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EB3" w:rsidRPr="00516A28" w:rsidRDefault="0051733D" w:rsidP="00F95EB3">
      <w:pPr>
        <w:spacing w:after="0"/>
        <w:jc w:val="center"/>
        <w:rPr>
          <w:rFonts w:ascii="Bookman Old Style" w:hAnsi="Bookman Old Style" w:cs="Times New Roman"/>
          <w:b/>
          <w:sz w:val="30"/>
          <w:szCs w:val="30"/>
        </w:rPr>
      </w:pPr>
      <w:r>
        <w:rPr>
          <w:rFonts w:ascii="Bookman Old Style" w:hAnsi="Bookman Old Style" w:cs="Times New Roman"/>
          <w:b/>
          <w:sz w:val="30"/>
          <w:szCs w:val="30"/>
        </w:rPr>
        <w:t>EVALUATION OF COPORATE FINANCE PRACTICE AND FINANCIAL PERFORMANCE IN NIGERIA LISTED COMPANIES (A CASE STUDY OF LAFARGE)</w:t>
      </w:r>
    </w:p>
    <w:p w:rsidR="00F95EB3" w:rsidRPr="00516A28" w:rsidRDefault="00F95EB3" w:rsidP="00F95EB3">
      <w:pPr>
        <w:spacing w:after="0" w:line="360" w:lineRule="auto"/>
        <w:jc w:val="center"/>
        <w:rPr>
          <w:rFonts w:ascii="Century" w:hAnsi="Century"/>
          <w:i/>
          <w:sz w:val="28"/>
          <w:szCs w:val="30"/>
        </w:rPr>
      </w:pPr>
    </w:p>
    <w:p w:rsidR="00F95EB3" w:rsidRPr="00416CAB" w:rsidRDefault="00F95EB3" w:rsidP="00F95EB3">
      <w:pPr>
        <w:spacing w:after="0" w:line="360" w:lineRule="auto"/>
        <w:jc w:val="center"/>
        <w:rPr>
          <w:rFonts w:ascii="Century" w:hAnsi="Century"/>
          <w:sz w:val="26"/>
          <w:szCs w:val="26"/>
        </w:rPr>
      </w:pPr>
    </w:p>
    <w:p w:rsidR="00F95EB3" w:rsidRPr="00416CAB" w:rsidRDefault="00F95EB3" w:rsidP="00F95EB3">
      <w:pPr>
        <w:spacing w:after="0" w:line="360" w:lineRule="auto"/>
        <w:jc w:val="center"/>
        <w:rPr>
          <w:rFonts w:ascii="Century" w:hAnsi="Century"/>
          <w:sz w:val="26"/>
          <w:szCs w:val="26"/>
        </w:rPr>
      </w:pPr>
    </w:p>
    <w:p w:rsidR="00F95EB3" w:rsidRPr="00FD6188" w:rsidRDefault="00F95EB3" w:rsidP="00F95EB3">
      <w:pPr>
        <w:spacing w:after="0" w:line="360" w:lineRule="auto"/>
        <w:jc w:val="center"/>
        <w:rPr>
          <w:rFonts w:ascii="Monotype Corsiva" w:hAnsi="Monotype Corsiva"/>
          <w:sz w:val="40"/>
          <w:szCs w:val="40"/>
        </w:rPr>
      </w:pPr>
      <w:r w:rsidRPr="00FD6188">
        <w:rPr>
          <w:rFonts w:ascii="Monotype Corsiva" w:hAnsi="Monotype Corsiva"/>
          <w:sz w:val="40"/>
          <w:szCs w:val="40"/>
        </w:rPr>
        <w:t>BY</w:t>
      </w:r>
    </w:p>
    <w:p w:rsidR="00F95EB3" w:rsidRPr="00FD6188" w:rsidRDefault="0051733D" w:rsidP="00F95EB3">
      <w:pPr>
        <w:spacing w:after="0" w:line="240" w:lineRule="auto"/>
        <w:jc w:val="center"/>
        <w:rPr>
          <w:rFonts w:ascii="Arial Black" w:hAnsi="Arial Black"/>
          <w:b/>
          <w:sz w:val="36"/>
          <w:szCs w:val="36"/>
        </w:rPr>
      </w:pPr>
      <w:r>
        <w:rPr>
          <w:rFonts w:ascii="Arial Black" w:hAnsi="Arial Black"/>
          <w:b/>
          <w:sz w:val="36"/>
          <w:szCs w:val="36"/>
        </w:rPr>
        <w:t>ISIAKA SHUKURAT AJOKE</w:t>
      </w:r>
    </w:p>
    <w:p w:rsidR="00F95EB3" w:rsidRPr="00FD6188" w:rsidRDefault="00F95EB3" w:rsidP="00F95EB3">
      <w:pPr>
        <w:tabs>
          <w:tab w:val="left" w:pos="2085"/>
          <w:tab w:val="center" w:pos="4320"/>
        </w:tabs>
        <w:spacing w:after="0" w:line="240" w:lineRule="auto"/>
        <w:rPr>
          <w:rFonts w:ascii="Arial Black" w:hAnsi="Arial Black"/>
          <w:b/>
          <w:sz w:val="36"/>
          <w:szCs w:val="36"/>
        </w:rPr>
      </w:pPr>
      <w:r>
        <w:rPr>
          <w:rFonts w:ascii="Arial Black" w:hAnsi="Arial Black"/>
          <w:b/>
          <w:sz w:val="36"/>
          <w:szCs w:val="36"/>
        </w:rPr>
        <w:tab/>
      </w:r>
      <w:r>
        <w:rPr>
          <w:rFonts w:ascii="Arial Black" w:hAnsi="Arial Black"/>
          <w:b/>
          <w:sz w:val="36"/>
          <w:szCs w:val="36"/>
        </w:rPr>
        <w:tab/>
        <w:t>ND/23</w:t>
      </w:r>
      <w:r w:rsidRPr="00FD6188">
        <w:rPr>
          <w:rFonts w:ascii="Arial Black" w:hAnsi="Arial Black"/>
          <w:b/>
          <w:sz w:val="36"/>
          <w:szCs w:val="36"/>
        </w:rPr>
        <w:t>/ACC/PT/</w:t>
      </w:r>
      <w:r w:rsidR="0051733D">
        <w:rPr>
          <w:rFonts w:ascii="Arial Black" w:hAnsi="Arial Black"/>
          <w:b/>
          <w:sz w:val="36"/>
          <w:szCs w:val="36"/>
        </w:rPr>
        <w:t>0219</w:t>
      </w:r>
    </w:p>
    <w:p w:rsidR="00F95EB3" w:rsidRPr="00416CAB" w:rsidRDefault="00F95EB3" w:rsidP="00F95EB3">
      <w:pPr>
        <w:spacing w:after="0" w:line="360" w:lineRule="auto"/>
        <w:jc w:val="center"/>
        <w:rPr>
          <w:rFonts w:ascii="Century" w:hAnsi="Century"/>
          <w:sz w:val="26"/>
          <w:szCs w:val="26"/>
        </w:rPr>
      </w:pPr>
    </w:p>
    <w:p w:rsidR="00F95EB3" w:rsidRPr="00416CAB" w:rsidRDefault="00F95EB3" w:rsidP="00F95EB3">
      <w:pPr>
        <w:spacing w:after="0" w:line="360" w:lineRule="auto"/>
        <w:jc w:val="center"/>
        <w:rPr>
          <w:rFonts w:ascii="Century" w:hAnsi="Century"/>
          <w:sz w:val="26"/>
          <w:szCs w:val="26"/>
        </w:rPr>
      </w:pPr>
    </w:p>
    <w:p w:rsidR="00F95EB3" w:rsidRPr="00516A28" w:rsidRDefault="00F95EB3" w:rsidP="00F95EB3">
      <w:pPr>
        <w:spacing w:after="0" w:line="360" w:lineRule="auto"/>
        <w:jc w:val="center"/>
        <w:rPr>
          <w:rFonts w:ascii="Century" w:hAnsi="Century"/>
          <w:b/>
          <w:bCs/>
          <w:sz w:val="26"/>
          <w:szCs w:val="26"/>
        </w:rPr>
      </w:pPr>
      <w:r w:rsidRPr="00516A28">
        <w:rPr>
          <w:rFonts w:ascii="Century" w:hAnsi="Century"/>
          <w:b/>
          <w:bCs/>
          <w:sz w:val="26"/>
          <w:szCs w:val="26"/>
        </w:rPr>
        <w:t>A PROJECT SUBMITTED TO THE DEPARTMENT OF ACCUNTANCY, INSTITUTE OF FINANCE AND MANAGEMENT STUDIES (IFMS), KWARA STATE POLYTECHNIC</w:t>
      </w:r>
    </w:p>
    <w:p w:rsidR="00F95EB3" w:rsidRPr="00516A28" w:rsidRDefault="00F95EB3" w:rsidP="00F95EB3">
      <w:pPr>
        <w:spacing w:after="0" w:line="360" w:lineRule="auto"/>
        <w:jc w:val="center"/>
        <w:rPr>
          <w:rFonts w:ascii="Century" w:hAnsi="Century"/>
          <w:b/>
          <w:bCs/>
          <w:sz w:val="26"/>
          <w:szCs w:val="26"/>
        </w:rPr>
      </w:pPr>
    </w:p>
    <w:p w:rsidR="00F95EB3" w:rsidRPr="00516A28" w:rsidRDefault="00F95EB3" w:rsidP="00F95EB3">
      <w:pPr>
        <w:tabs>
          <w:tab w:val="left" w:pos="5523"/>
        </w:tabs>
        <w:spacing w:after="0" w:line="360" w:lineRule="auto"/>
        <w:rPr>
          <w:rFonts w:ascii="Century" w:hAnsi="Century"/>
          <w:b/>
          <w:bCs/>
          <w:sz w:val="26"/>
          <w:szCs w:val="26"/>
        </w:rPr>
      </w:pPr>
      <w:r>
        <w:rPr>
          <w:rFonts w:ascii="Century" w:hAnsi="Century"/>
          <w:b/>
          <w:bCs/>
          <w:sz w:val="26"/>
          <w:szCs w:val="26"/>
        </w:rPr>
        <w:tab/>
      </w:r>
    </w:p>
    <w:p w:rsidR="00F95EB3" w:rsidRPr="00516A28" w:rsidRDefault="00F95EB3" w:rsidP="00F95EB3">
      <w:pPr>
        <w:spacing w:after="0" w:line="360" w:lineRule="auto"/>
        <w:jc w:val="center"/>
        <w:rPr>
          <w:rFonts w:ascii="Century" w:hAnsi="Century"/>
          <w:b/>
          <w:bCs/>
          <w:sz w:val="26"/>
          <w:szCs w:val="26"/>
        </w:rPr>
      </w:pPr>
      <w:r w:rsidRPr="00516A28">
        <w:rPr>
          <w:rFonts w:ascii="Century" w:hAnsi="Century"/>
          <w:b/>
          <w:bCs/>
          <w:sz w:val="26"/>
          <w:szCs w:val="26"/>
        </w:rPr>
        <w:t>IN PARTIAL FULFILLMENT OF THE REQUIREMENT FOR THE AWARD OF NATIONALDIPLOMA (ND) IN</w:t>
      </w:r>
      <w:r>
        <w:rPr>
          <w:rFonts w:ascii="Century" w:hAnsi="Century"/>
          <w:b/>
          <w:bCs/>
          <w:sz w:val="26"/>
          <w:szCs w:val="26"/>
        </w:rPr>
        <w:t xml:space="preserve"> ACCOUNTANCY</w:t>
      </w:r>
    </w:p>
    <w:p w:rsidR="00F95EB3" w:rsidRPr="00416CAB" w:rsidRDefault="00F95EB3" w:rsidP="00F95EB3">
      <w:pPr>
        <w:spacing w:after="0" w:line="360" w:lineRule="auto"/>
        <w:jc w:val="center"/>
        <w:rPr>
          <w:rFonts w:ascii="Century" w:hAnsi="Century"/>
          <w:sz w:val="26"/>
          <w:szCs w:val="26"/>
        </w:rPr>
      </w:pPr>
    </w:p>
    <w:p w:rsidR="00F95EB3" w:rsidRPr="00416CAB" w:rsidRDefault="00F95EB3" w:rsidP="00F95EB3">
      <w:pPr>
        <w:spacing w:after="0" w:line="360" w:lineRule="auto"/>
        <w:jc w:val="center"/>
        <w:rPr>
          <w:rFonts w:ascii="Century" w:hAnsi="Century"/>
          <w:sz w:val="26"/>
          <w:szCs w:val="26"/>
        </w:rPr>
      </w:pPr>
    </w:p>
    <w:p w:rsidR="00F95EB3" w:rsidRPr="00416CAB" w:rsidRDefault="00F95EB3" w:rsidP="00F95EB3">
      <w:pPr>
        <w:spacing w:after="0" w:line="360" w:lineRule="auto"/>
        <w:jc w:val="center"/>
        <w:rPr>
          <w:rFonts w:ascii="Century" w:hAnsi="Century"/>
          <w:sz w:val="26"/>
          <w:szCs w:val="26"/>
        </w:rPr>
      </w:pPr>
    </w:p>
    <w:p w:rsidR="00F95EB3" w:rsidRPr="00416CAB" w:rsidRDefault="0051733D" w:rsidP="00F95EB3">
      <w:pPr>
        <w:spacing w:after="0" w:line="360" w:lineRule="auto"/>
        <w:jc w:val="right"/>
        <w:rPr>
          <w:rFonts w:ascii="Century" w:hAnsi="Century"/>
          <w:sz w:val="26"/>
          <w:szCs w:val="26"/>
        </w:rPr>
      </w:pPr>
      <w:r>
        <w:rPr>
          <w:rFonts w:ascii="Century" w:hAnsi="Century"/>
          <w:sz w:val="26"/>
          <w:szCs w:val="26"/>
        </w:rPr>
        <w:t>JULY</w:t>
      </w:r>
      <w:r w:rsidR="00F95EB3">
        <w:rPr>
          <w:rFonts w:ascii="Century" w:hAnsi="Century"/>
          <w:sz w:val="26"/>
          <w:szCs w:val="26"/>
        </w:rPr>
        <w:t>, 2025</w:t>
      </w:r>
    </w:p>
    <w:p w:rsidR="00F95EB3" w:rsidRPr="00416CAB" w:rsidRDefault="00F95EB3" w:rsidP="00F95EB3">
      <w:pPr>
        <w:spacing w:after="0" w:line="360" w:lineRule="auto"/>
        <w:jc w:val="center"/>
        <w:rPr>
          <w:rFonts w:ascii="Century" w:hAnsi="Century"/>
          <w:b/>
          <w:sz w:val="26"/>
          <w:szCs w:val="26"/>
        </w:rPr>
      </w:pPr>
      <w:r w:rsidRPr="00416CAB">
        <w:rPr>
          <w:rFonts w:asciiTheme="majorBidi" w:hAnsiTheme="majorBidi" w:cstheme="majorBidi"/>
          <w:b/>
          <w:bCs/>
          <w:sz w:val="24"/>
          <w:szCs w:val="24"/>
        </w:rPr>
        <w:br w:type="page"/>
      </w:r>
      <w:r w:rsidRPr="00416CAB">
        <w:rPr>
          <w:rFonts w:ascii="Century" w:hAnsi="Century"/>
          <w:b/>
          <w:sz w:val="26"/>
          <w:szCs w:val="26"/>
        </w:rPr>
        <w:lastRenderedPageBreak/>
        <w:t>CERTIFICATION</w:t>
      </w:r>
    </w:p>
    <w:p w:rsidR="00F95EB3" w:rsidRPr="00416CAB" w:rsidRDefault="00F95EB3" w:rsidP="00F95EB3">
      <w:pPr>
        <w:spacing w:after="0" w:line="360" w:lineRule="auto"/>
        <w:jc w:val="both"/>
        <w:rPr>
          <w:rFonts w:ascii="Century" w:hAnsi="Century"/>
          <w:sz w:val="26"/>
          <w:szCs w:val="26"/>
        </w:rPr>
      </w:pPr>
      <w:r w:rsidRPr="007D6CE6">
        <w:rPr>
          <w:rFonts w:asciiTheme="majorBidi" w:hAnsiTheme="majorBidi" w:cstheme="majorBidi"/>
          <w:sz w:val="24"/>
          <w:szCs w:val="24"/>
        </w:rPr>
        <w:t xml:space="preserve">This is to certify that this project work has been written by </w:t>
      </w:r>
      <w:r w:rsidR="0051733D">
        <w:rPr>
          <w:rFonts w:asciiTheme="majorBidi" w:hAnsiTheme="majorBidi" w:cstheme="majorBidi"/>
          <w:sz w:val="24"/>
          <w:szCs w:val="24"/>
        </w:rPr>
        <w:t>ISIAKA SHUKURAT</w:t>
      </w:r>
      <w:r>
        <w:rPr>
          <w:rFonts w:asciiTheme="majorBidi" w:hAnsiTheme="majorBidi" w:cstheme="majorBidi"/>
          <w:sz w:val="24"/>
          <w:szCs w:val="24"/>
        </w:rPr>
        <w:t xml:space="preserve"> with Matric no ND/23/ACC/PT/0</w:t>
      </w:r>
      <w:r w:rsidR="0051733D">
        <w:rPr>
          <w:rFonts w:asciiTheme="majorBidi" w:hAnsiTheme="majorBidi" w:cstheme="majorBidi"/>
          <w:sz w:val="24"/>
          <w:szCs w:val="24"/>
        </w:rPr>
        <w:t>219</w:t>
      </w:r>
      <w:r w:rsidRPr="007D6CE6">
        <w:rPr>
          <w:rFonts w:asciiTheme="majorBidi" w:hAnsiTheme="majorBidi" w:cstheme="majorBidi"/>
          <w:sz w:val="24"/>
          <w:szCs w:val="24"/>
        </w:rPr>
        <w:t xml:space="preserve"> and has been read and approved as meeting parts of the requirements for the Awa</w:t>
      </w:r>
      <w:r>
        <w:rPr>
          <w:rFonts w:asciiTheme="majorBidi" w:hAnsiTheme="majorBidi" w:cstheme="majorBidi"/>
          <w:sz w:val="24"/>
          <w:szCs w:val="24"/>
        </w:rPr>
        <w:t>rd of  National Diploma (</w:t>
      </w:r>
      <w:r w:rsidRPr="007D6CE6">
        <w:rPr>
          <w:rFonts w:asciiTheme="majorBidi" w:hAnsiTheme="majorBidi" w:cstheme="majorBidi"/>
          <w:sz w:val="24"/>
          <w:szCs w:val="24"/>
        </w:rPr>
        <w:t>ND) in the Department of Accountancy, Institute of Finance and Management Studies, Kwara State Polytechnic, Ilorin, Kwara State.</w:t>
      </w:r>
    </w:p>
    <w:p w:rsidR="00F95EB3" w:rsidRPr="00416CAB" w:rsidRDefault="00F95EB3" w:rsidP="00F95EB3">
      <w:pPr>
        <w:spacing w:after="0" w:line="360" w:lineRule="auto"/>
        <w:jc w:val="both"/>
        <w:rPr>
          <w:rFonts w:ascii="Century" w:hAnsi="Century"/>
          <w:sz w:val="26"/>
          <w:szCs w:val="26"/>
        </w:rPr>
      </w:pPr>
    </w:p>
    <w:p w:rsidR="00F95EB3" w:rsidRPr="00416CAB" w:rsidRDefault="00F95EB3" w:rsidP="00F95EB3">
      <w:pPr>
        <w:spacing w:after="0" w:line="360" w:lineRule="auto"/>
        <w:jc w:val="both"/>
        <w:rPr>
          <w:rFonts w:ascii="Century" w:hAnsi="Century"/>
          <w:sz w:val="26"/>
          <w:szCs w:val="26"/>
        </w:rPr>
      </w:pPr>
    </w:p>
    <w:p w:rsidR="00F95EB3" w:rsidRPr="00416CAB" w:rsidRDefault="00F95EB3" w:rsidP="00F95EB3">
      <w:pPr>
        <w:spacing w:after="0" w:line="240" w:lineRule="auto"/>
        <w:jc w:val="both"/>
        <w:rPr>
          <w:rFonts w:ascii="Century" w:hAnsi="Century"/>
          <w:sz w:val="26"/>
          <w:szCs w:val="26"/>
        </w:rPr>
      </w:pPr>
      <w:r w:rsidRPr="00416CAB">
        <w:rPr>
          <w:rFonts w:ascii="Century" w:hAnsi="Century"/>
          <w:sz w:val="26"/>
          <w:szCs w:val="26"/>
        </w:rPr>
        <w:t>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w:t>
      </w:r>
      <w:r w:rsidRPr="00416CAB">
        <w:rPr>
          <w:rFonts w:ascii="Century" w:hAnsi="Century"/>
          <w:sz w:val="26"/>
          <w:szCs w:val="26"/>
        </w:rPr>
        <w:tab/>
        <w:t>____________</w:t>
      </w:r>
    </w:p>
    <w:p w:rsidR="00F95EB3" w:rsidRPr="00416CAB" w:rsidRDefault="00F95EB3" w:rsidP="00F95EB3">
      <w:pPr>
        <w:spacing w:after="0" w:line="240" w:lineRule="auto"/>
        <w:jc w:val="both"/>
        <w:rPr>
          <w:rFonts w:ascii="Century" w:hAnsi="Century"/>
          <w:b/>
          <w:sz w:val="26"/>
          <w:szCs w:val="26"/>
        </w:rPr>
      </w:pPr>
      <w:r>
        <w:rPr>
          <w:rFonts w:ascii="Century" w:hAnsi="Century"/>
          <w:b/>
          <w:sz w:val="26"/>
          <w:szCs w:val="26"/>
        </w:rPr>
        <w:t>MR. SA'AD T.</w:t>
      </w:r>
      <w:r w:rsidRPr="00416CAB">
        <w:rPr>
          <w:rFonts w:ascii="Century" w:hAnsi="Century"/>
          <w:b/>
          <w:sz w:val="26"/>
          <w:szCs w:val="26"/>
        </w:rPr>
        <w:t xml:space="preserve"> </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0051733D">
        <w:rPr>
          <w:rFonts w:ascii="Century" w:hAnsi="Century"/>
          <w:b/>
          <w:sz w:val="26"/>
          <w:szCs w:val="26"/>
        </w:rPr>
        <w:tab/>
      </w:r>
      <w:r w:rsidRPr="00416CAB">
        <w:rPr>
          <w:rFonts w:ascii="Century" w:hAnsi="Century"/>
          <w:b/>
          <w:sz w:val="26"/>
          <w:szCs w:val="26"/>
        </w:rPr>
        <w:t>DATE</w:t>
      </w:r>
    </w:p>
    <w:p w:rsidR="00F95EB3" w:rsidRPr="00416CAB" w:rsidRDefault="00F95EB3" w:rsidP="00F95EB3">
      <w:pPr>
        <w:spacing w:after="0" w:line="240" w:lineRule="auto"/>
        <w:jc w:val="both"/>
        <w:rPr>
          <w:rFonts w:ascii="Century" w:hAnsi="Century"/>
          <w:sz w:val="26"/>
          <w:szCs w:val="26"/>
        </w:rPr>
      </w:pPr>
      <w:r w:rsidRPr="00416CAB">
        <w:rPr>
          <w:rFonts w:ascii="Century" w:hAnsi="Century"/>
          <w:sz w:val="26"/>
          <w:szCs w:val="26"/>
        </w:rPr>
        <w:t>Project Supervisor</w:t>
      </w:r>
    </w:p>
    <w:p w:rsidR="00F95EB3" w:rsidRPr="00416CAB" w:rsidRDefault="00F95EB3" w:rsidP="00F95EB3">
      <w:pPr>
        <w:spacing w:after="0" w:line="240" w:lineRule="auto"/>
        <w:jc w:val="both"/>
        <w:rPr>
          <w:rFonts w:ascii="Century" w:hAnsi="Century"/>
          <w:sz w:val="26"/>
          <w:szCs w:val="26"/>
        </w:rPr>
      </w:pPr>
    </w:p>
    <w:p w:rsidR="00F95EB3" w:rsidRPr="00416CAB" w:rsidRDefault="00F95EB3" w:rsidP="00F95EB3">
      <w:pPr>
        <w:spacing w:after="0" w:line="240" w:lineRule="auto"/>
        <w:jc w:val="both"/>
        <w:rPr>
          <w:rFonts w:ascii="Century" w:hAnsi="Century"/>
          <w:sz w:val="26"/>
          <w:szCs w:val="26"/>
        </w:rPr>
      </w:pPr>
    </w:p>
    <w:p w:rsidR="00F95EB3" w:rsidRPr="00416CAB" w:rsidRDefault="00F95EB3" w:rsidP="00F95EB3">
      <w:pPr>
        <w:spacing w:after="0" w:line="240" w:lineRule="auto"/>
        <w:jc w:val="both"/>
        <w:rPr>
          <w:rFonts w:ascii="Century" w:hAnsi="Century"/>
          <w:sz w:val="26"/>
          <w:szCs w:val="26"/>
        </w:rPr>
      </w:pPr>
    </w:p>
    <w:p w:rsidR="00F95EB3" w:rsidRPr="00416CAB" w:rsidRDefault="00F95EB3" w:rsidP="00F95EB3">
      <w:pPr>
        <w:spacing w:after="0" w:line="240" w:lineRule="auto"/>
        <w:jc w:val="both"/>
        <w:rPr>
          <w:rFonts w:ascii="Century" w:hAnsi="Century"/>
          <w:sz w:val="26"/>
          <w:szCs w:val="26"/>
        </w:rPr>
      </w:pPr>
      <w:r w:rsidRPr="00416CAB">
        <w:rPr>
          <w:rFonts w:ascii="Century" w:hAnsi="Century"/>
          <w:sz w:val="26"/>
          <w:szCs w:val="26"/>
        </w:rPr>
        <w:t>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w:t>
      </w:r>
    </w:p>
    <w:p w:rsidR="00F95EB3" w:rsidRPr="00416CAB" w:rsidRDefault="00F95EB3" w:rsidP="00F95EB3">
      <w:pPr>
        <w:spacing w:after="0" w:line="240" w:lineRule="auto"/>
        <w:jc w:val="both"/>
        <w:rPr>
          <w:rFonts w:ascii="Century" w:hAnsi="Century"/>
          <w:b/>
          <w:sz w:val="26"/>
          <w:szCs w:val="26"/>
        </w:rPr>
      </w:pPr>
      <w:r>
        <w:rPr>
          <w:rFonts w:ascii="Century" w:hAnsi="Century"/>
          <w:b/>
          <w:sz w:val="26"/>
          <w:szCs w:val="26"/>
        </w:rPr>
        <w:t xml:space="preserve">MR. HASSAN A.O </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F95EB3" w:rsidRPr="00416CAB" w:rsidRDefault="00F95EB3" w:rsidP="00F95EB3">
      <w:pPr>
        <w:spacing w:after="0" w:line="240" w:lineRule="auto"/>
        <w:jc w:val="both"/>
        <w:rPr>
          <w:rFonts w:ascii="Century" w:hAnsi="Century"/>
          <w:sz w:val="26"/>
          <w:szCs w:val="26"/>
        </w:rPr>
      </w:pPr>
      <w:r w:rsidRPr="00416CAB">
        <w:rPr>
          <w:rFonts w:ascii="Century" w:hAnsi="Century"/>
          <w:sz w:val="26"/>
          <w:szCs w:val="26"/>
        </w:rPr>
        <w:t>Project Coordinator</w:t>
      </w:r>
    </w:p>
    <w:p w:rsidR="00F95EB3" w:rsidRPr="00416CAB" w:rsidRDefault="00F95EB3" w:rsidP="00F95EB3">
      <w:pPr>
        <w:spacing w:after="0" w:line="240" w:lineRule="auto"/>
        <w:jc w:val="both"/>
        <w:rPr>
          <w:rFonts w:ascii="Century" w:hAnsi="Century"/>
          <w:sz w:val="26"/>
          <w:szCs w:val="26"/>
        </w:rPr>
      </w:pPr>
    </w:p>
    <w:p w:rsidR="00F95EB3" w:rsidRPr="00416CAB" w:rsidRDefault="00F95EB3" w:rsidP="00F95EB3">
      <w:pPr>
        <w:spacing w:after="0" w:line="240" w:lineRule="auto"/>
        <w:jc w:val="both"/>
        <w:rPr>
          <w:rFonts w:ascii="Century" w:hAnsi="Century"/>
          <w:sz w:val="26"/>
          <w:szCs w:val="26"/>
        </w:rPr>
      </w:pPr>
    </w:p>
    <w:p w:rsidR="00F95EB3" w:rsidRPr="00416CAB" w:rsidRDefault="00F95EB3" w:rsidP="00F95EB3">
      <w:pPr>
        <w:spacing w:after="0" w:line="240" w:lineRule="auto"/>
        <w:jc w:val="both"/>
        <w:rPr>
          <w:rFonts w:ascii="Century" w:hAnsi="Century"/>
          <w:sz w:val="26"/>
          <w:szCs w:val="26"/>
        </w:rPr>
      </w:pPr>
    </w:p>
    <w:p w:rsidR="00F95EB3" w:rsidRPr="00416CAB" w:rsidRDefault="00F95EB3" w:rsidP="00F95EB3">
      <w:pPr>
        <w:spacing w:after="0" w:line="240" w:lineRule="auto"/>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F95EB3" w:rsidRPr="00416CAB" w:rsidRDefault="00F95EB3" w:rsidP="00F95EB3">
      <w:pPr>
        <w:spacing w:after="0" w:line="240" w:lineRule="auto"/>
        <w:jc w:val="both"/>
        <w:rPr>
          <w:rFonts w:ascii="Century" w:hAnsi="Century"/>
          <w:b/>
          <w:sz w:val="26"/>
          <w:szCs w:val="26"/>
        </w:rPr>
      </w:pPr>
      <w:r w:rsidRPr="00416CAB">
        <w:rPr>
          <w:rFonts w:ascii="Century" w:hAnsi="Century"/>
          <w:b/>
          <w:sz w:val="26"/>
          <w:szCs w:val="26"/>
        </w:rPr>
        <w:t xml:space="preserve">MR. </w:t>
      </w:r>
      <w:r>
        <w:rPr>
          <w:rFonts w:ascii="Century" w:hAnsi="Century"/>
          <w:b/>
          <w:sz w:val="26"/>
          <w:szCs w:val="26"/>
        </w:rPr>
        <w:t>ELELU M.O</w:t>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F95EB3" w:rsidRDefault="00F95EB3" w:rsidP="00F95EB3">
      <w:pPr>
        <w:rPr>
          <w:rFonts w:ascii="Century" w:hAnsi="Century"/>
          <w:sz w:val="26"/>
          <w:szCs w:val="26"/>
        </w:rPr>
      </w:pPr>
      <w:r w:rsidRPr="00416CAB">
        <w:rPr>
          <w:rFonts w:ascii="Century" w:hAnsi="Century"/>
          <w:sz w:val="26"/>
          <w:szCs w:val="26"/>
        </w:rPr>
        <w:t xml:space="preserve">Head of Department </w:t>
      </w:r>
    </w:p>
    <w:p w:rsidR="00F95EB3" w:rsidRDefault="00F95EB3" w:rsidP="00F95EB3">
      <w:pPr>
        <w:rPr>
          <w:rFonts w:ascii="Century" w:hAnsi="Century"/>
          <w:sz w:val="26"/>
          <w:szCs w:val="26"/>
        </w:rPr>
      </w:pPr>
    </w:p>
    <w:p w:rsidR="00F95EB3" w:rsidRPr="00416CAB" w:rsidRDefault="00F95EB3" w:rsidP="00F95EB3">
      <w:pPr>
        <w:spacing w:after="0" w:line="240" w:lineRule="auto"/>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F95EB3" w:rsidRPr="003A7A84" w:rsidRDefault="00F95EB3" w:rsidP="00F95EB3">
      <w:pPr>
        <w:spacing w:after="0" w:line="240" w:lineRule="auto"/>
        <w:jc w:val="both"/>
        <w:rPr>
          <w:rFonts w:ascii="Century" w:hAnsi="Century"/>
          <w:b/>
          <w:sz w:val="24"/>
          <w:szCs w:val="24"/>
        </w:rPr>
      </w:pPr>
      <w:r w:rsidRPr="003A7A84">
        <w:rPr>
          <w:rFonts w:ascii="Century" w:hAnsi="Century"/>
          <w:b/>
          <w:sz w:val="24"/>
          <w:szCs w:val="24"/>
        </w:rPr>
        <w:t>ABDULRAHMAN ABDULLATEEF (FCA)</w:t>
      </w:r>
    </w:p>
    <w:p w:rsidR="00F95EB3" w:rsidRPr="00416CAB" w:rsidRDefault="00F95EB3" w:rsidP="00F95EB3">
      <w:pPr>
        <w:spacing w:after="0" w:line="240" w:lineRule="auto"/>
        <w:jc w:val="both"/>
        <w:rPr>
          <w:rFonts w:ascii="Century" w:hAnsi="Century"/>
          <w:b/>
          <w:sz w:val="26"/>
          <w:szCs w:val="26"/>
        </w:rPr>
      </w:pPr>
      <w:r w:rsidRPr="006E4EA7">
        <w:rPr>
          <w:rFonts w:ascii="Century" w:hAnsi="Century"/>
          <w:sz w:val="24"/>
          <w:szCs w:val="24"/>
        </w:rPr>
        <w:t>(External Examiner)</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t>DATE</w:t>
      </w:r>
      <w:r>
        <w:rPr>
          <w:rFonts w:ascii="Century" w:hAnsi="Century"/>
          <w:b/>
          <w:sz w:val="26"/>
          <w:szCs w:val="26"/>
        </w:rPr>
        <w:tab/>
      </w:r>
      <w:r>
        <w:rPr>
          <w:rFonts w:ascii="Century" w:hAnsi="Century"/>
          <w:b/>
          <w:sz w:val="26"/>
          <w:szCs w:val="26"/>
        </w:rPr>
        <w:tab/>
      </w:r>
      <w:r>
        <w:rPr>
          <w:rFonts w:ascii="Century" w:hAnsi="Century"/>
          <w:b/>
          <w:sz w:val="26"/>
          <w:szCs w:val="26"/>
        </w:rPr>
        <w:tab/>
      </w:r>
    </w:p>
    <w:p w:rsidR="00F95EB3" w:rsidRPr="00416CAB" w:rsidRDefault="00F95EB3" w:rsidP="00F95EB3">
      <w:pPr>
        <w:rPr>
          <w:rFonts w:asciiTheme="majorBidi" w:hAnsiTheme="majorBidi" w:cstheme="majorBidi"/>
          <w:b/>
          <w:bCs/>
          <w:sz w:val="24"/>
          <w:szCs w:val="24"/>
        </w:rPr>
      </w:pPr>
      <w:r w:rsidRPr="00416CAB">
        <w:rPr>
          <w:rFonts w:asciiTheme="majorBidi" w:hAnsiTheme="majorBidi" w:cstheme="majorBidi"/>
          <w:b/>
          <w:bCs/>
          <w:sz w:val="24"/>
          <w:szCs w:val="24"/>
        </w:rPr>
        <w:br w:type="page"/>
      </w:r>
    </w:p>
    <w:p w:rsidR="00F95EB3" w:rsidRPr="00416CAB" w:rsidRDefault="00F95EB3" w:rsidP="00F95EB3">
      <w:pPr>
        <w:spacing w:after="0" w:line="360" w:lineRule="auto"/>
        <w:jc w:val="center"/>
        <w:rPr>
          <w:rFonts w:ascii="Century" w:hAnsi="Century"/>
          <w:b/>
          <w:sz w:val="26"/>
          <w:szCs w:val="26"/>
        </w:rPr>
      </w:pPr>
      <w:r w:rsidRPr="00416CAB">
        <w:rPr>
          <w:rFonts w:ascii="Century" w:hAnsi="Century"/>
          <w:b/>
          <w:sz w:val="26"/>
          <w:szCs w:val="26"/>
        </w:rPr>
        <w:lastRenderedPageBreak/>
        <w:t>DEDICATION</w:t>
      </w:r>
    </w:p>
    <w:p w:rsidR="00F95EB3" w:rsidRPr="0055153E" w:rsidRDefault="00F95EB3" w:rsidP="00F95EB3">
      <w:pPr>
        <w:spacing w:after="0" w:line="360" w:lineRule="auto"/>
        <w:ind w:firstLine="720"/>
        <w:jc w:val="both"/>
        <w:rPr>
          <w:rFonts w:asciiTheme="majorBidi" w:hAnsiTheme="majorBidi" w:cstheme="majorBidi"/>
          <w:sz w:val="24"/>
          <w:szCs w:val="24"/>
        </w:rPr>
      </w:pPr>
      <w:r w:rsidRPr="0055153E">
        <w:rPr>
          <w:rFonts w:asciiTheme="majorBidi" w:hAnsiTheme="majorBidi" w:cstheme="majorBidi"/>
          <w:sz w:val="24"/>
          <w:szCs w:val="24"/>
        </w:rPr>
        <w:t xml:space="preserve">I heartedly dedicated this project to Almighty God, the author and finisher of my faith and so to my precious parents Mr. and Mrs. </w:t>
      </w:r>
      <w:r>
        <w:rPr>
          <w:rFonts w:asciiTheme="majorBidi" w:hAnsiTheme="majorBidi" w:cstheme="majorBidi"/>
          <w:sz w:val="24"/>
          <w:szCs w:val="24"/>
        </w:rPr>
        <w:t>Isiaka</w:t>
      </w:r>
      <w:r w:rsidRPr="0055153E">
        <w:rPr>
          <w:rFonts w:asciiTheme="majorBidi" w:hAnsiTheme="majorBidi" w:cstheme="majorBidi"/>
          <w:sz w:val="24"/>
          <w:szCs w:val="24"/>
        </w:rPr>
        <w:t xml:space="preserve"> who has been given me immensurable support as far as my education is concerned. Thank you.</w:t>
      </w:r>
    </w:p>
    <w:p w:rsidR="00F95EB3" w:rsidRPr="00416CAB" w:rsidRDefault="00F95EB3" w:rsidP="00F95EB3">
      <w:pPr>
        <w:spacing w:after="0" w:line="360" w:lineRule="auto"/>
        <w:jc w:val="center"/>
        <w:rPr>
          <w:rFonts w:ascii="Century" w:hAnsi="Century"/>
          <w:b/>
          <w:sz w:val="26"/>
          <w:szCs w:val="26"/>
        </w:rPr>
      </w:pPr>
      <w:r w:rsidRPr="00416CAB">
        <w:rPr>
          <w:rFonts w:asciiTheme="majorBidi" w:hAnsiTheme="majorBidi" w:cstheme="majorBidi"/>
          <w:b/>
          <w:bCs/>
          <w:sz w:val="24"/>
          <w:szCs w:val="24"/>
        </w:rPr>
        <w:br w:type="page"/>
      </w:r>
      <w:r w:rsidRPr="00416CAB">
        <w:rPr>
          <w:rFonts w:ascii="Century" w:hAnsi="Century"/>
          <w:b/>
          <w:sz w:val="26"/>
          <w:szCs w:val="26"/>
        </w:rPr>
        <w:t>ACKNOWLEDGEMENT</w:t>
      </w:r>
    </w:p>
    <w:p w:rsidR="00F95EB3" w:rsidRPr="00416CAB" w:rsidRDefault="00F95EB3" w:rsidP="00F95EB3">
      <w:pPr>
        <w:ind w:firstLine="720"/>
        <w:rPr>
          <w:rFonts w:asciiTheme="majorBidi" w:hAnsiTheme="majorBidi" w:cstheme="majorBidi"/>
          <w:sz w:val="24"/>
          <w:szCs w:val="24"/>
        </w:rPr>
      </w:pPr>
      <w:r w:rsidRPr="00416CAB">
        <w:rPr>
          <w:rFonts w:asciiTheme="majorBidi" w:hAnsiTheme="majorBidi" w:cstheme="majorBidi"/>
          <w:sz w:val="24"/>
          <w:szCs w:val="24"/>
        </w:rPr>
        <w:t xml:space="preserve">All praise to Almighty God whose protection and favour was supreme in the course of my education. </w:t>
      </w:r>
    </w:p>
    <w:p w:rsidR="00F95EB3" w:rsidRPr="00416CAB" w:rsidRDefault="00F95EB3" w:rsidP="00F95EB3">
      <w:pPr>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I am highly indebted to my parents Mr. and Mrs. </w:t>
      </w:r>
      <w:r>
        <w:rPr>
          <w:rFonts w:asciiTheme="majorBidi" w:hAnsiTheme="majorBidi" w:cstheme="majorBidi"/>
          <w:sz w:val="24"/>
          <w:szCs w:val="24"/>
        </w:rPr>
        <w:t>ISIAKA</w:t>
      </w:r>
      <w:r w:rsidRPr="00416CAB">
        <w:rPr>
          <w:rFonts w:asciiTheme="majorBidi" w:hAnsiTheme="majorBidi" w:cstheme="majorBidi"/>
          <w:sz w:val="24"/>
          <w:szCs w:val="24"/>
        </w:rPr>
        <w:t xml:space="preserve"> for their financially, morally and spiritual support towards the achievement of my National Diploma (ND).</w:t>
      </w:r>
    </w:p>
    <w:p w:rsidR="00F95EB3" w:rsidRPr="00416CAB" w:rsidRDefault="00F95EB3" w:rsidP="00F95EB3">
      <w:pPr>
        <w:ind w:firstLine="720"/>
        <w:jc w:val="both"/>
        <w:rPr>
          <w:rFonts w:asciiTheme="majorBidi" w:hAnsiTheme="majorBidi" w:cstheme="majorBidi"/>
          <w:sz w:val="24"/>
          <w:szCs w:val="24"/>
        </w:rPr>
      </w:pPr>
      <w:r w:rsidRPr="00416CAB">
        <w:rPr>
          <w:rFonts w:asciiTheme="majorBidi" w:hAnsiTheme="majorBidi" w:cstheme="majorBidi"/>
          <w:sz w:val="24"/>
          <w:szCs w:val="24"/>
        </w:rPr>
        <w:t>My appreciation goes to my able and amiable Supervisor</w:t>
      </w:r>
      <w:r>
        <w:rPr>
          <w:rFonts w:asciiTheme="majorBidi" w:hAnsiTheme="majorBidi" w:cstheme="majorBidi"/>
          <w:sz w:val="24"/>
          <w:szCs w:val="24"/>
        </w:rPr>
        <w:t xml:space="preserve"> in person of MR. </w:t>
      </w:r>
      <w:r w:rsidR="0051733D">
        <w:rPr>
          <w:rFonts w:asciiTheme="majorBidi" w:hAnsiTheme="majorBidi" w:cstheme="majorBidi"/>
          <w:sz w:val="24"/>
          <w:szCs w:val="24"/>
        </w:rPr>
        <w:t>SA'AD T.</w:t>
      </w:r>
      <w:r>
        <w:rPr>
          <w:rFonts w:asciiTheme="majorBidi" w:hAnsiTheme="majorBidi" w:cstheme="majorBidi"/>
          <w:sz w:val="24"/>
          <w:szCs w:val="24"/>
        </w:rPr>
        <w:t xml:space="preserve"> who toke his</w:t>
      </w:r>
      <w:r w:rsidRPr="00416CAB">
        <w:rPr>
          <w:rFonts w:asciiTheme="majorBidi" w:hAnsiTheme="majorBidi" w:cstheme="majorBidi"/>
          <w:sz w:val="24"/>
          <w:szCs w:val="24"/>
        </w:rPr>
        <w:t xml:space="preserve"> time in guiding and support me in writing this project may almighty Allah always be with you and special thanks goes to HOD Accounting Department the person of </w:t>
      </w:r>
      <w:r w:rsidR="0051733D">
        <w:rPr>
          <w:rFonts w:asciiTheme="majorBidi" w:hAnsiTheme="majorBidi" w:cstheme="majorBidi"/>
          <w:sz w:val="24"/>
          <w:szCs w:val="24"/>
        </w:rPr>
        <w:t>Elelu M.O</w:t>
      </w:r>
      <w:r w:rsidR="0051733D" w:rsidRPr="00416CAB">
        <w:rPr>
          <w:rFonts w:asciiTheme="majorBidi" w:hAnsiTheme="majorBidi" w:cstheme="majorBidi"/>
          <w:sz w:val="24"/>
          <w:szCs w:val="24"/>
        </w:rPr>
        <w:t xml:space="preserve"> </w:t>
      </w:r>
      <w:r w:rsidRPr="00416CAB">
        <w:rPr>
          <w:rFonts w:asciiTheme="majorBidi" w:hAnsiTheme="majorBidi" w:cstheme="majorBidi"/>
          <w:sz w:val="24"/>
          <w:szCs w:val="24"/>
        </w:rPr>
        <w:t xml:space="preserve">and all Accounting department lecturers. </w:t>
      </w:r>
    </w:p>
    <w:p w:rsidR="00F95EB3" w:rsidRPr="00416CAB" w:rsidRDefault="00F95EB3" w:rsidP="00F95EB3">
      <w:pPr>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Lastly my sincere appreciation goes to all my family and friends </w:t>
      </w:r>
      <w:r>
        <w:rPr>
          <w:rFonts w:asciiTheme="majorBidi" w:hAnsiTheme="majorBidi" w:cstheme="majorBidi"/>
          <w:sz w:val="24"/>
          <w:szCs w:val="24"/>
        </w:rPr>
        <w:t>may the</w:t>
      </w:r>
      <w:r w:rsidRPr="00416CAB">
        <w:rPr>
          <w:rFonts w:asciiTheme="majorBidi" w:hAnsiTheme="majorBidi" w:cstheme="majorBidi"/>
          <w:sz w:val="24"/>
          <w:szCs w:val="24"/>
        </w:rPr>
        <w:t xml:space="preserve"> God always be with you and support you all (Amen)</w:t>
      </w:r>
    </w:p>
    <w:p w:rsidR="00F95EB3" w:rsidRDefault="00F95EB3" w:rsidP="00F95EB3">
      <w:pPr>
        <w:rPr>
          <w:rFonts w:asciiTheme="majorBidi" w:hAnsiTheme="majorBidi" w:cstheme="majorBidi"/>
          <w:b/>
          <w:bCs/>
          <w:sz w:val="24"/>
          <w:szCs w:val="24"/>
        </w:rPr>
      </w:pPr>
      <w:r>
        <w:rPr>
          <w:rFonts w:asciiTheme="majorBidi" w:hAnsiTheme="majorBidi" w:cstheme="majorBidi"/>
          <w:b/>
          <w:bCs/>
          <w:sz w:val="24"/>
          <w:szCs w:val="24"/>
        </w:rPr>
        <w:br w:type="page"/>
      </w:r>
    </w:p>
    <w:p w:rsidR="00F95EB3" w:rsidRPr="00055CAE" w:rsidRDefault="00F95EB3" w:rsidP="00F95EB3">
      <w:pPr>
        <w:rPr>
          <w:rFonts w:ascii="Century" w:hAnsi="Century"/>
          <w:sz w:val="26"/>
          <w:szCs w:val="26"/>
        </w:rPr>
      </w:pPr>
      <w:r w:rsidRPr="00416CAB">
        <w:rPr>
          <w:rFonts w:asciiTheme="majorBidi" w:hAnsiTheme="majorBidi" w:cstheme="majorBidi"/>
          <w:b/>
          <w:bCs/>
          <w:sz w:val="24"/>
          <w:szCs w:val="24"/>
        </w:rPr>
        <w:t>TABLE OF CONTENTS</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 xml:space="preserve">TITLE PAGE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i</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CERTIFICATION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ii</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DEDICATION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 xml:space="preserve">iii </w:t>
      </w:r>
      <w:r w:rsidRPr="00416CAB">
        <w:rPr>
          <w:rFonts w:asciiTheme="majorBidi" w:hAnsiTheme="majorBidi" w:cstheme="majorBidi"/>
          <w:sz w:val="24"/>
          <w:szCs w:val="24"/>
        </w:rPr>
        <w:tab/>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 xml:space="preserve">ACKNOWLEDGEMENT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iv</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 xml:space="preserve">TABLE OF CONTENT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v</w:t>
      </w:r>
    </w:p>
    <w:p w:rsidR="00F95EB3" w:rsidRPr="00416CAB" w:rsidRDefault="00F95EB3" w:rsidP="00F95EB3">
      <w:pPr>
        <w:rPr>
          <w:rFonts w:asciiTheme="majorBidi" w:hAnsiTheme="majorBidi" w:cstheme="majorBidi"/>
          <w:b/>
          <w:bCs/>
          <w:sz w:val="24"/>
          <w:szCs w:val="24"/>
        </w:rPr>
      </w:pPr>
      <w:r w:rsidRPr="00416CAB">
        <w:rPr>
          <w:rFonts w:asciiTheme="majorBidi" w:hAnsiTheme="majorBidi" w:cstheme="majorBidi"/>
          <w:b/>
          <w:bCs/>
          <w:sz w:val="24"/>
          <w:szCs w:val="24"/>
        </w:rPr>
        <w:t>CHAPTER ONE</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1.0</w:t>
      </w:r>
      <w:r w:rsidRPr="00416CAB">
        <w:rPr>
          <w:rFonts w:asciiTheme="majorBidi" w:hAnsiTheme="majorBidi" w:cstheme="majorBidi"/>
          <w:sz w:val="24"/>
          <w:szCs w:val="24"/>
        </w:rPr>
        <w:tab/>
        <w:t>Introduction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1.1</w:t>
      </w:r>
      <w:r w:rsidRPr="00416CAB">
        <w:rPr>
          <w:rFonts w:asciiTheme="majorBidi" w:hAnsiTheme="majorBidi" w:cstheme="majorBidi"/>
          <w:sz w:val="24"/>
          <w:szCs w:val="24"/>
        </w:rPr>
        <w:tab/>
        <w:t>Background of the study</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1.2</w:t>
      </w:r>
      <w:r w:rsidRPr="00416CAB">
        <w:rPr>
          <w:rFonts w:asciiTheme="majorBidi" w:hAnsiTheme="majorBidi" w:cstheme="majorBidi"/>
          <w:sz w:val="24"/>
          <w:szCs w:val="24"/>
        </w:rPr>
        <w:tab/>
        <w:t>Statement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1.3</w:t>
      </w:r>
      <w:r w:rsidRPr="00416CAB">
        <w:rPr>
          <w:rFonts w:asciiTheme="majorBidi" w:hAnsiTheme="majorBidi" w:cstheme="majorBidi"/>
          <w:sz w:val="24"/>
          <w:szCs w:val="24"/>
        </w:rPr>
        <w:tab/>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F95EB3" w:rsidRPr="00416CAB" w:rsidRDefault="00F95EB3" w:rsidP="00F95EB3">
      <w:pPr>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O</w:t>
      </w:r>
      <w:r w:rsidRPr="00416CAB">
        <w:rPr>
          <w:rFonts w:asciiTheme="majorBidi" w:hAnsiTheme="majorBidi" w:cstheme="majorBidi"/>
          <w:sz w:val="24"/>
          <w:szCs w:val="24"/>
        </w:rPr>
        <w:t>bjectives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1.5</w:t>
      </w:r>
      <w:r w:rsidRPr="00416CAB">
        <w:rPr>
          <w:rFonts w:asciiTheme="majorBidi" w:hAnsiTheme="majorBidi" w:cstheme="majorBidi"/>
          <w:sz w:val="24"/>
          <w:szCs w:val="24"/>
        </w:rPr>
        <w:tab/>
        <w:t xml:space="preserve">Research Hypothesis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3</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1.6</w:t>
      </w:r>
      <w:r w:rsidRPr="00416CAB">
        <w:rPr>
          <w:rFonts w:asciiTheme="majorBidi" w:hAnsiTheme="majorBidi" w:cstheme="majorBidi"/>
          <w:sz w:val="24"/>
          <w:szCs w:val="24"/>
        </w:rPr>
        <w:tab/>
        <w:t>Significant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1.7</w:t>
      </w:r>
      <w:r w:rsidRPr="00416CAB">
        <w:rPr>
          <w:rFonts w:asciiTheme="majorBidi" w:hAnsiTheme="majorBidi" w:cstheme="majorBidi"/>
          <w:sz w:val="24"/>
          <w:szCs w:val="24"/>
        </w:rPr>
        <w:tab/>
        <w:t>Scope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1.8</w:t>
      </w:r>
      <w:r w:rsidRPr="00416CAB">
        <w:rPr>
          <w:rFonts w:asciiTheme="majorBidi" w:hAnsiTheme="majorBidi" w:cstheme="majorBidi"/>
          <w:sz w:val="24"/>
          <w:szCs w:val="24"/>
        </w:rPr>
        <w:tab/>
        <w:t>Limitation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1.9</w:t>
      </w:r>
      <w:r w:rsidRPr="00416CAB">
        <w:rPr>
          <w:rFonts w:asciiTheme="majorBidi" w:hAnsiTheme="majorBidi" w:cstheme="majorBidi"/>
          <w:sz w:val="24"/>
          <w:szCs w:val="24"/>
        </w:rPr>
        <w:tab/>
        <w:t>Operation Definition of terms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4</w:t>
      </w:r>
    </w:p>
    <w:p w:rsidR="00F95EB3" w:rsidRPr="00416CAB" w:rsidRDefault="00F95EB3" w:rsidP="00F95EB3">
      <w:pPr>
        <w:rPr>
          <w:rFonts w:asciiTheme="majorBidi" w:hAnsiTheme="majorBidi" w:cstheme="majorBidi"/>
          <w:b/>
          <w:bCs/>
          <w:sz w:val="24"/>
          <w:szCs w:val="24"/>
        </w:rPr>
      </w:pPr>
      <w:r w:rsidRPr="00416CAB">
        <w:rPr>
          <w:rFonts w:asciiTheme="majorBidi" w:hAnsiTheme="majorBidi" w:cstheme="majorBidi"/>
          <w:b/>
          <w:bCs/>
          <w:sz w:val="24"/>
          <w:szCs w:val="24"/>
        </w:rPr>
        <w:t>CHAPTER TWO</w:t>
      </w:r>
    </w:p>
    <w:p w:rsidR="00F95EB3" w:rsidRPr="00416CAB" w:rsidRDefault="00F95EB3" w:rsidP="00F95EB3">
      <w:pPr>
        <w:rPr>
          <w:rFonts w:asciiTheme="majorBidi" w:hAnsiTheme="majorBidi" w:cstheme="majorBidi"/>
          <w:b/>
          <w:bCs/>
          <w:sz w:val="24"/>
          <w:szCs w:val="24"/>
        </w:rPr>
      </w:pPr>
      <w:r w:rsidRPr="00416CAB">
        <w:rPr>
          <w:rFonts w:asciiTheme="majorBidi" w:hAnsiTheme="majorBidi" w:cstheme="majorBidi"/>
          <w:b/>
          <w:bCs/>
          <w:sz w:val="24"/>
          <w:szCs w:val="24"/>
        </w:rPr>
        <w:t>LITERATURE REVIEW</w:t>
      </w:r>
    </w:p>
    <w:p w:rsidR="00F95EB3" w:rsidRPr="00416CAB" w:rsidRDefault="00F95EB3" w:rsidP="00F95EB3">
      <w:pPr>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2.1</w:t>
      </w:r>
      <w:r w:rsidRPr="00416CAB">
        <w:rPr>
          <w:rFonts w:asciiTheme="majorBidi" w:hAnsiTheme="majorBidi" w:cstheme="majorBidi"/>
          <w:sz w:val="24"/>
          <w:szCs w:val="24"/>
        </w:rPr>
        <w:tab/>
        <w:t>Conceptual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2.2</w:t>
      </w:r>
      <w:r w:rsidRPr="00416CAB">
        <w:rPr>
          <w:rFonts w:asciiTheme="majorBidi" w:hAnsiTheme="majorBidi" w:cstheme="majorBidi"/>
          <w:sz w:val="24"/>
          <w:szCs w:val="24"/>
        </w:rPr>
        <w:tab/>
      </w:r>
      <w:r>
        <w:rPr>
          <w:rFonts w:asciiTheme="majorBidi" w:hAnsiTheme="majorBidi" w:cstheme="majorBidi"/>
          <w:sz w:val="24"/>
          <w:szCs w:val="24"/>
        </w:rPr>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15</w:t>
      </w:r>
      <w:r w:rsidRPr="00416CAB">
        <w:rPr>
          <w:rFonts w:asciiTheme="majorBidi" w:hAnsiTheme="majorBidi" w:cstheme="majorBidi"/>
          <w:sz w:val="24"/>
          <w:szCs w:val="24"/>
        </w:rPr>
        <w:tab/>
      </w:r>
      <w:r w:rsidRPr="00416CAB">
        <w:rPr>
          <w:rFonts w:asciiTheme="majorBidi" w:hAnsiTheme="majorBidi" w:cstheme="majorBidi"/>
          <w:sz w:val="24"/>
          <w:szCs w:val="24"/>
        </w:rPr>
        <w:tab/>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2.3</w:t>
      </w:r>
      <w:r w:rsidRPr="00416CAB">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p>
    <w:p w:rsidR="002A54C1" w:rsidRDefault="002A54C1" w:rsidP="00F95EB3">
      <w:pPr>
        <w:rPr>
          <w:rFonts w:asciiTheme="majorBidi" w:hAnsiTheme="majorBidi" w:cstheme="majorBidi"/>
          <w:b/>
          <w:bCs/>
          <w:sz w:val="24"/>
          <w:szCs w:val="24"/>
        </w:rPr>
      </w:pPr>
    </w:p>
    <w:p w:rsidR="002A54C1" w:rsidRDefault="002A54C1" w:rsidP="00F95EB3">
      <w:pPr>
        <w:rPr>
          <w:rFonts w:asciiTheme="majorBidi" w:hAnsiTheme="majorBidi" w:cstheme="majorBidi"/>
          <w:b/>
          <w:bCs/>
          <w:sz w:val="24"/>
          <w:szCs w:val="24"/>
        </w:rPr>
      </w:pPr>
    </w:p>
    <w:p w:rsidR="002A54C1" w:rsidRDefault="00F95EB3" w:rsidP="00F95EB3">
      <w:pPr>
        <w:rPr>
          <w:rFonts w:asciiTheme="majorBidi" w:hAnsiTheme="majorBidi" w:cstheme="majorBidi"/>
          <w:b/>
          <w:bCs/>
          <w:sz w:val="24"/>
          <w:szCs w:val="24"/>
        </w:rPr>
      </w:pPr>
      <w:r w:rsidRPr="00416CAB">
        <w:rPr>
          <w:rFonts w:asciiTheme="majorBidi" w:hAnsiTheme="majorBidi" w:cstheme="majorBidi"/>
          <w:b/>
          <w:bCs/>
          <w:sz w:val="24"/>
          <w:szCs w:val="24"/>
        </w:rPr>
        <w:t>CHAPTER THREE</w:t>
      </w:r>
    </w:p>
    <w:p w:rsidR="00F95EB3" w:rsidRPr="00416CAB" w:rsidRDefault="00F95EB3" w:rsidP="00F95EB3">
      <w:pPr>
        <w:rPr>
          <w:rFonts w:asciiTheme="majorBidi" w:hAnsiTheme="majorBidi" w:cstheme="majorBidi"/>
          <w:b/>
          <w:bCs/>
          <w:sz w:val="24"/>
          <w:szCs w:val="24"/>
        </w:rPr>
      </w:pPr>
      <w:r w:rsidRPr="00416CAB">
        <w:rPr>
          <w:rFonts w:asciiTheme="majorBidi" w:hAnsiTheme="majorBidi" w:cstheme="majorBidi"/>
          <w:b/>
          <w:bCs/>
          <w:sz w:val="24"/>
          <w:szCs w:val="24"/>
        </w:rPr>
        <w:t>RESEARCH METHODOLOGY</w:t>
      </w:r>
    </w:p>
    <w:p w:rsidR="00F95EB3" w:rsidRPr="00416CAB" w:rsidRDefault="00F95EB3" w:rsidP="00F95EB3">
      <w:pPr>
        <w:rPr>
          <w:rFonts w:asciiTheme="majorBidi" w:hAnsiTheme="majorBidi" w:cstheme="majorBidi"/>
          <w:sz w:val="24"/>
          <w:szCs w:val="24"/>
        </w:rPr>
      </w:pPr>
      <w:r>
        <w:rPr>
          <w:rFonts w:asciiTheme="majorBidi" w:hAnsiTheme="majorBidi" w:cstheme="majorBidi"/>
          <w:sz w:val="24"/>
          <w:szCs w:val="24"/>
        </w:rPr>
        <w:t>3.0</w:t>
      </w:r>
      <w:r>
        <w:rPr>
          <w:rFonts w:asciiTheme="majorBidi" w:hAnsiTheme="majorBidi" w:cstheme="majorBidi"/>
          <w:sz w:val="24"/>
          <w:szCs w:val="24"/>
        </w:rPr>
        <w:tab/>
        <w:t xml:space="preserve">Preamble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F95EB3" w:rsidRPr="00416CAB" w:rsidRDefault="00F95EB3" w:rsidP="00F95EB3">
      <w:pPr>
        <w:rPr>
          <w:rFonts w:asciiTheme="majorBidi" w:hAnsiTheme="majorBidi" w:cstheme="majorBidi"/>
          <w:sz w:val="24"/>
          <w:szCs w:val="24"/>
        </w:rPr>
      </w:pPr>
      <w:r>
        <w:rPr>
          <w:rFonts w:asciiTheme="majorBidi" w:hAnsiTheme="majorBidi" w:cstheme="majorBidi"/>
          <w:sz w:val="24"/>
          <w:szCs w:val="24"/>
        </w:rPr>
        <w:t>3.1</w:t>
      </w:r>
      <w:r w:rsidRPr="00416CAB">
        <w:rPr>
          <w:rFonts w:asciiTheme="majorBidi" w:hAnsiTheme="majorBidi" w:cstheme="majorBidi"/>
          <w:sz w:val="24"/>
          <w:szCs w:val="24"/>
        </w:rPr>
        <w:tab/>
      </w:r>
      <w:r>
        <w:rPr>
          <w:rFonts w:asciiTheme="majorBidi" w:hAnsiTheme="majorBidi" w:cstheme="majorBidi"/>
          <w:sz w:val="24"/>
          <w:szCs w:val="24"/>
        </w:rPr>
        <w:t>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F95EB3" w:rsidRDefault="00F95EB3" w:rsidP="00F95EB3">
      <w:pPr>
        <w:rPr>
          <w:rFonts w:asciiTheme="majorBidi" w:hAnsiTheme="majorBidi" w:cstheme="majorBidi"/>
          <w:sz w:val="24"/>
          <w:szCs w:val="24"/>
        </w:rPr>
      </w:pPr>
      <w:r>
        <w:rPr>
          <w:rFonts w:asciiTheme="majorBidi" w:hAnsiTheme="majorBidi" w:cstheme="majorBidi"/>
          <w:sz w:val="24"/>
          <w:szCs w:val="24"/>
        </w:rPr>
        <w:t>3.2</w:t>
      </w:r>
      <w:r w:rsidRPr="00416CAB">
        <w:rPr>
          <w:rFonts w:asciiTheme="majorBidi" w:hAnsiTheme="majorBidi" w:cstheme="majorBidi"/>
          <w:sz w:val="24"/>
          <w:szCs w:val="24"/>
        </w:rPr>
        <w:tab/>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F95EB3" w:rsidRDefault="00F95EB3" w:rsidP="00F95EB3">
      <w:pPr>
        <w:rPr>
          <w:rFonts w:asciiTheme="majorBidi" w:hAnsiTheme="majorBidi" w:cstheme="majorBidi"/>
          <w:sz w:val="24"/>
          <w:szCs w:val="24"/>
        </w:rPr>
      </w:pPr>
      <w:r>
        <w:rPr>
          <w:rFonts w:asciiTheme="majorBidi" w:hAnsiTheme="majorBidi" w:cstheme="majorBidi"/>
          <w:sz w:val="24"/>
          <w:szCs w:val="24"/>
        </w:rPr>
        <w:t>3.3</w:t>
      </w:r>
      <w:r w:rsidRPr="00416CAB">
        <w:rPr>
          <w:rFonts w:asciiTheme="majorBidi" w:hAnsiTheme="majorBidi" w:cstheme="majorBidi"/>
          <w:sz w:val="24"/>
          <w:szCs w:val="24"/>
        </w:rPr>
        <w:tab/>
        <w:t>Sample Size and Technique</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24</w:t>
      </w:r>
    </w:p>
    <w:p w:rsidR="00F95EB3" w:rsidRPr="00416CAB" w:rsidRDefault="00F95EB3" w:rsidP="00F95EB3">
      <w:pPr>
        <w:rPr>
          <w:rFonts w:asciiTheme="majorBidi" w:hAnsiTheme="majorBidi" w:cstheme="majorBidi"/>
          <w:sz w:val="24"/>
          <w:szCs w:val="24"/>
        </w:rPr>
      </w:pPr>
      <w:r>
        <w:rPr>
          <w:rFonts w:asciiTheme="majorBidi" w:hAnsiTheme="majorBidi" w:cstheme="majorBidi"/>
          <w:sz w:val="24"/>
          <w:szCs w:val="24"/>
        </w:rPr>
        <w:t>3.4</w:t>
      </w:r>
      <w:r w:rsidRPr="00416CAB">
        <w:rPr>
          <w:rFonts w:asciiTheme="majorBidi" w:hAnsiTheme="majorBidi" w:cstheme="majorBidi"/>
          <w:sz w:val="24"/>
          <w:szCs w:val="24"/>
        </w:rPr>
        <w:tab/>
        <w:t xml:space="preserve">Sources and </w:t>
      </w:r>
      <w:r>
        <w:rPr>
          <w:rFonts w:asciiTheme="majorBidi" w:hAnsiTheme="majorBidi" w:cstheme="majorBidi"/>
          <w:sz w:val="24"/>
          <w:szCs w:val="24"/>
        </w:rPr>
        <w:t>Method of Data Collection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F95EB3" w:rsidRDefault="00F95EB3" w:rsidP="00F95EB3">
      <w:pPr>
        <w:rPr>
          <w:rFonts w:asciiTheme="majorBidi" w:hAnsiTheme="majorBidi" w:cstheme="majorBidi"/>
          <w:sz w:val="24"/>
          <w:szCs w:val="24"/>
        </w:rPr>
      </w:pPr>
      <w:r w:rsidRPr="00416CAB">
        <w:rPr>
          <w:rFonts w:asciiTheme="majorBidi" w:hAnsiTheme="majorBidi" w:cstheme="majorBidi"/>
          <w:sz w:val="24"/>
          <w:szCs w:val="24"/>
        </w:rPr>
        <w:t>3.5</w:t>
      </w:r>
      <w:r w:rsidRPr="00416CAB">
        <w:rPr>
          <w:rFonts w:asciiTheme="majorBidi" w:hAnsiTheme="majorBidi" w:cstheme="majorBidi"/>
          <w:sz w:val="24"/>
          <w:szCs w:val="24"/>
        </w:rPr>
        <w:tab/>
        <w:t>Instrument of Data Collection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25</w:t>
      </w:r>
    </w:p>
    <w:p w:rsidR="00F95EB3" w:rsidRPr="00416CAB" w:rsidRDefault="00F95EB3" w:rsidP="00F95EB3">
      <w:pPr>
        <w:rPr>
          <w:rFonts w:asciiTheme="majorBidi" w:hAnsiTheme="majorBidi" w:cstheme="majorBidi"/>
          <w:sz w:val="24"/>
          <w:szCs w:val="24"/>
        </w:rPr>
      </w:pPr>
      <w:r>
        <w:rPr>
          <w:rFonts w:asciiTheme="majorBidi" w:hAnsiTheme="majorBidi" w:cstheme="majorBidi"/>
          <w:sz w:val="24"/>
          <w:szCs w:val="24"/>
        </w:rPr>
        <w:t>3.6</w:t>
      </w:r>
      <w:r w:rsidRPr="00416CAB">
        <w:rPr>
          <w:rFonts w:asciiTheme="majorBidi" w:hAnsiTheme="majorBidi" w:cstheme="majorBidi"/>
          <w:sz w:val="24"/>
          <w:szCs w:val="24"/>
        </w:rPr>
        <w:tab/>
        <w:t xml:space="preserve">Method of data Analysis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F95EB3" w:rsidRPr="00416CAB" w:rsidRDefault="00F95EB3" w:rsidP="00F95EB3">
      <w:pPr>
        <w:rPr>
          <w:rFonts w:asciiTheme="majorBidi" w:hAnsiTheme="majorBidi" w:cstheme="majorBidi"/>
          <w:b/>
          <w:bCs/>
          <w:sz w:val="24"/>
          <w:szCs w:val="24"/>
        </w:rPr>
      </w:pPr>
      <w:r w:rsidRPr="00416CAB">
        <w:rPr>
          <w:rFonts w:asciiTheme="majorBidi" w:hAnsiTheme="majorBidi" w:cstheme="majorBidi"/>
          <w:b/>
          <w:bCs/>
          <w:sz w:val="24"/>
          <w:szCs w:val="24"/>
        </w:rPr>
        <w:t>CHAPTER FOUR</w:t>
      </w:r>
    </w:p>
    <w:p w:rsidR="00F95EB3" w:rsidRPr="00416CAB" w:rsidRDefault="00F95EB3" w:rsidP="00F95EB3">
      <w:pPr>
        <w:rPr>
          <w:rFonts w:asciiTheme="majorBidi" w:hAnsiTheme="majorBidi" w:cstheme="majorBidi"/>
          <w:b/>
          <w:bCs/>
          <w:sz w:val="24"/>
          <w:szCs w:val="24"/>
        </w:rPr>
      </w:pPr>
      <w:r w:rsidRPr="00416CAB">
        <w:rPr>
          <w:rFonts w:asciiTheme="majorBidi" w:hAnsiTheme="majorBidi" w:cstheme="majorBidi"/>
          <w:b/>
          <w:bCs/>
          <w:sz w:val="24"/>
          <w:szCs w:val="24"/>
        </w:rPr>
        <w:t>ANALYSIS AND DISCUSSION</w:t>
      </w:r>
    </w:p>
    <w:p w:rsidR="00F95EB3" w:rsidRPr="00416CAB" w:rsidRDefault="00F95EB3" w:rsidP="00F95EB3">
      <w:pPr>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Preamble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r w:rsidRPr="00416CAB">
        <w:rPr>
          <w:rFonts w:asciiTheme="majorBidi" w:hAnsiTheme="majorBidi" w:cstheme="majorBidi"/>
          <w:sz w:val="24"/>
          <w:szCs w:val="24"/>
        </w:rPr>
        <w:t xml:space="preserve"> </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4.2</w:t>
      </w:r>
      <w:r w:rsidRPr="00416CAB">
        <w:rPr>
          <w:rFonts w:asciiTheme="majorBidi" w:hAnsiTheme="majorBidi" w:cstheme="majorBidi"/>
          <w:sz w:val="24"/>
          <w:szCs w:val="24"/>
        </w:rPr>
        <w:tab/>
        <w:t>Respondents Character</w:t>
      </w:r>
      <w:r>
        <w:rPr>
          <w:rFonts w:asciiTheme="majorBidi" w:hAnsiTheme="majorBidi" w:cstheme="majorBidi"/>
          <w:sz w:val="24"/>
          <w:szCs w:val="24"/>
        </w:rPr>
        <w:t>istics and Classification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4.3</w:t>
      </w:r>
      <w:r w:rsidRPr="00416CAB">
        <w:rPr>
          <w:rFonts w:asciiTheme="majorBidi" w:hAnsiTheme="majorBidi" w:cstheme="majorBidi"/>
          <w:sz w:val="24"/>
          <w:szCs w:val="24"/>
        </w:rPr>
        <w:tab/>
        <w:t xml:space="preserve">Presentation and Analysis of Data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29</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4.4</w:t>
      </w:r>
      <w:r w:rsidRPr="00416CAB">
        <w:rPr>
          <w:rFonts w:asciiTheme="majorBidi" w:hAnsiTheme="majorBidi" w:cstheme="majorBidi"/>
          <w:sz w:val="24"/>
          <w:szCs w:val="24"/>
        </w:rPr>
        <w:tab/>
        <w:t>Analysis of othe</w:t>
      </w:r>
      <w:r>
        <w:rPr>
          <w:rFonts w:asciiTheme="majorBidi" w:hAnsiTheme="majorBidi" w:cstheme="majorBidi"/>
          <w:sz w:val="24"/>
          <w:szCs w:val="24"/>
        </w:rPr>
        <w:t>r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r w:rsidRPr="00416CAB">
        <w:rPr>
          <w:rFonts w:asciiTheme="majorBidi" w:hAnsiTheme="majorBidi" w:cstheme="majorBidi"/>
          <w:sz w:val="24"/>
          <w:szCs w:val="24"/>
        </w:rPr>
        <w:tab/>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4.5</w:t>
      </w:r>
      <w:r w:rsidRPr="00416CAB">
        <w:rPr>
          <w:rFonts w:asciiTheme="majorBidi" w:hAnsiTheme="majorBidi" w:cstheme="majorBidi"/>
          <w:sz w:val="24"/>
          <w:szCs w:val="24"/>
        </w:rPr>
        <w:tab/>
        <w:t>Test of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31</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4.6</w:t>
      </w:r>
      <w:r w:rsidRPr="00416CAB">
        <w:rPr>
          <w:rFonts w:asciiTheme="majorBidi" w:hAnsiTheme="majorBidi" w:cstheme="majorBidi"/>
          <w:sz w:val="24"/>
          <w:szCs w:val="24"/>
        </w:rPr>
        <w:tab/>
        <w:t>Summary of findings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32</w:t>
      </w:r>
    </w:p>
    <w:p w:rsidR="00F95EB3" w:rsidRPr="00416CAB" w:rsidRDefault="00F95EB3" w:rsidP="00F95EB3">
      <w:pPr>
        <w:rPr>
          <w:rFonts w:asciiTheme="majorBidi" w:hAnsiTheme="majorBidi" w:cstheme="majorBidi"/>
          <w:b/>
          <w:bCs/>
          <w:sz w:val="24"/>
          <w:szCs w:val="24"/>
        </w:rPr>
      </w:pPr>
      <w:r w:rsidRPr="00416CAB">
        <w:rPr>
          <w:rFonts w:asciiTheme="majorBidi" w:hAnsiTheme="majorBidi" w:cstheme="majorBidi"/>
          <w:b/>
          <w:bCs/>
          <w:sz w:val="24"/>
          <w:szCs w:val="24"/>
        </w:rPr>
        <w:t>CHAPTER FIVE</w:t>
      </w:r>
    </w:p>
    <w:p w:rsidR="00F95EB3" w:rsidRPr="00416CAB" w:rsidRDefault="00F95EB3" w:rsidP="00F95EB3">
      <w:pPr>
        <w:rPr>
          <w:rFonts w:asciiTheme="majorBidi" w:hAnsiTheme="majorBidi" w:cstheme="majorBidi"/>
          <w:b/>
          <w:bCs/>
          <w:sz w:val="24"/>
          <w:szCs w:val="24"/>
        </w:rPr>
      </w:pPr>
      <w:r w:rsidRPr="00416CAB">
        <w:rPr>
          <w:rFonts w:asciiTheme="majorBidi" w:hAnsiTheme="majorBidi" w:cstheme="majorBidi"/>
          <w:b/>
          <w:bCs/>
          <w:sz w:val="24"/>
          <w:szCs w:val="24"/>
        </w:rPr>
        <w:t>SUMMARY CONCLUSION AND RECOMMENDATION</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5.1</w:t>
      </w:r>
      <w:r w:rsidRPr="00416CAB">
        <w:rPr>
          <w:rFonts w:asciiTheme="majorBidi" w:hAnsiTheme="majorBidi" w:cstheme="majorBidi"/>
          <w:sz w:val="24"/>
          <w:szCs w:val="24"/>
        </w:rPr>
        <w:tab/>
        <w:t>Summary</w:t>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t>37</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5.2</w:t>
      </w:r>
      <w:r w:rsidRPr="00416CAB">
        <w:rPr>
          <w:rFonts w:asciiTheme="majorBidi" w:hAnsiTheme="majorBidi" w:cstheme="majorBidi"/>
          <w:sz w:val="24"/>
          <w:szCs w:val="24"/>
        </w:rPr>
        <w:tab/>
        <w:t>Conclusion</w:t>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t>37</w:t>
      </w:r>
    </w:p>
    <w:p w:rsidR="00F95EB3" w:rsidRPr="00416CAB" w:rsidRDefault="00F95EB3" w:rsidP="00F95EB3">
      <w:pPr>
        <w:rPr>
          <w:rFonts w:asciiTheme="majorBidi" w:hAnsiTheme="majorBidi" w:cstheme="majorBidi"/>
          <w:sz w:val="24"/>
          <w:szCs w:val="24"/>
        </w:rPr>
      </w:pPr>
      <w:r w:rsidRPr="00416CAB">
        <w:rPr>
          <w:rFonts w:asciiTheme="majorBidi" w:hAnsiTheme="majorBidi" w:cstheme="majorBidi"/>
          <w:sz w:val="24"/>
          <w:szCs w:val="24"/>
        </w:rPr>
        <w:t>5.3</w:t>
      </w:r>
      <w:r w:rsidRPr="00416CAB">
        <w:rPr>
          <w:rFonts w:asciiTheme="majorBidi" w:hAnsiTheme="majorBidi" w:cstheme="majorBidi"/>
          <w:sz w:val="24"/>
          <w:szCs w:val="24"/>
        </w:rPr>
        <w:tab/>
        <w:t>Recommendation</w:t>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r>
      <w:r w:rsidR="0051733D">
        <w:rPr>
          <w:rFonts w:asciiTheme="majorBidi" w:hAnsiTheme="majorBidi" w:cstheme="majorBidi"/>
          <w:sz w:val="24"/>
          <w:szCs w:val="24"/>
        </w:rPr>
        <w:tab/>
        <w:t>37</w:t>
      </w:r>
    </w:p>
    <w:p w:rsidR="00F95EB3" w:rsidRPr="00416CAB" w:rsidRDefault="00F95EB3" w:rsidP="00F95EB3">
      <w:pPr>
        <w:rPr>
          <w:sz w:val="20"/>
          <w:szCs w:val="20"/>
        </w:rPr>
      </w:pPr>
      <w:r w:rsidRPr="00416CAB">
        <w:rPr>
          <w:rFonts w:asciiTheme="majorBidi" w:hAnsiTheme="majorBidi" w:cstheme="majorBidi"/>
          <w:sz w:val="24"/>
          <w:szCs w:val="24"/>
        </w:rPr>
        <w:t xml:space="preserve">Reference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3</w:t>
      </w:r>
      <w:r w:rsidR="0051733D">
        <w:rPr>
          <w:rFonts w:asciiTheme="majorBidi" w:hAnsiTheme="majorBidi" w:cstheme="majorBidi"/>
          <w:sz w:val="24"/>
          <w:szCs w:val="24"/>
        </w:rPr>
        <w:t>9</w:t>
      </w:r>
    </w:p>
    <w:p w:rsidR="00F95EB3" w:rsidRDefault="00F95EB3" w:rsidP="00F95EB3"/>
    <w:p w:rsidR="00F95EB3" w:rsidRDefault="00F95EB3" w:rsidP="00F95EB3"/>
    <w:p w:rsidR="00F95EB3" w:rsidRDefault="00F95EB3" w:rsidP="007D630A">
      <w:pPr>
        <w:spacing w:line="360" w:lineRule="auto"/>
        <w:jc w:val="center"/>
        <w:rPr>
          <w:rFonts w:ascii="Times New Roman" w:hAnsi="Times New Roman" w:cs="Times New Roman"/>
          <w:b/>
          <w:sz w:val="24"/>
          <w:szCs w:val="24"/>
        </w:rPr>
        <w:sectPr w:rsidR="00F95EB3" w:rsidSect="00F95EB3">
          <w:footerReference w:type="default" r:id="rId7"/>
          <w:pgSz w:w="12240" w:h="15840"/>
          <w:pgMar w:top="1440" w:right="1440" w:bottom="1440" w:left="1440" w:header="720" w:footer="720" w:gutter="0"/>
          <w:pgNumType w:fmt="lowerRoman"/>
          <w:cols w:space="720"/>
          <w:docGrid w:linePitch="360"/>
        </w:sectPr>
      </w:pPr>
    </w:p>
    <w:p w:rsidR="00F95EB3" w:rsidRDefault="00F95EB3" w:rsidP="007D630A">
      <w:pPr>
        <w:spacing w:line="360" w:lineRule="auto"/>
        <w:jc w:val="center"/>
        <w:rPr>
          <w:rFonts w:ascii="Times New Roman" w:hAnsi="Times New Roman" w:cs="Times New Roman"/>
          <w:b/>
          <w:sz w:val="24"/>
          <w:szCs w:val="24"/>
        </w:rPr>
        <w:sectPr w:rsidR="00F95EB3" w:rsidSect="00F95EB3">
          <w:type w:val="continuous"/>
          <w:pgSz w:w="12240" w:h="15840"/>
          <w:pgMar w:top="1440" w:right="1440" w:bottom="1440" w:left="1440" w:header="720" w:footer="720" w:gutter="0"/>
          <w:pgNumType w:fmt="lowerRoman"/>
          <w:cols w:space="720"/>
          <w:docGrid w:linePitch="360"/>
        </w:sectPr>
      </w:pPr>
    </w:p>
    <w:p w:rsidR="009F3594" w:rsidRPr="00622BDC" w:rsidRDefault="009F3594" w:rsidP="007D630A">
      <w:pPr>
        <w:spacing w:line="360" w:lineRule="auto"/>
        <w:jc w:val="center"/>
        <w:rPr>
          <w:rFonts w:ascii="Times New Roman" w:hAnsi="Times New Roman" w:cs="Times New Roman"/>
          <w:b/>
          <w:sz w:val="24"/>
          <w:szCs w:val="24"/>
        </w:rPr>
      </w:pPr>
      <w:r w:rsidRPr="00622BDC">
        <w:rPr>
          <w:rFonts w:ascii="Times New Roman" w:hAnsi="Times New Roman" w:cs="Times New Roman"/>
          <w:b/>
          <w:sz w:val="24"/>
          <w:szCs w:val="24"/>
        </w:rPr>
        <w:t>CHAPTER ONE</w:t>
      </w:r>
    </w:p>
    <w:p w:rsidR="009F3594" w:rsidRPr="00622BDC" w:rsidRDefault="009F3594" w:rsidP="007D630A">
      <w:pPr>
        <w:spacing w:line="360" w:lineRule="auto"/>
        <w:jc w:val="center"/>
        <w:rPr>
          <w:rFonts w:ascii="Times New Roman" w:hAnsi="Times New Roman" w:cs="Times New Roman"/>
          <w:b/>
          <w:sz w:val="24"/>
          <w:szCs w:val="24"/>
        </w:rPr>
      </w:pPr>
      <w:r w:rsidRPr="00622BDC">
        <w:rPr>
          <w:rFonts w:ascii="Times New Roman" w:hAnsi="Times New Roman" w:cs="Times New Roman"/>
          <w:b/>
          <w:sz w:val="24"/>
          <w:szCs w:val="24"/>
        </w:rPr>
        <w:t>INTRODUCTION</w:t>
      </w:r>
    </w:p>
    <w:p w:rsidR="009F3594" w:rsidRPr="00622BDC" w:rsidRDefault="009F3594"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1.1 BACKGROUND TO THE STUDY</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 xml:space="preserve">Considering the collapse of some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s in the past years, there is need to strengthen the level of corporate governance in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s. This will boost public confidence and ensure efficient and effective functioning of the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ing system (Soludo, 2012). The concept of corporate governance focuses on the regulation of relationships between the members of the board of directors of the company and its shareholders, employees and regulators from inside or outside the company, and to determine how that must be followed in the interaction between all these parties in overseeing the company’s operations. Corporate governance emanate first from promises to address the issue of the separation of ownership from management (Iman and Maliki, 2014;Berle and Means, 2012) in the light of agency theory, the separation of two positions in the company can enhance the performance of a firm and increase the wealth of shareholders (Jensen andMeckling, 2014).</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 xml:space="preserve">Although corporate governance in developing economies has recently received a lot of attention, yet corporate governance of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 in developing economies as it relates to financial performance has almost been ignored by researchers (Ntim, 2015). Even in developed economies the corporate governance of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s and their financial performance has only been discussed recently in literature (Macey and O’Hara, 2011).</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The corporate governance mechanisms are to bridge the gap that can occur between managers and owners of the company as a result of the negative practices that could harm the company</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(Abu Atta, 2015). Therefore, the concept of corporate governance emerged to regulate relations among the board of directors, the audit committees as well as the shareholders and stakeholders in the companies (Swamy, V. (2011).</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 xml:space="preserve">The corporate governance of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s in developing economies is important for several reasons. First,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s have an overwhelmingly dominant position in the financial systems 0fdeveloping economies, and are extremely important engines of economic growth (King andLevine 2013). Second,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s in these developing economies are typically one of the most important sources of finance for the majority of firms. Third,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s in developing countries are the main depository for the economy’s savings and provide the means for payment. Given the importance of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s, their governance now assumes a central role in view of the peculiar contractual form of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ing, corporate governance mechanisms for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s should encapsulate depositors and shareholders.</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 xml:space="preserve">There is substantial evidence to show the positive link between finance sector development (FSD), and economic growth and poverty reduction (King and Levine, 2012; Levine and Zervos, 2013; and Rajan and Zingales, 2012). The Nigerian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ing industry therefore has a significant role to play in the development of the country’s economy.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s have been the main sources of financing in the Nigerian financial market and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 loans were the predominant sources of debt financing in the economy (Central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 of Nigeria Annual Report 2006).</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 xml:space="preserve">Corporate governance is particularly important in the Nigerian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ing industry because a number of recent financial failures, frauds and questionable business practices had adversely affected investors’ confidence. In 1995 several CEOs and directors of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s in Nigeria where arrested for non-performing loans that were given to themselves, relations and friends. Some of the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s that could not meet the Central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 of Nigeria (CBN) recapitalization requirement in 2006, where found to be saddled with non-performing loans that were given to directors and their friends. The financial health and performance of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s are important for the economic growth of Nigeria. As a result, the Central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 of Nigeria, had decided to reform the industry in order to achieve global competitiveness.</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 xml:space="preserve">The corporate governance landscape in Nigeria has been dynamic and has generated interest from within and outside the country. In 2003, the Nigerian Securities and Exchange Commission (SEC) adopted a Code of Best Practices on Corporate Governance for publicly quoted companies in Nigeria and this code is currently being reviewed. At the end of the consolidation exercise in the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ing industry, the CBN, in March 2006, released the Code of Corporate Governance for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s in Nigeria, to complement and enhance the effectiveness of the SEC code, which was implemented at the end of 2006. The three major governance issues that attracted the attention of</w:t>
      </w:r>
    </w:p>
    <w:p w:rsidR="003C2DEF" w:rsidRPr="002A54C1"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the regulators are directors’ dealings, conflict of interest and creative accounting</w:t>
      </w:r>
    </w:p>
    <w:p w:rsidR="009F3594" w:rsidRPr="00622BDC" w:rsidRDefault="009F3594"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1.2 STATEMENT OF THE PROBLEM</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Corporate Governance has drawn the attention of many researchers, managers, policy makers,</w:t>
      </w:r>
      <w:r w:rsidR="003D5CBA" w:rsidRPr="00622BDC">
        <w:rPr>
          <w:rFonts w:ascii="Times New Roman" w:hAnsi="Times New Roman" w:cs="Times New Roman"/>
          <w:sz w:val="24"/>
          <w:szCs w:val="24"/>
        </w:rPr>
        <w:t xml:space="preserve"> </w:t>
      </w:r>
      <w:r w:rsidRPr="00622BDC">
        <w:rPr>
          <w:rFonts w:ascii="Times New Roman" w:hAnsi="Times New Roman" w:cs="Times New Roman"/>
          <w:sz w:val="24"/>
          <w:szCs w:val="24"/>
        </w:rPr>
        <w:t>investors and even potential investors. This is so because of the high rate of corporate failures in</w:t>
      </w:r>
      <w:r w:rsidR="003D5CBA" w:rsidRPr="00622BDC">
        <w:rPr>
          <w:rFonts w:ascii="Times New Roman" w:hAnsi="Times New Roman" w:cs="Times New Roman"/>
          <w:sz w:val="24"/>
          <w:szCs w:val="24"/>
        </w:rPr>
        <w:t xml:space="preserve"> </w:t>
      </w:r>
      <w:r w:rsidRPr="00622BDC">
        <w:rPr>
          <w:rFonts w:ascii="Times New Roman" w:hAnsi="Times New Roman" w:cs="Times New Roman"/>
          <w:sz w:val="24"/>
          <w:szCs w:val="24"/>
        </w:rPr>
        <w:t xml:space="preserve">the recent years, as seen in the Nigeria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ing industry which eventually lead to the</w:t>
      </w:r>
      <w:r w:rsidR="003D5CBA" w:rsidRPr="00622BDC">
        <w:rPr>
          <w:rFonts w:ascii="Times New Roman" w:hAnsi="Times New Roman" w:cs="Times New Roman"/>
          <w:sz w:val="24"/>
          <w:szCs w:val="24"/>
        </w:rPr>
        <w:t xml:space="preserve"> </w:t>
      </w:r>
      <w:r w:rsidRPr="00622BDC">
        <w:rPr>
          <w:rFonts w:ascii="Times New Roman" w:hAnsi="Times New Roman" w:cs="Times New Roman"/>
          <w:sz w:val="24"/>
          <w:szCs w:val="24"/>
        </w:rPr>
        <w:t>consolidation exercise. Many corporations/</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s have failed because they did not abide or</w:t>
      </w:r>
      <w:r w:rsidR="003D5CBA" w:rsidRPr="00622BDC">
        <w:rPr>
          <w:rFonts w:ascii="Times New Roman" w:hAnsi="Times New Roman" w:cs="Times New Roman"/>
          <w:sz w:val="24"/>
          <w:szCs w:val="24"/>
        </w:rPr>
        <w:t xml:space="preserve"> </w:t>
      </w:r>
      <w:r w:rsidRPr="00622BDC">
        <w:rPr>
          <w:rFonts w:ascii="Times New Roman" w:hAnsi="Times New Roman" w:cs="Times New Roman"/>
          <w:sz w:val="24"/>
          <w:szCs w:val="24"/>
        </w:rPr>
        <w:t>appreciate the concept of corporate governance.</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It has been agreed by many authorities that if corporate governance is well practiced by</w:t>
      </w:r>
      <w:r w:rsidR="003D5CBA" w:rsidRPr="00622BDC">
        <w:rPr>
          <w:rFonts w:ascii="Times New Roman" w:hAnsi="Times New Roman" w:cs="Times New Roman"/>
          <w:sz w:val="24"/>
          <w:szCs w:val="24"/>
        </w:rPr>
        <w:t xml:space="preserve"> </w:t>
      </w:r>
      <w:r w:rsidRPr="00622BDC">
        <w:rPr>
          <w:rFonts w:ascii="Times New Roman" w:hAnsi="Times New Roman" w:cs="Times New Roman"/>
          <w:sz w:val="24"/>
          <w:szCs w:val="24"/>
        </w:rPr>
        <w:t>corporations, there is every tendency that the firm performance will greatly improve. Sound</w:t>
      </w:r>
      <w:r w:rsidR="003D5CBA" w:rsidRPr="00622BDC">
        <w:rPr>
          <w:rFonts w:ascii="Times New Roman" w:hAnsi="Times New Roman" w:cs="Times New Roman"/>
          <w:sz w:val="24"/>
          <w:szCs w:val="24"/>
        </w:rPr>
        <w:t xml:space="preserve"> </w:t>
      </w:r>
      <w:r w:rsidRPr="00622BDC">
        <w:rPr>
          <w:rFonts w:ascii="Times New Roman" w:hAnsi="Times New Roman" w:cs="Times New Roman"/>
          <w:sz w:val="24"/>
          <w:szCs w:val="24"/>
        </w:rPr>
        <w:t>corporate governance practices have become a global effort to stabilize and strengthen global</w:t>
      </w:r>
      <w:r w:rsidR="003D5CBA" w:rsidRPr="00622BDC">
        <w:rPr>
          <w:rFonts w:ascii="Times New Roman" w:hAnsi="Times New Roman" w:cs="Times New Roman"/>
          <w:sz w:val="24"/>
          <w:szCs w:val="24"/>
        </w:rPr>
        <w:t xml:space="preserve"> </w:t>
      </w:r>
      <w:r w:rsidRPr="00622BDC">
        <w:rPr>
          <w:rFonts w:ascii="Times New Roman" w:hAnsi="Times New Roman" w:cs="Times New Roman"/>
          <w:sz w:val="24"/>
          <w:szCs w:val="24"/>
        </w:rPr>
        <w:t>capital markets and protect investor.</w:t>
      </w:r>
    </w:p>
    <w:p w:rsidR="009F3594" w:rsidRPr="00622BDC" w:rsidRDefault="003D5CBA"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However, t</w:t>
      </w:r>
      <w:r w:rsidR="009F3594" w:rsidRPr="00622BDC">
        <w:rPr>
          <w:rFonts w:ascii="Times New Roman" w:hAnsi="Times New Roman" w:cs="Times New Roman"/>
          <w:sz w:val="24"/>
          <w:szCs w:val="24"/>
        </w:rPr>
        <w:t xml:space="preserve">he few studies on Corporate Governance and </w:t>
      </w:r>
      <w:r w:rsidR="007369ED">
        <w:rPr>
          <w:rFonts w:ascii="Times New Roman" w:hAnsi="Times New Roman" w:cs="Times New Roman"/>
          <w:sz w:val="24"/>
          <w:szCs w:val="24"/>
        </w:rPr>
        <w:t xml:space="preserve">Nigeria listed companies </w:t>
      </w:r>
      <w:r w:rsidR="009F3594" w:rsidRPr="00622BDC">
        <w:rPr>
          <w:rFonts w:ascii="Times New Roman" w:hAnsi="Times New Roman" w:cs="Times New Roman"/>
          <w:sz w:val="24"/>
          <w:szCs w:val="24"/>
        </w:rPr>
        <w:t xml:space="preserve"> performance normally measures</w:t>
      </w:r>
      <w:r w:rsidRPr="00622BDC">
        <w:rPr>
          <w:rFonts w:ascii="Times New Roman" w:hAnsi="Times New Roman" w:cs="Times New Roman"/>
          <w:sz w:val="24"/>
          <w:szCs w:val="24"/>
        </w:rPr>
        <w:t xml:space="preserve"> </w:t>
      </w:r>
      <w:r w:rsidR="009F3594" w:rsidRPr="00622BDC">
        <w:rPr>
          <w:rFonts w:ascii="Times New Roman" w:hAnsi="Times New Roman" w:cs="Times New Roman"/>
          <w:sz w:val="24"/>
          <w:szCs w:val="24"/>
        </w:rPr>
        <w:t>performance using profitability ratios, mostly return on asset (ROA) and or Return on Equity</w:t>
      </w:r>
      <w:r w:rsidRPr="00622BDC">
        <w:rPr>
          <w:rFonts w:ascii="Times New Roman" w:hAnsi="Times New Roman" w:cs="Times New Roman"/>
          <w:sz w:val="24"/>
          <w:szCs w:val="24"/>
        </w:rPr>
        <w:t xml:space="preserve"> </w:t>
      </w:r>
      <w:r w:rsidR="009F3594" w:rsidRPr="00622BDC">
        <w:rPr>
          <w:rFonts w:ascii="Times New Roman" w:hAnsi="Times New Roman" w:cs="Times New Roman"/>
          <w:sz w:val="24"/>
          <w:szCs w:val="24"/>
        </w:rPr>
        <w:t>(ROE)some studies also use both Return on Assets (ROA) and Return on Equity (ROE) to</w:t>
      </w:r>
      <w:r w:rsidRPr="00622BDC">
        <w:rPr>
          <w:rFonts w:ascii="Times New Roman" w:hAnsi="Times New Roman" w:cs="Times New Roman"/>
          <w:sz w:val="24"/>
          <w:szCs w:val="24"/>
        </w:rPr>
        <w:t xml:space="preserve"> </w:t>
      </w:r>
      <w:r w:rsidR="009F3594" w:rsidRPr="00622BDC">
        <w:rPr>
          <w:rFonts w:ascii="Times New Roman" w:hAnsi="Times New Roman" w:cs="Times New Roman"/>
          <w:sz w:val="24"/>
          <w:szCs w:val="24"/>
        </w:rPr>
        <w:t>measure performance.</w:t>
      </w:r>
    </w:p>
    <w:p w:rsidR="00E43E5C" w:rsidRPr="002A54C1"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However, this study unlike other previous studies will use market value ratio (Proxied by</w:t>
      </w:r>
      <w:r w:rsidR="003D5CBA" w:rsidRPr="00622BDC">
        <w:rPr>
          <w:rFonts w:ascii="Times New Roman" w:hAnsi="Times New Roman" w:cs="Times New Roman"/>
          <w:sz w:val="24"/>
          <w:szCs w:val="24"/>
        </w:rPr>
        <w:t xml:space="preserve"> </w:t>
      </w:r>
      <w:r w:rsidRPr="00622BDC">
        <w:rPr>
          <w:rFonts w:ascii="Times New Roman" w:hAnsi="Times New Roman" w:cs="Times New Roman"/>
          <w:sz w:val="24"/>
          <w:szCs w:val="24"/>
        </w:rPr>
        <w:t xml:space="preserve">Earning per share (EPS) to measure the performance of </w:t>
      </w:r>
      <w:r w:rsidR="003D5CBA" w:rsidRPr="00622BDC">
        <w:rPr>
          <w:rFonts w:ascii="Times New Roman" w:hAnsi="Times New Roman" w:cs="Times New Roman"/>
          <w:sz w:val="24"/>
          <w:szCs w:val="24"/>
        </w:rPr>
        <w:t>an Lafarge Africa Plc</w:t>
      </w:r>
      <w:r w:rsidRPr="00622BDC">
        <w:rPr>
          <w:rFonts w:ascii="Times New Roman" w:hAnsi="Times New Roman" w:cs="Times New Roman"/>
          <w:sz w:val="24"/>
          <w:szCs w:val="24"/>
        </w:rPr>
        <w:t>.</w:t>
      </w:r>
      <w:r w:rsidR="003D5CBA" w:rsidRPr="00622BDC">
        <w:rPr>
          <w:rFonts w:ascii="Times New Roman" w:hAnsi="Times New Roman" w:cs="Times New Roman"/>
          <w:sz w:val="24"/>
          <w:szCs w:val="24"/>
        </w:rPr>
        <w:t xml:space="preserve"> </w:t>
      </w:r>
      <w:r w:rsidRPr="00622BDC">
        <w:rPr>
          <w:rFonts w:ascii="Times New Roman" w:hAnsi="Times New Roman" w:cs="Times New Roman"/>
          <w:sz w:val="24"/>
          <w:szCs w:val="24"/>
        </w:rPr>
        <w:t>Earnings per share was used because, firms now concentrate on shareholder’s wealth</w:t>
      </w:r>
      <w:r w:rsidR="003D5CBA" w:rsidRPr="00622BDC">
        <w:rPr>
          <w:rFonts w:ascii="Times New Roman" w:hAnsi="Times New Roman" w:cs="Times New Roman"/>
          <w:sz w:val="24"/>
          <w:szCs w:val="24"/>
        </w:rPr>
        <w:t xml:space="preserve"> </w:t>
      </w:r>
      <w:r w:rsidRPr="00622BDC">
        <w:rPr>
          <w:rFonts w:ascii="Times New Roman" w:hAnsi="Times New Roman" w:cs="Times New Roman"/>
          <w:sz w:val="24"/>
          <w:szCs w:val="24"/>
        </w:rPr>
        <w:t>maximization instead of profit maximization.</w:t>
      </w:r>
    </w:p>
    <w:p w:rsidR="009F3594" w:rsidRPr="00622BDC" w:rsidRDefault="003D5CBA"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1.3 RESEARCH QUESTIONS</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As a result of the above statement of problem, the following research questions were formulated:</w:t>
      </w:r>
    </w:p>
    <w:p w:rsidR="009F3594" w:rsidRPr="00622BDC" w:rsidRDefault="009F3594" w:rsidP="007D630A">
      <w:pPr>
        <w:pStyle w:val="ListParagraph"/>
        <w:numPr>
          <w:ilvl w:val="0"/>
          <w:numId w:val="1"/>
        </w:num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To what extent does audit meeting affect th</w:t>
      </w:r>
      <w:r w:rsidR="003D5CBA" w:rsidRPr="00622BDC">
        <w:rPr>
          <w:rFonts w:ascii="Times New Roman" w:hAnsi="Times New Roman" w:cs="Times New Roman"/>
          <w:sz w:val="24"/>
          <w:szCs w:val="24"/>
        </w:rPr>
        <w:t>e Earnings per Share of Lafarge Africa Plc</w:t>
      </w:r>
      <w:r w:rsidRPr="00622BDC">
        <w:rPr>
          <w:rFonts w:ascii="Times New Roman" w:hAnsi="Times New Roman" w:cs="Times New Roman"/>
          <w:sz w:val="24"/>
          <w:szCs w:val="24"/>
        </w:rPr>
        <w:t>?</w:t>
      </w:r>
    </w:p>
    <w:p w:rsidR="009F3594" w:rsidRPr="00622BDC" w:rsidRDefault="009F3594" w:rsidP="007D630A">
      <w:pPr>
        <w:pStyle w:val="ListParagraph"/>
        <w:numPr>
          <w:ilvl w:val="0"/>
          <w:numId w:val="1"/>
        </w:numPr>
        <w:spacing w:line="360" w:lineRule="auto"/>
        <w:jc w:val="both"/>
        <w:rPr>
          <w:rFonts w:ascii="Times New Roman" w:hAnsi="Times New Roman" w:cs="Times New Roman"/>
          <w:sz w:val="24"/>
          <w:szCs w:val="24"/>
        </w:rPr>
      </w:pPr>
      <w:r w:rsidRPr="00622BDC">
        <w:rPr>
          <w:rFonts w:ascii="Times New Roman" w:eastAsia="Times New Roman" w:hAnsi="Times New Roman" w:cs="Times New Roman"/>
          <w:sz w:val="24"/>
          <w:szCs w:val="24"/>
        </w:rPr>
        <w:t xml:space="preserve"> Is there a significant relationship between board meeting and Earnings per Share of</w:t>
      </w:r>
      <w:r w:rsidR="003D5CBA" w:rsidRPr="00622BDC">
        <w:rPr>
          <w:rFonts w:ascii="Times New Roman" w:eastAsia="Times New Roman" w:hAnsi="Times New Roman" w:cs="Times New Roman"/>
          <w:sz w:val="24"/>
          <w:szCs w:val="24"/>
        </w:rPr>
        <w:t xml:space="preserve"> </w:t>
      </w:r>
      <w:r w:rsidR="003D5CBA" w:rsidRPr="00622BDC">
        <w:rPr>
          <w:rFonts w:ascii="Times New Roman" w:hAnsi="Times New Roman" w:cs="Times New Roman"/>
          <w:sz w:val="24"/>
          <w:szCs w:val="24"/>
        </w:rPr>
        <w:t>Lafarge Africa Plc</w:t>
      </w:r>
      <w:r w:rsidRPr="00622BDC">
        <w:rPr>
          <w:rFonts w:ascii="Times New Roman" w:eastAsia="Times New Roman" w:hAnsi="Times New Roman" w:cs="Times New Roman"/>
          <w:sz w:val="24"/>
          <w:szCs w:val="24"/>
        </w:rPr>
        <w:t>?</w:t>
      </w:r>
    </w:p>
    <w:p w:rsidR="009F3594" w:rsidRPr="00622BDC" w:rsidRDefault="009F3594" w:rsidP="007D630A">
      <w:pPr>
        <w:pStyle w:val="ListParagraph"/>
        <w:numPr>
          <w:ilvl w:val="0"/>
          <w:numId w:val="1"/>
        </w:numPr>
        <w:spacing w:line="360" w:lineRule="auto"/>
        <w:jc w:val="both"/>
        <w:rPr>
          <w:rFonts w:ascii="Times New Roman" w:hAnsi="Times New Roman" w:cs="Times New Roman"/>
          <w:sz w:val="24"/>
          <w:szCs w:val="24"/>
        </w:rPr>
      </w:pPr>
      <w:r w:rsidRPr="00622BDC">
        <w:rPr>
          <w:rFonts w:ascii="Times New Roman" w:eastAsia="Times New Roman" w:hAnsi="Times New Roman" w:cs="Times New Roman"/>
          <w:sz w:val="24"/>
          <w:szCs w:val="24"/>
        </w:rPr>
        <w:t>Is there a significant relationship between board size and Earnings per Share of</w:t>
      </w:r>
      <w:r w:rsidR="003D5CBA" w:rsidRPr="00622BDC">
        <w:rPr>
          <w:rFonts w:ascii="Times New Roman" w:eastAsia="Times New Roman" w:hAnsi="Times New Roman" w:cs="Times New Roman"/>
          <w:sz w:val="24"/>
          <w:szCs w:val="24"/>
        </w:rPr>
        <w:t xml:space="preserve"> </w:t>
      </w:r>
      <w:r w:rsidR="003D5CBA" w:rsidRPr="00622BDC">
        <w:rPr>
          <w:rFonts w:ascii="Times New Roman" w:hAnsi="Times New Roman" w:cs="Times New Roman"/>
          <w:sz w:val="24"/>
          <w:szCs w:val="24"/>
        </w:rPr>
        <w:t>Lafarge Africa Plc</w:t>
      </w:r>
      <w:r w:rsidRPr="00622BDC">
        <w:rPr>
          <w:rFonts w:ascii="Times New Roman" w:eastAsia="Times New Roman" w:hAnsi="Times New Roman" w:cs="Times New Roman"/>
          <w:sz w:val="24"/>
          <w:szCs w:val="24"/>
        </w:rPr>
        <w:t>?</w:t>
      </w:r>
    </w:p>
    <w:p w:rsidR="009F3594" w:rsidRPr="00622BDC" w:rsidRDefault="009F3594" w:rsidP="007D630A">
      <w:pPr>
        <w:pStyle w:val="ListParagraph"/>
        <w:numPr>
          <w:ilvl w:val="0"/>
          <w:numId w:val="1"/>
        </w:numPr>
        <w:spacing w:line="360" w:lineRule="auto"/>
        <w:jc w:val="both"/>
        <w:rPr>
          <w:rFonts w:ascii="Times New Roman" w:hAnsi="Times New Roman" w:cs="Times New Roman"/>
          <w:sz w:val="24"/>
          <w:szCs w:val="24"/>
        </w:rPr>
      </w:pPr>
      <w:r w:rsidRPr="00622BDC">
        <w:rPr>
          <w:rFonts w:ascii="Times New Roman" w:eastAsia="Times New Roman" w:hAnsi="Times New Roman" w:cs="Times New Roman"/>
          <w:sz w:val="24"/>
          <w:szCs w:val="24"/>
        </w:rPr>
        <w:t xml:space="preserve"> Is there a significant influence between Board composition and the Earnings per</w:t>
      </w:r>
      <w:r w:rsidR="008C2107" w:rsidRPr="00622BDC">
        <w:rPr>
          <w:rFonts w:ascii="Times New Roman" w:eastAsia="Times New Roman" w:hAnsi="Times New Roman" w:cs="Times New Roman"/>
          <w:sz w:val="24"/>
          <w:szCs w:val="24"/>
        </w:rPr>
        <w:t xml:space="preserve"> </w:t>
      </w:r>
      <w:r w:rsidRPr="00622BDC">
        <w:rPr>
          <w:rFonts w:ascii="Times New Roman" w:eastAsia="Times New Roman" w:hAnsi="Times New Roman" w:cs="Times New Roman"/>
          <w:sz w:val="24"/>
          <w:szCs w:val="24"/>
        </w:rPr>
        <w:t xml:space="preserve">Share of </w:t>
      </w:r>
      <w:r w:rsidR="008C2107" w:rsidRPr="00622BDC">
        <w:rPr>
          <w:rFonts w:ascii="Times New Roman" w:hAnsi="Times New Roman" w:cs="Times New Roman"/>
          <w:sz w:val="24"/>
          <w:szCs w:val="24"/>
        </w:rPr>
        <w:t>Lafarge Africa Plc</w:t>
      </w:r>
      <w:r w:rsidRPr="00622BDC">
        <w:rPr>
          <w:rFonts w:ascii="Times New Roman" w:eastAsia="Times New Roman" w:hAnsi="Times New Roman" w:cs="Times New Roman"/>
          <w:sz w:val="24"/>
          <w:szCs w:val="24"/>
        </w:rPr>
        <w:t>?</w:t>
      </w:r>
    </w:p>
    <w:p w:rsidR="00E84BFE" w:rsidRPr="00622BDC" w:rsidRDefault="00E84BFE" w:rsidP="007D630A">
      <w:pPr>
        <w:spacing w:line="360" w:lineRule="auto"/>
        <w:jc w:val="both"/>
        <w:rPr>
          <w:rFonts w:ascii="Times New Roman" w:eastAsia="Times New Roman" w:hAnsi="Times New Roman" w:cs="Times New Roman"/>
          <w:b/>
          <w:sz w:val="24"/>
          <w:szCs w:val="24"/>
        </w:rPr>
      </w:pPr>
      <w:r w:rsidRPr="00622BDC">
        <w:rPr>
          <w:rFonts w:ascii="Times New Roman" w:eastAsia="Times New Roman" w:hAnsi="Times New Roman" w:cs="Times New Roman"/>
          <w:b/>
          <w:sz w:val="24"/>
          <w:szCs w:val="24"/>
        </w:rPr>
        <w:t>1.4 OBJECTIVES OF THE STUDY</w:t>
      </w:r>
    </w:p>
    <w:p w:rsidR="00E43E5C" w:rsidRPr="00622BDC" w:rsidRDefault="009F3594" w:rsidP="007D630A">
      <w:pPr>
        <w:spacing w:line="360" w:lineRule="auto"/>
        <w:jc w:val="both"/>
        <w:rPr>
          <w:rFonts w:ascii="Times New Roman" w:eastAsia="Times New Roman" w:hAnsi="Times New Roman" w:cs="Times New Roman"/>
          <w:sz w:val="24"/>
          <w:szCs w:val="24"/>
        </w:rPr>
      </w:pPr>
      <w:r w:rsidRPr="00622BDC">
        <w:rPr>
          <w:rFonts w:ascii="Times New Roman" w:eastAsia="Times New Roman" w:hAnsi="Times New Roman" w:cs="Times New Roman"/>
          <w:sz w:val="24"/>
          <w:szCs w:val="24"/>
        </w:rPr>
        <w:t>The main objective of this study is to explore the relationsh</w:t>
      </w:r>
      <w:r w:rsidR="00E84BFE" w:rsidRPr="00622BDC">
        <w:rPr>
          <w:rFonts w:ascii="Times New Roman" w:eastAsia="Times New Roman" w:hAnsi="Times New Roman" w:cs="Times New Roman"/>
          <w:sz w:val="24"/>
          <w:szCs w:val="24"/>
        </w:rPr>
        <w:t xml:space="preserve">ip between Corporate Governance </w:t>
      </w:r>
      <w:r w:rsidRPr="00622BDC">
        <w:rPr>
          <w:rFonts w:ascii="Times New Roman" w:eastAsia="Times New Roman" w:hAnsi="Times New Roman" w:cs="Times New Roman"/>
          <w:sz w:val="24"/>
          <w:szCs w:val="24"/>
        </w:rPr>
        <w:t xml:space="preserve">Characteristics and financial performance of </w:t>
      </w:r>
      <w:r w:rsidR="00E43E5C" w:rsidRPr="00622BDC">
        <w:rPr>
          <w:rFonts w:ascii="Times New Roman" w:hAnsi="Times New Roman" w:cs="Times New Roman"/>
          <w:sz w:val="24"/>
          <w:szCs w:val="24"/>
        </w:rPr>
        <w:t>Lafarge Africa Plc</w:t>
      </w:r>
      <w:r w:rsidR="00E84BFE" w:rsidRPr="00622BDC">
        <w:rPr>
          <w:rFonts w:ascii="Times New Roman" w:eastAsia="Times New Roman" w:hAnsi="Times New Roman" w:cs="Times New Roman"/>
          <w:sz w:val="24"/>
          <w:szCs w:val="24"/>
        </w:rPr>
        <w:t>. However,</w:t>
      </w:r>
      <w:r w:rsidR="00E43E5C" w:rsidRPr="00622BDC">
        <w:rPr>
          <w:rFonts w:ascii="Times New Roman" w:eastAsia="Times New Roman" w:hAnsi="Times New Roman" w:cs="Times New Roman"/>
          <w:sz w:val="24"/>
          <w:szCs w:val="24"/>
        </w:rPr>
        <w:t xml:space="preserve"> </w:t>
      </w:r>
      <w:r w:rsidR="00E84BFE" w:rsidRPr="00622BDC">
        <w:rPr>
          <w:rFonts w:ascii="Times New Roman" w:eastAsia="Times New Roman" w:hAnsi="Times New Roman" w:cs="Times New Roman"/>
          <w:sz w:val="24"/>
          <w:szCs w:val="24"/>
        </w:rPr>
        <w:t xml:space="preserve">the </w:t>
      </w:r>
      <w:r w:rsidRPr="00622BDC">
        <w:rPr>
          <w:rFonts w:ascii="Times New Roman" w:eastAsia="Times New Roman" w:hAnsi="Times New Roman" w:cs="Times New Roman"/>
          <w:sz w:val="24"/>
          <w:szCs w:val="24"/>
        </w:rPr>
        <w:t>specific objectives are:</w:t>
      </w:r>
    </w:p>
    <w:p w:rsidR="00E43E5C" w:rsidRPr="00622BDC" w:rsidRDefault="009F3594" w:rsidP="007D630A">
      <w:pPr>
        <w:pStyle w:val="ListParagraph"/>
        <w:numPr>
          <w:ilvl w:val="0"/>
          <w:numId w:val="4"/>
        </w:numPr>
        <w:spacing w:line="360" w:lineRule="auto"/>
        <w:jc w:val="both"/>
        <w:rPr>
          <w:rFonts w:ascii="Times New Roman" w:eastAsia="Times New Roman" w:hAnsi="Times New Roman" w:cs="Times New Roman"/>
          <w:sz w:val="24"/>
          <w:szCs w:val="24"/>
        </w:rPr>
      </w:pPr>
      <w:r w:rsidRPr="00622BDC">
        <w:rPr>
          <w:rFonts w:ascii="Times New Roman" w:eastAsia="Times New Roman" w:hAnsi="Times New Roman" w:cs="Times New Roman"/>
          <w:sz w:val="24"/>
          <w:szCs w:val="24"/>
        </w:rPr>
        <w:t>To ascertain the effect of Audit meeting on the Earn</w:t>
      </w:r>
      <w:r w:rsidR="00E43E5C" w:rsidRPr="00622BDC">
        <w:rPr>
          <w:rFonts w:ascii="Times New Roman" w:eastAsia="Times New Roman" w:hAnsi="Times New Roman" w:cs="Times New Roman"/>
          <w:sz w:val="24"/>
          <w:szCs w:val="24"/>
        </w:rPr>
        <w:t xml:space="preserve">ings per Share of Deposit money </w:t>
      </w:r>
      <w:r w:rsidR="00E43E5C" w:rsidRPr="00622BDC">
        <w:rPr>
          <w:rFonts w:ascii="Times New Roman" w:hAnsi="Times New Roman" w:cs="Times New Roman"/>
          <w:sz w:val="24"/>
          <w:szCs w:val="24"/>
        </w:rPr>
        <w:t>Lafarge Africa Plc</w:t>
      </w:r>
      <w:r w:rsidRPr="00622BDC">
        <w:rPr>
          <w:rFonts w:ascii="Times New Roman" w:eastAsia="Times New Roman" w:hAnsi="Times New Roman" w:cs="Times New Roman"/>
          <w:sz w:val="24"/>
          <w:szCs w:val="24"/>
        </w:rPr>
        <w:t>.</w:t>
      </w:r>
    </w:p>
    <w:p w:rsidR="00E43E5C" w:rsidRPr="00622BDC" w:rsidRDefault="009F3594" w:rsidP="007D630A">
      <w:pPr>
        <w:pStyle w:val="ListParagraph"/>
        <w:numPr>
          <w:ilvl w:val="0"/>
          <w:numId w:val="4"/>
        </w:numPr>
        <w:spacing w:line="360" w:lineRule="auto"/>
        <w:jc w:val="both"/>
        <w:rPr>
          <w:rFonts w:ascii="Times New Roman" w:eastAsia="Times New Roman" w:hAnsi="Times New Roman" w:cs="Times New Roman"/>
          <w:sz w:val="24"/>
          <w:szCs w:val="24"/>
        </w:rPr>
      </w:pPr>
      <w:r w:rsidRPr="00622BDC">
        <w:rPr>
          <w:rFonts w:ascii="Times New Roman" w:eastAsia="Times New Roman" w:hAnsi="Times New Roman" w:cs="Times New Roman"/>
          <w:sz w:val="24"/>
          <w:szCs w:val="24"/>
        </w:rPr>
        <w:t>To determine the influence of Board meeting on the Earnings per Share of Deposit</w:t>
      </w:r>
      <w:r w:rsidR="00E43E5C" w:rsidRPr="00622BDC">
        <w:rPr>
          <w:rFonts w:ascii="Times New Roman" w:hAnsi="Times New Roman" w:cs="Times New Roman"/>
          <w:sz w:val="24"/>
          <w:szCs w:val="24"/>
        </w:rPr>
        <w:t xml:space="preserve"> Lafarge Africa Plc.</w:t>
      </w:r>
    </w:p>
    <w:p w:rsidR="00E43E5C" w:rsidRPr="00622BDC" w:rsidRDefault="009F3594" w:rsidP="007D630A">
      <w:pPr>
        <w:pStyle w:val="ListParagraph"/>
        <w:numPr>
          <w:ilvl w:val="0"/>
          <w:numId w:val="4"/>
        </w:numPr>
        <w:spacing w:line="360" w:lineRule="auto"/>
        <w:jc w:val="both"/>
        <w:rPr>
          <w:rFonts w:ascii="Times New Roman" w:eastAsia="Times New Roman" w:hAnsi="Times New Roman" w:cs="Times New Roman"/>
          <w:sz w:val="24"/>
          <w:szCs w:val="24"/>
        </w:rPr>
      </w:pPr>
      <w:r w:rsidRPr="00622BDC">
        <w:rPr>
          <w:rFonts w:ascii="Times New Roman" w:eastAsia="Times New Roman" w:hAnsi="Times New Roman" w:cs="Times New Roman"/>
          <w:sz w:val="24"/>
          <w:szCs w:val="24"/>
        </w:rPr>
        <w:t>To examine the relationship between Board size and the Earnings per Share of</w:t>
      </w:r>
      <w:r w:rsidRPr="00622BDC">
        <w:rPr>
          <w:rFonts w:ascii="Times New Roman" w:eastAsia="Times New Roman" w:hAnsi="Times New Roman" w:cs="Times New Roman"/>
          <w:sz w:val="24"/>
          <w:szCs w:val="24"/>
        </w:rPr>
        <w:br/>
      </w:r>
      <w:r w:rsidR="00E43E5C" w:rsidRPr="00622BDC">
        <w:rPr>
          <w:rFonts w:ascii="Times New Roman" w:hAnsi="Times New Roman" w:cs="Times New Roman"/>
          <w:sz w:val="24"/>
          <w:szCs w:val="24"/>
        </w:rPr>
        <w:t>Lafarge Africa Plc</w:t>
      </w:r>
      <w:r w:rsidRPr="00622BDC">
        <w:rPr>
          <w:rFonts w:ascii="Times New Roman" w:eastAsia="Times New Roman" w:hAnsi="Times New Roman" w:cs="Times New Roman"/>
          <w:sz w:val="24"/>
          <w:szCs w:val="24"/>
        </w:rPr>
        <w:t>.</w:t>
      </w:r>
    </w:p>
    <w:p w:rsidR="00622BDC" w:rsidRPr="003C2DEF" w:rsidRDefault="009F3594" w:rsidP="007D630A">
      <w:pPr>
        <w:pStyle w:val="ListParagraph"/>
        <w:numPr>
          <w:ilvl w:val="0"/>
          <w:numId w:val="4"/>
        </w:numPr>
        <w:spacing w:line="360" w:lineRule="auto"/>
        <w:jc w:val="both"/>
        <w:rPr>
          <w:rFonts w:ascii="Times New Roman" w:eastAsia="Times New Roman" w:hAnsi="Times New Roman" w:cs="Times New Roman"/>
          <w:sz w:val="24"/>
          <w:szCs w:val="24"/>
        </w:rPr>
      </w:pPr>
      <w:r w:rsidRPr="00622BDC">
        <w:rPr>
          <w:rFonts w:ascii="Times New Roman" w:eastAsia="Times New Roman" w:hAnsi="Times New Roman" w:cs="Times New Roman"/>
          <w:sz w:val="24"/>
          <w:szCs w:val="24"/>
        </w:rPr>
        <w:t>To investigate the influence of board Compositi</w:t>
      </w:r>
      <w:r w:rsidR="00E43E5C" w:rsidRPr="00622BDC">
        <w:rPr>
          <w:rFonts w:ascii="Times New Roman" w:eastAsia="Times New Roman" w:hAnsi="Times New Roman" w:cs="Times New Roman"/>
          <w:sz w:val="24"/>
          <w:szCs w:val="24"/>
        </w:rPr>
        <w:t xml:space="preserve">on on the Earnings per Share of </w:t>
      </w:r>
      <w:r w:rsidRPr="00622BDC">
        <w:rPr>
          <w:rFonts w:ascii="Times New Roman" w:eastAsia="Times New Roman" w:hAnsi="Times New Roman" w:cs="Times New Roman"/>
          <w:sz w:val="24"/>
          <w:szCs w:val="24"/>
        </w:rPr>
        <w:t xml:space="preserve">Listed </w:t>
      </w:r>
      <w:r w:rsidR="00E43E5C" w:rsidRPr="00622BDC">
        <w:rPr>
          <w:rFonts w:ascii="Times New Roman" w:hAnsi="Times New Roman" w:cs="Times New Roman"/>
          <w:sz w:val="24"/>
          <w:szCs w:val="24"/>
        </w:rPr>
        <w:t>Lafarge Africa Plc</w:t>
      </w:r>
      <w:r w:rsidRPr="00622BDC">
        <w:rPr>
          <w:rFonts w:ascii="Times New Roman" w:eastAsia="Times New Roman" w:hAnsi="Times New Roman" w:cs="Times New Roman"/>
          <w:sz w:val="24"/>
          <w:szCs w:val="24"/>
        </w:rPr>
        <w:t>.</w:t>
      </w:r>
    </w:p>
    <w:p w:rsidR="009F3594" w:rsidRPr="00622BDC" w:rsidRDefault="00E43E5C"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1.5 STATEMENT OF HYPOTHESES</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It is in the light of the above research objectives that this research work will test the following</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hypotheses.</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Ho1: There is no significant relationship between audit committee meetings and Earnings per</w:t>
      </w:r>
      <w:r w:rsidR="00E43E5C" w:rsidRPr="00622BDC">
        <w:rPr>
          <w:rFonts w:ascii="Times New Roman" w:hAnsi="Times New Roman" w:cs="Times New Roman"/>
          <w:sz w:val="24"/>
          <w:szCs w:val="24"/>
        </w:rPr>
        <w:t xml:space="preserve"> </w:t>
      </w:r>
      <w:r w:rsidRPr="00622BDC">
        <w:rPr>
          <w:rFonts w:ascii="Times New Roman" w:hAnsi="Times New Roman" w:cs="Times New Roman"/>
          <w:sz w:val="24"/>
          <w:szCs w:val="24"/>
        </w:rPr>
        <w:t xml:space="preserve">Share of </w:t>
      </w:r>
      <w:r w:rsidR="00E43E5C" w:rsidRPr="00622BDC">
        <w:rPr>
          <w:rFonts w:ascii="Times New Roman" w:hAnsi="Times New Roman" w:cs="Times New Roman"/>
          <w:sz w:val="24"/>
          <w:szCs w:val="24"/>
        </w:rPr>
        <w:t>Lafarge Africa Plc</w:t>
      </w:r>
      <w:r w:rsidRPr="00622BDC">
        <w:rPr>
          <w:rFonts w:ascii="Times New Roman" w:hAnsi="Times New Roman" w:cs="Times New Roman"/>
          <w:sz w:val="24"/>
          <w:szCs w:val="24"/>
        </w:rPr>
        <w:t>.</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Ho2: There is no significant relationship between board meeting and Earnings per Share of</w:t>
      </w:r>
      <w:r w:rsidR="00E43E5C" w:rsidRPr="00622BDC">
        <w:rPr>
          <w:rFonts w:ascii="Times New Roman" w:hAnsi="Times New Roman" w:cs="Times New Roman"/>
          <w:sz w:val="24"/>
          <w:szCs w:val="24"/>
        </w:rPr>
        <w:t xml:space="preserve"> Lafarge Africa Plc</w:t>
      </w:r>
      <w:r w:rsidRPr="00622BDC">
        <w:rPr>
          <w:rFonts w:ascii="Times New Roman" w:hAnsi="Times New Roman" w:cs="Times New Roman"/>
          <w:sz w:val="24"/>
          <w:szCs w:val="24"/>
        </w:rPr>
        <w:t>.</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 xml:space="preserve">Ho3: There is no significant relationship between board size and Earnings per Share of </w:t>
      </w:r>
      <w:r w:rsidR="00E43E5C" w:rsidRPr="00622BDC">
        <w:rPr>
          <w:rFonts w:ascii="Times New Roman" w:hAnsi="Times New Roman" w:cs="Times New Roman"/>
          <w:sz w:val="24"/>
          <w:szCs w:val="24"/>
        </w:rPr>
        <w:t>Lafarge Africa Plc</w:t>
      </w:r>
      <w:r w:rsidRPr="00622BDC">
        <w:rPr>
          <w:rFonts w:ascii="Times New Roman" w:hAnsi="Times New Roman" w:cs="Times New Roman"/>
          <w:sz w:val="24"/>
          <w:szCs w:val="24"/>
        </w:rPr>
        <w:t>.</w:t>
      </w:r>
    </w:p>
    <w:p w:rsidR="00B07F3E" w:rsidRDefault="009F3594" w:rsidP="007D630A">
      <w:pPr>
        <w:spacing w:line="360" w:lineRule="auto"/>
        <w:jc w:val="both"/>
        <w:rPr>
          <w:rFonts w:ascii="Times New Roman" w:hAnsi="Times New Roman" w:cs="Times New Roman"/>
          <w:b/>
          <w:sz w:val="24"/>
          <w:szCs w:val="24"/>
        </w:rPr>
      </w:pPr>
      <w:r w:rsidRPr="00622BDC">
        <w:rPr>
          <w:rFonts w:ascii="Times New Roman" w:hAnsi="Times New Roman" w:cs="Times New Roman"/>
          <w:sz w:val="24"/>
          <w:szCs w:val="24"/>
        </w:rPr>
        <w:t>Ho4: There is no significant relationship between board composition and Earnings per Share of</w:t>
      </w:r>
      <w:r w:rsidR="00E43E5C" w:rsidRPr="00622BDC">
        <w:rPr>
          <w:rFonts w:ascii="Times New Roman" w:hAnsi="Times New Roman" w:cs="Times New Roman"/>
          <w:sz w:val="24"/>
          <w:szCs w:val="24"/>
        </w:rPr>
        <w:t xml:space="preserve"> Lafarge Africa Plc</w:t>
      </w:r>
    </w:p>
    <w:p w:rsidR="009F3594" w:rsidRPr="00622BDC" w:rsidRDefault="00E43E5C"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1.6 SCOPE OF THE STUDY</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 xml:space="preserve">The scope of this study is narrowed down to </w:t>
      </w:r>
      <w:r w:rsidR="00E43E5C" w:rsidRPr="00622BDC">
        <w:rPr>
          <w:rFonts w:ascii="Times New Roman" w:hAnsi="Times New Roman" w:cs="Times New Roman"/>
          <w:sz w:val="24"/>
          <w:szCs w:val="24"/>
        </w:rPr>
        <w:t xml:space="preserve">Lafarge Africa Plc </w:t>
      </w:r>
      <w:r w:rsidRPr="00622BDC">
        <w:rPr>
          <w:rFonts w:ascii="Times New Roman" w:hAnsi="Times New Roman" w:cs="Times New Roman"/>
          <w:sz w:val="24"/>
          <w:szCs w:val="24"/>
        </w:rPr>
        <w:t xml:space="preserve">cover  copies of audited annul reports of the </w:t>
      </w:r>
      <w:r w:rsidR="00E43E5C" w:rsidRPr="00622BDC">
        <w:rPr>
          <w:rFonts w:ascii="Times New Roman" w:hAnsi="Times New Roman" w:cs="Times New Roman"/>
          <w:sz w:val="24"/>
          <w:szCs w:val="24"/>
        </w:rPr>
        <w:t>company</w:t>
      </w:r>
      <w:r w:rsidRPr="00622BDC">
        <w:rPr>
          <w:rFonts w:ascii="Times New Roman" w:hAnsi="Times New Roman" w:cs="Times New Roman"/>
          <w:sz w:val="24"/>
          <w:szCs w:val="24"/>
        </w:rPr>
        <w:t>.</w:t>
      </w:r>
    </w:p>
    <w:p w:rsidR="00E43E5C"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Secondary data was used for the study, which was gotten from audited financial statements of the</w:t>
      </w:r>
      <w:r w:rsidR="00E43E5C" w:rsidRPr="00622BDC">
        <w:rPr>
          <w:rFonts w:ascii="Times New Roman" w:hAnsi="Times New Roman" w:cs="Times New Roman"/>
          <w:sz w:val="24"/>
          <w:szCs w:val="24"/>
        </w:rPr>
        <w:t xml:space="preserve"> company.</w:t>
      </w:r>
    </w:p>
    <w:p w:rsidR="009F3594" w:rsidRPr="00622BDC" w:rsidRDefault="00E43E5C"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1.7 SIGNIFICANCE OF THE STUDY</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 xml:space="preserve">This study will serve as an important planning tool for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 managers, government, policy</w:t>
      </w:r>
      <w:r w:rsidR="00E43E5C" w:rsidRPr="00622BDC">
        <w:rPr>
          <w:rFonts w:ascii="Times New Roman" w:hAnsi="Times New Roman" w:cs="Times New Roman"/>
          <w:sz w:val="24"/>
          <w:szCs w:val="24"/>
        </w:rPr>
        <w:t xml:space="preserve"> </w:t>
      </w:r>
      <w:r w:rsidRPr="00622BDC">
        <w:rPr>
          <w:rFonts w:ascii="Times New Roman" w:hAnsi="Times New Roman" w:cs="Times New Roman"/>
          <w:sz w:val="24"/>
          <w:szCs w:val="24"/>
        </w:rPr>
        <w:t>makers, shareholders and even potential investors. It will help managers to notice corporate</w:t>
      </w:r>
      <w:r w:rsidR="00E43E5C" w:rsidRPr="00622BDC">
        <w:rPr>
          <w:rFonts w:ascii="Times New Roman" w:hAnsi="Times New Roman" w:cs="Times New Roman"/>
          <w:sz w:val="24"/>
          <w:szCs w:val="24"/>
        </w:rPr>
        <w:t xml:space="preserve"> </w:t>
      </w:r>
      <w:r w:rsidRPr="00622BDC">
        <w:rPr>
          <w:rFonts w:ascii="Times New Roman" w:hAnsi="Times New Roman" w:cs="Times New Roman"/>
          <w:sz w:val="24"/>
          <w:szCs w:val="24"/>
        </w:rPr>
        <w:t>Board characteristics, audit characteristics that will assist them in maximizing shareholders</w:t>
      </w:r>
      <w:r w:rsidR="00E43E5C" w:rsidRPr="00622BDC">
        <w:rPr>
          <w:rFonts w:ascii="Times New Roman" w:hAnsi="Times New Roman" w:cs="Times New Roman"/>
          <w:sz w:val="24"/>
          <w:szCs w:val="24"/>
        </w:rPr>
        <w:t xml:space="preserve"> </w:t>
      </w:r>
      <w:r w:rsidRPr="00622BDC">
        <w:rPr>
          <w:rFonts w:ascii="Times New Roman" w:hAnsi="Times New Roman" w:cs="Times New Roman"/>
          <w:sz w:val="24"/>
          <w:szCs w:val="24"/>
        </w:rPr>
        <w:t>wealth and even profit maximization. It would also enable investors and potential investors to</w:t>
      </w:r>
      <w:r w:rsidR="00E43E5C" w:rsidRPr="00622BDC">
        <w:rPr>
          <w:rFonts w:ascii="Times New Roman" w:hAnsi="Times New Roman" w:cs="Times New Roman"/>
          <w:sz w:val="24"/>
          <w:szCs w:val="24"/>
        </w:rPr>
        <w:t xml:space="preserve"> </w:t>
      </w:r>
      <w:r w:rsidRPr="00622BDC">
        <w:rPr>
          <w:rFonts w:ascii="Times New Roman" w:hAnsi="Times New Roman" w:cs="Times New Roman"/>
          <w:sz w:val="24"/>
          <w:szCs w:val="24"/>
        </w:rPr>
        <w:t>identify which amongst the Board characteristics and audit characteristics that help in monitoring</w:t>
      </w:r>
      <w:r w:rsidR="00E43E5C" w:rsidRPr="00622BDC">
        <w:rPr>
          <w:rFonts w:ascii="Times New Roman" w:hAnsi="Times New Roman" w:cs="Times New Roman"/>
          <w:sz w:val="24"/>
          <w:szCs w:val="24"/>
        </w:rPr>
        <w:t xml:space="preserve"> </w:t>
      </w:r>
      <w:r w:rsidRPr="00622BDC">
        <w:rPr>
          <w:rFonts w:ascii="Times New Roman" w:hAnsi="Times New Roman" w:cs="Times New Roman"/>
          <w:sz w:val="24"/>
          <w:szCs w:val="24"/>
        </w:rPr>
        <w:t>their wealth and can possibly be relied upon. However, this study will provide insight for</w:t>
      </w:r>
      <w:r w:rsidR="00E43E5C" w:rsidRPr="00622BDC">
        <w:rPr>
          <w:rFonts w:ascii="Times New Roman" w:hAnsi="Times New Roman" w:cs="Times New Roman"/>
          <w:sz w:val="24"/>
          <w:szCs w:val="24"/>
        </w:rPr>
        <w:t xml:space="preserve"> </w:t>
      </w:r>
      <w:r w:rsidRPr="00622BDC">
        <w:rPr>
          <w:rFonts w:ascii="Times New Roman" w:hAnsi="Times New Roman" w:cs="Times New Roman"/>
          <w:sz w:val="24"/>
          <w:szCs w:val="24"/>
        </w:rPr>
        <w:t>students in different field especially the students of management sciences. It will also be a source</w:t>
      </w:r>
      <w:r w:rsidR="00E43E5C" w:rsidRPr="00622BDC">
        <w:rPr>
          <w:rFonts w:ascii="Times New Roman" w:hAnsi="Times New Roman" w:cs="Times New Roman"/>
          <w:sz w:val="24"/>
          <w:szCs w:val="24"/>
        </w:rPr>
        <w:t xml:space="preserve"> </w:t>
      </w:r>
      <w:r w:rsidRPr="00622BDC">
        <w:rPr>
          <w:rFonts w:ascii="Times New Roman" w:hAnsi="Times New Roman" w:cs="Times New Roman"/>
          <w:sz w:val="24"/>
          <w:szCs w:val="24"/>
        </w:rPr>
        <w:t>of further research work.</w:t>
      </w:r>
    </w:p>
    <w:p w:rsidR="009F3594" w:rsidRPr="00622BDC" w:rsidRDefault="00E43E5C"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1.8 LIMITATIONS OF THE STUDY</w:t>
      </w:r>
    </w:p>
    <w:p w:rsidR="006E6DA1" w:rsidRPr="002A54C1"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Since this study is using secondary data, it is therefore limited to the quality of secondary data</w:t>
      </w:r>
      <w:r w:rsidR="00E43E5C" w:rsidRPr="00622BDC">
        <w:rPr>
          <w:rFonts w:ascii="Times New Roman" w:hAnsi="Times New Roman" w:cs="Times New Roman"/>
          <w:sz w:val="24"/>
          <w:szCs w:val="24"/>
        </w:rPr>
        <w:t xml:space="preserve"> </w:t>
      </w:r>
      <w:r w:rsidRPr="00622BDC">
        <w:rPr>
          <w:rFonts w:ascii="Times New Roman" w:hAnsi="Times New Roman" w:cs="Times New Roman"/>
          <w:sz w:val="24"/>
          <w:szCs w:val="24"/>
        </w:rPr>
        <w:t>source. The researcher had no other way of verifying the quality of the data produced in the</w:t>
      </w:r>
      <w:r w:rsidR="00E43E5C" w:rsidRPr="00622BDC">
        <w:rPr>
          <w:rFonts w:ascii="Times New Roman" w:hAnsi="Times New Roman" w:cs="Times New Roman"/>
          <w:sz w:val="24"/>
          <w:szCs w:val="24"/>
        </w:rPr>
        <w:t xml:space="preserve"> </w:t>
      </w:r>
      <w:r w:rsidRPr="00622BDC">
        <w:rPr>
          <w:rFonts w:ascii="Times New Roman" w:hAnsi="Times New Roman" w:cs="Times New Roman"/>
          <w:sz w:val="24"/>
          <w:szCs w:val="24"/>
        </w:rPr>
        <w:t xml:space="preserve">audited annual reports of the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s under review.</w:t>
      </w:r>
      <w:r w:rsidR="00E43E5C" w:rsidRPr="00622BDC">
        <w:rPr>
          <w:rFonts w:ascii="Times New Roman" w:hAnsi="Times New Roman" w:cs="Times New Roman"/>
          <w:sz w:val="24"/>
          <w:szCs w:val="24"/>
        </w:rPr>
        <w:t xml:space="preserve"> </w:t>
      </w:r>
      <w:r w:rsidRPr="00622BDC">
        <w:rPr>
          <w:rFonts w:ascii="Times New Roman" w:hAnsi="Times New Roman" w:cs="Times New Roman"/>
          <w:sz w:val="24"/>
          <w:szCs w:val="24"/>
        </w:rPr>
        <w:t>However, the researcher was also faced with</w:t>
      </w:r>
      <w:r w:rsidR="00E43E5C" w:rsidRPr="00622BDC">
        <w:rPr>
          <w:rFonts w:ascii="Times New Roman" w:hAnsi="Times New Roman" w:cs="Times New Roman"/>
          <w:sz w:val="24"/>
          <w:szCs w:val="24"/>
        </w:rPr>
        <w:t xml:space="preserve"> </w:t>
      </w:r>
      <w:r w:rsidRPr="00622BDC">
        <w:rPr>
          <w:rFonts w:ascii="Times New Roman" w:hAnsi="Times New Roman" w:cs="Times New Roman"/>
          <w:sz w:val="24"/>
          <w:szCs w:val="24"/>
        </w:rPr>
        <w:t>some difficulty in gettin</w:t>
      </w:r>
      <w:r w:rsidR="00E43E5C" w:rsidRPr="00622BDC">
        <w:rPr>
          <w:rFonts w:ascii="Times New Roman" w:hAnsi="Times New Roman" w:cs="Times New Roman"/>
          <w:sz w:val="24"/>
          <w:szCs w:val="24"/>
        </w:rPr>
        <w:t xml:space="preserve">g the needed materials from the company </w:t>
      </w:r>
      <w:r w:rsidRPr="00622BDC">
        <w:rPr>
          <w:rFonts w:ascii="Times New Roman" w:hAnsi="Times New Roman" w:cs="Times New Roman"/>
          <w:sz w:val="24"/>
          <w:szCs w:val="24"/>
        </w:rPr>
        <w:t xml:space="preserve">(i.e. some </w:t>
      </w:r>
      <w:r w:rsidR="00E43E5C" w:rsidRPr="00622BDC">
        <w:rPr>
          <w:rFonts w:ascii="Times New Roman" w:hAnsi="Times New Roman" w:cs="Times New Roman"/>
          <w:sz w:val="24"/>
          <w:szCs w:val="24"/>
        </w:rPr>
        <w:t>staff member</w:t>
      </w:r>
      <w:r w:rsidRPr="00622BDC">
        <w:rPr>
          <w:rFonts w:ascii="Times New Roman" w:hAnsi="Times New Roman" w:cs="Times New Roman"/>
          <w:sz w:val="24"/>
          <w:szCs w:val="24"/>
        </w:rPr>
        <w:t xml:space="preserve"> were reluctant in</w:t>
      </w:r>
      <w:r w:rsidR="00E43E5C" w:rsidRPr="00622BDC">
        <w:rPr>
          <w:rFonts w:ascii="Times New Roman" w:hAnsi="Times New Roman" w:cs="Times New Roman"/>
          <w:sz w:val="24"/>
          <w:szCs w:val="24"/>
        </w:rPr>
        <w:t xml:space="preserve"> </w:t>
      </w:r>
      <w:r w:rsidRPr="00622BDC">
        <w:rPr>
          <w:rFonts w:ascii="Times New Roman" w:hAnsi="Times New Roman" w:cs="Times New Roman"/>
          <w:sz w:val="24"/>
          <w:szCs w:val="24"/>
        </w:rPr>
        <w:t>releasing some of these reports).</w:t>
      </w:r>
    </w:p>
    <w:p w:rsidR="009F3594" w:rsidRPr="00622BDC" w:rsidRDefault="009F3594"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1.9 DEFINITION OF TERMS</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b/>
          <w:sz w:val="24"/>
          <w:szCs w:val="24"/>
        </w:rPr>
        <w:t>Board size</w:t>
      </w:r>
      <w:r w:rsidRPr="00622BDC">
        <w:rPr>
          <w:rFonts w:ascii="Times New Roman" w:hAnsi="Times New Roman" w:cs="Times New Roman"/>
          <w:sz w:val="24"/>
          <w:szCs w:val="24"/>
        </w:rPr>
        <w:t>: This is the total number of directors serving on the board of Directors.</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b/>
          <w:sz w:val="24"/>
          <w:szCs w:val="24"/>
        </w:rPr>
        <w:t>Board Composition</w:t>
      </w:r>
      <w:r w:rsidRPr="00622BDC">
        <w:rPr>
          <w:rFonts w:ascii="Times New Roman" w:hAnsi="Times New Roman" w:cs="Times New Roman"/>
          <w:sz w:val="24"/>
          <w:szCs w:val="24"/>
        </w:rPr>
        <w:t>: It is the number of independent non-executive directors on the board relative to the total number of directors.</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b/>
          <w:sz w:val="24"/>
          <w:szCs w:val="24"/>
        </w:rPr>
        <w:t>Audit committee meeting</w:t>
      </w:r>
      <w:r w:rsidRPr="00622BDC">
        <w:rPr>
          <w:rFonts w:ascii="Times New Roman" w:hAnsi="Times New Roman" w:cs="Times New Roman"/>
          <w:sz w:val="24"/>
          <w:szCs w:val="24"/>
        </w:rPr>
        <w:t>: The frequency number of meetings during a year for the audit committee.</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b/>
          <w:sz w:val="24"/>
          <w:szCs w:val="24"/>
        </w:rPr>
        <w:t>Board meeting</w:t>
      </w:r>
      <w:r w:rsidRPr="00622BDC">
        <w:rPr>
          <w:rFonts w:ascii="Times New Roman" w:hAnsi="Times New Roman" w:cs="Times New Roman"/>
          <w:sz w:val="24"/>
          <w:szCs w:val="24"/>
        </w:rPr>
        <w:t>: Number of full board meeting during the year under review</w:t>
      </w:r>
      <w:r w:rsidR="00112989" w:rsidRPr="00622BDC">
        <w:rPr>
          <w:rFonts w:ascii="Times New Roman" w:hAnsi="Times New Roman" w:cs="Times New Roman"/>
          <w:sz w:val="24"/>
          <w:szCs w:val="24"/>
        </w:rPr>
        <w:t xml:space="preserve"> </w:t>
      </w:r>
      <w:r w:rsidRPr="00622BDC">
        <w:rPr>
          <w:rFonts w:ascii="Times New Roman" w:hAnsi="Times New Roman" w:cs="Times New Roman"/>
          <w:sz w:val="24"/>
          <w:szCs w:val="24"/>
        </w:rPr>
        <w:t>Gender diversity: this is the ratio of women on the board to the</w:t>
      </w:r>
      <w:r w:rsidR="00112989" w:rsidRPr="00622BDC">
        <w:rPr>
          <w:rFonts w:ascii="Times New Roman" w:hAnsi="Times New Roman" w:cs="Times New Roman"/>
          <w:sz w:val="24"/>
          <w:szCs w:val="24"/>
        </w:rPr>
        <w:t xml:space="preserve"> total number of board members  </w:t>
      </w:r>
      <w:r w:rsidRPr="00622BDC">
        <w:rPr>
          <w:rFonts w:ascii="Times New Roman" w:hAnsi="Times New Roman" w:cs="Times New Roman"/>
          <w:sz w:val="24"/>
          <w:szCs w:val="24"/>
        </w:rPr>
        <w:t>or the total number of women serving in the board.</w:t>
      </w:r>
    </w:p>
    <w:p w:rsidR="009F3594" w:rsidRPr="00622BDC" w:rsidRDefault="009F3594" w:rsidP="007D630A">
      <w:pPr>
        <w:spacing w:line="360" w:lineRule="auto"/>
        <w:jc w:val="both"/>
        <w:rPr>
          <w:rFonts w:ascii="Times New Roman" w:hAnsi="Times New Roman" w:cs="Times New Roman"/>
          <w:sz w:val="24"/>
          <w:szCs w:val="24"/>
        </w:rPr>
      </w:pPr>
      <w:r w:rsidRPr="00622BDC">
        <w:rPr>
          <w:rFonts w:ascii="Times New Roman" w:hAnsi="Times New Roman" w:cs="Times New Roman"/>
          <w:b/>
          <w:sz w:val="24"/>
          <w:szCs w:val="24"/>
        </w:rPr>
        <w:t>Corporate governance</w:t>
      </w:r>
      <w:r w:rsidRPr="00622BDC">
        <w:rPr>
          <w:rFonts w:ascii="Times New Roman" w:hAnsi="Times New Roman" w:cs="Times New Roman"/>
          <w:sz w:val="24"/>
          <w:szCs w:val="24"/>
        </w:rPr>
        <w:t>: refers to the mechanisms, processes and relations by which corporations are controlled and directed.</w:t>
      </w:r>
    </w:p>
    <w:p w:rsidR="004F01EB" w:rsidRPr="00622BDC" w:rsidRDefault="004F01EB" w:rsidP="007D630A">
      <w:pPr>
        <w:spacing w:line="360" w:lineRule="auto"/>
        <w:jc w:val="both"/>
        <w:rPr>
          <w:rFonts w:ascii="Times New Roman" w:hAnsi="Times New Roman" w:cs="Times New Roman"/>
          <w:sz w:val="24"/>
          <w:szCs w:val="24"/>
        </w:rPr>
      </w:pPr>
    </w:p>
    <w:p w:rsidR="004F01EB" w:rsidRPr="00622BDC" w:rsidRDefault="004F01EB" w:rsidP="007D630A">
      <w:pPr>
        <w:spacing w:line="360" w:lineRule="auto"/>
        <w:rPr>
          <w:rFonts w:ascii="Times New Roman" w:hAnsi="Times New Roman" w:cs="Times New Roman"/>
          <w:sz w:val="24"/>
          <w:szCs w:val="24"/>
        </w:rPr>
      </w:pPr>
      <w:r w:rsidRPr="00622BDC">
        <w:rPr>
          <w:rFonts w:ascii="Times New Roman" w:hAnsi="Times New Roman" w:cs="Times New Roman"/>
          <w:sz w:val="24"/>
          <w:szCs w:val="24"/>
        </w:rPr>
        <w:br w:type="page"/>
      </w:r>
    </w:p>
    <w:p w:rsidR="004F01EB" w:rsidRPr="00622BDC" w:rsidRDefault="004F01EB" w:rsidP="007D630A">
      <w:pPr>
        <w:pStyle w:val="Heading1"/>
        <w:spacing w:line="360" w:lineRule="auto"/>
        <w:ind w:left="3171" w:right="3184" w:firstLine="470"/>
        <w:jc w:val="left"/>
        <w:rPr>
          <w:sz w:val="24"/>
          <w:szCs w:val="24"/>
        </w:rPr>
      </w:pPr>
      <w:bookmarkStart w:id="0" w:name="_TOC_250041"/>
      <w:r w:rsidRPr="00622BDC">
        <w:rPr>
          <w:sz w:val="24"/>
          <w:szCs w:val="24"/>
        </w:rPr>
        <w:t>CHAPTER TWO LITERATURE</w:t>
      </w:r>
      <w:bookmarkEnd w:id="0"/>
      <w:r w:rsidRPr="00622BDC">
        <w:rPr>
          <w:sz w:val="24"/>
          <w:szCs w:val="24"/>
        </w:rPr>
        <w:t>REVIEW</w:t>
      </w:r>
    </w:p>
    <w:p w:rsidR="004F01EB" w:rsidRPr="00622BDC" w:rsidRDefault="00622BDC" w:rsidP="007D630A">
      <w:pPr>
        <w:pStyle w:val="Heading2"/>
        <w:tabs>
          <w:tab w:val="left" w:pos="822"/>
        </w:tabs>
        <w:spacing w:line="360" w:lineRule="auto"/>
        <w:ind w:left="0"/>
        <w:rPr>
          <w:sz w:val="24"/>
          <w:szCs w:val="24"/>
        </w:rPr>
      </w:pPr>
      <w:bookmarkStart w:id="1" w:name="_TOC_250040"/>
      <w:bookmarkEnd w:id="1"/>
      <w:r w:rsidRPr="00622BDC">
        <w:rPr>
          <w:spacing w:val="-2"/>
          <w:sz w:val="24"/>
          <w:szCs w:val="24"/>
        </w:rPr>
        <w:t>INTRODUCTION</w:t>
      </w:r>
    </w:p>
    <w:p w:rsidR="004F01EB" w:rsidRPr="00622BDC" w:rsidRDefault="004F01EB" w:rsidP="007D630A">
      <w:pPr>
        <w:pStyle w:val="BodyText"/>
        <w:spacing w:before="4" w:line="360" w:lineRule="auto"/>
        <w:rPr>
          <w:b/>
          <w:sz w:val="24"/>
          <w:szCs w:val="24"/>
        </w:rPr>
      </w:pPr>
    </w:p>
    <w:p w:rsidR="004F01EB" w:rsidRPr="00622BDC" w:rsidRDefault="004F01EB" w:rsidP="007D630A">
      <w:pPr>
        <w:pStyle w:val="BodyText"/>
        <w:spacing w:line="360" w:lineRule="auto"/>
        <w:ind w:left="121" w:right="401"/>
        <w:jc w:val="both"/>
        <w:rPr>
          <w:sz w:val="24"/>
          <w:szCs w:val="24"/>
        </w:rPr>
      </w:pPr>
      <w:r w:rsidRPr="00622BDC">
        <w:rPr>
          <w:sz w:val="24"/>
          <w:szCs w:val="24"/>
        </w:rPr>
        <w:t>The main objective of this chapter two (2) is to provide a comprehensive review of the related literatures on Corporate Governance</w:t>
      </w:r>
      <w:r w:rsidR="0084570F" w:rsidRPr="00622BDC">
        <w:rPr>
          <w:sz w:val="24"/>
          <w:szCs w:val="24"/>
        </w:rPr>
        <w:t xml:space="preserve"> </w:t>
      </w:r>
      <w:r w:rsidRPr="00622BDC">
        <w:rPr>
          <w:sz w:val="24"/>
          <w:szCs w:val="24"/>
        </w:rPr>
        <w:t>(CG)which</w:t>
      </w:r>
      <w:r w:rsidR="0084570F" w:rsidRPr="00622BDC">
        <w:rPr>
          <w:sz w:val="24"/>
          <w:szCs w:val="24"/>
        </w:rPr>
        <w:t xml:space="preserve"> </w:t>
      </w:r>
      <w:r w:rsidRPr="00622BDC">
        <w:rPr>
          <w:sz w:val="24"/>
          <w:szCs w:val="24"/>
        </w:rPr>
        <w:t>are</w:t>
      </w:r>
      <w:r w:rsidR="0084570F" w:rsidRPr="00622BDC">
        <w:rPr>
          <w:sz w:val="24"/>
          <w:szCs w:val="24"/>
        </w:rPr>
        <w:t xml:space="preserve"> germane </w:t>
      </w:r>
      <w:r w:rsidRPr="00622BDC">
        <w:rPr>
          <w:sz w:val="24"/>
          <w:szCs w:val="24"/>
        </w:rPr>
        <w:t>the</w:t>
      </w:r>
      <w:r w:rsidR="0084570F" w:rsidRPr="00622BDC">
        <w:rPr>
          <w:sz w:val="24"/>
          <w:szCs w:val="24"/>
        </w:rPr>
        <w:t xml:space="preserve"> </w:t>
      </w:r>
      <w:r w:rsidRPr="00622BDC">
        <w:rPr>
          <w:sz w:val="24"/>
          <w:szCs w:val="24"/>
        </w:rPr>
        <w:t>current</w:t>
      </w:r>
      <w:r w:rsidR="0084570F" w:rsidRPr="00622BDC">
        <w:rPr>
          <w:sz w:val="24"/>
          <w:szCs w:val="24"/>
        </w:rPr>
        <w:t xml:space="preserve"> </w:t>
      </w:r>
      <w:r w:rsidRPr="00622BDC">
        <w:rPr>
          <w:sz w:val="24"/>
          <w:szCs w:val="24"/>
        </w:rPr>
        <w:t>study.</w:t>
      </w:r>
      <w:r w:rsidR="0084570F" w:rsidRPr="00622BDC">
        <w:rPr>
          <w:sz w:val="24"/>
          <w:szCs w:val="24"/>
        </w:rPr>
        <w:t xml:space="preserve"> </w:t>
      </w:r>
      <w:r w:rsidRPr="00622BDC">
        <w:rPr>
          <w:sz w:val="24"/>
          <w:szCs w:val="24"/>
        </w:rPr>
        <w:t>This</w:t>
      </w:r>
      <w:r w:rsidR="0084570F" w:rsidRPr="00622BDC">
        <w:rPr>
          <w:sz w:val="24"/>
          <w:szCs w:val="24"/>
        </w:rPr>
        <w:t xml:space="preserve"> </w:t>
      </w:r>
      <w:r w:rsidRPr="00622BDC">
        <w:rPr>
          <w:sz w:val="24"/>
          <w:szCs w:val="24"/>
        </w:rPr>
        <w:t>chapter is however, divided into three (3) main sections. Section 2.1 is concern with the introductory</w:t>
      </w:r>
      <w:r w:rsidR="0084570F" w:rsidRPr="00622BDC">
        <w:rPr>
          <w:sz w:val="24"/>
          <w:szCs w:val="24"/>
        </w:rPr>
        <w:t xml:space="preserve"> </w:t>
      </w:r>
      <w:r w:rsidRPr="00622BDC">
        <w:rPr>
          <w:sz w:val="24"/>
          <w:szCs w:val="24"/>
        </w:rPr>
        <w:t>aspect</w:t>
      </w:r>
      <w:r w:rsidR="0084570F" w:rsidRPr="00622BDC">
        <w:rPr>
          <w:sz w:val="24"/>
          <w:szCs w:val="24"/>
        </w:rPr>
        <w:t xml:space="preserve"> </w:t>
      </w:r>
      <w:r w:rsidRPr="00622BDC">
        <w:rPr>
          <w:sz w:val="24"/>
          <w:szCs w:val="24"/>
        </w:rPr>
        <w:t>of</w:t>
      </w:r>
      <w:r w:rsidR="0084570F" w:rsidRPr="00622BDC">
        <w:rPr>
          <w:sz w:val="24"/>
          <w:szCs w:val="24"/>
        </w:rPr>
        <w:t xml:space="preserve"> </w:t>
      </w:r>
      <w:r w:rsidRPr="00622BDC">
        <w:rPr>
          <w:sz w:val="24"/>
          <w:szCs w:val="24"/>
        </w:rPr>
        <w:t>the</w:t>
      </w:r>
      <w:r w:rsidR="0084570F" w:rsidRPr="00622BDC">
        <w:rPr>
          <w:sz w:val="24"/>
          <w:szCs w:val="24"/>
        </w:rPr>
        <w:t xml:space="preserve"> </w:t>
      </w:r>
      <w:r w:rsidRPr="00622BDC">
        <w:rPr>
          <w:sz w:val="24"/>
          <w:szCs w:val="24"/>
        </w:rPr>
        <w:t>chapter,</w:t>
      </w:r>
      <w:r w:rsidR="0084570F" w:rsidRPr="00622BDC">
        <w:rPr>
          <w:sz w:val="24"/>
          <w:szCs w:val="24"/>
        </w:rPr>
        <w:t xml:space="preserve"> </w:t>
      </w:r>
      <w:r w:rsidRPr="00622BDC">
        <w:rPr>
          <w:sz w:val="24"/>
          <w:szCs w:val="24"/>
        </w:rPr>
        <w:t>here</w:t>
      </w:r>
      <w:r w:rsidR="0084570F" w:rsidRPr="00622BDC">
        <w:rPr>
          <w:sz w:val="24"/>
          <w:szCs w:val="24"/>
        </w:rPr>
        <w:t xml:space="preserve"> </w:t>
      </w:r>
      <w:r w:rsidRPr="00622BDC">
        <w:rPr>
          <w:sz w:val="24"/>
          <w:szCs w:val="24"/>
        </w:rPr>
        <w:t>the</w:t>
      </w:r>
      <w:r w:rsidR="0084570F" w:rsidRPr="00622BDC">
        <w:rPr>
          <w:sz w:val="24"/>
          <w:szCs w:val="24"/>
        </w:rPr>
        <w:t xml:space="preserve"> </w:t>
      </w:r>
      <w:r w:rsidRPr="00622BDC">
        <w:rPr>
          <w:sz w:val="24"/>
          <w:szCs w:val="24"/>
        </w:rPr>
        <w:t>conceptual</w:t>
      </w:r>
      <w:r w:rsidR="0084570F" w:rsidRPr="00622BDC">
        <w:rPr>
          <w:sz w:val="24"/>
          <w:szCs w:val="24"/>
        </w:rPr>
        <w:t xml:space="preserve"> </w:t>
      </w:r>
      <w:r w:rsidRPr="00622BDC">
        <w:rPr>
          <w:sz w:val="24"/>
          <w:szCs w:val="24"/>
        </w:rPr>
        <w:t>frame</w:t>
      </w:r>
      <w:r w:rsidR="0084570F" w:rsidRPr="00622BDC">
        <w:rPr>
          <w:sz w:val="24"/>
          <w:szCs w:val="24"/>
        </w:rPr>
        <w:t xml:space="preserve"> </w:t>
      </w:r>
      <w:r w:rsidRPr="00622BDC">
        <w:rPr>
          <w:sz w:val="24"/>
          <w:szCs w:val="24"/>
        </w:rPr>
        <w:t>work</w:t>
      </w:r>
      <w:r w:rsidR="0084570F" w:rsidRPr="00622BDC">
        <w:rPr>
          <w:sz w:val="24"/>
          <w:szCs w:val="24"/>
        </w:rPr>
        <w:t xml:space="preserve"> </w:t>
      </w:r>
      <w:r w:rsidRPr="00622BDC">
        <w:rPr>
          <w:sz w:val="24"/>
          <w:szCs w:val="24"/>
        </w:rPr>
        <w:t>will</w:t>
      </w:r>
      <w:r w:rsidR="0084570F" w:rsidRPr="00622BDC">
        <w:rPr>
          <w:sz w:val="24"/>
          <w:szCs w:val="24"/>
        </w:rPr>
        <w:t xml:space="preserve"> </w:t>
      </w:r>
      <w:r w:rsidRPr="00622BDC">
        <w:rPr>
          <w:sz w:val="24"/>
          <w:szCs w:val="24"/>
        </w:rPr>
        <w:t>be</w:t>
      </w:r>
      <w:r w:rsidR="0084570F" w:rsidRPr="00622BDC">
        <w:rPr>
          <w:sz w:val="24"/>
          <w:szCs w:val="24"/>
        </w:rPr>
        <w:t xml:space="preserve"> </w:t>
      </w:r>
      <w:r w:rsidRPr="00622BDC">
        <w:rPr>
          <w:sz w:val="24"/>
          <w:szCs w:val="24"/>
        </w:rPr>
        <w:t>captured.</w:t>
      </w:r>
      <w:r w:rsidR="0084570F" w:rsidRPr="00622BDC">
        <w:rPr>
          <w:sz w:val="24"/>
          <w:szCs w:val="24"/>
        </w:rPr>
        <w:t xml:space="preserve"> </w:t>
      </w:r>
      <w:r w:rsidRPr="00622BDC">
        <w:rPr>
          <w:sz w:val="24"/>
          <w:szCs w:val="24"/>
        </w:rPr>
        <w:t>Section</w:t>
      </w:r>
      <w:r w:rsidR="0084570F" w:rsidRPr="00622BDC">
        <w:rPr>
          <w:sz w:val="24"/>
          <w:szCs w:val="24"/>
        </w:rPr>
        <w:t xml:space="preserve"> two (2) </w:t>
      </w:r>
      <w:r w:rsidRPr="00622BDC">
        <w:rPr>
          <w:sz w:val="24"/>
          <w:szCs w:val="24"/>
        </w:rPr>
        <w:t>deals</w:t>
      </w:r>
      <w:r w:rsidR="0084570F" w:rsidRPr="00622BDC">
        <w:rPr>
          <w:sz w:val="24"/>
          <w:szCs w:val="24"/>
        </w:rPr>
        <w:t xml:space="preserve"> </w:t>
      </w:r>
      <w:r w:rsidRPr="00622BDC">
        <w:rPr>
          <w:sz w:val="24"/>
          <w:szCs w:val="24"/>
        </w:rPr>
        <w:t>with the theoretical frame work of the study, here, different theories that are related to Corporate Governance (CG) and firm performance are reviewed while 2.3 is concern with the Empirical review of the related literatures on Corporate Governance (CG) and firm performance.</w:t>
      </w:r>
    </w:p>
    <w:p w:rsidR="00B92FA0" w:rsidRPr="00622BDC" w:rsidRDefault="00B92FA0" w:rsidP="007D630A">
      <w:pPr>
        <w:pStyle w:val="BodyText"/>
        <w:spacing w:line="360" w:lineRule="auto"/>
        <w:ind w:left="121" w:right="401"/>
        <w:jc w:val="both"/>
        <w:rPr>
          <w:b/>
          <w:sz w:val="24"/>
          <w:szCs w:val="24"/>
        </w:rPr>
      </w:pPr>
      <w:r w:rsidRPr="00622BDC">
        <w:rPr>
          <w:b/>
          <w:sz w:val="24"/>
          <w:szCs w:val="24"/>
        </w:rPr>
        <w:t>2.1</w:t>
      </w:r>
      <w:r w:rsidRPr="00622BDC">
        <w:rPr>
          <w:b/>
          <w:sz w:val="24"/>
          <w:szCs w:val="24"/>
        </w:rPr>
        <w:tab/>
        <w:t xml:space="preserve">CONCEPTUAL REVIEW </w:t>
      </w:r>
    </w:p>
    <w:p w:rsidR="004F01EB" w:rsidRPr="00622BDC" w:rsidRDefault="004F01EB" w:rsidP="007D630A">
      <w:pPr>
        <w:pStyle w:val="BodyText"/>
        <w:spacing w:before="9" w:line="360" w:lineRule="auto"/>
        <w:rPr>
          <w:sz w:val="24"/>
          <w:szCs w:val="24"/>
        </w:rPr>
      </w:pPr>
    </w:p>
    <w:p w:rsidR="004F01EB" w:rsidRPr="00622BDC" w:rsidRDefault="00CE7E20" w:rsidP="007D630A">
      <w:pPr>
        <w:pStyle w:val="Heading2"/>
        <w:tabs>
          <w:tab w:val="left" w:pos="762"/>
        </w:tabs>
        <w:spacing w:line="360" w:lineRule="auto"/>
        <w:ind w:left="0"/>
        <w:rPr>
          <w:sz w:val="24"/>
          <w:szCs w:val="24"/>
        </w:rPr>
      </w:pPr>
      <w:bookmarkStart w:id="2" w:name="_TOC_250039"/>
      <w:r w:rsidRPr="00622BDC">
        <w:rPr>
          <w:sz w:val="24"/>
          <w:szCs w:val="24"/>
        </w:rPr>
        <w:t>2.1.1</w:t>
      </w:r>
      <w:r w:rsidRPr="00622BDC">
        <w:rPr>
          <w:sz w:val="24"/>
          <w:szCs w:val="24"/>
        </w:rPr>
        <w:tab/>
      </w:r>
      <w:r w:rsidR="00B92FA0" w:rsidRPr="00622BDC">
        <w:rPr>
          <w:sz w:val="24"/>
          <w:szCs w:val="24"/>
        </w:rPr>
        <w:t>CONCEPT OF CORPORATE</w:t>
      </w:r>
      <w:bookmarkEnd w:id="2"/>
      <w:r w:rsidR="00B92FA0" w:rsidRPr="00622BDC">
        <w:rPr>
          <w:sz w:val="24"/>
          <w:szCs w:val="24"/>
        </w:rPr>
        <w:t xml:space="preserve"> </w:t>
      </w:r>
      <w:r w:rsidR="00B92FA0" w:rsidRPr="00622BDC">
        <w:rPr>
          <w:spacing w:val="-2"/>
          <w:sz w:val="24"/>
          <w:szCs w:val="24"/>
        </w:rPr>
        <w:t>GOVERNANCE</w:t>
      </w:r>
    </w:p>
    <w:p w:rsidR="004F01EB" w:rsidRPr="00622BDC" w:rsidRDefault="004F01EB" w:rsidP="007D630A">
      <w:pPr>
        <w:pStyle w:val="BodyText"/>
        <w:spacing w:before="4" w:line="360" w:lineRule="auto"/>
        <w:rPr>
          <w:b/>
          <w:sz w:val="24"/>
          <w:szCs w:val="24"/>
        </w:rPr>
      </w:pPr>
    </w:p>
    <w:p w:rsidR="004F01EB" w:rsidRPr="00622BDC" w:rsidRDefault="004F01EB" w:rsidP="007D630A">
      <w:pPr>
        <w:spacing w:line="360" w:lineRule="auto"/>
        <w:jc w:val="both"/>
        <w:rPr>
          <w:rFonts w:ascii="Times New Roman" w:hAnsi="Times New Roman" w:cs="Times New Roman"/>
          <w:spacing w:val="-2"/>
          <w:sz w:val="24"/>
          <w:szCs w:val="24"/>
        </w:rPr>
      </w:pPr>
      <w:r w:rsidRPr="00622BDC">
        <w:rPr>
          <w:rFonts w:ascii="Times New Roman" w:hAnsi="Times New Roman" w:cs="Times New Roman"/>
          <w:sz w:val="24"/>
          <w:szCs w:val="24"/>
        </w:rPr>
        <w:t>good corporate governance (GCG) in a corporate set up leads to maximize the value of the shareholders legally, ethically and on a sustainable basis, while ensuring equity and transparency to every stakeholder (the company’s customer, employees, investors, vendor partner, the government of the land and community (Millstein, 2012; Murthy, 2015).corporate governance is the key to transparent corporate disclosure and high-quality accounting practices (Abdullah, S.N. 2014).Thus</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it</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ensures</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the</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conformance</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of</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corporations</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with</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the</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interests</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of</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investors</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and society, by creating fairness, transparency and accountability in business activities among employees, management and the board (Kar, 2012; Shil, 2015; Oman, 2011). Prior studies evidence association between weaknesses in governance and poor financial reporting quality, earnings manipulation, financial statement fraud, and weaker internal controls (Beasley, 2012; Beasley,</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Carcello</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and</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Hermanso,</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2014;</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Beasley</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and</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Frigo,</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2012;</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Carcello</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and</w:t>
      </w:r>
      <w:r w:rsidR="00CE7E20" w:rsidRPr="00622BDC">
        <w:rPr>
          <w:rFonts w:ascii="Times New Roman" w:hAnsi="Times New Roman" w:cs="Times New Roman"/>
          <w:sz w:val="24"/>
          <w:szCs w:val="24"/>
        </w:rPr>
        <w:t xml:space="preserve"> </w:t>
      </w:r>
      <w:r w:rsidRPr="00622BDC">
        <w:rPr>
          <w:rFonts w:ascii="Times New Roman" w:hAnsi="Times New Roman" w:cs="Times New Roman"/>
          <w:sz w:val="24"/>
          <w:szCs w:val="24"/>
        </w:rPr>
        <w:t>Neal</w:t>
      </w:r>
      <w:r w:rsidRPr="00622BDC">
        <w:rPr>
          <w:rFonts w:ascii="Times New Roman" w:hAnsi="Times New Roman" w:cs="Times New Roman"/>
          <w:spacing w:val="-2"/>
          <w:sz w:val="24"/>
          <w:szCs w:val="24"/>
        </w:rPr>
        <w:t>2010</w:t>
      </w:r>
      <w:r w:rsidR="00CE7E20" w:rsidRPr="00622BDC">
        <w:rPr>
          <w:rFonts w:ascii="Times New Roman" w:hAnsi="Times New Roman" w:cs="Times New Roman"/>
          <w:spacing w:val="-2"/>
          <w:sz w:val="24"/>
          <w:szCs w:val="24"/>
        </w:rPr>
        <w:t>)</w:t>
      </w:r>
      <w:r w:rsidR="00FA6EA6" w:rsidRPr="00622BDC">
        <w:rPr>
          <w:rFonts w:ascii="Times New Roman" w:hAnsi="Times New Roman" w:cs="Times New Roman"/>
          <w:spacing w:val="-2"/>
          <w:sz w:val="24"/>
          <w:szCs w:val="24"/>
        </w:rPr>
        <w:t xml:space="preserve"> </w:t>
      </w:r>
    </w:p>
    <w:p w:rsidR="00FA6EA6" w:rsidRPr="00622BDC" w:rsidRDefault="00FA6EA6"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Dechow, Sloan and Sweeney, 2015; Mohammed and Ibrahim, 2011) and that when key elements of corporate governance are not implemented, there will be negative consequences on financial reporting quality because it plays important role in the process of improving the financial reporting quality as well as to prevent earnings manipulation and frau</w:t>
      </w:r>
      <w:r w:rsidR="00817290" w:rsidRPr="00622BDC">
        <w:rPr>
          <w:rFonts w:ascii="Times New Roman" w:hAnsi="Times New Roman" w:cs="Times New Roman"/>
          <w:sz w:val="24"/>
          <w:szCs w:val="24"/>
        </w:rPr>
        <w:t xml:space="preserve">d (Cohen, Wright and Krishnamoorthy, 2014). </w:t>
      </w:r>
      <w:r w:rsidRPr="00622BDC">
        <w:rPr>
          <w:rFonts w:ascii="Times New Roman" w:hAnsi="Times New Roman" w:cs="Times New Roman"/>
          <w:sz w:val="24"/>
          <w:szCs w:val="24"/>
        </w:rPr>
        <w:t xml:space="preserve">Beasley (2015) argued that the probability of detecting financial </w:t>
      </w:r>
      <w:r w:rsidR="00817290" w:rsidRPr="00622BDC">
        <w:rPr>
          <w:rFonts w:ascii="Times New Roman" w:hAnsi="Times New Roman" w:cs="Times New Roman"/>
          <w:sz w:val="24"/>
          <w:szCs w:val="24"/>
        </w:rPr>
        <w:t xml:space="preserve">statement fraud in the American </w:t>
      </w:r>
      <w:r w:rsidRPr="00622BDC">
        <w:rPr>
          <w:rFonts w:ascii="Times New Roman" w:hAnsi="Times New Roman" w:cs="Times New Roman"/>
          <w:sz w:val="24"/>
          <w:szCs w:val="24"/>
        </w:rPr>
        <w:t>firms decreases with the percentage of outside directors. Firth</w:t>
      </w:r>
      <w:r w:rsidR="00817290" w:rsidRPr="00622BDC">
        <w:rPr>
          <w:rFonts w:ascii="Times New Roman" w:hAnsi="Times New Roman" w:cs="Times New Roman"/>
          <w:sz w:val="24"/>
          <w:szCs w:val="24"/>
        </w:rPr>
        <w:t xml:space="preserve">, Fung and Rui, (2012); Beekes, </w:t>
      </w:r>
      <w:r w:rsidRPr="00622BDC">
        <w:rPr>
          <w:rFonts w:ascii="Times New Roman" w:hAnsi="Times New Roman" w:cs="Times New Roman"/>
          <w:sz w:val="24"/>
          <w:szCs w:val="24"/>
        </w:rPr>
        <w:t>Pope and Young, (2014); Norwani(2011) evidence that, the pre</w:t>
      </w:r>
      <w:r w:rsidR="00817290" w:rsidRPr="00622BDC">
        <w:rPr>
          <w:rFonts w:ascii="Times New Roman" w:hAnsi="Times New Roman" w:cs="Times New Roman"/>
          <w:sz w:val="24"/>
          <w:szCs w:val="24"/>
        </w:rPr>
        <w:t xml:space="preserve">sence and number of independent </w:t>
      </w:r>
      <w:r w:rsidRPr="00622BDC">
        <w:rPr>
          <w:rFonts w:ascii="Times New Roman" w:hAnsi="Times New Roman" w:cs="Times New Roman"/>
          <w:sz w:val="24"/>
          <w:szCs w:val="24"/>
        </w:rPr>
        <w:t>directors is positively associated with earnings quality. Dimi</w:t>
      </w:r>
      <w:r w:rsidR="00817290" w:rsidRPr="00622BDC">
        <w:rPr>
          <w:rFonts w:ascii="Times New Roman" w:hAnsi="Times New Roman" w:cs="Times New Roman"/>
          <w:sz w:val="24"/>
          <w:szCs w:val="24"/>
        </w:rPr>
        <w:t xml:space="preserve">tropoulos and Asteriou, (2010); </w:t>
      </w:r>
      <w:r w:rsidRPr="00622BDC">
        <w:rPr>
          <w:rFonts w:ascii="Times New Roman" w:hAnsi="Times New Roman" w:cs="Times New Roman"/>
          <w:sz w:val="24"/>
          <w:szCs w:val="24"/>
        </w:rPr>
        <w:t>Vafeas, (2015) and Jensen, (2013) found that large board size reduces the information con</w:t>
      </w:r>
      <w:r w:rsidR="00817290" w:rsidRPr="00622BDC">
        <w:rPr>
          <w:rFonts w:ascii="Times New Roman" w:hAnsi="Times New Roman" w:cs="Times New Roman"/>
          <w:sz w:val="24"/>
          <w:szCs w:val="24"/>
        </w:rPr>
        <w:t xml:space="preserve">tent of </w:t>
      </w:r>
      <w:r w:rsidRPr="00622BDC">
        <w:rPr>
          <w:rFonts w:ascii="Times New Roman" w:hAnsi="Times New Roman" w:cs="Times New Roman"/>
          <w:sz w:val="24"/>
          <w:szCs w:val="24"/>
        </w:rPr>
        <w:t xml:space="preserve">incomes and intensifies the earnings management respectively </w:t>
      </w:r>
      <w:r w:rsidR="00817290" w:rsidRPr="00622BDC">
        <w:rPr>
          <w:rFonts w:ascii="Times New Roman" w:hAnsi="Times New Roman" w:cs="Times New Roman"/>
          <w:sz w:val="24"/>
          <w:szCs w:val="24"/>
        </w:rPr>
        <w:t xml:space="preserve">for American, Singapore and new </w:t>
      </w:r>
      <w:r w:rsidRPr="00622BDC">
        <w:rPr>
          <w:rFonts w:ascii="Times New Roman" w:hAnsi="Times New Roman" w:cs="Times New Roman"/>
          <w:sz w:val="24"/>
          <w:szCs w:val="24"/>
        </w:rPr>
        <w:t>Zealand firms. Similarly, the appointment of independent exter</w:t>
      </w:r>
      <w:r w:rsidR="00817290" w:rsidRPr="00622BDC">
        <w:rPr>
          <w:rFonts w:ascii="Times New Roman" w:hAnsi="Times New Roman" w:cs="Times New Roman"/>
          <w:sz w:val="24"/>
          <w:szCs w:val="24"/>
        </w:rPr>
        <w:t xml:space="preserve">nal auditor and audit committee </w:t>
      </w:r>
      <w:r w:rsidRPr="00622BDC">
        <w:rPr>
          <w:rFonts w:ascii="Times New Roman" w:hAnsi="Times New Roman" w:cs="Times New Roman"/>
          <w:sz w:val="24"/>
          <w:szCs w:val="24"/>
        </w:rPr>
        <w:t xml:space="preserve">can reduce the probability of earnings manipulation (Antti </w:t>
      </w:r>
      <w:r w:rsidR="00817290" w:rsidRPr="00622BDC">
        <w:rPr>
          <w:rFonts w:ascii="Times New Roman" w:hAnsi="Times New Roman" w:cs="Times New Roman"/>
          <w:sz w:val="24"/>
          <w:szCs w:val="24"/>
        </w:rPr>
        <w:t xml:space="preserve">and Jari, 2012; Falaschetti and </w:t>
      </w:r>
      <w:r w:rsidRPr="00622BDC">
        <w:rPr>
          <w:rFonts w:ascii="Times New Roman" w:hAnsi="Times New Roman" w:cs="Times New Roman"/>
          <w:sz w:val="24"/>
          <w:szCs w:val="24"/>
        </w:rPr>
        <w:t>Orlando, 2010).</w:t>
      </w:r>
    </w:p>
    <w:p w:rsidR="00FA6EA6" w:rsidRPr="00622BDC" w:rsidRDefault="00FA6EA6"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However, theoretical and empirical studies about corporate gov</w:t>
      </w:r>
      <w:r w:rsidR="00817290" w:rsidRPr="00622BDC">
        <w:rPr>
          <w:rFonts w:ascii="Times New Roman" w:hAnsi="Times New Roman" w:cs="Times New Roman"/>
          <w:sz w:val="24"/>
          <w:szCs w:val="24"/>
        </w:rPr>
        <w:t xml:space="preserve">ernance have suggested that the </w:t>
      </w:r>
      <w:r w:rsidRPr="00622BDC">
        <w:rPr>
          <w:rFonts w:ascii="Times New Roman" w:hAnsi="Times New Roman" w:cs="Times New Roman"/>
          <w:sz w:val="24"/>
          <w:szCs w:val="24"/>
        </w:rPr>
        <w:t xml:space="preserve">ownership structure can affect the financial reporting </w:t>
      </w:r>
      <w:r w:rsidR="00817290" w:rsidRPr="00622BDC">
        <w:rPr>
          <w:rFonts w:ascii="Times New Roman" w:hAnsi="Times New Roman" w:cs="Times New Roman"/>
          <w:sz w:val="24"/>
          <w:szCs w:val="24"/>
        </w:rPr>
        <w:t xml:space="preserve">quality, (Fan and Wong, </w:t>
      </w:r>
      <w:r w:rsidRPr="00622BDC">
        <w:rPr>
          <w:rFonts w:ascii="Times New Roman" w:hAnsi="Times New Roman" w:cs="Times New Roman"/>
          <w:sz w:val="24"/>
          <w:szCs w:val="24"/>
        </w:rPr>
        <w:t>2012;KlaiandOmri, 2011; Han, 2015).</w:t>
      </w:r>
    </w:p>
    <w:p w:rsidR="00622BDC" w:rsidRPr="007D630A" w:rsidRDefault="00FA6EA6"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The aim of corporate governance is to ensure that corporations ar</w:t>
      </w:r>
      <w:r w:rsidR="00817290" w:rsidRPr="00622BDC">
        <w:rPr>
          <w:rFonts w:ascii="Times New Roman" w:hAnsi="Times New Roman" w:cs="Times New Roman"/>
          <w:sz w:val="24"/>
          <w:szCs w:val="24"/>
        </w:rPr>
        <w:t xml:space="preserve">e managed in the best interests </w:t>
      </w:r>
      <w:r w:rsidRPr="00622BDC">
        <w:rPr>
          <w:rFonts w:ascii="Times New Roman" w:hAnsi="Times New Roman" w:cs="Times New Roman"/>
          <w:sz w:val="24"/>
          <w:szCs w:val="24"/>
        </w:rPr>
        <w:t>of their owners and shareholders (Ahmed, Alam, Jafa</w:t>
      </w:r>
      <w:r w:rsidR="00817290" w:rsidRPr="00622BDC">
        <w:rPr>
          <w:rFonts w:ascii="Times New Roman" w:hAnsi="Times New Roman" w:cs="Times New Roman"/>
          <w:sz w:val="24"/>
          <w:szCs w:val="24"/>
        </w:rPr>
        <w:t xml:space="preserve">r and Zaman 2012). This applies </w:t>
      </w:r>
      <w:r w:rsidRPr="00622BDC">
        <w:rPr>
          <w:rFonts w:ascii="Times New Roman" w:hAnsi="Times New Roman" w:cs="Times New Roman"/>
          <w:sz w:val="24"/>
          <w:szCs w:val="24"/>
        </w:rPr>
        <w:t>specifically to listed companies where the majority of the shareh</w:t>
      </w:r>
      <w:r w:rsidR="00817290" w:rsidRPr="00622BDC">
        <w:rPr>
          <w:rFonts w:ascii="Times New Roman" w:hAnsi="Times New Roman" w:cs="Times New Roman"/>
          <w:sz w:val="24"/>
          <w:szCs w:val="24"/>
        </w:rPr>
        <w:t xml:space="preserve">olders are not in participatory </w:t>
      </w:r>
      <w:r w:rsidRPr="00622BDC">
        <w:rPr>
          <w:rFonts w:ascii="Times New Roman" w:hAnsi="Times New Roman" w:cs="Times New Roman"/>
          <w:sz w:val="24"/>
          <w:szCs w:val="24"/>
        </w:rPr>
        <w:t>everyday management positions; although, it can also apply to other forms of corporations such</w:t>
      </w:r>
      <w:r w:rsidR="00B60110" w:rsidRPr="00622BDC">
        <w:rPr>
          <w:rFonts w:ascii="Times New Roman" w:hAnsi="Times New Roman" w:cs="Times New Roman"/>
          <w:sz w:val="24"/>
          <w:szCs w:val="24"/>
        </w:rPr>
        <w:t xml:space="preserve"> as companies with few principal owners and a large group of smaller shareholders, public corporations (where all citizens are stakeholders) partner-owned companies and privately owned companies where the ownership has been divided through inheritance in one or several generations (Ahmed, Alam, Jafar and Zaman 2010). Another essence of corporate governance is establishing transparency and accountability throughout the organization. This is feasible as corporate governance system is premised on a strict division of power and responsibilities between the shareholders through the annual general meeting, the board of directors, the executive management and the auditors.</w:t>
      </w:r>
    </w:p>
    <w:p w:rsidR="00622BDC" w:rsidRPr="00622BDC" w:rsidRDefault="00622BDC"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CORPORATE GOVERNANCE IN NIGERIA</w:t>
      </w:r>
    </w:p>
    <w:p w:rsidR="00622BDC" w:rsidRDefault="00622BDC"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Corporate governance in Nigeria is influenced by regulatory frameworks, cultural factors, and economic realities. Key regulations include:</w:t>
      </w:r>
      <w:r>
        <w:rPr>
          <w:rFonts w:ascii="Times New Roman" w:hAnsi="Times New Roman" w:cs="Times New Roman"/>
          <w:sz w:val="24"/>
          <w:szCs w:val="24"/>
        </w:rPr>
        <w:t xml:space="preserve"> </w:t>
      </w:r>
    </w:p>
    <w:p w:rsidR="00622BDC" w:rsidRPr="00622BDC" w:rsidRDefault="00622BDC" w:rsidP="007D630A">
      <w:pPr>
        <w:pStyle w:val="ListParagraph"/>
        <w:numPr>
          <w:ilvl w:val="0"/>
          <w:numId w:val="5"/>
        </w:num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Companies and Allied Matters Act (CAMA): Sets the foundation for corporate governance structures in Nigeria.</w:t>
      </w:r>
    </w:p>
    <w:p w:rsidR="00622BDC" w:rsidRPr="00622BDC" w:rsidRDefault="00622BDC" w:rsidP="007D630A">
      <w:pPr>
        <w:pStyle w:val="ListParagraph"/>
        <w:numPr>
          <w:ilvl w:val="0"/>
          <w:numId w:val="5"/>
        </w:num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Nigerian Code of Corporate Governance (NCCG): Provides specific guidelines for ethical business conduct and governance practices.</w:t>
      </w:r>
    </w:p>
    <w:p w:rsidR="00622BDC" w:rsidRPr="00622BDC" w:rsidRDefault="00622BDC" w:rsidP="007D630A">
      <w:pPr>
        <w:pStyle w:val="ListParagraph"/>
        <w:numPr>
          <w:ilvl w:val="0"/>
          <w:numId w:val="5"/>
        </w:num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Financial Reporting Council of Nigeria (FRCN): Oversees compliance with corporate governance codes.</w:t>
      </w:r>
    </w:p>
    <w:p w:rsidR="00622BDC" w:rsidRPr="00622BDC" w:rsidRDefault="00622BDC" w:rsidP="007D630A">
      <w:pPr>
        <w:pStyle w:val="ListParagraph"/>
        <w:numPr>
          <w:ilvl w:val="0"/>
          <w:numId w:val="5"/>
        </w:num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 xml:space="preserve">Central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 of Nigeria (CBN) Codes: Regulates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s and other financial institutions.</w:t>
      </w:r>
    </w:p>
    <w:p w:rsidR="00622BDC" w:rsidRPr="00622BDC" w:rsidRDefault="00622BDC"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Despite these frameworks, challenges such as weak enforcement, corruption, and non-compliance persist.</w:t>
      </w:r>
    </w:p>
    <w:p w:rsidR="00622BDC" w:rsidRPr="00622BDC" w:rsidRDefault="00622BDC"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Evaluation of Corporate Governance Practices</w:t>
      </w:r>
    </w:p>
    <w:p w:rsidR="00622BDC" w:rsidRPr="00622BDC" w:rsidRDefault="00622BDC"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Key elements of corporate governance practices in Nigeria include:</w:t>
      </w:r>
    </w:p>
    <w:p w:rsidR="00622BDC" w:rsidRPr="00622BDC" w:rsidRDefault="00622BDC"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Board Structure and Composition: An effective board requires a mix of executive and independent directors to ensure accountability and transparency.</w:t>
      </w:r>
    </w:p>
    <w:p w:rsidR="00622BDC" w:rsidRPr="00622BDC" w:rsidRDefault="00622BDC"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Audit Committees: Properly constituted audit committees are essential for monitoring financial reporting and internal control systems.</w:t>
      </w:r>
    </w:p>
    <w:p w:rsidR="00622BDC" w:rsidRPr="00622BDC" w:rsidRDefault="00622BDC"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Shareholder Rights: Effective mechanisms for protecting shareholder interests and participation in decision-making.</w:t>
      </w:r>
    </w:p>
    <w:p w:rsidR="00622BDC" w:rsidRPr="00622BDC" w:rsidRDefault="00622BDC"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Transparency and Disclosure: Adequate financial and non-financial disclosures ensure stakeholders have accurate information about a company’s operations.</w:t>
      </w:r>
    </w:p>
    <w:p w:rsidR="00622BDC" w:rsidRPr="00C74E5C" w:rsidRDefault="00622BDC" w:rsidP="007D630A">
      <w:pPr>
        <w:spacing w:line="360" w:lineRule="auto"/>
        <w:jc w:val="both"/>
        <w:rPr>
          <w:rFonts w:ascii="Times New Roman" w:hAnsi="Times New Roman" w:cs="Times New Roman"/>
          <w:b/>
          <w:sz w:val="24"/>
          <w:szCs w:val="24"/>
        </w:rPr>
      </w:pPr>
      <w:r w:rsidRPr="00C74E5C">
        <w:rPr>
          <w:rFonts w:ascii="Times New Roman" w:hAnsi="Times New Roman" w:cs="Times New Roman"/>
          <w:b/>
          <w:sz w:val="24"/>
          <w:szCs w:val="24"/>
        </w:rPr>
        <w:t>Financial Performance Metrics</w:t>
      </w:r>
    </w:p>
    <w:p w:rsidR="00622BDC" w:rsidRPr="00622BDC" w:rsidRDefault="00622BDC"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Financial performance is often assessed using indicators such as:</w:t>
      </w:r>
    </w:p>
    <w:p w:rsidR="00622BDC" w:rsidRPr="00C74E5C" w:rsidRDefault="00622BDC" w:rsidP="007D630A">
      <w:pPr>
        <w:pStyle w:val="ListParagraph"/>
        <w:numPr>
          <w:ilvl w:val="0"/>
          <w:numId w:val="6"/>
        </w:numPr>
        <w:spacing w:line="360" w:lineRule="auto"/>
        <w:jc w:val="both"/>
        <w:rPr>
          <w:rFonts w:ascii="Times New Roman" w:hAnsi="Times New Roman" w:cs="Times New Roman"/>
          <w:sz w:val="24"/>
          <w:szCs w:val="24"/>
        </w:rPr>
      </w:pPr>
      <w:r w:rsidRPr="00C74E5C">
        <w:rPr>
          <w:rFonts w:ascii="Times New Roman" w:hAnsi="Times New Roman" w:cs="Times New Roman"/>
          <w:sz w:val="24"/>
          <w:szCs w:val="24"/>
        </w:rPr>
        <w:t>Profitability Ratios: Return on Assets (ROA), Return on Equity (ROE), and Net Profit Margin.</w:t>
      </w:r>
    </w:p>
    <w:p w:rsidR="00622BDC" w:rsidRPr="00C74E5C" w:rsidRDefault="00622BDC" w:rsidP="007D630A">
      <w:pPr>
        <w:pStyle w:val="ListParagraph"/>
        <w:numPr>
          <w:ilvl w:val="0"/>
          <w:numId w:val="6"/>
        </w:numPr>
        <w:spacing w:line="360" w:lineRule="auto"/>
        <w:jc w:val="both"/>
        <w:rPr>
          <w:rFonts w:ascii="Times New Roman" w:hAnsi="Times New Roman" w:cs="Times New Roman"/>
          <w:sz w:val="24"/>
          <w:szCs w:val="24"/>
        </w:rPr>
      </w:pPr>
      <w:r w:rsidRPr="00C74E5C">
        <w:rPr>
          <w:rFonts w:ascii="Times New Roman" w:hAnsi="Times New Roman" w:cs="Times New Roman"/>
          <w:sz w:val="24"/>
          <w:szCs w:val="24"/>
        </w:rPr>
        <w:t>Liquidity Ratios: Current ratio and quick ratio.</w:t>
      </w:r>
    </w:p>
    <w:p w:rsidR="00622BDC" w:rsidRPr="00C74E5C" w:rsidRDefault="00622BDC" w:rsidP="007D630A">
      <w:pPr>
        <w:pStyle w:val="ListParagraph"/>
        <w:numPr>
          <w:ilvl w:val="0"/>
          <w:numId w:val="6"/>
        </w:numPr>
        <w:spacing w:line="360" w:lineRule="auto"/>
        <w:jc w:val="both"/>
        <w:rPr>
          <w:rFonts w:ascii="Times New Roman" w:hAnsi="Times New Roman" w:cs="Times New Roman"/>
          <w:sz w:val="24"/>
          <w:szCs w:val="24"/>
        </w:rPr>
      </w:pPr>
      <w:r w:rsidRPr="00C74E5C">
        <w:rPr>
          <w:rFonts w:ascii="Times New Roman" w:hAnsi="Times New Roman" w:cs="Times New Roman"/>
          <w:sz w:val="24"/>
          <w:szCs w:val="24"/>
        </w:rPr>
        <w:t>Market Performance: Earnings per Share (EPS) and Market Value per Share.</w:t>
      </w:r>
    </w:p>
    <w:p w:rsidR="002A54C1" w:rsidRDefault="002A54C1" w:rsidP="007D630A">
      <w:pPr>
        <w:spacing w:line="360" w:lineRule="auto"/>
        <w:jc w:val="both"/>
        <w:rPr>
          <w:rFonts w:ascii="Times New Roman" w:hAnsi="Times New Roman" w:cs="Times New Roman"/>
          <w:b/>
          <w:sz w:val="24"/>
          <w:szCs w:val="24"/>
        </w:rPr>
      </w:pPr>
    </w:p>
    <w:p w:rsidR="00622BDC" w:rsidRPr="00C74E5C" w:rsidRDefault="00622BDC" w:rsidP="007D630A">
      <w:pPr>
        <w:spacing w:line="360" w:lineRule="auto"/>
        <w:jc w:val="both"/>
        <w:rPr>
          <w:rFonts w:ascii="Times New Roman" w:hAnsi="Times New Roman" w:cs="Times New Roman"/>
          <w:b/>
          <w:sz w:val="24"/>
          <w:szCs w:val="24"/>
        </w:rPr>
      </w:pPr>
      <w:r w:rsidRPr="00C74E5C">
        <w:rPr>
          <w:rFonts w:ascii="Times New Roman" w:hAnsi="Times New Roman" w:cs="Times New Roman"/>
          <w:b/>
          <w:sz w:val="24"/>
          <w:szCs w:val="24"/>
        </w:rPr>
        <w:t>Relationship Between Corporate Governance and Financial Performance</w:t>
      </w:r>
    </w:p>
    <w:p w:rsidR="00622BDC" w:rsidRPr="00622BDC" w:rsidRDefault="00622BDC"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Studies in Nigeria suggest the following relationships:</w:t>
      </w:r>
    </w:p>
    <w:p w:rsidR="00622BDC" w:rsidRPr="00622BDC" w:rsidRDefault="00622BDC"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Positive Relationship: Firms with strong governance practices, such as effective board oversight, demonstrate better financial performance due to increased investor confidence and operational efficiency.</w:t>
      </w:r>
    </w:p>
    <w:p w:rsidR="00622BDC" w:rsidRPr="00622BDC" w:rsidRDefault="00622BDC"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 xml:space="preserve">Challenges: Poor enforcement of corporate governance codes can lead to poor financial results, as seen in cases of financial distress in the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 xml:space="preserve">ing sector (e.g., the 2009 </w:t>
      </w:r>
      <w:r w:rsidR="007369ED">
        <w:rPr>
          <w:rFonts w:ascii="Times New Roman" w:hAnsi="Times New Roman" w:cs="Times New Roman"/>
          <w:sz w:val="24"/>
          <w:szCs w:val="24"/>
        </w:rPr>
        <w:t xml:space="preserve">Nigeria listed companies </w:t>
      </w:r>
      <w:r w:rsidRPr="00622BDC">
        <w:rPr>
          <w:rFonts w:ascii="Times New Roman" w:hAnsi="Times New Roman" w:cs="Times New Roman"/>
          <w:sz w:val="24"/>
          <w:szCs w:val="24"/>
        </w:rPr>
        <w:t>ing crisis).</w:t>
      </w:r>
    </w:p>
    <w:p w:rsidR="00622BDC" w:rsidRPr="00EF46D1" w:rsidRDefault="00622BDC" w:rsidP="007D630A">
      <w:pPr>
        <w:spacing w:line="360" w:lineRule="auto"/>
        <w:jc w:val="both"/>
        <w:rPr>
          <w:rFonts w:ascii="Times New Roman" w:hAnsi="Times New Roman" w:cs="Times New Roman"/>
          <w:b/>
          <w:sz w:val="24"/>
          <w:szCs w:val="24"/>
        </w:rPr>
      </w:pPr>
      <w:r w:rsidRPr="00EF46D1">
        <w:rPr>
          <w:rFonts w:ascii="Times New Roman" w:hAnsi="Times New Roman" w:cs="Times New Roman"/>
          <w:b/>
          <w:sz w:val="24"/>
          <w:szCs w:val="24"/>
        </w:rPr>
        <w:t>Challenges in Corporate Governance Implementation</w:t>
      </w:r>
    </w:p>
    <w:p w:rsidR="00622BDC" w:rsidRPr="00622BDC" w:rsidRDefault="00622BDC"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ab/>
        <w:t>•</w:t>
      </w:r>
      <w:r w:rsidRPr="00622BDC">
        <w:rPr>
          <w:rFonts w:ascii="Times New Roman" w:hAnsi="Times New Roman" w:cs="Times New Roman"/>
          <w:sz w:val="24"/>
          <w:szCs w:val="24"/>
        </w:rPr>
        <w:tab/>
        <w:t>Corruption and regulatory weaknesses.</w:t>
      </w:r>
    </w:p>
    <w:p w:rsidR="00622BDC" w:rsidRPr="00622BDC" w:rsidRDefault="00622BDC"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ab/>
        <w:t>•</w:t>
      </w:r>
      <w:r w:rsidRPr="00622BDC">
        <w:rPr>
          <w:rFonts w:ascii="Times New Roman" w:hAnsi="Times New Roman" w:cs="Times New Roman"/>
          <w:sz w:val="24"/>
          <w:szCs w:val="24"/>
        </w:rPr>
        <w:tab/>
        <w:t>Inadequate training and expertise among directors.</w:t>
      </w:r>
    </w:p>
    <w:p w:rsidR="00622BDC" w:rsidRPr="00622BDC" w:rsidRDefault="00622BDC"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ab/>
        <w:t>•</w:t>
      </w:r>
      <w:r w:rsidRPr="00622BDC">
        <w:rPr>
          <w:rFonts w:ascii="Times New Roman" w:hAnsi="Times New Roman" w:cs="Times New Roman"/>
          <w:sz w:val="24"/>
          <w:szCs w:val="24"/>
        </w:rPr>
        <w:tab/>
        <w:t>Resistance to corporate governance reforms.</w:t>
      </w:r>
    </w:p>
    <w:p w:rsidR="00622BDC" w:rsidRPr="00622BDC" w:rsidRDefault="00622BDC"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ab/>
        <w:t>•</w:t>
      </w:r>
      <w:r w:rsidRPr="00622BDC">
        <w:rPr>
          <w:rFonts w:ascii="Times New Roman" w:hAnsi="Times New Roman" w:cs="Times New Roman"/>
          <w:sz w:val="24"/>
          <w:szCs w:val="24"/>
        </w:rPr>
        <w:tab/>
        <w:t>Weak enforcement of existing regulations</w:t>
      </w:r>
    </w:p>
    <w:p w:rsidR="00B60110" w:rsidRPr="00622BDC" w:rsidRDefault="00B60110"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2.1.2 FINANCIAL PERFORMANCE</w:t>
      </w:r>
    </w:p>
    <w:p w:rsidR="003149DB" w:rsidRPr="00622BDC" w:rsidRDefault="00B60110"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 xml:space="preserve">Financial performance which assesses the fulfillment of firms’ economic goals has long being an issue of interest in managerial researches. Firm financial performance relates to the various subjective measures of how well a firm can use its given assets from primary mode of operation to generate profit. Kothari (2011) defined the value of a firm as the present value of the expected future cash flows after adjusting for risk at an appropriate rate of return. To (Eyenubo 2013) it is the success in meeting pre-defined objectives, targets and goal within a specified time target. Qureshi, (2014), put forward four different approaches in which the value of a firm has been identified in corporate finance literature. </w:t>
      </w:r>
    </w:p>
    <w:p w:rsidR="003149DB" w:rsidRPr="00622BDC" w:rsidRDefault="00B60110"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These are: the financial management approach which focus on the evaluation of cash flows and investment levels before identifying and assessing the impact of financing sources on firm value; the capital structure approach which studies the impact of capital structure changes on the value of firm and how different factors impact directly or inversely the debt and equity component of the firm capital structure; the resource based approach which explains the value of firm as an outcome of firm’s resources; and finally, the</w:t>
      </w:r>
      <w:r w:rsidR="003149DB" w:rsidRPr="00622BDC">
        <w:rPr>
          <w:rFonts w:ascii="Times New Roman" w:hAnsi="Times New Roman" w:cs="Times New Roman"/>
          <w:sz w:val="24"/>
          <w:szCs w:val="24"/>
        </w:rPr>
        <w:t xml:space="preserve"> sustainable growth approach which is a summary of the above three approaches to firm value, taking into account the firm’s operating performance, its investment and financing needs, the financing sources, and its financing and dividend policies for sustainable development of firm’s resources and maximization of firm value.</w:t>
      </w:r>
    </w:p>
    <w:p w:rsidR="003149DB" w:rsidRPr="00622BDC" w:rsidRDefault="003149DB"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However, this study will measure financial performance using market value ratio, proxied by Earnings per share (EPS), because firms now concentrate on shareholder’s wealth maximization instead of profit maximization.</w:t>
      </w:r>
    </w:p>
    <w:p w:rsidR="003149DB" w:rsidRPr="00622BDC" w:rsidRDefault="003149DB"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2.1.3 PURPOSE OF AUDIT COMMITTEE</w:t>
      </w:r>
    </w:p>
    <w:p w:rsidR="003149DB" w:rsidRPr="00622BDC" w:rsidRDefault="003149DB"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The need of auditing evolves to ensure transparency and accountability in corporate affairs, where owners appoint a professional management to look after the business on their behalf. Normanton (2013) noted that “without audit, no accountability, without accountability, no control and if there is no control, where is the seat of power”. This famous quotation crystallizes the idea that the audit is a necessary independent attestation of the accountability to the stakeholders by the stewards of the enterprise, that is, by the Board of Directors (BODs).</w:t>
      </w:r>
    </w:p>
    <w:p w:rsidR="00D101CD" w:rsidRPr="00622BDC" w:rsidRDefault="003149DB"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However, where the principal stakeholders and the steward are the same (as with an owner- managed firm) there is arguably less need for the audit (Chambers, 2015). The development of audit committees(ACs) in the UK and USA have been driven by concern about the credibility of financial reporting, particularly in relation to the issue of auditor independence (Abbott, L., Parker, S., Peters, G.F., and Raghunandan, K., 2013). The report of the Cadbury Committee (2012) provided an outline of AC structure and membership, terms of reference, and a range of duties for the audit committee, but it offered no explicit statement as to its purpose</w:t>
      </w:r>
    </w:p>
    <w:p w:rsidR="00D101CD" w:rsidRPr="00622BDC" w:rsidRDefault="00D101CD"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2.2 THEORETICAL FRAMEWORK</w:t>
      </w:r>
    </w:p>
    <w:p w:rsidR="00D101CD" w:rsidRPr="00622BDC" w:rsidRDefault="00D101CD"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There are several theories that explain the relationship between corporate governance characteristics and firms’ performance in the literature of accounting/finance. Some of these theories are stewardship theory, stakeholder theory, resource dependence theory, transaction cost theory, market myopia theory, signaling theory and agency theory.</w:t>
      </w:r>
    </w:p>
    <w:p w:rsidR="002A54C1" w:rsidRDefault="002A54C1" w:rsidP="007D630A">
      <w:pPr>
        <w:spacing w:line="360" w:lineRule="auto"/>
        <w:jc w:val="both"/>
        <w:rPr>
          <w:rFonts w:ascii="Times New Roman" w:hAnsi="Times New Roman" w:cs="Times New Roman"/>
          <w:b/>
          <w:sz w:val="24"/>
          <w:szCs w:val="24"/>
        </w:rPr>
      </w:pPr>
    </w:p>
    <w:p w:rsidR="00D101CD" w:rsidRPr="00622BDC" w:rsidRDefault="00D101CD"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2.2.1 STEWARDSHIP THEORY</w:t>
      </w:r>
    </w:p>
    <w:p w:rsidR="00D101CD" w:rsidRPr="00622BDC" w:rsidRDefault="00D101CD"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Proponents of stewardship theory contend that superior corporate performance will be linked to a</w:t>
      </w:r>
      <w:r w:rsidR="000565F4" w:rsidRPr="00622BDC">
        <w:rPr>
          <w:rFonts w:ascii="Times New Roman" w:hAnsi="Times New Roman" w:cs="Times New Roman"/>
          <w:sz w:val="24"/>
          <w:szCs w:val="24"/>
        </w:rPr>
        <w:t xml:space="preserve"> </w:t>
      </w:r>
      <w:r w:rsidRPr="00622BDC">
        <w:rPr>
          <w:rFonts w:ascii="Times New Roman" w:hAnsi="Times New Roman" w:cs="Times New Roman"/>
          <w:sz w:val="24"/>
          <w:szCs w:val="24"/>
        </w:rPr>
        <w:t>majority of inside directors as they naturally work to maximize prof</w:t>
      </w:r>
      <w:r w:rsidR="000565F4" w:rsidRPr="00622BDC">
        <w:rPr>
          <w:rFonts w:ascii="Times New Roman" w:hAnsi="Times New Roman" w:cs="Times New Roman"/>
          <w:sz w:val="24"/>
          <w:szCs w:val="24"/>
        </w:rPr>
        <w:t xml:space="preserve">it for shareholders. Inside (or </w:t>
      </w:r>
      <w:r w:rsidRPr="00622BDC">
        <w:rPr>
          <w:rFonts w:ascii="Times New Roman" w:hAnsi="Times New Roman" w:cs="Times New Roman"/>
          <w:sz w:val="24"/>
          <w:szCs w:val="24"/>
        </w:rPr>
        <w:t>executive) director spend their working lives in the company t</w:t>
      </w:r>
      <w:r w:rsidR="000565F4" w:rsidRPr="00622BDC">
        <w:rPr>
          <w:rFonts w:ascii="Times New Roman" w:hAnsi="Times New Roman" w:cs="Times New Roman"/>
          <w:sz w:val="24"/>
          <w:szCs w:val="24"/>
        </w:rPr>
        <w:t xml:space="preserve">hey govern, they understand the </w:t>
      </w:r>
      <w:r w:rsidRPr="00622BDC">
        <w:rPr>
          <w:rFonts w:ascii="Times New Roman" w:hAnsi="Times New Roman" w:cs="Times New Roman"/>
          <w:sz w:val="24"/>
          <w:szCs w:val="24"/>
        </w:rPr>
        <w:t>business better than outside directors and so can make super</w:t>
      </w:r>
      <w:r w:rsidR="000565F4" w:rsidRPr="00622BDC">
        <w:rPr>
          <w:rFonts w:ascii="Times New Roman" w:hAnsi="Times New Roman" w:cs="Times New Roman"/>
          <w:sz w:val="24"/>
          <w:szCs w:val="24"/>
        </w:rPr>
        <w:t xml:space="preserve">ior decisions (Donaldson, 2010; </w:t>
      </w:r>
      <w:r w:rsidRPr="00622BDC">
        <w:rPr>
          <w:rFonts w:ascii="Times New Roman" w:hAnsi="Times New Roman" w:cs="Times New Roman"/>
          <w:sz w:val="24"/>
          <w:szCs w:val="24"/>
        </w:rPr>
        <w:t>Donaldson and Davis 2014).</w:t>
      </w:r>
    </w:p>
    <w:p w:rsidR="0012019E" w:rsidRPr="00622BDC" w:rsidRDefault="00D101CD"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Access to information and the ability to take a long-term view</w:t>
      </w:r>
      <w:r w:rsidR="000565F4" w:rsidRPr="00622BDC">
        <w:rPr>
          <w:rFonts w:ascii="Times New Roman" w:hAnsi="Times New Roman" w:cs="Times New Roman"/>
          <w:sz w:val="24"/>
          <w:szCs w:val="24"/>
        </w:rPr>
        <w:t xml:space="preserve"> are seen as key aspects of the </w:t>
      </w:r>
      <w:r w:rsidRPr="00622BDC">
        <w:rPr>
          <w:rFonts w:ascii="Times New Roman" w:hAnsi="Times New Roman" w:cs="Times New Roman"/>
          <w:sz w:val="24"/>
          <w:szCs w:val="24"/>
        </w:rPr>
        <w:t xml:space="preserve">decision-making process. For example, studies have examined </w:t>
      </w:r>
      <w:r w:rsidR="000565F4" w:rsidRPr="00622BDC">
        <w:rPr>
          <w:rFonts w:ascii="Times New Roman" w:hAnsi="Times New Roman" w:cs="Times New Roman"/>
          <w:sz w:val="24"/>
          <w:szCs w:val="24"/>
        </w:rPr>
        <w:t xml:space="preserve">the superior amount and quality </w:t>
      </w:r>
      <w:r w:rsidRPr="00622BDC">
        <w:rPr>
          <w:rFonts w:ascii="Times New Roman" w:hAnsi="Times New Roman" w:cs="Times New Roman"/>
          <w:sz w:val="24"/>
          <w:szCs w:val="24"/>
        </w:rPr>
        <w:t>of information possessed by inside directors (Baysinger a</w:t>
      </w:r>
      <w:r w:rsidR="000565F4" w:rsidRPr="00622BDC">
        <w:rPr>
          <w:rFonts w:ascii="Times New Roman" w:hAnsi="Times New Roman" w:cs="Times New Roman"/>
          <w:sz w:val="24"/>
          <w:szCs w:val="24"/>
        </w:rPr>
        <w:t xml:space="preserve">nd Hoskisson, 2011). The inside </w:t>
      </w:r>
      <w:r w:rsidRPr="00622BDC">
        <w:rPr>
          <w:rFonts w:ascii="Times New Roman" w:hAnsi="Times New Roman" w:cs="Times New Roman"/>
          <w:sz w:val="24"/>
          <w:szCs w:val="24"/>
        </w:rPr>
        <w:t>directors know the company intimately, they have superio</w:t>
      </w:r>
      <w:r w:rsidR="000565F4" w:rsidRPr="00622BDC">
        <w:rPr>
          <w:rFonts w:ascii="Times New Roman" w:hAnsi="Times New Roman" w:cs="Times New Roman"/>
          <w:sz w:val="24"/>
          <w:szCs w:val="24"/>
        </w:rPr>
        <w:t xml:space="preserve">r access to information and are </w:t>
      </w:r>
      <w:r w:rsidRPr="00622BDC">
        <w:rPr>
          <w:rFonts w:ascii="Times New Roman" w:hAnsi="Times New Roman" w:cs="Times New Roman"/>
          <w:sz w:val="24"/>
          <w:szCs w:val="24"/>
        </w:rPr>
        <w:t xml:space="preserve">therefore able to take more informed decision. Alternatively, we </w:t>
      </w:r>
      <w:r w:rsidR="000565F4" w:rsidRPr="00622BDC">
        <w:rPr>
          <w:rFonts w:ascii="Times New Roman" w:hAnsi="Times New Roman" w:cs="Times New Roman"/>
          <w:sz w:val="24"/>
          <w:szCs w:val="24"/>
        </w:rPr>
        <w:t xml:space="preserve">would expect that if there were </w:t>
      </w:r>
      <w:r w:rsidRPr="00622BDC">
        <w:rPr>
          <w:rFonts w:ascii="Times New Roman" w:hAnsi="Times New Roman" w:cs="Times New Roman"/>
          <w:sz w:val="24"/>
          <w:szCs w:val="24"/>
        </w:rPr>
        <w:t>few inside directors on board the board would not be in a p</w:t>
      </w:r>
      <w:r w:rsidR="000565F4" w:rsidRPr="00622BDC">
        <w:rPr>
          <w:rFonts w:ascii="Times New Roman" w:hAnsi="Times New Roman" w:cs="Times New Roman"/>
          <w:sz w:val="24"/>
          <w:szCs w:val="24"/>
        </w:rPr>
        <w:t xml:space="preserve">osition to fully understand the </w:t>
      </w:r>
      <w:r w:rsidRPr="00622BDC">
        <w:rPr>
          <w:rFonts w:ascii="Times New Roman" w:hAnsi="Times New Roman" w:cs="Times New Roman"/>
          <w:sz w:val="24"/>
          <w:szCs w:val="24"/>
        </w:rPr>
        <w:t>company, it would only have access to information provided b</w:t>
      </w:r>
      <w:r w:rsidR="000565F4" w:rsidRPr="00622BDC">
        <w:rPr>
          <w:rFonts w:ascii="Times New Roman" w:hAnsi="Times New Roman" w:cs="Times New Roman"/>
          <w:sz w:val="24"/>
          <w:szCs w:val="24"/>
        </w:rPr>
        <w:t xml:space="preserve">y management and would lack the </w:t>
      </w:r>
      <w:r w:rsidRPr="00622BDC">
        <w:rPr>
          <w:rFonts w:ascii="Times New Roman" w:hAnsi="Times New Roman" w:cs="Times New Roman"/>
          <w:sz w:val="24"/>
          <w:szCs w:val="24"/>
        </w:rPr>
        <w:t>contextual na</w:t>
      </w:r>
      <w:r w:rsidR="000565F4" w:rsidRPr="00622BDC">
        <w:rPr>
          <w:rFonts w:ascii="Times New Roman" w:hAnsi="Times New Roman" w:cs="Times New Roman"/>
          <w:sz w:val="24"/>
          <w:szCs w:val="24"/>
        </w:rPr>
        <w:t xml:space="preserve">ture to make informed decision. </w:t>
      </w:r>
      <w:r w:rsidRPr="00622BDC">
        <w:rPr>
          <w:rFonts w:ascii="Times New Roman" w:hAnsi="Times New Roman" w:cs="Times New Roman"/>
          <w:sz w:val="24"/>
          <w:szCs w:val="24"/>
        </w:rPr>
        <w:t>Stewardship theory argues that shareholders’ interests are ma</w:t>
      </w:r>
      <w:r w:rsidR="000565F4" w:rsidRPr="00622BDC">
        <w:rPr>
          <w:rFonts w:ascii="Times New Roman" w:hAnsi="Times New Roman" w:cs="Times New Roman"/>
          <w:sz w:val="24"/>
          <w:szCs w:val="24"/>
        </w:rPr>
        <w:t xml:space="preserve">ximized by sharing the roles of </w:t>
      </w:r>
      <w:r w:rsidRPr="00622BDC">
        <w:rPr>
          <w:rFonts w:ascii="Times New Roman" w:hAnsi="Times New Roman" w:cs="Times New Roman"/>
          <w:sz w:val="24"/>
          <w:szCs w:val="24"/>
        </w:rPr>
        <w:t>board chairman. However, some studies have found that agency theory and stewardship theory</w:t>
      </w:r>
      <w:r w:rsidR="0012019E" w:rsidRPr="00622BDC">
        <w:rPr>
          <w:rFonts w:ascii="Times New Roman" w:hAnsi="Times New Roman" w:cs="Times New Roman"/>
          <w:sz w:val="24"/>
          <w:szCs w:val="24"/>
        </w:rPr>
        <w:t xml:space="preserve"> that the agent has access to superior information, since the principal cannot always monitor the agents’ behaviors and activities. It raises a concern that the agents will take advantage of this position to maximize their self-interest at the expense of the principals (Beaver, 2012). </w:t>
      </w:r>
    </w:p>
    <w:p w:rsidR="00D101CD" w:rsidRPr="00622BDC" w:rsidRDefault="0012019E"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 xml:space="preserve">Daris, (1997) argued that the essential assumption underling the prescription of stewardship theory is that the behaviors of the executives are aligned with the interests of the principal. </w:t>
      </w:r>
      <w:r w:rsidR="00D101CD" w:rsidRPr="00622BDC">
        <w:rPr>
          <w:rFonts w:ascii="Times New Roman" w:hAnsi="Times New Roman" w:cs="Times New Roman"/>
          <w:sz w:val="24"/>
          <w:szCs w:val="24"/>
        </w:rPr>
        <w:t xml:space="preserve">are equally relevant to corporate governance issues, </w:t>
      </w:r>
      <w:r w:rsidRPr="00622BDC">
        <w:rPr>
          <w:rFonts w:ascii="Times New Roman" w:hAnsi="Times New Roman" w:cs="Times New Roman"/>
          <w:sz w:val="24"/>
          <w:szCs w:val="24"/>
        </w:rPr>
        <w:t xml:space="preserve">since agency theory argues that </w:t>
      </w:r>
      <w:r w:rsidR="00D101CD" w:rsidRPr="00622BDC">
        <w:rPr>
          <w:rFonts w:ascii="Times New Roman" w:hAnsi="Times New Roman" w:cs="Times New Roman"/>
          <w:sz w:val="24"/>
          <w:szCs w:val="24"/>
        </w:rPr>
        <w:t>shareholders’ interest require protection by separation of owner</w:t>
      </w:r>
      <w:r w:rsidRPr="00622BDC">
        <w:rPr>
          <w:rFonts w:ascii="Times New Roman" w:hAnsi="Times New Roman" w:cs="Times New Roman"/>
          <w:sz w:val="24"/>
          <w:szCs w:val="24"/>
        </w:rPr>
        <w:t xml:space="preserve">ship from control. For example, </w:t>
      </w:r>
      <w:r w:rsidR="00D101CD" w:rsidRPr="00622BDC">
        <w:rPr>
          <w:rFonts w:ascii="Times New Roman" w:hAnsi="Times New Roman" w:cs="Times New Roman"/>
          <w:sz w:val="24"/>
          <w:szCs w:val="24"/>
        </w:rPr>
        <w:t>Kashif (2008), Donaldson, L and Davis, J. (2011) studied the</w:t>
      </w:r>
      <w:r w:rsidRPr="00622BDC">
        <w:rPr>
          <w:rFonts w:ascii="Times New Roman" w:hAnsi="Times New Roman" w:cs="Times New Roman"/>
          <w:sz w:val="24"/>
          <w:szCs w:val="24"/>
        </w:rPr>
        <w:t xml:space="preserve"> relationship between corporate </w:t>
      </w:r>
      <w:r w:rsidR="00D101CD" w:rsidRPr="00622BDC">
        <w:rPr>
          <w:rFonts w:ascii="Times New Roman" w:hAnsi="Times New Roman" w:cs="Times New Roman"/>
          <w:sz w:val="24"/>
          <w:szCs w:val="24"/>
        </w:rPr>
        <w:t>governance and a firm’s performance and found results that</w:t>
      </w:r>
      <w:r w:rsidRPr="00622BDC">
        <w:rPr>
          <w:rFonts w:ascii="Times New Roman" w:hAnsi="Times New Roman" w:cs="Times New Roman"/>
          <w:sz w:val="24"/>
          <w:szCs w:val="24"/>
        </w:rPr>
        <w:t xml:space="preserve"> show that corporate governance </w:t>
      </w:r>
      <w:r w:rsidR="00D101CD" w:rsidRPr="00622BDC">
        <w:rPr>
          <w:rFonts w:ascii="Times New Roman" w:hAnsi="Times New Roman" w:cs="Times New Roman"/>
          <w:sz w:val="24"/>
          <w:szCs w:val="24"/>
        </w:rPr>
        <w:t xml:space="preserve">relevance of both agency theory and stewardship theory. </w:t>
      </w:r>
    </w:p>
    <w:p w:rsidR="008F362D" w:rsidRPr="00622BDC" w:rsidRDefault="008F362D"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2.2.2 STAKEHOLDER THEORY</w:t>
      </w:r>
    </w:p>
    <w:p w:rsidR="008F362D" w:rsidRPr="00622BDC" w:rsidRDefault="008F362D"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 xml:space="preserve">Although stakeholder theory has evolved gradually since the 1970’s (Solomon, 2012), one of the pioneering expositions of this theory was introduced by Freeman in 1984 when he defined a stakeholder as: “any individual or group who can affect or is affected by achievement of the organization’s objectives”. Stakeholder theory takes account of a wider group of constituents rather than simply focusing only on shareholders (Mallin, 2010). </w:t>
      </w:r>
    </w:p>
    <w:p w:rsidR="008F362D" w:rsidRPr="00622BDC" w:rsidRDefault="008F362D"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Thus, stakeholders can include shareholders, employees, suppliers, customers, creditors, communities in the vicinity of the company’s operations, and the general public. Some extreme proponents of this theory suggest that environments and future generations can also be included as stakeholders. One commonality characterizing all definitions of stakeholders is to acknowledge their involvement in an “exchange” relationship (Pearch, 2012; Freeman, 2014; Hill and Jones, 2012). Stakeholdertheory highlighted that the interest of different groups, and argues for the possibility of favouring one group’s interest over that of another (Jones and Wicks, 2009). It also suggests that company is a separate organizational entity, and that it is connected to different parties in achieving a wide range of purpose (Donaldson and Preston, 2015).</w:t>
      </w:r>
    </w:p>
    <w:p w:rsidR="00EF46D1" w:rsidRPr="007D630A" w:rsidRDefault="00C3230C"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According to Kyereboah-Coleman (2007) management receive capital from shareholders, they depend upon employees to accomplish the objective of the company. External stakeholders such as customers, suppliers, and the community are equally important, and also constrained by formal and informal rules that business must respect. According to stakeholders theory the best firms are ones with committed suppliers, customers, and employees and management. Recently, stakeholder theory has received attention than earlier because researchers have recognized that the activities of a corporate entity impact on the external environment requiring accountability of the organization to a wider audience than simply its shareholders (Kyereboah-Coleman, 2007).</w:t>
      </w:r>
    </w:p>
    <w:p w:rsidR="00D77FD2" w:rsidRPr="00622BDC" w:rsidRDefault="00D77FD2"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2.2.3 RESOURCE DEPENDENCY THEORY</w:t>
      </w:r>
    </w:p>
    <w:p w:rsidR="00D77FD2" w:rsidRPr="00622BDC" w:rsidRDefault="00D77FD2" w:rsidP="007D630A">
      <w:pPr>
        <w:spacing w:line="360" w:lineRule="auto"/>
        <w:jc w:val="both"/>
        <w:rPr>
          <w:rFonts w:ascii="Times New Roman" w:eastAsia="Times New Roman" w:hAnsi="Times New Roman" w:cs="Times New Roman"/>
          <w:sz w:val="24"/>
          <w:szCs w:val="24"/>
        </w:rPr>
      </w:pPr>
      <w:r w:rsidRPr="00622BDC">
        <w:rPr>
          <w:rFonts w:ascii="Times New Roman" w:hAnsi="Times New Roman" w:cs="Times New Roman"/>
          <w:sz w:val="24"/>
          <w:szCs w:val="24"/>
        </w:rPr>
        <w:t xml:space="preserve">Whilst the stakeholder theory focuses on relationships with many groups for individual benefits, resource dependency theory concentrates on the role of board directors in providing access to </w:t>
      </w:r>
      <w:r w:rsidRPr="00D77FD2">
        <w:rPr>
          <w:rFonts w:ascii="Times New Roman" w:eastAsia="Times New Roman" w:hAnsi="Times New Roman" w:cs="Times New Roman"/>
          <w:sz w:val="24"/>
          <w:szCs w:val="24"/>
        </w:rPr>
        <w:t xml:space="preserve">resources needed by the firm (Abdullah and Valentine, 2009). </w:t>
      </w:r>
    </w:p>
    <w:p w:rsidR="00D77FD2" w:rsidRPr="00622BDC" w:rsidRDefault="00D77FD2" w:rsidP="007D630A">
      <w:pPr>
        <w:spacing w:line="360" w:lineRule="auto"/>
        <w:jc w:val="both"/>
        <w:rPr>
          <w:rFonts w:ascii="Times New Roman" w:eastAsia="Times New Roman" w:hAnsi="Times New Roman" w:cs="Times New Roman"/>
          <w:sz w:val="24"/>
          <w:szCs w:val="24"/>
        </w:rPr>
      </w:pPr>
      <w:r w:rsidRPr="00D77FD2">
        <w:rPr>
          <w:rFonts w:ascii="Times New Roman" w:eastAsia="Times New Roman" w:hAnsi="Times New Roman" w:cs="Times New Roman"/>
          <w:sz w:val="24"/>
          <w:szCs w:val="24"/>
        </w:rPr>
        <w:t>According to this theory the</w:t>
      </w:r>
      <w:r w:rsidRPr="00622BDC">
        <w:rPr>
          <w:rFonts w:ascii="Times New Roman" w:eastAsia="Times New Roman" w:hAnsi="Times New Roman" w:cs="Times New Roman"/>
          <w:sz w:val="24"/>
          <w:szCs w:val="24"/>
        </w:rPr>
        <w:t xml:space="preserve"> </w:t>
      </w:r>
      <w:r w:rsidRPr="00D77FD2">
        <w:rPr>
          <w:rFonts w:ascii="Times New Roman" w:eastAsia="Times New Roman" w:hAnsi="Times New Roman" w:cs="Times New Roman"/>
          <w:sz w:val="24"/>
          <w:szCs w:val="24"/>
        </w:rPr>
        <w:t>primary function of the board of directors is to provide resou</w:t>
      </w:r>
      <w:r w:rsidRPr="00622BDC">
        <w:rPr>
          <w:rFonts w:ascii="Times New Roman" w:eastAsia="Times New Roman" w:hAnsi="Times New Roman" w:cs="Times New Roman"/>
          <w:sz w:val="24"/>
          <w:szCs w:val="24"/>
        </w:rPr>
        <w:t xml:space="preserve">rces to the firm. Directors are </w:t>
      </w:r>
      <w:r w:rsidRPr="00D77FD2">
        <w:rPr>
          <w:rFonts w:ascii="Times New Roman" w:eastAsia="Times New Roman" w:hAnsi="Times New Roman" w:cs="Times New Roman"/>
          <w:sz w:val="24"/>
          <w:szCs w:val="24"/>
        </w:rPr>
        <w:t>viewed as an important resource to the firm. When direc</w:t>
      </w:r>
      <w:r w:rsidRPr="00622BDC">
        <w:rPr>
          <w:rFonts w:ascii="Times New Roman" w:eastAsia="Times New Roman" w:hAnsi="Times New Roman" w:cs="Times New Roman"/>
          <w:sz w:val="24"/>
          <w:szCs w:val="24"/>
        </w:rPr>
        <w:t xml:space="preserve">tors are considered as resource </w:t>
      </w:r>
      <w:r w:rsidRPr="00D77FD2">
        <w:rPr>
          <w:rFonts w:ascii="Times New Roman" w:eastAsia="Times New Roman" w:hAnsi="Times New Roman" w:cs="Times New Roman"/>
          <w:sz w:val="24"/>
          <w:szCs w:val="24"/>
        </w:rPr>
        <w:t>providers, various dimensions of dire</w:t>
      </w:r>
      <w:r w:rsidRPr="00622BDC">
        <w:rPr>
          <w:rFonts w:ascii="Times New Roman" w:eastAsia="Times New Roman" w:hAnsi="Times New Roman" w:cs="Times New Roman"/>
          <w:sz w:val="24"/>
          <w:szCs w:val="24"/>
        </w:rPr>
        <w:t xml:space="preserve">ctor diversity clearly become important such as gender, </w:t>
      </w:r>
      <w:r w:rsidRPr="00D77FD2">
        <w:rPr>
          <w:rFonts w:ascii="Times New Roman" w:eastAsia="Times New Roman" w:hAnsi="Times New Roman" w:cs="Times New Roman"/>
          <w:sz w:val="24"/>
          <w:szCs w:val="24"/>
        </w:rPr>
        <w:t>experience, qualification and the like.</w:t>
      </w:r>
    </w:p>
    <w:p w:rsidR="00D77FD2" w:rsidRPr="00622BDC" w:rsidRDefault="00D77FD2" w:rsidP="007D630A">
      <w:pPr>
        <w:spacing w:line="360" w:lineRule="auto"/>
        <w:jc w:val="both"/>
        <w:rPr>
          <w:rFonts w:ascii="Times New Roman" w:eastAsia="Times New Roman" w:hAnsi="Times New Roman" w:cs="Times New Roman"/>
          <w:sz w:val="24"/>
          <w:szCs w:val="24"/>
        </w:rPr>
      </w:pPr>
      <w:r w:rsidRPr="00D77FD2">
        <w:rPr>
          <w:rFonts w:ascii="Times New Roman" w:eastAsia="Times New Roman" w:hAnsi="Times New Roman" w:cs="Times New Roman"/>
          <w:sz w:val="24"/>
          <w:szCs w:val="24"/>
        </w:rPr>
        <w:t>According to Abdullah and Valentine, directors bring resources to the firm, such as information,</w:t>
      </w:r>
      <w:r w:rsidRPr="00D77FD2">
        <w:rPr>
          <w:rFonts w:ascii="Times New Roman" w:eastAsia="Times New Roman" w:hAnsi="Times New Roman" w:cs="Times New Roman"/>
          <w:sz w:val="24"/>
          <w:szCs w:val="24"/>
        </w:rPr>
        <w:br/>
        <w:t>skills, business expertise, access to key constituents such as suppliers, buyers, public policy</w:t>
      </w:r>
      <w:r w:rsidRPr="00D77FD2">
        <w:rPr>
          <w:rFonts w:ascii="Times New Roman" w:eastAsia="Times New Roman" w:hAnsi="Times New Roman" w:cs="Times New Roman"/>
          <w:sz w:val="24"/>
          <w:szCs w:val="24"/>
        </w:rPr>
        <w:br/>
        <w:t>makers, social groups as well as legitimacy. Boards of directors provide expertise, skills,</w:t>
      </w:r>
      <w:r w:rsidRPr="00D77FD2">
        <w:rPr>
          <w:rFonts w:ascii="Times New Roman" w:eastAsia="Times New Roman" w:hAnsi="Times New Roman" w:cs="Times New Roman"/>
          <w:sz w:val="24"/>
          <w:szCs w:val="24"/>
        </w:rPr>
        <w:br/>
        <w:t>information and potential linkage with environment for firms (AyusoandArgandona, 2007).The</w:t>
      </w:r>
      <w:r w:rsidRPr="00D77FD2">
        <w:rPr>
          <w:rFonts w:ascii="Times New Roman" w:eastAsia="Times New Roman" w:hAnsi="Times New Roman" w:cs="Times New Roman"/>
          <w:sz w:val="24"/>
          <w:szCs w:val="24"/>
        </w:rPr>
        <w:br/>
        <w:t>resource based approach notes that the board of directors could support the management in areas</w:t>
      </w:r>
      <w:r w:rsidRPr="00D77FD2">
        <w:rPr>
          <w:rFonts w:ascii="Times New Roman" w:eastAsia="Times New Roman" w:hAnsi="Times New Roman" w:cs="Times New Roman"/>
          <w:sz w:val="24"/>
          <w:szCs w:val="24"/>
        </w:rPr>
        <w:br/>
        <w:t>where in-firm knowledge is limited or lacking. The resource dependence model suggests that the</w:t>
      </w:r>
      <w:r w:rsidRPr="00D77FD2">
        <w:rPr>
          <w:rFonts w:ascii="Times New Roman" w:eastAsia="Times New Roman" w:hAnsi="Times New Roman" w:cs="Times New Roman"/>
          <w:sz w:val="24"/>
          <w:szCs w:val="24"/>
        </w:rPr>
        <w:br/>
        <w:t>board of directors could be used as a mechanism to form links with the external environment in</w:t>
      </w:r>
      <w:r w:rsidRPr="00D77FD2">
        <w:rPr>
          <w:rFonts w:ascii="Times New Roman" w:eastAsia="Times New Roman" w:hAnsi="Times New Roman" w:cs="Times New Roman"/>
          <w:sz w:val="24"/>
          <w:szCs w:val="24"/>
        </w:rPr>
        <w:br/>
        <w:t>order to support the management in the achievement of organizational goals (Wang 2009). The</w:t>
      </w:r>
      <w:r w:rsidRPr="00D77FD2">
        <w:rPr>
          <w:rFonts w:ascii="Times New Roman" w:eastAsia="Times New Roman" w:hAnsi="Times New Roman" w:cs="Times New Roman"/>
          <w:sz w:val="24"/>
          <w:szCs w:val="24"/>
        </w:rPr>
        <w:br/>
        <w:t>agency theory concentrated on the monitoring and controlling role of board of directors whereas</w:t>
      </w:r>
      <w:r w:rsidRPr="00D77FD2">
        <w:rPr>
          <w:rFonts w:ascii="Times New Roman" w:eastAsia="Times New Roman" w:hAnsi="Times New Roman" w:cs="Times New Roman"/>
          <w:sz w:val="24"/>
          <w:szCs w:val="24"/>
        </w:rPr>
        <w:br/>
        <w:t>the resource dependency theory focus on the advisory and counseling role of directors to a firm</w:t>
      </w:r>
      <w:r w:rsidRPr="00D77FD2">
        <w:rPr>
          <w:rFonts w:ascii="Times New Roman" w:eastAsia="Times New Roman" w:hAnsi="Times New Roman" w:cs="Times New Roman"/>
          <w:sz w:val="24"/>
          <w:szCs w:val="24"/>
        </w:rPr>
        <w:br/>
        <w:t>management. Recently, both economists and</w:t>
      </w:r>
      <w:r w:rsidR="00312CEB" w:rsidRPr="00622BDC">
        <w:rPr>
          <w:rFonts w:ascii="Times New Roman" w:eastAsia="Times New Roman" w:hAnsi="Times New Roman" w:cs="Times New Roman"/>
          <w:sz w:val="24"/>
          <w:szCs w:val="24"/>
        </w:rPr>
        <w:t xml:space="preserve"> </w:t>
      </w:r>
      <w:r w:rsidRPr="00D77FD2">
        <w:rPr>
          <w:rFonts w:ascii="Times New Roman" w:eastAsia="Times New Roman" w:hAnsi="Times New Roman" w:cs="Times New Roman"/>
          <w:sz w:val="24"/>
          <w:szCs w:val="24"/>
        </w:rPr>
        <w:t>management scholars tend to assign to boards the</w:t>
      </w:r>
      <w:r w:rsidRPr="00D77FD2">
        <w:rPr>
          <w:rFonts w:ascii="Times New Roman" w:eastAsia="Times New Roman" w:hAnsi="Times New Roman" w:cs="Times New Roman"/>
          <w:sz w:val="24"/>
          <w:szCs w:val="24"/>
        </w:rPr>
        <w:br/>
        <w:t>dual role of monitors and advisers of management.</w:t>
      </w:r>
    </w:p>
    <w:p w:rsidR="00D77FD2" w:rsidRPr="00D77FD2" w:rsidRDefault="00D77FD2" w:rsidP="007D630A">
      <w:pPr>
        <w:spacing w:line="360" w:lineRule="auto"/>
        <w:jc w:val="both"/>
        <w:rPr>
          <w:rFonts w:ascii="Times New Roman" w:hAnsi="Times New Roman" w:cs="Times New Roman"/>
          <w:sz w:val="24"/>
          <w:szCs w:val="24"/>
        </w:rPr>
      </w:pPr>
      <w:r w:rsidRPr="00D77FD2">
        <w:rPr>
          <w:rFonts w:ascii="Times New Roman" w:eastAsia="Times New Roman" w:hAnsi="Times New Roman" w:cs="Times New Roman"/>
          <w:sz w:val="24"/>
          <w:szCs w:val="24"/>
        </w:rPr>
        <w:t>However, whether boards perform such functions effectively is still a controversial issue</w:t>
      </w:r>
      <w:r w:rsidRPr="00D77FD2">
        <w:rPr>
          <w:rFonts w:ascii="Times New Roman" w:eastAsia="Times New Roman" w:hAnsi="Times New Roman" w:cs="Times New Roman"/>
          <w:sz w:val="24"/>
          <w:szCs w:val="24"/>
        </w:rPr>
        <w:br/>
        <w:t>(Ferreira, 2010). Within a corporate governance framework, the composition of corporate boards</w:t>
      </w:r>
      <w:r w:rsidRPr="00D77FD2">
        <w:rPr>
          <w:rFonts w:ascii="Times New Roman" w:eastAsia="Times New Roman" w:hAnsi="Times New Roman" w:cs="Times New Roman"/>
          <w:sz w:val="24"/>
          <w:szCs w:val="24"/>
        </w:rPr>
        <w:br/>
        <w:t>is crucial to aligning the interest of management and shareholders, to providing information for</w:t>
      </w:r>
      <w:r w:rsidRPr="00D77FD2">
        <w:rPr>
          <w:rFonts w:ascii="Times New Roman" w:eastAsia="Times New Roman" w:hAnsi="Times New Roman" w:cs="Times New Roman"/>
          <w:sz w:val="24"/>
          <w:szCs w:val="24"/>
        </w:rPr>
        <w:br/>
        <w:t>monitoring and counseling, and to ensuring effective decision-making (Marinova.2010)</w:t>
      </w:r>
      <w:r w:rsidR="0082528D" w:rsidRPr="00622BDC">
        <w:rPr>
          <w:rFonts w:ascii="Times New Roman" w:eastAsia="Times New Roman" w:hAnsi="Times New Roman" w:cs="Times New Roman"/>
          <w:sz w:val="24"/>
          <w:szCs w:val="24"/>
        </w:rPr>
        <w:t>.</w:t>
      </w:r>
    </w:p>
    <w:p w:rsidR="00763982" w:rsidRPr="00622BDC" w:rsidRDefault="00763982"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2.2.4 SIGNALING THEORY</w:t>
      </w:r>
    </w:p>
    <w:p w:rsidR="00763982" w:rsidRPr="00622BDC" w:rsidRDefault="00763982"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The problem of information imbalance in the labour market, gave rise to the development of signaling theory, it also looks at how this can be reduced by the party with more information signaling to others (Morris, 2013).</w:t>
      </w:r>
    </w:p>
    <w:p w:rsidR="00D77FD2" w:rsidRPr="00622BDC" w:rsidRDefault="00763982"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However, the signaling theory has some similarities with agency theory, this is because it also recognizes the separation of ownership and control in modern corporations, and it suggests that market pressures on management motivates management to disclose all of the information which is material to investors (Ross, 2012). What made this theory slightly different from agency theory is that there are signaling costs that are inversely related to the quality of information (Morris, 2014). Despite information imbalances, management has motives to provide quality information to cut down signaling costs (especially the effect on share price). Managers with superior information on demand for its product disclose more to convince the competitors and the capital market of the quality of its product, by so doing, increasing the value of the firm’s stock. Similarly, the firm would also wish to convince its competitors that demands are low, which reduces the competitors’ output and increase the informed firm’s profit (Ghabayen, 2014). Morris (2011) also argued that when the sellers of information provide general disclosure then the buyers of information will not be able to differentiate the products, resulting in no change in price</w:t>
      </w:r>
      <w:r w:rsidR="002A5006" w:rsidRPr="00622BDC">
        <w:rPr>
          <w:rFonts w:ascii="Times New Roman" w:hAnsi="Times New Roman" w:cs="Times New Roman"/>
          <w:sz w:val="24"/>
          <w:szCs w:val="24"/>
        </w:rPr>
        <w:t>.</w:t>
      </w:r>
    </w:p>
    <w:p w:rsidR="002A5006" w:rsidRPr="00622BDC" w:rsidRDefault="002A5006"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2.3 EMPIRICAL REVIEW</w:t>
      </w:r>
    </w:p>
    <w:p w:rsidR="002A5006" w:rsidRPr="00622BDC" w:rsidRDefault="002A5006"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2.3.1 Audit Committee Meeting and Firm Performance</w:t>
      </w:r>
    </w:p>
    <w:p w:rsidR="002A5006" w:rsidRPr="00622BDC" w:rsidRDefault="002A5006"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The frequency member of meeting during a year for the audit committee has been proved by some scholars to have positive relationship with performance. Some authors like Jackling and Johl (2009) and Lipton and Lorsch (2012) contended that frequent meetings are likely to lead to higher performance while Rebeiz and Salame (215) highlighted that the quality of the meeting and not just the quantity is significant for firm performance.</w:t>
      </w:r>
    </w:p>
    <w:p w:rsidR="00BE68A6" w:rsidRPr="00622BDC" w:rsidRDefault="002A5006"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According to Abbott, Peter and Raghunandan (2013) frequent meetings of audit committee may lead to the improvement of the financial accounting process which in turn leads to superior performance. Also, the resource dependent theory stated that the board meeting helps the board</w:t>
      </w:r>
      <w:r w:rsidR="00BE68A6" w:rsidRPr="00622BDC">
        <w:rPr>
          <w:rFonts w:ascii="Times New Roman" w:hAnsi="Times New Roman" w:cs="Times New Roman"/>
          <w:sz w:val="24"/>
          <w:szCs w:val="24"/>
        </w:rPr>
        <w:t xml:space="preserve"> xliii</w:t>
      </w:r>
    </w:p>
    <w:p w:rsidR="00BE68A6" w:rsidRPr="00622BDC" w:rsidRDefault="00BE68A6"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to value and pursue a board business from time to time and to solve any problem faced by employees (Pearce and Zahra, 2012; Pfeffer, 2010). Khanchel (2014) revealed a positive relationship between the two variables in developed countries. Others found a negative relationship between board meeting and firm’s performance (Petchsakulwong, 2010). Some other authors found no relationship between audit committee meetings and firm performance (Al-Matari et al, 2012)Kyereboah (2012), Mohd (2011).</w:t>
      </w:r>
    </w:p>
    <w:p w:rsidR="00BE68A6" w:rsidRPr="00622BDC" w:rsidRDefault="00BE68A6"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Abbort, (2012) noted that an effective audit committee should meet at least four (4) times annually. Further Shach, (2009) noted that ACs in New Zealand formally meets on an average of 3.75 times annually</w:t>
      </w:r>
    </w:p>
    <w:p w:rsidR="002A54C1" w:rsidRDefault="002A54C1" w:rsidP="007D630A">
      <w:pPr>
        <w:spacing w:line="360" w:lineRule="auto"/>
        <w:jc w:val="both"/>
        <w:rPr>
          <w:rFonts w:ascii="Times New Roman" w:hAnsi="Times New Roman" w:cs="Times New Roman"/>
          <w:b/>
          <w:sz w:val="24"/>
          <w:szCs w:val="24"/>
        </w:rPr>
      </w:pPr>
    </w:p>
    <w:p w:rsidR="002A54C1" w:rsidRDefault="002A54C1" w:rsidP="007D630A">
      <w:pPr>
        <w:spacing w:line="360" w:lineRule="auto"/>
        <w:jc w:val="both"/>
        <w:rPr>
          <w:rFonts w:ascii="Times New Roman" w:hAnsi="Times New Roman" w:cs="Times New Roman"/>
          <w:b/>
          <w:sz w:val="24"/>
          <w:szCs w:val="24"/>
        </w:rPr>
      </w:pPr>
    </w:p>
    <w:p w:rsidR="00BE68A6" w:rsidRPr="00622BDC" w:rsidRDefault="00BE68A6"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2.3.2 Audit Committee Independence and Firm Performance</w:t>
      </w:r>
    </w:p>
    <w:p w:rsidR="00BE68A6" w:rsidRPr="00622BDC" w:rsidRDefault="00BE68A6"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This has to do with audit composition, i.e. the number of none-executive members serving on the audit committee. The committee must be made up of at least three (3) directors with 2/3rd of them being none executive independent directors. The Chairman of the committee is chosen from the independent directors approved by the board of directors.</w:t>
      </w:r>
    </w:p>
    <w:p w:rsidR="00BE68A6" w:rsidRPr="00622BDC" w:rsidRDefault="00BE68A6"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 xml:space="preserve">According to Kang and Kim (2011), Abdullah, (2014) the composition of audit committee refers to the proportion of the nonexecutive members compared to the executive ones. </w:t>
      </w:r>
    </w:p>
    <w:p w:rsidR="00BE68A6" w:rsidRPr="00622BDC" w:rsidRDefault="00BE68A6"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However, some studies found a negative relationship between audit committee independence and firms performance (Dar et al, 2011) while others found no relationship between the two (Al- matari et al, 2012), Ghabayen (2012), Khan and Javid (2011). An audit committee that is comprised of more number of non-executive directors is deemed more independent than one that has more executive director’s (Mohd 2011). In the same way, external audit committee members have a significant role in ensuring corporate governance practices in the auditing process (Swamy, 2011). Moreso, Abdullah et al (2008) firms having a majority of internal directors and lacking audit committee are more likely to take part in committing financial fraud compared to their controlled counterparts in a similar industry and with the same size. The empirical result as to the relationship that exists between audit committee independence and financial performance of firms is equivocal. Chan and li (2008) found that independence of the</w:t>
      </w:r>
    </w:p>
    <w:p w:rsidR="00BE68A6" w:rsidRPr="00622BDC" w:rsidRDefault="00BE68A6"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audit committee (i.eto have at least 50 percent of independent directors serve on audit committee) positively impacts the firm performance, also, Ilona, (2008) found a positive relationship between audit committee independence and firm performance, which is measured by return on Asset (ROA).</w:t>
      </w:r>
    </w:p>
    <w:p w:rsidR="002A5006" w:rsidRPr="00622BDC" w:rsidRDefault="00BE68A6"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Agency theory suggested that independence of a non-executive director is a crucial quality that contributes to the effectiveness of audit committee monitoring function (Fama and Jensen, 2013).</w:t>
      </w:r>
    </w:p>
    <w:p w:rsidR="00BE68A6" w:rsidRPr="00622BDC" w:rsidRDefault="00BE68A6"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2.3.3 GENDER DIVERSITY AND FIRM PERFORMANCE</w:t>
      </w:r>
    </w:p>
    <w:p w:rsidR="003B7548" w:rsidRPr="00622BDC" w:rsidRDefault="00BE68A6"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The issue of women on board is gaining attention globally. Gender composition of the board of directors is one current governance issue facing corporate organization today. It is a common</w:t>
      </w:r>
      <w:r w:rsidR="003B7548" w:rsidRPr="00622BDC">
        <w:rPr>
          <w:rFonts w:ascii="Times New Roman" w:hAnsi="Times New Roman" w:cs="Times New Roman"/>
          <w:sz w:val="24"/>
          <w:szCs w:val="24"/>
        </w:rPr>
        <w:t xml:space="preserve"> </w:t>
      </w:r>
      <w:r w:rsidRPr="00622BDC">
        <w:rPr>
          <w:rFonts w:ascii="Times New Roman" w:hAnsi="Times New Roman" w:cs="Times New Roman"/>
          <w:sz w:val="24"/>
          <w:szCs w:val="24"/>
        </w:rPr>
        <w:t>problem that women are likely to be marginalized in terms of appointment into a position of high</w:t>
      </w:r>
      <w:r w:rsidR="003B7548" w:rsidRPr="00622BDC">
        <w:rPr>
          <w:rFonts w:ascii="Times New Roman" w:hAnsi="Times New Roman" w:cs="Times New Roman"/>
          <w:sz w:val="24"/>
          <w:szCs w:val="24"/>
        </w:rPr>
        <w:t xml:space="preserve"> </w:t>
      </w:r>
      <w:r w:rsidRPr="00622BDC">
        <w:rPr>
          <w:rFonts w:ascii="Times New Roman" w:hAnsi="Times New Roman" w:cs="Times New Roman"/>
          <w:sz w:val="24"/>
          <w:szCs w:val="24"/>
        </w:rPr>
        <w:t>responsibility. Many countries that are not satisfied with the percentage of female representation</w:t>
      </w:r>
      <w:r w:rsidR="003B7548" w:rsidRPr="00622BDC">
        <w:rPr>
          <w:rFonts w:ascii="Times New Roman" w:hAnsi="Times New Roman" w:cs="Times New Roman"/>
          <w:sz w:val="24"/>
          <w:szCs w:val="24"/>
        </w:rPr>
        <w:t xml:space="preserve"> </w:t>
      </w:r>
      <w:r w:rsidRPr="00622BDC">
        <w:rPr>
          <w:rFonts w:ascii="Times New Roman" w:hAnsi="Times New Roman" w:cs="Times New Roman"/>
          <w:sz w:val="24"/>
          <w:szCs w:val="24"/>
        </w:rPr>
        <w:t>on the board, therefore, require a minimum level. Many attempts are being made by many</w:t>
      </w:r>
      <w:r w:rsidR="003B7548" w:rsidRPr="00622BDC">
        <w:rPr>
          <w:rFonts w:ascii="Times New Roman" w:hAnsi="Times New Roman" w:cs="Times New Roman"/>
          <w:sz w:val="24"/>
          <w:szCs w:val="24"/>
        </w:rPr>
        <w:t xml:space="preserve"> </w:t>
      </w:r>
      <w:r w:rsidRPr="00622BDC">
        <w:rPr>
          <w:rFonts w:ascii="Times New Roman" w:hAnsi="Times New Roman" w:cs="Times New Roman"/>
          <w:sz w:val="24"/>
          <w:szCs w:val="24"/>
        </w:rPr>
        <w:t>nations in order to have equal representation of different people and groups in the workplace. For</w:t>
      </w:r>
      <w:r w:rsidR="003B7548" w:rsidRPr="00622BDC">
        <w:rPr>
          <w:rFonts w:ascii="Times New Roman" w:hAnsi="Times New Roman" w:cs="Times New Roman"/>
          <w:sz w:val="24"/>
          <w:szCs w:val="24"/>
        </w:rPr>
        <w:t xml:space="preserve"> </w:t>
      </w:r>
      <w:r w:rsidRPr="00622BDC">
        <w:rPr>
          <w:rFonts w:ascii="Times New Roman" w:hAnsi="Times New Roman" w:cs="Times New Roman"/>
          <w:sz w:val="24"/>
          <w:szCs w:val="24"/>
        </w:rPr>
        <w:t>example, Norway and Sweden imposed gender quota on boards of directors (Rondoy, Oxelheim</w:t>
      </w:r>
      <w:r w:rsidR="003B7548" w:rsidRPr="00622BDC">
        <w:rPr>
          <w:rFonts w:ascii="Times New Roman" w:hAnsi="Times New Roman" w:cs="Times New Roman"/>
          <w:sz w:val="24"/>
          <w:szCs w:val="24"/>
        </w:rPr>
        <w:t xml:space="preserve"> and Thomsen, 201</w:t>
      </w:r>
      <w:r w:rsidRPr="00622BDC">
        <w:rPr>
          <w:rFonts w:ascii="Times New Roman" w:hAnsi="Times New Roman" w:cs="Times New Roman"/>
          <w:sz w:val="24"/>
          <w:szCs w:val="24"/>
        </w:rPr>
        <w:t xml:space="preserve">6). </w:t>
      </w:r>
    </w:p>
    <w:p w:rsidR="00BE68A6" w:rsidRPr="00622BDC" w:rsidRDefault="00BE68A6"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Also, United States and Australia have established Equal- Opportunity</w:t>
      </w:r>
      <w:r w:rsidR="003B7548" w:rsidRPr="00622BDC">
        <w:rPr>
          <w:rFonts w:ascii="Times New Roman" w:hAnsi="Times New Roman" w:cs="Times New Roman"/>
          <w:sz w:val="24"/>
          <w:szCs w:val="24"/>
        </w:rPr>
        <w:t xml:space="preserve"> Commissions (Salim, 2019</w:t>
      </w:r>
      <w:r w:rsidRPr="00622BDC">
        <w:rPr>
          <w:rFonts w:ascii="Times New Roman" w:hAnsi="Times New Roman" w:cs="Times New Roman"/>
          <w:sz w:val="24"/>
          <w:szCs w:val="24"/>
        </w:rPr>
        <w:t>). This commission is imposing a form of gender quota on major</w:t>
      </w:r>
      <w:r w:rsidR="003B7548" w:rsidRPr="00622BDC">
        <w:rPr>
          <w:rFonts w:ascii="Times New Roman" w:hAnsi="Times New Roman" w:cs="Times New Roman"/>
          <w:sz w:val="24"/>
          <w:szCs w:val="24"/>
        </w:rPr>
        <w:t xml:space="preserve"> </w:t>
      </w:r>
      <w:r w:rsidRPr="00622BDC">
        <w:rPr>
          <w:rFonts w:ascii="Times New Roman" w:hAnsi="Times New Roman" w:cs="Times New Roman"/>
          <w:sz w:val="24"/>
          <w:szCs w:val="24"/>
        </w:rPr>
        <w:t>public companies. The United States Securities and Exchange Commission new rule mandated</w:t>
      </w:r>
      <w:r w:rsidR="003B7548" w:rsidRPr="00622BDC">
        <w:rPr>
          <w:rFonts w:ascii="Times New Roman" w:hAnsi="Times New Roman" w:cs="Times New Roman"/>
          <w:sz w:val="24"/>
          <w:szCs w:val="24"/>
        </w:rPr>
        <w:t xml:space="preserve"> </w:t>
      </w:r>
      <w:r w:rsidRPr="00622BDC">
        <w:rPr>
          <w:rFonts w:ascii="Times New Roman" w:hAnsi="Times New Roman" w:cs="Times New Roman"/>
          <w:sz w:val="24"/>
          <w:szCs w:val="24"/>
        </w:rPr>
        <w:t>listed companies to consider diversity in board appointment (Upadhyaya and Puthenpyrackal,</w:t>
      </w:r>
      <w:r w:rsidR="003B7548" w:rsidRPr="00622BDC">
        <w:rPr>
          <w:rFonts w:ascii="Times New Roman" w:hAnsi="Times New Roman" w:cs="Times New Roman"/>
          <w:sz w:val="24"/>
          <w:szCs w:val="24"/>
        </w:rPr>
        <w:t xml:space="preserve"> 202</w:t>
      </w:r>
      <w:r w:rsidRPr="00622BDC">
        <w:rPr>
          <w:rFonts w:ascii="Times New Roman" w:hAnsi="Times New Roman" w:cs="Times New Roman"/>
          <w:sz w:val="24"/>
          <w:szCs w:val="24"/>
        </w:rPr>
        <w:t>3). In developed and developing countries women, representation on the board is low. The</w:t>
      </w:r>
    </w:p>
    <w:p w:rsidR="00BE68A6" w:rsidRPr="00622BDC" w:rsidRDefault="00BE68A6"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percentage of women in the workplace in United Kingdom (UK) is estimated to be 12%, United</w:t>
      </w:r>
      <w:r w:rsidR="003B7548" w:rsidRPr="00622BDC">
        <w:rPr>
          <w:rFonts w:ascii="Times New Roman" w:hAnsi="Times New Roman" w:cs="Times New Roman"/>
          <w:sz w:val="24"/>
          <w:szCs w:val="24"/>
        </w:rPr>
        <w:t xml:space="preserve"> </w:t>
      </w:r>
      <w:r w:rsidRPr="00622BDC">
        <w:rPr>
          <w:rFonts w:ascii="Times New Roman" w:hAnsi="Times New Roman" w:cs="Times New Roman"/>
          <w:sz w:val="24"/>
          <w:szCs w:val="24"/>
        </w:rPr>
        <w:t>States (US) 15.4% and Australia 10.7% (Salim, 2011).</w:t>
      </w:r>
    </w:p>
    <w:p w:rsidR="00BE68A6" w:rsidRPr="00622BDC" w:rsidRDefault="00BE68A6"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Research conducted on the effect of gender diversity and corporate performance in developed</w:t>
      </w:r>
      <w:r w:rsidR="003B7548" w:rsidRPr="00622BDC">
        <w:rPr>
          <w:rFonts w:ascii="Times New Roman" w:hAnsi="Times New Roman" w:cs="Times New Roman"/>
          <w:sz w:val="24"/>
          <w:szCs w:val="24"/>
        </w:rPr>
        <w:t xml:space="preserve"> </w:t>
      </w:r>
      <w:r w:rsidRPr="00622BDC">
        <w:rPr>
          <w:rFonts w:ascii="Times New Roman" w:hAnsi="Times New Roman" w:cs="Times New Roman"/>
          <w:sz w:val="24"/>
          <w:szCs w:val="24"/>
        </w:rPr>
        <w:t>countries include United States (Carter, Simkinsand Simpson, 2013), Netherlands (Marinova,</w:t>
      </w:r>
      <w:r w:rsidR="003B7548" w:rsidRPr="00622BDC">
        <w:rPr>
          <w:rFonts w:ascii="Times New Roman" w:hAnsi="Times New Roman" w:cs="Times New Roman"/>
          <w:sz w:val="24"/>
          <w:szCs w:val="24"/>
        </w:rPr>
        <w:t xml:space="preserve"> </w:t>
      </w:r>
      <w:r w:rsidRPr="00622BDC">
        <w:rPr>
          <w:rFonts w:ascii="Times New Roman" w:hAnsi="Times New Roman" w:cs="Times New Roman"/>
          <w:sz w:val="24"/>
          <w:szCs w:val="24"/>
        </w:rPr>
        <w:t>Plantenga and Remery, 2010), and some Scandinavian countries (Randoy, 2013). Research in</w:t>
      </w:r>
      <w:r w:rsidR="003B7548" w:rsidRPr="00622BDC">
        <w:rPr>
          <w:rFonts w:ascii="Times New Roman" w:hAnsi="Times New Roman" w:cs="Times New Roman"/>
          <w:sz w:val="24"/>
          <w:szCs w:val="24"/>
        </w:rPr>
        <w:t xml:space="preserve"> </w:t>
      </w:r>
      <w:r w:rsidRPr="00622BDC">
        <w:rPr>
          <w:rFonts w:ascii="Times New Roman" w:hAnsi="Times New Roman" w:cs="Times New Roman"/>
          <w:sz w:val="24"/>
          <w:szCs w:val="24"/>
        </w:rPr>
        <w:t>developing countries include Salim (2011) using Indonesian listed companies, Ararat, Akus and</w:t>
      </w:r>
      <w:r w:rsidR="003B7548" w:rsidRPr="00622BDC">
        <w:rPr>
          <w:rFonts w:ascii="Times New Roman" w:hAnsi="Times New Roman" w:cs="Times New Roman"/>
          <w:sz w:val="24"/>
          <w:szCs w:val="24"/>
        </w:rPr>
        <w:t xml:space="preserve"> </w:t>
      </w:r>
      <w:r w:rsidRPr="00622BDC">
        <w:rPr>
          <w:rFonts w:ascii="Times New Roman" w:hAnsi="Times New Roman" w:cs="Times New Roman"/>
          <w:sz w:val="24"/>
          <w:szCs w:val="24"/>
        </w:rPr>
        <w:t>Cetin (2010) using Turkey data and Marimuthus (2014) using Malaysian data.</w:t>
      </w:r>
    </w:p>
    <w:p w:rsidR="00BE68A6" w:rsidRDefault="00BE68A6"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Different researchers found different relationship between gender diversity and firm</w:t>
      </w:r>
      <w:r w:rsidR="003B7548" w:rsidRPr="00622BDC">
        <w:rPr>
          <w:rFonts w:ascii="Times New Roman" w:hAnsi="Times New Roman" w:cs="Times New Roman"/>
          <w:sz w:val="24"/>
          <w:szCs w:val="24"/>
        </w:rPr>
        <w:t xml:space="preserve"> </w:t>
      </w:r>
      <w:r w:rsidRPr="00622BDC">
        <w:rPr>
          <w:rFonts w:ascii="Times New Roman" w:hAnsi="Times New Roman" w:cs="Times New Roman"/>
          <w:sz w:val="24"/>
          <w:szCs w:val="24"/>
        </w:rPr>
        <w:t>performance, based on different researches and different theory, there are positive, negative and</w:t>
      </w:r>
      <w:r w:rsidR="003B7548" w:rsidRPr="00622BDC">
        <w:rPr>
          <w:rFonts w:ascii="Times New Roman" w:hAnsi="Times New Roman" w:cs="Times New Roman"/>
          <w:sz w:val="24"/>
          <w:szCs w:val="24"/>
        </w:rPr>
        <w:t xml:space="preserve"> no relationship between gender diversity and firm performance. Positive relationship between percentage of female in board of directors and firm performance was found by (Erhardt, Werbel and Schrader, 2021; Carter, Simkins, and Simpson,2013;Carter, Souza, Simkins, and Simpson,2019). No association between percentage of female in board of directors and firm performance was found by (Farrell anHersch,2015;Marinova, J.; Plantenga, J.; Remery, </w:t>
      </w:r>
      <w:r w:rsidR="00E430FB" w:rsidRPr="00622BDC">
        <w:rPr>
          <w:rFonts w:ascii="Times New Roman" w:hAnsi="Times New Roman" w:cs="Times New Roman"/>
          <w:sz w:val="24"/>
          <w:szCs w:val="24"/>
        </w:rPr>
        <w:t>C.,2019</w:t>
      </w:r>
      <w:r w:rsidR="003B7548" w:rsidRPr="00622BDC">
        <w:rPr>
          <w:rFonts w:ascii="Times New Roman" w:hAnsi="Times New Roman" w:cs="Times New Roman"/>
          <w:sz w:val="24"/>
          <w:szCs w:val="24"/>
        </w:rPr>
        <w:t>).</w:t>
      </w:r>
    </w:p>
    <w:p w:rsidR="00EF46D1" w:rsidRPr="00EF46D1" w:rsidRDefault="00EF46D1" w:rsidP="007D630A">
      <w:pPr>
        <w:spacing w:line="360" w:lineRule="auto"/>
        <w:jc w:val="both"/>
        <w:rPr>
          <w:rFonts w:ascii="Times New Roman" w:hAnsi="Times New Roman" w:cs="Times New Roman"/>
          <w:b/>
          <w:sz w:val="24"/>
          <w:szCs w:val="24"/>
        </w:rPr>
      </w:pPr>
      <w:r>
        <w:rPr>
          <w:rFonts w:ascii="Times New Roman" w:hAnsi="Times New Roman" w:cs="Times New Roman"/>
          <w:b/>
          <w:sz w:val="24"/>
          <w:szCs w:val="24"/>
        </w:rPr>
        <w:t>2.3.4</w:t>
      </w:r>
      <w:r>
        <w:rPr>
          <w:rFonts w:ascii="Times New Roman" w:hAnsi="Times New Roman" w:cs="Times New Roman"/>
          <w:b/>
          <w:sz w:val="24"/>
          <w:szCs w:val="24"/>
        </w:rPr>
        <w:tab/>
      </w:r>
      <w:r w:rsidRPr="00EF46D1">
        <w:rPr>
          <w:rFonts w:ascii="Times New Roman" w:hAnsi="Times New Roman" w:cs="Times New Roman"/>
          <w:b/>
          <w:sz w:val="24"/>
          <w:szCs w:val="24"/>
        </w:rPr>
        <w:t>EMPIRICAL EVIDENCE IN NIGERIA</w:t>
      </w:r>
    </w:p>
    <w:p w:rsidR="00EF46D1" w:rsidRPr="00622BDC" w:rsidRDefault="00EF46D1"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Research findings from Nigerian companies reveal:</w:t>
      </w:r>
    </w:p>
    <w:p w:rsidR="00EF46D1" w:rsidRPr="00EF46D1" w:rsidRDefault="00EF46D1" w:rsidP="007D630A">
      <w:pPr>
        <w:pStyle w:val="ListParagraph"/>
        <w:numPr>
          <w:ilvl w:val="0"/>
          <w:numId w:val="7"/>
        </w:numPr>
        <w:spacing w:line="360" w:lineRule="auto"/>
        <w:jc w:val="both"/>
        <w:rPr>
          <w:rFonts w:ascii="Times New Roman" w:hAnsi="Times New Roman" w:cs="Times New Roman"/>
          <w:sz w:val="24"/>
          <w:szCs w:val="24"/>
        </w:rPr>
      </w:pPr>
      <w:r w:rsidRPr="00EF46D1">
        <w:rPr>
          <w:rFonts w:ascii="Times New Roman" w:hAnsi="Times New Roman" w:cs="Times New Roman"/>
          <w:sz w:val="24"/>
          <w:szCs w:val="24"/>
        </w:rPr>
        <w:t>Companies with higher board independence and audit committee effectiveness tend to perform better financially.</w:t>
      </w:r>
    </w:p>
    <w:p w:rsidR="00EF46D1" w:rsidRPr="00EF46D1" w:rsidRDefault="00EF46D1" w:rsidP="007D630A">
      <w:pPr>
        <w:pStyle w:val="ListParagraph"/>
        <w:numPr>
          <w:ilvl w:val="0"/>
          <w:numId w:val="7"/>
        </w:numPr>
        <w:spacing w:line="360" w:lineRule="auto"/>
        <w:jc w:val="both"/>
        <w:rPr>
          <w:rFonts w:ascii="Times New Roman" w:hAnsi="Times New Roman" w:cs="Times New Roman"/>
          <w:sz w:val="24"/>
          <w:szCs w:val="24"/>
        </w:rPr>
      </w:pPr>
      <w:r w:rsidRPr="00EF46D1">
        <w:rPr>
          <w:rFonts w:ascii="Times New Roman" w:hAnsi="Times New Roman" w:cs="Times New Roman"/>
          <w:sz w:val="24"/>
          <w:szCs w:val="24"/>
        </w:rPr>
        <w:t>Transparency and disclosure practices are strongly correlated with improved market value.</w:t>
      </w:r>
    </w:p>
    <w:p w:rsidR="007D630A" w:rsidRPr="002A54C1" w:rsidRDefault="00EF46D1" w:rsidP="007D630A">
      <w:pPr>
        <w:pStyle w:val="ListParagraph"/>
        <w:numPr>
          <w:ilvl w:val="0"/>
          <w:numId w:val="7"/>
        </w:numPr>
        <w:spacing w:line="360" w:lineRule="auto"/>
        <w:jc w:val="both"/>
        <w:rPr>
          <w:rFonts w:ascii="Times New Roman" w:hAnsi="Times New Roman" w:cs="Times New Roman"/>
          <w:sz w:val="24"/>
          <w:szCs w:val="24"/>
        </w:rPr>
      </w:pPr>
      <w:r w:rsidRPr="00EF46D1">
        <w:rPr>
          <w:rFonts w:ascii="Times New Roman" w:hAnsi="Times New Roman" w:cs="Times New Roman"/>
          <w:sz w:val="24"/>
          <w:szCs w:val="24"/>
        </w:rPr>
        <w:t>Weak governance structures lead to fraud, mismanagement, and poor financial outcomes.</w:t>
      </w:r>
    </w:p>
    <w:p w:rsidR="00722939" w:rsidRPr="00622BDC" w:rsidRDefault="00722939" w:rsidP="007D630A">
      <w:pPr>
        <w:spacing w:line="360" w:lineRule="auto"/>
        <w:jc w:val="both"/>
        <w:rPr>
          <w:rFonts w:ascii="Times New Roman" w:hAnsi="Times New Roman" w:cs="Times New Roman"/>
          <w:b/>
          <w:sz w:val="24"/>
          <w:szCs w:val="24"/>
        </w:rPr>
      </w:pPr>
      <w:r w:rsidRPr="00622BDC">
        <w:rPr>
          <w:rFonts w:ascii="Times New Roman" w:hAnsi="Times New Roman" w:cs="Times New Roman"/>
          <w:b/>
          <w:sz w:val="24"/>
          <w:szCs w:val="24"/>
        </w:rPr>
        <w:t>2.4 SUMMARY OF THE CHAPTER</w:t>
      </w:r>
    </w:p>
    <w:p w:rsidR="00B07F3E" w:rsidRDefault="00722939" w:rsidP="007D630A">
      <w:pPr>
        <w:spacing w:line="360" w:lineRule="auto"/>
        <w:jc w:val="both"/>
        <w:rPr>
          <w:rFonts w:ascii="Times New Roman" w:hAnsi="Times New Roman" w:cs="Times New Roman"/>
          <w:sz w:val="24"/>
          <w:szCs w:val="24"/>
        </w:rPr>
      </w:pPr>
      <w:r w:rsidRPr="00622BDC">
        <w:rPr>
          <w:rFonts w:ascii="Times New Roman" w:hAnsi="Times New Roman" w:cs="Times New Roman"/>
          <w:sz w:val="24"/>
          <w:szCs w:val="24"/>
        </w:rPr>
        <w:t>This chapter gave an insight or reviewed relevant literatures and empirical considerations of authors in this field of study. Various justifications of the authors for corporate governance were deeply looked into. We tried to match their views with this work and where necessary we try to  disagree with one of such view. This chapter is quite devoted to serious literature awareness on corporate governance in the industry and as it relates to the theory of firm.</w:t>
      </w:r>
    </w:p>
    <w:p w:rsidR="00B07F3E" w:rsidRDefault="00B07F3E">
      <w:pPr>
        <w:rPr>
          <w:rFonts w:ascii="Times New Roman" w:hAnsi="Times New Roman" w:cs="Times New Roman"/>
          <w:sz w:val="24"/>
          <w:szCs w:val="24"/>
        </w:rPr>
      </w:pPr>
      <w:r>
        <w:rPr>
          <w:rFonts w:ascii="Times New Roman" w:hAnsi="Times New Roman" w:cs="Times New Roman"/>
          <w:sz w:val="24"/>
          <w:szCs w:val="24"/>
        </w:rPr>
        <w:br w:type="page"/>
      </w:r>
    </w:p>
    <w:p w:rsidR="00B07F3E" w:rsidRPr="006E5490" w:rsidRDefault="00B07F3E" w:rsidP="00B07F3E">
      <w:pPr>
        <w:pStyle w:val="Heading2"/>
        <w:tabs>
          <w:tab w:val="left" w:pos="872"/>
        </w:tabs>
        <w:spacing w:line="360" w:lineRule="auto"/>
        <w:contextualSpacing/>
        <w:jc w:val="center"/>
        <w:rPr>
          <w:sz w:val="24"/>
          <w:szCs w:val="24"/>
        </w:rPr>
      </w:pPr>
      <w:r w:rsidRPr="006E5490">
        <w:rPr>
          <w:sz w:val="24"/>
          <w:szCs w:val="24"/>
        </w:rPr>
        <w:t>CHAPTER THREE</w:t>
      </w:r>
    </w:p>
    <w:p w:rsidR="00B07F3E" w:rsidRPr="006E5490" w:rsidRDefault="00B07F3E" w:rsidP="00B07F3E">
      <w:pPr>
        <w:pStyle w:val="Heading2"/>
        <w:tabs>
          <w:tab w:val="left" w:pos="872"/>
        </w:tabs>
        <w:spacing w:line="360" w:lineRule="auto"/>
        <w:contextualSpacing/>
        <w:jc w:val="center"/>
        <w:rPr>
          <w:sz w:val="24"/>
          <w:szCs w:val="24"/>
        </w:rPr>
      </w:pPr>
      <w:r w:rsidRPr="006E5490">
        <w:rPr>
          <w:sz w:val="24"/>
          <w:szCs w:val="24"/>
        </w:rPr>
        <w:t>RESEARCH</w:t>
      </w:r>
      <w:r w:rsidRPr="006E5490">
        <w:rPr>
          <w:spacing w:val="-3"/>
          <w:sz w:val="24"/>
          <w:szCs w:val="24"/>
        </w:rPr>
        <w:t xml:space="preserve"> </w:t>
      </w:r>
      <w:r w:rsidRPr="006E5490">
        <w:rPr>
          <w:sz w:val="24"/>
          <w:szCs w:val="24"/>
        </w:rPr>
        <w:t>METHODOLOGY</w:t>
      </w:r>
    </w:p>
    <w:p w:rsidR="00B07F3E" w:rsidRPr="006E5490" w:rsidRDefault="00B07F3E" w:rsidP="00B07F3E">
      <w:pPr>
        <w:pStyle w:val="BodyText"/>
        <w:spacing w:line="360" w:lineRule="auto"/>
        <w:ind w:right="114" w:firstLine="540"/>
        <w:contextualSpacing/>
        <w:jc w:val="both"/>
        <w:rPr>
          <w:sz w:val="24"/>
          <w:szCs w:val="24"/>
        </w:rPr>
      </w:pPr>
      <w:r w:rsidRPr="006E5490">
        <w:rPr>
          <w:sz w:val="24"/>
          <w:szCs w:val="24"/>
        </w:rPr>
        <w:t>This section covers the research design, research methodology; the population in which the research was carried</w:t>
      </w:r>
      <w:r w:rsidRPr="006E5490">
        <w:rPr>
          <w:spacing w:val="1"/>
          <w:sz w:val="24"/>
          <w:szCs w:val="24"/>
        </w:rPr>
        <w:t xml:space="preserve"> </w:t>
      </w:r>
      <w:r w:rsidRPr="006E5490">
        <w:rPr>
          <w:sz w:val="24"/>
          <w:szCs w:val="24"/>
        </w:rPr>
        <w:t>out, the sample size and techniques used and it emphasises on the source of data collection used which is the</w:t>
      </w:r>
      <w:r w:rsidRPr="006E5490">
        <w:rPr>
          <w:spacing w:val="1"/>
          <w:sz w:val="24"/>
          <w:szCs w:val="24"/>
        </w:rPr>
        <w:t xml:space="preserve"> </w:t>
      </w:r>
      <w:r w:rsidRPr="006E5490">
        <w:rPr>
          <w:sz w:val="24"/>
          <w:szCs w:val="24"/>
        </w:rPr>
        <w:t>primary source of data. I.e. survey questionnaire will be administered. It is, therefore, the focus of this paper to</w:t>
      </w:r>
      <w:r w:rsidRPr="006E5490">
        <w:rPr>
          <w:spacing w:val="1"/>
          <w:sz w:val="24"/>
          <w:szCs w:val="24"/>
        </w:rPr>
        <w:t xml:space="preserve"> </w:t>
      </w:r>
      <w:r w:rsidRPr="006E5490">
        <w:rPr>
          <w:sz w:val="24"/>
          <w:szCs w:val="24"/>
        </w:rPr>
        <w:t>highlight the methodology adopted in this research work. The paper also explains the statistical tool used for the</w:t>
      </w:r>
      <w:r w:rsidRPr="006E5490">
        <w:rPr>
          <w:spacing w:val="1"/>
          <w:sz w:val="24"/>
          <w:szCs w:val="24"/>
        </w:rPr>
        <w:t xml:space="preserve"> </w:t>
      </w:r>
      <w:r w:rsidRPr="006E5490">
        <w:rPr>
          <w:sz w:val="24"/>
          <w:szCs w:val="24"/>
        </w:rPr>
        <w:t>analysis</w:t>
      </w:r>
      <w:r w:rsidRPr="006E5490">
        <w:rPr>
          <w:spacing w:val="14"/>
          <w:sz w:val="24"/>
          <w:szCs w:val="24"/>
        </w:rPr>
        <w:t xml:space="preserve"> </w:t>
      </w:r>
      <w:r w:rsidRPr="006E5490">
        <w:rPr>
          <w:sz w:val="24"/>
          <w:szCs w:val="24"/>
        </w:rPr>
        <w:t>of</w:t>
      </w:r>
      <w:r w:rsidRPr="006E5490">
        <w:rPr>
          <w:spacing w:val="15"/>
          <w:sz w:val="24"/>
          <w:szCs w:val="24"/>
        </w:rPr>
        <w:t xml:space="preserve"> </w:t>
      </w:r>
      <w:r w:rsidRPr="006E5490">
        <w:rPr>
          <w:sz w:val="24"/>
          <w:szCs w:val="24"/>
        </w:rPr>
        <w:t>data,</w:t>
      </w:r>
      <w:r w:rsidRPr="006E5490">
        <w:rPr>
          <w:spacing w:val="18"/>
          <w:sz w:val="24"/>
          <w:szCs w:val="24"/>
        </w:rPr>
        <w:t xml:space="preserve"> </w:t>
      </w:r>
      <w:r w:rsidRPr="006E5490">
        <w:rPr>
          <w:sz w:val="24"/>
          <w:szCs w:val="24"/>
        </w:rPr>
        <w:t>which</w:t>
      </w:r>
      <w:r w:rsidRPr="006E5490">
        <w:rPr>
          <w:spacing w:val="14"/>
          <w:sz w:val="24"/>
          <w:szCs w:val="24"/>
        </w:rPr>
        <w:t xml:space="preserve"> </w:t>
      </w:r>
      <w:r w:rsidRPr="006E5490">
        <w:rPr>
          <w:sz w:val="24"/>
          <w:szCs w:val="24"/>
        </w:rPr>
        <w:t>is</w:t>
      </w:r>
      <w:r w:rsidRPr="006E5490">
        <w:rPr>
          <w:spacing w:val="14"/>
          <w:sz w:val="24"/>
          <w:szCs w:val="24"/>
        </w:rPr>
        <w:t xml:space="preserve"> </w:t>
      </w:r>
      <w:r w:rsidRPr="006E5490">
        <w:rPr>
          <w:sz w:val="24"/>
          <w:szCs w:val="24"/>
        </w:rPr>
        <w:t>the</w:t>
      </w:r>
      <w:r w:rsidRPr="006E5490">
        <w:rPr>
          <w:spacing w:val="18"/>
          <w:sz w:val="24"/>
          <w:szCs w:val="24"/>
        </w:rPr>
        <w:t xml:space="preserve"> </w:t>
      </w:r>
      <w:r w:rsidRPr="006E5490">
        <w:rPr>
          <w:sz w:val="24"/>
          <w:szCs w:val="24"/>
        </w:rPr>
        <w:t>non-parametric</w:t>
      </w:r>
      <w:r w:rsidRPr="006E5490">
        <w:rPr>
          <w:spacing w:val="17"/>
          <w:sz w:val="24"/>
          <w:szCs w:val="24"/>
        </w:rPr>
        <w:t xml:space="preserve"> </w:t>
      </w:r>
      <w:r w:rsidRPr="006E5490">
        <w:rPr>
          <w:sz w:val="24"/>
          <w:szCs w:val="24"/>
        </w:rPr>
        <w:t>chi-square,</w:t>
      </w:r>
      <w:r w:rsidRPr="006E5490">
        <w:rPr>
          <w:spacing w:val="15"/>
          <w:sz w:val="24"/>
          <w:szCs w:val="24"/>
        </w:rPr>
        <w:t xml:space="preserve"> </w:t>
      </w:r>
      <w:r w:rsidRPr="006E5490">
        <w:rPr>
          <w:sz w:val="24"/>
          <w:szCs w:val="24"/>
        </w:rPr>
        <w:t>to</w:t>
      </w:r>
      <w:r w:rsidRPr="006E5490">
        <w:rPr>
          <w:spacing w:val="16"/>
          <w:sz w:val="24"/>
          <w:szCs w:val="24"/>
        </w:rPr>
        <w:t xml:space="preserve"> </w:t>
      </w:r>
      <w:r w:rsidRPr="006E5490">
        <w:rPr>
          <w:sz w:val="24"/>
          <w:szCs w:val="24"/>
        </w:rPr>
        <w:t>test</w:t>
      </w:r>
      <w:r w:rsidRPr="006E5490">
        <w:rPr>
          <w:spacing w:val="14"/>
          <w:sz w:val="24"/>
          <w:szCs w:val="24"/>
        </w:rPr>
        <w:t xml:space="preserve"> </w:t>
      </w:r>
      <w:r w:rsidRPr="006E5490">
        <w:rPr>
          <w:sz w:val="24"/>
          <w:szCs w:val="24"/>
        </w:rPr>
        <w:t>the</w:t>
      </w:r>
      <w:r w:rsidRPr="006E5490">
        <w:rPr>
          <w:spacing w:val="18"/>
          <w:sz w:val="24"/>
          <w:szCs w:val="24"/>
        </w:rPr>
        <w:t xml:space="preserve"> </w:t>
      </w:r>
      <w:r w:rsidRPr="006E5490">
        <w:rPr>
          <w:sz w:val="24"/>
          <w:szCs w:val="24"/>
        </w:rPr>
        <w:t>hypothesis</w:t>
      </w:r>
      <w:r w:rsidRPr="006E5490">
        <w:rPr>
          <w:spacing w:val="14"/>
          <w:sz w:val="24"/>
          <w:szCs w:val="24"/>
        </w:rPr>
        <w:t xml:space="preserve"> </w:t>
      </w:r>
      <w:r w:rsidRPr="006E5490">
        <w:rPr>
          <w:sz w:val="24"/>
          <w:szCs w:val="24"/>
        </w:rPr>
        <w:t>for</w:t>
      </w:r>
      <w:r w:rsidRPr="006E5490">
        <w:rPr>
          <w:spacing w:val="16"/>
          <w:sz w:val="24"/>
          <w:szCs w:val="24"/>
        </w:rPr>
        <w:t xml:space="preserve"> </w:t>
      </w:r>
      <w:r w:rsidRPr="006E5490">
        <w:rPr>
          <w:sz w:val="24"/>
          <w:szCs w:val="24"/>
        </w:rPr>
        <w:t>the</w:t>
      </w:r>
      <w:r w:rsidRPr="006E5490">
        <w:rPr>
          <w:spacing w:val="16"/>
          <w:sz w:val="24"/>
          <w:szCs w:val="24"/>
        </w:rPr>
        <w:t xml:space="preserve"> </w:t>
      </w:r>
      <w:r w:rsidRPr="006E5490">
        <w:rPr>
          <w:sz w:val="24"/>
          <w:szCs w:val="24"/>
        </w:rPr>
        <w:t>research</w:t>
      </w:r>
      <w:r w:rsidRPr="006E5490">
        <w:rPr>
          <w:spacing w:val="14"/>
          <w:sz w:val="24"/>
          <w:szCs w:val="24"/>
        </w:rPr>
        <w:t xml:space="preserve"> </w:t>
      </w:r>
      <w:r w:rsidRPr="006E5490">
        <w:rPr>
          <w:sz w:val="24"/>
          <w:szCs w:val="24"/>
        </w:rPr>
        <w:t>data</w:t>
      </w:r>
      <w:r w:rsidRPr="006E5490">
        <w:rPr>
          <w:spacing w:val="16"/>
          <w:sz w:val="24"/>
          <w:szCs w:val="24"/>
        </w:rPr>
        <w:t xml:space="preserve"> </w:t>
      </w:r>
      <w:r w:rsidRPr="006E5490">
        <w:rPr>
          <w:sz w:val="24"/>
          <w:szCs w:val="24"/>
        </w:rPr>
        <w:t>(Lawal</w:t>
      </w:r>
      <w:r w:rsidRPr="006E5490">
        <w:rPr>
          <w:spacing w:val="14"/>
          <w:sz w:val="24"/>
          <w:szCs w:val="24"/>
        </w:rPr>
        <w:t xml:space="preserve"> </w:t>
      </w:r>
      <w:r w:rsidRPr="006E5490">
        <w:rPr>
          <w:sz w:val="24"/>
          <w:szCs w:val="24"/>
        </w:rPr>
        <w:t>et</w:t>
      </w:r>
      <w:r w:rsidRPr="006E5490">
        <w:rPr>
          <w:spacing w:val="-47"/>
          <w:sz w:val="24"/>
          <w:szCs w:val="24"/>
        </w:rPr>
        <w:t xml:space="preserve"> </w:t>
      </w:r>
      <w:r w:rsidRPr="006E5490">
        <w:rPr>
          <w:sz w:val="24"/>
          <w:szCs w:val="24"/>
        </w:rPr>
        <w:t>al.,</w:t>
      </w:r>
      <w:r w:rsidRPr="006E5490">
        <w:rPr>
          <w:spacing w:val="-1"/>
          <w:sz w:val="24"/>
          <w:szCs w:val="24"/>
        </w:rPr>
        <w:t xml:space="preserve"> </w:t>
      </w:r>
      <w:r w:rsidRPr="006E5490">
        <w:rPr>
          <w:sz w:val="24"/>
          <w:szCs w:val="24"/>
        </w:rPr>
        <w:t>2018b;</w:t>
      </w:r>
      <w:r w:rsidRPr="006E5490">
        <w:rPr>
          <w:spacing w:val="1"/>
          <w:sz w:val="24"/>
          <w:szCs w:val="24"/>
        </w:rPr>
        <w:t xml:space="preserve"> </w:t>
      </w:r>
      <w:r w:rsidRPr="006E5490">
        <w:rPr>
          <w:sz w:val="24"/>
          <w:szCs w:val="24"/>
        </w:rPr>
        <w:t>Vance et al.,</w:t>
      </w:r>
      <w:r w:rsidRPr="006E5490">
        <w:rPr>
          <w:spacing w:val="1"/>
          <w:sz w:val="24"/>
          <w:szCs w:val="24"/>
        </w:rPr>
        <w:t xml:space="preserve"> </w:t>
      </w:r>
      <w:r w:rsidRPr="006E5490">
        <w:rPr>
          <w:sz w:val="24"/>
          <w:szCs w:val="24"/>
        </w:rPr>
        <w:t>2018).</w:t>
      </w:r>
    </w:p>
    <w:p w:rsidR="00B07F3E" w:rsidRPr="006E5490" w:rsidRDefault="00B07F3E" w:rsidP="00B07F3E">
      <w:pPr>
        <w:pStyle w:val="Heading2"/>
        <w:spacing w:line="360" w:lineRule="auto"/>
        <w:ind w:left="0"/>
        <w:contextualSpacing/>
        <w:jc w:val="both"/>
        <w:rPr>
          <w:sz w:val="24"/>
          <w:szCs w:val="24"/>
        </w:rPr>
      </w:pPr>
      <w:r w:rsidRPr="006E5490">
        <w:rPr>
          <w:sz w:val="24"/>
          <w:szCs w:val="24"/>
        </w:rPr>
        <w:t>3.1</w:t>
      </w:r>
      <w:r w:rsidRPr="006E5490">
        <w:rPr>
          <w:sz w:val="24"/>
          <w:szCs w:val="24"/>
        </w:rPr>
        <w:tab/>
        <w:t>RESEARCH</w:t>
      </w:r>
      <w:r w:rsidRPr="006E5490">
        <w:rPr>
          <w:spacing w:val="-4"/>
          <w:sz w:val="24"/>
          <w:szCs w:val="24"/>
        </w:rPr>
        <w:t xml:space="preserve"> </w:t>
      </w:r>
      <w:r w:rsidRPr="006E5490">
        <w:rPr>
          <w:sz w:val="24"/>
          <w:szCs w:val="24"/>
        </w:rPr>
        <w:t>DESIGN</w:t>
      </w:r>
    </w:p>
    <w:p w:rsidR="00B07F3E" w:rsidRPr="006E5490" w:rsidRDefault="00B07F3E" w:rsidP="00B07F3E">
      <w:pPr>
        <w:pStyle w:val="BodyText"/>
        <w:spacing w:before="263" w:line="360" w:lineRule="auto"/>
        <w:ind w:left="121" w:right="406"/>
        <w:jc w:val="both"/>
        <w:rPr>
          <w:sz w:val="24"/>
          <w:szCs w:val="24"/>
        </w:rPr>
      </w:pPr>
      <w:r w:rsidRPr="006E5490">
        <w:rPr>
          <w:sz w:val="24"/>
          <w:szCs w:val="24"/>
        </w:rPr>
        <w:t xml:space="preserve">The research design is structured in order to ensure relevance of the data collected. The research design used in this research work is the Ex-post Facto which is anchored on the nature of the research problem. This study deals with the relationship between corporate governance and financial performance of deposit money </w:t>
      </w:r>
      <w:r w:rsidR="007369ED">
        <w:rPr>
          <w:sz w:val="24"/>
          <w:szCs w:val="24"/>
        </w:rPr>
        <w:t xml:space="preserve">Nigeria listed companies </w:t>
      </w:r>
      <w:r w:rsidRPr="006E5490">
        <w:rPr>
          <w:sz w:val="24"/>
          <w:szCs w:val="24"/>
        </w:rPr>
        <w:t xml:space="preserve"> in Nigeria, and this is best achieve through ex-post facto research design since secondary data was used for the study.</w:t>
      </w:r>
    </w:p>
    <w:p w:rsidR="00B07F3E" w:rsidRPr="006E5490" w:rsidRDefault="00B07F3E" w:rsidP="00B07F3E">
      <w:pPr>
        <w:spacing w:line="360" w:lineRule="auto"/>
        <w:contextualSpacing/>
        <w:jc w:val="both"/>
        <w:rPr>
          <w:rFonts w:ascii="Times New Roman" w:eastAsia="Arial Unicode MS" w:hAnsi="Times New Roman" w:cs="Times New Roman"/>
          <w:b/>
          <w:sz w:val="24"/>
          <w:szCs w:val="24"/>
        </w:rPr>
      </w:pPr>
      <w:r w:rsidRPr="006E5490">
        <w:rPr>
          <w:rFonts w:ascii="Times New Roman" w:eastAsia="Arial Unicode MS" w:hAnsi="Times New Roman" w:cs="Times New Roman"/>
          <w:b/>
          <w:sz w:val="24"/>
          <w:szCs w:val="24"/>
        </w:rPr>
        <w:t>3.2</w:t>
      </w:r>
      <w:r w:rsidRPr="006E5490">
        <w:rPr>
          <w:rFonts w:ascii="Times New Roman" w:eastAsia="Arial Unicode MS" w:hAnsi="Times New Roman" w:cs="Times New Roman"/>
          <w:b/>
          <w:sz w:val="24"/>
          <w:szCs w:val="24"/>
        </w:rPr>
        <w:tab/>
        <w:t>POPULATION OF THE STUDY</w:t>
      </w:r>
    </w:p>
    <w:p w:rsidR="00B07F3E" w:rsidRPr="006E5490" w:rsidRDefault="00B07F3E" w:rsidP="00B07F3E">
      <w:pPr>
        <w:spacing w:line="360" w:lineRule="auto"/>
        <w:ind w:firstLine="720"/>
        <w:contextualSpacing/>
        <w:jc w:val="both"/>
        <w:rPr>
          <w:rFonts w:ascii="Times New Roman" w:hAnsi="Times New Roman" w:cs="Times New Roman"/>
          <w:color w:val="000000" w:themeColor="text1"/>
          <w:sz w:val="24"/>
          <w:szCs w:val="24"/>
        </w:rPr>
      </w:pPr>
      <w:r w:rsidRPr="006E5490">
        <w:rPr>
          <w:rFonts w:ascii="Times New Roman" w:hAnsi="Times New Roman" w:cs="Times New Roman"/>
          <w:color w:val="000000" w:themeColor="text1"/>
          <w:sz w:val="24"/>
          <w:szCs w:val="24"/>
        </w:rPr>
        <w:t xml:space="preserve">The population to be used in this study cover 100 from the selected </w:t>
      </w:r>
      <w:r w:rsidR="007369ED">
        <w:rPr>
          <w:rFonts w:ascii="Times New Roman" w:hAnsi="Times New Roman" w:cs="Times New Roman"/>
          <w:color w:val="000000" w:themeColor="text1"/>
          <w:sz w:val="24"/>
          <w:szCs w:val="24"/>
        </w:rPr>
        <w:t xml:space="preserve">Nigeria listed companies </w:t>
      </w:r>
      <w:r w:rsidRPr="006E5490">
        <w:rPr>
          <w:rFonts w:ascii="Times New Roman" w:hAnsi="Times New Roman" w:cs="Times New Roman"/>
          <w:color w:val="000000" w:themeColor="text1"/>
          <w:sz w:val="24"/>
          <w:szCs w:val="24"/>
        </w:rPr>
        <w:t xml:space="preserve">, the population selected was design to obtain automatic and diverse views pertaining to the </w:t>
      </w:r>
      <w:r w:rsidRPr="006E5490">
        <w:rPr>
          <w:rFonts w:ascii="Times New Roman" w:hAnsi="Times New Roman" w:cs="Times New Roman"/>
          <w:sz w:val="24"/>
          <w:szCs w:val="24"/>
        </w:rPr>
        <w:t xml:space="preserve">impact of corporate governance on financial performance of </w:t>
      </w:r>
      <w:r>
        <w:rPr>
          <w:rFonts w:ascii="Times New Roman" w:hAnsi="Times New Roman" w:cs="Times New Roman"/>
          <w:sz w:val="24"/>
          <w:szCs w:val="24"/>
        </w:rPr>
        <w:t>Lafarge Company Nig Ltd.</w:t>
      </w:r>
      <w:r w:rsidRPr="006E5490">
        <w:rPr>
          <w:rFonts w:ascii="Times New Roman" w:hAnsi="Times New Roman" w:cs="Times New Roman"/>
          <w:color w:val="000000" w:themeColor="text1"/>
          <w:sz w:val="24"/>
          <w:szCs w:val="24"/>
        </w:rPr>
        <w:t>.</w:t>
      </w:r>
    </w:p>
    <w:p w:rsidR="00B07F3E" w:rsidRPr="006E5490" w:rsidRDefault="00B07F3E" w:rsidP="00B07F3E">
      <w:pPr>
        <w:spacing w:line="360" w:lineRule="auto"/>
        <w:contextualSpacing/>
        <w:jc w:val="both"/>
        <w:rPr>
          <w:rFonts w:ascii="Times New Roman" w:eastAsia="Arial Unicode MS" w:hAnsi="Times New Roman" w:cs="Times New Roman"/>
          <w:b/>
          <w:sz w:val="24"/>
          <w:szCs w:val="24"/>
        </w:rPr>
      </w:pPr>
      <w:r w:rsidRPr="006E5490">
        <w:rPr>
          <w:rFonts w:ascii="Times New Roman" w:eastAsia="Arial Unicode MS" w:hAnsi="Times New Roman" w:cs="Times New Roman"/>
          <w:b/>
          <w:sz w:val="24"/>
          <w:szCs w:val="24"/>
        </w:rPr>
        <w:t>3.3</w:t>
      </w:r>
      <w:r w:rsidRPr="006E5490">
        <w:rPr>
          <w:rFonts w:ascii="Times New Roman" w:eastAsia="Arial Unicode MS" w:hAnsi="Times New Roman" w:cs="Times New Roman"/>
          <w:b/>
          <w:sz w:val="24"/>
          <w:szCs w:val="24"/>
        </w:rPr>
        <w:tab/>
        <w:t>SOURCES OF DATA</w:t>
      </w:r>
    </w:p>
    <w:p w:rsidR="00B07F3E" w:rsidRPr="006E5490" w:rsidRDefault="00B07F3E" w:rsidP="00B07F3E">
      <w:pPr>
        <w:spacing w:line="360" w:lineRule="auto"/>
        <w:ind w:firstLine="720"/>
        <w:contextualSpacing/>
        <w:jc w:val="both"/>
        <w:rPr>
          <w:rFonts w:ascii="Times New Roman" w:eastAsia="Arial Unicode MS" w:hAnsi="Times New Roman" w:cs="Times New Roman"/>
          <w:sz w:val="24"/>
          <w:szCs w:val="24"/>
        </w:rPr>
      </w:pPr>
      <w:r w:rsidRPr="006E5490">
        <w:rPr>
          <w:rFonts w:ascii="Times New Roman" w:eastAsia="Arial Unicode MS" w:hAnsi="Times New Roman" w:cs="Times New Roman"/>
          <w:sz w:val="24"/>
          <w:szCs w:val="24"/>
        </w:rPr>
        <w:t>There are two principal sources of data used for research work from which a research can obtain the data and information, he needs to enable him draw a conclusion on the subject of the study. These are the primary data normally of internal source and secondary normally of external source.</w:t>
      </w:r>
    </w:p>
    <w:p w:rsidR="00B07F3E" w:rsidRPr="006E5490" w:rsidRDefault="00B07F3E" w:rsidP="00B07F3E">
      <w:pPr>
        <w:spacing w:line="360" w:lineRule="auto"/>
        <w:ind w:firstLine="720"/>
        <w:contextualSpacing/>
        <w:jc w:val="both"/>
        <w:rPr>
          <w:rFonts w:ascii="Times New Roman" w:hAnsi="Times New Roman" w:cs="Times New Roman"/>
          <w:b/>
          <w:sz w:val="24"/>
          <w:szCs w:val="24"/>
        </w:rPr>
      </w:pPr>
      <w:r w:rsidRPr="006E5490">
        <w:rPr>
          <w:rFonts w:ascii="Times New Roman" w:eastAsia="Arial Unicode MS" w:hAnsi="Times New Roman" w:cs="Times New Roman"/>
          <w:sz w:val="24"/>
          <w:szCs w:val="24"/>
        </w:rPr>
        <w:t>All the methods mentioned above were used extensively to obtain broader range of information from the various categories of staff contacted primary data like questionnaire and personal interviews were used. Secondary data based on published historical facts or records in the organization were used.</w:t>
      </w:r>
    </w:p>
    <w:p w:rsidR="00283465" w:rsidRDefault="00283465" w:rsidP="00B07F3E">
      <w:pPr>
        <w:pStyle w:val="BodyText"/>
        <w:spacing w:line="360" w:lineRule="auto"/>
        <w:ind w:right="115"/>
        <w:contextualSpacing/>
        <w:jc w:val="both"/>
        <w:rPr>
          <w:b/>
          <w:sz w:val="24"/>
          <w:szCs w:val="24"/>
        </w:rPr>
      </w:pPr>
    </w:p>
    <w:p w:rsidR="00B07F3E" w:rsidRPr="006E5490" w:rsidRDefault="00B07F3E" w:rsidP="00B07F3E">
      <w:pPr>
        <w:pStyle w:val="BodyText"/>
        <w:spacing w:line="360" w:lineRule="auto"/>
        <w:ind w:right="115"/>
        <w:contextualSpacing/>
        <w:jc w:val="both"/>
        <w:rPr>
          <w:b/>
          <w:sz w:val="24"/>
          <w:szCs w:val="24"/>
        </w:rPr>
      </w:pPr>
      <w:r w:rsidRPr="006E5490">
        <w:rPr>
          <w:b/>
          <w:sz w:val="24"/>
          <w:szCs w:val="24"/>
        </w:rPr>
        <w:t>3.4</w:t>
      </w:r>
      <w:r w:rsidRPr="006E5490">
        <w:rPr>
          <w:b/>
          <w:sz w:val="24"/>
          <w:szCs w:val="24"/>
        </w:rPr>
        <w:tab/>
        <w:t>SAMPLING SIZE AND SAMPLING TECHNIQUE</w:t>
      </w:r>
    </w:p>
    <w:p w:rsidR="00B07F3E" w:rsidRPr="006E5490" w:rsidRDefault="00B07F3E" w:rsidP="00B07F3E">
      <w:pPr>
        <w:pStyle w:val="BodyText"/>
        <w:spacing w:line="360" w:lineRule="auto"/>
        <w:ind w:left="121" w:right="402"/>
        <w:jc w:val="both"/>
        <w:rPr>
          <w:sz w:val="24"/>
          <w:szCs w:val="24"/>
        </w:rPr>
      </w:pPr>
      <w:r>
        <w:rPr>
          <w:sz w:val="24"/>
          <w:szCs w:val="24"/>
        </w:rPr>
        <w:t>Asika,(2022</w:t>
      </w:r>
      <w:r w:rsidRPr="006E5490">
        <w:rPr>
          <w:sz w:val="24"/>
          <w:szCs w:val="24"/>
        </w:rPr>
        <w:t xml:space="preserve">)defined a sample as the precise part of the population. It is that fraction of the entire population that is studied and the outcome generalized to the entire population. For the purpose of this study, the sample size consists of fifty (50) staff of </w:t>
      </w:r>
      <w:r w:rsidR="007369ED">
        <w:rPr>
          <w:sz w:val="24"/>
          <w:szCs w:val="24"/>
        </w:rPr>
        <w:t>Lafarge Company Nig Ltd.</w:t>
      </w:r>
      <w:r w:rsidRPr="006E5490">
        <w:rPr>
          <w:sz w:val="24"/>
          <w:szCs w:val="24"/>
        </w:rPr>
        <w:t xml:space="preserve"> Plc. out of the 100 questionnaire distributed 50 copies was returned, . The simple random sampling technique was used.. This </w:t>
      </w:r>
      <w:r w:rsidR="007369ED">
        <w:rPr>
          <w:sz w:val="24"/>
          <w:szCs w:val="24"/>
        </w:rPr>
        <w:t>company</w:t>
      </w:r>
      <w:r w:rsidRPr="006E5490">
        <w:rPr>
          <w:sz w:val="24"/>
          <w:szCs w:val="24"/>
        </w:rPr>
        <w:t xml:space="preserve"> is considered because they are listed in the Nigeria Stock Exchange market which therefore enables me to have easy accessibility to their annual reports which is the major source of the secondary data.</w:t>
      </w:r>
    </w:p>
    <w:p w:rsidR="00B07F3E" w:rsidRPr="006E5490" w:rsidRDefault="00B07F3E" w:rsidP="00B07F3E">
      <w:pPr>
        <w:pStyle w:val="BodyText"/>
        <w:spacing w:line="360" w:lineRule="auto"/>
        <w:contextualSpacing/>
        <w:rPr>
          <w:b/>
          <w:sz w:val="24"/>
          <w:szCs w:val="24"/>
        </w:rPr>
      </w:pPr>
      <w:r w:rsidRPr="006E5490">
        <w:rPr>
          <w:sz w:val="24"/>
          <w:szCs w:val="24"/>
        </w:rPr>
        <w:t>3.5</w:t>
      </w:r>
      <w:r w:rsidRPr="006E5490">
        <w:rPr>
          <w:sz w:val="24"/>
          <w:szCs w:val="24"/>
        </w:rPr>
        <w:tab/>
      </w:r>
      <w:r w:rsidRPr="006E5490">
        <w:rPr>
          <w:b/>
          <w:sz w:val="24"/>
          <w:szCs w:val="24"/>
        </w:rPr>
        <w:t>INSTRUMENT OF DATA COLLECTION</w:t>
      </w:r>
    </w:p>
    <w:p w:rsidR="00B07F3E" w:rsidRPr="006E5490" w:rsidRDefault="00B07F3E" w:rsidP="00B07F3E">
      <w:pPr>
        <w:pStyle w:val="BodyText"/>
        <w:spacing w:line="360" w:lineRule="auto"/>
        <w:ind w:firstLine="720"/>
        <w:contextualSpacing/>
        <w:jc w:val="both"/>
        <w:rPr>
          <w:sz w:val="24"/>
          <w:szCs w:val="24"/>
        </w:rPr>
      </w:pPr>
      <w:r w:rsidRPr="006E5490">
        <w:rPr>
          <w:sz w:val="24"/>
          <w:szCs w:val="24"/>
        </w:rPr>
        <w:t>The instrument used for obtaining information on the research study is mainly questionnaire and personal interview, textbook, journals, magazines, news paper are also some of the instrument used in gathering information for thorough analysis in the topic of the research work.</w:t>
      </w:r>
    </w:p>
    <w:p w:rsidR="00B07F3E" w:rsidRPr="006E5490" w:rsidRDefault="00B07F3E" w:rsidP="00B07F3E">
      <w:pPr>
        <w:pStyle w:val="BodyText"/>
        <w:spacing w:line="360" w:lineRule="auto"/>
        <w:ind w:firstLine="720"/>
        <w:contextualSpacing/>
        <w:jc w:val="both"/>
        <w:rPr>
          <w:sz w:val="24"/>
          <w:szCs w:val="24"/>
        </w:rPr>
      </w:pPr>
      <w:r w:rsidRPr="006E5490">
        <w:rPr>
          <w:sz w:val="24"/>
          <w:szCs w:val="24"/>
        </w:rPr>
        <w:t>The personal interview used was free and non division type respondent were given the opportunity to express themselves freely. The secondary data used were also study thoroughly so as to make sure that only accurate were and necessary data were used. This was rounded with a five point like it scale Strongly Agreed (SA), Agreed (A), Undecided (U), Disagreed (D) Strongly Disagreed (SD).</w:t>
      </w:r>
    </w:p>
    <w:p w:rsidR="00B07F3E" w:rsidRPr="006E5490" w:rsidRDefault="00B07F3E" w:rsidP="00B07F3E">
      <w:pPr>
        <w:pStyle w:val="BodyText"/>
        <w:spacing w:line="360" w:lineRule="auto"/>
        <w:contextualSpacing/>
        <w:jc w:val="both"/>
        <w:rPr>
          <w:sz w:val="24"/>
          <w:szCs w:val="24"/>
        </w:rPr>
      </w:pPr>
    </w:p>
    <w:p w:rsidR="00B07F3E" w:rsidRPr="006E5490" w:rsidRDefault="00B07F3E" w:rsidP="00B07F3E">
      <w:pPr>
        <w:pStyle w:val="BodyText"/>
        <w:spacing w:line="360" w:lineRule="auto"/>
        <w:contextualSpacing/>
        <w:jc w:val="both"/>
        <w:rPr>
          <w:b/>
          <w:sz w:val="24"/>
          <w:szCs w:val="24"/>
        </w:rPr>
      </w:pPr>
      <w:r w:rsidRPr="006E5490">
        <w:rPr>
          <w:sz w:val="24"/>
          <w:szCs w:val="24"/>
        </w:rPr>
        <w:t>3.6</w:t>
      </w:r>
      <w:r w:rsidRPr="006E5490">
        <w:rPr>
          <w:sz w:val="24"/>
          <w:szCs w:val="24"/>
        </w:rPr>
        <w:tab/>
      </w:r>
      <w:r w:rsidRPr="006E5490">
        <w:rPr>
          <w:b/>
          <w:sz w:val="24"/>
          <w:szCs w:val="24"/>
        </w:rPr>
        <w:t>METHOD OF DATA COLLECTION</w:t>
      </w:r>
    </w:p>
    <w:p w:rsidR="00B07F3E" w:rsidRPr="006E5490" w:rsidRDefault="00B07F3E" w:rsidP="00B07F3E">
      <w:pPr>
        <w:pStyle w:val="BodyText"/>
        <w:spacing w:line="360" w:lineRule="auto"/>
        <w:ind w:firstLine="720"/>
        <w:contextualSpacing/>
        <w:jc w:val="both"/>
        <w:rPr>
          <w:sz w:val="24"/>
          <w:szCs w:val="24"/>
        </w:rPr>
      </w:pPr>
      <w:r w:rsidRPr="006E5490">
        <w:rPr>
          <w:sz w:val="24"/>
          <w:szCs w:val="24"/>
        </w:rPr>
        <w:t>To meet the objective of this research work, the following methods of data collection was used.</w:t>
      </w:r>
    </w:p>
    <w:p w:rsidR="00B07F3E" w:rsidRPr="006E5490" w:rsidRDefault="00B07F3E" w:rsidP="00B07F3E">
      <w:pPr>
        <w:pStyle w:val="BodyText"/>
        <w:numPr>
          <w:ilvl w:val="0"/>
          <w:numId w:val="8"/>
        </w:numPr>
        <w:spacing w:line="360" w:lineRule="auto"/>
        <w:contextualSpacing/>
        <w:jc w:val="both"/>
        <w:rPr>
          <w:sz w:val="24"/>
          <w:szCs w:val="24"/>
        </w:rPr>
      </w:pPr>
      <w:r w:rsidRPr="006E5490">
        <w:rPr>
          <w:b/>
          <w:sz w:val="24"/>
          <w:szCs w:val="24"/>
        </w:rPr>
        <w:t>Questionnaire:</w:t>
      </w:r>
      <w:r w:rsidRPr="006E5490">
        <w:rPr>
          <w:sz w:val="24"/>
          <w:szCs w:val="24"/>
        </w:rPr>
        <w:t>- Here questions were constructed inform of questionnaire and administer to the study population it is a primary data sourcing method. The questionnaire was designed in a simple and self explanatory so as to make it easy for the respondents to understand the question been asked.</w:t>
      </w:r>
    </w:p>
    <w:p w:rsidR="00B07F3E" w:rsidRPr="006E5490" w:rsidRDefault="00B07F3E" w:rsidP="00B07F3E">
      <w:pPr>
        <w:pStyle w:val="BodyText"/>
        <w:numPr>
          <w:ilvl w:val="0"/>
          <w:numId w:val="8"/>
        </w:numPr>
        <w:spacing w:line="360" w:lineRule="auto"/>
        <w:contextualSpacing/>
        <w:jc w:val="both"/>
        <w:rPr>
          <w:sz w:val="24"/>
          <w:szCs w:val="24"/>
        </w:rPr>
      </w:pPr>
      <w:r w:rsidRPr="006E5490">
        <w:rPr>
          <w:b/>
          <w:sz w:val="24"/>
          <w:szCs w:val="24"/>
        </w:rPr>
        <w:t>Personal Interview:</w:t>
      </w:r>
      <w:r w:rsidRPr="006E5490">
        <w:rPr>
          <w:sz w:val="24"/>
          <w:szCs w:val="24"/>
        </w:rPr>
        <w:t>- Personal Interview was also used. This involved face to face contact with some of the respondents. However, personal interview were not willing to cooperate because of lack of time.</w:t>
      </w:r>
    </w:p>
    <w:p w:rsidR="00B07F3E" w:rsidRPr="006E5490" w:rsidRDefault="00B07F3E" w:rsidP="00B07F3E">
      <w:pPr>
        <w:pStyle w:val="BodyText"/>
        <w:numPr>
          <w:ilvl w:val="0"/>
          <w:numId w:val="8"/>
        </w:numPr>
        <w:spacing w:line="360" w:lineRule="auto"/>
        <w:contextualSpacing/>
        <w:jc w:val="both"/>
        <w:rPr>
          <w:sz w:val="24"/>
          <w:szCs w:val="24"/>
        </w:rPr>
      </w:pPr>
      <w:r w:rsidRPr="006E5490">
        <w:rPr>
          <w:b/>
          <w:sz w:val="24"/>
          <w:szCs w:val="24"/>
        </w:rPr>
        <w:t>Personal Observation:</w:t>
      </w:r>
      <w:r w:rsidRPr="006E5490">
        <w:rPr>
          <w:sz w:val="24"/>
          <w:szCs w:val="24"/>
        </w:rPr>
        <w:t>- Apart from the administrative of questionnaire and personal interview, information was also gathered through personal observation.</w:t>
      </w:r>
    </w:p>
    <w:p w:rsidR="00B07F3E" w:rsidRPr="006E5490" w:rsidRDefault="00B07F3E" w:rsidP="00B07F3E">
      <w:pPr>
        <w:pStyle w:val="BodyText"/>
        <w:spacing w:line="360" w:lineRule="auto"/>
        <w:contextualSpacing/>
        <w:jc w:val="both"/>
        <w:rPr>
          <w:b/>
          <w:sz w:val="24"/>
          <w:szCs w:val="24"/>
        </w:rPr>
      </w:pPr>
      <w:r w:rsidRPr="006E5490">
        <w:rPr>
          <w:sz w:val="24"/>
          <w:szCs w:val="24"/>
        </w:rPr>
        <w:t>3.7</w:t>
      </w:r>
      <w:r w:rsidRPr="006E5490">
        <w:rPr>
          <w:sz w:val="24"/>
          <w:szCs w:val="24"/>
        </w:rPr>
        <w:tab/>
      </w:r>
      <w:r w:rsidRPr="006E5490">
        <w:rPr>
          <w:b/>
          <w:sz w:val="24"/>
          <w:szCs w:val="24"/>
        </w:rPr>
        <w:t>METHOD OF DATA ANALYSIS</w:t>
      </w:r>
    </w:p>
    <w:p w:rsidR="00B07F3E" w:rsidRDefault="00B07F3E" w:rsidP="00B07F3E">
      <w:pPr>
        <w:pStyle w:val="BodyText"/>
        <w:spacing w:line="360" w:lineRule="auto"/>
        <w:ind w:firstLine="720"/>
        <w:contextualSpacing/>
        <w:jc w:val="both"/>
        <w:rPr>
          <w:sz w:val="24"/>
          <w:szCs w:val="24"/>
        </w:rPr>
      </w:pPr>
      <w:r w:rsidRPr="006E5490">
        <w:rPr>
          <w:sz w:val="24"/>
          <w:szCs w:val="24"/>
        </w:rPr>
        <w:t xml:space="preserve">Hundred (100) Questionnaires were distributed and fifty(50) completely filled and were returned. The analysis showed which among the selected </w:t>
      </w:r>
      <w:r w:rsidR="007369ED">
        <w:rPr>
          <w:sz w:val="24"/>
          <w:szCs w:val="24"/>
        </w:rPr>
        <w:t xml:space="preserve">Nigeria listed companies </w:t>
      </w:r>
      <w:r w:rsidRPr="006E5490">
        <w:rPr>
          <w:sz w:val="24"/>
          <w:szCs w:val="24"/>
        </w:rPr>
        <w:t xml:space="preserve"> was right. This give clear result at a glance.</w:t>
      </w:r>
    </w:p>
    <w:p w:rsidR="00B07F3E" w:rsidRPr="00DD6989" w:rsidRDefault="00B07F3E" w:rsidP="00B07F3E">
      <w:pPr>
        <w:pStyle w:val="Heading2"/>
        <w:numPr>
          <w:ilvl w:val="2"/>
          <w:numId w:val="13"/>
        </w:numPr>
        <w:tabs>
          <w:tab w:val="left" w:pos="762"/>
        </w:tabs>
        <w:spacing w:line="360" w:lineRule="auto"/>
        <w:ind w:left="762" w:hanging="641"/>
        <w:rPr>
          <w:sz w:val="24"/>
          <w:szCs w:val="24"/>
        </w:rPr>
      </w:pPr>
      <w:bookmarkStart w:id="3" w:name="_TOC_250014"/>
      <w:r w:rsidRPr="00DD6989">
        <w:rPr>
          <w:sz w:val="24"/>
          <w:szCs w:val="24"/>
        </w:rPr>
        <w:t>Model</w:t>
      </w:r>
      <w:bookmarkEnd w:id="3"/>
      <w:r w:rsidRPr="00DD6989">
        <w:rPr>
          <w:sz w:val="24"/>
          <w:szCs w:val="24"/>
        </w:rPr>
        <w:t xml:space="preserve"> </w:t>
      </w:r>
      <w:r w:rsidRPr="00DD6989">
        <w:rPr>
          <w:spacing w:val="-2"/>
          <w:sz w:val="24"/>
          <w:szCs w:val="24"/>
        </w:rPr>
        <w:t>Specification</w:t>
      </w:r>
    </w:p>
    <w:p w:rsidR="00B07F3E" w:rsidRPr="00DD6989" w:rsidRDefault="00B07F3E" w:rsidP="00B07F3E">
      <w:pPr>
        <w:pStyle w:val="BodyText"/>
        <w:spacing w:before="4" w:line="360" w:lineRule="auto"/>
        <w:rPr>
          <w:b/>
          <w:sz w:val="24"/>
          <w:szCs w:val="24"/>
        </w:rPr>
      </w:pPr>
    </w:p>
    <w:p w:rsidR="00B07F3E" w:rsidRPr="00DD6989" w:rsidRDefault="00B07F3E" w:rsidP="00B07F3E">
      <w:pPr>
        <w:pStyle w:val="BodyText"/>
        <w:spacing w:line="360" w:lineRule="auto"/>
        <w:ind w:left="121" w:right="403"/>
        <w:jc w:val="both"/>
        <w:rPr>
          <w:sz w:val="24"/>
          <w:szCs w:val="24"/>
        </w:rPr>
      </w:pPr>
      <w:r w:rsidRPr="00DD6989">
        <w:rPr>
          <w:sz w:val="24"/>
          <w:szCs w:val="24"/>
        </w:rPr>
        <w:t>Based on the fact that different corporate governance proxies were employed (board size, board composition, audit committee meeting, board meeting, and gender diversity) the following model was developed:</w:t>
      </w:r>
    </w:p>
    <w:p w:rsidR="00B07F3E" w:rsidRPr="00DD6989" w:rsidRDefault="00B07F3E" w:rsidP="00B07F3E">
      <w:pPr>
        <w:pStyle w:val="BodyText"/>
        <w:spacing w:line="360" w:lineRule="auto"/>
        <w:ind w:left="121"/>
        <w:jc w:val="both"/>
        <w:rPr>
          <w:sz w:val="24"/>
          <w:szCs w:val="24"/>
        </w:rPr>
      </w:pPr>
      <w:r w:rsidRPr="00DD6989">
        <w:rPr>
          <w:sz w:val="24"/>
          <w:szCs w:val="24"/>
        </w:rPr>
        <w:t>EPS=a</w:t>
      </w:r>
      <w:r w:rsidRPr="00DD6989">
        <w:rPr>
          <w:sz w:val="24"/>
          <w:szCs w:val="24"/>
          <w:vertAlign w:val="subscript"/>
        </w:rPr>
        <w:t>0</w:t>
      </w:r>
      <w:r w:rsidRPr="00DD6989">
        <w:rPr>
          <w:sz w:val="24"/>
          <w:szCs w:val="24"/>
        </w:rPr>
        <w:t>+a</w:t>
      </w:r>
      <w:r w:rsidRPr="00DD6989">
        <w:rPr>
          <w:sz w:val="24"/>
          <w:szCs w:val="24"/>
          <w:vertAlign w:val="subscript"/>
        </w:rPr>
        <w:t>1</w:t>
      </w:r>
      <w:r w:rsidRPr="00DD6989">
        <w:rPr>
          <w:sz w:val="24"/>
          <w:szCs w:val="24"/>
        </w:rPr>
        <w:t>BS+a</w:t>
      </w:r>
      <w:r w:rsidRPr="00DD6989">
        <w:rPr>
          <w:sz w:val="24"/>
          <w:szCs w:val="24"/>
          <w:vertAlign w:val="subscript"/>
        </w:rPr>
        <w:t>2</w:t>
      </w:r>
      <w:r w:rsidRPr="00DD6989">
        <w:rPr>
          <w:sz w:val="24"/>
          <w:szCs w:val="24"/>
        </w:rPr>
        <w:t>BC +a</w:t>
      </w:r>
      <w:r w:rsidRPr="00DD6989">
        <w:rPr>
          <w:sz w:val="24"/>
          <w:szCs w:val="24"/>
          <w:vertAlign w:val="subscript"/>
        </w:rPr>
        <w:t>3</w:t>
      </w:r>
      <w:r w:rsidRPr="00DD6989">
        <w:rPr>
          <w:sz w:val="24"/>
          <w:szCs w:val="24"/>
        </w:rPr>
        <w:t>ACM+a</w:t>
      </w:r>
      <w:r w:rsidRPr="00DD6989">
        <w:rPr>
          <w:sz w:val="24"/>
          <w:szCs w:val="24"/>
          <w:vertAlign w:val="subscript"/>
        </w:rPr>
        <w:t>4</w:t>
      </w:r>
      <w:r w:rsidRPr="00DD6989">
        <w:rPr>
          <w:sz w:val="24"/>
          <w:szCs w:val="24"/>
        </w:rPr>
        <w:t>BM+</w:t>
      </w:r>
      <w:r w:rsidRPr="00DD6989">
        <w:rPr>
          <w:spacing w:val="-2"/>
          <w:sz w:val="24"/>
          <w:szCs w:val="24"/>
        </w:rPr>
        <w:t>a</w:t>
      </w:r>
      <w:r w:rsidRPr="00DD6989">
        <w:rPr>
          <w:spacing w:val="-2"/>
          <w:sz w:val="24"/>
          <w:szCs w:val="24"/>
          <w:vertAlign w:val="subscript"/>
        </w:rPr>
        <w:t>5</w:t>
      </w:r>
      <w:r w:rsidRPr="00DD6989">
        <w:rPr>
          <w:spacing w:val="-2"/>
          <w:sz w:val="24"/>
          <w:szCs w:val="24"/>
        </w:rPr>
        <w:t>GD…….µ</w:t>
      </w:r>
    </w:p>
    <w:p w:rsidR="00B07F3E" w:rsidRPr="00DD6989" w:rsidRDefault="00B07F3E" w:rsidP="00B07F3E">
      <w:pPr>
        <w:pStyle w:val="BodyText"/>
        <w:spacing w:before="8" w:line="360" w:lineRule="auto"/>
        <w:rPr>
          <w:sz w:val="24"/>
          <w:szCs w:val="24"/>
        </w:rPr>
      </w:pPr>
    </w:p>
    <w:p w:rsidR="00B07F3E" w:rsidRPr="00DD6989" w:rsidRDefault="00B07F3E" w:rsidP="00B07F3E">
      <w:pPr>
        <w:pStyle w:val="BodyText"/>
        <w:spacing w:before="1" w:line="360" w:lineRule="auto"/>
        <w:ind w:left="121"/>
        <w:rPr>
          <w:sz w:val="24"/>
          <w:szCs w:val="24"/>
        </w:rPr>
      </w:pPr>
      <w:r w:rsidRPr="00DD6989">
        <w:rPr>
          <w:spacing w:val="-2"/>
          <w:sz w:val="24"/>
          <w:szCs w:val="24"/>
        </w:rPr>
        <w:t>Where:</w:t>
      </w:r>
    </w:p>
    <w:p w:rsidR="00B07F3E" w:rsidRPr="00DD6989" w:rsidRDefault="00B07F3E" w:rsidP="00B07F3E">
      <w:pPr>
        <w:pStyle w:val="BodyText"/>
        <w:spacing w:before="8" w:line="360" w:lineRule="auto"/>
        <w:rPr>
          <w:sz w:val="24"/>
          <w:szCs w:val="24"/>
        </w:rPr>
      </w:pPr>
    </w:p>
    <w:p w:rsidR="00B07F3E" w:rsidRPr="00DD6989" w:rsidRDefault="00B07F3E" w:rsidP="00B07F3E">
      <w:pPr>
        <w:pStyle w:val="BodyText"/>
        <w:tabs>
          <w:tab w:val="left" w:pos="822"/>
          <w:tab w:val="left" w:pos="1524"/>
        </w:tabs>
        <w:spacing w:line="360" w:lineRule="auto"/>
        <w:ind w:left="121"/>
        <w:rPr>
          <w:sz w:val="24"/>
          <w:szCs w:val="24"/>
        </w:rPr>
      </w:pPr>
      <w:r w:rsidRPr="00DD6989">
        <w:rPr>
          <w:spacing w:val="-5"/>
          <w:sz w:val="24"/>
          <w:szCs w:val="24"/>
        </w:rPr>
        <w:t>EPS</w:t>
      </w:r>
      <w:r w:rsidRPr="00DD6989">
        <w:rPr>
          <w:sz w:val="24"/>
          <w:szCs w:val="24"/>
        </w:rPr>
        <w:tab/>
      </w:r>
      <w:r w:rsidRPr="00DD6989">
        <w:rPr>
          <w:spacing w:val="-10"/>
          <w:sz w:val="24"/>
          <w:szCs w:val="24"/>
        </w:rPr>
        <w:t>=</w:t>
      </w:r>
      <w:r w:rsidRPr="00DD6989">
        <w:rPr>
          <w:sz w:val="24"/>
          <w:szCs w:val="24"/>
        </w:rPr>
        <w:tab/>
        <w:t xml:space="preserve">Earnings per share (Dependent </w:t>
      </w:r>
      <w:r w:rsidRPr="00DD6989">
        <w:rPr>
          <w:spacing w:val="-2"/>
          <w:sz w:val="24"/>
          <w:szCs w:val="24"/>
        </w:rPr>
        <w:t>variable)</w:t>
      </w:r>
    </w:p>
    <w:p w:rsidR="00B07F3E" w:rsidRPr="00DD6989" w:rsidRDefault="00B07F3E" w:rsidP="00B07F3E">
      <w:pPr>
        <w:pStyle w:val="BodyText"/>
        <w:spacing w:before="9" w:line="360" w:lineRule="auto"/>
        <w:rPr>
          <w:sz w:val="24"/>
          <w:szCs w:val="24"/>
        </w:rPr>
      </w:pPr>
    </w:p>
    <w:p w:rsidR="00B07F3E" w:rsidRPr="00DD6989" w:rsidRDefault="00B07F3E" w:rsidP="00B07F3E">
      <w:pPr>
        <w:pStyle w:val="BodyText"/>
        <w:spacing w:after="8" w:line="360" w:lineRule="auto"/>
        <w:ind w:left="121" w:right="406"/>
        <w:jc w:val="both"/>
        <w:rPr>
          <w:sz w:val="24"/>
          <w:szCs w:val="24"/>
        </w:rPr>
      </w:pPr>
      <w:r w:rsidRPr="00DD6989">
        <w:rPr>
          <w:sz w:val="24"/>
          <w:szCs w:val="24"/>
        </w:rPr>
        <w:t>a</w:t>
      </w:r>
      <w:r w:rsidRPr="00DD6989">
        <w:rPr>
          <w:sz w:val="24"/>
          <w:szCs w:val="24"/>
          <w:vertAlign w:val="subscript"/>
        </w:rPr>
        <w:t>0</w:t>
      </w:r>
      <w:r w:rsidRPr="00DD6989">
        <w:rPr>
          <w:sz w:val="24"/>
          <w:szCs w:val="24"/>
        </w:rPr>
        <w:t>=Parameters to be estimated (the average amount of dependent variable increases when independent variable increase by 1 unit)</w:t>
      </w:r>
    </w:p>
    <w:tbl>
      <w:tblPr>
        <w:tblW w:w="0" w:type="auto"/>
        <w:tblInd w:w="79" w:type="dxa"/>
        <w:tblLayout w:type="fixed"/>
        <w:tblCellMar>
          <w:left w:w="0" w:type="dxa"/>
          <w:right w:w="0" w:type="dxa"/>
        </w:tblCellMar>
        <w:tblLook w:val="01E0"/>
      </w:tblPr>
      <w:tblGrid>
        <w:gridCol w:w="676"/>
        <w:gridCol w:w="477"/>
        <w:gridCol w:w="6745"/>
      </w:tblGrid>
      <w:tr w:rsidR="00B07F3E" w:rsidRPr="00DD6989" w:rsidTr="001B6538">
        <w:trPr>
          <w:trHeight w:val="404"/>
        </w:trPr>
        <w:tc>
          <w:tcPr>
            <w:tcW w:w="676" w:type="dxa"/>
          </w:tcPr>
          <w:p w:rsidR="00B07F3E" w:rsidRPr="00DD6989" w:rsidRDefault="00B07F3E" w:rsidP="001B6538">
            <w:pPr>
              <w:pStyle w:val="TableParagraph"/>
              <w:spacing w:line="360" w:lineRule="auto"/>
              <w:ind w:left="50"/>
              <w:rPr>
                <w:sz w:val="24"/>
                <w:szCs w:val="24"/>
              </w:rPr>
            </w:pPr>
            <w:r w:rsidRPr="00DD6989">
              <w:rPr>
                <w:w w:val="105"/>
                <w:sz w:val="24"/>
                <w:szCs w:val="24"/>
              </w:rPr>
              <w:t>a</w:t>
            </w:r>
            <w:r w:rsidRPr="00DD6989">
              <w:rPr>
                <w:w w:val="105"/>
                <w:sz w:val="24"/>
                <w:szCs w:val="24"/>
                <w:vertAlign w:val="subscript"/>
              </w:rPr>
              <w:t>1</w:t>
            </w:r>
            <w:r w:rsidRPr="00DD6989">
              <w:rPr>
                <w:w w:val="105"/>
                <w:sz w:val="24"/>
                <w:szCs w:val="24"/>
              </w:rPr>
              <w:t>–</w:t>
            </w:r>
            <w:r w:rsidRPr="00DD6989">
              <w:rPr>
                <w:spacing w:val="-7"/>
                <w:w w:val="105"/>
                <w:sz w:val="24"/>
                <w:szCs w:val="24"/>
              </w:rPr>
              <w:t xml:space="preserve"> a</w:t>
            </w:r>
            <w:r w:rsidRPr="00DD6989">
              <w:rPr>
                <w:spacing w:val="-7"/>
                <w:w w:val="105"/>
                <w:sz w:val="24"/>
                <w:szCs w:val="24"/>
                <w:vertAlign w:val="subscript"/>
              </w:rPr>
              <w:t>5</w:t>
            </w:r>
          </w:p>
        </w:tc>
        <w:tc>
          <w:tcPr>
            <w:tcW w:w="477" w:type="dxa"/>
          </w:tcPr>
          <w:p w:rsidR="00B07F3E" w:rsidRPr="00DD6989" w:rsidRDefault="00B07F3E" w:rsidP="001B6538">
            <w:pPr>
              <w:pStyle w:val="TableParagraph"/>
              <w:spacing w:line="360" w:lineRule="auto"/>
              <w:ind w:left="32"/>
              <w:rPr>
                <w:sz w:val="24"/>
                <w:szCs w:val="24"/>
              </w:rPr>
            </w:pPr>
            <w:r w:rsidRPr="00DD6989">
              <w:rPr>
                <w:spacing w:val="-10"/>
                <w:sz w:val="24"/>
                <w:szCs w:val="24"/>
              </w:rPr>
              <w:t>=</w:t>
            </w:r>
          </w:p>
        </w:tc>
        <w:tc>
          <w:tcPr>
            <w:tcW w:w="6745" w:type="dxa"/>
          </w:tcPr>
          <w:p w:rsidR="00B07F3E" w:rsidRPr="00DD6989" w:rsidRDefault="00B07F3E" w:rsidP="001B6538">
            <w:pPr>
              <w:pStyle w:val="TableParagraph"/>
              <w:spacing w:line="360" w:lineRule="auto"/>
              <w:ind w:left="358"/>
              <w:rPr>
                <w:sz w:val="24"/>
                <w:szCs w:val="24"/>
              </w:rPr>
            </w:pPr>
            <w:r w:rsidRPr="00DD6989">
              <w:rPr>
                <w:sz w:val="24"/>
                <w:szCs w:val="24"/>
              </w:rPr>
              <w:t>Regression coefficient attached to variable BS,BC,ACM,BM,</w:t>
            </w:r>
            <w:r w:rsidRPr="00DD6989">
              <w:rPr>
                <w:spacing w:val="-5"/>
                <w:sz w:val="24"/>
                <w:szCs w:val="24"/>
              </w:rPr>
              <w:t>GD</w:t>
            </w:r>
          </w:p>
        </w:tc>
      </w:tr>
      <w:tr w:rsidR="00B07F3E" w:rsidRPr="00DD6989" w:rsidTr="001B6538">
        <w:trPr>
          <w:trHeight w:val="531"/>
        </w:trPr>
        <w:tc>
          <w:tcPr>
            <w:tcW w:w="676" w:type="dxa"/>
          </w:tcPr>
          <w:p w:rsidR="00B07F3E" w:rsidRPr="00DD6989" w:rsidRDefault="00B07F3E" w:rsidP="001B6538">
            <w:pPr>
              <w:pStyle w:val="TableParagraph"/>
              <w:spacing w:before="127" w:line="360" w:lineRule="auto"/>
              <w:ind w:left="50"/>
              <w:rPr>
                <w:sz w:val="24"/>
                <w:szCs w:val="24"/>
              </w:rPr>
            </w:pPr>
            <w:r w:rsidRPr="00DD6989">
              <w:rPr>
                <w:spacing w:val="-5"/>
                <w:sz w:val="24"/>
                <w:szCs w:val="24"/>
              </w:rPr>
              <w:t>BS</w:t>
            </w:r>
          </w:p>
        </w:tc>
        <w:tc>
          <w:tcPr>
            <w:tcW w:w="477" w:type="dxa"/>
          </w:tcPr>
          <w:p w:rsidR="00B07F3E" w:rsidRPr="00DD6989" w:rsidRDefault="00B07F3E" w:rsidP="001B6538">
            <w:pPr>
              <w:pStyle w:val="TableParagraph"/>
              <w:spacing w:before="127" w:line="360" w:lineRule="auto"/>
              <w:ind w:left="75"/>
              <w:rPr>
                <w:sz w:val="24"/>
                <w:szCs w:val="24"/>
              </w:rPr>
            </w:pPr>
            <w:r w:rsidRPr="00DD6989">
              <w:rPr>
                <w:spacing w:val="-10"/>
                <w:sz w:val="24"/>
                <w:szCs w:val="24"/>
              </w:rPr>
              <w:t>=</w:t>
            </w:r>
          </w:p>
        </w:tc>
        <w:tc>
          <w:tcPr>
            <w:tcW w:w="6745" w:type="dxa"/>
          </w:tcPr>
          <w:p w:rsidR="00B07F3E" w:rsidRPr="00DD6989" w:rsidRDefault="00B07F3E" w:rsidP="001B6538">
            <w:pPr>
              <w:pStyle w:val="TableParagraph"/>
              <w:spacing w:before="127" w:line="360" w:lineRule="auto"/>
              <w:ind w:left="297"/>
              <w:rPr>
                <w:sz w:val="24"/>
                <w:szCs w:val="24"/>
              </w:rPr>
            </w:pPr>
            <w:r w:rsidRPr="00DD6989">
              <w:rPr>
                <w:sz w:val="24"/>
                <w:szCs w:val="24"/>
              </w:rPr>
              <w:t xml:space="preserve">Board </w:t>
            </w:r>
            <w:r w:rsidRPr="00DD6989">
              <w:rPr>
                <w:spacing w:val="-4"/>
                <w:sz w:val="24"/>
                <w:szCs w:val="24"/>
              </w:rPr>
              <w:t>size</w:t>
            </w:r>
          </w:p>
        </w:tc>
      </w:tr>
      <w:tr w:rsidR="00B07F3E" w:rsidRPr="00DD6989" w:rsidTr="001B6538">
        <w:trPr>
          <w:trHeight w:val="536"/>
        </w:trPr>
        <w:tc>
          <w:tcPr>
            <w:tcW w:w="676" w:type="dxa"/>
          </w:tcPr>
          <w:p w:rsidR="00B07F3E" w:rsidRPr="00DD6989" w:rsidRDefault="00B07F3E" w:rsidP="001B6538">
            <w:pPr>
              <w:pStyle w:val="TableParagraph"/>
              <w:spacing w:before="133" w:line="360" w:lineRule="auto"/>
              <w:ind w:left="50"/>
              <w:rPr>
                <w:sz w:val="24"/>
                <w:szCs w:val="24"/>
              </w:rPr>
            </w:pPr>
            <w:r w:rsidRPr="00DD6989">
              <w:rPr>
                <w:spacing w:val="-5"/>
                <w:sz w:val="24"/>
                <w:szCs w:val="24"/>
              </w:rPr>
              <w:t>BC</w:t>
            </w:r>
          </w:p>
        </w:tc>
        <w:tc>
          <w:tcPr>
            <w:tcW w:w="477" w:type="dxa"/>
          </w:tcPr>
          <w:p w:rsidR="00B07F3E" w:rsidRPr="00DD6989" w:rsidRDefault="00B07F3E" w:rsidP="001B6538">
            <w:pPr>
              <w:pStyle w:val="TableParagraph"/>
              <w:spacing w:before="133" w:line="360" w:lineRule="auto"/>
              <w:ind w:left="75"/>
              <w:rPr>
                <w:sz w:val="24"/>
                <w:szCs w:val="24"/>
              </w:rPr>
            </w:pPr>
            <w:r w:rsidRPr="00DD6989">
              <w:rPr>
                <w:spacing w:val="-10"/>
                <w:sz w:val="24"/>
                <w:szCs w:val="24"/>
              </w:rPr>
              <w:t>=</w:t>
            </w:r>
          </w:p>
        </w:tc>
        <w:tc>
          <w:tcPr>
            <w:tcW w:w="6745" w:type="dxa"/>
          </w:tcPr>
          <w:p w:rsidR="00B07F3E" w:rsidRPr="00DD6989" w:rsidRDefault="00B07F3E" w:rsidP="001B6538">
            <w:pPr>
              <w:pStyle w:val="TableParagraph"/>
              <w:spacing w:before="133" w:line="360" w:lineRule="auto"/>
              <w:ind w:left="298"/>
              <w:rPr>
                <w:sz w:val="24"/>
                <w:szCs w:val="24"/>
              </w:rPr>
            </w:pPr>
            <w:r w:rsidRPr="00DD6989">
              <w:rPr>
                <w:sz w:val="24"/>
                <w:szCs w:val="24"/>
              </w:rPr>
              <w:t xml:space="preserve">Board </w:t>
            </w:r>
            <w:r w:rsidRPr="00DD6989">
              <w:rPr>
                <w:spacing w:val="-2"/>
                <w:sz w:val="24"/>
                <w:szCs w:val="24"/>
              </w:rPr>
              <w:t>composition</w:t>
            </w:r>
          </w:p>
        </w:tc>
      </w:tr>
      <w:tr w:rsidR="00B07F3E" w:rsidRPr="00DD6989" w:rsidTr="001B6538">
        <w:trPr>
          <w:trHeight w:val="536"/>
        </w:trPr>
        <w:tc>
          <w:tcPr>
            <w:tcW w:w="676" w:type="dxa"/>
          </w:tcPr>
          <w:p w:rsidR="00B07F3E" w:rsidRPr="00DD6989" w:rsidRDefault="00B07F3E" w:rsidP="001B6538">
            <w:pPr>
              <w:pStyle w:val="TableParagraph"/>
              <w:spacing w:before="131" w:line="360" w:lineRule="auto"/>
              <w:ind w:left="50"/>
              <w:rPr>
                <w:sz w:val="24"/>
                <w:szCs w:val="24"/>
              </w:rPr>
            </w:pPr>
            <w:r w:rsidRPr="00DD6989">
              <w:rPr>
                <w:spacing w:val="-5"/>
                <w:sz w:val="24"/>
                <w:szCs w:val="24"/>
              </w:rPr>
              <w:t>ACM</w:t>
            </w:r>
          </w:p>
        </w:tc>
        <w:tc>
          <w:tcPr>
            <w:tcW w:w="477" w:type="dxa"/>
          </w:tcPr>
          <w:p w:rsidR="00B07F3E" w:rsidRPr="00DD6989" w:rsidRDefault="00B07F3E" w:rsidP="001B6538">
            <w:pPr>
              <w:pStyle w:val="TableParagraph"/>
              <w:spacing w:before="131" w:line="360" w:lineRule="auto"/>
              <w:ind w:left="75"/>
              <w:rPr>
                <w:sz w:val="24"/>
                <w:szCs w:val="24"/>
              </w:rPr>
            </w:pPr>
            <w:r w:rsidRPr="00DD6989">
              <w:rPr>
                <w:spacing w:val="-10"/>
                <w:sz w:val="24"/>
                <w:szCs w:val="24"/>
              </w:rPr>
              <w:t>=</w:t>
            </w:r>
          </w:p>
        </w:tc>
        <w:tc>
          <w:tcPr>
            <w:tcW w:w="6745" w:type="dxa"/>
          </w:tcPr>
          <w:p w:rsidR="00B07F3E" w:rsidRPr="00DD6989" w:rsidRDefault="00B07F3E" w:rsidP="001B6538">
            <w:pPr>
              <w:pStyle w:val="TableParagraph"/>
              <w:spacing w:before="131" w:line="360" w:lineRule="auto"/>
              <w:ind w:left="297"/>
              <w:rPr>
                <w:sz w:val="24"/>
                <w:szCs w:val="24"/>
              </w:rPr>
            </w:pPr>
            <w:r w:rsidRPr="00DD6989">
              <w:rPr>
                <w:sz w:val="24"/>
                <w:szCs w:val="24"/>
              </w:rPr>
              <w:t xml:space="preserve">Audit committee </w:t>
            </w:r>
            <w:r w:rsidRPr="00DD6989">
              <w:rPr>
                <w:spacing w:val="-2"/>
                <w:sz w:val="24"/>
                <w:szCs w:val="24"/>
              </w:rPr>
              <w:t>meeting</w:t>
            </w:r>
          </w:p>
        </w:tc>
      </w:tr>
      <w:tr w:rsidR="00B07F3E" w:rsidRPr="00DD6989" w:rsidTr="001B6538">
        <w:trPr>
          <w:trHeight w:val="537"/>
        </w:trPr>
        <w:tc>
          <w:tcPr>
            <w:tcW w:w="676" w:type="dxa"/>
          </w:tcPr>
          <w:p w:rsidR="00B07F3E" w:rsidRPr="00DD6989" w:rsidRDefault="00B07F3E" w:rsidP="001B6538">
            <w:pPr>
              <w:pStyle w:val="TableParagraph"/>
              <w:spacing w:before="133" w:line="360" w:lineRule="auto"/>
              <w:ind w:left="50"/>
              <w:rPr>
                <w:sz w:val="24"/>
                <w:szCs w:val="24"/>
              </w:rPr>
            </w:pPr>
            <w:r w:rsidRPr="00DD6989">
              <w:rPr>
                <w:spacing w:val="-5"/>
                <w:sz w:val="24"/>
                <w:szCs w:val="24"/>
              </w:rPr>
              <w:t>BM</w:t>
            </w:r>
          </w:p>
        </w:tc>
        <w:tc>
          <w:tcPr>
            <w:tcW w:w="477" w:type="dxa"/>
          </w:tcPr>
          <w:p w:rsidR="00B07F3E" w:rsidRPr="00DD6989" w:rsidRDefault="00B07F3E" w:rsidP="001B6538">
            <w:pPr>
              <w:pStyle w:val="TableParagraph"/>
              <w:spacing w:before="133" w:line="360" w:lineRule="auto"/>
              <w:ind w:left="29"/>
              <w:rPr>
                <w:sz w:val="24"/>
                <w:szCs w:val="24"/>
              </w:rPr>
            </w:pPr>
            <w:r w:rsidRPr="00DD6989">
              <w:rPr>
                <w:spacing w:val="-10"/>
                <w:sz w:val="24"/>
                <w:szCs w:val="24"/>
              </w:rPr>
              <w:t>=</w:t>
            </w:r>
          </w:p>
        </w:tc>
        <w:tc>
          <w:tcPr>
            <w:tcW w:w="6745" w:type="dxa"/>
          </w:tcPr>
          <w:p w:rsidR="00B07F3E" w:rsidRPr="00DD6989" w:rsidRDefault="00B07F3E" w:rsidP="001B6538">
            <w:pPr>
              <w:pStyle w:val="TableParagraph"/>
              <w:spacing w:before="133" w:line="360" w:lineRule="auto"/>
              <w:ind w:left="270"/>
              <w:rPr>
                <w:sz w:val="24"/>
                <w:szCs w:val="24"/>
              </w:rPr>
            </w:pPr>
            <w:r w:rsidRPr="00DD6989">
              <w:rPr>
                <w:sz w:val="24"/>
                <w:szCs w:val="24"/>
              </w:rPr>
              <w:t xml:space="preserve">Board </w:t>
            </w:r>
            <w:r w:rsidRPr="00DD6989">
              <w:rPr>
                <w:spacing w:val="-2"/>
                <w:sz w:val="24"/>
                <w:szCs w:val="24"/>
              </w:rPr>
              <w:t>meeting</w:t>
            </w:r>
          </w:p>
        </w:tc>
      </w:tr>
      <w:tr w:rsidR="00B07F3E" w:rsidRPr="00DD6989" w:rsidTr="001B6538">
        <w:trPr>
          <w:trHeight w:val="537"/>
        </w:trPr>
        <w:tc>
          <w:tcPr>
            <w:tcW w:w="676" w:type="dxa"/>
          </w:tcPr>
          <w:p w:rsidR="00B07F3E" w:rsidRPr="00DD6989" w:rsidRDefault="00B07F3E" w:rsidP="001B6538">
            <w:pPr>
              <w:pStyle w:val="TableParagraph"/>
              <w:spacing w:before="133" w:line="360" w:lineRule="auto"/>
              <w:ind w:left="50"/>
              <w:rPr>
                <w:sz w:val="24"/>
                <w:szCs w:val="24"/>
              </w:rPr>
            </w:pPr>
            <w:r w:rsidRPr="00DD6989">
              <w:rPr>
                <w:spacing w:val="-5"/>
                <w:sz w:val="24"/>
                <w:szCs w:val="24"/>
              </w:rPr>
              <w:t>GD</w:t>
            </w:r>
          </w:p>
        </w:tc>
        <w:tc>
          <w:tcPr>
            <w:tcW w:w="477" w:type="dxa"/>
          </w:tcPr>
          <w:p w:rsidR="00B07F3E" w:rsidRPr="00DD6989" w:rsidRDefault="00B07F3E" w:rsidP="001B6538">
            <w:pPr>
              <w:pStyle w:val="TableParagraph"/>
              <w:spacing w:before="133" w:line="360" w:lineRule="auto"/>
              <w:ind w:left="59"/>
              <w:rPr>
                <w:sz w:val="24"/>
                <w:szCs w:val="24"/>
              </w:rPr>
            </w:pPr>
            <w:r w:rsidRPr="00DD6989">
              <w:rPr>
                <w:spacing w:val="-10"/>
                <w:sz w:val="24"/>
                <w:szCs w:val="24"/>
              </w:rPr>
              <w:t>=</w:t>
            </w:r>
          </w:p>
        </w:tc>
        <w:tc>
          <w:tcPr>
            <w:tcW w:w="6745" w:type="dxa"/>
          </w:tcPr>
          <w:p w:rsidR="00B07F3E" w:rsidRPr="00DD6989" w:rsidRDefault="00B07F3E" w:rsidP="001B6538">
            <w:pPr>
              <w:pStyle w:val="TableParagraph"/>
              <w:spacing w:before="133" w:line="360" w:lineRule="auto"/>
              <w:ind w:left="302"/>
              <w:rPr>
                <w:sz w:val="24"/>
                <w:szCs w:val="24"/>
              </w:rPr>
            </w:pPr>
            <w:r w:rsidRPr="00DD6989">
              <w:rPr>
                <w:sz w:val="24"/>
                <w:szCs w:val="24"/>
              </w:rPr>
              <w:t xml:space="preserve">Gender </w:t>
            </w:r>
            <w:r w:rsidRPr="00DD6989">
              <w:rPr>
                <w:spacing w:val="-2"/>
                <w:sz w:val="24"/>
                <w:szCs w:val="24"/>
              </w:rPr>
              <w:t>diversity</w:t>
            </w:r>
          </w:p>
        </w:tc>
      </w:tr>
      <w:tr w:rsidR="00B07F3E" w:rsidRPr="00DD6989" w:rsidTr="001B6538">
        <w:trPr>
          <w:trHeight w:val="398"/>
        </w:trPr>
        <w:tc>
          <w:tcPr>
            <w:tcW w:w="676" w:type="dxa"/>
          </w:tcPr>
          <w:p w:rsidR="00B07F3E" w:rsidRPr="00DD6989" w:rsidRDefault="00B07F3E" w:rsidP="001B6538">
            <w:pPr>
              <w:pStyle w:val="TableParagraph"/>
              <w:spacing w:before="133" w:line="360" w:lineRule="auto"/>
              <w:ind w:left="50"/>
              <w:rPr>
                <w:sz w:val="24"/>
                <w:szCs w:val="24"/>
              </w:rPr>
            </w:pPr>
            <w:r w:rsidRPr="00DD6989">
              <w:rPr>
                <w:spacing w:val="-10"/>
                <w:sz w:val="24"/>
                <w:szCs w:val="24"/>
              </w:rPr>
              <w:t>µ</w:t>
            </w:r>
          </w:p>
        </w:tc>
        <w:tc>
          <w:tcPr>
            <w:tcW w:w="477" w:type="dxa"/>
          </w:tcPr>
          <w:p w:rsidR="00B07F3E" w:rsidRPr="00DD6989" w:rsidRDefault="00B07F3E" w:rsidP="001B6538">
            <w:pPr>
              <w:pStyle w:val="TableParagraph"/>
              <w:spacing w:before="133" w:line="360" w:lineRule="auto"/>
              <w:ind w:left="74"/>
              <w:rPr>
                <w:sz w:val="24"/>
                <w:szCs w:val="24"/>
              </w:rPr>
            </w:pPr>
            <w:r w:rsidRPr="00DD6989">
              <w:rPr>
                <w:spacing w:val="-10"/>
                <w:sz w:val="24"/>
                <w:szCs w:val="24"/>
              </w:rPr>
              <w:t>=</w:t>
            </w:r>
          </w:p>
        </w:tc>
        <w:tc>
          <w:tcPr>
            <w:tcW w:w="6745" w:type="dxa"/>
          </w:tcPr>
          <w:p w:rsidR="00B07F3E" w:rsidRPr="00DD6989" w:rsidRDefault="00B07F3E" w:rsidP="001B6538">
            <w:pPr>
              <w:pStyle w:val="TableParagraph"/>
              <w:spacing w:before="133" w:line="360" w:lineRule="auto"/>
              <w:ind w:left="299"/>
              <w:rPr>
                <w:sz w:val="24"/>
                <w:szCs w:val="24"/>
              </w:rPr>
            </w:pPr>
            <w:r w:rsidRPr="00DD6989">
              <w:rPr>
                <w:sz w:val="24"/>
                <w:szCs w:val="24"/>
              </w:rPr>
              <w:t xml:space="preserve">Error term(unexplained </w:t>
            </w:r>
            <w:r w:rsidRPr="00DD6989">
              <w:rPr>
                <w:spacing w:val="-2"/>
                <w:sz w:val="24"/>
                <w:szCs w:val="24"/>
              </w:rPr>
              <w:t>variable)</w:t>
            </w:r>
          </w:p>
        </w:tc>
      </w:tr>
    </w:tbl>
    <w:p w:rsidR="00B07F3E" w:rsidRPr="00DD6989" w:rsidRDefault="00B07F3E" w:rsidP="00B07F3E">
      <w:pPr>
        <w:pStyle w:val="BodyText"/>
        <w:spacing w:line="360" w:lineRule="auto"/>
        <w:contextualSpacing/>
        <w:jc w:val="both"/>
        <w:rPr>
          <w:sz w:val="24"/>
          <w:szCs w:val="24"/>
        </w:rPr>
      </w:pPr>
    </w:p>
    <w:p w:rsidR="00B07F3E" w:rsidRPr="00DD6989" w:rsidRDefault="00B07F3E" w:rsidP="00B07F3E">
      <w:pPr>
        <w:pStyle w:val="BodyText"/>
        <w:spacing w:line="360" w:lineRule="auto"/>
        <w:contextualSpacing/>
        <w:rPr>
          <w:sz w:val="24"/>
          <w:szCs w:val="24"/>
        </w:rPr>
      </w:pPr>
    </w:p>
    <w:p w:rsidR="00B07F3E" w:rsidRPr="00DD6989" w:rsidRDefault="00B07F3E" w:rsidP="00B07F3E">
      <w:pPr>
        <w:spacing w:line="360" w:lineRule="auto"/>
        <w:rPr>
          <w:rFonts w:ascii="Times New Roman" w:hAnsi="Times New Roman" w:cs="Times New Roman"/>
          <w:b/>
          <w:sz w:val="24"/>
          <w:szCs w:val="24"/>
        </w:rPr>
      </w:pPr>
      <w:r w:rsidRPr="00DD6989">
        <w:rPr>
          <w:rFonts w:ascii="Times New Roman" w:hAnsi="Times New Roman" w:cs="Times New Roman"/>
          <w:b/>
          <w:sz w:val="24"/>
          <w:szCs w:val="24"/>
        </w:rPr>
        <w:br w:type="page"/>
      </w:r>
    </w:p>
    <w:p w:rsidR="00B07F3E" w:rsidRPr="006E5490" w:rsidRDefault="00B07F3E" w:rsidP="00B07F3E">
      <w:pPr>
        <w:pStyle w:val="Heading1"/>
        <w:spacing w:line="360" w:lineRule="auto"/>
        <w:ind w:left="11"/>
        <w:rPr>
          <w:sz w:val="24"/>
          <w:szCs w:val="24"/>
        </w:rPr>
      </w:pPr>
      <w:r w:rsidRPr="006E5490">
        <w:rPr>
          <w:sz w:val="24"/>
          <w:szCs w:val="24"/>
        </w:rPr>
        <w:t>CHAPTER</w:t>
      </w:r>
      <w:r w:rsidRPr="006E5490">
        <w:rPr>
          <w:spacing w:val="-4"/>
          <w:sz w:val="24"/>
          <w:szCs w:val="24"/>
        </w:rPr>
        <w:t>FOUR</w:t>
      </w:r>
    </w:p>
    <w:p w:rsidR="00B07F3E" w:rsidRPr="006E5490" w:rsidRDefault="00B07F3E" w:rsidP="00B07F3E">
      <w:pPr>
        <w:spacing w:before="160" w:line="360" w:lineRule="auto"/>
        <w:ind w:left="4" w:right="289"/>
        <w:jc w:val="center"/>
        <w:rPr>
          <w:rFonts w:ascii="Times New Roman" w:hAnsi="Times New Roman" w:cs="Times New Roman"/>
          <w:b/>
          <w:sz w:val="24"/>
          <w:szCs w:val="24"/>
        </w:rPr>
      </w:pPr>
      <w:r w:rsidRPr="006E5490">
        <w:rPr>
          <w:rFonts w:ascii="Times New Roman" w:hAnsi="Times New Roman" w:cs="Times New Roman"/>
          <w:b/>
          <w:sz w:val="24"/>
          <w:szCs w:val="24"/>
        </w:rPr>
        <w:t xml:space="preserve">DATA PRESENTATION AND </w:t>
      </w:r>
      <w:r w:rsidRPr="006E5490">
        <w:rPr>
          <w:rFonts w:ascii="Times New Roman" w:hAnsi="Times New Roman" w:cs="Times New Roman"/>
          <w:b/>
          <w:spacing w:val="-2"/>
          <w:sz w:val="24"/>
          <w:szCs w:val="24"/>
        </w:rPr>
        <w:t>ANALYSIS</w:t>
      </w:r>
    </w:p>
    <w:p w:rsidR="00B07F3E" w:rsidRPr="006E5490" w:rsidRDefault="00B07F3E" w:rsidP="007369ED">
      <w:pPr>
        <w:pStyle w:val="Heading2"/>
        <w:numPr>
          <w:ilvl w:val="1"/>
          <w:numId w:val="14"/>
        </w:numPr>
        <w:tabs>
          <w:tab w:val="left" w:pos="822"/>
        </w:tabs>
        <w:spacing w:line="360" w:lineRule="auto"/>
        <w:rPr>
          <w:sz w:val="24"/>
          <w:szCs w:val="24"/>
        </w:rPr>
      </w:pPr>
      <w:bookmarkStart w:id="4" w:name="_TOC_250011"/>
      <w:bookmarkEnd w:id="4"/>
      <w:r w:rsidRPr="006E5490">
        <w:rPr>
          <w:spacing w:val="-2"/>
          <w:sz w:val="24"/>
          <w:szCs w:val="24"/>
        </w:rPr>
        <w:t>Introduction</w:t>
      </w:r>
    </w:p>
    <w:p w:rsidR="00B07F3E" w:rsidRPr="006E5490" w:rsidRDefault="00B07F3E" w:rsidP="00B07F3E">
      <w:pPr>
        <w:pStyle w:val="BodyText"/>
        <w:spacing w:before="3" w:line="360" w:lineRule="auto"/>
        <w:rPr>
          <w:b/>
          <w:sz w:val="24"/>
          <w:szCs w:val="24"/>
        </w:rPr>
      </w:pPr>
    </w:p>
    <w:p w:rsidR="00B07F3E" w:rsidRPr="006E5490" w:rsidRDefault="00B07F3E" w:rsidP="00B07F3E">
      <w:pPr>
        <w:pStyle w:val="BodyText"/>
        <w:spacing w:before="1" w:line="360" w:lineRule="auto"/>
        <w:ind w:left="121" w:right="405"/>
        <w:jc w:val="both"/>
        <w:rPr>
          <w:sz w:val="24"/>
          <w:szCs w:val="24"/>
        </w:rPr>
      </w:pPr>
      <w:r w:rsidRPr="006E5490">
        <w:rPr>
          <w:sz w:val="24"/>
          <w:szCs w:val="24"/>
        </w:rPr>
        <w:t xml:space="preserve">Data presentation ,analysis and test of hypotheses represent a 3-phase approaches which serve as a link between the research objectives and research findings. In this chapter, the researcher takes decisive action at presenting the variables obtained from annual reports and accounts of </w:t>
      </w:r>
      <w:r w:rsidR="007369ED">
        <w:rPr>
          <w:sz w:val="24"/>
          <w:szCs w:val="24"/>
        </w:rPr>
        <w:t>Lafarge Company Nig Ltd.</w:t>
      </w:r>
      <w:r w:rsidRPr="006E5490">
        <w:rPr>
          <w:sz w:val="24"/>
          <w:szCs w:val="24"/>
        </w:rPr>
        <w:t xml:space="preserve"> of Nigeria Plc.</w:t>
      </w:r>
    </w:p>
    <w:p w:rsidR="00B07F3E" w:rsidRPr="006E5490" w:rsidRDefault="007369ED" w:rsidP="007369ED">
      <w:pPr>
        <w:pStyle w:val="Heading2"/>
        <w:tabs>
          <w:tab w:val="left" w:pos="822"/>
        </w:tabs>
        <w:spacing w:line="360" w:lineRule="auto"/>
        <w:ind w:left="0"/>
        <w:rPr>
          <w:sz w:val="24"/>
          <w:szCs w:val="24"/>
        </w:rPr>
      </w:pPr>
      <w:bookmarkStart w:id="5" w:name="_TOC_250010"/>
      <w:r>
        <w:rPr>
          <w:sz w:val="24"/>
          <w:szCs w:val="24"/>
        </w:rPr>
        <w:t>4.2</w:t>
      </w:r>
      <w:r>
        <w:rPr>
          <w:sz w:val="24"/>
          <w:szCs w:val="24"/>
        </w:rPr>
        <w:tab/>
        <w:t xml:space="preserve">Data Presentation and Analysis </w:t>
      </w:r>
      <w:bookmarkEnd w:id="5"/>
    </w:p>
    <w:p w:rsidR="00B07F3E" w:rsidRPr="006E5490" w:rsidRDefault="00B07F3E" w:rsidP="00B07F3E">
      <w:pPr>
        <w:pStyle w:val="BodyText"/>
        <w:spacing w:before="134" w:line="360" w:lineRule="auto"/>
        <w:ind w:left="121" w:right="405"/>
        <w:jc w:val="both"/>
        <w:rPr>
          <w:sz w:val="24"/>
          <w:szCs w:val="24"/>
        </w:rPr>
      </w:pPr>
      <w:r w:rsidRPr="006E5490">
        <w:rPr>
          <w:sz w:val="24"/>
          <w:szCs w:val="24"/>
        </w:rPr>
        <w:t>Howard (2012) points out that data presentation include the description of the data set disseminated with the main variables covered, the classifications and breakdowns used, the reference area, a summary information on the time period covered and, if applicable, the base period used. In another view, Osuala (2015) hints that data presentation entails the use of tables, charts and graphs to demonstrate the trend, pattern and behavior of any research data.</w:t>
      </w:r>
    </w:p>
    <w:p w:rsidR="00B07F3E" w:rsidRPr="006E5490" w:rsidRDefault="00B07F3E" w:rsidP="00B07F3E">
      <w:pPr>
        <w:pStyle w:val="BodyText"/>
        <w:spacing w:before="134" w:line="360" w:lineRule="auto"/>
        <w:ind w:left="121" w:right="405"/>
        <w:jc w:val="both"/>
        <w:rPr>
          <w:sz w:val="24"/>
          <w:szCs w:val="24"/>
        </w:rPr>
      </w:pPr>
      <w:r w:rsidRPr="006E5490">
        <w:rPr>
          <w:b/>
          <w:sz w:val="24"/>
          <w:szCs w:val="24"/>
        </w:rPr>
        <w:t>Table4.2a: BOARD</w:t>
      </w:r>
      <w:r w:rsidRPr="006E5490">
        <w:rPr>
          <w:b/>
          <w:spacing w:val="-4"/>
          <w:sz w:val="24"/>
          <w:szCs w:val="24"/>
        </w:rPr>
        <w:t>SIZE</w:t>
      </w:r>
    </w:p>
    <w:tbl>
      <w:tblPr>
        <w:tblW w:w="9474"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55"/>
        <w:gridCol w:w="806"/>
        <w:gridCol w:w="808"/>
        <w:gridCol w:w="779"/>
        <w:gridCol w:w="678"/>
        <w:gridCol w:w="758"/>
        <w:gridCol w:w="758"/>
        <w:gridCol w:w="738"/>
        <w:gridCol w:w="760"/>
        <w:gridCol w:w="797"/>
        <w:gridCol w:w="737"/>
      </w:tblGrid>
      <w:tr w:rsidR="00B07F3E" w:rsidRPr="006E5490" w:rsidTr="001B6538">
        <w:trPr>
          <w:trHeight w:val="656"/>
        </w:trPr>
        <w:tc>
          <w:tcPr>
            <w:tcW w:w="1855" w:type="dxa"/>
          </w:tcPr>
          <w:p w:rsidR="00B07F3E" w:rsidRPr="006E5490" w:rsidRDefault="007369ED" w:rsidP="001B6538">
            <w:pPr>
              <w:pStyle w:val="TableParagraph"/>
              <w:spacing w:before="46" w:line="360" w:lineRule="auto"/>
              <w:rPr>
                <w:b/>
                <w:sz w:val="24"/>
                <w:szCs w:val="24"/>
              </w:rPr>
            </w:pPr>
            <w:r>
              <w:rPr>
                <w:b/>
                <w:spacing w:val="-2"/>
                <w:sz w:val="24"/>
                <w:szCs w:val="24"/>
              </w:rPr>
              <w:t xml:space="preserve">NIGERIA LISTED COMPANIES </w:t>
            </w:r>
          </w:p>
        </w:tc>
        <w:tc>
          <w:tcPr>
            <w:tcW w:w="806" w:type="dxa"/>
          </w:tcPr>
          <w:p w:rsidR="00B07F3E" w:rsidRPr="006E5490" w:rsidRDefault="00B07F3E" w:rsidP="001B6538">
            <w:pPr>
              <w:pStyle w:val="TableParagraph"/>
              <w:spacing w:before="46" w:line="360" w:lineRule="auto"/>
              <w:ind w:left="16" w:right="4"/>
              <w:jc w:val="center"/>
              <w:rPr>
                <w:b/>
                <w:sz w:val="24"/>
                <w:szCs w:val="24"/>
              </w:rPr>
            </w:pPr>
            <w:r w:rsidRPr="006E5490">
              <w:rPr>
                <w:b/>
                <w:spacing w:val="-4"/>
                <w:sz w:val="24"/>
                <w:szCs w:val="24"/>
              </w:rPr>
              <w:t>2015</w:t>
            </w:r>
          </w:p>
        </w:tc>
        <w:tc>
          <w:tcPr>
            <w:tcW w:w="808" w:type="dxa"/>
          </w:tcPr>
          <w:p w:rsidR="00B07F3E" w:rsidRPr="006E5490" w:rsidRDefault="00B07F3E" w:rsidP="001B6538">
            <w:pPr>
              <w:pStyle w:val="TableParagraph"/>
              <w:spacing w:before="46" w:line="360" w:lineRule="auto"/>
              <w:ind w:left="12" w:right="2"/>
              <w:jc w:val="center"/>
              <w:rPr>
                <w:b/>
                <w:sz w:val="24"/>
                <w:szCs w:val="24"/>
              </w:rPr>
            </w:pPr>
            <w:r w:rsidRPr="006E5490">
              <w:rPr>
                <w:b/>
                <w:spacing w:val="-4"/>
                <w:sz w:val="24"/>
                <w:szCs w:val="24"/>
              </w:rPr>
              <w:t>2016</w:t>
            </w:r>
          </w:p>
        </w:tc>
        <w:tc>
          <w:tcPr>
            <w:tcW w:w="779" w:type="dxa"/>
          </w:tcPr>
          <w:p w:rsidR="00B07F3E" w:rsidRPr="006E5490" w:rsidRDefault="00B07F3E" w:rsidP="001B6538">
            <w:pPr>
              <w:pStyle w:val="TableParagraph"/>
              <w:spacing w:before="46" w:line="360" w:lineRule="auto"/>
              <w:ind w:left="11"/>
              <w:jc w:val="center"/>
              <w:rPr>
                <w:b/>
                <w:sz w:val="24"/>
                <w:szCs w:val="24"/>
              </w:rPr>
            </w:pPr>
            <w:r w:rsidRPr="006E5490">
              <w:rPr>
                <w:b/>
                <w:spacing w:val="-4"/>
                <w:sz w:val="24"/>
                <w:szCs w:val="24"/>
              </w:rPr>
              <w:t>2017</w:t>
            </w:r>
          </w:p>
        </w:tc>
        <w:tc>
          <w:tcPr>
            <w:tcW w:w="678" w:type="dxa"/>
          </w:tcPr>
          <w:p w:rsidR="00B07F3E" w:rsidRPr="006E5490" w:rsidRDefault="00B07F3E" w:rsidP="001B6538">
            <w:pPr>
              <w:pStyle w:val="TableParagraph"/>
              <w:spacing w:before="46" w:line="360" w:lineRule="auto"/>
              <w:ind w:left="18"/>
              <w:jc w:val="center"/>
              <w:rPr>
                <w:b/>
                <w:sz w:val="24"/>
                <w:szCs w:val="24"/>
              </w:rPr>
            </w:pPr>
            <w:r w:rsidRPr="006E5490">
              <w:rPr>
                <w:b/>
                <w:spacing w:val="-4"/>
                <w:sz w:val="24"/>
                <w:szCs w:val="24"/>
              </w:rPr>
              <w:t>2018</w:t>
            </w:r>
          </w:p>
        </w:tc>
        <w:tc>
          <w:tcPr>
            <w:tcW w:w="758" w:type="dxa"/>
          </w:tcPr>
          <w:p w:rsidR="00B07F3E" w:rsidRPr="006E5490" w:rsidRDefault="00B07F3E" w:rsidP="001B6538">
            <w:pPr>
              <w:pStyle w:val="TableParagraph"/>
              <w:spacing w:before="46" w:line="360" w:lineRule="auto"/>
              <w:ind w:left="25" w:right="3"/>
              <w:jc w:val="center"/>
              <w:rPr>
                <w:b/>
                <w:sz w:val="24"/>
                <w:szCs w:val="24"/>
              </w:rPr>
            </w:pPr>
            <w:r w:rsidRPr="006E5490">
              <w:rPr>
                <w:b/>
                <w:spacing w:val="-4"/>
                <w:sz w:val="24"/>
                <w:szCs w:val="24"/>
              </w:rPr>
              <w:t>2019</w:t>
            </w:r>
          </w:p>
        </w:tc>
        <w:tc>
          <w:tcPr>
            <w:tcW w:w="758" w:type="dxa"/>
          </w:tcPr>
          <w:p w:rsidR="00B07F3E" w:rsidRPr="006E5490" w:rsidRDefault="00B07F3E" w:rsidP="001B6538">
            <w:pPr>
              <w:pStyle w:val="TableParagraph"/>
              <w:spacing w:before="46" w:line="360" w:lineRule="auto"/>
              <w:ind w:left="25"/>
              <w:jc w:val="center"/>
              <w:rPr>
                <w:b/>
                <w:sz w:val="24"/>
                <w:szCs w:val="24"/>
              </w:rPr>
            </w:pPr>
            <w:r w:rsidRPr="006E5490">
              <w:rPr>
                <w:b/>
                <w:spacing w:val="-4"/>
                <w:sz w:val="24"/>
                <w:szCs w:val="24"/>
              </w:rPr>
              <w:t>2020</w:t>
            </w:r>
          </w:p>
        </w:tc>
        <w:tc>
          <w:tcPr>
            <w:tcW w:w="738" w:type="dxa"/>
          </w:tcPr>
          <w:p w:rsidR="00B07F3E" w:rsidRPr="006E5490" w:rsidRDefault="00B07F3E" w:rsidP="001B6538">
            <w:pPr>
              <w:pStyle w:val="TableParagraph"/>
              <w:spacing w:before="46" w:line="360" w:lineRule="auto"/>
              <w:ind w:left="25"/>
              <w:jc w:val="center"/>
              <w:rPr>
                <w:b/>
                <w:sz w:val="24"/>
                <w:szCs w:val="24"/>
              </w:rPr>
            </w:pPr>
            <w:r w:rsidRPr="006E5490">
              <w:rPr>
                <w:b/>
                <w:spacing w:val="-4"/>
                <w:sz w:val="24"/>
                <w:szCs w:val="24"/>
              </w:rPr>
              <w:t>2021</w:t>
            </w:r>
          </w:p>
        </w:tc>
        <w:tc>
          <w:tcPr>
            <w:tcW w:w="760" w:type="dxa"/>
          </w:tcPr>
          <w:p w:rsidR="00B07F3E" w:rsidRPr="006E5490" w:rsidRDefault="00B07F3E" w:rsidP="001B6538">
            <w:pPr>
              <w:pStyle w:val="TableParagraph"/>
              <w:spacing w:before="46" w:line="360" w:lineRule="auto"/>
              <w:ind w:left="27"/>
              <w:jc w:val="center"/>
              <w:rPr>
                <w:b/>
                <w:sz w:val="24"/>
                <w:szCs w:val="24"/>
              </w:rPr>
            </w:pPr>
            <w:r w:rsidRPr="006E5490">
              <w:rPr>
                <w:b/>
                <w:spacing w:val="-4"/>
                <w:sz w:val="24"/>
                <w:szCs w:val="24"/>
              </w:rPr>
              <w:t>2022</w:t>
            </w:r>
          </w:p>
        </w:tc>
        <w:tc>
          <w:tcPr>
            <w:tcW w:w="797" w:type="dxa"/>
          </w:tcPr>
          <w:p w:rsidR="00B07F3E" w:rsidRPr="006E5490" w:rsidRDefault="00B07F3E" w:rsidP="001B6538">
            <w:pPr>
              <w:pStyle w:val="TableParagraph"/>
              <w:spacing w:before="46" w:line="360" w:lineRule="auto"/>
              <w:ind w:left="29"/>
              <w:jc w:val="center"/>
              <w:rPr>
                <w:b/>
                <w:sz w:val="24"/>
                <w:szCs w:val="24"/>
              </w:rPr>
            </w:pPr>
            <w:r w:rsidRPr="006E5490">
              <w:rPr>
                <w:b/>
                <w:spacing w:val="-4"/>
                <w:sz w:val="24"/>
                <w:szCs w:val="24"/>
              </w:rPr>
              <w:t>2023</w:t>
            </w:r>
          </w:p>
        </w:tc>
        <w:tc>
          <w:tcPr>
            <w:tcW w:w="737" w:type="dxa"/>
          </w:tcPr>
          <w:p w:rsidR="00B07F3E" w:rsidRPr="006E5490" w:rsidRDefault="00B07F3E" w:rsidP="001B6538">
            <w:pPr>
              <w:pStyle w:val="TableParagraph"/>
              <w:spacing w:before="46" w:line="360" w:lineRule="auto"/>
              <w:ind w:left="35"/>
              <w:jc w:val="center"/>
              <w:rPr>
                <w:b/>
                <w:sz w:val="24"/>
                <w:szCs w:val="24"/>
              </w:rPr>
            </w:pPr>
            <w:r w:rsidRPr="006E5490">
              <w:rPr>
                <w:b/>
                <w:spacing w:val="-4"/>
                <w:sz w:val="24"/>
                <w:szCs w:val="24"/>
              </w:rPr>
              <w:t>2024</w:t>
            </w:r>
          </w:p>
        </w:tc>
      </w:tr>
      <w:tr w:rsidR="00B07F3E" w:rsidRPr="006E5490" w:rsidTr="001B6538">
        <w:trPr>
          <w:trHeight w:val="980"/>
        </w:trPr>
        <w:tc>
          <w:tcPr>
            <w:tcW w:w="1855" w:type="dxa"/>
          </w:tcPr>
          <w:p w:rsidR="00B07F3E" w:rsidRPr="006E5490" w:rsidRDefault="007369ED" w:rsidP="001B6538">
            <w:pPr>
              <w:pStyle w:val="TableParagraph"/>
              <w:spacing w:before="43" w:line="360" w:lineRule="auto"/>
              <w:rPr>
                <w:sz w:val="24"/>
                <w:szCs w:val="24"/>
              </w:rPr>
            </w:pPr>
            <w:r>
              <w:rPr>
                <w:sz w:val="24"/>
                <w:szCs w:val="24"/>
              </w:rPr>
              <w:t>Lafarge Company Nig Ltd.</w:t>
            </w:r>
            <w:r w:rsidR="00B07F3E" w:rsidRPr="006E5490">
              <w:rPr>
                <w:sz w:val="24"/>
                <w:szCs w:val="24"/>
              </w:rPr>
              <w:t xml:space="preserve"> Plc</w:t>
            </w:r>
          </w:p>
        </w:tc>
        <w:tc>
          <w:tcPr>
            <w:tcW w:w="806" w:type="dxa"/>
          </w:tcPr>
          <w:p w:rsidR="00B07F3E" w:rsidRPr="006E5490" w:rsidRDefault="00B07F3E" w:rsidP="001B6538">
            <w:pPr>
              <w:pStyle w:val="TableParagraph"/>
              <w:spacing w:before="43" w:line="360" w:lineRule="auto"/>
              <w:ind w:left="16" w:right="3"/>
              <w:jc w:val="center"/>
              <w:rPr>
                <w:sz w:val="24"/>
                <w:szCs w:val="24"/>
              </w:rPr>
            </w:pPr>
            <w:r w:rsidRPr="006E5490">
              <w:rPr>
                <w:spacing w:val="-5"/>
                <w:sz w:val="24"/>
                <w:szCs w:val="24"/>
              </w:rPr>
              <w:t>15</w:t>
            </w:r>
          </w:p>
        </w:tc>
        <w:tc>
          <w:tcPr>
            <w:tcW w:w="808" w:type="dxa"/>
          </w:tcPr>
          <w:p w:rsidR="00B07F3E" w:rsidRPr="006E5490" w:rsidRDefault="00B07F3E" w:rsidP="001B6538">
            <w:pPr>
              <w:pStyle w:val="TableParagraph"/>
              <w:spacing w:before="43" w:line="360" w:lineRule="auto"/>
              <w:ind w:left="12" w:right="1"/>
              <w:jc w:val="center"/>
              <w:rPr>
                <w:sz w:val="24"/>
                <w:szCs w:val="24"/>
              </w:rPr>
            </w:pPr>
            <w:r w:rsidRPr="006E5490">
              <w:rPr>
                <w:spacing w:val="-5"/>
                <w:sz w:val="24"/>
                <w:szCs w:val="24"/>
              </w:rPr>
              <w:t>12</w:t>
            </w:r>
          </w:p>
        </w:tc>
        <w:tc>
          <w:tcPr>
            <w:tcW w:w="779" w:type="dxa"/>
          </w:tcPr>
          <w:p w:rsidR="00B07F3E" w:rsidRPr="006E5490" w:rsidRDefault="00B07F3E" w:rsidP="001B6538">
            <w:pPr>
              <w:pStyle w:val="TableParagraph"/>
              <w:spacing w:before="43" w:line="360" w:lineRule="auto"/>
              <w:ind w:left="11" w:right="3"/>
              <w:jc w:val="center"/>
              <w:rPr>
                <w:sz w:val="24"/>
                <w:szCs w:val="24"/>
              </w:rPr>
            </w:pPr>
            <w:r w:rsidRPr="006E5490">
              <w:rPr>
                <w:spacing w:val="-5"/>
                <w:sz w:val="24"/>
                <w:szCs w:val="24"/>
              </w:rPr>
              <w:t>12</w:t>
            </w:r>
          </w:p>
        </w:tc>
        <w:tc>
          <w:tcPr>
            <w:tcW w:w="678" w:type="dxa"/>
          </w:tcPr>
          <w:p w:rsidR="00B07F3E" w:rsidRPr="006E5490" w:rsidRDefault="00B07F3E" w:rsidP="001B6538">
            <w:pPr>
              <w:pStyle w:val="TableParagraph"/>
              <w:spacing w:before="43" w:line="360" w:lineRule="auto"/>
              <w:ind w:left="18"/>
              <w:jc w:val="center"/>
              <w:rPr>
                <w:sz w:val="24"/>
                <w:szCs w:val="24"/>
              </w:rPr>
            </w:pPr>
            <w:r w:rsidRPr="006E5490">
              <w:rPr>
                <w:spacing w:val="-5"/>
                <w:sz w:val="24"/>
                <w:szCs w:val="24"/>
              </w:rPr>
              <w:t>12</w:t>
            </w:r>
          </w:p>
        </w:tc>
        <w:tc>
          <w:tcPr>
            <w:tcW w:w="758" w:type="dxa"/>
          </w:tcPr>
          <w:p w:rsidR="00B07F3E" w:rsidRPr="006E5490" w:rsidRDefault="00B07F3E" w:rsidP="001B6538">
            <w:pPr>
              <w:pStyle w:val="TableParagraph"/>
              <w:spacing w:before="43" w:line="360" w:lineRule="auto"/>
              <w:ind w:left="25" w:right="9"/>
              <w:jc w:val="center"/>
              <w:rPr>
                <w:sz w:val="24"/>
                <w:szCs w:val="24"/>
              </w:rPr>
            </w:pPr>
            <w:r w:rsidRPr="006E5490">
              <w:rPr>
                <w:spacing w:val="-5"/>
                <w:sz w:val="24"/>
                <w:szCs w:val="24"/>
              </w:rPr>
              <w:t>14</w:t>
            </w:r>
          </w:p>
        </w:tc>
        <w:tc>
          <w:tcPr>
            <w:tcW w:w="758" w:type="dxa"/>
          </w:tcPr>
          <w:p w:rsidR="00B07F3E" w:rsidRPr="006E5490" w:rsidRDefault="00B07F3E" w:rsidP="001B6538">
            <w:pPr>
              <w:pStyle w:val="TableParagraph"/>
              <w:spacing w:before="43" w:line="360" w:lineRule="auto"/>
              <w:ind w:left="25" w:right="8"/>
              <w:jc w:val="center"/>
              <w:rPr>
                <w:sz w:val="24"/>
                <w:szCs w:val="24"/>
              </w:rPr>
            </w:pPr>
            <w:r w:rsidRPr="006E5490">
              <w:rPr>
                <w:spacing w:val="-5"/>
                <w:sz w:val="24"/>
                <w:szCs w:val="24"/>
              </w:rPr>
              <w:t>14</w:t>
            </w:r>
          </w:p>
        </w:tc>
        <w:tc>
          <w:tcPr>
            <w:tcW w:w="738" w:type="dxa"/>
          </w:tcPr>
          <w:p w:rsidR="00B07F3E" w:rsidRPr="006E5490" w:rsidRDefault="00B07F3E" w:rsidP="001B6538">
            <w:pPr>
              <w:pStyle w:val="TableParagraph"/>
              <w:spacing w:before="43" w:line="360" w:lineRule="auto"/>
              <w:ind w:left="25" w:right="1"/>
              <w:jc w:val="center"/>
              <w:rPr>
                <w:sz w:val="24"/>
                <w:szCs w:val="24"/>
              </w:rPr>
            </w:pPr>
            <w:r w:rsidRPr="006E5490">
              <w:rPr>
                <w:spacing w:val="-5"/>
                <w:sz w:val="24"/>
                <w:szCs w:val="24"/>
              </w:rPr>
              <w:t>15</w:t>
            </w:r>
          </w:p>
        </w:tc>
        <w:tc>
          <w:tcPr>
            <w:tcW w:w="760" w:type="dxa"/>
          </w:tcPr>
          <w:p w:rsidR="00B07F3E" w:rsidRPr="006E5490" w:rsidRDefault="00B07F3E" w:rsidP="001B6538">
            <w:pPr>
              <w:pStyle w:val="TableParagraph"/>
              <w:spacing w:before="43" w:line="360" w:lineRule="auto"/>
              <w:ind w:left="27" w:right="3"/>
              <w:jc w:val="center"/>
              <w:rPr>
                <w:sz w:val="24"/>
                <w:szCs w:val="24"/>
              </w:rPr>
            </w:pPr>
            <w:r w:rsidRPr="006E5490">
              <w:rPr>
                <w:spacing w:val="-5"/>
                <w:sz w:val="24"/>
                <w:szCs w:val="24"/>
              </w:rPr>
              <w:t>15</w:t>
            </w:r>
          </w:p>
        </w:tc>
        <w:tc>
          <w:tcPr>
            <w:tcW w:w="797" w:type="dxa"/>
          </w:tcPr>
          <w:p w:rsidR="00B07F3E" w:rsidRPr="006E5490" w:rsidRDefault="00B07F3E" w:rsidP="001B6538">
            <w:pPr>
              <w:pStyle w:val="TableParagraph"/>
              <w:spacing w:before="43" w:line="360" w:lineRule="auto"/>
              <w:ind w:left="29" w:right="4"/>
              <w:jc w:val="center"/>
              <w:rPr>
                <w:sz w:val="24"/>
                <w:szCs w:val="24"/>
              </w:rPr>
            </w:pPr>
            <w:r w:rsidRPr="006E5490">
              <w:rPr>
                <w:spacing w:val="-5"/>
                <w:sz w:val="24"/>
                <w:szCs w:val="24"/>
              </w:rPr>
              <w:t>16</w:t>
            </w:r>
          </w:p>
        </w:tc>
        <w:tc>
          <w:tcPr>
            <w:tcW w:w="737" w:type="dxa"/>
          </w:tcPr>
          <w:p w:rsidR="00B07F3E" w:rsidRPr="006E5490" w:rsidRDefault="00B07F3E" w:rsidP="001B6538">
            <w:pPr>
              <w:pStyle w:val="TableParagraph"/>
              <w:spacing w:before="43" w:line="360" w:lineRule="auto"/>
              <w:ind w:left="35" w:right="3"/>
              <w:jc w:val="center"/>
              <w:rPr>
                <w:sz w:val="24"/>
                <w:szCs w:val="24"/>
              </w:rPr>
            </w:pPr>
            <w:r w:rsidRPr="006E5490">
              <w:rPr>
                <w:spacing w:val="-5"/>
                <w:sz w:val="24"/>
                <w:szCs w:val="24"/>
              </w:rPr>
              <w:t>16</w:t>
            </w:r>
          </w:p>
        </w:tc>
      </w:tr>
    </w:tbl>
    <w:p w:rsidR="00B07F3E" w:rsidRPr="00D84D36" w:rsidRDefault="00B07F3E" w:rsidP="00B07F3E">
      <w:pPr>
        <w:spacing w:line="360" w:lineRule="auto"/>
        <w:contextualSpacing/>
        <w:rPr>
          <w:rFonts w:asciiTheme="majorBidi" w:hAnsiTheme="majorBidi" w:cstheme="majorBidi"/>
          <w:b/>
          <w:i/>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B07F3E" w:rsidRPr="006E5490" w:rsidRDefault="00B07F3E" w:rsidP="00B07F3E">
      <w:pPr>
        <w:pStyle w:val="BodyText"/>
        <w:spacing w:before="175" w:line="360" w:lineRule="auto"/>
        <w:ind w:left="121" w:right="404"/>
        <w:jc w:val="both"/>
        <w:rPr>
          <w:sz w:val="24"/>
          <w:szCs w:val="24"/>
        </w:rPr>
      </w:pPr>
      <w:r w:rsidRPr="006E5490">
        <w:rPr>
          <w:sz w:val="24"/>
          <w:szCs w:val="24"/>
        </w:rPr>
        <w:t xml:space="preserve">The table above explains the board size of the ten </w:t>
      </w:r>
      <w:r w:rsidR="007369ED">
        <w:rPr>
          <w:sz w:val="24"/>
          <w:szCs w:val="24"/>
        </w:rPr>
        <w:t>Lafarge Company Nig Ltd.</w:t>
      </w:r>
      <w:r w:rsidRPr="006E5490">
        <w:rPr>
          <w:sz w:val="24"/>
          <w:szCs w:val="24"/>
        </w:rPr>
        <w:t xml:space="preserve">s PLC. under review i.e the number of directors serving in the board. The table shows that </w:t>
      </w:r>
      <w:r w:rsidR="007369ED">
        <w:rPr>
          <w:sz w:val="24"/>
          <w:szCs w:val="24"/>
        </w:rPr>
        <w:t>Lafarge Company Nig Ltd.</w:t>
      </w:r>
      <w:r w:rsidRPr="006E5490">
        <w:rPr>
          <w:sz w:val="24"/>
          <w:szCs w:val="24"/>
        </w:rPr>
        <w:t xml:space="preserve"> in 2015 had fifteen (15) board members, which later reduced to twelve (12) members from 2016-2018, however, in 2019 and 2020 the board increased to fourteen (14) members, it farther increased by one (1) member in2021 and 2022, then in 20123 and 2014 the board was sixteen (16) in number.</w:t>
      </w:r>
    </w:p>
    <w:p w:rsidR="00B07F3E" w:rsidRPr="006E5490" w:rsidRDefault="00B07F3E" w:rsidP="00B07F3E">
      <w:pPr>
        <w:pStyle w:val="BodyText"/>
        <w:spacing w:before="5" w:line="360" w:lineRule="auto"/>
        <w:rPr>
          <w:sz w:val="24"/>
          <w:szCs w:val="24"/>
        </w:rPr>
      </w:pPr>
    </w:p>
    <w:p w:rsidR="00B07F3E" w:rsidRPr="006E5490" w:rsidRDefault="00B07F3E" w:rsidP="00B07F3E">
      <w:pPr>
        <w:spacing w:line="360" w:lineRule="auto"/>
        <w:rPr>
          <w:rFonts w:ascii="Times New Roman" w:hAnsi="Times New Roman" w:cs="Times New Roman"/>
          <w:b/>
          <w:sz w:val="24"/>
          <w:szCs w:val="24"/>
        </w:rPr>
      </w:pPr>
    </w:p>
    <w:tbl>
      <w:tblPr>
        <w:tblW w:w="940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6"/>
        <w:gridCol w:w="792"/>
        <w:gridCol w:w="792"/>
        <w:gridCol w:w="792"/>
        <w:gridCol w:w="715"/>
        <w:gridCol w:w="740"/>
        <w:gridCol w:w="716"/>
        <w:gridCol w:w="855"/>
        <w:gridCol w:w="740"/>
        <w:gridCol w:w="717"/>
        <w:gridCol w:w="777"/>
      </w:tblGrid>
      <w:tr w:rsidR="00B07F3E" w:rsidRPr="006E5490" w:rsidTr="001B6538">
        <w:trPr>
          <w:trHeight w:val="292"/>
        </w:trPr>
        <w:tc>
          <w:tcPr>
            <w:tcW w:w="9402" w:type="dxa"/>
            <w:gridSpan w:val="11"/>
          </w:tcPr>
          <w:p w:rsidR="00B07F3E" w:rsidRPr="006E5490" w:rsidRDefault="00B07F3E" w:rsidP="001B6538">
            <w:pPr>
              <w:pStyle w:val="TableParagraph"/>
              <w:spacing w:before="69" w:line="360" w:lineRule="auto"/>
              <w:rPr>
                <w:b/>
                <w:sz w:val="24"/>
                <w:szCs w:val="24"/>
              </w:rPr>
            </w:pPr>
            <w:r w:rsidRPr="006E5490">
              <w:rPr>
                <w:b/>
                <w:sz w:val="24"/>
                <w:szCs w:val="24"/>
              </w:rPr>
              <w:t xml:space="preserve">Table4.2b:BOARD </w:t>
            </w:r>
            <w:r w:rsidRPr="006E5490">
              <w:rPr>
                <w:b/>
                <w:spacing w:val="-2"/>
                <w:sz w:val="24"/>
                <w:szCs w:val="24"/>
              </w:rPr>
              <w:t>COMPOSITION</w:t>
            </w:r>
          </w:p>
        </w:tc>
      </w:tr>
      <w:tr w:rsidR="00B07F3E" w:rsidRPr="006E5490" w:rsidTr="001B6538">
        <w:trPr>
          <w:trHeight w:val="764"/>
        </w:trPr>
        <w:tc>
          <w:tcPr>
            <w:tcW w:w="1766" w:type="dxa"/>
          </w:tcPr>
          <w:p w:rsidR="00B07F3E" w:rsidRPr="006E5490" w:rsidRDefault="007369ED" w:rsidP="001B6538">
            <w:pPr>
              <w:pStyle w:val="TableParagraph"/>
              <w:spacing w:before="46" w:line="360" w:lineRule="auto"/>
              <w:rPr>
                <w:b/>
                <w:sz w:val="24"/>
                <w:szCs w:val="24"/>
              </w:rPr>
            </w:pPr>
            <w:r>
              <w:rPr>
                <w:b/>
                <w:spacing w:val="-2"/>
                <w:sz w:val="24"/>
                <w:szCs w:val="24"/>
              </w:rPr>
              <w:t xml:space="preserve">NIGERIA LISTED COMPANIES </w:t>
            </w:r>
          </w:p>
        </w:tc>
        <w:tc>
          <w:tcPr>
            <w:tcW w:w="792" w:type="dxa"/>
          </w:tcPr>
          <w:p w:rsidR="00B07F3E" w:rsidRPr="006E5490" w:rsidRDefault="00B07F3E" w:rsidP="001B6538">
            <w:pPr>
              <w:pStyle w:val="TableParagraph"/>
              <w:spacing w:before="46" w:line="360" w:lineRule="auto"/>
              <w:ind w:left="16" w:right="4"/>
              <w:jc w:val="center"/>
              <w:rPr>
                <w:b/>
                <w:sz w:val="24"/>
                <w:szCs w:val="24"/>
              </w:rPr>
            </w:pPr>
            <w:r w:rsidRPr="006E5490">
              <w:rPr>
                <w:b/>
                <w:spacing w:val="-4"/>
                <w:sz w:val="24"/>
                <w:szCs w:val="24"/>
              </w:rPr>
              <w:t>2015</w:t>
            </w:r>
          </w:p>
        </w:tc>
        <w:tc>
          <w:tcPr>
            <w:tcW w:w="792" w:type="dxa"/>
          </w:tcPr>
          <w:p w:rsidR="00B07F3E" w:rsidRPr="006E5490" w:rsidRDefault="00B07F3E" w:rsidP="001B6538">
            <w:pPr>
              <w:pStyle w:val="TableParagraph"/>
              <w:spacing w:before="46" w:line="360" w:lineRule="auto"/>
              <w:ind w:left="12" w:right="2"/>
              <w:jc w:val="center"/>
              <w:rPr>
                <w:b/>
                <w:sz w:val="24"/>
                <w:szCs w:val="24"/>
              </w:rPr>
            </w:pPr>
            <w:r w:rsidRPr="006E5490">
              <w:rPr>
                <w:b/>
                <w:spacing w:val="-4"/>
                <w:sz w:val="24"/>
                <w:szCs w:val="24"/>
              </w:rPr>
              <w:t>2016</w:t>
            </w:r>
          </w:p>
        </w:tc>
        <w:tc>
          <w:tcPr>
            <w:tcW w:w="792" w:type="dxa"/>
          </w:tcPr>
          <w:p w:rsidR="00B07F3E" w:rsidRPr="006E5490" w:rsidRDefault="00B07F3E" w:rsidP="001B6538">
            <w:pPr>
              <w:pStyle w:val="TableParagraph"/>
              <w:spacing w:before="46" w:line="360" w:lineRule="auto"/>
              <w:ind w:left="11"/>
              <w:jc w:val="center"/>
              <w:rPr>
                <w:b/>
                <w:sz w:val="24"/>
                <w:szCs w:val="24"/>
              </w:rPr>
            </w:pPr>
            <w:r w:rsidRPr="006E5490">
              <w:rPr>
                <w:b/>
                <w:spacing w:val="-4"/>
                <w:sz w:val="24"/>
                <w:szCs w:val="24"/>
              </w:rPr>
              <w:t>2017</w:t>
            </w:r>
          </w:p>
        </w:tc>
        <w:tc>
          <w:tcPr>
            <w:tcW w:w="715" w:type="dxa"/>
          </w:tcPr>
          <w:p w:rsidR="00B07F3E" w:rsidRPr="006E5490" w:rsidRDefault="00B07F3E" w:rsidP="001B6538">
            <w:pPr>
              <w:pStyle w:val="TableParagraph"/>
              <w:spacing w:before="46" w:line="360" w:lineRule="auto"/>
              <w:ind w:left="18"/>
              <w:jc w:val="center"/>
              <w:rPr>
                <w:b/>
                <w:sz w:val="24"/>
                <w:szCs w:val="24"/>
              </w:rPr>
            </w:pPr>
            <w:r w:rsidRPr="006E5490">
              <w:rPr>
                <w:b/>
                <w:spacing w:val="-4"/>
                <w:sz w:val="24"/>
                <w:szCs w:val="24"/>
              </w:rPr>
              <w:t>2018</w:t>
            </w:r>
          </w:p>
        </w:tc>
        <w:tc>
          <w:tcPr>
            <w:tcW w:w="740" w:type="dxa"/>
          </w:tcPr>
          <w:p w:rsidR="00B07F3E" w:rsidRPr="006E5490" w:rsidRDefault="00B07F3E" w:rsidP="001B6538">
            <w:pPr>
              <w:pStyle w:val="TableParagraph"/>
              <w:spacing w:before="46" w:line="360" w:lineRule="auto"/>
              <w:ind w:left="25" w:right="3"/>
              <w:jc w:val="center"/>
              <w:rPr>
                <w:b/>
                <w:sz w:val="24"/>
                <w:szCs w:val="24"/>
              </w:rPr>
            </w:pPr>
            <w:r w:rsidRPr="006E5490">
              <w:rPr>
                <w:b/>
                <w:spacing w:val="-4"/>
                <w:sz w:val="24"/>
                <w:szCs w:val="24"/>
              </w:rPr>
              <w:t>2019</w:t>
            </w:r>
          </w:p>
        </w:tc>
        <w:tc>
          <w:tcPr>
            <w:tcW w:w="716" w:type="dxa"/>
          </w:tcPr>
          <w:p w:rsidR="00B07F3E" w:rsidRPr="006E5490" w:rsidRDefault="00B07F3E" w:rsidP="001B6538">
            <w:pPr>
              <w:pStyle w:val="TableParagraph"/>
              <w:spacing w:before="46" w:line="360" w:lineRule="auto"/>
              <w:ind w:left="25"/>
              <w:jc w:val="center"/>
              <w:rPr>
                <w:b/>
                <w:sz w:val="24"/>
                <w:szCs w:val="24"/>
              </w:rPr>
            </w:pPr>
            <w:r w:rsidRPr="006E5490">
              <w:rPr>
                <w:b/>
                <w:spacing w:val="-4"/>
                <w:sz w:val="24"/>
                <w:szCs w:val="24"/>
              </w:rPr>
              <w:t>2020</w:t>
            </w:r>
          </w:p>
        </w:tc>
        <w:tc>
          <w:tcPr>
            <w:tcW w:w="855" w:type="dxa"/>
          </w:tcPr>
          <w:p w:rsidR="00B07F3E" w:rsidRPr="006E5490" w:rsidRDefault="00B07F3E" w:rsidP="001B6538">
            <w:pPr>
              <w:pStyle w:val="TableParagraph"/>
              <w:spacing w:before="46" w:line="360" w:lineRule="auto"/>
              <w:ind w:left="25"/>
              <w:jc w:val="center"/>
              <w:rPr>
                <w:b/>
                <w:sz w:val="24"/>
                <w:szCs w:val="24"/>
              </w:rPr>
            </w:pPr>
            <w:r w:rsidRPr="006E5490">
              <w:rPr>
                <w:b/>
                <w:spacing w:val="-4"/>
                <w:sz w:val="24"/>
                <w:szCs w:val="24"/>
              </w:rPr>
              <w:t>2021</w:t>
            </w:r>
          </w:p>
        </w:tc>
        <w:tc>
          <w:tcPr>
            <w:tcW w:w="740" w:type="dxa"/>
          </w:tcPr>
          <w:p w:rsidR="00B07F3E" w:rsidRPr="006E5490" w:rsidRDefault="00B07F3E" w:rsidP="001B6538">
            <w:pPr>
              <w:pStyle w:val="TableParagraph"/>
              <w:spacing w:before="46" w:line="360" w:lineRule="auto"/>
              <w:ind w:left="27"/>
              <w:jc w:val="center"/>
              <w:rPr>
                <w:b/>
                <w:sz w:val="24"/>
                <w:szCs w:val="24"/>
              </w:rPr>
            </w:pPr>
            <w:r w:rsidRPr="006E5490">
              <w:rPr>
                <w:b/>
                <w:spacing w:val="-4"/>
                <w:sz w:val="24"/>
                <w:szCs w:val="24"/>
              </w:rPr>
              <w:t>2022</w:t>
            </w:r>
          </w:p>
        </w:tc>
        <w:tc>
          <w:tcPr>
            <w:tcW w:w="717" w:type="dxa"/>
          </w:tcPr>
          <w:p w:rsidR="00B07F3E" w:rsidRPr="006E5490" w:rsidRDefault="00B07F3E" w:rsidP="001B6538">
            <w:pPr>
              <w:pStyle w:val="TableParagraph"/>
              <w:spacing w:before="46" w:line="360" w:lineRule="auto"/>
              <w:ind w:left="29"/>
              <w:jc w:val="center"/>
              <w:rPr>
                <w:b/>
                <w:sz w:val="24"/>
                <w:szCs w:val="24"/>
              </w:rPr>
            </w:pPr>
            <w:r w:rsidRPr="006E5490">
              <w:rPr>
                <w:b/>
                <w:spacing w:val="-4"/>
                <w:sz w:val="24"/>
                <w:szCs w:val="24"/>
              </w:rPr>
              <w:t>2023</w:t>
            </w:r>
          </w:p>
        </w:tc>
        <w:tc>
          <w:tcPr>
            <w:tcW w:w="777" w:type="dxa"/>
          </w:tcPr>
          <w:p w:rsidR="00B07F3E" w:rsidRPr="006E5490" w:rsidRDefault="00B07F3E" w:rsidP="001B6538">
            <w:pPr>
              <w:pStyle w:val="TableParagraph"/>
              <w:spacing w:before="46" w:line="360" w:lineRule="auto"/>
              <w:ind w:left="35"/>
              <w:jc w:val="center"/>
              <w:rPr>
                <w:b/>
                <w:sz w:val="24"/>
                <w:szCs w:val="24"/>
              </w:rPr>
            </w:pPr>
            <w:r w:rsidRPr="006E5490">
              <w:rPr>
                <w:b/>
                <w:spacing w:val="-4"/>
                <w:sz w:val="24"/>
                <w:szCs w:val="24"/>
              </w:rPr>
              <w:t>2024</w:t>
            </w:r>
          </w:p>
        </w:tc>
      </w:tr>
      <w:tr w:rsidR="00B07F3E" w:rsidRPr="006E5490" w:rsidTr="001B6538">
        <w:trPr>
          <w:trHeight w:val="1097"/>
        </w:trPr>
        <w:tc>
          <w:tcPr>
            <w:tcW w:w="1766" w:type="dxa"/>
          </w:tcPr>
          <w:p w:rsidR="00B07F3E" w:rsidRPr="006E5490" w:rsidRDefault="007369ED" w:rsidP="001B6538">
            <w:pPr>
              <w:pStyle w:val="TableParagraph"/>
              <w:spacing w:before="62" w:line="360" w:lineRule="auto"/>
              <w:rPr>
                <w:sz w:val="24"/>
                <w:szCs w:val="24"/>
              </w:rPr>
            </w:pPr>
            <w:r>
              <w:rPr>
                <w:sz w:val="24"/>
                <w:szCs w:val="24"/>
              </w:rPr>
              <w:t>Lafarge Company Nig Ltd.</w:t>
            </w:r>
            <w:r w:rsidR="00B07F3E" w:rsidRPr="006E5490">
              <w:rPr>
                <w:sz w:val="24"/>
                <w:szCs w:val="24"/>
              </w:rPr>
              <w:t xml:space="preserve"> PLC.</w:t>
            </w:r>
          </w:p>
        </w:tc>
        <w:tc>
          <w:tcPr>
            <w:tcW w:w="792" w:type="dxa"/>
          </w:tcPr>
          <w:p w:rsidR="00B07F3E" w:rsidRPr="006E5490" w:rsidRDefault="00B07F3E" w:rsidP="001B6538">
            <w:pPr>
              <w:pStyle w:val="TableParagraph"/>
              <w:spacing w:before="62" w:line="360" w:lineRule="auto"/>
              <w:ind w:left="14" w:right="5"/>
              <w:jc w:val="center"/>
              <w:rPr>
                <w:sz w:val="24"/>
                <w:szCs w:val="24"/>
              </w:rPr>
            </w:pPr>
            <w:r w:rsidRPr="006E5490">
              <w:rPr>
                <w:spacing w:val="-5"/>
                <w:sz w:val="24"/>
                <w:szCs w:val="24"/>
              </w:rPr>
              <w:t>0.6</w:t>
            </w:r>
          </w:p>
        </w:tc>
        <w:tc>
          <w:tcPr>
            <w:tcW w:w="792" w:type="dxa"/>
          </w:tcPr>
          <w:p w:rsidR="00B07F3E" w:rsidRPr="006E5490" w:rsidRDefault="00B07F3E" w:rsidP="001B6538">
            <w:pPr>
              <w:pStyle w:val="TableParagraph"/>
              <w:spacing w:before="62" w:line="360" w:lineRule="auto"/>
              <w:ind w:left="14" w:right="5"/>
              <w:jc w:val="center"/>
              <w:rPr>
                <w:sz w:val="24"/>
                <w:szCs w:val="24"/>
              </w:rPr>
            </w:pPr>
            <w:r w:rsidRPr="006E5490">
              <w:rPr>
                <w:spacing w:val="-5"/>
                <w:sz w:val="24"/>
                <w:szCs w:val="24"/>
              </w:rPr>
              <w:t>0.5</w:t>
            </w:r>
          </w:p>
        </w:tc>
        <w:tc>
          <w:tcPr>
            <w:tcW w:w="792" w:type="dxa"/>
          </w:tcPr>
          <w:p w:rsidR="00B07F3E" w:rsidRPr="006E5490" w:rsidRDefault="00B07F3E" w:rsidP="001B6538">
            <w:pPr>
              <w:pStyle w:val="TableParagraph"/>
              <w:spacing w:before="62" w:line="360" w:lineRule="auto"/>
              <w:ind w:left="14" w:right="3"/>
              <w:jc w:val="center"/>
              <w:rPr>
                <w:sz w:val="24"/>
                <w:szCs w:val="24"/>
              </w:rPr>
            </w:pPr>
            <w:r w:rsidRPr="006E5490">
              <w:rPr>
                <w:spacing w:val="-4"/>
                <w:sz w:val="24"/>
                <w:szCs w:val="24"/>
              </w:rPr>
              <w:t>0.58</w:t>
            </w:r>
          </w:p>
        </w:tc>
        <w:tc>
          <w:tcPr>
            <w:tcW w:w="715" w:type="dxa"/>
          </w:tcPr>
          <w:p w:rsidR="00B07F3E" w:rsidRPr="006E5490" w:rsidRDefault="00B07F3E" w:rsidP="001B6538">
            <w:pPr>
              <w:pStyle w:val="TableParagraph"/>
              <w:spacing w:before="62" w:line="360" w:lineRule="auto"/>
              <w:ind w:left="13" w:right="1"/>
              <w:jc w:val="center"/>
              <w:rPr>
                <w:sz w:val="24"/>
                <w:szCs w:val="24"/>
              </w:rPr>
            </w:pPr>
            <w:r w:rsidRPr="006E5490">
              <w:rPr>
                <w:spacing w:val="-5"/>
                <w:sz w:val="24"/>
                <w:szCs w:val="24"/>
              </w:rPr>
              <w:t>0.5</w:t>
            </w:r>
          </w:p>
        </w:tc>
        <w:tc>
          <w:tcPr>
            <w:tcW w:w="740" w:type="dxa"/>
          </w:tcPr>
          <w:p w:rsidR="00B07F3E" w:rsidRPr="006E5490" w:rsidRDefault="00B07F3E" w:rsidP="001B6538">
            <w:pPr>
              <w:pStyle w:val="TableParagraph"/>
              <w:spacing w:before="62" w:line="360" w:lineRule="auto"/>
              <w:ind w:left="17" w:right="9"/>
              <w:jc w:val="center"/>
              <w:rPr>
                <w:sz w:val="24"/>
                <w:szCs w:val="24"/>
              </w:rPr>
            </w:pPr>
            <w:r w:rsidRPr="006E5490">
              <w:rPr>
                <w:spacing w:val="-5"/>
                <w:sz w:val="24"/>
                <w:szCs w:val="24"/>
              </w:rPr>
              <w:t>0.5</w:t>
            </w:r>
          </w:p>
        </w:tc>
        <w:tc>
          <w:tcPr>
            <w:tcW w:w="716" w:type="dxa"/>
          </w:tcPr>
          <w:p w:rsidR="00B07F3E" w:rsidRPr="006E5490" w:rsidRDefault="00B07F3E" w:rsidP="001B6538">
            <w:pPr>
              <w:pStyle w:val="TableParagraph"/>
              <w:spacing w:before="62" w:line="360" w:lineRule="auto"/>
              <w:ind w:left="15" w:right="3"/>
              <w:jc w:val="center"/>
              <w:rPr>
                <w:sz w:val="24"/>
                <w:szCs w:val="24"/>
              </w:rPr>
            </w:pPr>
            <w:r w:rsidRPr="006E5490">
              <w:rPr>
                <w:spacing w:val="-4"/>
                <w:sz w:val="24"/>
                <w:szCs w:val="24"/>
              </w:rPr>
              <w:t>0.57</w:t>
            </w:r>
          </w:p>
        </w:tc>
        <w:tc>
          <w:tcPr>
            <w:tcW w:w="855" w:type="dxa"/>
          </w:tcPr>
          <w:p w:rsidR="00B07F3E" w:rsidRPr="006E5490" w:rsidRDefault="00B07F3E" w:rsidP="001B6538">
            <w:pPr>
              <w:pStyle w:val="TableParagraph"/>
              <w:spacing w:before="62" w:line="360" w:lineRule="auto"/>
              <w:ind w:left="18" w:right="3"/>
              <w:jc w:val="center"/>
              <w:rPr>
                <w:sz w:val="24"/>
                <w:szCs w:val="24"/>
              </w:rPr>
            </w:pPr>
            <w:r w:rsidRPr="006E5490">
              <w:rPr>
                <w:spacing w:val="-4"/>
                <w:sz w:val="24"/>
                <w:szCs w:val="24"/>
              </w:rPr>
              <w:t>0.53</w:t>
            </w:r>
          </w:p>
        </w:tc>
        <w:tc>
          <w:tcPr>
            <w:tcW w:w="740" w:type="dxa"/>
          </w:tcPr>
          <w:p w:rsidR="00B07F3E" w:rsidRPr="006E5490" w:rsidRDefault="00B07F3E" w:rsidP="001B6538">
            <w:pPr>
              <w:pStyle w:val="TableParagraph"/>
              <w:spacing w:before="62" w:line="360" w:lineRule="auto"/>
              <w:ind w:left="17" w:right="7"/>
              <w:jc w:val="center"/>
              <w:rPr>
                <w:sz w:val="24"/>
                <w:szCs w:val="24"/>
              </w:rPr>
            </w:pPr>
            <w:r w:rsidRPr="006E5490">
              <w:rPr>
                <w:spacing w:val="-4"/>
                <w:sz w:val="24"/>
                <w:szCs w:val="24"/>
              </w:rPr>
              <w:t>0.53</w:t>
            </w:r>
          </w:p>
        </w:tc>
        <w:tc>
          <w:tcPr>
            <w:tcW w:w="717" w:type="dxa"/>
          </w:tcPr>
          <w:p w:rsidR="00B07F3E" w:rsidRPr="006E5490" w:rsidRDefault="00B07F3E" w:rsidP="001B6538">
            <w:pPr>
              <w:pStyle w:val="TableParagraph"/>
              <w:spacing w:before="62" w:line="360" w:lineRule="auto"/>
              <w:ind w:left="16" w:right="3"/>
              <w:jc w:val="center"/>
              <w:rPr>
                <w:sz w:val="24"/>
                <w:szCs w:val="24"/>
              </w:rPr>
            </w:pPr>
            <w:r w:rsidRPr="006E5490">
              <w:rPr>
                <w:spacing w:val="-4"/>
                <w:sz w:val="24"/>
                <w:szCs w:val="24"/>
              </w:rPr>
              <w:t>0.56</w:t>
            </w:r>
          </w:p>
        </w:tc>
        <w:tc>
          <w:tcPr>
            <w:tcW w:w="777" w:type="dxa"/>
          </w:tcPr>
          <w:p w:rsidR="00B07F3E" w:rsidRPr="006E5490" w:rsidRDefault="00B07F3E" w:rsidP="001B6538">
            <w:pPr>
              <w:pStyle w:val="TableParagraph"/>
              <w:spacing w:before="62" w:line="360" w:lineRule="auto"/>
              <w:ind w:left="17" w:right="3"/>
              <w:jc w:val="center"/>
              <w:rPr>
                <w:sz w:val="24"/>
                <w:szCs w:val="24"/>
              </w:rPr>
            </w:pPr>
            <w:r w:rsidRPr="006E5490">
              <w:rPr>
                <w:spacing w:val="-4"/>
                <w:sz w:val="24"/>
                <w:szCs w:val="24"/>
              </w:rPr>
              <w:t>0.44</w:t>
            </w:r>
          </w:p>
        </w:tc>
      </w:tr>
    </w:tbl>
    <w:p w:rsidR="00B07F3E" w:rsidRPr="006E5490" w:rsidRDefault="00B07F3E" w:rsidP="00B07F3E">
      <w:pPr>
        <w:spacing w:line="360" w:lineRule="auto"/>
        <w:rPr>
          <w:rFonts w:ascii="Times New Roman" w:hAnsi="Times New Roman" w:cs="Times New Roman"/>
          <w:b/>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B07F3E" w:rsidRPr="006E5490" w:rsidRDefault="00B07F3E" w:rsidP="00B07F3E">
      <w:pPr>
        <w:pStyle w:val="BodyText"/>
        <w:spacing w:after="6" w:line="360" w:lineRule="auto"/>
        <w:ind w:left="121" w:right="402"/>
        <w:jc w:val="both"/>
        <w:rPr>
          <w:sz w:val="24"/>
          <w:szCs w:val="24"/>
        </w:rPr>
      </w:pPr>
      <w:r w:rsidRPr="006E5490">
        <w:rPr>
          <w:sz w:val="24"/>
          <w:szCs w:val="24"/>
        </w:rPr>
        <w:t xml:space="preserve">Table 4.2b above explained the board composition of the </w:t>
      </w:r>
      <w:r w:rsidR="007369ED">
        <w:rPr>
          <w:sz w:val="24"/>
          <w:szCs w:val="24"/>
        </w:rPr>
        <w:t>Lafarge Company Nig Ltd.</w:t>
      </w:r>
      <w:r w:rsidRPr="006E5490">
        <w:rPr>
          <w:sz w:val="24"/>
          <w:szCs w:val="24"/>
        </w:rPr>
        <w:t>s under review. The board composition</w:t>
      </w:r>
      <w:r w:rsidR="007369ED">
        <w:rPr>
          <w:sz w:val="24"/>
          <w:szCs w:val="24"/>
        </w:rPr>
        <w:t xml:space="preserve"> </w:t>
      </w:r>
      <w:r w:rsidRPr="006E5490">
        <w:rPr>
          <w:sz w:val="24"/>
          <w:szCs w:val="24"/>
        </w:rPr>
        <w:t>represents</w:t>
      </w:r>
      <w:r w:rsidR="007369ED">
        <w:rPr>
          <w:sz w:val="24"/>
          <w:szCs w:val="24"/>
        </w:rPr>
        <w:t xml:space="preserve"> </w:t>
      </w:r>
      <w:r w:rsidRPr="006E5490">
        <w:rPr>
          <w:sz w:val="24"/>
          <w:szCs w:val="24"/>
        </w:rPr>
        <w:t>the</w:t>
      </w:r>
      <w:r w:rsidR="007369ED">
        <w:rPr>
          <w:sz w:val="24"/>
          <w:szCs w:val="24"/>
        </w:rPr>
        <w:t xml:space="preserve"> </w:t>
      </w:r>
      <w:r w:rsidRPr="006E5490">
        <w:rPr>
          <w:sz w:val="24"/>
          <w:szCs w:val="24"/>
        </w:rPr>
        <w:t>number</w:t>
      </w:r>
      <w:r w:rsidR="007369ED">
        <w:rPr>
          <w:sz w:val="24"/>
          <w:szCs w:val="24"/>
        </w:rPr>
        <w:t xml:space="preserve"> </w:t>
      </w:r>
      <w:r w:rsidRPr="006E5490">
        <w:rPr>
          <w:sz w:val="24"/>
          <w:szCs w:val="24"/>
        </w:rPr>
        <w:t>of</w:t>
      </w:r>
      <w:r w:rsidR="007369ED">
        <w:rPr>
          <w:sz w:val="24"/>
          <w:szCs w:val="24"/>
        </w:rPr>
        <w:t xml:space="preserve"> </w:t>
      </w:r>
      <w:r w:rsidRPr="006E5490">
        <w:rPr>
          <w:sz w:val="24"/>
          <w:szCs w:val="24"/>
        </w:rPr>
        <w:t>non-executive</w:t>
      </w:r>
      <w:r w:rsidR="00472788">
        <w:rPr>
          <w:sz w:val="24"/>
          <w:szCs w:val="24"/>
        </w:rPr>
        <w:t xml:space="preserve"> </w:t>
      </w:r>
      <w:r w:rsidRPr="006E5490">
        <w:rPr>
          <w:sz w:val="24"/>
          <w:szCs w:val="24"/>
        </w:rPr>
        <w:t>directors</w:t>
      </w:r>
      <w:r w:rsidR="00472788">
        <w:rPr>
          <w:sz w:val="24"/>
          <w:szCs w:val="24"/>
        </w:rPr>
        <w:t xml:space="preserve"> </w:t>
      </w:r>
      <w:r w:rsidRPr="006E5490">
        <w:rPr>
          <w:sz w:val="24"/>
          <w:szCs w:val="24"/>
        </w:rPr>
        <w:t>serving</w:t>
      </w:r>
      <w:r w:rsidR="00472788">
        <w:rPr>
          <w:sz w:val="24"/>
          <w:szCs w:val="24"/>
        </w:rPr>
        <w:t xml:space="preserve"> </w:t>
      </w:r>
      <w:r w:rsidRPr="006E5490">
        <w:rPr>
          <w:sz w:val="24"/>
          <w:szCs w:val="24"/>
        </w:rPr>
        <w:t>on</w:t>
      </w:r>
      <w:r w:rsidR="00472788">
        <w:rPr>
          <w:sz w:val="24"/>
          <w:szCs w:val="24"/>
        </w:rPr>
        <w:t xml:space="preserve"> </w:t>
      </w:r>
      <w:r w:rsidRPr="006E5490">
        <w:rPr>
          <w:sz w:val="24"/>
          <w:szCs w:val="24"/>
        </w:rPr>
        <w:t>the</w:t>
      </w:r>
      <w:r w:rsidR="00472788">
        <w:rPr>
          <w:sz w:val="24"/>
          <w:szCs w:val="24"/>
        </w:rPr>
        <w:t xml:space="preserve"> </w:t>
      </w:r>
      <w:r w:rsidRPr="006E5490">
        <w:rPr>
          <w:sz w:val="24"/>
          <w:szCs w:val="24"/>
        </w:rPr>
        <w:t>board,</w:t>
      </w:r>
      <w:r w:rsidR="00472788">
        <w:rPr>
          <w:sz w:val="24"/>
          <w:szCs w:val="24"/>
        </w:rPr>
        <w:t xml:space="preserve"> </w:t>
      </w:r>
      <w:r w:rsidRPr="006E5490">
        <w:rPr>
          <w:sz w:val="24"/>
          <w:szCs w:val="24"/>
        </w:rPr>
        <w:t xml:space="preserve">relative to the total number of directors. i.e non-executive director divide by total number of directors </w:t>
      </w:r>
      <w:r w:rsidR="007369ED">
        <w:rPr>
          <w:sz w:val="24"/>
          <w:szCs w:val="24"/>
        </w:rPr>
        <w:t>Lafarge Company Nig Ltd.</w:t>
      </w:r>
      <w:r w:rsidRPr="006E5490">
        <w:rPr>
          <w:sz w:val="24"/>
          <w:szCs w:val="24"/>
        </w:rPr>
        <w:t xml:space="preserve"> board composition is within the range of 0.44-0.6 as seen in the table above.</w:t>
      </w:r>
    </w:p>
    <w:p w:rsidR="00B07F3E" w:rsidRPr="006E5490" w:rsidRDefault="00B07F3E" w:rsidP="00B07F3E">
      <w:pPr>
        <w:pStyle w:val="BodyText"/>
        <w:spacing w:after="6" w:line="360" w:lineRule="auto"/>
        <w:ind w:left="121" w:right="402"/>
        <w:jc w:val="both"/>
        <w:rPr>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30"/>
        <w:gridCol w:w="729"/>
        <w:gridCol w:w="730"/>
        <w:gridCol w:w="728"/>
        <w:gridCol w:w="732"/>
        <w:gridCol w:w="677"/>
        <w:gridCol w:w="701"/>
        <w:gridCol w:w="677"/>
        <w:gridCol w:w="679"/>
        <w:gridCol w:w="737"/>
        <w:gridCol w:w="678"/>
      </w:tblGrid>
      <w:tr w:rsidR="00B07F3E" w:rsidRPr="006E5490" w:rsidTr="001B6538">
        <w:trPr>
          <w:trHeight w:val="292"/>
        </w:trPr>
        <w:tc>
          <w:tcPr>
            <w:tcW w:w="9098" w:type="dxa"/>
            <w:gridSpan w:val="11"/>
          </w:tcPr>
          <w:p w:rsidR="00B07F3E" w:rsidRPr="006E5490" w:rsidRDefault="00B07F3E" w:rsidP="001B6538">
            <w:pPr>
              <w:pStyle w:val="TableParagraph"/>
              <w:spacing w:before="48" w:line="360" w:lineRule="auto"/>
              <w:rPr>
                <w:b/>
                <w:sz w:val="24"/>
                <w:szCs w:val="24"/>
              </w:rPr>
            </w:pPr>
            <w:r w:rsidRPr="006E5490">
              <w:rPr>
                <w:b/>
                <w:sz w:val="24"/>
                <w:szCs w:val="24"/>
              </w:rPr>
              <w:t xml:space="preserve">Table4.2c: AUDIT COMMITTEE </w:t>
            </w:r>
            <w:r w:rsidRPr="006E5490">
              <w:rPr>
                <w:b/>
                <w:spacing w:val="-2"/>
                <w:sz w:val="24"/>
                <w:szCs w:val="24"/>
              </w:rPr>
              <w:t>MEETING</w:t>
            </w:r>
          </w:p>
        </w:tc>
      </w:tr>
      <w:tr w:rsidR="00B07F3E" w:rsidRPr="006E5490" w:rsidTr="001B6538">
        <w:trPr>
          <w:trHeight w:val="836"/>
        </w:trPr>
        <w:tc>
          <w:tcPr>
            <w:tcW w:w="2030" w:type="dxa"/>
          </w:tcPr>
          <w:p w:rsidR="00B07F3E" w:rsidRPr="006E5490" w:rsidRDefault="007369ED" w:rsidP="001B6538">
            <w:pPr>
              <w:pStyle w:val="TableParagraph"/>
              <w:spacing w:before="46" w:line="360" w:lineRule="auto"/>
              <w:rPr>
                <w:b/>
                <w:sz w:val="24"/>
                <w:szCs w:val="24"/>
              </w:rPr>
            </w:pPr>
            <w:r>
              <w:rPr>
                <w:b/>
                <w:spacing w:val="-2"/>
                <w:sz w:val="24"/>
                <w:szCs w:val="24"/>
              </w:rPr>
              <w:t xml:space="preserve">NIGERIA LISTED COMPANIES </w:t>
            </w:r>
          </w:p>
        </w:tc>
        <w:tc>
          <w:tcPr>
            <w:tcW w:w="729" w:type="dxa"/>
          </w:tcPr>
          <w:p w:rsidR="00B07F3E" w:rsidRPr="006E5490" w:rsidRDefault="00B07F3E" w:rsidP="001B6538">
            <w:pPr>
              <w:pStyle w:val="TableParagraph"/>
              <w:spacing w:before="46" w:line="360" w:lineRule="auto"/>
              <w:ind w:left="16" w:right="4"/>
              <w:jc w:val="center"/>
              <w:rPr>
                <w:b/>
                <w:sz w:val="24"/>
                <w:szCs w:val="24"/>
              </w:rPr>
            </w:pPr>
            <w:r w:rsidRPr="006E5490">
              <w:rPr>
                <w:b/>
                <w:spacing w:val="-4"/>
                <w:sz w:val="24"/>
                <w:szCs w:val="24"/>
              </w:rPr>
              <w:t>2015</w:t>
            </w:r>
          </w:p>
        </w:tc>
        <w:tc>
          <w:tcPr>
            <w:tcW w:w="730" w:type="dxa"/>
          </w:tcPr>
          <w:p w:rsidR="00B07F3E" w:rsidRPr="006E5490" w:rsidRDefault="00B07F3E" w:rsidP="001B6538">
            <w:pPr>
              <w:pStyle w:val="TableParagraph"/>
              <w:spacing w:before="46" w:line="360" w:lineRule="auto"/>
              <w:ind w:left="12" w:right="2"/>
              <w:jc w:val="center"/>
              <w:rPr>
                <w:b/>
                <w:sz w:val="24"/>
                <w:szCs w:val="24"/>
              </w:rPr>
            </w:pPr>
            <w:r w:rsidRPr="006E5490">
              <w:rPr>
                <w:b/>
                <w:spacing w:val="-4"/>
                <w:sz w:val="24"/>
                <w:szCs w:val="24"/>
              </w:rPr>
              <w:t>2016</w:t>
            </w:r>
          </w:p>
        </w:tc>
        <w:tc>
          <w:tcPr>
            <w:tcW w:w="728" w:type="dxa"/>
          </w:tcPr>
          <w:p w:rsidR="00B07F3E" w:rsidRPr="006E5490" w:rsidRDefault="00B07F3E" w:rsidP="001B6538">
            <w:pPr>
              <w:pStyle w:val="TableParagraph"/>
              <w:spacing w:before="46" w:line="360" w:lineRule="auto"/>
              <w:ind w:left="11"/>
              <w:jc w:val="center"/>
              <w:rPr>
                <w:b/>
                <w:sz w:val="24"/>
                <w:szCs w:val="24"/>
              </w:rPr>
            </w:pPr>
            <w:r w:rsidRPr="006E5490">
              <w:rPr>
                <w:b/>
                <w:spacing w:val="-4"/>
                <w:sz w:val="24"/>
                <w:szCs w:val="24"/>
              </w:rPr>
              <w:t>2017</w:t>
            </w:r>
          </w:p>
        </w:tc>
        <w:tc>
          <w:tcPr>
            <w:tcW w:w="732" w:type="dxa"/>
          </w:tcPr>
          <w:p w:rsidR="00B07F3E" w:rsidRPr="006E5490" w:rsidRDefault="00B07F3E" w:rsidP="001B6538">
            <w:pPr>
              <w:pStyle w:val="TableParagraph"/>
              <w:spacing w:before="46" w:line="360" w:lineRule="auto"/>
              <w:ind w:left="18"/>
              <w:jc w:val="center"/>
              <w:rPr>
                <w:b/>
                <w:sz w:val="24"/>
                <w:szCs w:val="24"/>
              </w:rPr>
            </w:pPr>
            <w:r w:rsidRPr="006E5490">
              <w:rPr>
                <w:b/>
                <w:spacing w:val="-4"/>
                <w:sz w:val="24"/>
                <w:szCs w:val="24"/>
              </w:rPr>
              <w:t>2018</w:t>
            </w:r>
          </w:p>
        </w:tc>
        <w:tc>
          <w:tcPr>
            <w:tcW w:w="677" w:type="dxa"/>
          </w:tcPr>
          <w:p w:rsidR="00B07F3E" w:rsidRPr="006E5490" w:rsidRDefault="00B07F3E" w:rsidP="001B6538">
            <w:pPr>
              <w:pStyle w:val="TableParagraph"/>
              <w:spacing w:before="46" w:line="360" w:lineRule="auto"/>
              <w:ind w:left="25" w:right="3"/>
              <w:jc w:val="center"/>
              <w:rPr>
                <w:b/>
                <w:sz w:val="24"/>
                <w:szCs w:val="24"/>
              </w:rPr>
            </w:pPr>
            <w:r w:rsidRPr="006E5490">
              <w:rPr>
                <w:b/>
                <w:spacing w:val="-4"/>
                <w:sz w:val="24"/>
                <w:szCs w:val="24"/>
              </w:rPr>
              <w:t>2019</w:t>
            </w:r>
          </w:p>
        </w:tc>
        <w:tc>
          <w:tcPr>
            <w:tcW w:w="701" w:type="dxa"/>
          </w:tcPr>
          <w:p w:rsidR="00B07F3E" w:rsidRPr="006E5490" w:rsidRDefault="00B07F3E" w:rsidP="001B6538">
            <w:pPr>
              <w:pStyle w:val="TableParagraph"/>
              <w:spacing w:before="46" w:line="360" w:lineRule="auto"/>
              <w:ind w:left="25"/>
              <w:jc w:val="center"/>
              <w:rPr>
                <w:b/>
                <w:sz w:val="24"/>
                <w:szCs w:val="24"/>
              </w:rPr>
            </w:pPr>
            <w:r w:rsidRPr="006E5490">
              <w:rPr>
                <w:b/>
                <w:spacing w:val="-4"/>
                <w:sz w:val="24"/>
                <w:szCs w:val="24"/>
              </w:rPr>
              <w:t>2020</w:t>
            </w:r>
          </w:p>
        </w:tc>
        <w:tc>
          <w:tcPr>
            <w:tcW w:w="677" w:type="dxa"/>
          </w:tcPr>
          <w:p w:rsidR="00B07F3E" w:rsidRPr="006E5490" w:rsidRDefault="00B07F3E" w:rsidP="001B6538">
            <w:pPr>
              <w:pStyle w:val="TableParagraph"/>
              <w:spacing w:before="46" w:line="360" w:lineRule="auto"/>
              <w:ind w:left="25"/>
              <w:jc w:val="center"/>
              <w:rPr>
                <w:b/>
                <w:sz w:val="24"/>
                <w:szCs w:val="24"/>
              </w:rPr>
            </w:pPr>
            <w:r w:rsidRPr="006E5490">
              <w:rPr>
                <w:b/>
                <w:spacing w:val="-4"/>
                <w:sz w:val="24"/>
                <w:szCs w:val="24"/>
              </w:rPr>
              <w:t>2021</w:t>
            </w:r>
          </w:p>
        </w:tc>
        <w:tc>
          <w:tcPr>
            <w:tcW w:w="679" w:type="dxa"/>
          </w:tcPr>
          <w:p w:rsidR="00B07F3E" w:rsidRPr="006E5490" w:rsidRDefault="00B07F3E" w:rsidP="001B6538">
            <w:pPr>
              <w:pStyle w:val="TableParagraph"/>
              <w:spacing w:before="46" w:line="360" w:lineRule="auto"/>
              <w:ind w:left="27"/>
              <w:jc w:val="center"/>
              <w:rPr>
                <w:b/>
                <w:sz w:val="24"/>
                <w:szCs w:val="24"/>
              </w:rPr>
            </w:pPr>
            <w:r w:rsidRPr="006E5490">
              <w:rPr>
                <w:b/>
                <w:spacing w:val="-4"/>
                <w:sz w:val="24"/>
                <w:szCs w:val="24"/>
              </w:rPr>
              <w:t>2022</w:t>
            </w:r>
          </w:p>
        </w:tc>
        <w:tc>
          <w:tcPr>
            <w:tcW w:w="737" w:type="dxa"/>
          </w:tcPr>
          <w:p w:rsidR="00B07F3E" w:rsidRPr="006E5490" w:rsidRDefault="00B07F3E" w:rsidP="001B6538">
            <w:pPr>
              <w:pStyle w:val="TableParagraph"/>
              <w:spacing w:before="46" w:line="360" w:lineRule="auto"/>
              <w:ind w:left="29"/>
              <w:jc w:val="center"/>
              <w:rPr>
                <w:b/>
                <w:sz w:val="24"/>
                <w:szCs w:val="24"/>
              </w:rPr>
            </w:pPr>
            <w:r w:rsidRPr="006E5490">
              <w:rPr>
                <w:b/>
                <w:spacing w:val="-4"/>
                <w:sz w:val="24"/>
                <w:szCs w:val="24"/>
              </w:rPr>
              <w:t>2023</w:t>
            </w:r>
          </w:p>
        </w:tc>
        <w:tc>
          <w:tcPr>
            <w:tcW w:w="678" w:type="dxa"/>
          </w:tcPr>
          <w:p w:rsidR="00B07F3E" w:rsidRPr="006E5490" w:rsidRDefault="00B07F3E" w:rsidP="001B6538">
            <w:pPr>
              <w:pStyle w:val="TableParagraph"/>
              <w:spacing w:before="46" w:line="360" w:lineRule="auto"/>
              <w:ind w:left="35"/>
              <w:jc w:val="center"/>
              <w:rPr>
                <w:b/>
                <w:sz w:val="24"/>
                <w:szCs w:val="24"/>
              </w:rPr>
            </w:pPr>
            <w:r w:rsidRPr="006E5490">
              <w:rPr>
                <w:b/>
                <w:spacing w:val="-4"/>
                <w:sz w:val="24"/>
                <w:szCs w:val="24"/>
              </w:rPr>
              <w:t>2024</w:t>
            </w:r>
          </w:p>
        </w:tc>
      </w:tr>
      <w:tr w:rsidR="00B07F3E" w:rsidRPr="006E5490" w:rsidTr="001B6538">
        <w:trPr>
          <w:trHeight w:val="1178"/>
        </w:trPr>
        <w:tc>
          <w:tcPr>
            <w:tcW w:w="2030" w:type="dxa"/>
          </w:tcPr>
          <w:p w:rsidR="00B07F3E" w:rsidRPr="006E5490" w:rsidRDefault="007369ED" w:rsidP="001B6538">
            <w:pPr>
              <w:pStyle w:val="TableParagraph"/>
              <w:spacing w:before="41" w:line="360" w:lineRule="auto"/>
              <w:rPr>
                <w:sz w:val="24"/>
                <w:szCs w:val="24"/>
              </w:rPr>
            </w:pPr>
            <w:r>
              <w:rPr>
                <w:sz w:val="24"/>
                <w:szCs w:val="24"/>
              </w:rPr>
              <w:t>Lafarge Company Nig Ltd.</w:t>
            </w:r>
          </w:p>
        </w:tc>
        <w:tc>
          <w:tcPr>
            <w:tcW w:w="729" w:type="dxa"/>
          </w:tcPr>
          <w:p w:rsidR="00B07F3E" w:rsidRPr="006E5490" w:rsidRDefault="00B07F3E" w:rsidP="001B6538">
            <w:pPr>
              <w:pStyle w:val="TableParagraph"/>
              <w:spacing w:before="41" w:line="360" w:lineRule="auto"/>
              <w:ind w:left="104"/>
              <w:rPr>
                <w:sz w:val="24"/>
                <w:szCs w:val="24"/>
              </w:rPr>
            </w:pPr>
            <w:r w:rsidRPr="006E5490">
              <w:rPr>
                <w:spacing w:val="-10"/>
                <w:sz w:val="24"/>
                <w:szCs w:val="24"/>
              </w:rPr>
              <w:t>5</w:t>
            </w:r>
          </w:p>
        </w:tc>
        <w:tc>
          <w:tcPr>
            <w:tcW w:w="730" w:type="dxa"/>
          </w:tcPr>
          <w:p w:rsidR="00B07F3E" w:rsidRPr="006E5490" w:rsidRDefault="00B07F3E" w:rsidP="001B6538">
            <w:pPr>
              <w:pStyle w:val="TableParagraph"/>
              <w:spacing w:before="41" w:line="360" w:lineRule="auto"/>
              <w:ind w:left="106"/>
              <w:rPr>
                <w:sz w:val="24"/>
                <w:szCs w:val="24"/>
              </w:rPr>
            </w:pPr>
            <w:r w:rsidRPr="006E5490">
              <w:rPr>
                <w:spacing w:val="-10"/>
                <w:sz w:val="24"/>
                <w:szCs w:val="24"/>
              </w:rPr>
              <w:t>5</w:t>
            </w:r>
          </w:p>
        </w:tc>
        <w:tc>
          <w:tcPr>
            <w:tcW w:w="728" w:type="dxa"/>
          </w:tcPr>
          <w:p w:rsidR="00B07F3E" w:rsidRPr="006E5490" w:rsidRDefault="00B07F3E" w:rsidP="001B6538">
            <w:pPr>
              <w:pStyle w:val="TableParagraph"/>
              <w:spacing w:before="41" w:line="360" w:lineRule="auto"/>
              <w:rPr>
                <w:sz w:val="24"/>
                <w:szCs w:val="24"/>
              </w:rPr>
            </w:pPr>
            <w:r w:rsidRPr="006E5490">
              <w:rPr>
                <w:spacing w:val="-10"/>
                <w:sz w:val="24"/>
                <w:szCs w:val="24"/>
              </w:rPr>
              <w:t>5</w:t>
            </w:r>
          </w:p>
        </w:tc>
        <w:tc>
          <w:tcPr>
            <w:tcW w:w="732" w:type="dxa"/>
          </w:tcPr>
          <w:p w:rsidR="00B07F3E" w:rsidRPr="006E5490" w:rsidRDefault="00B07F3E" w:rsidP="001B6538">
            <w:pPr>
              <w:pStyle w:val="TableParagraph"/>
              <w:spacing w:before="41" w:line="360" w:lineRule="auto"/>
              <w:ind w:left="107"/>
              <w:rPr>
                <w:sz w:val="24"/>
                <w:szCs w:val="24"/>
              </w:rPr>
            </w:pPr>
            <w:r w:rsidRPr="006E5490">
              <w:rPr>
                <w:spacing w:val="-10"/>
                <w:sz w:val="24"/>
                <w:szCs w:val="24"/>
              </w:rPr>
              <w:t>5</w:t>
            </w:r>
          </w:p>
        </w:tc>
        <w:tc>
          <w:tcPr>
            <w:tcW w:w="677" w:type="dxa"/>
          </w:tcPr>
          <w:p w:rsidR="00B07F3E" w:rsidRPr="006E5490" w:rsidRDefault="00B07F3E" w:rsidP="001B6538">
            <w:pPr>
              <w:pStyle w:val="TableParagraph"/>
              <w:spacing w:before="41" w:line="360" w:lineRule="auto"/>
              <w:ind w:left="106"/>
              <w:rPr>
                <w:sz w:val="24"/>
                <w:szCs w:val="24"/>
              </w:rPr>
            </w:pPr>
            <w:r w:rsidRPr="006E5490">
              <w:rPr>
                <w:spacing w:val="-10"/>
                <w:sz w:val="24"/>
                <w:szCs w:val="24"/>
              </w:rPr>
              <w:t>5</w:t>
            </w:r>
          </w:p>
        </w:tc>
        <w:tc>
          <w:tcPr>
            <w:tcW w:w="701" w:type="dxa"/>
          </w:tcPr>
          <w:p w:rsidR="00B07F3E" w:rsidRPr="006E5490" w:rsidRDefault="00B07F3E" w:rsidP="001B6538">
            <w:pPr>
              <w:pStyle w:val="TableParagraph"/>
              <w:spacing w:before="41" w:line="360" w:lineRule="auto"/>
              <w:ind w:left="106"/>
              <w:rPr>
                <w:sz w:val="24"/>
                <w:szCs w:val="24"/>
              </w:rPr>
            </w:pPr>
            <w:r w:rsidRPr="006E5490">
              <w:rPr>
                <w:spacing w:val="-10"/>
                <w:sz w:val="24"/>
                <w:szCs w:val="24"/>
              </w:rPr>
              <w:t>6</w:t>
            </w:r>
          </w:p>
        </w:tc>
        <w:tc>
          <w:tcPr>
            <w:tcW w:w="677" w:type="dxa"/>
          </w:tcPr>
          <w:p w:rsidR="00B07F3E" w:rsidRPr="006E5490" w:rsidRDefault="00B07F3E" w:rsidP="001B6538">
            <w:pPr>
              <w:pStyle w:val="TableParagraph"/>
              <w:spacing w:before="41" w:line="360" w:lineRule="auto"/>
              <w:ind w:left="106"/>
              <w:rPr>
                <w:sz w:val="24"/>
                <w:szCs w:val="24"/>
              </w:rPr>
            </w:pPr>
            <w:r w:rsidRPr="006E5490">
              <w:rPr>
                <w:spacing w:val="-10"/>
                <w:sz w:val="24"/>
                <w:szCs w:val="24"/>
              </w:rPr>
              <w:t>6</w:t>
            </w:r>
          </w:p>
        </w:tc>
        <w:tc>
          <w:tcPr>
            <w:tcW w:w="679" w:type="dxa"/>
          </w:tcPr>
          <w:p w:rsidR="00B07F3E" w:rsidRPr="006E5490" w:rsidRDefault="00B07F3E" w:rsidP="001B6538">
            <w:pPr>
              <w:pStyle w:val="TableParagraph"/>
              <w:spacing w:before="41" w:line="360" w:lineRule="auto"/>
              <w:ind w:left="106"/>
              <w:rPr>
                <w:sz w:val="24"/>
                <w:szCs w:val="24"/>
              </w:rPr>
            </w:pPr>
            <w:r w:rsidRPr="006E5490">
              <w:rPr>
                <w:spacing w:val="-10"/>
                <w:sz w:val="24"/>
                <w:szCs w:val="24"/>
              </w:rPr>
              <w:t>6</w:t>
            </w:r>
          </w:p>
        </w:tc>
        <w:tc>
          <w:tcPr>
            <w:tcW w:w="737" w:type="dxa"/>
          </w:tcPr>
          <w:p w:rsidR="00B07F3E" w:rsidRPr="006E5490" w:rsidRDefault="00B07F3E" w:rsidP="001B6538">
            <w:pPr>
              <w:pStyle w:val="TableParagraph"/>
              <w:spacing w:before="41" w:line="360" w:lineRule="auto"/>
              <w:ind w:left="104"/>
              <w:rPr>
                <w:sz w:val="24"/>
                <w:szCs w:val="24"/>
              </w:rPr>
            </w:pPr>
            <w:r w:rsidRPr="006E5490">
              <w:rPr>
                <w:spacing w:val="-10"/>
                <w:sz w:val="24"/>
                <w:szCs w:val="24"/>
              </w:rPr>
              <w:t>6</w:t>
            </w:r>
          </w:p>
        </w:tc>
        <w:tc>
          <w:tcPr>
            <w:tcW w:w="678" w:type="dxa"/>
          </w:tcPr>
          <w:p w:rsidR="00B07F3E" w:rsidRPr="006E5490" w:rsidRDefault="00B07F3E" w:rsidP="001B6538">
            <w:pPr>
              <w:pStyle w:val="TableParagraph"/>
              <w:spacing w:before="41" w:line="360" w:lineRule="auto"/>
              <w:ind w:left="106"/>
              <w:rPr>
                <w:sz w:val="24"/>
                <w:szCs w:val="24"/>
              </w:rPr>
            </w:pPr>
            <w:r w:rsidRPr="006E5490">
              <w:rPr>
                <w:spacing w:val="-10"/>
                <w:sz w:val="24"/>
                <w:szCs w:val="24"/>
              </w:rPr>
              <w:t>6</w:t>
            </w:r>
          </w:p>
        </w:tc>
      </w:tr>
    </w:tbl>
    <w:p w:rsidR="00B07F3E" w:rsidRPr="006E5490" w:rsidRDefault="00B07F3E" w:rsidP="00B07F3E">
      <w:pPr>
        <w:pStyle w:val="BodyText"/>
        <w:spacing w:after="6" w:line="360" w:lineRule="auto"/>
        <w:ind w:left="121" w:right="402"/>
        <w:jc w:val="both"/>
        <w:rPr>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B07F3E" w:rsidRPr="006E5490" w:rsidRDefault="00B07F3E" w:rsidP="00B07F3E">
      <w:pPr>
        <w:pStyle w:val="BodyText"/>
        <w:spacing w:after="6" w:line="360" w:lineRule="auto"/>
        <w:ind w:left="121" w:right="402"/>
        <w:jc w:val="both"/>
        <w:rPr>
          <w:sz w:val="24"/>
          <w:szCs w:val="24"/>
        </w:rPr>
      </w:pPr>
      <w:r w:rsidRPr="006E5490">
        <w:rPr>
          <w:sz w:val="24"/>
          <w:szCs w:val="24"/>
        </w:rPr>
        <w:t xml:space="preserve">Table4.2c represent’ the number of audit committee meetings held in a year by </w:t>
      </w:r>
      <w:r w:rsidR="007369ED">
        <w:rPr>
          <w:sz w:val="24"/>
          <w:szCs w:val="24"/>
        </w:rPr>
        <w:t>Lafarge Company Nig Ltd.</w:t>
      </w:r>
      <w:r w:rsidRPr="006E5490">
        <w:rPr>
          <w:sz w:val="24"/>
          <w:szCs w:val="24"/>
        </w:rPr>
        <w:t xml:space="preserve"> under review, from 2015 to 2019. </w:t>
      </w:r>
      <w:r w:rsidR="007369ED">
        <w:rPr>
          <w:sz w:val="24"/>
          <w:szCs w:val="24"/>
        </w:rPr>
        <w:t>Lafarge Company Nig Ltd.</w:t>
      </w:r>
      <w:r w:rsidRPr="006E5490">
        <w:rPr>
          <w:sz w:val="24"/>
          <w:szCs w:val="24"/>
        </w:rPr>
        <w:t xml:space="preserve"> number of audit committee meeting in a year was 5times from  2020 to2024.</w:t>
      </w:r>
    </w:p>
    <w:p w:rsidR="00B07F3E" w:rsidRPr="006E5490" w:rsidRDefault="00B07F3E" w:rsidP="00B07F3E">
      <w:pPr>
        <w:pStyle w:val="BodyText"/>
        <w:spacing w:after="6" w:line="360" w:lineRule="auto"/>
        <w:ind w:left="121" w:right="402"/>
        <w:jc w:val="both"/>
        <w:rPr>
          <w:sz w:val="24"/>
          <w:szCs w:val="24"/>
        </w:rPr>
      </w:pPr>
    </w:p>
    <w:p w:rsidR="00B07F3E" w:rsidRPr="006E5490" w:rsidRDefault="00B07F3E" w:rsidP="00B07F3E">
      <w:pPr>
        <w:pStyle w:val="BodyText"/>
        <w:spacing w:after="6" w:line="360" w:lineRule="auto"/>
        <w:ind w:left="121" w:right="402"/>
        <w:jc w:val="both"/>
        <w:rPr>
          <w:sz w:val="24"/>
          <w:szCs w:val="24"/>
        </w:rPr>
      </w:pPr>
    </w:p>
    <w:p w:rsidR="00B07F3E" w:rsidRPr="006E5490" w:rsidRDefault="00B07F3E" w:rsidP="00B07F3E">
      <w:pPr>
        <w:pStyle w:val="BodyText"/>
        <w:spacing w:after="6" w:line="360" w:lineRule="auto"/>
        <w:ind w:left="121" w:right="402"/>
        <w:jc w:val="both"/>
        <w:rPr>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55"/>
        <w:gridCol w:w="720"/>
        <w:gridCol w:w="720"/>
        <w:gridCol w:w="721"/>
        <w:gridCol w:w="719"/>
        <w:gridCol w:w="720"/>
        <w:gridCol w:w="722"/>
        <w:gridCol w:w="720"/>
        <w:gridCol w:w="719"/>
        <w:gridCol w:w="721"/>
        <w:gridCol w:w="720"/>
      </w:tblGrid>
      <w:tr w:rsidR="00B07F3E" w:rsidRPr="006E5490" w:rsidTr="001B6538">
        <w:trPr>
          <w:trHeight w:val="290"/>
        </w:trPr>
        <w:tc>
          <w:tcPr>
            <w:tcW w:w="9057" w:type="dxa"/>
            <w:gridSpan w:val="11"/>
          </w:tcPr>
          <w:p w:rsidR="00B07F3E" w:rsidRPr="006E5490" w:rsidRDefault="00B07F3E" w:rsidP="001B6538">
            <w:pPr>
              <w:pStyle w:val="TableParagraph"/>
              <w:spacing w:before="48" w:line="360" w:lineRule="auto"/>
              <w:rPr>
                <w:b/>
                <w:sz w:val="24"/>
                <w:szCs w:val="24"/>
              </w:rPr>
            </w:pPr>
            <w:r w:rsidRPr="006E5490">
              <w:rPr>
                <w:b/>
                <w:sz w:val="24"/>
                <w:szCs w:val="24"/>
              </w:rPr>
              <w:t xml:space="preserve">Table4.2d:BOARD MEETINGS= NUMBER OF FULL BOARD MEETING IN THE </w:t>
            </w:r>
            <w:r w:rsidRPr="006E5490">
              <w:rPr>
                <w:b/>
                <w:spacing w:val="-4"/>
                <w:sz w:val="24"/>
                <w:szCs w:val="24"/>
              </w:rPr>
              <w:t>YEAR</w:t>
            </w:r>
          </w:p>
        </w:tc>
      </w:tr>
      <w:tr w:rsidR="00B07F3E" w:rsidRPr="006E5490" w:rsidTr="001B6538">
        <w:trPr>
          <w:trHeight w:val="836"/>
        </w:trPr>
        <w:tc>
          <w:tcPr>
            <w:tcW w:w="1855" w:type="dxa"/>
          </w:tcPr>
          <w:p w:rsidR="00B07F3E" w:rsidRPr="006E5490" w:rsidRDefault="007369ED" w:rsidP="001B6538">
            <w:pPr>
              <w:pStyle w:val="TableParagraph"/>
              <w:spacing w:before="46" w:line="360" w:lineRule="auto"/>
              <w:rPr>
                <w:b/>
                <w:sz w:val="24"/>
                <w:szCs w:val="24"/>
              </w:rPr>
            </w:pPr>
            <w:r>
              <w:rPr>
                <w:b/>
                <w:spacing w:val="-2"/>
                <w:sz w:val="24"/>
                <w:szCs w:val="24"/>
              </w:rPr>
              <w:t xml:space="preserve">NIGERIA LISTED COMPANIES </w:t>
            </w:r>
          </w:p>
        </w:tc>
        <w:tc>
          <w:tcPr>
            <w:tcW w:w="720" w:type="dxa"/>
          </w:tcPr>
          <w:p w:rsidR="00B07F3E" w:rsidRPr="006E5490" w:rsidRDefault="00B07F3E" w:rsidP="001B6538">
            <w:pPr>
              <w:pStyle w:val="TableParagraph"/>
              <w:spacing w:before="46" w:line="360" w:lineRule="auto"/>
              <w:ind w:left="16" w:right="4"/>
              <w:jc w:val="center"/>
              <w:rPr>
                <w:b/>
                <w:sz w:val="24"/>
                <w:szCs w:val="24"/>
              </w:rPr>
            </w:pPr>
            <w:r w:rsidRPr="006E5490">
              <w:rPr>
                <w:b/>
                <w:spacing w:val="-4"/>
                <w:sz w:val="24"/>
                <w:szCs w:val="24"/>
              </w:rPr>
              <w:t>2015</w:t>
            </w:r>
          </w:p>
        </w:tc>
        <w:tc>
          <w:tcPr>
            <w:tcW w:w="720" w:type="dxa"/>
          </w:tcPr>
          <w:p w:rsidR="00B07F3E" w:rsidRPr="006E5490" w:rsidRDefault="00B07F3E" w:rsidP="001B6538">
            <w:pPr>
              <w:pStyle w:val="TableParagraph"/>
              <w:spacing w:before="46" w:line="360" w:lineRule="auto"/>
              <w:ind w:left="12" w:right="2"/>
              <w:jc w:val="center"/>
              <w:rPr>
                <w:b/>
                <w:sz w:val="24"/>
                <w:szCs w:val="24"/>
              </w:rPr>
            </w:pPr>
            <w:r w:rsidRPr="006E5490">
              <w:rPr>
                <w:b/>
                <w:spacing w:val="-4"/>
                <w:sz w:val="24"/>
                <w:szCs w:val="24"/>
              </w:rPr>
              <w:t>2016</w:t>
            </w:r>
          </w:p>
        </w:tc>
        <w:tc>
          <w:tcPr>
            <w:tcW w:w="721" w:type="dxa"/>
          </w:tcPr>
          <w:p w:rsidR="00B07F3E" w:rsidRPr="006E5490" w:rsidRDefault="00B07F3E" w:rsidP="001B6538">
            <w:pPr>
              <w:pStyle w:val="TableParagraph"/>
              <w:spacing w:before="46" w:line="360" w:lineRule="auto"/>
              <w:ind w:left="11"/>
              <w:jc w:val="center"/>
              <w:rPr>
                <w:b/>
                <w:sz w:val="24"/>
                <w:szCs w:val="24"/>
              </w:rPr>
            </w:pPr>
            <w:r w:rsidRPr="006E5490">
              <w:rPr>
                <w:b/>
                <w:spacing w:val="-4"/>
                <w:sz w:val="24"/>
                <w:szCs w:val="24"/>
              </w:rPr>
              <w:t>2017</w:t>
            </w:r>
          </w:p>
        </w:tc>
        <w:tc>
          <w:tcPr>
            <w:tcW w:w="719" w:type="dxa"/>
          </w:tcPr>
          <w:p w:rsidR="00B07F3E" w:rsidRPr="006E5490" w:rsidRDefault="00B07F3E" w:rsidP="001B6538">
            <w:pPr>
              <w:pStyle w:val="TableParagraph"/>
              <w:spacing w:before="46" w:line="360" w:lineRule="auto"/>
              <w:ind w:left="18"/>
              <w:jc w:val="center"/>
              <w:rPr>
                <w:b/>
                <w:sz w:val="24"/>
                <w:szCs w:val="24"/>
              </w:rPr>
            </w:pPr>
            <w:r w:rsidRPr="006E5490">
              <w:rPr>
                <w:b/>
                <w:spacing w:val="-4"/>
                <w:sz w:val="24"/>
                <w:szCs w:val="24"/>
              </w:rPr>
              <w:t>2018</w:t>
            </w:r>
          </w:p>
        </w:tc>
        <w:tc>
          <w:tcPr>
            <w:tcW w:w="720" w:type="dxa"/>
          </w:tcPr>
          <w:p w:rsidR="00B07F3E" w:rsidRPr="006E5490" w:rsidRDefault="00B07F3E" w:rsidP="001B6538">
            <w:pPr>
              <w:pStyle w:val="TableParagraph"/>
              <w:spacing w:before="46" w:line="360" w:lineRule="auto"/>
              <w:ind w:left="25" w:right="3"/>
              <w:jc w:val="center"/>
              <w:rPr>
                <w:b/>
                <w:sz w:val="24"/>
                <w:szCs w:val="24"/>
              </w:rPr>
            </w:pPr>
            <w:r w:rsidRPr="006E5490">
              <w:rPr>
                <w:b/>
                <w:spacing w:val="-4"/>
                <w:sz w:val="24"/>
                <w:szCs w:val="24"/>
              </w:rPr>
              <w:t>2019</w:t>
            </w:r>
          </w:p>
        </w:tc>
        <w:tc>
          <w:tcPr>
            <w:tcW w:w="722" w:type="dxa"/>
          </w:tcPr>
          <w:p w:rsidR="00B07F3E" w:rsidRPr="006E5490" w:rsidRDefault="00B07F3E" w:rsidP="001B6538">
            <w:pPr>
              <w:pStyle w:val="TableParagraph"/>
              <w:spacing w:before="46" w:line="360" w:lineRule="auto"/>
              <w:ind w:left="25"/>
              <w:jc w:val="center"/>
              <w:rPr>
                <w:b/>
                <w:sz w:val="24"/>
                <w:szCs w:val="24"/>
              </w:rPr>
            </w:pPr>
            <w:r w:rsidRPr="006E5490">
              <w:rPr>
                <w:b/>
                <w:spacing w:val="-4"/>
                <w:sz w:val="24"/>
                <w:szCs w:val="24"/>
              </w:rPr>
              <w:t>2020</w:t>
            </w:r>
          </w:p>
        </w:tc>
        <w:tc>
          <w:tcPr>
            <w:tcW w:w="720" w:type="dxa"/>
          </w:tcPr>
          <w:p w:rsidR="00B07F3E" w:rsidRPr="006E5490" w:rsidRDefault="00B07F3E" w:rsidP="001B6538">
            <w:pPr>
              <w:pStyle w:val="TableParagraph"/>
              <w:spacing w:before="46" w:line="360" w:lineRule="auto"/>
              <w:ind w:left="25"/>
              <w:jc w:val="center"/>
              <w:rPr>
                <w:b/>
                <w:sz w:val="24"/>
                <w:szCs w:val="24"/>
              </w:rPr>
            </w:pPr>
            <w:r w:rsidRPr="006E5490">
              <w:rPr>
                <w:b/>
                <w:spacing w:val="-4"/>
                <w:sz w:val="24"/>
                <w:szCs w:val="24"/>
              </w:rPr>
              <w:t>2021</w:t>
            </w:r>
          </w:p>
        </w:tc>
        <w:tc>
          <w:tcPr>
            <w:tcW w:w="719" w:type="dxa"/>
          </w:tcPr>
          <w:p w:rsidR="00B07F3E" w:rsidRPr="006E5490" w:rsidRDefault="00B07F3E" w:rsidP="001B6538">
            <w:pPr>
              <w:pStyle w:val="TableParagraph"/>
              <w:spacing w:before="46" w:line="360" w:lineRule="auto"/>
              <w:ind w:left="27"/>
              <w:jc w:val="center"/>
              <w:rPr>
                <w:b/>
                <w:sz w:val="24"/>
                <w:szCs w:val="24"/>
              </w:rPr>
            </w:pPr>
            <w:r w:rsidRPr="006E5490">
              <w:rPr>
                <w:b/>
                <w:spacing w:val="-4"/>
                <w:sz w:val="24"/>
                <w:szCs w:val="24"/>
              </w:rPr>
              <w:t>2022</w:t>
            </w:r>
          </w:p>
        </w:tc>
        <w:tc>
          <w:tcPr>
            <w:tcW w:w="721" w:type="dxa"/>
          </w:tcPr>
          <w:p w:rsidR="00B07F3E" w:rsidRPr="006E5490" w:rsidRDefault="00B07F3E" w:rsidP="001B6538">
            <w:pPr>
              <w:pStyle w:val="TableParagraph"/>
              <w:spacing w:before="46" w:line="360" w:lineRule="auto"/>
              <w:ind w:left="29"/>
              <w:jc w:val="center"/>
              <w:rPr>
                <w:b/>
                <w:sz w:val="24"/>
                <w:szCs w:val="24"/>
              </w:rPr>
            </w:pPr>
            <w:r w:rsidRPr="006E5490">
              <w:rPr>
                <w:b/>
                <w:spacing w:val="-4"/>
                <w:sz w:val="24"/>
                <w:szCs w:val="24"/>
              </w:rPr>
              <w:t>2023</w:t>
            </w:r>
          </w:p>
        </w:tc>
        <w:tc>
          <w:tcPr>
            <w:tcW w:w="720" w:type="dxa"/>
          </w:tcPr>
          <w:p w:rsidR="00B07F3E" w:rsidRPr="006E5490" w:rsidRDefault="00B07F3E" w:rsidP="001B6538">
            <w:pPr>
              <w:pStyle w:val="TableParagraph"/>
              <w:spacing w:before="46" w:line="360" w:lineRule="auto"/>
              <w:ind w:left="35"/>
              <w:jc w:val="center"/>
              <w:rPr>
                <w:b/>
                <w:sz w:val="24"/>
                <w:szCs w:val="24"/>
              </w:rPr>
            </w:pPr>
            <w:r w:rsidRPr="006E5490">
              <w:rPr>
                <w:b/>
                <w:spacing w:val="-4"/>
                <w:sz w:val="24"/>
                <w:szCs w:val="24"/>
              </w:rPr>
              <w:t>2024</w:t>
            </w:r>
          </w:p>
        </w:tc>
      </w:tr>
      <w:tr w:rsidR="00B07F3E" w:rsidRPr="006E5490" w:rsidTr="001B6538">
        <w:trPr>
          <w:trHeight w:val="1070"/>
        </w:trPr>
        <w:tc>
          <w:tcPr>
            <w:tcW w:w="1855" w:type="dxa"/>
          </w:tcPr>
          <w:p w:rsidR="00B07F3E" w:rsidRPr="006E5490" w:rsidRDefault="007369ED" w:rsidP="001B6538">
            <w:pPr>
              <w:pStyle w:val="TableParagraph"/>
              <w:spacing w:before="41" w:line="360" w:lineRule="auto"/>
              <w:rPr>
                <w:sz w:val="24"/>
                <w:szCs w:val="24"/>
              </w:rPr>
            </w:pPr>
            <w:r>
              <w:rPr>
                <w:sz w:val="24"/>
                <w:szCs w:val="24"/>
              </w:rPr>
              <w:t>Lafarge Company Nig Ltd.</w:t>
            </w:r>
            <w:r w:rsidR="00B07F3E" w:rsidRPr="006E5490">
              <w:rPr>
                <w:sz w:val="24"/>
                <w:szCs w:val="24"/>
              </w:rPr>
              <w:t xml:space="preserve">  PLC.</w:t>
            </w:r>
          </w:p>
        </w:tc>
        <w:tc>
          <w:tcPr>
            <w:tcW w:w="720" w:type="dxa"/>
          </w:tcPr>
          <w:p w:rsidR="00B07F3E" w:rsidRPr="006E5490" w:rsidRDefault="00B07F3E" w:rsidP="001B6538">
            <w:pPr>
              <w:pStyle w:val="TableParagraph"/>
              <w:spacing w:before="41" w:line="360" w:lineRule="auto"/>
              <w:ind w:left="14" w:right="1"/>
              <w:jc w:val="center"/>
              <w:rPr>
                <w:sz w:val="24"/>
                <w:szCs w:val="24"/>
              </w:rPr>
            </w:pPr>
            <w:r w:rsidRPr="006E5490">
              <w:rPr>
                <w:spacing w:val="-10"/>
                <w:sz w:val="24"/>
                <w:szCs w:val="24"/>
              </w:rPr>
              <w:t>6</w:t>
            </w:r>
          </w:p>
        </w:tc>
        <w:tc>
          <w:tcPr>
            <w:tcW w:w="720" w:type="dxa"/>
          </w:tcPr>
          <w:p w:rsidR="00B07F3E" w:rsidRPr="006E5490" w:rsidRDefault="00B07F3E" w:rsidP="001B6538">
            <w:pPr>
              <w:pStyle w:val="TableParagraph"/>
              <w:spacing w:before="41" w:line="360" w:lineRule="auto"/>
              <w:ind w:left="14" w:right="1"/>
              <w:jc w:val="center"/>
              <w:rPr>
                <w:sz w:val="24"/>
                <w:szCs w:val="24"/>
              </w:rPr>
            </w:pPr>
            <w:r w:rsidRPr="006E5490">
              <w:rPr>
                <w:spacing w:val="-10"/>
                <w:sz w:val="24"/>
                <w:szCs w:val="24"/>
              </w:rPr>
              <w:t>6</w:t>
            </w:r>
          </w:p>
        </w:tc>
        <w:tc>
          <w:tcPr>
            <w:tcW w:w="721" w:type="dxa"/>
          </w:tcPr>
          <w:p w:rsidR="00B07F3E" w:rsidRPr="006E5490" w:rsidRDefault="00B07F3E" w:rsidP="001B6538">
            <w:pPr>
              <w:pStyle w:val="TableParagraph"/>
              <w:spacing w:before="41" w:line="360" w:lineRule="auto"/>
              <w:ind w:left="10" w:right="3"/>
              <w:jc w:val="center"/>
              <w:rPr>
                <w:sz w:val="24"/>
                <w:szCs w:val="24"/>
              </w:rPr>
            </w:pPr>
            <w:r w:rsidRPr="006E5490">
              <w:rPr>
                <w:spacing w:val="-10"/>
                <w:sz w:val="24"/>
                <w:szCs w:val="24"/>
              </w:rPr>
              <w:t>7</w:t>
            </w:r>
          </w:p>
        </w:tc>
        <w:tc>
          <w:tcPr>
            <w:tcW w:w="719" w:type="dxa"/>
          </w:tcPr>
          <w:p w:rsidR="00B07F3E" w:rsidRPr="006E5490" w:rsidRDefault="00B07F3E" w:rsidP="001B6538">
            <w:pPr>
              <w:pStyle w:val="TableParagraph"/>
              <w:spacing w:before="41" w:line="360" w:lineRule="auto"/>
              <w:ind w:left="12"/>
              <w:jc w:val="center"/>
              <w:rPr>
                <w:sz w:val="24"/>
                <w:szCs w:val="24"/>
              </w:rPr>
            </w:pPr>
            <w:r w:rsidRPr="006E5490">
              <w:rPr>
                <w:spacing w:val="-10"/>
                <w:sz w:val="24"/>
                <w:szCs w:val="24"/>
              </w:rPr>
              <w:t>5</w:t>
            </w:r>
          </w:p>
        </w:tc>
        <w:tc>
          <w:tcPr>
            <w:tcW w:w="720" w:type="dxa"/>
          </w:tcPr>
          <w:p w:rsidR="00B07F3E" w:rsidRPr="006E5490" w:rsidRDefault="00B07F3E" w:rsidP="001B6538">
            <w:pPr>
              <w:pStyle w:val="TableParagraph"/>
              <w:spacing w:before="41" w:line="360" w:lineRule="auto"/>
              <w:ind w:left="14" w:right="1"/>
              <w:jc w:val="center"/>
              <w:rPr>
                <w:sz w:val="24"/>
                <w:szCs w:val="24"/>
              </w:rPr>
            </w:pPr>
            <w:r w:rsidRPr="006E5490">
              <w:rPr>
                <w:spacing w:val="-10"/>
                <w:sz w:val="24"/>
                <w:szCs w:val="24"/>
              </w:rPr>
              <w:t>5</w:t>
            </w:r>
          </w:p>
        </w:tc>
        <w:tc>
          <w:tcPr>
            <w:tcW w:w="722" w:type="dxa"/>
          </w:tcPr>
          <w:p w:rsidR="00B07F3E" w:rsidRPr="006E5490" w:rsidRDefault="00B07F3E" w:rsidP="001B6538">
            <w:pPr>
              <w:pStyle w:val="TableParagraph"/>
              <w:spacing w:before="41" w:line="360" w:lineRule="auto"/>
              <w:ind w:left="11"/>
              <w:jc w:val="center"/>
              <w:rPr>
                <w:sz w:val="24"/>
                <w:szCs w:val="24"/>
              </w:rPr>
            </w:pPr>
            <w:r w:rsidRPr="006E5490">
              <w:rPr>
                <w:spacing w:val="-10"/>
                <w:sz w:val="24"/>
                <w:szCs w:val="24"/>
              </w:rPr>
              <w:t>8</w:t>
            </w:r>
          </w:p>
        </w:tc>
        <w:tc>
          <w:tcPr>
            <w:tcW w:w="720" w:type="dxa"/>
          </w:tcPr>
          <w:p w:rsidR="00B07F3E" w:rsidRPr="006E5490" w:rsidRDefault="00B07F3E" w:rsidP="001B6538">
            <w:pPr>
              <w:pStyle w:val="TableParagraph"/>
              <w:spacing w:before="41" w:line="360" w:lineRule="auto"/>
              <w:ind w:left="14" w:right="6"/>
              <w:jc w:val="center"/>
              <w:rPr>
                <w:sz w:val="24"/>
                <w:szCs w:val="24"/>
              </w:rPr>
            </w:pPr>
            <w:r w:rsidRPr="006E5490">
              <w:rPr>
                <w:spacing w:val="-10"/>
                <w:sz w:val="24"/>
                <w:szCs w:val="24"/>
              </w:rPr>
              <w:t>8</w:t>
            </w:r>
          </w:p>
        </w:tc>
        <w:tc>
          <w:tcPr>
            <w:tcW w:w="719" w:type="dxa"/>
          </w:tcPr>
          <w:p w:rsidR="00B07F3E" w:rsidRPr="006E5490" w:rsidRDefault="00B07F3E" w:rsidP="001B6538">
            <w:pPr>
              <w:pStyle w:val="TableParagraph"/>
              <w:spacing w:before="41" w:line="360" w:lineRule="auto"/>
              <w:ind w:left="12" w:right="3"/>
              <w:jc w:val="center"/>
              <w:rPr>
                <w:sz w:val="24"/>
                <w:szCs w:val="24"/>
              </w:rPr>
            </w:pPr>
            <w:r w:rsidRPr="006E5490">
              <w:rPr>
                <w:spacing w:val="-10"/>
                <w:sz w:val="24"/>
                <w:szCs w:val="24"/>
              </w:rPr>
              <w:t>7</w:t>
            </w:r>
          </w:p>
        </w:tc>
        <w:tc>
          <w:tcPr>
            <w:tcW w:w="721" w:type="dxa"/>
          </w:tcPr>
          <w:p w:rsidR="00B07F3E" w:rsidRPr="006E5490" w:rsidRDefault="00B07F3E" w:rsidP="001B6538">
            <w:pPr>
              <w:pStyle w:val="TableParagraph"/>
              <w:spacing w:before="41" w:line="360" w:lineRule="auto"/>
              <w:ind w:left="10" w:right="1"/>
              <w:jc w:val="center"/>
              <w:rPr>
                <w:sz w:val="24"/>
                <w:szCs w:val="24"/>
              </w:rPr>
            </w:pPr>
            <w:r w:rsidRPr="006E5490">
              <w:rPr>
                <w:spacing w:val="-10"/>
                <w:sz w:val="24"/>
                <w:szCs w:val="24"/>
              </w:rPr>
              <w:t>6</w:t>
            </w:r>
          </w:p>
        </w:tc>
        <w:tc>
          <w:tcPr>
            <w:tcW w:w="720" w:type="dxa"/>
          </w:tcPr>
          <w:p w:rsidR="00B07F3E" w:rsidRPr="006E5490" w:rsidRDefault="00B07F3E" w:rsidP="001B6538">
            <w:pPr>
              <w:pStyle w:val="TableParagraph"/>
              <w:spacing w:before="41" w:line="360" w:lineRule="auto"/>
              <w:ind w:left="14" w:right="1"/>
              <w:jc w:val="center"/>
              <w:rPr>
                <w:sz w:val="24"/>
                <w:szCs w:val="24"/>
              </w:rPr>
            </w:pPr>
            <w:r w:rsidRPr="006E5490">
              <w:rPr>
                <w:spacing w:val="-10"/>
                <w:sz w:val="24"/>
                <w:szCs w:val="24"/>
              </w:rPr>
              <w:t>6</w:t>
            </w:r>
          </w:p>
        </w:tc>
      </w:tr>
    </w:tbl>
    <w:p w:rsidR="00B07F3E" w:rsidRPr="006E5490" w:rsidRDefault="00B07F3E" w:rsidP="00B07F3E">
      <w:pPr>
        <w:pStyle w:val="BodyText"/>
        <w:spacing w:after="6" w:line="360" w:lineRule="auto"/>
        <w:ind w:right="402"/>
        <w:jc w:val="both"/>
        <w:rPr>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B07F3E" w:rsidRPr="006E5490" w:rsidRDefault="00B07F3E" w:rsidP="00B07F3E">
      <w:pPr>
        <w:spacing w:line="360" w:lineRule="auto"/>
        <w:jc w:val="both"/>
        <w:rPr>
          <w:rFonts w:ascii="Times New Roman" w:hAnsi="Times New Roman" w:cs="Times New Roman"/>
          <w:b/>
          <w:sz w:val="24"/>
          <w:szCs w:val="24"/>
        </w:rPr>
      </w:pPr>
      <w:r w:rsidRPr="006E5490">
        <w:rPr>
          <w:rFonts w:ascii="Times New Roman" w:hAnsi="Times New Roman" w:cs="Times New Roman"/>
          <w:sz w:val="24"/>
          <w:szCs w:val="24"/>
        </w:rPr>
        <w:t xml:space="preserve">The number of full board meeting for </w:t>
      </w:r>
      <w:r w:rsidR="007369ED">
        <w:rPr>
          <w:rFonts w:ascii="Times New Roman" w:hAnsi="Times New Roman" w:cs="Times New Roman"/>
          <w:sz w:val="24"/>
          <w:szCs w:val="24"/>
        </w:rPr>
        <w:t>Lafarge Company Nig Ltd.</w:t>
      </w:r>
      <w:r w:rsidRPr="006E5490">
        <w:rPr>
          <w:rFonts w:ascii="Times New Roman" w:hAnsi="Times New Roman" w:cs="Times New Roman"/>
          <w:sz w:val="24"/>
          <w:szCs w:val="24"/>
        </w:rPr>
        <w:t xml:space="preserve">s in a year from 2015 to 2024 was represented in the table above. </w:t>
      </w:r>
      <w:r w:rsidR="007369ED">
        <w:rPr>
          <w:rFonts w:ascii="Times New Roman" w:hAnsi="Times New Roman" w:cs="Times New Roman"/>
          <w:sz w:val="24"/>
          <w:szCs w:val="24"/>
        </w:rPr>
        <w:t>Lafarge Company Nig Ltd.</w:t>
      </w:r>
      <w:r w:rsidRPr="006E5490">
        <w:rPr>
          <w:rFonts w:ascii="Times New Roman" w:hAnsi="Times New Roman" w:cs="Times New Roman"/>
          <w:sz w:val="24"/>
          <w:szCs w:val="24"/>
        </w:rPr>
        <w:t xml:space="preserve"> number of full board meeting in a year was 6 times in 2015 and 2016, it increased to 7 times in 2017, reduced to 5 times in 2018 and 2019, which later increased to 8times in 2020 and 2021, the trend fall to 7times in 2022 and later drop to 6times in 2023 and 2024.</w:t>
      </w:r>
    </w:p>
    <w:tbl>
      <w:tblPr>
        <w:tblW w:w="934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55"/>
        <w:gridCol w:w="797"/>
        <w:gridCol w:w="751"/>
        <w:gridCol w:w="746"/>
        <w:gridCol w:w="747"/>
        <w:gridCol w:w="749"/>
        <w:gridCol w:w="745"/>
        <w:gridCol w:w="750"/>
        <w:gridCol w:w="745"/>
        <w:gridCol w:w="759"/>
        <w:gridCol w:w="699"/>
      </w:tblGrid>
      <w:tr w:rsidR="00B07F3E" w:rsidRPr="006E5490" w:rsidTr="001B6538">
        <w:trPr>
          <w:trHeight w:val="530"/>
        </w:trPr>
        <w:tc>
          <w:tcPr>
            <w:tcW w:w="9343" w:type="dxa"/>
            <w:gridSpan w:val="11"/>
          </w:tcPr>
          <w:p w:rsidR="00B07F3E" w:rsidRPr="006E5490" w:rsidRDefault="00B07F3E" w:rsidP="001B6538">
            <w:pPr>
              <w:pStyle w:val="TableParagraph"/>
              <w:spacing w:before="48" w:line="360" w:lineRule="auto"/>
              <w:rPr>
                <w:b/>
                <w:sz w:val="24"/>
                <w:szCs w:val="24"/>
              </w:rPr>
            </w:pPr>
            <w:r w:rsidRPr="006E5490">
              <w:rPr>
                <w:b/>
                <w:sz w:val="24"/>
                <w:szCs w:val="24"/>
              </w:rPr>
              <w:t>Table 4.2e: GENDER DIVERSITY=TOTAL FEMALE/ TOTAL BOARD</w:t>
            </w:r>
            <w:r w:rsidRPr="006E5490">
              <w:rPr>
                <w:b/>
                <w:spacing w:val="-4"/>
                <w:sz w:val="24"/>
                <w:szCs w:val="24"/>
              </w:rPr>
              <w:t>SIZE</w:t>
            </w:r>
          </w:p>
        </w:tc>
      </w:tr>
      <w:tr w:rsidR="00B07F3E" w:rsidRPr="006E5490" w:rsidTr="001B6538">
        <w:trPr>
          <w:trHeight w:val="773"/>
        </w:trPr>
        <w:tc>
          <w:tcPr>
            <w:tcW w:w="1855" w:type="dxa"/>
          </w:tcPr>
          <w:p w:rsidR="00B07F3E" w:rsidRPr="006E5490" w:rsidRDefault="007369ED" w:rsidP="001B6538">
            <w:pPr>
              <w:pStyle w:val="TableParagraph"/>
              <w:spacing w:before="46" w:line="360" w:lineRule="auto"/>
              <w:rPr>
                <w:b/>
                <w:sz w:val="24"/>
                <w:szCs w:val="24"/>
              </w:rPr>
            </w:pPr>
            <w:r>
              <w:rPr>
                <w:b/>
                <w:spacing w:val="-2"/>
                <w:sz w:val="24"/>
                <w:szCs w:val="24"/>
              </w:rPr>
              <w:t xml:space="preserve">NIGERIA LISTED COMPANIES </w:t>
            </w:r>
          </w:p>
        </w:tc>
        <w:tc>
          <w:tcPr>
            <w:tcW w:w="797" w:type="dxa"/>
          </w:tcPr>
          <w:p w:rsidR="00B07F3E" w:rsidRPr="006E5490" w:rsidRDefault="00B07F3E" w:rsidP="001B6538">
            <w:pPr>
              <w:pStyle w:val="TableParagraph"/>
              <w:spacing w:before="46" w:line="360" w:lineRule="auto"/>
              <w:ind w:left="16" w:right="4"/>
              <w:jc w:val="center"/>
              <w:rPr>
                <w:b/>
                <w:sz w:val="24"/>
                <w:szCs w:val="24"/>
              </w:rPr>
            </w:pPr>
            <w:r w:rsidRPr="006E5490">
              <w:rPr>
                <w:b/>
                <w:spacing w:val="-4"/>
                <w:sz w:val="24"/>
                <w:szCs w:val="24"/>
              </w:rPr>
              <w:t>2015</w:t>
            </w:r>
          </w:p>
        </w:tc>
        <w:tc>
          <w:tcPr>
            <w:tcW w:w="751" w:type="dxa"/>
          </w:tcPr>
          <w:p w:rsidR="00B07F3E" w:rsidRPr="006E5490" w:rsidRDefault="00B07F3E" w:rsidP="001B6538">
            <w:pPr>
              <w:pStyle w:val="TableParagraph"/>
              <w:spacing w:before="46" w:line="360" w:lineRule="auto"/>
              <w:ind w:left="12" w:right="2"/>
              <w:jc w:val="center"/>
              <w:rPr>
                <w:b/>
                <w:sz w:val="24"/>
                <w:szCs w:val="24"/>
              </w:rPr>
            </w:pPr>
            <w:r w:rsidRPr="006E5490">
              <w:rPr>
                <w:b/>
                <w:spacing w:val="-4"/>
                <w:sz w:val="24"/>
                <w:szCs w:val="24"/>
              </w:rPr>
              <w:t>2016</w:t>
            </w:r>
          </w:p>
        </w:tc>
        <w:tc>
          <w:tcPr>
            <w:tcW w:w="746" w:type="dxa"/>
          </w:tcPr>
          <w:p w:rsidR="00B07F3E" w:rsidRPr="006E5490" w:rsidRDefault="00B07F3E" w:rsidP="001B6538">
            <w:pPr>
              <w:pStyle w:val="TableParagraph"/>
              <w:spacing w:before="46" w:line="360" w:lineRule="auto"/>
              <w:ind w:left="11"/>
              <w:jc w:val="center"/>
              <w:rPr>
                <w:b/>
                <w:sz w:val="24"/>
                <w:szCs w:val="24"/>
              </w:rPr>
            </w:pPr>
            <w:r w:rsidRPr="006E5490">
              <w:rPr>
                <w:b/>
                <w:spacing w:val="-4"/>
                <w:sz w:val="24"/>
                <w:szCs w:val="24"/>
              </w:rPr>
              <w:t>2017</w:t>
            </w:r>
          </w:p>
        </w:tc>
        <w:tc>
          <w:tcPr>
            <w:tcW w:w="747" w:type="dxa"/>
          </w:tcPr>
          <w:p w:rsidR="00B07F3E" w:rsidRPr="006E5490" w:rsidRDefault="00B07F3E" w:rsidP="001B6538">
            <w:pPr>
              <w:pStyle w:val="TableParagraph"/>
              <w:spacing w:before="46" w:line="360" w:lineRule="auto"/>
              <w:ind w:left="18"/>
              <w:jc w:val="center"/>
              <w:rPr>
                <w:b/>
                <w:sz w:val="24"/>
                <w:szCs w:val="24"/>
              </w:rPr>
            </w:pPr>
            <w:r w:rsidRPr="006E5490">
              <w:rPr>
                <w:b/>
                <w:spacing w:val="-4"/>
                <w:sz w:val="24"/>
                <w:szCs w:val="24"/>
              </w:rPr>
              <w:t>2018</w:t>
            </w:r>
          </w:p>
        </w:tc>
        <w:tc>
          <w:tcPr>
            <w:tcW w:w="749" w:type="dxa"/>
          </w:tcPr>
          <w:p w:rsidR="00B07F3E" w:rsidRPr="006E5490" w:rsidRDefault="00B07F3E" w:rsidP="001B6538">
            <w:pPr>
              <w:pStyle w:val="TableParagraph"/>
              <w:spacing w:before="46" w:line="360" w:lineRule="auto"/>
              <w:ind w:left="25" w:right="3"/>
              <w:jc w:val="center"/>
              <w:rPr>
                <w:b/>
                <w:sz w:val="24"/>
                <w:szCs w:val="24"/>
              </w:rPr>
            </w:pPr>
            <w:r w:rsidRPr="006E5490">
              <w:rPr>
                <w:b/>
                <w:spacing w:val="-4"/>
                <w:sz w:val="24"/>
                <w:szCs w:val="24"/>
              </w:rPr>
              <w:t>2019</w:t>
            </w:r>
          </w:p>
        </w:tc>
        <w:tc>
          <w:tcPr>
            <w:tcW w:w="745" w:type="dxa"/>
          </w:tcPr>
          <w:p w:rsidR="00B07F3E" w:rsidRPr="006E5490" w:rsidRDefault="00B07F3E" w:rsidP="001B6538">
            <w:pPr>
              <w:pStyle w:val="TableParagraph"/>
              <w:spacing w:before="46" w:line="360" w:lineRule="auto"/>
              <w:ind w:left="25"/>
              <w:jc w:val="center"/>
              <w:rPr>
                <w:b/>
                <w:sz w:val="24"/>
                <w:szCs w:val="24"/>
              </w:rPr>
            </w:pPr>
            <w:r w:rsidRPr="006E5490">
              <w:rPr>
                <w:b/>
                <w:spacing w:val="-4"/>
                <w:sz w:val="24"/>
                <w:szCs w:val="24"/>
              </w:rPr>
              <w:t>2020</w:t>
            </w:r>
          </w:p>
        </w:tc>
        <w:tc>
          <w:tcPr>
            <w:tcW w:w="750" w:type="dxa"/>
          </w:tcPr>
          <w:p w:rsidR="00B07F3E" w:rsidRPr="006E5490" w:rsidRDefault="00B07F3E" w:rsidP="001B6538">
            <w:pPr>
              <w:pStyle w:val="TableParagraph"/>
              <w:spacing w:before="46" w:line="360" w:lineRule="auto"/>
              <w:ind w:left="25"/>
              <w:jc w:val="center"/>
              <w:rPr>
                <w:b/>
                <w:sz w:val="24"/>
                <w:szCs w:val="24"/>
              </w:rPr>
            </w:pPr>
            <w:r w:rsidRPr="006E5490">
              <w:rPr>
                <w:b/>
                <w:spacing w:val="-4"/>
                <w:sz w:val="24"/>
                <w:szCs w:val="24"/>
              </w:rPr>
              <w:t>2021</w:t>
            </w:r>
          </w:p>
        </w:tc>
        <w:tc>
          <w:tcPr>
            <w:tcW w:w="745" w:type="dxa"/>
          </w:tcPr>
          <w:p w:rsidR="00B07F3E" w:rsidRPr="006E5490" w:rsidRDefault="00B07F3E" w:rsidP="001B6538">
            <w:pPr>
              <w:pStyle w:val="TableParagraph"/>
              <w:spacing w:before="46" w:line="360" w:lineRule="auto"/>
              <w:ind w:left="27"/>
              <w:jc w:val="center"/>
              <w:rPr>
                <w:b/>
                <w:sz w:val="24"/>
                <w:szCs w:val="24"/>
              </w:rPr>
            </w:pPr>
            <w:r w:rsidRPr="006E5490">
              <w:rPr>
                <w:b/>
                <w:spacing w:val="-4"/>
                <w:sz w:val="24"/>
                <w:szCs w:val="24"/>
              </w:rPr>
              <w:t>2022</w:t>
            </w:r>
          </w:p>
        </w:tc>
        <w:tc>
          <w:tcPr>
            <w:tcW w:w="759" w:type="dxa"/>
          </w:tcPr>
          <w:p w:rsidR="00B07F3E" w:rsidRPr="006E5490" w:rsidRDefault="00B07F3E" w:rsidP="001B6538">
            <w:pPr>
              <w:pStyle w:val="TableParagraph"/>
              <w:spacing w:before="46" w:line="360" w:lineRule="auto"/>
              <w:ind w:left="29"/>
              <w:jc w:val="center"/>
              <w:rPr>
                <w:b/>
                <w:sz w:val="24"/>
                <w:szCs w:val="24"/>
              </w:rPr>
            </w:pPr>
            <w:r w:rsidRPr="006E5490">
              <w:rPr>
                <w:b/>
                <w:spacing w:val="-4"/>
                <w:sz w:val="24"/>
                <w:szCs w:val="24"/>
              </w:rPr>
              <w:t>2023</w:t>
            </w:r>
          </w:p>
        </w:tc>
        <w:tc>
          <w:tcPr>
            <w:tcW w:w="699" w:type="dxa"/>
          </w:tcPr>
          <w:p w:rsidR="00B07F3E" w:rsidRPr="006E5490" w:rsidRDefault="00B07F3E" w:rsidP="001B6538">
            <w:pPr>
              <w:pStyle w:val="TableParagraph"/>
              <w:spacing w:before="46" w:line="360" w:lineRule="auto"/>
              <w:ind w:left="35"/>
              <w:jc w:val="center"/>
              <w:rPr>
                <w:b/>
                <w:sz w:val="24"/>
                <w:szCs w:val="24"/>
              </w:rPr>
            </w:pPr>
            <w:r w:rsidRPr="006E5490">
              <w:rPr>
                <w:b/>
                <w:spacing w:val="-4"/>
                <w:sz w:val="24"/>
                <w:szCs w:val="24"/>
              </w:rPr>
              <w:t>2024</w:t>
            </w:r>
          </w:p>
        </w:tc>
      </w:tr>
      <w:tr w:rsidR="00B07F3E" w:rsidRPr="006E5490" w:rsidTr="001B6538">
        <w:trPr>
          <w:trHeight w:val="1007"/>
        </w:trPr>
        <w:tc>
          <w:tcPr>
            <w:tcW w:w="1855" w:type="dxa"/>
          </w:tcPr>
          <w:p w:rsidR="00B07F3E" w:rsidRPr="006E5490" w:rsidRDefault="007369ED" w:rsidP="001B6538">
            <w:pPr>
              <w:pStyle w:val="TableParagraph"/>
              <w:spacing w:before="41" w:line="360" w:lineRule="auto"/>
              <w:rPr>
                <w:sz w:val="24"/>
                <w:szCs w:val="24"/>
              </w:rPr>
            </w:pPr>
            <w:r>
              <w:rPr>
                <w:sz w:val="24"/>
                <w:szCs w:val="24"/>
              </w:rPr>
              <w:t>Lafarge Company Nig Ltd.</w:t>
            </w:r>
            <w:r w:rsidR="00B07F3E" w:rsidRPr="006E5490">
              <w:rPr>
                <w:sz w:val="24"/>
                <w:szCs w:val="24"/>
              </w:rPr>
              <w:t xml:space="preserve">  PLC.</w:t>
            </w:r>
          </w:p>
        </w:tc>
        <w:tc>
          <w:tcPr>
            <w:tcW w:w="797" w:type="dxa"/>
          </w:tcPr>
          <w:p w:rsidR="00B07F3E" w:rsidRPr="006E5490" w:rsidRDefault="00B07F3E" w:rsidP="001B6538">
            <w:pPr>
              <w:pStyle w:val="TableParagraph"/>
              <w:spacing w:before="41" w:line="360" w:lineRule="auto"/>
              <w:ind w:left="29" w:right="16"/>
              <w:jc w:val="center"/>
              <w:rPr>
                <w:sz w:val="24"/>
                <w:szCs w:val="24"/>
              </w:rPr>
            </w:pPr>
            <w:r w:rsidRPr="006E5490">
              <w:rPr>
                <w:spacing w:val="-10"/>
                <w:sz w:val="24"/>
                <w:szCs w:val="24"/>
              </w:rPr>
              <w:t>0</w:t>
            </w:r>
          </w:p>
        </w:tc>
        <w:tc>
          <w:tcPr>
            <w:tcW w:w="751" w:type="dxa"/>
          </w:tcPr>
          <w:p w:rsidR="00B07F3E" w:rsidRPr="006E5490" w:rsidRDefault="00B07F3E" w:rsidP="001B6538">
            <w:pPr>
              <w:pStyle w:val="TableParagraph"/>
              <w:spacing w:before="41" w:line="360" w:lineRule="auto"/>
              <w:ind w:left="10" w:right="6"/>
              <w:jc w:val="center"/>
              <w:rPr>
                <w:sz w:val="24"/>
                <w:szCs w:val="24"/>
              </w:rPr>
            </w:pPr>
            <w:r w:rsidRPr="006E5490">
              <w:rPr>
                <w:spacing w:val="-10"/>
                <w:sz w:val="24"/>
                <w:szCs w:val="24"/>
              </w:rPr>
              <w:t>0</w:t>
            </w:r>
          </w:p>
        </w:tc>
        <w:tc>
          <w:tcPr>
            <w:tcW w:w="746" w:type="dxa"/>
          </w:tcPr>
          <w:p w:rsidR="00B07F3E" w:rsidRPr="006E5490" w:rsidRDefault="00B07F3E" w:rsidP="001B6538">
            <w:pPr>
              <w:pStyle w:val="TableParagraph"/>
              <w:spacing w:before="41" w:line="360" w:lineRule="auto"/>
              <w:ind w:left="11"/>
              <w:jc w:val="center"/>
              <w:rPr>
                <w:sz w:val="24"/>
                <w:szCs w:val="24"/>
              </w:rPr>
            </w:pPr>
            <w:r w:rsidRPr="006E5490">
              <w:rPr>
                <w:spacing w:val="-10"/>
                <w:sz w:val="24"/>
                <w:szCs w:val="24"/>
              </w:rPr>
              <w:t>0</w:t>
            </w:r>
          </w:p>
        </w:tc>
        <w:tc>
          <w:tcPr>
            <w:tcW w:w="747" w:type="dxa"/>
          </w:tcPr>
          <w:p w:rsidR="00B07F3E" w:rsidRPr="006E5490" w:rsidRDefault="00B07F3E" w:rsidP="001B6538">
            <w:pPr>
              <w:pStyle w:val="TableParagraph"/>
              <w:spacing w:before="41" w:line="360" w:lineRule="auto"/>
              <w:ind w:left="15" w:right="1"/>
              <w:jc w:val="center"/>
              <w:rPr>
                <w:sz w:val="24"/>
                <w:szCs w:val="24"/>
              </w:rPr>
            </w:pPr>
            <w:r w:rsidRPr="006E5490">
              <w:rPr>
                <w:spacing w:val="-4"/>
                <w:sz w:val="24"/>
                <w:szCs w:val="24"/>
              </w:rPr>
              <w:t>0.07</w:t>
            </w:r>
          </w:p>
        </w:tc>
        <w:tc>
          <w:tcPr>
            <w:tcW w:w="749" w:type="dxa"/>
          </w:tcPr>
          <w:p w:rsidR="00B07F3E" w:rsidRPr="006E5490" w:rsidRDefault="00B07F3E" w:rsidP="001B6538">
            <w:pPr>
              <w:pStyle w:val="TableParagraph"/>
              <w:spacing w:before="41" w:line="360" w:lineRule="auto"/>
              <w:ind w:left="12"/>
              <w:jc w:val="center"/>
              <w:rPr>
                <w:sz w:val="24"/>
                <w:szCs w:val="24"/>
              </w:rPr>
            </w:pPr>
            <w:r w:rsidRPr="006E5490">
              <w:rPr>
                <w:spacing w:val="-4"/>
                <w:sz w:val="24"/>
                <w:szCs w:val="24"/>
              </w:rPr>
              <w:t>0.07</w:t>
            </w:r>
          </w:p>
        </w:tc>
        <w:tc>
          <w:tcPr>
            <w:tcW w:w="745" w:type="dxa"/>
          </w:tcPr>
          <w:p w:rsidR="00B07F3E" w:rsidRPr="006E5490" w:rsidRDefault="00B07F3E" w:rsidP="001B6538">
            <w:pPr>
              <w:pStyle w:val="TableParagraph"/>
              <w:spacing w:before="41" w:line="360" w:lineRule="auto"/>
              <w:ind w:left="26" w:right="8"/>
              <w:jc w:val="center"/>
              <w:rPr>
                <w:sz w:val="24"/>
                <w:szCs w:val="24"/>
              </w:rPr>
            </w:pPr>
            <w:r w:rsidRPr="006E5490">
              <w:rPr>
                <w:spacing w:val="-4"/>
                <w:sz w:val="24"/>
                <w:szCs w:val="24"/>
              </w:rPr>
              <w:t>0.14</w:t>
            </w:r>
          </w:p>
        </w:tc>
        <w:tc>
          <w:tcPr>
            <w:tcW w:w="750" w:type="dxa"/>
          </w:tcPr>
          <w:p w:rsidR="00B07F3E" w:rsidRPr="006E5490" w:rsidRDefault="00B07F3E" w:rsidP="001B6538">
            <w:pPr>
              <w:pStyle w:val="TableParagraph"/>
              <w:spacing w:before="41" w:line="360" w:lineRule="auto"/>
              <w:ind w:left="19"/>
              <w:jc w:val="center"/>
              <w:rPr>
                <w:sz w:val="24"/>
                <w:szCs w:val="24"/>
              </w:rPr>
            </w:pPr>
            <w:r w:rsidRPr="006E5490">
              <w:rPr>
                <w:spacing w:val="-4"/>
                <w:sz w:val="24"/>
                <w:szCs w:val="24"/>
              </w:rPr>
              <w:t>0.13</w:t>
            </w:r>
          </w:p>
        </w:tc>
        <w:tc>
          <w:tcPr>
            <w:tcW w:w="745" w:type="dxa"/>
          </w:tcPr>
          <w:p w:rsidR="00B07F3E" w:rsidRPr="006E5490" w:rsidRDefault="00B07F3E" w:rsidP="001B6538">
            <w:pPr>
              <w:pStyle w:val="TableParagraph"/>
              <w:spacing w:before="41" w:line="360" w:lineRule="auto"/>
              <w:ind w:left="26" w:right="2"/>
              <w:jc w:val="center"/>
              <w:rPr>
                <w:sz w:val="24"/>
                <w:szCs w:val="24"/>
              </w:rPr>
            </w:pPr>
            <w:r w:rsidRPr="006E5490">
              <w:rPr>
                <w:spacing w:val="-4"/>
                <w:sz w:val="24"/>
                <w:szCs w:val="24"/>
              </w:rPr>
              <w:t>0.33</w:t>
            </w:r>
          </w:p>
        </w:tc>
        <w:tc>
          <w:tcPr>
            <w:tcW w:w="759" w:type="dxa"/>
          </w:tcPr>
          <w:p w:rsidR="00B07F3E" w:rsidRPr="006E5490" w:rsidRDefault="00B07F3E" w:rsidP="001B6538">
            <w:pPr>
              <w:pStyle w:val="TableParagraph"/>
              <w:spacing w:before="41" w:line="360" w:lineRule="auto"/>
              <w:ind w:left="26" w:right="2"/>
              <w:jc w:val="center"/>
              <w:rPr>
                <w:sz w:val="24"/>
                <w:szCs w:val="24"/>
              </w:rPr>
            </w:pPr>
            <w:r w:rsidRPr="006E5490">
              <w:rPr>
                <w:spacing w:val="-4"/>
                <w:sz w:val="24"/>
                <w:szCs w:val="24"/>
              </w:rPr>
              <w:t>0.31</w:t>
            </w:r>
          </w:p>
        </w:tc>
        <w:tc>
          <w:tcPr>
            <w:tcW w:w="699" w:type="dxa"/>
          </w:tcPr>
          <w:p w:rsidR="00B07F3E" w:rsidRPr="006E5490" w:rsidRDefault="00B07F3E" w:rsidP="001B6538">
            <w:pPr>
              <w:pStyle w:val="TableParagraph"/>
              <w:spacing w:before="41" w:line="360" w:lineRule="auto"/>
              <w:ind w:left="30" w:right="2"/>
              <w:jc w:val="center"/>
              <w:rPr>
                <w:sz w:val="24"/>
                <w:szCs w:val="24"/>
              </w:rPr>
            </w:pPr>
            <w:r w:rsidRPr="006E5490">
              <w:rPr>
                <w:spacing w:val="-4"/>
                <w:sz w:val="24"/>
                <w:szCs w:val="24"/>
              </w:rPr>
              <w:t>0.31</w:t>
            </w:r>
          </w:p>
        </w:tc>
      </w:tr>
    </w:tbl>
    <w:p w:rsidR="00B07F3E" w:rsidRPr="006E5490" w:rsidRDefault="00B07F3E" w:rsidP="00B07F3E">
      <w:pPr>
        <w:spacing w:line="360" w:lineRule="auto"/>
        <w:rPr>
          <w:rFonts w:ascii="Times New Roman" w:hAnsi="Times New Roman" w:cs="Times New Roman"/>
          <w:b/>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B07F3E" w:rsidRPr="006E5490" w:rsidRDefault="00B07F3E" w:rsidP="00B07F3E">
      <w:pPr>
        <w:spacing w:line="360" w:lineRule="auto"/>
        <w:rPr>
          <w:rFonts w:ascii="Times New Roman" w:hAnsi="Times New Roman" w:cs="Times New Roman"/>
          <w:b/>
          <w:sz w:val="24"/>
          <w:szCs w:val="24"/>
        </w:rPr>
      </w:pPr>
      <w:r w:rsidRPr="006E5490">
        <w:rPr>
          <w:rFonts w:ascii="Times New Roman" w:hAnsi="Times New Roman" w:cs="Times New Roman"/>
          <w:sz w:val="24"/>
          <w:szCs w:val="24"/>
        </w:rPr>
        <w:t>Table 4.2e shows total number of female in the board divide by total number of board size(Gender diversity) for the period of 2015 to2024 (10years).</w:t>
      </w:r>
      <w:r w:rsidR="007369ED">
        <w:rPr>
          <w:rFonts w:ascii="Times New Roman" w:hAnsi="Times New Roman" w:cs="Times New Roman"/>
          <w:sz w:val="24"/>
          <w:szCs w:val="24"/>
        </w:rPr>
        <w:t>Lafarge Company Nig Ltd.</w:t>
      </w:r>
      <w:r w:rsidRPr="006E5490">
        <w:rPr>
          <w:rFonts w:ascii="Times New Roman" w:hAnsi="Times New Roman" w:cs="Times New Roman"/>
          <w:sz w:val="24"/>
          <w:szCs w:val="24"/>
        </w:rPr>
        <w:t xml:space="preserve"> does not have any female in the board in 2015, 2016 and 2017. While the number of female increases from2018 to 2024</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55"/>
        <w:gridCol w:w="739"/>
        <w:gridCol w:w="691"/>
        <w:gridCol w:w="691"/>
        <w:gridCol w:w="691"/>
        <w:gridCol w:w="691"/>
        <w:gridCol w:w="678"/>
        <w:gridCol w:w="779"/>
        <w:gridCol w:w="739"/>
        <w:gridCol w:w="701"/>
        <w:gridCol w:w="701"/>
      </w:tblGrid>
      <w:tr w:rsidR="00B07F3E" w:rsidRPr="006E5490" w:rsidTr="001B6538">
        <w:trPr>
          <w:trHeight w:val="485"/>
        </w:trPr>
        <w:tc>
          <w:tcPr>
            <w:tcW w:w="8956" w:type="dxa"/>
            <w:gridSpan w:val="11"/>
          </w:tcPr>
          <w:p w:rsidR="00B07F3E" w:rsidRPr="006E5490" w:rsidRDefault="00B07F3E" w:rsidP="001B6538">
            <w:pPr>
              <w:pStyle w:val="TableParagraph"/>
              <w:spacing w:before="48" w:line="360" w:lineRule="auto"/>
              <w:rPr>
                <w:b/>
                <w:sz w:val="24"/>
                <w:szCs w:val="24"/>
              </w:rPr>
            </w:pPr>
            <w:r w:rsidRPr="006E5490">
              <w:rPr>
                <w:b/>
                <w:sz w:val="24"/>
                <w:szCs w:val="24"/>
              </w:rPr>
              <w:t xml:space="preserve">Table4.2f:EARNINGS PER SHARE </w:t>
            </w:r>
            <w:r w:rsidRPr="006E5490">
              <w:rPr>
                <w:b/>
                <w:spacing w:val="-2"/>
                <w:sz w:val="24"/>
                <w:szCs w:val="24"/>
              </w:rPr>
              <w:t>(KOBO)</w:t>
            </w:r>
          </w:p>
        </w:tc>
      </w:tr>
      <w:tr w:rsidR="00B07F3E" w:rsidRPr="006E5490" w:rsidTr="001B6538">
        <w:trPr>
          <w:trHeight w:val="530"/>
        </w:trPr>
        <w:tc>
          <w:tcPr>
            <w:tcW w:w="1855" w:type="dxa"/>
          </w:tcPr>
          <w:p w:rsidR="00B07F3E" w:rsidRPr="006E5490" w:rsidRDefault="007369ED" w:rsidP="001B6538">
            <w:pPr>
              <w:pStyle w:val="TableParagraph"/>
              <w:spacing w:before="46" w:line="360" w:lineRule="auto"/>
              <w:rPr>
                <w:b/>
                <w:sz w:val="24"/>
                <w:szCs w:val="24"/>
              </w:rPr>
            </w:pPr>
            <w:r>
              <w:rPr>
                <w:b/>
                <w:spacing w:val="-2"/>
                <w:sz w:val="24"/>
                <w:szCs w:val="24"/>
              </w:rPr>
              <w:t xml:space="preserve">NIGERIA LISTED COMPANIES </w:t>
            </w:r>
          </w:p>
        </w:tc>
        <w:tc>
          <w:tcPr>
            <w:tcW w:w="739" w:type="dxa"/>
          </w:tcPr>
          <w:p w:rsidR="00B07F3E" w:rsidRPr="006E5490" w:rsidRDefault="00B07F3E" w:rsidP="001B6538">
            <w:pPr>
              <w:pStyle w:val="TableParagraph"/>
              <w:spacing w:before="46" w:line="360" w:lineRule="auto"/>
              <w:ind w:left="16" w:right="4"/>
              <w:jc w:val="center"/>
              <w:rPr>
                <w:b/>
                <w:sz w:val="24"/>
                <w:szCs w:val="24"/>
              </w:rPr>
            </w:pPr>
            <w:r w:rsidRPr="006E5490">
              <w:rPr>
                <w:b/>
                <w:spacing w:val="-4"/>
                <w:sz w:val="24"/>
                <w:szCs w:val="24"/>
              </w:rPr>
              <w:t>2015</w:t>
            </w:r>
          </w:p>
        </w:tc>
        <w:tc>
          <w:tcPr>
            <w:tcW w:w="691" w:type="dxa"/>
          </w:tcPr>
          <w:p w:rsidR="00B07F3E" w:rsidRPr="006E5490" w:rsidRDefault="00B07F3E" w:rsidP="001B6538">
            <w:pPr>
              <w:pStyle w:val="TableParagraph"/>
              <w:spacing w:before="46" w:line="360" w:lineRule="auto"/>
              <w:ind w:left="12" w:right="2"/>
              <w:jc w:val="center"/>
              <w:rPr>
                <w:b/>
                <w:sz w:val="24"/>
                <w:szCs w:val="24"/>
              </w:rPr>
            </w:pPr>
            <w:r w:rsidRPr="006E5490">
              <w:rPr>
                <w:b/>
                <w:spacing w:val="-4"/>
                <w:sz w:val="24"/>
                <w:szCs w:val="24"/>
              </w:rPr>
              <w:t>2016</w:t>
            </w:r>
          </w:p>
        </w:tc>
        <w:tc>
          <w:tcPr>
            <w:tcW w:w="691" w:type="dxa"/>
          </w:tcPr>
          <w:p w:rsidR="00B07F3E" w:rsidRPr="006E5490" w:rsidRDefault="00B07F3E" w:rsidP="001B6538">
            <w:pPr>
              <w:pStyle w:val="TableParagraph"/>
              <w:spacing w:before="46" w:line="360" w:lineRule="auto"/>
              <w:ind w:left="11"/>
              <w:jc w:val="center"/>
              <w:rPr>
                <w:b/>
                <w:sz w:val="24"/>
                <w:szCs w:val="24"/>
              </w:rPr>
            </w:pPr>
            <w:r w:rsidRPr="006E5490">
              <w:rPr>
                <w:b/>
                <w:spacing w:val="-4"/>
                <w:sz w:val="24"/>
                <w:szCs w:val="24"/>
              </w:rPr>
              <w:t>2017</w:t>
            </w:r>
          </w:p>
        </w:tc>
        <w:tc>
          <w:tcPr>
            <w:tcW w:w="691" w:type="dxa"/>
          </w:tcPr>
          <w:p w:rsidR="00B07F3E" w:rsidRPr="006E5490" w:rsidRDefault="00B07F3E" w:rsidP="001B6538">
            <w:pPr>
              <w:pStyle w:val="TableParagraph"/>
              <w:spacing w:before="46" w:line="360" w:lineRule="auto"/>
              <w:ind w:left="18"/>
              <w:jc w:val="center"/>
              <w:rPr>
                <w:b/>
                <w:sz w:val="24"/>
                <w:szCs w:val="24"/>
              </w:rPr>
            </w:pPr>
            <w:r w:rsidRPr="006E5490">
              <w:rPr>
                <w:b/>
                <w:spacing w:val="-4"/>
                <w:sz w:val="24"/>
                <w:szCs w:val="24"/>
              </w:rPr>
              <w:t>2018</w:t>
            </w:r>
          </w:p>
        </w:tc>
        <w:tc>
          <w:tcPr>
            <w:tcW w:w="691" w:type="dxa"/>
          </w:tcPr>
          <w:p w:rsidR="00B07F3E" w:rsidRPr="006E5490" w:rsidRDefault="00B07F3E" w:rsidP="001B6538">
            <w:pPr>
              <w:pStyle w:val="TableParagraph"/>
              <w:spacing w:before="46" w:line="360" w:lineRule="auto"/>
              <w:ind w:left="25" w:right="3"/>
              <w:jc w:val="center"/>
              <w:rPr>
                <w:b/>
                <w:sz w:val="24"/>
                <w:szCs w:val="24"/>
              </w:rPr>
            </w:pPr>
            <w:r w:rsidRPr="006E5490">
              <w:rPr>
                <w:b/>
                <w:spacing w:val="-4"/>
                <w:sz w:val="24"/>
                <w:szCs w:val="24"/>
              </w:rPr>
              <w:t>2019</w:t>
            </w:r>
          </w:p>
        </w:tc>
        <w:tc>
          <w:tcPr>
            <w:tcW w:w="678" w:type="dxa"/>
          </w:tcPr>
          <w:p w:rsidR="00B07F3E" w:rsidRPr="006E5490" w:rsidRDefault="00B07F3E" w:rsidP="001B6538">
            <w:pPr>
              <w:pStyle w:val="TableParagraph"/>
              <w:spacing w:before="46" w:line="360" w:lineRule="auto"/>
              <w:ind w:left="25"/>
              <w:jc w:val="center"/>
              <w:rPr>
                <w:b/>
                <w:sz w:val="24"/>
                <w:szCs w:val="24"/>
              </w:rPr>
            </w:pPr>
            <w:r w:rsidRPr="006E5490">
              <w:rPr>
                <w:b/>
                <w:spacing w:val="-4"/>
                <w:sz w:val="24"/>
                <w:szCs w:val="24"/>
              </w:rPr>
              <w:t>2020</w:t>
            </w:r>
          </w:p>
        </w:tc>
        <w:tc>
          <w:tcPr>
            <w:tcW w:w="779" w:type="dxa"/>
          </w:tcPr>
          <w:p w:rsidR="00B07F3E" w:rsidRPr="006E5490" w:rsidRDefault="00B07F3E" w:rsidP="001B6538">
            <w:pPr>
              <w:pStyle w:val="TableParagraph"/>
              <w:spacing w:before="46" w:line="360" w:lineRule="auto"/>
              <w:ind w:left="25"/>
              <w:jc w:val="center"/>
              <w:rPr>
                <w:b/>
                <w:sz w:val="24"/>
                <w:szCs w:val="24"/>
              </w:rPr>
            </w:pPr>
            <w:r w:rsidRPr="006E5490">
              <w:rPr>
                <w:b/>
                <w:spacing w:val="-4"/>
                <w:sz w:val="24"/>
                <w:szCs w:val="24"/>
              </w:rPr>
              <w:t>2021</w:t>
            </w:r>
          </w:p>
        </w:tc>
        <w:tc>
          <w:tcPr>
            <w:tcW w:w="739" w:type="dxa"/>
          </w:tcPr>
          <w:p w:rsidR="00B07F3E" w:rsidRPr="006E5490" w:rsidRDefault="00B07F3E" w:rsidP="001B6538">
            <w:pPr>
              <w:pStyle w:val="TableParagraph"/>
              <w:spacing w:before="46" w:line="360" w:lineRule="auto"/>
              <w:ind w:left="27"/>
              <w:jc w:val="center"/>
              <w:rPr>
                <w:b/>
                <w:sz w:val="24"/>
                <w:szCs w:val="24"/>
              </w:rPr>
            </w:pPr>
            <w:r w:rsidRPr="006E5490">
              <w:rPr>
                <w:b/>
                <w:spacing w:val="-4"/>
                <w:sz w:val="24"/>
                <w:szCs w:val="24"/>
              </w:rPr>
              <w:t>2022</w:t>
            </w:r>
          </w:p>
        </w:tc>
        <w:tc>
          <w:tcPr>
            <w:tcW w:w="701" w:type="dxa"/>
          </w:tcPr>
          <w:p w:rsidR="00B07F3E" w:rsidRPr="006E5490" w:rsidRDefault="00B07F3E" w:rsidP="001B6538">
            <w:pPr>
              <w:pStyle w:val="TableParagraph"/>
              <w:spacing w:before="46" w:line="360" w:lineRule="auto"/>
              <w:ind w:left="29"/>
              <w:jc w:val="center"/>
              <w:rPr>
                <w:b/>
                <w:sz w:val="24"/>
                <w:szCs w:val="24"/>
              </w:rPr>
            </w:pPr>
            <w:r w:rsidRPr="006E5490">
              <w:rPr>
                <w:b/>
                <w:spacing w:val="-4"/>
                <w:sz w:val="24"/>
                <w:szCs w:val="24"/>
              </w:rPr>
              <w:t>2023</w:t>
            </w:r>
          </w:p>
        </w:tc>
        <w:tc>
          <w:tcPr>
            <w:tcW w:w="701" w:type="dxa"/>
          </w:tcPr>
          <w:p w:rsidR="00B07F3E" w:rsidRPr="006E5490" w:rsidRDefault="00B07F3E" w:rsidP="001B6538">
            <w:pPr>
              <w:pStyle w:val="TableParagraph"/>
              <w:spacing w:before="46" w:line="360" w:lineRule="auto"/>
              <w:ind w:left="35"/>
              <w:jc w:val="center"/>
              <w:rPr>
                <w:b/>
                <w:sz w:val="24"/>
                <w:szCs w:val="24"/>
              </w:rPr>
            </w:pPr>
            <w:r w:rsidRPr="006E5490">
              <w:rPr>
                <w:b/>
                <w:spacing w:val="-4"/>
                <w:sz w:val="24"/>
                <w:szCs w:val="24"/>
              </w:rPr>
              <w:t>2024</w:t>
            </w:r>
          </w:p>
        </w:tc>
      </w:tr>
      <w:tr w:rsidR="00B07F3E" w:rsidRPr="006E5490" w:rsidTr="001B6538">
        <w:trPr>
          <w:trHeight w:val="872"/>
        </w:trPr>
        <w:tc>
          <w:tcPr>
            <w:tcW w:w="1855" w:type="dxa"/>
          </w:tcPr>
          <w:p w:rsidR="00B07F3E" w:rsidRPr="006E5490" w:rsidRDefault="007369ED" w:rsidP="001B6538">
            <w:pPr>
              <w:pStyle w:val="TableParagraph"/>
              <w:spacing w:before="41" w:line="360" w:lineRule="auto"/>
              <w:rPr>
                <w:sz w:val="24"/>
                <w:szCs w:val="24"/>
              </w:rPr>
            </w:pPr>
            <w:r>
              <w:rPr>
                <w:sz w:val="24"/>
                <w:szCs w:val="24"/>
              </w:rPr>
              <w:t>Lafarge Company Nig Ltd.</w:t>
            </w:r>
            <w:r w:rsidR="00B07F3E" w:rsidRPr="006E5490">
              <w:rPr>
                <w:sz w:val="24"/>
                <w:szCs w:val="24"/>
              </w:rPr>
              <w:t xml:space="preserve">  PLC.</w:t>
            </w:r>
          </w:p>
        </w:tc>
        <w:tc>
          <w:tcPr>
            <w:tcW w:w="739" w:type="dxa"/>
          </w:tcPr>
          <w:p w:rsidR="00B07F3E" w:rsidRPr="006E5490" w:rsidRDefault="00B07F3E" w:rsidP="001B6538">
            <w:pPr>
              <w:pStyle w:val="TableParagraph"/>
              <w:spacing w:before="41" w:line="360" w:lineRule="auto"/>
              <w:rPr>
                <w:sz w:val="24"/>
                <w:szCs w:val="24"/>
              </w:rPr>
            </w:pPr>
            <w:r w:rsidRPr="006E5490">
              <w:rPr>
                <w:spacing w:val="-10"/>
                <w:sz w:val="24"/>
                <w:szCs w:val="24"/>
              </w:rPr>
              <w:t>7</w:t>
            </w:r>
          </w:p>
        </w:tc>
        <w:tc>
          <w:tcPr>
            <w:tcW w:w="691" w:type="dxa"/>
          </w:tcPr>
          <w:p w:rsidR="00B07F3E" w:rsidRPr="006E5490" w:rsidRDefault="00B07F3E" w:rsidP="001B6538">
            <w:pPr>
              <w:pStyle w:val="TableParagraph"/>
              <w:spacing w:before="41" w:line="360" w:lineRule="auto"/>
              <w:ind w:left="106"/>
              <w:rPr>
                <w:sz w:val="24"/>
                <w:szCs w:val="24"/>
              </w:rPr>
            </w:pPr>
            <w:r w:rsidRPr="006E5490">
              <w:rPr>
                <w:spacing w:val="-5"/>
                <w:sz w:val="24"/>
                <w:szCs w:val="24"/>
              </w:rPr>
              <w:t>87</w:t>
            </w:r>
          </w:p>
        </w:tc>
        <w:tc>
          <w:tcPr>
            <w:tcW w:w="691" w:type="dxa"/>
          </w:tcPr>
          <w:p w:rsidR="00B07F3E" w:rsidRPr="006E5490" w:rsidRDefault="00B07F3E" w:rsidP="001B6538">
            <w:pPr>
              <w:pStyle w:val="TableParagraph"/>
              <w:spacing w:before="41" w:line="360" w:lineRule="auto"/>
              <w:rPr>
                <w:sz w:val="24"/>
                <w:szCs w:val="24"/>
              </w:rPr>
            </w:pPr>
            <w:r w:rsidRPr="006E5490">
              <w:rPr>
                <w:spacing w:val="-5"/>
                <w:sz w:val="24"/>
                <w:szCs w:val="24"/>
              </w:rPr>
              <w:t>173</w:t>
            </w:r>
          </w:p>
        </w:tc>
        <w:tc>
          <w:tcPr>
            <w:tcW w:w="691" w:type="dxa"/>
          </w:tcPr>
          <w:p w:rsidR="00B07F3E" w:rsidRPr="006E5490" w:rsidRDefault="00B07F3E" w:rsidP="001B6538">
            <w:pPr>
              <w:pStyle w:val="TableParagraph"/>
              <w:spacing w:before="41" w:line="360" w:lineRule="auto"/>
              <w:ind w:left="106"/>
              <w:rPr>
                <w:sz w:val="24"/>
                <w:szCs w:val="24"/>
              </w:rPr>
            </w:pPr>
            <w:r w:rsidRPr="006E5490">
              <w:rPr>
                <w:spacing w:val="-5"/>
                <w:sz w:val="24"/>
                <w:szCs w:val="24"/>
              </w:rPr>
              <w:t>141</w:t>
            </w:r>
          </w:p>
        </w:tc>
        <w:tc>
          <w:tcPr>
            <w:tcW w:w="691" w:type="dxa"/>
          </w:tcPr>
          <w:p w:rsidR="00B07F3E" w:rsidRPr="006E5490" w:rsidRDefault="00B07F3E" w:rsidP="001B6538">
            <w:pPr>
              <w:pStyle w:val="TableParagraph"/>
              <w:spacing w:before="41" w:line="360" w:lineRule="auto"/>
              <w:ind w:left="107"/>
              <w:rPr>
                <w:sz w:val="24"/>
                <w:szCs w:val="24"/>
              </w:rPr>
            </w:pPr>
            <w:r w:rsidRPr="006E5490">
              <w:rPr>
                <w:spacing w:val="-5"/>
                <w:sz w:val="24"/>
                <w:szCs w:val="24"/>
              </w:rPr>
              <w:t>72</w:t>
            </w:r>
          </w:p>
        </w:tc>
        <w:tc>
          <w:tcPr>
            <w:tcW w:w="678" w:type="dxa"/>
          </w:tcPr>
          <w:p w:rsidR="00B07F3E" w:rsidRPr="006E5490" w:rsidRDefault="00B07F3E" w:rsidP="001B6538">
            <w:pPr>
              <w:pStyle w:val="TableParagraph"/>
              <w:spacing w:before="41" w:line="360" w:lineRule="auto"/>
              <w:ind w:left="106"/>
              <w:rPr>
                <w:sz w:val="24"/>
                <w:szCs w:val="24"/>
              </w:rPr>
            </w:pPr>
            <w:r w:rsidRPr="006E5490">
              <w:rPr>
                <w:spacing w:val="-5"/>
                <w:sz w:val="24"/>
                <w:szCs w:val="24"/>
              </w:rPr>
              <w:t>29</w:t>
            </w:r>
          </w:p>
        </w:tc>
        <w:tc>
          <w:tcPr>
            <w:tcW w:w="779" w:type="dxa"/>
          </w:tcPr>
          <w:p w:rsidR="00B07F3E" w:rsidRPr="006E5490" w:rsidRDefault="00B07F3E" w:rsidP="001B6538">
            <w:pPr>
              <w:pStyle w:val="TableParagraph"/>
              <w:spacing w:before="41" w:line="360" w:lineRule="auto"/>
              <w:rPr>
                <w:sz w:val="24"/>
                <w:szCs w:val="24"/>
              </w:rPr>
            </w:pPr>
            <w:r w:rsidRPr="006E5490">
              <w:rPr>
                <w:spacing w:val="-5"/>
                <w:sz w:val="24"/>
                <w:szCs w:val="24"/>
              </w:rPr>
              <w:t>159</w:t>
            </w:r>
          </w:p>
        </w:tc>
        <w:tc>
          <w:tcPr>
            <w:tcW w:w="739" w:type="dxa"/>
          </w:tcPr>
          <w:p w:rsidR="00B07F3E" w:rsidRPr="006E5490" w:rsidRDefault="00B07F3E" w:rsidP="001B6538">
            <w:pPr>
              <w:pStyle w:val="TableParagraph"/>
              <w:spacing w:before="41" w:line="360" w:lineRule="auto"/>
              <w:ind w:left="104"/>
              <w:rPr>
                <w:sz w:val="24"/>
                <w:szCs w:val="24"/>
              </w:rPr>
            </w:pPr>
            <w:r w:rsidRPr="006E5490">
              <w:rPr>
                <w:spacing w:val="-5"/>
                <w:sz w:val="24"/>
                <w:szCs w:val="24"/>
              </w:rPr>
              <w:t>114</w:t>
            </w:r>
          </w:p>
        </w:tc>
        <w:tc>
          <w:tcPr>
            <w:tcW w:w="701" w:type="dxa"/>
          </w:tcPr>
          <w:p w:rsidR="00B07F3E" w:rsidRPr="006E5490" w:rsidRDefault="00B07F3E" w:rsidP="001B6538">
            <w:pPr>
              <w:pStyle w:val="TableParagraph"/>
              <w:spacing w:before="41" w:line="360" w:lineRule="auto"/>
              <w:ind w:left="106"/>
              <w:rPr>
                <w:sz w:val="24"/>
                <w:szCs w:val="24"/>
              </w:rPr>
            </w:pPr>
            <w:r w:rsidRPr="006E5490">
              <w:rPr>
                <w:spacing w:val="-5"/>
                <w:sz w:val="24"/>
                <w:szCs w:val="24"/>
              </w:rPr>
              <w:t>174</w:t>
            </w:r>
          </w:p>
        </w:tc>
        <w:tc>
          <w:tcPr>
            <w:tcW w:w="701" w:type="dxa"/>
          </w:tcPr>
          <w:p w:rsidR="00B07F3E" w:rsidRPr="006E5490" w:rsidRDefault="00B07F3E" w:rsidP="001B6538">
            <w:pPr>
              <w:pStyle w:val="TableParagraph"/>
              <w:spacing w:before="41" w:line="360" w:lineRule="auto"/>
              <w:ind w:left="106"/>
              <w:rPr>
                <w:sz w:val="24"/>
                <w:szCs w:val="24"/>
              </w:rPr>
            </w:pPr>
            <w:r w:rsidRPr="006E5490">
              <w:rPr>
                <w:spacing w:val="-5"/>
                <w:sz w:val="24"/>
                <w:szCs w:val="24"/>
              </w:rPr>
              <w:t>237</w:t>
            </w:r>
          </w:p>
        </w:tc>
      </w:tr>
    </w:tbl>
    <w:p w:rsidR="00B07F3E" w:rsidRPr="006E5490" w:rsidRDefault="00B07F3E" w:rsidP="00B07F3E">
      <w:pPr>
        <w:spacing w:line="360" w:lineRule="auto"/>
        <w:rPr>
          <w:rFonts w:ascii="Times New Roman" w:hAnsi="Times New Roman" w:cs="Times New Roman"/>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B07F3E" w:rsidRPr="006E5490" w:rsidRDefault="00B07F3E" w:rsidP="00B07F3E">
      <w:pPr>
        <w:spacing w:line="360" w:lineRule="auto"/>
        <w:rPr>
          <w:rFonts w:ascii="Times New Roman" w:hAnsi="Times New Roman" w:cs="Times New Roman"/>
          <w:b/>
          <w:sz w:val="24"/>
          <w:szCs w:val="24"/>
        </w:rPr>
      </w:pPr>
      <w:r w:rsidRPr="006E5490">
        <w:rPr>
          <w:rFonts w:ascii="Times New Roman" w:hAnsi="Times New Roman" w:cs="Times New Roman"/>
          <w:b/>
          <w:sz w:val="24"/>
          <w:szCs w:val="24"/>
        </w:rPr>
        <w:t>4.3</w:t>
      </w:r>
      <w:r w:rsidRPr="006E5490">
        <w:rPr>
          <w:rFonts w:ascii="Times New Roman" w:hAnsi="Times New Roman" w:cs="Times New Roman"/>
          <w:b/>
          <w:sz w:val="24"/>
          <w:szCs w:val="24"/>
        </w:rPr>
        <w:tab/>
        <w:t xml:space="preserve">DATA ANALYSIS </w:t>
      </w:r>
    </w:p>
    <w:p w:rsidR="00B07F3E" w:rsidRPr="006E5490" w:rsidRDefault="00B07F3E" w:rsidP="00B07F3E">
      <w:pPr>
        <w:spacing w:line="360" w:lineRule="auto"/>
        <w:rPr>
          <w:rFonts w:ascii="Times New Roman" w:hAnsi="Times New Roman" w:cs="Times New Roman"/>
          <w:sz w:val="24"/>
          <w:szCs w:val="24"/>
        </w:rPr>
      </w:pPr>
      <w:r w:rsidRPr="006E5490">
        <w:rPr>
          <w:rFonts w:ascii="Times New Roman" w:hAnsi="Times New Roman" w:cs="Times New Roman"/>
          <w:sz w:val="24"/>
          <w:szCs w:val="24"/>
        </w:rPr>
        <w:t xml:space="preserve">As stated in the research methodology the techniques for data analysis would be simple regression, by ordinary least squares (OLS) and SPSS framework. The simple regression analysis was used because it enabled the author to test each of the independent variable on the dependent </w:t>
      </w:r>
      <w:r w:rsidRPr="006E5490">
        <w:rPr>
          <w:rFonts w:ascii="Times New Roman" w:hAnsi="Times New Roman" w:cs="Times New Roman"/>
          <w:spacing w:val="-2"/>
          <w:sz w:val="24"/>
          <w:szCs w:val="24"/>
        </w:rPr>
        <w:t>variable</w:t>
      </w:r>
    </w:p>
    <w:p w:rsidR="00B07F3E" w:rsidRPr="006E5490" w:rsidRDefault="00B07F3E" w:rsidP="00B07F3E">
      <w:pPr>
        <w:pStyle w:val="Heading2"/>
        <w:numPr>
          <w:ilvl w:val="2"/>
          <w:numId w:val="9"/>
        </w:numPr>
        <w:tabs>
          <w:tab w:val="left" w:pos="645"/>
        </w:tabs>
        <w:spacing w:before="179" w:after="4" w:line="360" w:lineRule="auto"/>
        <w:ind w:left="645" w:hanging="524"/>
        <w:rPr>
          <w:sz w:val="24"/>
          <w:szCs w:val="24"/>
        </w:rPr>
      </w:pPr>
      <w:r w:rsidRPr="006E5490">
        <w:rPr>
          <w:sz w:val="24"/>
          <w:szCs w:val="24"/>
        </w:rPr>
        <w:t xml:space="preserve">Board </w:t>
      </w:r>
      <w:r w:rsidRPr="006E5490">
        <w:rPr>
          <w:spacing w:val="-4"/>
          <w:sz w:val="24"/>
          <w:szCs w:val="24"/>
        </w:rPr>
        <w:t>Size</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42"/>
        <w:gridCol w:w="934"/>
        <w:gridCol w:w="936"/>
        <w:gridCol w:w="934"/>
        <w:gridCol w:w="1054"/>
      </w:tblGrid>
      <w:tr w:rsidR="00B07F3E" w:rsidRPr="006E5490" w:rsidTr="001B6538">
        <w:trPr>
          <w:trHeight w:val="304"/>
        </w:trPr>
        <w:tc>
          <w:tcPr>
            <w:tcW w:w="5200" w:type="dxa"/>
            <w:gridSpan w:val="5"/>
          </w:tcPr>
          <w:p w:rsidR="00B07F3E" w:rsidRPr="006E5490" w:rsidRDefault="00B07F3E" w:rsidP="001B6538">
            <w:pPr>
              <w:pStyle w:val="TableParagraph"/>
              <w:spacing w:before="37" w:line="360" w:lineRule="auto"/>
              <w:rPr>
                <w:b/>
                <w:sz w:val="24"/>
                <w:szCs w:val="24"/>
              </w:rPr>
            </w:pPr>
            <w:r w:rsidRPr="006E5490">
              <w:rPr>
                <w:b/>
                <w:sz w:val="24"/>
                <w:szCs w:val="24"/>
              </w:rPr>
              <w:t>Table4.3.1:DescriptivestatisticsonBoard</w:t>
            </w:r>
            <w:r w:rsidRPr="006E5490">
              <w:rPr>
                <w:b/>
                <w:spacing w:val="-4"/>
                <w:sz w:val="24"/>
                <w:szCs w:val="24"/>
              </w:rPr>
              <w:t>Size</w:t>
            </w:r>
          </w:p>
        </w:tc>
      </w:tr>
      <w:tr w:rsidR="00B07F3E" w:rsidRPr="006E5490" w:rsidTr="001B6538">
        <w:trPr>
          <w:trHeight w:val="620"/>
        </w:trPr>
        <w:tc>
          <w:tcPr>
            <w:tcW w:w="1342" w:type="dxa"/>
          </w:tcPr>
          <w:p w:rsidR="00B07F3E" w:rsidRPr="006E5490" w:rsidRDefault="007369ED" w:rsidP="001B6538">
            <w:pPr>
              <w:pStyle w:val="TableParagraph"/>
              <w:spacing w:before="39" w:line="360" w:lineRule="auto"/>
              <w:rPr>
                <w:b/>
                <w:sz w:val="24"/>
                <w:szCs w:val="24"/>
              </w:rPr>
            </w:pPr>
            <w:r>
              <w:rPr>
                <w:b/>
                <w:spacing w:val="-2"/>
                <w:sz w:val="24"/>
                <w:szCs w:val="24"/>
              </w:rPr>
              <w:t xml:space="preserve">NIGERIA LISTED COMPANIES </w:t>
            </w:r>
            <w:r w:rsidR="00B07F3E" w:rsidRPr="006E5490">
              <w:rPr>
                <w:b/>
                <w:spacing w:val="-2"/>
                <w:sz w:val="24"/>
                <w:szCs w:val="24"/>
              </w:rPr>
              <w:t>S</w:t>
            </w:r>
          </w:p>
        </w:tc>
        <w:tc>
          <w:tcPr>
            <w:tcW w:w="934" w:type="dxa"/>
          </w:tcPr>
          <w:p w:rsidR="00B07F3E" w:rsidRPr="006E5490" w:rsidRDefault="00B07F3E" w:rsidP="001B6538">
            <w:pPr>
              <w:pStyle w:val="TableParagraph"/>
              <w:spacing w:before="39" w:line="360" w:lineRule="auto"/>
              <w:rPr>
                <w:b/>
                <w:sz w:val="24"/>
                <w:szCs w:val="24"/>
              </w:rPr>
            </w:pPr>
            <w:r w:rsidRPr="006E5490">
              <w:rPr>
                <w:b/>
                <w:spacing w:val="-4"/>
                <w:sz w:val="24"/>
                <w:szCs w:val="24"/>
              </w:rPr>
              <w:t>MEAN</w:t>
            </w:r>
          </w:p>
        </w:tc>
        <w:tc>
          <w:tcPr>
            <w:tcW w:w="936" w:type="dxa"/>
          </w:tcPr>
          <w:p w:rsidR="00B07F3E" w:rsidRPr="006E5490" w:rsidRDefault="00B07F3E" w:rsidP="001B6538">
            <w:pPr>
              <w:pStyle w:val="TableParagraph"/>
              <w:spacing w:before="39" w:line="360" w:lineRule="auto"/>
              <w:ind w:left="104"/>
              <w:rPr>
                <w:b/>
                <w:sz w:val="24"/>
                <w:szCs w:val="24"/>
              </w:rPr>
            </w:pPr>
            <w:r w:rsidRPr="006E5490">
              <w:rPr>
                <w:b/>
                <w:spacing w:val="-5"/>
                <w:sz w:val="24"/>
                <w:szCs w:val="24"/>
              </w:rPr>
              <w:t>MIN</w:t>
            </w:r>
          </w:p>
        </w:tc>
        <w:tc>
          <w:tcPr>
            <w:tcW w:w="934" w:type="dxa"/>
          </w:tcPr>
          <w:p w:rsidR="00B07F3E" w:rsidRPr="006E5490" w:rsidRDefault="00B07F3E" w:rsidP="001B6538">
            <w:pPr>
              <w:pStyle w:val="TableParagraph"/>
              <w:spacing w:before="39" w:line="360" w:lineRule="auto"/>
              <w:rPr>
                <w:b/>
                <w:sz w:val="24"/>
                <w:szCs w:val="24"/>
              </w:rPr>
            </w:pPr>
            <w:r w:rsidRPr="006E5490">
              <w:rPr>
                <w:b/>
                <w:spacing w:val="-5"/>
                <w:sz w:val="24"/>
                <w:szCs w:val="24"/>
              </w:rPr>
              <w:t>MAX</w:t>
            </w:r>
          </w:p>
        </w:tc>
        <w:tc>
          <w:tcPr>
            <w:tcW w:w="1054" w:type="dxa"/>
          </w:tcPr>
          <w:p w:rsidR="00B07F3E" w:rsidRPr="006E5490" w:rsidRDefault="00B07F3E" w:rsidP="001B6538">
            <w:pPr>
              <w:pStyle w:val="TableParagraph"/>
              <w:spacing w:before="39" w:line="360" w:lineRule="auto"/>
              <w:rPr>
                <w:b/>
                <w:sz w:val="24"/>
                <w:szCs w:val="24"/>
              </w:rPr>
            </w:pPr>
            <w:r w:rsidRPr="006E5490">
              <w:rPr>
                <w:b/>
                <w:spacing w:val="-2"/>
                <w:sz w:val="24"/>
                <w:szCs w:val="24"/>
              </w:rPr>
              <w:t>RANGE</w:t>
            </w:r>
          </w:p>
        </w:tc>
      </w:tr>
      <w:tr w:rsidR="00B07F3E" w:rsidRPr="006E5490" w:rsidTr="001B6538">
        <w:trPr>
          <w:trHeight w:val="746"/>
        </w:trPr>
        <w:tc>
          <w:tcPr>
            <w:tcW w:w="1342" w:type="dxa"/>
          </w:tcPr>
          <w:p w:rsidR="00B07F3E" w:rsidRPr="006E5490" w:rsidRDefault="007369ED" w:rsidP="001B6538">
            <w:pPr>
              <w:pStyle w:val="TableParagraph"/>
              <w:spacing w:before="32" w:line="360" w:lineRule="auto"/>
              <w:rPr>
                <w:sz w:val="24"/>
                <w:szCs w:val="24"/>
              </w:rPr>
            </w:pPr>
            <w:r>
              <w:rPr>
                <w:spacing w:val="-2"/>
                <w:sz w:val="24"/>
                <w:szCs w:val="24"/>
              </w:rPr>
              <w:t>Lafarge Company Nig Ltd.</w:t>
            </w:r>
          </w:p>
        </w:tc>
        <w:tc>
          <w:tcPr>
            <w:tcW w:w="934" w:type="dxa"/>
          </w:tcPr>
          <w:p w:rsidR="00B07F3E" w:rsidRPr="006E5490" w:rsidRDefault="00B07F3E" w:rsidP="001B6538">
            <w:pPr>
              <w:pStyle w:val="TableParagraph"/>
              <w:spacing w:before="32" w:line="360" w:lineRule="auto"/>
              <w:ind w:left="104"/>
              <w:rPr>
                <w:sz w:val="24"/>
                <w:szCs w:val="24"/>
              </w:rPr>
            </w:pPr>
            <w:r w:rsidRPr="006E5490">
              <w:rPr>
                <w:spacing w:val="-4"/>
                <w:sz w:val="24"/>
                <w:szCs w:val="24"/>
              </w:rPr>
              <w:t>14.1</w:t>
            </w:r>
          </w:p>
        </w:tc>
        <w:tc>
          <w:tcPr>
            <w:tcW w:w="936" w:type="dxa"/>
          </w:tcPr>
          <w:p w:rsidR="00B07F3E" w:rsidRPr="006E5490" w:rsidRDefault="00B07F3E" w:rsidP="001B6538">
            <w:pPr>
              <w:pStyle w:val="TableParagraph"/>
              <w:spacing w:before="32" w:line="360" w:lineRule="auto"/>
              <w:ind w:left="104"/>
              <w:rPr>
                <w:sz w:val="24"/>
                <w:szCs w:val="24"/>
              </w:rPr>
            </w:pPr>
            <w:r w:rsidRPr="006E5490">
              <w:rPr>
                <w:spacing w:val="-5"/>
                <w:sz w:val="24"/>
                <w:szCs w:val="24"/>
              </w:rPr>
              <w:t>12</w:t>
            </w:r>
          </w:p>
        </w:tc>
        <w:tc>
          <w:tcPr>
            <w:tcW w:w="934" w:type="dxa"/>
          </w:tcPr>
          <w:p w:rsidR="00B07F3E" w:rsidRPr="006E5490" w:rsidRDefault="00B07F3E" w:rsidP="001B6538">
            <w:pPr>
              <w:pStyle w:val="TableParagraph"/>
              <w:spacing w:before="32" w:line="360" w:lineRule="auto"/>
              <w:rPr>
                <w:sz w:val="24"/>
                <w:szCs w:val="24"/>
              </w:rPr>
            </w:pPr>
            <w:r w:rsidRPr="006E5490">
              <w:rPr>
                <w:spacing w:val="-5"/>
                <w:sz w:val="24"/>
                <w:szCs w:val="24"/>
              </w:rPr>
              <w:t>16</w:t>
            </w:r>
          </w:p>
        </w:tc>
        <w:tc>
          <w:tcPr>
            <w:tcW w:w="1054" w:type="dxa"/>
          </w:tcPr>
          <w:p w:rsidR="00B07F3E" w:rsidRPr="006E5490" w:rsidRDefault="00B07F3E" w:rsidP="001B6538">
            <w:pPr>
              <w:pStyle w:val="TableParagraph"/>
              <w:spacing w:before="32" w:line="360" w:lineRule="auto"/>
              <w:ind w:left="103"/>
              <w:rPr>
                <w:sz w:val="24"/>
                <w:szCs w:val="24"/>
              </w:rPr>
            </w:pPr>
            <w:r w:rsidRPr="006E5490">
              <w:rPr>
                <w:spacing w:val="-10"/>
                <w:sz w:val="24"/>
                <w:szCs w:val="24"/>
              </w:rPr>
              <w:t>4</w:t>
            </w:r>
          </w:p>
        </w:tc>
      </w:tr>
    </w:tbl>
    <w:p w:rsidR="00B07F3E" w:rsidRPr="006E5490" w:rsidRDefault="00B07F3E" w:rsidP="00B07F3E">
      <w:pPr>
        <w:spacing w:line="360" w:lineRule="auto"/>
        <w:rPr>
          <w:rFonts w:ascii="Times New Roman" w:hAnsi="Times New Roman" w:cs="Times New Roman"/>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B07F3E" w:rsidRPr="006E5490" w:rsidRDefault="00B07F3E" w:rsidP="00B07F3E">
      <w:pPr>
        <w:pStyle w:val="Heading2"/>
        <w:spacing w:line="360" w:lineRule="auto"/>
        <w:ind w:left="121"/>
        <w:rPr>
          <w:sz w:val="24"/>
          <w:szCs w:val="24"/>
        </w:rPr>
      </w:pPr>
      <w:r w:rsidRPr="006E5490">
        <w:rPr>
          <w:sz w:val="24"/>
          <w:szCs w:val="24"/>
        </w:rPr>
        <w:t>Model1</w:t>
      </w:r>
      <w:r w:rsidRPr="006E5490">
        <w:rPr>
          <w:spacing w:val="-2"/>
          <w:sz w:val="24"/>
          <w:szCs w:val="24"/>
        </w:rPr>
        <w:t>Specification:</w:t>
      </w:r>
    </w:p>
    <w:p w:rsidR="00B07F3E" w:rsidRPr="006E5490" w:rsidRDefault="00DD646F" w:rsidP="00B07F3E">
      <w:pPr>
        <w:pStyle w:val="BodyText"/>
        <w:tabs>
          <w:tab w:val="right" w:pos="7315"/>
        </w:tabs>
        <w:spacing w:before="369" w:line="360" w:lineRule="auto"/>
        <w:ind w:left="121"/>
        <w:rPr>
          <w:sz w:val="24"/>
          <w:szCs w:val="24"/>
        </w:rPr>
      </w:pPr>
      <w:r>
        <w:rPr>
          <w:sz w:val="24"/>
          <w:szCs w:val="24"/>
        </w:rPr>
        <w:pict>
          <v:line id="_x0000_s1027" style="position:absolute;left:0;text-align:left;z-index:-251661824;mso-position-horizontal-relative:page" from="196.25pt,26.6pt" to="445.05pt,26.6pt" strokeweight=".30408mm">
            <v:stroke dashstyle="3 1"/>
            <w10:wrap anchorx="page"/>
          </v:line>
        </w:pict>
      </w:r>
      <w:r w:rsidR="00B07F3E" w:rsidRPr="006E5490">
        <w:rPr>
          <w:sz w:val="24"/>
          <w:szCs w:val="24"/>
        </w:rPr>
        <w:t>EPS=a</w:t>
      </w:r>
      <w:r w:rsidR="00B07F3E" w:rsidRPr="006E5490">
        <w:rPr>
          <w:sz w:val="24"/>
          <w:szCs w:val="24"/>
          <w:vertAlign w:val="subscript"/>
        </w:rPr>
        <w:t>0</w:t>
      </w:r>
      <w:r w:rsidR="00B07F3E" w:rsidRPr="006E5490">
        <w:rPr>
          <w:sz w:val="24"/>
          <w:szCs w:val="24"/>
        </w:rPr>
        <w:t>+</w:t>
      </w:r>
      <w:r w:rsidR="00B07F3E" w:rsidRPr="006E5490">
        <w:rPr>
          <w:spacing w:val="-4"/>
          <w:sz w:val="24"/>
          <w:szCs w:val="24"/>
        </w:rPr>
        <w:t>a</w:t>
      </w:r>
      <w:r w:rsidR="00B07F3E" w:rsidRPr="006E5490">
        <w:rPr>
          <w:spacing w:val="-4"/>
          <w:sz w:val="24"/>
          <w:szCs w:val="24"/>
          <w:vertAlign w:val="subscript"/>
        </w:rPr>
        <w:t>1</w:t>
      </w:r>
      <w:r w:rsidR="00B07F3E" w:rsidRPr="006E5490">
        <w:rPr>
          <w:spacing w:val="-4"/>
          <w:sz w:val="24"/>
          <w:szCs w:val="24"/>
        </w:rPr>
        <w:t>BS</w:t>
      </w:r>
      <w:r w:rsidR="00B07F3E" w:rsidRPr="006E5490">
        <w:rPr>
          <w:spacing w:val="-4"/>
          <w:sz w:val="24"/>
          <w:szCs w:val="24"/>
        </w:rPr>
        <w:tab/>
      </w:r>
      <w:r w:rsidR="00B07F3E" w:rsidRPr="006E5490">
        <w:rPr>
          <w:spacing w:val="-4"/>
          <w:sz w:val="24"/>
          <w:szCs w:val="24"/>
        </w:rPr>
        <w:tab/>
      </w:r>
      <w:r w:rsidR="00B07F3E" w:rsidRPr="006E5490">
        <w:rPr>
          <w:spacing w:val="-10"/>
          <w:sz w:val="24"/>
          <w:szCs w:val="24"/>
        </w:rPr>
        <w:t>1</w:t>
      </w:r>
    </w:p>
    <w:p w:rsidR="00B07F3E" w:rsidRPr="006E5490" w:rsidRDefault="00B07F3E" w:rsidP="00B07F3E">
      <w:pPr>
        <w:pStyle w:val="BodyText"/>
        <w:spacing w:before="367" w:line="360" w:lineRule="auto"/>
        <w:ind w:left="121"/>
        <w:rPr>
          <w:sz w:val="24"/>
          <w:szCs w:val="24"/>
        </w:rPr>
      </w:pPr>
      <w:r w:rsidRPr="006E5490">
        <w:rPr>
          <w:sz w:val="24"/>
          <w:szCs w:val="24"/>
        </w:rPr>
        <w:t xml:space="preserve">The result obtained is presented </w:t>
      </w:r>
      <w:r w:rsidRPr="006E5490">
        <w:rPr>
          <w:spacing w:val="-2"/>
          <w:sz w:val="24"/>
          <w:szCs w:val="24"/>
        </w:rPr>
        <w:t>below:</w:t>
      </w:r>
    </w:p>
    <w:p w:rsidR="006E6DA1" w:rsidRDefault="006E6DA1" w:rsidP="00B07F3E">
      <w:pPr>
        <w:pStyle w:val="BodyText"/>
        <w:spacing w:before="273" w:line="360" w:lineRule="auto"/>
        <w:ind w:left="121" w:right="3504"/>
        <w:rPr>
          <w:sz w:val="24"/>
          <w:szCs w:val="24"/>
        </w:rPr>
      </w:pPr>
    </w:p>
    <w:p w:rsidR="00B07F3E" w:rsidRPr="006E5490" w:rsidRDefault="00DD646F" w:rsidP="00B07F3E">
      <w:pPr>
        <w:pStyle w:val="BodyText"/>
        <w:spacing w:before="273" w:line="360" w:lineRule="auto"/>
        <w:ind w:left="121" w:right="3504"/>
        <w:rPr>
          <w:sz w:val="24"/>
          <w:szCs w:val="24"/>
        </w:rPr>
      </w:pPr>
      <w:r>
        <w:rPr>
          <w:sz w:val="24"/>
          <w:szCs w:val="24"/>
        </w:rPr>
        <w:pict>
          <v:shapetype id="_x0000_t202" coordsize="21600,21600" o:spt="202" path="m,l,21600r21600,l21600,xe">
            <v:stroke joinstyle="miter"/>
            <v:path gradientshapeok="t" o:connecttype="rect"/>
          </v:shapetype>
          <v:shape id="docshape72" o:spid="_x0000_s1026" type="#_x0000_t202" style="position:absolute;left:0;text-align:left;margin-left:120.25pt;margin-top:67.6pt;width:397.35pt;height:42.3pt;z-index:251655680;mso-position-horizontal-relative:page"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2A54C1">
                    <w:trPr>
                      <w:trHeight w:val="268"/>
                    </w:trPr>
                    <w:tc>
                      <w:tcPr>
                        <w:tcW w:w="1877" w:type="dxa"/>
                      </w:tcPr>
                      <w:p w:rsidR="002A54C1" w:rsidRDefault="002A54C1">
                        <w:pPr>
                          <w:pStyle w:val="TableParagraph"/>
                          <w:spacing w:line="240" w:lineRule="auto"/>
                          <w:ind w:left="0"/>
                          <w:rPr>
                            <w:sz w:val="18"/>
                          </w:rPr>
                        </w:pPr>
                      </w:p>
                    </w:tc>
                    <w:tc>
                      <w:tcPr>
                        <w:tcW w:w="1366" w:type="dxa"/>
                      </w:tcPr>
                      <w:p w:rsidR="002A54C1" w:rsidRDefault="002A54C1">
                        <w:pPr>
                          <w:pStyle w:val="TableParagraph"/>
                          <w:spacing w:line="248" w:lineRule="exact"/>
                          <w:ind w:left="30"/>
                          <w:rPr>
                            <w:i/>
                            <w:sz w:val="23"/>
                          </w:rPr>
                        </w:pPr>
                        <w:r>
                          <w:rPr>
                            <w:i/>
                            <w:spacing w:val="-2"/>
                            <w:sz w:val="23"/>
                          </w:rPr>
                          <w:t>Coefficient</w:t>
                        </w:r>
                      </w:p>
                    </w:tc>
                    <w:tc>
                      <w:tcPr>
                        <w:tcW w:w="1361" w:type="dxa"/>
                      </w:tcPr>
                      <w:p w:rsidR="002A54C1" w:rsidRDefault="002A54C1">
                        <w:pPr>
                          <w:pStyle w:val="TableParagraph"/>
                          <w:spacing w:line="248" w:lineRule="exact"/>
                          <w:ind w:left="27"/>
                          <w:rPr>
                            <w:i/>
                            <w:sz w:val="23"/>
                          </w:rPr>
                        </w:pPr>
                        <w:r>
                          <w:rPr>
                            <w:i/>
                            <w:sz w:val="23"/>
                          </w:rPr>
                          <w:t>Std.</w:t>
                        </w:r>
                        <w:r>
                          <w:rPr>
                            <w:i/>
                            <w:spacing w:val="-2"/>
                            <w:sz w:val="23"/>
                          </w:rPr>
                          <w:t>Error</w:t>
                        </w:r>
                      </w:p>
                    </w:tc>
                    <w:tc>
                      <w:tcPr>
                        <w:tcW w:w="1363" w:type="dxa"/>
                      </w:tcPr>
                      <w:p w:rsidR="002A54C1" w:rsidRDefault="002A54C1">
                        <w:pPr>
                          <w:pStyle w:val="TableParagraph"/>
                          <w:spacing w:line="248" w:lineRule="exact"/>
                          <w:ind w:left="27"/>
                          <w:rPr>
                            <w:i/>
                            <w:sz w:val="23"/>
                          </w:rPr>
                        </w:pPr>
                        <w:r>
                          <w:rPr>
                            <w:i/>
                            <w:sz w:val="23"/>
                          </w:rPr>
                          <w:t>t-</w:t>
                        </w:r>
                        <w:r>
                          <w:rPr>
                            <w:i/>
                            <w:spacing w:val="-2"/>
                            <w:sz w:val="23"/>
                          </w:rPr>
                          <w:t>ratio</w:t>
                        </w:r>
                      </w:p>
                    </w:tc>
                    <w:tc>
                      <w:tcPr>
                        <w:tcW w:w="1363" w:type="dxa"/>
                      </w:tcPr>
                      <w:p w:rsidR="002A54C1" w:rsidRDefault="002A54C1">
                        <w:pPr>
                          <w:pStyle w:val="TableParagraph"/>
                          <w:spacing w:line="248" w:lineRule="exact"/>
                          <w:ind w:left="28"/>
                          <w:rPr>
                            <w:i/>
                            <w:sz w:val="23"/>
                          </w:rPr>
                        </w:pPr>
                        <w:r>
                          <w:rPr>
                            <w:i/>
                            <w:sz w:val="23"/>
                          </w:rPr>
                          <w:t>p-</w:t>
                        </w:r>
                        <w:r>
                          <w:rPr>
                            <w:i/>
                            <w:spacing w:val="-2"/>
                            <w:sz w:val="23"/>
                          </w:rPr>
                          <w:t>value</w:t>
                        </w:r>
                      </w:p>
                    </w:tc>
                    <w:tc>
                      <w:tcPr>
                        <w:tcW w:w="487" w:type="dxa"/>
                      </w:tcPr>
                      <w:p w:rsidR="002A54C1" w:rsidRDefault="002A54C1">
                        <w:pPr>
                          <w:pStyle w:val="TableParagraph"/>
                          <w:spacing w:line="240" w:lineRule="auto"/>
                          <w:ind w:left="0"/>
                          <w:rPr>
                            <w:sz w:val="18"/>
                          </w:rPr>
                        </w:pPr>
                      </w:p>
                    </w:tc>
                  </w:tr>
                  <w:tr w:rsidR="002A54C1">
                    <w:trPr>
                      <w:trHeight w:val="268"/>
                    </w:trPr>
                    <w:tc>
                      <w:tcPr>
                        <w:tcW w:w="1877" w:type="dxa"/>
                      </w:tcPr>
                      <w:p w:rsidR="002A54C1" w:rsidRDefault="002A54C1">
                        <w:pPr>
                          <w:pStyle w:val="TableParagraph"/>
                          <w:spacing w:line="248" w:lineRule="exact"/>
                          <w:ind w:left="28"/>
                          <w:rPr>
                            <w:sz w:val="23"/>
                          </w:rPr>
                        </w:pPr>
                        <w:r>
                          <w:rPr>
                            <w:spacing w:val="-2"/>
                            <w:sz w:val="23"/>
                          </w:rPr>
                          <w:t>Const</w:t>
                        </w:r>
                      </w:p>
                    </w:tc>
                    <w:tc>
                      <w:tcPr>
                        <w:tcW w:w="1366" w:type="dxa"/>
                      </w:tcPr>
                      <w:p w:rsidR="002A54C1" w:rsidRDefault="002A54C1">
                        <w:pPr>
                          <w:pStyle w:val="TableParagraph"/>
                          <w:spacing w:line="248" w:lineRule="exact"/>
                          <w:ind w:left="29"/>
                          <w:rPr>
                            <w:sz w:val="23"/>
                          </w:rPr>
                        </w:pPr>
                        <w:r>
                          <w:rPr>
                            <w:spacing w:val="-2"/>
                            <w:sz w:val="23"/>
                          </w:rPr>
                          <w:t>2.1111906</w:t>
                        </w:r>
                      </w:p>
                    </w:tc>
                    <w:tc>
                      <w:tcPr>
                        <w:tcW w:w="1361" w:type="dxa"/>
                      </w:tcPr>
                      <w:p w:rsidR="002A54C1" w:rsidRDefault="002A54C1">
                        <w:pPr>
                          <w:pStyle w:val="TableParagraph"/>
                          <w:spacing w:line="248" w:lineRule="exact"/>
                          <w:ind w:left="28"/>
                          <w:rPr>
                            <w:sz w:val="23"/>
                          </w:rPr>
                        </w:pPr>
                        <w:r>
                          <w:rPr>
                            <w:spacing w:val="-2"/>
                            <w:sz w:val="23"/>
                          </w:rPr>
                          <w:t>2.8388306</w:t>
                        </w:r>
                      </w:p>
                    </w:tc>
                    <w:tc>
                      <w:tcPr>
                        <w:tcW w:w="1363" w:type="dxa"/>
                      </w:tcPr>
                      <w:p w:rsidR="002A54C1" w:rsidRDefault="002A54C1">
                        <w:pPr>
                          <w:pStyle w:val="TableParagraph"/>
                          <w:spacing w:line="248" w:lineRule="exact"/>
                          <w:ind w:left="26"/>
                          <w:rPr>
                            <w:sz w:val="23"/>
                          </w:rPr>
                        </w:pPr>
                        <w:r>
                          <w:rPr>
                            <w:spacing w:val="-2"/>
                            <w:sz w:val="23"/>
                          </w:rPr>
                          <w:t>0.6437</w:t>
                        </w:r>
                      </w:p>
                    </w:tc>
                    <w:tc>
                      <w:tcPr>
                        <w:tcW w:w="1363" w:type="dxa"/>
                      </w:tcPr>
                      <w:p w:rsidR="002A54C1" w:rsidRDefault="002A54C1">
                        <w:pPr>
                          <w:pStyle w:val="TableParagraph"/>
                          <w:spacing w:line="248" w:lineRule="exact"/>
                          <w:ind w:left="27"/>
                          <w:rPr>
                            <w:sz w:val="23"/>
                          </w:rPr>
                        </w:pPr>
                        <w:r>
                          <w:rPr>
                            <w:spacing w:val="-2"/>
                            <w:sz w:val="23"/>
                          </w:rPr>
                          <w:t>0.27834</w:t>
                        </w:r>
                      </w:p>
                    </w:tc>
                    <w:tc>
                      <w:tcPr>
                        <w:tcW w:w="487" w:type="dxa"/>
                      </w:tcPr>
                      <w:p w:rsidR="002A54C1" w:rsidRDefault="002A54C1">
                        <w:pPr>
                          <w:pStyle w:val="TableParagraph"/>
                          <w:spacing w:line="240" w:lineRule="auto"/>
                          <w:ind w:left="0"/>
                          <w:rPr>
                            <w:sz w:val="18"/>
                          </w:rPr>
                        </w:pPr>
                      </w:p>
                    </w:tc>
                  </w:tr>
                  <w:tr w:rsidR="002A54C1">
                    <w:trPr>
                      <w:trHeight w:val="270"/>
                    </w:trPr>
                    <w:tc>
                      <w:tcPr>
                        <w:tcW w:w="1877" w:type="dxa"/>
                      </w:tcPr>
                      <w:p w:rsidR="002A54C1" w:rsidRDefault="002A54C1">
                        <w:pPr>
                          <w:pStyle w:val="TableParagraph"/>
                          <w:spacing w:line="251" w:lineRule="exact"/>
                          <w:ind w:left="28"/>
                          <w:rPr>
                            <w:sz w:val="23"/>
                          </w:rPr>
                        </w:pPr>
                        <w:r>
                          <w:rPr>
                            <w:spacing w:val="-5"/>
                            <w:sz w:val="23"/>
                          </w:rPr>
                          <w:t>BS</w:t>
                        </w:r>
                      </w:p>
                    </w:tc>
                    <w:tc>
                      <w:tcPr>
                        <w:tcW w:w="1366" w:type="dxa"/>
                      </w:tcPr>
                      <w:p w:rsidR="002A54C1" w:rsidRDefault="002A54C1">
                        <w:pPr>
                          <w:pStyle w:val="TableParagraph"/>
                          <w:spacing w:line="251" w:lineRule="exact"/>
                          <w:ind w:left="29"/>
                          <w:rPr>
                            <w:sz w:val="23"/>
                          </w:rPr>
                        </w:pPr>
                        <w:r>
                          <w:rPr>
                            <w:spacing w:val="-2"/>
                            <w:sz w:val="23"/>
                          </w:rPr>
                          <w:t>0.48253</w:t>
                        </w:r>
                      </w:p>
                    </w:tc>
                    <w:tc>
                      <w:tcPr>
                        <w:tcW w:w="1361" w:type="dxa"/>
                      </w:tcPr>
                      <w:p w:rsidR="002A54C1" w:rsidRDefault="002A54C1">
                        <w:pPr>
                          <w:pStyle w:val="TableParagraph"/>
                          <w:spacing w:line="251" w:lineRule="exact"/>
                          <w:ind w:left="28"/>
                          <w:rPr>
                            <w:sz w:val="23"/>
                          </w:rPr>
                        </w:pPr>
                        <w:r>
                          <w:rPr>
                            <w:spacing w:val="-2"/>
                            <w:sz w:val="23"/>
                          </w:rPr>
                          <w:t>0.0278766</w:t>
                        </w:r>
                      </w:p>
                    </w:tc>
                    <w:tc>
                      <w:tcPr>
                        <w:tcW w:w="1363" w:type="dxa"/>
                      </w:tcPr>
                      <w:p w:rsidR="002A54C1" w:rsidRDefault="002A54C1">
                        <w:pPr>
                          <w:pStyle w:val="TableParagraph"/>
                          <w:spacing w:line="251" w:lineRule="exact"/>
                          <w:ind w:left="26"/>
                          <w:rPr>
                            <w:sz w:val="23"/>
                          </w:rPr>
                        </w:pPr>
                        <w:r>
                          <w:rPr>
                            <w:spacing w:val="-2"/>
                            <w:sz w:val="23"/>
                          </w:rPr>
                          <w:t>5.3182</w:t>
                        </w:r>
                      </w:p>
                    </w:tc>
                    <w:tc>
                      <w:tcPr>
                        <w:tcW w:w="1363" w:type="dxa"/>
                      </w:tcPr>
                      <w:p w:rsidR="002A54C1" w:rsidRDefault="002A54C1">
                        <w:pPr>
                          <w:pStyle w:val="TableParagraph"/>
                          <w:spacing w:line="251" w:lineRule="exact"/>
                          <w:ind w:left="27"/>
                          <w:rPr>
                            <w:sz w:val="23"/>
                          </w:rPr>
                        </w:pPr>
                        <w:r>
                          <w:rPr>
                            <w:spacing w:val="-2"/>
                            <w:sz w:val="23"/>
                          </w:rPr>
                          <w:t>0.00071</w:t>
                        </w:r>
                      </w:p>
                    </w:tc>
                    <w:tc>
                      <w:tcPr>
                        <w:tcW w:w="487" w:type="dxa"/>
                      </w:tcPr>
                      <w:p w:rsidR="002A54C1" w:rsidRDefault="002A54C1">
                        <w:pPr>
                          <w:pStyle w:val="TableParagraph"/>
                          <w:spacing w:line="251" w:lineRule="exact"/>
                          <w:ind w:left="29"/>
                          <w:rPr>
                            <w:sz w:val="23"/>
                          </w:rPr>
                        </w:pPr>
                        <w:r>
                          <w:rPr>
                            <w:spacing w:val="-5"/>
                            <w:sz w:val="23"/>
                          </w:rPr>
                          <w:t>***</w:t>
                        </w:r>
                      </w:p>
                    </w:tc>
                  </w:tr>
                </w:tbl>
                <w:p w:rsidR="002A54C1" w:rsidRDefault="002A54C1" w:rsidP="00B07F3E">
                  <w:pPr>
                    <w:pStyle w:val="BodyText"/>
                  </w:pPr>
                </w:p>
              </w:txbxContent>
            </v:textbox>
            <w10:wrap anchorx="page"/>
          </v:shape>
        </w:pict>
      </w:r>
      <w:r w:rsidR="00B07F3E" w:rsidRPr="006E5490">
        <w:rPr>
          <w:sz w:val="24"/>
          <w:szCs w:val="24"/>
        </w:rPr>
        <w:t>Model 1: OLS, using observations 2015-2024 (T = 10) Dependent variable: EPS</w:t>
      </w:r>
    </w:p>
    <w:p w:rsidR="00B07F3E" w:rsidRPr="006E5490" w:rsidRDefault="00B07F3E" w:rsidP="00B07F3E">
      <w:pPr>
        <w:spacing w:before="848" w:line="360" w:lineRule="auto"/>
        <w:ind w:left="822"/>
        <w:rPr>
          <w:rFonts w:ascii="Times New Roman" w:hAnsi="Times New Roman" w:cs="Times New Roman"/>
          <w:i/>
          <w:sz w:val="24"/>
          <w:szCs w:val="24"/>
        </w:rPr>
      </w:pPr>
    </w:p>
    <w:p w:rsidR="00B07F3E" w:rsidRPr="006E5490" w:rsidRDefault="00B07F3E" w:rsidP="00B07F3E">
      <w:pPr>
        <w:spacing w:line="360" w:lineRule="auto"/>
        <w:rPr>
          <w:rFonts w:ascii="Times New Roman" w:hAnsi="Times New Roman" w:cs="Times New Roman"/>
          <w:sz w:val="24"/>
          <w:szCs w:val="24"/>
        </w:rPr>
      </w:pPr>
      <w:r w:rsidRPr="006E5490">
        <w:rPr>
          <w:rFonts w:ascii="Times New Roman" w:hAnsi="Times New Roman" w:cs="Times New Roman"/>
          <w:sz w:val="24"/>
          <w:szCs w:val="24"/>
        </w:rPr>
        <w:t>From the above result we find that Board size(BS)has a positive effect on Earnings per share (EPS) such that a unit change in the BS will lead to 0.48253 increase in Earnings per share</w:t>
      </w:r>
    </w:p>
    <w:p w:rsidR="00B07F3E" w:rsidRPr="006E5490" w:rsidRDefault="00B07F3E" w:rsidP="00B07F3E">
      <w:pPr>
        <w:pStyle w:val="Heading2"/>
        <w:numPr>
          <w:ilvl w:val="2"/>
          <w:numId w:val="9"/>
        </w:numPr>
        <w:tabs>
          <w:tab w:val="left" w:pos="645"/>
        </w:tabs>
        <w:spacing w:before="179" w:after="4" w:line="360" w:lineRule="auto"/>
        <w:ind w:left="645" w:hanging="524"/>
        <w:rPr>
          <w:sz w:val="24"/>
          <w:szCs w:val="24"/>
        </w:rPr>
      </w:pPr>
      <w:r w:rsidRPr="006E5490">
        <w:rPr>
          <w:sz w:val="24"/>
          <w:szCs w:val="24"/>
        </w:rPr>
        <w:t xml:space="preserve">Board </w:t>
      </w:r>
      <w:r w:rsidRPr="006E5490">
        <w:rPr>
          <w:spacing w:val="-2"/>
          <w:sz w:val="24"/>
          <w:szCs w:val="24"/>
        </w:rPr>
        <w:t>Composition</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5"/>
        <w:gridCol w:w="955"/>
        <w:gridCol w:w="933"/>
        <w:gridCol w:w="935"/>
        <w:gridCol w:w="1079"/>
      </w:tblGrid>
      <w:tr w:rsidR="00B07F3E" w:rsidRPr="006E5490" w:rsidTr="001B6538">
        <w:trPr>
          <w:trHeight w:val="304"/>
        </w:trPr>
        <w:tc>
          <w:tcPr>
            <w:tcW w:w="5337" w:type="dxa"/>
            <w:gridSpan w:val="5"/>
          </w:tcPr>
          <w:p w:rsidR="00B07F3E" w:rsidRPr="006E5490" w:rsidRDefault="00B07F3E" w:rsidP="001B6538">
            <w:pPr>
              <w:pStyle w:val="TableParagraph"/>
              <w:spacing w:before="63" w:line="360" w:lineRule="auto"/>
              <w:rPr>
                <w:b/>
                <w:sz w:val="24"/>
                <w:szCs w:val="24"/>
              </w:rPr>
            </w:pPr>
            <w:r w:rsidRPr="006E5490">
              <w:rPr>
                <w:b/>
                <w:sz w:val="24"/>
                <w:szCs w:val="24"/>
              </w:rPr>
              <w:t>Table4.3.2:DescriptivestatisticsonBoard</w:t>
            </w:r>
            <w:r w:rsidRPr="006E5490">
              <w:rPr>
                <w:b/>
                <w:spacing w:val="-2"/>
                <w:sz w:val="24"/>
                <w:szCs w:val="24"/>
              </w:rPr>
              <w:t>Composition</w:t>
            </w:r>
          </w:p>
        </w:tc>
      </w:tr>
      <w:tr w:rsidR="00B07F3E" w:rsidRPr="006E5490" w:rsidTr="001B6538">
        <w:trPr>
          <w:trHeight w:val="530"/>
        </w:trPr>
        <w:tc>
          <w:tcPr>
            <w:tcW w:w="1435" w:type="dxa"/>
          </w:tcPr>
          <w:p w:rsidR="00B07F3E" w:rsidRPr="006E5490" w:rsidRDefault="007369ED" w:rsidP="001B6538">
            <w:pPr>
              <w:pStyle w:val="TableParagraph"/>
              <w:spacing w:before="63" w:line="360" w:lineRule="auto"/>
              <w:rPr>
                <w:b/>
                <w:sz w:val="24"/>
                <w:szCs w:val="24"/>
              </w:rPr>
            </w:pPr>
            <w:r>
              <w:rPr>
                <w:b/>
                <w:spacing w:val="-2"/>
                <w:sz w:val="24"/>
                <w:szCs w:val="24"/>
              </w:rPr>
              <w:t xml:space="preserve">NIGERIA LISTED COMPANIES </w:t>
            </w:r>
          </w:p>
        </w:tc>
        <w:tc>
          <w:tcPr>
            <w:tcW w:w="955" w:type="dxa"/>
          </w:tcPr>
          <w:p w:rsidR="00B07F3E" w:rsidRPr="006E5490" w:rsidRDefault="00B07F3E" w:rsidP="001B6538">
            <w:pPr>
              <w:pStyle w:val="TableParagraph"/>
              <w:spacing w:before="63" w:line="360" w:lineRule="auto"/>
              <w:ind w:left="103"/>
              <w:rPr>
                <w:b/>
                <w:sz w:val="24"/>
                <w:szCs w:val="24"/>
              </w:rPr>
            </w:pPr>
            <w:r w:rsidRPr="006E5490">
              <w:rPr>
                <w:b/>
                <w:spacing w:val="-4"/>
                <w:sz w:val="24"/>
                <w:szCs w:val="24"/>
              </w:rPr>
              <w:t>MEAN</w:t>
            </w:r>
          </w:p>
        </w:tc>
        <w:tc>
          <w:tcPr>
            <w:tcW w:w="933" w:type="dxa"/>
          </w:tcPr>
          <w:p w:rsidR="00B07F3E" w:rsidRPr="006E5490" w:rsidRDefault="00B07F3E" w:rsidP="001B6538">
            <w:pPr>
              <w:pStyle w:val="TableParagraph"/>
              <w:spacing w:before="63" w:line="360" w:lineRule="auto"/>
              <w:rPr>
                <w:b/>
                <w:sz w:val="24"/>
                <w:szCs w:val="24"/>
              </w:rPr>
            </w:pPr>
            <w:r w:rsidRPr="006E5490">
              <w:rPr>
                <w:b/>
                <w:spacing w:val="-5"/>
                <w:sz w:val="24"/>
                <w:szCs w:val="24"/>
              </w:rPr>
              <w:t>MIN</w:t>
            </w:r>
          </w:p>
        </w:tc>
        <w:tc>
          <w:tcPr>
            <w:tcW w:w="935" w:type="dxa"/>
          </w:tcPr>
          <w:p w:rsidR="00B07F3E" w:rsidRPr="006E5490" w:rsidRDefault="00B07F3E" w:rsidP="001B6538">
            <w:pPr>
              <w:pStyle w:val="TableParagraph"/>
              <w:spacing w:before="63" w:line="360" w:lineRule="auto"/>
              <w:rPr>
                <w:b/>
                <w:sz w:val="24"/>
                <w:szCs w:val="24"/>
              </w:rPr>
            </w:pPr>
            <w:r w:rsidRPr="006E5490">
              <w:rPr>
                <w:b/>
                <w:spacing w:val="-5"/>
                <w:sz w:val="24"/>
                <w:szCs w:val="24"/>
              </w:rPr>
              <w:t>MAX</w:t>
            </w:r>
          </w:p>
        </w:tc>
        <w:tc>
          <w:tcPr>
            <w:tcW w:w="1079" w:type="dxa"/>
          </w:tcPr>
          <w:p w:rsidR="00B07F3E" w:rsidRPr="006E5490" w:rsidRDefault="00B07F3E" w:rsidP="001B6538">
            <w:pPr>
              <w:pStyle w:val="TableParagraph"/>
              <w:spacing w:before="63" w:line="360" w:lineRule="auto"/>
              <w:ind w:left="107"/>
              <w:rPr>
                <w:b/>
                <w:sz w:val="24"/>
                <w:szCs w:val="24"/>
              </w:rPr>
            </w:pPr>
            <w:r w:rsidRPr="006E5490">
              <w:rPr>
                <w:b/>
                <w:spacing w:val="-2"/>
                <w:sz w:val="24"/>
                <w:szCs w:val="24"/>
              </w:rPr>
              <w:t>RANGE</w:t>
            </w:r>
          </w:p>
        </w:tc>
      </w:tr>
      <w:tr w:rsidR="00B07F3E" w:rsidRPr="006E5490" w:rsidTr="001B6538">
        <w:trPr>
          <w:trHeight w:val="854"/>
        </w:trPr>
        <w:tc>
          <w:tcPr>
            <w:tcW w:w="1435" w:type="dxa"/>
          </w:tcPr>
          <w:p w:rsidR="00B07F3E" w:rsidRPr="006E5490" w:rsidRDefault="007369ED" w:rsidP="001B6538">
            <w:pPr>
              <w:pStyle w:val="TableParagraph"/>
              <w:spacing w:before="55" w:line="360" w:lineRule="auto"/>
              <w:ind w:left="0"/>
              <w:rPr>
                <w:sz w:val="24"/>
                <w:szCs w:val="24"/>
              </w:rPr>
            </w:pPr>
            <w:r>
              <w:rPr>
                <w:spacing w:val="-2"/>
                <w:sz w:val="24"/>
                <w:szCs w:val="24"/>
              </w:rPr>
              <w:t>LAFARGE COMPANY NIG LTD.</w:t>
            </w:r>
          </w:p>
        </w:tc>
        <w:tc>
          <w:tcPr>
            <w:tcW w:w="955" w:type="dxa"/>
          </w:tcPr>
          <w:p w:rsidR="00B07F3E" w:rsidRPr="006E5490" w:rsidRDefault="00B07F3E" w:rsidP="001B6538">
            <w:pPr>
              <w:pStyle w:val="TableParagraph"/>
              <w:spacing w:before="55" w:line="360" w:lineRule="auto"/>
              <w:ind w:left="102"/>
              <w:rPr>
                <w:sz w:val="24"/>
                <w:szCs w:val="24"/>
              </w:rPr>
            </w:pPr>
            <w:r w:rsidRPr="006E5490">
              <w:rPr>
                <w:spacing w:val="-2"/>
                <w:sz w:val="24"/>
                <w:szCs w:val="24"/>
              </w:rPr>
              <w:t>0.531</w:t>
            </w:r>
          </w:p>
        </w:tc>
        <w:tc>
          <w:tcPr>
            <w:tcW w:w="933" w:type="dxa"/>
          </w:tcPr>
          <w:p w:rsidR="00B07F3E" w:rsidRPr="006E5490" w:rsidRDefault="00B07F3E" w:rsidP="001B6538">
            <w:pPr>
              <w:pStyle w:val="TableParagraph"/>
              <w:spacing w:before="55" w:line="360" w:lineRule="auto"/>
              <w:ind w:left="106"/>
              <w:rPr>
                <w:sz w:val="24"/>
                <w:szCs w:val="24"/>
              </w:rPr>
            </w:pPr>
            <w:r w:rsidRPr="006E5490">
              <w:rPr>
                <w:spacing w:val="-4"/>
                <w:sz w:val="24"/>
                <w:szCs w:val="24"/>
              </w:rPr>
              <w:t>0.44</w:t>
            </w:r>
          </w:p>
        </w:tc>
        <w:tc>
          <w:tcPr>
            <w:tcW w:w="935" w:type="dxa"/>
          </w:tcPr>
          <w:p w:rsidR="00B07F3E" w:rsidRPr="006E5490" w:rsidRDefault="00B07F3E" w:rsidP="001B6538">
            <w:pPr>
              <w:pStyle w:val="TableParagraph"/>
              <w:spacing w:before="55" w:line="360" w:lineRule="auto"/>
              <w:rPr>
                <w:sz w:val="24"/>
                <w:szCs w:val="24"/>
              </w:rPr>
            </w:pPr>
            <w:r w:rsidRPr="006E5490">
              <w:rPr>
                <w:spacing w:val="-5"/>
                <w:sz w:val="24"/>
                <w:szCs w:val="24"/>
              </w:rPr>
              <w:t>0.6</w:t>
            </w:r>
          </w:p>
        </w:tc>
        <w:tc>
          <w:tcPr>
            <w:tcW w:w="1079" w:type="dxa"/>
          </w:tcPr>
          <w:p w:rsidR="00B07F3E" w:rsidRPr="006E5490" w:rsidRDefault="00B07F3E" w:rsidP="001B6538">
            <w:pPr>
              <w:pStyle w:val="TableParagraph"/>
              <w:spacing w:before="55" w:line="360" w:lineRule="auto"/>
              <w:ind w:left="107"/>
              <w:rPr>
                <w:sz w:val="24"/>
                <w:szCs w:val="24"/>
              </w:rPr>
            </w:pPr>
            <w:r w:rsidRPr="006E5490">
              <w:rPr>
                <w:spacing w:val="-4"/>
                <w:sz w:val="24"/>
                <w:szCs w:val="24"/>
              </w:rPr>
              <w:t>0.22</w:t>
            </w:r>
          </w:p>
        </w:tc>
      </w:tr>
    </w:tbl>
    <w:p w:rsidR="00B07F3E" w:rsidRPr="006E5490" w:rsidRDefault="00B07F3E" w:rsidP="00B07F3E">
      <w:pPr>
        <w:spacing w:line="360" w:lineRule="auto"/>
        <w:rPr>
          <w:rFonts w:ascii="Times New Roman" w:hAnsi="Times New Roman" w:cs="Times New Roman"/>
          <w:sz w:val="24"/>
          <w:szCs w:val="24"/>
        </w:rPr>
      </w:pPr>
    </w:p>
    <w:p w:rsidR="00B07F3E" w:rsidRPr="006E5490" w:rsidRDefault="00B07F3E" w:rsidP="00B07F3E">
      <w:pPr>
        <w:pStyle w:val="Heading2"/>
        <w:spacing w:before="1" w:line="360" w:lineRule="auto"/>
        <w:ind w:left="121"/>
        <w:rPr>
          <w:sz w:val="24"/>
          <w:szCs w:val="24"/>
        </w:rPr>
      </w:pPr>
      <w:r w:rsidRPr="006E5490">
        <w:rPr>
          <w:sz w:val="24"/>
          <w:szCs w:val="24"/>
        </w:rPr>
        <w:t>Model2</w:t>
      </w:r>
      <w:r w:rsidRPr="006E5490">
        <w:rPr>
          <w:spacing w:val="-2"/>
          <w:sz w:val="24"/>
          <w:szCs w:val="24"/>
        </w:rPr>
        <w:t>Specification:</w:t>
      </w:r>
    </w:p>
    <w:p w:rsidR="00B07F3E" w:rsidRPr="006E5490" w:rsidRDefault="00DD646F" w:rsidP="00B07F3E">
      <w:pPr>
        <w:pStyle w:val="BodyText"/>
        <w:tabs>
          <w:tab w:val="right" w:pos="7240"/>
        </w:tabs>
        <w:spacing w:before="232" w:line="360" w:lineRule="auto"/>
        <w:ind w:left="121"/>
        <w:rPr>
          <w:sz w:val="24"/>
          <w:szCs w:val="24"/>
        </w:rPr>
      </w:pPr>
      <w:r>
        <w:rPr>
          <w:sz w:val="24"/>
          <w:szCs w:val="24"/>
        </w:rPr>
        <w:pict>
          <v:line id="_x0000_s1029" style="position:absolute;left:0;text-align:left;z-index:-251658752;mso-position-horizontal-relative:page" from="172.95pt,19.75pt" to="441.1pt,19.75pt" strokeweight=".30408mm">
            <v:stroke dashstyle="3 1"/>
            <w10:wrap anchorx="page"/>
          </v:line>
        </w:pict>
      </w:r>
      <w:r w:rsidR="00B07F3E" w:rsidRPr="006E5490">
        <w:rPr>
          <w:sz w:val="24"/>
          <w:szCs w:val="24"/>
        </w:rPr>
        <w:t>EPS=a</w:t>
      </w:r>
      <w:r w:rsidR="00B07F3E" w:rsidRPr="006E5490">
        <w:rPr>
          <w:sz w:val="24"/>
          <w:szCs w:val="24"/>
          <w:vertAlign w:val="subscript"/>
        </w:rPr>
        <w:t>0</w:t>
      </w:r>
      <w:r w:rsidR="00B07F3E" w:rsidRPr="006E5490">
        <w:rPr>
          <w:sz w:val="24"/>
          <w:szCs w:val="24"/>
        </w:rPr>
        <w:t>+</w:t>
      </w:r>
      <w:r w:rsidR="00B07F3E" w:rsidRPr="006E5490">
        <w:rPr>
          <w:spacing w:val="-4"/>
          <w:sz w:val="24"/>
          <w:szCs w:val="24"/>
        </w:rPr>
        <w:t>a</w:t>
      </w:r>
      <w:r w:rsidR="00B07F3E" w:rsidRPr="006E5490">
        <w:rPr>
          <w:spacing w:val="-4"/>
          <w:sz w:val="24"/>
          <w:szCs w:val="24"/>
          <w:vertAlign w:val="subscript"/>
        </w:rPr>
        <w:t>1</w:t>
      </w:r>
      <w:r w:rsidR="00B07F3E" w:rsidRPr="006E5490">
        <w:rPr>
          <w:spacing w:val="-4"/>
          <w:sz w:val="24"/>
          <w:szCs w:val="24"/>
        </w:rPr>
        <w:t>BC</w:t>
      </w:r>
      <w:r w:rsidR="00B07F3E" w:rsidRPr="006E5490">
        <w:rPr>
          <w:sz w:val="24"/>
          <w:szCs w:val="24"/>
        </w:rPr>
        <w:tab/>
      </w:r>
      <w:r w:rsidR="00B07F3E" w:rsidRPr="006E5490">
        <w:rPr>
          <w:sz w:val="24"/>
          <w:szCs w:val="24"/>
        </w:rPr>
        <w:tab/>
      </w:r>
      <w:r w:rsidR="00B07F3E" w:rsidRPr="006E5490">
        <w:rPr>
          <w:spacing w:val="-10"/>
          <w:sz w:val="24"/>
          <w:szCs w:val="24"/>
        </w:rPr>
        <w:t>2</w:t>
      </w:r>
    </w:p>
    <w:p w:rsidR="00B07F3E" w:rsidRPr="006E5490" w:rsidRDefault="00B07F3E" w:rsidP="00B07F3E">
      <w:pPr>
        <w:pStyle w:val="BodyText"/>
        <w:spacing w:before="239" w:line="360" w:lineRule="auto"/>
        <w:ind w:left="121"/>
        <w:rPr>
          <w:sz w:val="24"/>
          <w:szCs w:val="24"/>
        </w:rPr>
      </w:pPr>
      <w:r w:rsidRPr="006E5490">
        <w:rPr>
          <w:sz w:val="24"/>
          <w:szCs w:val="24"/>
        </w:rPr>
        <w:t xml:space="preserve">The result obtained is presented </w:t>
      </w:r>
      <w:r w:rsidRPr="006E5490">
        <w:rPr>
          <w:spacing w:val="-2"/>
          <w:sz w:val="24"/>
          <w:szCs w:val="24"/>
        </w:rPr>
        <w:t>below:</w:t>
      </w:r>
    </w:p>
    <w:p w:rsidR="00B07F3E" w:rsidRPr="006E5490" w:rsidRDefault="00DD646F" w:rsidP="00B07F3E">
      <w:pPr>
        <w:pStyle w:val="BodyText"/>
        <w:spacing w:before="271" w:line="360" w:lineRule="auto"/>
        <w:ind w:left="121" w:right="3184"/>
        <w:rPr>
          <w:sz w:val="24"/>
          <w:szCs w:val="24"/>
        </w:rPr>
      </w:pPr>
      <w:r>
        <w:rPr>
          <w:sz w:val="24"/>
          <w:szCs w:val="24"/>
        </w:rPr>
        <w:pict>
          <v:shape id="docshape74" o:spid="_x0000_s1028" type="#_x0000_t202" style="position:absolute;left:0;text-align:left;margin-left:120.25pt;margin-top:67.55pt;width:397.35pt;height:42.25pt;z-index:251656704;mso-position-horizontal-relative:page"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2A54C1">
                    <w:trPr>
                      <w:trHeight w:val="267"/>
                    </w:trPr>
                    <w:tc>
                      <w:tcPr>
                        <w:tcW w:w="1877" w:type="dxa"/>
                      </w:tcPr>
                      <w:p w:rsidR="002A54C1" w:rsidRDefault="002A54C1">
                        <w:pPr>
                          <w:pStyle w:val="TableParagraph"/>
                          <w:spacing w:line="240" w:lineRule="auto"/>
                          <w:ind w:left="0"/>
                          <w:rPr>
                            <w:sz w:val="18"/>
                          </w:rPr>
                        </w:pPr>
                      </w:p>
                    </w:tc>
                    <w:tc>
                      <w:tcPr>
                        <w:tcW w:w="1366" w:type="dxa"/>
                      </w:tcPr>
                      <w:p w:rsidR="002A54C1" w:rsidRDefault="002A54C1">
                        <w:pPr>
                          <w:pStyle w:val="TableParagraph"/>
                          <w:spacing w:line="247" w:lineRule="exact"/>
                          <w:ind w:left="30"/>
                          <w:rPr>
                            <w:i/>
                            <w:sz w:val="23"/>
                          </w:rPr>
                        </w:pPr>
                        <w:r>
                          <w:rPr>
                            <w:i/>
                            <w:spacing w:val="-2"/>
                            <w:sz w:val="23"/>
                          </w:rPr>
                          <w:t>Coefficient</w:t>
                        </w:r>
                      </w:p>
                    </w:tc>
                    <w:tc>
                      <w:tcPr>
                        <w:tcW w:w="1361" w:type="dxa"/>
                      </w:tcPr>
                      <w:p w:rsidR="002A54C1" w:rsidRDefault="002A54C1">
                        <w:pPr>
                          <w:pStyle w:val="TableParagraph"/>
                          <w:spacing w:line="247" w:lineRule="exact"/>
                          <w:ind w:left="27"/>
                          <w:rPr>
                            <w:i/>
                            <w:sz w:val="23"/>
                          </w:rPr>
                        </w:pPr>
                        <w:r>
                          <w:rPr>
                            <w:i/>
                            <w:sz w:val="23"/>
                          </w:rPr>
                          <w:t>Std.</w:t>
                        </w:r>
                        <w:r>
                          <w:rPr>
                            <w:i/>
                            <w:spacing w:val="-2"/>
                            <w:sz w:val="23"/>
                          </w:rPr>
                          <w:t>Error</w:t>
                        </w:r>
                      </w:p>
                    </w:tc>
                    <w:tc>
                      <w:tcPr>
                        <w:tcW w:w="1363" w:type="dxa"/>
                      </w:tcPr>
                      <w:p w:rsidR="002A54C1" w:rsidRDefault="002A54C1">
                        <w:pPr>
                          <w:pStyle w:val="TableParagraph"/>
                          <w:spacing w:line="247" w:lineRule="exact"/>
                          <w:ind w:left="27"/>
                          <w:rPr>
                            <w:i/>
                            <w:sz w:val="23"/>
                          </w:rPr>
                        </w:pPr>
                        <w:r>
                          <w:rPr>
                            <w:i/>
                            <w:sz w:val="23"/>
                          </w:rPr>
                          <w:t>t-</w:t>
                        </w:r>
                        <w:r>
                          <w:rPr>
                            <w:i/>
                            <w:spacing w:val="-2"/>
                            <w:sz w:val="23"/>
                          </w:rPr>
                          <w:t>ratio</w:t>
                        </w:r>
                      </w:p>
                    </w:tc>
                    <w:tc>
                      <w:tcPr>
                        <w:tcW w:w="1363" w:type="dxa"/>
                      </w:tcPr>
                      <w:p w:rsidR="002A54C1" w:rsidRDefault="002A54C1">
                        <w:pPr>
                          <w:pStyle w:val="TableParagraph"/>
                          <w:spacing w:line="247" w:lineRule="exact"/>
                          <w:ind w:left="28"/>
                          <w:rPr>
                            <w:i/>
                            <w:sz w:val="23"/>
                          </w:rPr>
                        </w:pPr>
                        <w:r>
                          <w:rPr>
                            <w:i/>
                            <w:sz w:val="23"/>
                          </w:rPr>
                          <w:t>p-</w:t>
                        </w:r>
                        <w:r>
                          <w:rPr>
                            <w:i/>
                            <w:spacing w:val="-2"/>
                            <w:sz w:val="23"/>
                          </w:rPr>
                          <w:t>value</w:t>
                        </w:r>
                      </w:p>
                    </w:tc>
                    <w:tc>
                      <w:tcPr>
                        <w:tcW w:w="487" w:type="dxa"/>
                      </w:tcPr>
                      <w:p w:rsidR="002A54C1" w:rsidRDefault="002A54C1">
                        <w:pPr>
                          <w:pStyle w:val="TableParagraph"/>
                          <w:spacing w:line="240" w:lineRule="auto"/>
                          <w:ind w:left="0"/>
                          <w:rPr>
                            <w:sz w:val="18"/>
                          </w:rPr>
                        </w:pPr>
                      </w:p>
                    </w:tc>
                  </w:tr>
                  <w:tr w:rsidR="002A54C1">
                    <w:trPr>
                      <w:trHeight w:val="268"/>
                    </w:trPr>
                    <w:tc>
                      <w:tcPr>
                        <w:tcW w:w="1877" w:type="dxa"/>
                      </w:tcPr>
                      <w:p w:rsidR="002A54C1" w:rsidRDefault="002A54C1">
                        <w:pPr>
                          <w:pStyle w:val="TableParagraph"/>
                          <w:spacing w:line="248" w:lineRule="exact"/>
                          <w:ind w:left="28"/>
                          <w:rPr>
                            <w:sz w:val="23"/>
                          </w:rPr>
                        </w:pPr>
                        <w:r>
                          <w:rPr>
                            <w:spacing w:val="-2"/>
                            <w:sz w:val="23"/>
                          </w:rPr>
                          <w:t>Const</w:t>
                        </w:r>
                      </w:p>
                    </w:tc>
                    <w:tc>
                      <w:tcPr>
                        <w:tcW w:w="1366" w:type="dxa"/>
                      </w:tcPr>
                      <w:p w:rsidR="002A54C1" w:rsidRDefault="002A54C1">
                        <w:pPr>
                          <w:pStyle w:val="TableParagraph"/>
                          <w:spacing w:line="248" w:lineRule="exact"/>
                          <w:ind w:left="29"/>
                          <w:rPr>
                            <w:sz w:val="23"/>
                          </w:rPr>
                        </w:pPr>
                        <w:r>
                          <w:rPr>
                            <w:spacing w:val="-2"/>
                            <w:sz w:val="23"/>
                          </w:rPr>
                          <w:t>845767</w:t>
                        </w:r>
                      </w:p>
                    </w:tc>
                    <w:tc>
                      <w:tcPr>
                        <w:tcW w:w="1361" w:type="dxa"/>
                      </w:tcPr>
                      <w:p w:rsidR="002A54C1" w:rsidRDefault="002A54C1">
                        <w:pPr>
                          <w:pStyle w:val="TableParagraph"/>
                          <w:spacing w:line="248" w:lineRule="exact"/>
                          <w:ind w:left="28"/>
                          <w:rPr>
                            <w:sz w:val="23"/>
                          </w:rPr>
                        </w:pPr>
                        <w:r>
                          <w:rPr>
                            <w:spacing w:val="-2"/>
                            <w:sz w:val="23"/>
                          </w:rPr>
                          <w:t>3.804206</w:t>
                        </w:r>
                      </w:p>
                    </w:tc>
                    <w:tc>
                      <w:tcPr>
                        <w:tcW w:w="1363" w:type="dxa"/>
                      </w:tcPr>
                      <w:p w:rsidR="002A54C1" w:rsidRDefault="002A54C1">
                        <w:pPr>
                          <w:pStyle w:val="TableParagraph"/>
                          <w:spacing w:line="248" w:lineRule="exact"/>
                          <w:ind w:left="26"/>
                          <w:rPr>
                            <w:sz w:val="23"/>
                          </w:rPr>
                        </w:pPr>
                        <w:r>
                          <w:rPr>
                            <w:spacing w:val="-2"/>
                            <w:sz w:val="23"/>
                          </w:rPr>
                          <w:t>0.2223</w:t>
                        </w:r>
                      </w:p>
                    </w:tc>
                    <w:tc>
                      <w:tcPr>
                        <w:tcW w:w="1363" w:type="dxa"/>
                      </w:tcPr>
                      <w:p w:rsidR="002A54C1" w:rsidRDefault="002A54C1">
                        <w:pPr>
                          <w:pStyle w:val="TableParagraph"/>
                          <w:spacing w:line="248" w:lineRule="exact"/>
                          <w:ind w:left="27"/>
                          <w:rPr>
                            <w:sz w:val="23"/>
                          </w:rPr>
                        </w:pPr>
                        <w:r>
                          <w:rPr>
                            <w:spacing w:val="-2"/>
                            <w:sz w:val="23"/>
                          </w:rPr>
                          <w:t>0.82964</w:t>
                        </w:r>
                      </w:p>
                    </w:tc>
                    <w:tc>
                      <w:tcPr>
                        <w:tcW w:w="487" w:type="dxa"/>
                      </w:tcPr>
                      <w:p w:rsidR="002A54C1" w:rsidRDefault="002A54C1">
                        <w:pPr>
                          <w:pStyle w:val="TableParagraph"/>
                          <w:spacing w:line="240" w:lineRule="auto"/>
                          <w:ind w:left="0"/>
                          <w:rPr>
                            <w:sz w:val="18"/>
                          </w:rPr>
                        </w:pPr>
                      </w:p>
                    </w:tc>
                  </w:tr>
                  <w:tr w:rsidR="002A54C1">
                    <w:trPr>
                      <w:trHeight w:val="270"/>
                    </w:trPr>
                    <w:tc>
                      <w:tcPr>
                        <w:tcW w:w="1877" w:type="dxa"/>
                      </w:tcPr>
                      <w:p w:rsidR="002A54C1" w:rsidRDefault="002A54C1">
                        <w:pPr>
                          <w:pStyle w:val="TableParagraph"/>
                          <w:spacing w:line="251" w:lineRule="exact"/>
                          <w:ind w:left="28"/>
                          <w:rPr>
                            <w:sz w:val="23"/>
                          </w:rPr>
                        </w:pPr>
                        <w:r>
                          <w:rPr>
                            <w:spacing w:val="-5"/>
                            <w:sz w:val="23"/>
                          </w:rPr>
                          <w:t>BC</w:t>
                        </w:r>
                      </w:p>
                    </w:tc>
                    <w:tc>
                      <w:tcPr>
                        <w:tcW w:w="1366" w:type="dxa"/>
                      </w:tcPr>
                      <w:p w:rsidR="002A54C1" w:rsidRDefault="002A54C1">
                        <w:pPr>
                          <w:pStyle w:val="TableParagraph"/>
                          <w:spacing w:line="251" w:lineRule="exact"/>
                          <w:ind w:left="29"/>
                          <w:rPr>
                            <w:sz w:val="23"/>
                          </w:rPr>
                        </w:pPr>
                        <w:r>
                          <w:rPr>
                            <w:spacing w:val="-2"/>
                            <w:sz w:val="23"/>
                          </w:rPr>
                          <w:t>0.67569</w:t>
                        </w:r>
                      </w:p>
                    </w:tc>
                    <w:tc>
                      <w:tcPr>
                        <w:tcW w:w="1361" w:type="dxa"/>
                      </w:tcPr>
                      <w:p w:rsidR="002A54C1" w:rsidRDefault="002A54C1">
                        <w:pPr>
                          <w:pStyle w:val="TableParagraph"/>
                          <w:spacing w:line="251" w:lineRule="exact"/>
                          <w:ind w:left="28"/>
                          <w:rPr>
                            <w:sz w:val="23"/>
                          </w:rPr>
                        </w:pPr>
                        <w:r>
                          <w:rPr>
                            <w:spacing w:val="-2"/>
                            <w:sz w:val="23"/>
                          </w:rPr>
                          <w:t>0.749248</w:t>
                        </w:r>
                      </w:p>
                    </w:tc>
                    <w:tc>
                      <w:tcPr>
                        <w:tcW w:w="1363" w:type="dxa"/>
                      </w:tcPr>
                      <w:p w:rsidR="002A54C1" w:rsidRDefault="002A54C1">
                        <w:pPr>
                          <w:pStyle w:val="TableParagraph"/>
                          <w:spacing w:line="251" w:lineRule="exact"/>
                          <w:ind w:left="26"/>
                          <w:rPr>
                            <w:sz w:val="23"/>
                          </w:rPr>
                        </w:pPr>
                        <w:r>
                          <w:rPr>
                            <w:spacing w:val="-2"/>
                            <w:sz w:val="23"/>
                          </w:rPr>
                          <w:t>4.2385</w:t>
                        </w:r>
                      </w:p>
                    </w:tc>
                    <w:tc>
                      <w:tcPr>
                        <w:tcW w:w="1363" w:type="dxa"/>
                      </w:tcPr>
                      <w:p w:rsidR="002A54C1" w:rsidRDefault="002A54C1">
                        <w:pPr>
                          <w:pStyle w:val="TableParagraph"/>
                          <w:spacing w:line="251" w:lineRule="exact"/>
                          <w:ind w:left="27"/>
                          <w:rPr>
                            <w:sz w:val="23"/>
                          </w:rPr>
                        </w:pPr>
                        <w:r>
                          <w:rPr>
                            <w:spacing w:val="-2"/>
                            <w:sz w:val="23"/>
                          </w:rPr>
                          <w:t>0.00284</w:t>
                        </w:r>
                      </w:p>
                    </w:tc>
                    <w:tc>
                      <w:tcPr>
                        <w:tcW w:w="487" w:type="dxa"/>
                      </w:tcPr>
                      <w:p w:rsidR="002A54C1" w:rsidRDefault="002A54C1">
                        <w:pPr>
                          <w:pStyle w:val="TableParagraph"/>
                          <w:spacing w:line="251" w:lineRule="exact"/>
                          <w:ind w:left="29"/>
                          <w:rPr>
                            <w:sz w:val="23"/>
                          </w:rPr>
                        </w:pPr>
                        <w:r>
                          <w:rPr>
                            <w:spacing w:val="-5"/>
                            <w:sz w:val="23"/>
                          </w:rPr>
                          <w:t>***</w:t>
                        </w:r>
                      </w:p>
                    </w:tc>
                  </w:tr>
                </w:tbl>
                <w:p w:rsidR="002A54C1" w:rsidRDefault="002A54C1" w:rsidP="00B07F3E">
                  <w:pPr>
                    <w:pStyle w:val="BodyText"/>
                  </w:pPr>
                </w:p>
              </w:txbxContent>
            </v:textbox>
            <w10:wrap anchorx="page"/>
          </v:shape>
        </w:pict>
      </w:r>
      <w:r w:rsidR="00B07F3E" w:rsidRPr="006E5490">
        <w:rPr>
          <w:b/>
          <w:sz w:val="24"/>
          <w:szCs w:val="24"/>
        </w:rPr>
        <w:t xml:space="preserve">Table 4.3.2: </w:t>
      </w:r>
      <w:r w:rsidR="00B07F3E" w:rsidRPr="006E5490">
        <w:rPr>
          <w:sz w:val="24"/>
          <w:szCs w:val="24"/>
        </w:rPr>
        <w:t>OLS, using observations 2015-2024 (T = 10) Dependent variable: EPS</w:t>
      </w:r>
    </w:p>
    <w:p w:rsidR="00B07F3E" w:rsidRPr="006E5490" w:rsidRDefault="00B07F3E" w:rsidP="00B07F3E">
      <w:pPr>
        <w:pStyle w:val="BodyText"/>
        <w:spacing w:before="846" w:line="360" w:lineRule="auto"/>
        <w:ind w:left="822"/>
        <w:rPr>
          <w:sz w:val="24"/>
          <w:szCs w:val="24"/>
        </w:rPr>
      </w:pPr>
    </w:p>
    <w:p w:rsidR="00B07F3E" w:rsidRPr="006E5490" w:rsidRDefault="00B07F3E" w:rsidP="00B07F3E">
      <w:pPr>
        <w:spacing w:line="360" w:lineRule="auto"/>
        <w:rPr>
          <w:rFonts w:ascii="Times New Roman" w:hAnsi="Times New Roman" w:cs="Times New Roman"/>
          <w:sz w:val="24"/>
          <w:szCs w:val="24"/>
        </w:rPr>
      </w:pPr>
      <w:r w:rsidRPr="006E5490">
        <w:rPr>
          <w:rFonts w:ascii="Times New Roman" w:hAnsi="Times New Roman" w:cs="Times New Roman"/>
          <w:sz w:val="24"/>
          <w:szCs w:val="24"/>
        </w:rPr>
        <w:t>From the above result we find that Board composition (BC) has a positive effect on Earnings per share (EPS) such that a unit change in the BC will lead to 0.67569increasein Earnings per share.</w:t>
      </w:r>
    </w:p>
    <w:p w:rsidR="00B07F3E" w:rsidRPr="006E5490" w:rsidRDefault="00B07F3E" w:rsidP="00B07F3E">
      <w:pPr>
        <w:pStyle w:val="Heading2"/>
        <w:numPr>
          <w:ilvl w:val="2"/>
          <w:numId w:val="9"/>
        </w:numPr>
        <w:tabs>
          <w:tab w:val="left" w:pos="645"/>
        </w:tabs>
        <w:spacing w:before="179" w:after="4" w:line="360" w:lineRule="auto"/>
        <w:ind w:left="645" w:hanging="524"/>
        <w:rPr>
          <w:sz w:val="24"/>
          <w:szCs w:val="24"/>
        </w:rPr>
      </w:pPr>
      <w:r w:rsidRPr="006E5490">
        <w:rPr>
          <w:sz w:val="24"/>
          <w:szCs w:val="24"/>
        </w:rPr>
        <w:t xml:space="preserve">Audit Committee </w:t>
      </w:r>
      <w:r w:rsidRPr="006E5490">
        <w:rPr>
          <w:spacing w:val="-2"/>
          <w:sz w:val="24"/>
          <w:szCs w:val="24"/>
        </w:rPr>
        <w:t>Meeting</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3"/>
        <w:gridCol w:w="990"/>
        <w:gridCol w:w="630"/>
        <w:gridCol w:w="810"/>
        <w:gridCol w:w="1080"/>
      </w:tblGrid>
      <w:tr w:rsidR="00B07F3E" w:rsidRPr="006E5490" w:rsidTr="001B6538">
        <w:trPr>
          <w:trHeight w:val="491"/>
        </w:trPr>
        <w:tc>
          <w:tcPr>
            <w:tcW w:w="5023" w:type="dxa"/>
            <w:gridSpan w:val="5"/>
          </w:tcPr>
          <w:p w:rsidR="00B07F3E" w:rsidRPr="006E5490" w:rsidRDefault="00B07F3E" w:rsidP="001B6538">
            <w:pPr>
              <w:pStyle w:val="TableParagraph"/>
              <w:spacing w:line="360" w:lineRule="auto"/>
              <w:ind w:right="94"/>
              <w:rPr>
                <w:b/>
                <w:sz w:val="24"/>
                <w:szCs w:val="24"/>
              </w:rPr>
            </w:pPr>
            <w:r w:rsidRPr="006E5490">
              <w:rPr>
                <w:b/>
                <w:sz w:val="24"/>
                <w:szCs w:val="24"/>
              </w:rPr>
              <w:t>Table4.3.3:DescriptivestatisticsonAudit Committee Meeting</w:t>
            </w:r>
          </w:p>
        </w:tc>
      </w:tr>
      <w:tr w:rsidR="00B07F3E" w:rsidRPr="006E5490" w:rsidTr="001B6538">
        <w:trPr>
          <w:trHeight w:val="728"/>
        </w:trPr>
        <w:tc>
          <w:tcPr>
            <w:tcW w:w="1513" w:type="dxa"/>
          </w:tcPr>
          <w:p w:rsidR="00B07F3E" w:rsidRPr="006E5490" w:rsidRDefault="007369ED" w:rsidP="001B6538">
            <w:pPr>
              <w:pStyle w:val="TableParagraph"/>
              <w:spacing w:before="51" w:line="360" w:lineRule="auto"/>
              <w:rPr>
                <w:sz w:val="24"/>
                <w:szCs w:val="24"/>
              </w:rPr>
            </w:pPr>
            <w:r>
              <w:rPr>
                <w:spacing w:val="-2"/>
                <w:sz w:val="24"/>
                <w:szCs w:val="24"/>
              </w:rPr>
              <w:t xml:space="preserve">NIGERIA LISTED COMPANIES </w:t>
            </w:r>
          </w:p>
        </w:tc>
        <w:tc>
          <w:tcPr>
            <w:tcW w:w="990" w:type="dxa"/>
          </w:tcPr>
          <w:p w:rsidR="00B07F3E" w:rsidRPr="006E5490" w:rsidRDefault="00B07F3E" w:rsidP="001B6538">
            <w:pPr>
              <w:pStyle w:val="TableParagraph"/>
              <w:spacing w:before="51" w:line="360" w:lineRule="auto"/>
              <w:rPr>
                <w:sz w:val="24"/>
                <w:szCs w:val="24"/>
              </w:rPr>
            </w:pPr>
            <w:r w:rsidRPr="006E5490">
              <w:rPr>
                <w:spacing w:val="-4"/>
                <w:sz w:val="24"/>
                <w:szCs w:val="24"/>
              </w:rPr>
              <w:t>MEAN</w:t>
            </w:r>
          </w:p>
        </w:tc>
        <w:tc>
          <w:tcPr>
            <w:tcW w:w="630" w:type="dxa"/>
          </w:tcPr>
          <w:p w:rsidR="00B07F3E" w:rsidRPr="006E5490" w:rsidRDefault="00B07F3E" w:rsidP="001B6538">
            <w:pPr>
              <w:pStyle w:val="TableParagraph"/>
              <w:spacing w:before="51" w:line="360" w:lineRule="auto"/>
              <w:ind w:left="104"/>
              <w:rPr>
                <w:sz w:val="24"/>
                <w:szCs w:val="24"/>
              </w:rPr>
            </w:pPr>
            <w:r w:rsidRPr="006E5490">
              <w:rPr>
                <w:spacing w:val="-5"/>
                <w:sz w:val="24"/>
                <w:szCs w:val="24"/>
              </w:rPr>
              <w:t>MIN</w:t>
            </w:r>
          </w:p>
        </w:tc>
        <w:tc>
          <w:tcPr>
            <w:tcW w:w="810" w:type="dxa"/>
          </w:tcPr>
          <w:p w:rsidR="00B07F3E" w:rsidRPr="006E5490" w:rsidRDefault="00B07F3E" w:rsidP="001B6538">
            <w:pPr>
              <w:pStyle w:val="TableParagraph"/>
              <w:spacing w:before="51" w:line="360" w:lineRule="auto"/>
              <w:ind w:left="104"/>
              <w:rPr>
                <w:sz w:val="24"/>
                <w:szCs w:val="24"/>
              </w:rPr>
            </w:pPr>
            <w:r w:rsidRPr="006E5490">
              <w:rPr>
                <w:spacing w:val="-5"/>
                <w:sz w:val="24"/>
                <w:szCs w:val="24"/>
              </w:rPr>
              <w:t>MAX</w:t>
            </w:r>
          </w:p>
        </w:tc>
        <w:tc>
          <w:tcPr>
            <w:tcW w:w="1080" w:type="dxa"/>
          </w:tcPr>
          <w:p w:rsidR="00B07F3E" w:rsidRPr="006E5490" w:rsidRDefault="00B07F3E" w:rsidP="001B6538">
            <w:pPr>
              <w:pStyle w:val="TableParagraph"/>
              <w:spacing w:before="51" w:line="360" w:lineRule="auto"/>
              <w:ind w:left="103"/>
              <w:rPr>
                <w:sz w:val="24"/>
                <w:szCs w:val="24"/>
              </w:rPr>
            </w:pPr>
            <w:r w:rsidRPr="006E5490">
              <w:rPr>
                <w:spacing w:val="-2"/>
                <w:sz w:val="24"/>
                <w:szCs w:val="24"/>
              </w:rPr>
              <w:t>RANGE</w:t>
            </w:r>
          </w:p>
        </w:tc>
      </w:tr>
      <w:tr w:rsidR="00B07F3E" w:rsidRPr="006E5490" w:rsidTr="001B6538">
        <w:trPr>
          <w:trHeight w:val="854"/>
        </w:trPr>
        <w:tc>
          <w:tcPr>
            <w:tcW w:w="1513" w:type="dxa"/>
          </w:tcPr>
          <w:p w:rsidR="00B07F3E" w:rsidRPr="006E5490" w:rsidRDefault="007369ED" w:rsidP="001B6538">
            <w:pPr>
              <w:pStyle w:val="TableParagraph"/>
              <w:spacing w:before="55" w:line="360" w:lineRule="auto"/>
              <w:rPr>
                <w:sz w:val="24"/>
                <w:szCs w:val="24"/>
              </w:rPr>
            </w:pPr>
            <w:r>
              <w:rPr>
                <w:spacing w:val="-2"/>
                <w:sz w:val="24"/>
                <w:szCs w:val="24"/>
              </w:rPr>
              <w:t>LAFARGE COMPANY NIG LTD.</w:t>
            </w:r>
          </w:p>
        </w:tc>
        <w:tc>
          <w:tcPr>
            <w:tcW w:w="990" w:type="dxa"/>
          </w:tcPr>
          <w:p w:rsidR="00B07F3E" w:rsidRPr="006E5490" w:rsidRDefault="00B07F3E" w:rsidP="001B6538">
            <w:pPr>
              <w:pStyle w:val="TableParagraph"/>
              <w:spacing w:before="55" w:line="360" w:lineRule="auto"/>
              <w:ind w:left="104"/>
              <w:rPr>
                <w:sz w:val="24"/>
                <w:szCs w:val="24"/>
              </w:rPr>
            </w:pPr>
            <w:r w:rsidRPr="006E5490">
              <w:rPr>
                <w:spacing w:val="-5"/>
                <w:sz w:val="24"/>
                <w:szCs w:val="24"/>
              </w:rPr>
              <w:t>5.5</w:t>
            </w:r>
          </w:p>
        </w:tc>
        <w:tc>
          <w:tcPr>
            <w:tcW w:w="630" w:type="dxa"/>
          </w:tcPr>
          <w:p w:rsidR="00B07F3E" w:rsidRPr="006E5490" w:rsidRDefault="00B07F3E" w:rsidP="001B6538">
            <w:pPr>
              <w:pStyle w:val="TableParagraph"/>
              <w:spacing w:before="55" w:line="360" w:lineRule="auto"/>
              <w:ind w:left="104"/>
              <w:rPr>
                <w:sz w:val="24"/>
                <w:szCs w:val="24"/>
              </w:rPr>
            </w:pPr>
            <w:r w:rsidRPr="006E5490">
              <w:rPr>
                <w:spacing w:val="-10"/>
                <w:sz w:val="24"/>
                <w:szCs w:val="24"/>
              </w:rPr>
              <w:t>5</w:t>
            </w:r>
          </w:p>
        </w:tc>
        <w:tc>
          <w:tcPr>
            <w:tcW w:w="810" w:type="dxa"/>
          </w:tcPr>
          <w:p w:rsidR="00B07F3E" w:rsidRPr="006E5490" w:rsidRDefault="00B07F3E" w:rsidP="001B6538">
            <w:pPr>
              <w:pStyle w:val="TableParagraph"/>
              <w:spacing w:before="55" w:line="360" w:lineRule="auto"/>
              <w:rPr>
                <w:sz w:val="24"/>
                <w:szCs w:val="24"/>
              </w:rPr>
            </w:pPr>
            <w:r w:rsidRPr="006E5490">
              <w:rPr>
                <w:spacing w:val="-10"/>
                <w:sz w:val="24"/>
                <w:szCs w:val="24"/>
              </w:rPr>
              <w:t>6</w:t>
            </w:r>
          </w:p>
        </w:tc>
        <w:tc>
          <w:tcPr>
            <w:tcW w:w="1080" w:type="dxa"/>
          </w:tcPr>
          <w:p w:rsidR="00B07F3E" w:rsidRPr="006E5490" w:rsidRDefault="00B07F3E" w:rsidP="001B6538">
            <w:pPr>
              <w:pStyle w:val="TableParagraph"/>
              <w:spacing w:before="55" w:line="360" w:lineRule="auto"/>
              <w:ind w:left="104"/>
              <w:rPr>
                <w:sz w:val="24"/>
                <w:szCs w:val="24"/>
              </w:rPr>
            </w:pPr>
            <w:r w:rsidRPr="006E5490">
              <w:rPr>
                <w:spacing w:val="-10"/>
                <w:sz w:val="24"/>
                <w:szCs w:val="24"/>
              </w:rPr>
              <w:t>1</w:t>
            </w:r>
          </w:p>
        </w:tc>
      </w:tr>
    </w:tbl>
    <w:p w:rsidR="00B07F3E" w:rsidRPr="006E5490" w:rsidRDefault="00B07F3E" w:rsidP="00B07F3E">
      <w:pPr>
        <w:spacing w:line="360" w:lineRule="auto"/>
        <w:rPr>
          <w:rFonts w:ascii="Times New Roman" w:hAnsi="Times New Roman" w:cs="Times New Roman"/>
          <w:sz w:val="24"/>
          <w:szCs w:val="24"/>
        </w:rPr>
      </w:pPr>
    </w:p>
    <w:p w:rsidR="00B07F3E" w:rsidRPr="006E5490" w:rsidRDefault="00B07F3E" w:rsidP="00B07F3E">
      <w:pPr>
        <w:pStyle w:val="Heading2"/>
        <w:spacing w:line="360" w:lineRule="auto"/>
        <w:ind w:left="121"/>
        <w:rPr>
          <w:sz w:val="24"/>
          <w:szCs w:val="24"/>
        </w:rPr>
      </w:pPr>
      <w:r w:rsidRPr="006E5490">
        <w:rPr>
          <w:sz w:val="24"/>
          <w:szCs w:val="24"/>
        </w:rPr>
        <w:t>Model3</w:t>
      </w:r>
      <w:r w:rsidRPr="006E5490">
        <w:rPr>
          <w:spacing w:val="-2"/>
          <w:sz w:val="24"/>
          <w:szCs w:val="24"/>
        </w:rPr>
        <w:t>Specification:</w:t>
      </w:r>
    </w:p>
    <w:p w:rsidR="00B07F3E" w:rsidRPr="006E5490" w:rsidRDefault="00DD646F" w:rsidP="00B07F3E">
      <w:pPr>
        <w:pStyle w:val="BodyText"/>
        <w:tabs>
          <w:tab w:val="right" w:pos="7341"/>
        </w:tabs>
        <w:spacing w:before="232" w:line="360" w:lineRule="auto"/>
        <w:ind w:left="121"/>
        <w:rPr>
          <w:sz w:val="24"/>
          <w:szCs w:val="24"/>
        </w:rPr>
      </w:pPr>
      <w:r>
        <w:rPr>
          <w:sz w:val="24"/>
          <w:szCs w:val="24"/>
        </w:rPr>
        <w:pict>
          <v:line id="_x0000_s1030" style="position:absolute;left:0;text-align:left;z-index:-251657728;mso-position-horizontal-relative:page" from="177.9pt,19.75pt" to="446.4pt,19.75pt" strokeweight=".30408mm">
            <v:stroke dashstyle="3 1"/>
            <w10:wrap anchorx="page"/>
          </v:line>
        </w:pict>
      </w:r>
      <w:r w:rsidR="00B07F3E" w:rsidRPr="006E5490">
        <w:rPr>
          <w:sz w:val="24"/>
          <w:szCs w:val="24"/>
        </w:rPr>
        <w:t>EPS=a</w:t>
      </w:r>
      <w:r w:rsidR="00B07F3E" w:rsidRPr="006E5490">
        <w:rPr>
          <w:sz w:val="24"/>
          <w:szCs w:val="24"/>
          <w:vertAlign w:val="subscript"/>
        </w:rPr>
        <w:t>0</w:t>
      </w:r>
      <w:r w:rsidR="00B07F3E" w:rsidRPr="006E5490">
        <w:rPr>
          <w:sz w:val="24"/>
          <w:szCs w:val="24"/>
        </w:rPr>
        <w:t>+</w:t>
      </w:r>
      <w:r w:rsidR="00B07F3E" w:rsidRPr="006E5490">
        <w:rPr>
          <w:spacing w:val="-2"/>
          <w:sz w:val="24"/>
          <w:szCs w:val="24"/>
        </w:rPr>
        <w:t>a</w:t>
      </w:r>
      <w:r w:rsidR="00B07F3E" w:rsidRPr="006E5490">
        <w:rPr>
          <w:spacing w:val="-2"/>
          <w:sz w:val="24"/>
          <w:szCs w:val="24"/>
          <w:vertAlign w:val="subscript"/>
        </w:rPr>
        <w:t>1</w:t>
      </w:r>
      <w:r w:rsidR="00B07F3E" w:rsidRPr="006E5490">
        <w:rPr>
          <w:spacing w:val="-2"/>
          <w:sz w:val="24"/>
          <w:szCs w:val="24"/>
        </w:rPr>
        <w:t>ACM</w:t>
      </w:r>
      <w:r w:rsidR="00B07F3E" w:rsidRPr="006E5490">
        <w:rPr>
          <w:sz w:val="24"/>
          <w:szCs w:val="24"/>
        </w:rPr>
        <w:tab/>
        <w:t xml:space="preserve">    </w:t>
      </w:r>
      <w:r w:rsidR="00B07F3E" w:rsidRPr="006E5490">
        <w:rPr>
          <w:sz w:val="24"/>
          <w:szCs w:val="24"/>
        </w:rPr>
        <w:tab/>
      </w:r>
      <w:r w:rsidR="00B07F3E" w:rsidRPr="006E5490">
        <w:rPr>
          <w:spacing w:val="-10"/>
          <w:sz w:val="24"/>
          <w:szCs w:val="24"/>
        </w:rPr>
        <w:t>3</w:t>
      </w:r>
    </w:p>
    <w:p w:rsidR="00B07F3E" w:rsidRPr="006E5490" w:rsidRDefault="00B07F3E" w:rsidP="00B07F3E">
      <w:pPr>
        <w:pStyle w:val="BodyText"/>
        <w:spacing w:before="237" w:line="360" w:lineRule="auto"/>
        <w:ind w:left="121"/>
        <w:rPr>
          <w:sz w:val="24"/>
          <w:szCs w:val="24"/>
        </w:rPr>
      </w:pPr>
      <w:r w:rsidRPr="006E5490">
        <w:rPr>
          <w:sz w:val="24"/>
          <w:szCs w:val="24"/>
        </w:rPr>
        <w:t xml:space="preserve">The result obtained is presented </w:t>
      </w:r>
      <w:r w:rsidRPr="006E5490">
        <w:rPr>
          <w:spacing w:val="-2"/>
          <w:sz w:val="24"/>
          <w:szCs w:val="24"/>
        </w:rPr>
        <w:t>below:</w:t>
      </w:r>
    </w:p>
    <w:p w:rsidR="00B07F3E" w:rsidRPr="006E5490" w:rsidRDefault="00B07F3E" w:rsidP="00B07F3E">
      <w:pPr>
        <w:pStyle w:val="BodyText"/>
        <w:spacing w:before="273" w:after="6" w:line="360" w:lineRule="auto"/>
        <w:ind w:left="121" w:right="3184"/>
        <w:rPr>
          <w:sz w:val="24"/>
          <w:szCs w:val="24"/>
        </w:rPr>
      </w:pPr>
      <w:r w:rsidRPr="006E5490">
        <w:rPr>
          <w:b/>
          <w:sz w:val="24"/>
          <w:szCs w:val="24"/>
        </w:rPr>
        <w:t xml:space="preserve">Table 4.3.3: </w:t>
      </w:r>
      <w:r w:rsidRPr="006E5490">
        <w:rPr>
          <w:sz w:val="24"/>
          <w:szCs w:val="24"/>
        </w:rPr>
        <w:t>OLS, using observations 2015-2024 (T = 10) Dependent variable: EPS</w:t>
      </w:r>
    </w:p>
    <w:tbl>
      <w:tblPr>
        <w:tblW w:w="0" w:type="auto"/>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9"/>
        <w:gridCol w:w="1363"/>
        <w:gridCol w:w="1361"/>
        <w:gridCol w:w="1363"/>
        <w:gridCol w:w="1363"/>
        <w:gridCol w:w="485"/>
      </w:tblGrid>
      <w:tr w:rsidR="00B07F3E" w:rsidRPr="006E5490" w:rsidTr="001B6538">
        <w:trPr>
          <w:trHeight w:val="268"/>
        </w:trPr>
        <w:tc>
          <w:tcPr>
            <w:tcW w:w="1879" w:type="dxa"/>
          </w:tcPr>
          <w:p w:rsidR="00B07F3E" w:rsidRPr="006E5490" w:rsidRDefault="00B07F3E" w:rsidP="001B6538">
            <w:pPr>
              <w:pStyle w:val="TableParagraph"/>
              <w:spacing w:line="360" w:lineRule="auto"/>
              <w:ind w:left="0"/>
              <w:rPr>
                <w:sz w:val="24"/>
                <w:szCs w:val="24"/>
              </w:rPr>
            </w:pPr>
          </w:p>
        </w:tc>
        <w:tc>
          <w:tcPr>
            <w:tcW w:w="1363" w:type="dxa"/>
          </w:tcPr>
          <w:p w:rsidR="00B07F3E" w:rsidRPr="006E5490" w:rsidRDefault="00B07F3E" w:rsidP="001B6538">
            <w:pPr>
              <w:pStyle w:val="TableParagraph"/>
              <w:spacing w:line="360" w:lineRule="auto"/>
              <w:ind w:left="28"/>
              <w:rPr>
                <w:i/>
                <w:sz w:val="24"/>
                <w:szCs w:val="24"/>
              </w:rPr>
            </w:pPr>
            <w:r w:rsidRPr="006E5490">
              <w:rPr>
                <w:i/>
                <w:spacing w:val="-2"/>
                <w:sz w:val="24"/>
                <w:szCs w:val="24"/>
              </w:rPr>
              <w:t>Coefficient</w:t>
            </w:r>
          </w:p>
        </w:tc>
        <w:tc>
          <w:tcPr>
            <w:tcW w:w="1361" w:type="dxa"/>
          </w:tcPr>
          <w:p w:rsidR="00B07F3E" w:rsidRPr="006E5490" w:rsidRDefault="00B07F3E" w:rsidP="001B6538">
            <w:pPr>
              <w:pStyle w:val="TableParagraph"/>
              <w:spacing w:line="360" w:lineRule="auto"/>
              <w:ind w:left="29"/>
              <w:rPr>
                <w:i/>
                <w:sz w:val="24"/>
                <w:szCs w:val="24"/>
              </w:rPr>
            </w:pPr>
            <w:r w:rsidRPr="006E5490">
              <w:rPr>
                <w:i/>
                <w:sz w:val="24"/>
                <w:szCs w:val="24"/>
              </w:rPr>
              <w:t>Std.</w:t>
            </w:r>
            <w:r w:rsidRPr="006E5490">
              <w:rPr>
                <w:i/>
                <w:spacing w:val="-2"/>
                <w:sz w:val="24"/>
                <w:szCs w:val="24"/>
              </w:rPr>
              <w:t>Error</w:t>
            </w:r>
          </w:p>
        </w:tc>
        <w:tc>
          <w:tcPr>
            <w:tcW w:w="1363" w:type="dxa"/>
          </w:tcPr>
          <w:p w:rsidR="00B07F3E" w:rsidRPr="006E5490" w:rsidRDefault="00B07F3E" w:rsidP="001B6538">
            <w:pPr>
              <w:pStyle w:val="TableParagraph"/>
              <w:spacing w:line="360" w:lineRule="auto"/>
              <w:ind w:left="31"/>
              <w:rPr>
                <w:i/>
                <w:sz w:val="24"/>
                <w:szCs w:val="24"/>
              </w:rPr>
            </w:pPr>
            <w:r w:rsidRPr="006E5490">
              <w:rPr>
                <w:i/>
                <w:sz w:val="24"/>
                <w:szCs w:val="24"/>
              </w:rPr>
              <w:t>t-</w:t>
            </w:r>
            <w:r w:rsidRPr="006E5490">
              <w:rPr>
                <w:i/>
                <w:spacing w:val="-2"/>
                <w:sz w:val="24"/>
                <w:szCs w:val="24"/>
              </w:rPr>
              <w:t>ratio</w:t>
            </w:r>
          </w:p>
        </w:tc>
        <w:tc>
          <w:tcPr>
            <w:tcW w:w="1363" w:type="dxa"/>
          </w:tcPr>
          <w:p w:rsidR="00B07F3E" w:rsidRPr="006E5490" w:rsidRDefault="00B07F3E" w:rsidP="001B6538">
            <w:pPr>
              <w:pStyle w:val="TableParagraph"/>
              <w:spacing w:line="360" w:lineRule="auto"/>
              <w:ind w:left="29"/>
              <w:rPr>
                <w:i/>
                <w:sz w:val="24"/>
                <w:szCs w:val="24"/>
              </w:rPr>
            </w:pPr>
            <w:r w:rsidRPr="006E5490">
              <w:rPr>
                <w:i/>
                <w:sz w:val="24"/>
                <w:szCs w:val="24"/>
              </w:rPr>
              <w:t>p-</w:t>
            </w:r>
            <w:r w:rsidRPr="006E5490">
              <w:rPr>
                <w:i/>
                <w:spacing w:val="-2"/>
                <w:sz w:val="24"/>
                <w:szCs w:val="24"/>
              </w:rPr>
              <w:t>value</w:t>
            </w:r>
          </w:p>
        </w:tc>
        <w:tc>
          <w:tcPr>
            <w:tcW w:w="485" w:type="dxa"/>
          </w:tcPr>
          <w:p w:rsidR="00B07F3E" w:rsidRPr="006E5490" w:rsidRDefault="00B07F3E" w:rsidP="001B6538">
            <w:pPr>
              <w:pStyle w:val="TableParagraph"/>
              <w:spacing w:line="360" w:lineRule="auto"/>
              <w:ind w:left="0"/>
              <w:rPr>
                <w:sz w:val="24"/>
                <w:szCs w:val="24"/>
              </w:rPr>
            </w:pPr>
          </w:p>
        </w:tc>
      </w:tr>
      <w:tr w:rsidR="00B07F3E" w:rsidRPr="006E5490" w:rsidTr="001B6538">
        <w:trPr>
          <w:trHeight w:val="268"/>
        </w:trPr>
        <w:tc>
          <w:tcPr>
            <w:tcW w:w="1879" w:type="dxa"/>
          </w:tcPr>
          <w:p w:rsidR="00B07F3E" w:rsidRPr="006E5490" w:rsidRDefault="00B07F3E" w:rsidP="001B6538">
            <w:pPr>
              <w:pStyle w:val="TableParagraph"/>
              <w:spacing w:line="360" w:lineRule="auto"/>
              <w:ind w:left="28"/>
              <w:rPr>
                <w:sz w:val="24"/>
                <w:szCs w:val="24"/>
              </w:rPr>
            </w:pPr>
            <w:r w:rsidRPr="006E5490">
              <w:rPr>
                <w:spacing w:val="-4"/>
                <w:sz w:val="24"/>
                <w:szCs w:val="24"/>
              </w:rPr>
              <w:t>Const</w:t>
            </w:r>
          </w:p>
        </w:tc>
        <w:tc>
          <w:tcPr>
            <w:tcW w:w="1363" w:type="dxa"/>
          </w:tcPr>
          <w:p w:rsidR="00B07F3E" w:rsidRPr="006E5490" w:rsidRDefault="00B07F3E" w:rsidP="001B6538">
            <w:pPr>
              <w:pStyle w:val="TableParagraph"/>
              <w:spacing w:line="360" w:lineRule="auto"/>
              <w:ind w:left="29"/>
              <w:rPr>
                <w:sz w:val="24"/>
                <w:szCs w:val="24"/>
              </w:rPr>
            </w:pPr>
            <w:r w:rsidRPr="006E5490">
              <w:rPr>
                <w:spacing w:val="-2"/>
                <w:sz w:val="24"/>
                <w:szCs w:val="24"/>
              </w:rPr>
              <w:t>1.152906</w:t>
            </w:r>
          </w:p>
        </w:tc>
        <w:tc>
          <w:tcPr>
            <w:tcW w:w="1361" w:type="dxa"/>
          </w:tcPr>
          <w:p w:rsidR="00B07F3E" w:rsidRPr="006E5490" w:rsidRDefault="00B07F3E" w:rsidP="001B6538">
            <w:pPr>
              <w:pStyle w:val="TableParagraph"/>
              <w:spacing w:line="360" w:lineRule="auto"/>
              <w:ind w:left="28"/>
              <w:rPr>
                <w:sz w:val="24"/>
                <w:szCs w:val="24"/>
              </w:rPr>
            </w:pPr>
            <w:r w:rsidRPr="006E5490">
              <w:rPr>
                <w:spacing w:val="-2"/>
                <w:sz w:val="24"/>
                <w:szCs w:val="24"/>
              </w:rPr>
              <w:t>2.6769706</w:t>
            </w:r>
          </w:p>
        </w:tc>
        <w:tc>
          <w:tcPr>
            <w:tcW w:w="1363" w:type="dxa"/>
          </w:tcPr>
          <w:p w:rsidR="00B07F3E" w:rsidRPr="006E5490" w:rsidRDefault="00B07F3E" w:rsidP="001B6538">
            <w:pPr>
              <w:pStyle w:val="TableParagraph"/>
              <w:spacing w:line="360" w:lineRule="auto"/>
              <w:ind w:left="31"/>
              <w:rPr>
                <w:sz w:val="24"/>
                <w:szCs w:val="24"/>
              </w:rPr>
            </w:pPr>
            <w:r w:rsidRPr="006E5490">
              <w:rPr>
                <w:spacing w:val="-2"/>
                <w:sz w:val="24"/>
                <w:szCs w:val="24"/>
              </w:rPr>
              <w:t>1.1778</w:t>
            </w:r>
          </w:p>
        </w:tc>
        <w:tc>
          <w:tcPr>
            <w:tcW w:w="1363" w:type="dxa"/>
          </w:tcPr>
          <w:p w:rsidR="00B07F3E" w:rsidRPr="006E5490" w:rsidRDefault="00B07F3E" w:rsidP="001B6538">
            <w:pPr>
              <w:pStyle w:val="TableParagraph"/>
              <w:spacing w:line="360" w:lineRule="auto"/>
              <w:ind w:left="28"/>
              <w:rPr>
                <w:sz w:val="24"/>
                <w:szCs w:val="24"/>
              </w:rPr>
            </w:pPr>
            <w:r w:rsidRPr="006E5490">
              <w:rPr>
                <w:spacing w:val="-2"/>
                <w:sz w:val="24"/>
                <w:szCs w:val="24"/>
              </w:rPr>
              <w:t>0.27273</w:t>
            </w:r>
          </w:p>
        </w:tc>
        <w:tc>
          <w:tcPr>
            <w:tcW w:w="485" w:type="dxa"/>
          </w:tcPr>
          <w:p w:rsidR="00B07F3E" w:rsidRPr="006E5490" w:rsidRDefault="00B07F3E" w:rsidP="001B6538">
            <w:pPr>
              <w:pStyle w:val="TableParagraph"/>
              <w:spacing w:line="360" w:lineRule="auto"/>
              <w:ind w:left="0"/>
              <w:rPr>
                <w:sz w:val="24"/>
                <w:szCs w:val="24"/>
              </w:rPr>
            </w:pPr>
          </w:p>
        </w:tc>
      </w:tr>
      <w:tr w:rsidR="00B07F3E" w:rsidRPr="006E5490" w:rsidTr="001B6538">
        <w:trPr>
          <w:trHeight w:val="268"/>
        </w:trPr>
        <w:tc>
          <w:tcPr>
            <w:tcW w:w="1879" w:type="dxa"/>
          </w:tcPr>
          <w:p w:rsidR="00B07F3E" w:rsidRPr="006E5490" w:rsidRDefault="00B07F3E" w:rsidP="001B6538">
            <w:pPr>
              <w:pStyle w:val="TableParagraph"/>
              <w:spacing w:line="360" w:lineRule="auto"/>
              <w:ind w:left="28"/>
              <w:rPr>
                <w:sz w:val="24"/>
                <w:szCs w:val="24"/>
              </w:rPr>
            </w:pPr>
            <w:r w:rsidRPr="006E5490">
              <w:rPr>
                <w:spacing w:val="-5"/>
                <w:sz w:val="24"/>
                <w:szCs w:val="24"/>
              </w:rPr>
              <w:t>ACM</w:t>
            </w:r>
          </w:p>
        </w:tc>
        <w:tc>
          <w:tcPr>
            <w:tcW w:w="1363" w:type="dxa"/>
          </w:tcPr>
          <w:p w:rsidR="00B07F3E" w:rsidRPr="006E5490" w:rsidRDefault="00B07F3E" w:rsidP="001B6538">
            <w:pPr>
              <w:pStyle w:val="TableParagraph"/>
              <w:spacing w:line="360" w:lineRule="auto"/>
              <w:ind w:left="28"/>
              <w:rPr>
                <w:sz w:val="24"/>
                <w:szCs w:val="24"/>
              </w:rPr>
            </w:pPr>
            <w:r w:rsidRPr="006E5490">
              <w:rPr>
                <w:spacing w:val="-2"/>
                <w:sz w:val="24"/>
                <w:szCs w:val="24"/>
              </w:rPr>
              <w:t>0.435266</w:t>
            </w:r>
          </w:p>
        </w:tc>
        <w:tc>
          <w:tcPr>
            <w:tcW w:w="1361" w:type="dxa"/>
          </w:tcPr>
          <w:p w:rsidR="00B07F3E" w:rsidRPr="006E5490" w:rsidRDefault="00B07F3E" w:rsidP="001B6538">
            <w:pPr>
              <w:pStyle w:val="TableParagraph"/>
              <w:spacing w:line="360" w:lineRule="auto"/>
              <w:ind w:left="29"/>
              <w:rPr>
                <w:sz w:val="24"/>
                <w:szCs w:val="24"/>
              </w:rPr>
            </w:pPr>
            <w:r w:rsidRPr="006E5490">
              <w:rPr>
                <w:spacing w:val="-2"/>
                <w:sz w:val="24"/>
                <w:szCs w:val="24"/>
              </w:rPr>
              <w:t>0.0255885</w:t>
            </w:r>
          </w:p>
        </w:tc>
        <w:tc>
          <w:tcPr>
            <w:tcW w:w="1363" w:type="dxa"/>
          </w:tcPr>
          <w:p w:rsidR="00B07F3E" w:rsidRPr="006E5490" w:rsidRDefault="00B07F3E" w:rsidP="001B6538">
            <w:pPr>
              <w:pStyle w:val="TableParagraph"/>
              <w:spacing w:line="360" w:lineRule="auto"/>
              <w:ind w:left="30"/>
              <w:rPr>
                <w:sz w:val="24"/>
                <w:szCs w:val="24"/>
              </w:rPr>
            </w:pPr>
            <w:r w:rsidRPr="006E5490">
              <w:rPr>
                <w:spacing w:val="-2"/>
                <w:sz w:val="24"/>
                <w:szCs w:val="24"/>
              </w:rPr>
              <w:t>5.2862</w:t>
            </w:r>
          </w:p>
        </w:tc>
        <w:tc>
          <w:tcPr>
            <w:tcW w:w="1363" w:type="dxa"/>
          </w:tcPr>
          <w:p w:rsidR="00B07F3E" w:rsidRPr="006E5490" w:rsidRDefault="00B07F3E" w:rsidP="001B6538">
            <w:pPr>
              <w:pStyle w:val="TableParagraph"/>
              <w:spacing w:line="360" w:lineRule="auto"/>
              <w:ind w:left="29"/>
              <w:rPr>
                <w:sz w:val="24"/>
                <w:szCs w:val="24"/>
              </w:rPr>
            </w:pPr>
            <w:r w:rsidRPr="006E5490">
              <w:rPr>
                <w:spacing w:val="-2"/>
                <w:sz w:val="24"/>
                <w:szCs w:val="24"/>
              </w:rPr>
              <w:t>0.00074</w:t>
            </w:r>
          </w:p>
        </w:tc>
        <w:tc>
          <w:tcPr>
            <w:tcW w:w="485" w:type="dxa"/>
          </w:tcPr>
          <w:p w:rsidR="00B07F3E" w:rsidRPr="006E5490" w:rsidRDefault="00B07F3E" w:rsidP="001B6538">
            <w:pPr>
              <w:pStyle w:val="TableParagraph"/>
              <w:spacing w:line="360" w:lineRule="auto"/>
              <w:ind w:left="30"/>
              <w:rPr>
                <w:sz w:val="24"/>
                <w:szCs w:val="24"/>
              </w:rPr>
            </w:pPr>
            <w:r w:rsidRPr="006E5490">
              <w:rPr>
                <w:spacing w:val="-5"/>
                <w:sz w:val="24"/>
                <w:szCs w:val="24"/>
              </w:rPr>
              <w:t>***</w:t>
            </w:r>
          </w:p>
        </w:tc>
      </w:tr>
    </w:tbl>
    <w:p w:rsidR="00B07F3E" w:rsidRPr="006E5490" w:rsidRDefault="00B07F3E" w:rsidP="00B07F3E">
      <w:pPr>
        <w:pStyle w:val="BodyText"/>
        <w:spacing w:before="230" w:line="360" w:lineRule="auto"/>
        <w:ind w:left="121"/>
        <w:rPr>
          <w:sz w:val="24"/>
          <w:szCs w:val="24"/>
        </w:rPr>
      </w:pPr>
      <w:r w:rsidRPr="006E5490">
        <w:rPr>
          <w:sz w:val="24"/>
          <w:szCs w:val="24"/>
        </w:rPr>
        <w:t>Source:OLSversion</w:t>
      </w:r>
      <w:r w:rsidRPr="006E5490">
        <w:rPr>
          <w:spacing w:val="-5"/>
          <w:sz w:val="24"/>
          <w:szCs w:val="24"/>
        </w:rPr>
        <w:t>20</w:t>
      </w:r>
    </w:p>
    <w:p w:rsidR="00B07F3E" w:rsidRPr="006E5490" w:rsidRDefault="00B07F3E" w:rsidP="00B07F3E">
      <w:pPr>
        <w:pStyle w:val="BodyText"/>
        <w:spacing w:before="241" w:line="360" w:lineRule="auto"/>
        <w:rPr>
          <w:sz w:val="24"/>
          <w:szCs w:val="24"/>
        </w:rPr>
      </w:pPr>
    </w:p>
    <w:p w:rsidR="00B07F3E" w:rsidRPr="006E5490" w:rsidRDefault="00B07F3E" w:rsidP="00B07F3E">
      <w:pPr>
        <w:spacing w:line="360" w:lineRule="auto"/>
        <w:rPr>
          <w:rFonts w:ascii="Times New Roman" w:hAnsi="Times New Roman" w:cs="Times New Roman"/>
          <w:sz w:val="24"/>
          <w:szCs w:val="24"/>
        </w:rPr>
      </w:pPr>
      <w:r w:rsidRPr="006E5490">
        <w:rPr>
          <w:rFonts w:ascii="Times New Roman" w:hAnsi="Times New Roman" w:cs="Times New Roman"/>
          <w:sz w:val="24"/>
          <w:szCs w:val="24"/>
        </w:rPr>
        <w:t>From the above result we find that Audit committee Meeting (ACM) has a positive effect on Earnings per share (EPS) such that a unit change in the ACM will lead to 0.435266increase Earnings per share.</w:t>
      </w:r>
    </w:p>
    <w:p w:rsidR="006E6DA1" w:rsidRDefault="006E6DA1" w:rsidP="00B07F3E">
      <w:pPr>
        <w:pStyle w:val="Heading2"/>
        <w:numPr>
          <w:ilvl w:val="2"/>
          <w:numId w:val="9"/>
        </w:numPr>
        <w:tabs>
          <w:tab w:val="left" w:pos="645"/>
        </w:tabs>
        <w:spacing w:before="179" w:line="360" w:lineRule="auto"/>
        <w:ind w:left="645" w:hanging="524"/>
        <w:rPr>
          <w:sz w:val="24"/>
          <w:szCs w:val="24"/>
        </w:rPr>
      </w:pPr>
    </w:p>
    <w:p w:rsidR="00B07F3E" w:rsidRPr="006E5490" w:rsidRDefault="00B07F3E" w:rsidP="00B07F3E">
      <w:pPr>
        <w:pStyle w:val="Heading2"/>
        <w:numPr>
          <w:ilvl w:val="2"/>
          <w:numId w:val="9"/>
        </w:numPr>
        <w:tabs>
          <w:tab w:val="left" w:pos="645"/>
        </w:tabs>
        <w:spacing w:before="179" w:line="360" w:lineRule="auto"/>
        <w:ind w:left="645" w:hanging="524"/>
        <w:rPr>
          <w:sz w:val="24"/>
          <w:szCs w:val="24"/>
        </w:rPr>
      </w:pPr>
      <w:r w:rsidRPr="006E5490">
        <w:rPr>
          <w:sz w:val="24"/>
          <w:szCs w:val="24"/>
        </w:rPr>
        <w:t xml:space="preserve">Board </w:t>
      </w:r>
      <w:r w:rsidRPr="006E5490">
        <w:rPr>
          <w:spacing w:val="-2"/>
          <w:sz w:val="24"/>
          <w:szCs w:val="24"/>
        </w:rPr>
        <w:t>Meetings</w:t>
      </w:r>
    </w:p>
    <w:p w:rsidR="00B07F3E" w:rsidRPr="006E5490" w:rsidRDefault="00B07F3E" w:rsidP="00B07F3E">
      <w:pPr>
        <w:pStyle w:val="BodyText"/>
        <w:spacing w:before="42" w:line="360" w:lineRule="auto"/>
        <w:rPr>
          <w:b/>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3"/>
        <w:gridCol w:w="1080"/>
        <w:gridCol w:w="810"/>
        <w:gridCol w:w="810"/>
        <w:gridCol w:w="1260"/>
      </w:tblGrid>
      <w:tr w:rsidR="00B07F3E" w:rsidRPr="006E5490" w:rsidTr="001B6538">
        <w:trPr>
          <w:trHeight w:val="537"/>
        </w:trPr>
        <w:tc>
          <w:tcPr>
            <w:tcW w:w="5473" w:type="dxa"/>
            <w:gridSpan w:val="5"/>
          </w:tcPr>
          <w:p w:rsidR="00B07F3E" w:rsidRPr="006E5490" w:rsidRDefault="00B07F3E" w:rsidP="001B6538">
            <w:pPr>
              <w:pStyle w:val="TableParagraph"/>
              <w:spacing w:line="360" w:lineRule="auto"/>
              <w:rPr>
                <w:b/>
                <w:sz w:val="24"/>
                <w:szCs w:val="24"/>
              </w:rPr>
            </w:pPr>
            <w:r w:rsidRPr="006E5490">
              <w:rPr>
                <w:b/>
                <w:sz w:val="24"/>
                <w:szCs w:val="24"/>
              </w:rPr>
              <w:t xml:space="preserve">Table4.3.4: Descriptive statistics on </w:t>
            </w:r>
            <w:r w:rsidRPr="006E5490">
              <w:rPr>
                <w:b/>
                <w:spacing w:val="-4"/>
                <w:sz w:val="24"/>
                <w:szCs w:val="24"/>
              </w:rPr>
              <w:t>Board</w:t>
            </w:r>
          </w:p>
          <w:p w:rsidR="00B07F3E" w:rsidRPr="006E5490" w:rsidRDefault="00B07F3E" w:rsidP="001B6538">
            <w:pPr>
              <w:pStyle w:val="TableParagraph"/>
              <w:spacing w:before="4" w:line="360" w:lineRule="auto"/>
              <w:rPr>
                <w:b/>
                <w:sz w:val="24"/>
                <w:szCs w:val="24"/>
              </w:rPr>
            </w:pPr>
            <w:r w:rsidRPr="006E5490">
              <w:rPr>
                <w:b/>
                <w:spacing w:val="-2"/>
                <w:sz w:val="24"/>
                <w:szCs w:val="24"/>
              </w:rPr>
              <w:t>Meetings</w:t>
            </w:r>
          </w:p>
        </w:tc>
      </w:tr>
      <w:tr w:rsidR="00B07F3E" w:rsidRPr="006E5490" w:rsidTr="001B6538">
        <w:trPr>
          <w:trHeight w:val="512"/>
        </w:trPr>
        <w:tc>
          <w:tcPr>
            <w:tcW w:w="1513" w:type="dxa"/>
          </w:tcPr>
          <w:p w:rsidR="00B07F3E" w:rsidRPr="006E5490" w:rsidRDefault="007369ED" w:rsidP="001B6538">
            <w:pPr>
              <w:pStyle w:val="TableParagraph"/>
              <w:spacing w:before="34" w:line="360" w:lineRule="auto"/>
              <w:rPr>
                <w:sz w:val="24"/>
                <w:szCs w:val="24"/>
              </w:rPr>
            </w:pPr>
            <w:r>
              <w:rPr>
                <w:spacing w:val="-2"/>
                <w:sz w:val="24"/>
                <w:szCs w:val="24"/>
              </w:rPr>
              <w:t xml:space="preserve">NIGERIA LISTED COMPANIES </w:t>
            </w:r>
          </w:p>
        </w:tc>
        <w:tc>
          <w:tcPr>
            <w:tcW w:w="1080" w:type="dxa"/>
          </w:tcPr>
          <w:p w:rsidR="00B07F3E" w:rsidRPr="006E5490" w:rsidRDefault="00B07F3E" w:rsidP="001B6538">
            <w:pPr>
              <w:pStyle w:val="TableParagraph"/>
              <w:spacing w:before="34" w:line="360" w:lineRule="auto"/>
              <w:ind w:left="104"/>
              <w:rPr>
                <w:sz w:val="24"/>
                <w:szCs w:val="24"/>
              </w:rPr>
            </w:pPr>
            <w:r w:rsidRPr="006E5490">
              <w:rPr>
                <w:spacing w:val="-4"/>
                <w:sz w:val="24"/>
                <w:szCs w:val="24"/>
              </w:rPr>
              <w:t>MEAN</w:t>
            </w:r>
          </w:p>
        </w:tc>
        <w:tc>
          <w:tcPr>
            <w:tcW w:w="810" w:type="dxa"/>
          </w:tcPr>
          <w:p w:rsidR="00B07F3E" w:rsidRPr="006E5490" w:rsidRDefault="00B07F3E" w:rsidP="001B6538">
            <w:pPr>
              <w:pStyle w:val="TableParagraph"/>
              <w:spacing w:before="34" w:line="360" w:lineRule="auto"/>
              <w:ind w:left="104"/>
              <w:rPr>
                <w:sz w:val="24"/>
                <w:szCs w:val="24"/>
              </w:rPr>
            </w:pPr>
            <w:r w:rsidRPr="006E5490">
              <w:rPr>
                <w:spacing w:val="-5"/>
                <w:sz w:val="24"/>
                <w:szCs w:val="24"/>
              </w:rPr>
              <w:t>MIN</w:t>
            </w:r>
          </w:p>
        </w:tc>
        <w:tc>
          <w:tcPr>
            <w:tcW w:w="810" w:type="dxa"/>
          </w:tcPr>
          <w:p w:rsidR="00B07F3E" w:rsidRPr="006E5490" w:rsidRDefault="00B07F3E" w:rsidP="001B6538">
            <w:pPr>
              <w:pStyle w:val="TableParagraph"/>
              <w:spacing w:before="34" w:line="360" w:lineRule="auto"/>
              <w:rPr>
                <w:sz w:val="24"/>
                <w:szCs w:val="24"/>
              </w:rPr>
            </w:pPr>
            <w:r w:rsidRPr="006E5490">
              <w:rPr>
                <w:spacing w:val="-5"/>
                <w:sz w:val="24"/>
                <w:szCs w:val="24"/>
              </w:rPr>
              <w:t>MAX</w:t>
            </w:r>
          </w:p>
        </w:tc>
        <w:tc>
          <w:tcPr>
            <w:tcW w:w="1260" w:type="dxa"/>
          </w:tcPr>
          <w:p w:rsidR="00B07F3E" w:rsidRPr="006E5490" w:rsidRDefault="00B07F3E" w:rsidP="001B6538">
            <w:pPr>
              <w:pStyle w:val="TableParagraph"/>
              <w:spacing w:before="34" w:line="360" w:lineRule="auto"/>
              <w:ind w:left="102"/>
              <w:rPr>
                <w:sz w:val="24"/>
                <w:szCs w:val="24"/>
              </w:rPr>
            </w:pPr>
            <w:r w:rsidRPr="006E5490">
              <w:rPr>
                <w:spacing w:val="-2"/>
                <w:sz w:val="24"/>
                <w:szCs w:val="24"/>
              </w:rPr>
              <w:t>RANGE</w:t>
            </w:r>
          </w:p>
        </w:tc>
      </w:tr>
      <w:tr w:rsidR="00B07F3E" w:rsidRPr="006E5490" w:rsidTr="001B6538">
        <w:trPr>
          <w:trHeight w:val="1016"/>
        </w:trPr>
        <w:tc>
          <w:tcPr>
            <w:tcW w:w="1513" w:type="dxa"/>
          </w:tcPr>
          <w:p w:rsidR="00B07F3E" w:rsidRPr="006E5490" w:rsidRDefault="007369ED" w:rsidP="001B6538">
            <w:pPr>
              <w:pStyle w:val="TableParagraph"/>
              <w:spacing w:before="32" w:line="360" w:lineRule="auto"/>
              <w:rPr>
                <w:sz w:val="24"/>
                <w:szCs w:val="24"/>
              </w:rPr>
            </w:pPr>
            <w:r>
              <w:rPr>
                <w:spacing w:val="-2"/>
                <w:sz w:val="24"/>
                <w:szCs w:val="24"/>
              </w:rPr>
              <w:t>LAFARGE COMPANY NIG LTD.</w:t>
            </w:r>
          </w:p>
        </w:tc>
        <w:tc>
          <w:tcPr>
            <w:tcW w:w="1080" w:type="dxa"/>
          </w:tcPr>
          <w:p w:rsidR="00B07F3E" w:rsidRPr="006E5490" w:rsidRDefault="00B07F3E" w:rsidP="001B6538">
            <w:pPr>
              <w:pStyle w:val="TableParagraph"/>
              <w:spacing w:before="32" w:line="360" w:lineRule="auto"/>
              <w:ind w:left="104"/>
              <w:rPr>
                <w:sz w:val="24"/>
                <w:szCs w:val="24"/>
              </w:rPr>
            </w:pPr>
            <w:r w:rsidRPr="006E5490">
              <w:rPr>
                <w:spacing w:val="-5"/>
                <w:sz w:val="24"/>
                <w:szCs w:val="24"/>
              </w:rPr>
              <w:t>6.4</w:t>
            </w:r>
          </w:p>
        </w:tc>
        <w:tc>
          <w:tcPr>
            <w:tcW w:w="810" w:type="dxa"/>
          </w:tcPr>
          <w:p w:rsidR="00B07F3E" w:rsidRPr="006E5490" w:rsidRDefault="00B07F3E" w:rsidP="001B6538">
            <w:pPr>
              <w:pStyle w:val="TableParagraph"/>
              <w:spacing w:before="32" w:line="360" w:lineRule="auto"/>
              <w:rPr>
                <w:sz w:val="24"/>
                <w:szCs w:val="24"/>
              </w:rPr>
            </w:pPr>
            <w:r w:rsidRPr="006E5490">
              <w:rPr>
                <w:spacing w:val="-10"/>
                <w:sz w:val="24"/>
                <w:szCs w:val="24"/>
              </w:rPr>
              <w:t>5</w:t>
            </w:r>
          </w:p>
        </w:tc>
        <w:tc>
          <w:tcPr>
            <w:tcW w:w="810" w:type="dxa"/>
          </w:tcPr>
          <w:p w:rsidR="00B07F3E" w:rsidRPr="006E5490" w:rsidRDefault="00B07F3E" w:rsidP="001B6538">
            <w:pPr>
              <w:pStyle w:val="TableParagraph"/>
              <w:spacing w:before="32" w:line="360" w:lineRule="auto"/>
              <w:ind w:left="103"/>
              <w:rPr>
                <w:sz w:val="24"/>
                <w:szCs w:val="24"/>
              </w:rPr>
            </w:pPr>
            <w:r w:rsidRPr="006E5490">
              <w:rPr>
                <w:spacing w:val="-10"/>
                <w:sz w:val="24"/>
                <w:szCs w:val="24"/>
              </w:rPr>
              <w:t>8</w:t>
            </w:r>
          </w:p>
        </w:tc>
        <w:tc>
          <w:tcPr>
            <w:tcW w:w="1260" w:type="dxa"/>
          </w:tcPr>
          <w:p w:rsidR="00B07F3E" w:rsidRPr="006E5490" w:rsidRDefault="00B07F3E" w:rsidP="001B6538">
            <w:pPr>
              <w:pStyle w:val="TableParagraph"/>
              <w:spacing w:before="32" w:line="360" w:lineRule="auto"/>
              <w:ind w:left="103"/>
              <w:rPr>
                <w:sz w:val="24"/>
                <w:szCs w:val="24"/>
              </w:rPr>
            </w:pPr>
            <w:r w:rsidRPr="006E5490">
              <w:rPr>
                <w:spacing w:val="-10"/>
                <w:sz w:val="24"/>
                <w:szCs w:val="24"/>
              </w:rPr>
              <w:t>3</w:t>
            </w:r>
          </w:p>
        </w:tc>
      </w:tr>
    </w:tbl>
    <w:p w:rsidR="00B07F3E" w:rsidRPr="006E5490" w:rsidRDefault="00B07F3E" w:rsidP="00B07F3E">
      <w:pPr>
        <w:spacing w:line="360" w:lineRule="auto"/>
        <w:rPr>
          <w:rFonts w:ascii="Times New Roman" w:hAnsi="Times New Roman" w:cs="Times New Roman"/>
          <w:sz w:val="24"/>
          <w:szCs w:val="24"/>
        </w:rPr>
      </w:pPr>
    </w:p>
    <w:p w:rsidR="00B07F3E" w:rsidRPr="006E5490" w:rsidRDefault="00B07F3E" w:rsidP="00B07F3E">
      <w:pPr>
        <w:pStyle w:val="Heading2"/>
        <w:spacing w:line="360" w:lineRule="auto"/>
        <w:ind w:left="121"/>
        <w:rPr>
          <w:sz w:val="24"/>
          <w:szCs w:val="24"/>
        </w:rPr>
      </w:pPr>
      <w:r w:rsidRPr="006E5490">
        <w:rPr>
          <w:sz w:val="24"/>
          <w:szCs w:val="24"/>
        </w:rPr>
        <w:t>Model4</w:t>
      </w:r>
      <w:r w:rsidRPr="006E5490">
        <w:rPr>
          <w:spacing w:val="-2"/>
          <w:sz w:val="24"/>
          <w:szCs w:val="24"/>
        </w:rPr>
        <w:t>Specification:</w:t>
      </w:r>
    </w:p>
    <w:p w:rsidR="00B07F3E" w:rsidRPr="006E5490" w:rsidRDefault="00DD646F" w:rsidP="00B07F3E">
      <w:pPr>
        <w:pStyle w:val="BodyText"/>
        <w:tabs>
          <w:tab w:val="right" w:pos="7329"/>
        </w:tabs>
        <w:spacing w:before="235" w:line="360" w:lineRule="auto"/>
        <w:ind w:left="121"/>
        <w:rPr>
          <w:sz w:val="24"/>
          <w:szCs w:val="24"/>
        </w:rPr>
      </w:pPr>
      <w:r>
        <w:rPr>
          <w:sz w:val="24"/>
          <w:szCs w:val="24"/>
        </w:rPr>
        <w:pict>
          <v:line id="_x0000_s1031" style="position:absolute;left:0;text-align:left;z-index:-251656704;mso-position-horizontal-relative:page" from="169.45pt,19.85pt" to="445.6pt,19.85pt" strokeweight=".30408mm">
            <v:stroke dashstyle="3 1"/>
            <w10:wrap anchorx="page"/>
          </v:line>
        </w:pict>
      </w:r>
      <w:r w:rsidR="00B07F3E" w:rsidRPr="006E5490">
        <w:rPr>
          <w:sz w:val="24"/>
          <w:szCs w:val="24"/>
        </w:rPr>
        <w:t>EPS=a</w:t>
      </w:r>
      <w:r w:rsidR="00B07F3E" w:rsidRPr="006E5490">
        <w:rPr>
          <w:sz w:val="24"/>
          <w:szCs w:val="24"/>
          <w:vertAlign w:val="subscript"/>
        </w:rPr>
        <w:t>0</w:t>
      </w:r>
      <w:r w:rsidR="00B07F3E" w:rsidRPr="006E5490">
        <w:rPr>
          <w:sz w:val="24"/>
          <w:szCs w:val="24"/>
        </w:rPr>
        <w:t>+</w:t>
      </w:r>
      <w:r w:rsidR="00B07F3E" w:rsidRPr="006E5490">
        <w:rPr>
          <w:spacing w:val="-4"/>
          <w:sz w:val="24"/>
          <w:szCs w:val="24"/>
        </w:rPr>
        <w:t>a</w:t>
      </w:r>
      <w:r w:rsidR="00B07F3E" w:rsidRPr="006E5490">
        <w:rPr>
          <w:spacing w:val="-4"/>
          <w:sz w:val="24"/>
          <w:szCs w:val="24"/>
          <w:vertAlign w:val="subscript"/>
        </w:rPr>
        <w:t>1</w:t>
      </w:r>
      <w:r w:rsidR="00B07F3E" w:rsidRPr="006E5490">
        <w:rPr>
          <w:spacing w:val="-4"/>
          <w:sz w:val="24"/>
          <w:szCs w:val="24"/>
        </w:rPr>
        <w:t>BM</w:t>
      </w:r>
      <w:r w:rsidR="00B07F3E" w:rsidRPr="006E5490">
        <w:rPr>
          <w:sz w:val="24"/>
          <w:szCs w:val="24"/>
        </w:rPr>
        <w:tab/>
      </w:r>
      <w:r w:rsidR="00B07F3E" w:rsidRPr="006E5490">
        <w:rPr>
          <w:sz w:val="24"/>
          <w:szCs w:val="24"/>
        </w:rPr>
        <w:tab/>
      </w:r>
      <w:r w:rsidR="00B07F3E" w:rsidRPr="006E5490">
        <w:rPr>
          <w:spacing w:val="-10"/>
          <w:sz w:val="24"/>
          <w:szCs w:val="24"/>
        </w:rPr>
        <w:t>4</w:t>
      </w:r>
    </w:p>
    <w:p w:rsidR="00B07F3E" w:rsidRPr="006E5490" w:rsidRDefault="00B07F3E" w:rsidP="00B07F3E">
      <w:pPr>
        <w:pStyle w:val="BodyText"/>
        <w:spacing w:before="237" w:line="360" w:lineRule="auto"/>
        <w:ind w:left="121"/>
        <w:rPr>
          <w:sz w:val="24"/>
          <w:szCs w:val="24"/>
        </w:rPr>
      </w:pPr>
      <w:r w:rsidRPr="006E5490">
        <w:rPr>
          <w:sz w:val="24"/>
          <w:szCs w:val="24"/>
        </w:rPr>
        <w:t xml:space="preserve">The result obtained is presented </w:t>
      </w:r>
      <w:r w:rsidRPr="006E5490">
        <w:rPr>
          <w:spacing w:val="-2"/>
          <w:sz w:val="24"/>
          <w:szCs w:val="24"/>
        </w:rPr>
        <w:t>below:</w:t>
      </w:r>
    </w:p>
    <w:p w:rsidR="00B07F3E" w:rsidRPr="006E5490" w:rsidRDefault="00B07F3E" w:rsidP="00B07F3E">
      <w:pPr>
        <w:pStyle w:val="BodyText"/>
        <w:spacing w:before="273" w:after="5" w:line="360" w:lineRule="auto"/>
        <w:ind w:left="121" w:right="3184"/>
        <w:rPr>
          <w:sz w:val="24"/>
          <w:szCs w:val="24"/>
        </w:rPr>
      </w:pPr>
      <w:r w:rsidRPr="006E5490">
        <w:rPr>
          <w:b/>
          <w:sz w:val="24"/>
          <w:szCs w:val="24"/>
        </w:rPr>
        <w:t xml:space="preserve">Table 4.3.4: </w:t>
      </w:r>
      <w:r w:rsidRPr="006E5490">
        <w:rPr>
          <w:sz w:val="24"/>
          <w:szCs w:val="24"/>
        </w:rPr>
        <w:t>Model 4 OLS, using observations 2015-202024 (T = 10) Dependent variable: EPS</w:t>
      </w: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B07F3E" w:rsidRPr="006E5490" w:rsidTr="001B6538">
        <w:trPr>
          <w:trHeight w:val="268"/>
        </w:trPr>
        <w:tc>
          <w:tcPr>
            <w:tcW w:w="1877" w:type="dxa"/>
          </w:tcPr>
          <w:p w:rsidR="00B07F3E" w:rsidRPr="006E5490" w:rsidRDefault="00B07F3E" w:rsidP="001B6538">
            <w:pPr>
              <w:pStyle w:val="TableParagraph"/>
              <w:spacing w:line="360" w:lineRule="auto"/>
              <w:ind w:left="0"/>
              <w:rPr>
                <w:sz w:val="24"/>
                <w:szCs w:val="24"/>
              </w:rPr>
            </w:pPr>
          </w:p>
        </w:tc>
        <w:tc>
          <w:tcPr>
            <w:tcW w:w="1366" w:type="dxa"/>
          </w:tcPr>
          <w:p w:rsidR="00B07F3E" w:rsidRPr="006E5490" w:rsidRDefault="00B07F3E" w:rsidP="001B6538">
            <w:pPr>
              <w:pStyle w:val="TableParagraph"/>
              <w:spacing w:line="360" w:lineRule="auto"/>
              <w:ind w:left="30"/>
              <w:rPr>
                <w:i/>
                <w:sz w:val="24"/>
                <w:szCs w:val="24"/>
              </w:rPr>
            </w:pPr>
            <w:r w:rsidRPr="006E5490">
              <w:rPr>
                <w:i/>
                <w:spacing w:val="-2"/>
                <w:sz w:val="24"/>
                <w:szCs w:val="24"/>
              </w:rPr>
              <w:t>Coefficient</w:t>
            </w:r>
          </w:p>
        </w:tc>
        <w:tc>
          <w:tcPr>
            <w:tcW w:w="1361" w:type="dxa"/>
          </w:tcPr>
          <w:p w:rsidR="00B07F3E" w:rsidRPr="006E5490" w:rsidRDefault="00B07F3E" w:rsidP="001B6538">
            <w:pPr>
              <w:pStyle w:val="TableParagraph"/>
              <w:spacing w:line="360" w:lineRule="auto"/>
              <w:ind w:left="27"/>
              <w:rPr>
                <w:i/>
                <w:sz w:val="24"/>
                <w:szCs w:val="24"/>
              </w:rPr>
            </w:pPr>
            <w:r w:rsidRPr="006E5490">
              <w:rPr>
                <w:i/>
                <w:sz w:val="24"/>
                <w:szCs w:val="24"/>
              </w:rPr>
              <w:t>Std.</w:t>
            </w:r>
            <w:r w:rsidRPr="006E5490">
              <w:rPr>
                <w:i/>
                <w:spacing w:val="-2"/>
                <w:sz w:val="24"/>
                <w:szCs w:val="24"/>
              </w:rPr>
              <w:t>Error</w:t>
            </w:r>
          </w:p>
        </w:tc>
        <w:tc>
          <w:tcPr>
            <w:tcW w:w="1363" w:type="dxa"/>
          </w:tcPr>
          <w:p w:rsidR="00B07F3E" w:rsidRPr="006E5490" w:rsidRDefault="00B07F3E" w:rsidP="001B6538">
            <w:pPr>
              <w:pStyle w:val="TableParagraph"/>
              <w:spacing w:line="360" w:lineRule="auto"/>
              <w:ind w:left="27"/>
              <w:rPr>
                <w:i/>
                <w:sz w:val="24"/>
                <w:szCs w:val="24"/>
              </w:rPr>
            </w:pPr>
            <w:r w:rsidRPr="006E5490">
              <w:rPr>
                <w:i/>
                <w:sz w:val="24"/>
                <w:szCs w:val="24"/>
              </w:rPr>
              <w:t>t-</w:t>
            </w:r>
            <w:r w:rsidRPr="006E5490">
              <w:rPr>
                <w:i/>
                <w:spacing w:val="-2"/>
                <w:sz w:val="24"/>
                <w:szCs w:val="24"/>
              </w:rPr>
              <w:t>ratio</w:t>
            </w:r>
          </w:p>
        </w:tc>
        <w:tc>
          <w:tcPr>
            <w:tcW w:w="1363" w:type="dxa"/>
          </w:tcPr>
          <w:p w:rsidR="00B07F3E" w:rsidRPr="006E5490" w:rsidRDefault="00B07F3E" w:rsidP="001B6538">
            <w:pPr>
              <w:pStyle w:val="TableParagraph"/>
              <w:spacing w:line="360" w:lineRule="auto"/>
              <w:ind w:left="28"/>
              <w:rPr>
                <w:i/>
                <w:sz w:val="24"/>
                <w:szCs w:val="24"/>
              </w:rPr>
            </w:pPr>
            <w:r w:rsidRPr="006E5490">
              <w:rPr>
                <w:i/>
                <w:sz w:val="24"/>
                <w:szCs w:val="24"/>
              </w:rPr>
              <w:t>p-</w:t>
            </w:r>
            <w:r w:rsidRPr="006E5490">
              <w:rPr>
                <w:i/>
                <w:spacing w:val="-2"/>
                <w:sz w:val="24"/>
                <w:szCs w:val="24"/>
              </w:rPr>
              <w:t>value</w:t>
            </w:r>
          </w:p>
        </w:tc>
        <w:tc>
          <w:tcPr>
            <w:tcW w:w="487" w:type="dxa"/>
          </w:tcPr>
          <w:p w:rsidR="00B07F3E" w:rsidRPr="006E5490" w:rsidRDefault="00B07F3E" w:rsidP="001B6538">
            <w:pPr>
              <w:pStyle w:val="TableParagraph"/>
              <w:spacing w:line="360" w:lineRule="auto"/>
              <w:ind w:left="0"/>
              <w:rPr>
                <w:sz w:val="24"/>
                <w:szCs w:val="24"/>
              </w:rPr>
            </w:pPr>
          </w:p>
        </w:tc>
      </w:tr>
      <w:tr w:rsidR="00B07F3E" w:rsidRPr="006E5490" w:rsidTr="001B6538">
        <w:trPr>
          <w:trHeight w:val="265"/>
        </w:trPr>
        <w:tc>
          <w:tcPr>
            <w:tcW w:w="1877" w:type="dxa"/>
          </w:tcPr>
          <w:p w:rsidR="00B07F3E" w:rsidRPr="006E5490" w:rsidRDefault="00B07F3E" w:rsidP="001B6538">
            <w:pPr>
              <w:pStyle w:val="TableParagraph"/>
              <w:spacing w:line="360" w:lineRule="auto"/>
              <w:ind w:left="28"/>
              <w:rPr>
                <w:sz w:val="24"/>
                <w:szCs w:val="24"/>
              </w:rPr>
            </w:pPr>
            <w:r w:rsidRPr="006E5490">
              <w:rPr>
                <w:spacing w:val="-2"/>
                <w:sz w:val="24"/>
                <w:szCs w:val="24"/>
              </w:rPr>
              <w:t>Const</w:t>
            </w:r>
          </w:p>
        </w:tc>
        <w:tc>
          <w:tcPr>
            <w:tcW w:w="1366" w:type="dxa"/>
          </w:tcPr>
          <w:p w:rsidR="00B07F3E" w:rsidRPr="006E5490" w:rsidRDefault="00B07F3E" w:rsidP="001B6538">
            <w:pPr>
              <w:pStyle w:val="TableParagraph"/>
              <w:spacing w:line="360" w:lineRule="auto"/>
              <w:ind w:left="29"/>
              <w:rPr>
                <w:sz w:val="24"/>
                <w:szCs w:val="24"/>
              </w:rPr>
            </w:pPr>
            <w:r w:rsidRPr="006E5490">
              <w:rPr>
                <w:spacing w:val="-2"/>
                <w:sz w:val="24"/>
                <w:szCs w:val="24"/>
              </w:rPr>
              <w:t>4.08354e+06</w:t>
            </w:r>
          </w:p>
        </w:tc>
        <w:tc>
          <w:tcPr>
            <w:tcW w:w="1361" w:type="dxa"/>
          </w:tcPr>
          <w:p w:rsidR="00B07F3E" w:rsidRPr="006E5490" w:rsidRDefault="00B07F3E" w:rsidP="001B6538">
            <w:pPr>
              <w:pStyle w:val="TableParagraph"/>
              <w:spacing w:line="360" w:lineRule="auto"/>
              <w:ind w:left="27"/>
              <w:rPr>
                <w:sz w:val="24"/>
                <w:szCs w:val="24"/>
              </w:rPr>
            </w:pPr>
            <w:r w:rsidRPr="006E5490">
              <w:rPr>
                <w:spacing w:val="-2"/>
                <w:sz w:val="24"/>
                <w:szCs w:val="24"/>
              </w:rPr>
              <w:t>3.89251e+06</w:t>
            </w:r>
          </w:p>
        </w:tc>
        <w:tc>
          <w:tcPr>
            <w:tcW w:w="1363" w:type="dxa"/>
          </w:tcPr>
          <w:p w:rsidR="00B07F3E" w:rsidRPr="006E5490" w:rsidRDefault="00B07F3E" w:rsidP="001B6538">
            <w:pPr>
              <w:pStyle w:val="TableParagraph"/>
              <w:spacing w:line="360" w:lineRule="auto"/>
              <w:ind w:left="27"/>
              <w:rPr>
                <w:sz w:val="24"/>
                <w:szCs w:val="24"/>
              </w:rPr>
            </w:pPr>
            <w:r w:rsidRPr="006E5490">
              <w:rPr>
                <w:spacing w:val="-2"/>
                <w:sz w:val="24"/>
                <w:szCs w:val="24"/>
              </w:rPr>
              <w:t>1.0491</w:t>
            </w:r>
          </w:p>
        </w:tc>
        <w:tc>
          <w:tcPr>
            <w:tcW w:w="1363" w:type="dxa"/>
          </w:tcPr>
          <w:p w:rsidR="00B07F3E" w:rsidRPr="006E5490" w:rsidRDefault="00B07F3E" w:rsidP="001B6538">
            <w:pPr>
              <w:pStyle w:val="TableParagraph"/>
              <w:spacing w:line="360" w:lineRule="auto"/>
              <w:ind w:left="29"/>
              <w:rPr>
                <w:sz w:val="24"/>
                <w:szCs w:val="24"/>
              </w:rPr>
            </w:pPr>
            <w:r w:rsidRPr="006E5490">
              <w:rPr>
                <w:spacing w:val="-2"/>
                <w:sz w:val="24"/>
                <w:szCs w:val="24"/>
              </w:rPr>
              <w:t>0.32480</w:t>
            </w:r>
          </w:p>
        </w:tc>
        <w:tc>
          <w:tcPr>
            <w:tcW w:w="487" w:type="dxa"/>
          </w:tcPr>
          <w:p w:rsidR="00B07F3E" w:rsidRPr="006E5490" w:rsidRDefault="00B07F3E" w:rsidP="001B6538">
            <w:pPr>
              <w:pStyle w:val="TableParagraph"/>
              <w:spacing w:line="360" w:lineRule="auto"/>
              <w:ind w:left="0"/>
              <w:rPr>
                <w:sz w:val="24"/>
                <w:szCs w:val="24"/>
              </w:rPr>
            </w:pPr>
          </w:p>
        </w:tc>
      </w:tr>
      <w:tr w:rsidR="00B07F3E" w:rsidRPr="006E5490" w:rsidTr="001B6538">
        <w:trPr>
          <w:trHeight w:val="268"/>
        </w:trPr>
        <w:tc>
          <w:tcPr>
            <w:tcW w:w="1877" w:type="dxa"/>
          </w:tcPr>
          <w:p w:rsidR="00B07F3E" w:rsidRPr="006E5490" w:rsidRDefault="00B07F3E" w:rsidP="001B6538">
            <w:pPr>
              <w:pStyle w:val="TableParagraph"/>
              <w:spacing w:line="360" w:lineRule="auto"/>
              <w:ind w:left="28"/>
              <w:rPr>
                <w:sz w:val="24"/>
                <w:szCs w:val="24"/>
              </w:rPr>
            </w:pPr>
            <w:r w:rsidRPr="006E5490">
              <w:rPr>
                <w:spacing w:val="-5"/>
                <w:sz w:val="24"/>
                <w:szCs w:val="24"/>
              </w:rPr>
              <w:t>BM</w:t>
            </w:r>
          </w:p>
        </w:tc>
        <w:tc>
          <w:tcPr>
            <w:tcW w:w="1366" w:type="dxa"/>
          </w:tcPr>
          <w:p w:rsidR="00B07F3E" w:rsidRPr="006E5490" w:rsidRDefault="00B07F3E" w:rsidP="001B6538">
            <w:pPr>
              <w:pStyle w:val="TableParagraph"/>
              <w:spacing w:line="360" w:lineRule="auto"/>
              <w:ind w:left="29"/>
              <w:rPr>
                <w:sz w:val="24"/>
                <w:szCs w:val="24"/>
              </w:rPr>
            </w:pPr>
            <w:r w:rsidRPr="006E5490">
              <w:rPr>
                <w:spacing w:val="-2"/>
                <w:sz w:val="24"/>
                <w:szCs w:val="24"/>
              </w:rPr>
              <w:t>0.3521696</w:t>
            </w:r>
          </w:p>
        </w:tc>
        <w:tc>
          <w:tcPr>
            <w:tcW w:w="1361" w:type="dxa"/>
          </w:tcPr>
          <w:p w:rsidR="00B07F3E" w:rsidRPr="006E5490" w:rsidRDefault="00B07F3E" w:rsidP="001B6538">
            <w:pPr>
              <w:pStyle w:val="TableParagraph"/>
              <w:spacing w:line="360" w:lineRule="auto"/>
              <w:ind w:left="28"/>
              <w:rPr>
                <w:sz w:val="24"/>
                <w:szCs w:val="24"/>
              </w:rPr>
            </w:pPr>
            <w:r w:rsidRPr="006E5490">
              <w:rPr>
                <w:spacing w:val="-2"/>
                <w:sz w:val="24"/>
                <w:szCs w:val="24"/>
              </w:rPr>
              <w:t>650.409</w:t>
            </w:r>
          </w:p>
        </w:tc>
        <w:tc>
          <w:tcPr>
            <w:tcW w:w="1363" w:type="dxa"/>
          </w:tcPr>
          <w:p w:rsidR="00B07F3E" w:rsidRPr="006E5490" w:rsidRDefault="00B07F3E" w:rsidP="001B6538">
            <w:pPr>
              <w:pStyle w:val="TableParagraph"/>
              <w:spacing w:line="360" w:lineRule="auto"/>
              <w:ind w:left="26"/>
              <w:rPr>
                <w:sz w:val="24"/>
                <w:szCs w:val="24"/>
              </w:rPr>
            </w:pPr>
            <w:r w:rsidRPr="006E5490">
              <w:rPr>
                <w:spacing w:val="-2"/>
                <w:sz w:val="24"/>
                <w:szCs w:val="24"/>
              </w:rPr>
              <w:t>3.3266</w:t>
            </w:r>
          </w:p>
        </w:tc>
        <w:tc>
          <w:tcPr>
            <w:tcW w:w="1363" w:type="dxa"/>
          </w:tcPr>
          <w:p w:rsidR="00B07F3E" w:rsidRPr="006E5490" w:rsidRDefault="00B07F3E" w:rsidP="001B6538">
            <w:pPr>
              <w:pStyle w:val="TableParagraph"/>
              <w:spacing w:line="360" w:lineRule="auto"/>
              <w:ind w:left="27"/>
              <w:rPr>
                <w:sz w:val="24"/>
                <w:szCs w:val="24"/>
              </w:rPr>
            </w:pPr>
            <w:r w:rsidRPr="006E5490">
              <w:rPr>
                <w:spacing w:val="-2"/>
                <w:sz w:val="24"/>
                <w:szCs w:val="24"/>
              </w:rPr>
              <w:t>0.01044</w:t>
            </w:r>
          </w:p>
        </w:tc>
        <w:tc>
          <w:tcPr>
            <w:tcW w:w="487" w:type="dxa"/>
          </w:tcPr>
          <w:p w:rsidR="00B07F3E" w:rsidRPr="006E5490" w:rsidRDefault="00B07F3E" w:rsidP="001B6538">
            <w:pPr>
              <w:pStyle w:val="TableParagraph"/>
              <w:spacing w:line="360" w:lineRule="auto"/>
              <w:ind w:left="29"/>
              <w:rPr>
                <w:sz w:val="24"/>
                <w:szCs w:val="24"/>
              </w:rPr>
            </w:pPr>
            <w:r w:rsidRPr="006E5490">
              <w:rPr>
                <w:spacing w:val="-5"/>
                <w:sz w:val="24"/>
                <w:szCs w:val="24"/>
              </w:rPr>
              <w:t>**</w:t>
            </w:r>
          </w:p>
        </w:tc>
      </w:tr>
    </w:tbl>
    <w:p w:rsidR="00B07F3E" w:rsidRPr="006E5490" w:rsidRDefault="00B07F3E" w:rsidP="00B07F3E">
      <w:pPr>
        <w:pStyle w:val="BodyText"/>
        <w:spacing w:before="230" w:line="360" w:lineRule="auto"/>
        <w:ind w:left="472"/>
        <w:rPr>
          <w:sz w:val="24"/>
          <w:szCs w:val="24"/>
        </w:rPr>
      </w:pPr>
    </w:p>
    <w:p w:rsidR="00B07F3E" w:rsidRPr="006E5490" w:rsidRDefault="00B07F3E" w:rsidP="00B07F3E">
      <w:pPr>
        <w:spacing w:line="360" w:lineRule="auto"/>
        <w:rPr>
          <w:rFonts w:ascii="Times New Roman" w:hAnsi="Times New Roman" w:cs="Times New Roman"/>
          <w:sz w:val="24"/>
          <w:szCs w:val="24"/>
        </w:rPr>
      </w:pPr>
      <w:r w:rsidRPr="006E5490">
        <w:rPr>
          <w:rFonts w:ascii="Times New Roman" w:hAnsi="Times New Roman" w:cs="Times New Roman"/>
          <w:sz w:val="24"/>
          <w:szCs w:val="24"/>
        </w:rPr>
        <w:t>From the above result I find that Board meetings (BM) has a positive effect on earnings per share (EPS) such that a unit change the BM will lead to 0.3521696increase EPS.</w:t>
      </w:r>
    </w:p>
    <w:p w:rsidR="00B07F3E" w:rsidRPr="006E5490" w:rsidRDefault="00B07F3E" w:rsidP="00B07F3E">
      <w:pPr>
        <w:spacing w:line="360" w:lineRule="auto"/>
        <w:rPr>
          <w:rFonts w:ascii="Times New Roman" w:hAnsi="Times New Roman" w:cs="Times New Roman"/>
          <w:sz w:val="24"/>
          <w:szCs w:val="24"/>
        </w:rPr>
      </w:pPr>
    </w:p>
    <w:p w:rsidR="00B07F3E" w:rsidRPr="006E5490" w:rsidRDefault="00B07F3E" w:rsidP="00B07F3E">
      <w:pPr>
        <w:pStyle w:val="Heading2"/>
        <w:numPr>
          <w:ilvl w:val="2"/>
          <w:numId w:val="9"/>
        </w:numPr>
        <w:tabs>
          <w:tab w:val="left" w:pos="645"/>
        </w:tabs>
        <w:spacing w:before="179" w:line="360" w:lineRule="auto"/>
        <w:ind w:left="645" w:hanging="524"/>
        <w:rPr>
          <w:sz w:val="24"/>
          <w:szCs w:val="24"/>
        </w:rPr>
      </w:pPr>
      <w:r w:rsidRPr="006E5490">
        <w:rPr>
          <w:sz w:val="24"/>
          <w:szCs w:val="24"/>
        </w:rPr>
        <w:t xml:space="preserve">Board </w:t>
      </w:r>
      <w:r w:rsidRPr="006E5490">
        <w:rPr>
          <w:spacing w:val="-2"/>
          <w:sz w:val="24"/>
          <w:szCs w:val="24"/>
        </w:rPr>
        <w:t>Meetings</w:t>
      </w:r>
    </w:p>
    <w:p w:rsidR="00B07F3E" w:rsidRPr="006E5490" w:rsidRDefault="00B07F3E" w:rsidP="00B07F3E">
      <w:pPr>
        <w:pStyle w:val="BodyText"/>
        <w:spacing w:before="42" w:line="360" w:lineRule="auto"/>
        <w:rPr>
          <w:b/>
          <w:sz w:val="24"/>
          <w:szCs w:val="24"/>
        </w:rPr>
      </w:pPr>
    </w:p>
    <w:p w:rsidR="00B07F3E" w:rsidRPr="006E5490" w:rsidRDefault="00B07F3E" w:rsidP="00B07F3E">
      <w:pPr>
        <w:pStyle w:val="Heading2"/>
        <w:numPr>
          <w:ilvl w:val="2"/>
          <w:numId w:val="9"/>
        </w:numPr>
        <w:tabs>
          <w:tab w:val="left" w:pos="645"/>
        </w:tabs>
        <w:spacing w:before="179" w:after="4" w:line="360" w:lineRule="auto"/>
        <w:ind w:left="645" w:hanging="524"/>
        <w:rPr>
          <w:sz w:val="24"/>
          <w:szCs w:val="24"/>
        </w:rPr>
      </w:pPr>
      <w:r w:rsidRPr="006E5490">
        <w:rPr>
          <w:sz w:val="24"/>
          <w:szCs w:val="24"/>
        </w:rPr>
        <w:t xml:space="preserve">Gender </w:t>
      </w:r>
      <w:r w:rsidRPr="006E5490">
        <w:rPr>
          <w:spacing w:val="-2"/>
          <w:sz w:val="24"/>
          <w:szCs w:val="24"/>
        </w:rPr>
        <w:t>Diversity</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03"/>
        <w:gridCol w:w="1080"/>
        <w:gridCol w:w="900"/>
        <w:gridCol w:w="1080"/>
        <w:gridCol w:w="1350"/>
      </w:tblGrid>
      <w:tr w:rsidR="00B07F3E" w:rsidRPr="006E5490" w:rsidTr="001B6538">
        <w:trPr>
          <w:trHeight w:val="491"/>
        </w:trPr>
        <w:tc>
          <w:tcPr>
            <w:tcW w:w="6013" w:type="dxa"/>
            <w:gridSpan w:val="5"/>
          </w:tcPr>
          <w:p w:rsidR="00B07F3E" w:rsidRPr="006E5490" w:rsidRDefault="00B07F3E" w:rsidP="001B6538">
            <w:pPr>
              <w:pStyle w:val="TableParagraph"/>
              <w:tabs>
                <w:tab w:val="left" w:pos="837"/>
                <w:tab w:val="left" w:pos="1541"/>
                <w:tab w:val="left" w:pos="2781"/>
                <w:tab w:val="left" w:pos="3772"/>
                <w:tab w:val="left" w:pos="4201"/>
              </w:tabs>
              <w:spacing w:line="360" w:lineRule="auto"/>
              <w:ind w:right="91"/>
              <w:rPr>
                <w:b/>
                <w:sz w:val="24"/>
                <w:szCs w:val="24"/>
              </w:rPr>
            </w:pPr>
            <w:r w:rsidRPr="006E5490">
              <w:rPr>
                <w:b/>
                <w:spacing w:val="-4"/>
                <w:sz w:val="24"/>
                <w:szCs w:val="24"/>
              </w:rPr>
              <w:t>Table</w:t>
            </w:r>
            <w:r w:rsidRPr="006E5490">
              <w:rPr>
                <w:b/>
                <w:sz w:val="24"/>
                <w:szCs w:val="24"/>
              </w:rPr>
              <w:tab/>
            </w:r>
            <w:r w:rsidRPr="006E5490">
              <w:rPr>
                <w:b/>
                <w:spacing w:val="-2"/>
                <w:sz w:val="24"/>
                <w:szCs w:val="24"/>
              </w:rPr>
              <w:t>4.3.5:</w:t>
            </w:r>
            <w:r w:rsidRPr="006E5490">
              <w:rPr>
                <w:b/>
                <w:sz w:val="24"/>
                <w:szCs w:val="24"/>
              </w:rPr>
              <w:tab/>
            </w:r>
            <w:r w:rsidRPr="006E5490">
              <w:rPr>
                <w:b/>
                <w:spacing w:val="-2"/>
                <w:sz w:val="24"/>
                <w:szCs w:val="24"/>
              </w:rPr>
              <w:t>Descriptive</w:t>
            </w:r>
            <w:r w:rsidRPr="006E5490">
              <w:rPr>
                <w:b/>
                <w:sz w:val="24"/>
                <w:szCs w:val="24"/>
              </w:rPr>
              <w:tab/>
            </w:r>
            <w:r w:rsidRPr="006E5490">
              <w:rPr>
                <w:b/>
                <w:spacing w:val="-2"/>
                <w:sz w:val="24"/>
                <w:szCs w:val="24"/>
              </w:rPr>
              <w:t>statistics</w:t>
            </w:r>
            <w:r w:rsidRPr="006E5490">
              <w:rPr>
                <w:b/>
                <w:sz w:val="24"/>
                <w:szCs w:val="24"/>
              </w:rPr>
              <w:tab/>
            </w:r>
            <w:r w:rsidRPr="006E5490">
              <w:rPr>
                <w:b/>
                <w:spacing w:val="-6"/>
                <w:sz w:val="24"/>
                <w:szCs w:val="24"/>
              </w:rPr>
              <w:t>on</w:t>
            </w:r>
            <w:r w:rsidRPr="006E5490">
              <w:rPr>
                <w:b/>
                <w:sz w:val="24"/>
                <w:szCs w:val="24"/>
              </w:rPr>
              <w:tab/>
            </w:r>
            <w:r w:rsidRPr="006E5490">
              <w:rPr>
                <w:b/>
                <w:spacing w:val="-2"/>
                <w:sz w:val="24"/>
                <w:szCs w:val="24"/>
              </w:rPr>
              <w:t>Gender Diversity</w:t>
            </w:r>
          </w:p>
        </w:tc>
      </w:tr>
      <w:tr w:rsidR="00B07F3E" w:rsidRPr="006E5490" w:rsidTr="001B6538">
        <w:trPr>
          <w:trHeight w:val="737"/>
        </w:trPr>
        <w:tc>
          <w:tcPr>
            <w:tcW w:w="1603" w:type="dxa"/>
          </w:tcPr>
          <w:p w:rsidR="00B07F3E" w:rsidRPr="006E5490" w:rsidRDefault="007369ED" w:rsidP="001B6538">
            <w:pPr>
              <w:pStyle w:val="TableParagraph"/>
              <w:spacing w:before="51" w:line="360" w:lineRule="auto"/>
              <w:rPr>
                <w:sz w:val="24"/>
                <w:szCs w:val="24"/>
              </w:rPr>
            </w:pPr>
            <w:r>
              <w:rPr>
                <w:spacing w:val="-2"/>
                <w:sz w:val="24"/>
                <w:szCs w:val="24"/>
              </w:rPr>
              <w:t xml:space="preserve">NIGERIA LISTED COMPANIES </w:t>
            </w:r>
            <w:r w:rsidR="00B07F3E" w:rsidRPr="006E5490">
              <w:rPr>
                <w:spacing w:val="-2"/>
                <w:sz w:val="24"/>
                <w:szCs w:val="24"/>
              </w:rPr>
              <w:t>S</w:t>
            </w:r>
          </w:p>
        </w:tc>
        <w:tc>
          <w:tcPr>
            <w:tcW w:w="1080" w:type="dxa"/>
          </w:tcPr>
          <w:p w:rsidR="00B07F3E" w:rsidRPr="006E5490" w:rsidRDefault="00B07F3E" w:rsidP="001B6538">
            <w:pPr>
              <w:pStyle w:val="TableParagraph"/>
              <w:spacing w:before="51" w:line="360" w:lineRule="auto"/>
              <w:rPr>
                <w:sz w:val="24"/>
                <w:szCs w:val="24"/>
              </w:rPr>
            </w:pPr>
            <w:r w:rsidRPr="006E5490">
              <w:rPr>
                <w:spacing w:val="-4"/>
                <w:sz w:val="24"/>
                <w:szCs w:val="24"/>
              </w:rPr>
              <w:t>MEAN</w:t>
            </w:r>
          </w:p>
        </w:tc>
        <w:tc>
          <w:tcPr>
            <w:tcW w:w="900" w:type="dxa"/>
          </w:tcPr>
          <w:p w:rsidR="00B07F3E" w:rsidRPr="006E5490" w:rsidRDefault="00B07F3E" w:rsidP="001B6538">
            <w:pPr>
              <w:pStyle w:val="TableParagraph"/>
              <w:spacing w:before="51" w:line="360" w:lineRule="auto"/>
              <w:ind w:left="103"/>
              <w:rPr>
                <w:sz w:val="24"/>
                <w:szCs w:val="24"/>
              </w:rPr>
            </w:pPr>
            <w:r w:rsidRPr="006E5490">
              <w:rPr>
                <w:spacing w:val="-5"/>
                <w:sz w:val="24"/>
                <w:szCs w:val="24"/>
              </w:rPr>
              <w:t>MIN</w:t>
            </w:r>
          </w:p>
        </w:tc>
        <w:tc>
          <w:tcPr>
            <w:tcW w:w="1080" w:type="dxa"/>
          </w:tcPr>
          <w:p w:rsidR="00B07F3E" w:rsidRPr="006E5490" w:rsidRDefault="00B07F3E" w:rsidP="001B6538">
            <w:pPr>
              <w:pStyle w:val="TableParagraph"/>
              <w:spacing w:before="51" w:line="360" w:lineRule="auto"/>
              <w:rPr>
                <w:sz w:val="24"/>
                <w:szCs w:val="24"/>
              </w:rPr>
            </w:pPr>
            <w:r w:rsidRPr="006E5490">
              <w:rPr>
                <w:spacing w:val="-5"/>
                <w:sz w:val="24"/>
                <w:szCs w:val="24"/>
              </w:rPr>
              <w:t>MAX</w:t>
            </w:r>
          </w:p>
        </w:tc>
        <w:tc>
          <w:tcPr>
            <w:tcW w:w="1350" w:type="dxa"/>
          </w:tcPr>
          <w:p w:rsidR="00B07F3E" w:rsidRPr="006E5490" w:rsidRDefault="00B07F3E" w:rsidP="001B6538">
            <w:pPr>
              <w:pStyle w:val="TableParagraph"/>
              <w:spacing w:before="51" w:line="360" w:lineRule="auto"/>
              <w:rPr>
                <w:sz w:val="24"/>
                <w:szCs w:val="24"/>
              </w:rPr>
            </w:pPr>
            <w:r w:rsidRPr="006E5490">
              <w:rPr>
                <w:spacing w:val="-2"/>
                <w:sz w:val="24"/>
                <w:szCs w:val="24"/>
              </w:rPr>
              <w:t>RANGE</w:t>
            </w:r>
          </w:p>
        </w:tc>
      </w:tr>
      <w:tr w:rsidR="00B07F3E" w:rsidRPr="006E5490" w:rsidTr="001B6538">
        <w:trPr>
          <w:trHeight w:val="1061"/>
        </w:trPr>
        <w:tc>
          <w:tcPr>
            <w:tcW w:w="1603" w:type="dxa"/>
          </w:tcPr>
          <w:p w:rsidR="00B07F3E" w:rsidRPr="006E5490" w:rsidRDefault="007369ED" w:rsidP="001B6538">
            <w:pPr>
              <w:pStyle w:val="TableParagraph"/>
              <w:spacing w:before="55" w:line="360" w:lineRule="auto"/>
              <w:rPr>
                <w:sz w:val="24"/>
                <w:szCs w:val="24"/>
              </w:rPr>
            </w:pPr>
            <w:r>
              <w:rPr>
                <w:spacing w:val="-2"/>
                <w:sz w:val="24"/>
                <w:szCs w:val="24"/>
              </w:rPr>
              <w:t>LAFARGE COMPANY NIG LTD.</w:t>
            </w:r>
          </w:p>
        </w:tc>
        <w:tc>
          <w:tcPr>
            <w:tcW w:w="1080" w:type="dxa"/>
          </w:tcPr>
          <w:p w:rsidR="00B07F3E" w:rsidRPr="006E5490" w:rsidRDefault="00B07F3E" w:rsidP="001B6538">
            <w:pPr>
              <w:pStyle w:val="TableParagraph"/>
              <w:spacing w:before="55" w:line="360" w:lineRule="auto"/>
              <w:ind w:left="104"/>
              <w:rPr>
                <w:sz w:val="24"/>
                <w:szCs w:val="24"/>
              </w:rPr>
            </w:pPr>
            <w:r w:rsidRPr="006E5490">
              <w:rPr>
                <w:spacing w:val="-2"/>
                <w:sz w:val="24"/>
                <w:szCs w:val="24"/>
              </w:rPr>
              <w:t>0.136</w:t>
            </w:r>
          </w:p>
        </w:tc>
        <w:tc>
          <w:tcPr>
            <w:tcW w:w="900" w:type="dxa"/>
          </w:tcPr>
          <w:p w:rsidR="00B07F3E" w:rsidRPr="006E5490" w:rsidRDefault="00B07F3E" w:rsidP="001B6538">
            <w:pPr>
              <w:pStyle w:val="TableParagraph"/>
              <w:spacing w:before="55" w:line="360" w:lineRule="auto"/>
              <w:ind w:left="104"/>
              <w:rPr>
                <w:sz w:val="24"/>
                <w:szCs w:val="24"/>
              </w:rPr>
            </w:pPr>
            <w:r w:rsidRPr="006E5490">
              <w:rPr>
                <w:spacing w:val="-10"/>
                <w:sz w:val="24"/>
                <w:szCs w:val="24"/>
              </w:rPr>
              <w:t>0</w:t>
            </w:r>
          </w:p>
        </w:tc>
        <w:tc>
          <w:tcPr>
            <w:tcW w:w="1080" w:type="dxa"/>
          </w:tcPr>
          <w:p w:rsidR="00B07F3E" w:rsidRPr="006E5490" w:rsidRDefault="00B07F3E" w:rsidP="001B6538">
            <w:pPr>
              <w:pStyle w:val="TableParagraph"/>
              <w:spacing w:before="55" w:line="360" w:lineRule="auto"/>
              <w:ind w:left="104"/>
              <w:rPr>
                <w:sz w:val="24"/>
                <w:szCs w:val="24"/>
              </w:rPr>
            </w:pPr>
            <w:r w:rsidRPr="006E5490">
              <w:rPr>
                <w:spacing w:val="-4"/>
                <w:sz w:val="24"/>
                <w:szCs w:val="24"/>
              </w:rPr>
              <w:t>0.33</w:t>
            </w:r>
          </w:p>
        </w:tc>
        <w:tc>
          <w:tcPr>
            <w:tcW w:w="1350" w:type="dxa"/>
          </w:tcPr>
          <w:p w:rsidR="00B07F3E" w:rsidRPr="006E5490" w:rsidRDefault="00B07F3E" w:rsidP="001B6538">
            <w:pPr>
              <w:pStyle w:val="TableParagraph"/>
              <w:spacing w:before="55" w:line="360" w:lineRule="auto"/>
              <w:ind w:left="103"/>
              <w:rPr>
                <w:sz w:val="24"/>
                <w:szCs w:val="24"/>
              </w:rPr>
            </w:pPr>
            <w:r w:rsidRPr="006E5490">
              <w:rPr>
                <w:spacing w:val="-4"/>
                <w:sz w:val="24"/>
                <w:szCs w:val="24"/>
              </w:rPr>
              <w:t>0.33</w:t>
            </w:r>
          </w:p>
        </w:tc>
      </w:tr>
    </w:tbl>
    <w:p w:rsidR="00B07F3E" w:rsidRPr="006E5490" w:rsidRDefault="00B07F3E" w:rsidP="00B07F3E">
      <w:pPr>
        <w:spacing w:line="360" w:lineRule="auto"/>
        <w:rPr>
          <w:rFonts w:ascii="Times New Roman" w:hAnsi="Times New Roman" w:cs="Times New Roman"/>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B07F3E" w:rsidRPr="006E5490" w:rsidRDefault="00B07F3E" w:rsidP="00B07F3E">
      <w:pPr>
        <w:pStyle w:val="Heading2"/>
        <w:spacing w:line="360" w:lineRule="auto"/>
        <w:ind w:left="121"/>
        <w:rPr>
          <w:sz w:val="24"/>
          <w:szCs w:val="24"/>
        </w:rPr>
      </w:pPr>
      <w:r w:rsidRPr="006E5490">
        <w:rPr>
          <w:sz w:val="24"/>
          <w:szCs w:val="24"/>
        </w:rPr>
        <w:t>Model5</w:t>
      </w:r>
      <w:r w:rsidRPr="006E5490">
        <w:rPr>
          <w:spacing w:val="-2"/>
          <w:sz w:val="24"/>
          <w:szCs w:val="24"/>
        </w:rPr>
        <w:t>Specification:</w:t>
      </w:r>
    </w:p>
    <w:p w:rsidR="00B07F3E" w:rsidRPr="006E5490" w:rsidRDefault="00DD646F" w:rsidP="00B07F3E">
      <w:pPr>
        <w:pStyle w:val="BodyText"/>
        <w:tabs>
          <w:tab w:val="right" w:pos="7360"/>
        </w:tabs>
        <w:spacing w:before="232" w:line="360" w:lineRule="auto"/>
        <w:ind w:left="182"/>
        <w:rPr>
          <w:sz w:val="24"/>
          <w:szCs w:val="24"/>
        </w:rPr>
      </w:pPr>
      <w:r>
        <w:rPr>
          <w:sz w:val="24"/>
          <w:szCs w:val="24"/>
        </w:rPr>
        <w:pict>
          <v:line id="_x0000_s1032" style="position:absolute;left:0;text-align:left;z-index:-251655680;mso-position-horizontal-relative:page" from="171.1pt,19.75pt" to="447.35pt,19.75pt" strokeweight=".30408mm">
            <v:stroke dashstyle="3 1"/>
            <w10:wrap anchorx="page"/>
          </v:line>
        </w:pict>
      </w:r>
      <w:r w:rsidR="00B07F3E" w:rsidRPr="006E5490">
        <w:rPr>
          <w:sz w:val="24"/>
          <w:szCs w:val="24"/>
        </w:rPr>
        <w:t>EPS=a</w:t>
      </w:r>
      <w:r w:rsidR="00B07F3E" w:rsidRPr="006E5490">
        <w:rPr>
          <w:sz w:val="24"/>
          <w:szCs w:val="24"/>
          <w:vertAlign w:val="subscript"/>
        </w:rPr>
        <w:t>0</w:t>
      </w:r>
      <w:r w:rsidR="00B07F3E" w:rsidRPr="006E5490">
        <w:rPr>
          <w:sz w:val="24"/>
          <w:szCs w:val="24"/>
        </w:rPr>
        <w:t>+</w:t>
      </w:r>
      <w:r w:rsidR="00B07F3E" w:rsidRPr="006E5490">
        <w:rPr>
          <w:spacing w:val="-4"/>
          <w:sz w:val="24"/>
          <w:szCs w:val="24"/>
        </w:rPr>
        <w:t>a</w:t>
      </w:r>
      <w:r w:rsidR="00B07F3E" w:rsidRPr="006E5490">
        <w:rPr>
          <w:spacing w:val="-4"/>
          <w:sz w:val="24"/>
          <w:szCs w:val="24"/>
          <w:vertAlign w:val="subscript"/>
        </w:rPr>
        <w:t>1</w:t>
      </w:r>
      <w:r w:rsidR="00B07F3E" w:rsidRPr="006E5490">
        <w:rPr>
          <w:spacing w:val="-4"/>
          <w:sz w:val="24"/>
          <w:szCs w:val="24"/>
        </w:rPr>
        <w:t>GD</w:t>
      </w:r>
      <w:r w:rsidR="00B07F3E" w:rsidRPr="006E5490">
        <w:rPr>
          <w:sz w:val="24"/>
          <w:szCs w:val="24"/>
        </w:rPr>
        <w:tab/>
      </w:r>
      <w:r w:rsidR="00B07F3E" w:rsidRPr="006E5490">
        <w:rPr>
          <w:sz w:val="24"/>
          <w:szCs w:val="24"/>
        </w:rPr>
        <w:tab/>
      </w:r>
      <w:r w:rsidR="00B07F3E" w:rsidRPr="006E5490">
        <w:rPr>
          <w:spacing w:val="-10"/>
          <w:sz w:val="24"/>
          <w:szCs w:val="24"/>
        </w:rPr>
        <w:t>5</w:t>
      </w:r>
    </w:p>
    <w:p w:rsidR="00B07F3E" w:rsidRPr="006E5490" w:rsidRDefault="00B07F3E" w:rsidP="00B07F3E">
      <w:pPr>
        <w:pStyle w:val="BodyText"/>
        <w:spacing w:before="237" w:line="360" w:lineRule="auto"/>
        <w:ind w:left="121"/>
        <w:rPr>
          <w:sz w:val="24"/>
          <w:szCs w:val="24"/>
        </w:rPr>
      </w:pPr>
      <w:r w:rsidRPr="006E5490">
        <w:rPr>
          <w:sz w:val="24"/>
          <w:szCs w:val="24"/>
        </w:rPr>
        <w:t xml:space="preserve">The result obtained is presented </w:t>
      </w:r>
      <w:r w:rsidRPr="006E5490">
        <w:rPr>
          <w:spacing w:val="-2"/>
          <w:sz w:val="24"/>
          <w:szCs w:val="24"/>
        </w:rPr>
        <w:t>below:</w:t>
      </w:r>
    </w:p>
    <w:p w:rsidR="00B07F3E" w:rsidRPr="006E5490" w:rsidRDefault="00B07F3E" w:rsidP="00B07F3E">
      <w:pPr>
        <w:pStyle w:val="BodyText"/>
        <w:spacing w:before="273" w:after="6" w:line="360" w:lineRule="auto"/>
        <w:ind w:left="121" w:right="3504"/>
        <w:rPr>
          <w:sz w:val="24"/>
          <w:szCs w:val="24"/>
        </w:rPr>
      </w:pPr>
      <w:r w:rsidRPr="006E5490">
        <w:rPr>
          <w:b/>
          <w:sz w:val="24"/>
          <w:szCs w:val="24"/>
        </w:rPr>
        <w:t xml:space="preserve">Model 5: </w:t>
      </w:r>
      <w:r w:rsidRPr="006E5490">
        <w:rPr>
          <w:sz w:val="24"/>
          <w:szCs w:val="24"/>
        </w:rPr>
        <w:t>OLS, using observations 2015-2024 (T = 10) Dependent variable: EPS</w:t>
      </w: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B07F3E" w:rsidRPr="006E5490" w:rsidTr="001B6538">
        <w:trPr>
          <w:trHeight w:val="268"/>
        </w:trPr>
        <w:tc>
          <w:tcPr>
            <w:tcW w:w="1877" w:type="dxa"/>
          </w:tcPr>
          <w:p w:rsidR="00B07F3E" w:rsidRPr="006E5490" w:rsidRDefault="00B07F3E" w:rsidP="001B6538">
            <w:pPr>
              <w:pStyle w:val="TableParagraph"/>
              <w:spacing w:line="360" w:lineRule="auto"/>
              <w:ind w:left="0"/>
              <w:rPr>
                <w:sz w:val="24"/>
                <w:szCs w:val="24"/>
              </w:rPr>
            </w:pPr>
          </w:p>
        </w:tc>
        <w:tc>
          <w:tcPr>
            <w:tcW w:w="1366" w:type="dxa"/>
          </w:tcPr>
          <w:p w:rsidR="00B07F3E" w:rsidRPr="006E5490" w:rsidRDefault="00B07F3E" w:rsidP="001B6538">
            <w:pPr>
              <w:pStyle w:val="TableParagraph"/>
              <w:spacing w:line="360" w:lineRule="auto"/>
              <w:ind w:left="30"/>
              <w:rPr>
                <w:i/>
                <w:sz w:val="24"/>
                <w:szCs w:val="24"/>
              </w:rPr>
            </w:pPr>
            <w:r w:rsidRPr="006E5490">
              <w:rPr>
                <w:i/>
                <w:spacing w:val="-2"/>
                <w:sz w:val="24"/>
                <w:szCs w:val="24"/>
              </w:rPr>
              <w:t>Coefficient</w:t>
            </w:r>
          </w:p>
        </w:tc>
        <w:tc>
          <w:tcPr>
            <w:tcW w:w="1361" w:type="dxa"/>
          </w:tcPr>
          <w:p w:rsidR="00B07F3E" w:rsidRPr="006E5490" w:rsidRDefault="00B07F3E" w:rsidP="001B6538">
            <w:pPr>
              <w:pStyle w:val="TableParagraph"/>
              <w:spacing w:line="360" w:lineRule="auto"/>
              <w:ind w:left="27"/>
              <w:rPr>
                <w:i/>
                <w:sz w:val="24"/>
                <w:szCs w:val="24"/>
              </w:rPr>
            </w:pPr>
            <w:r w:rsidRPr="006E5490">
              <w:rPr>
                <w:i/>
                <w:sz w:val="24"/>
                <w:szCs w:val="24"/>
              </w:rPr>
              <w:t>Std.</w:t>
            </w:r>
            <w:r w:rsidRPr="006E5490">
              <w:rPr>
                <w:i/>
                <w:spacing w:val="-2"/>
                <w:sz w:val="24"/>
                <w:szCs w:val="24"/>
              </w:rPr>
              <w:t>Error</w:t>
            </w:r>
          </w:p>
        </w:tc>
        <w:tc>
          <w:tcPr>
            <w:tcW w:w="1363" w:type="dxa"/>
          </w:tcPr>
          <w:p w:rsidR="00B07F3E" w:rsidRPr="006E5490" w:rsidRDefault="00B07F3E" w:rsidP="001B6538">
            <w:pPr>
              <w:pStyle w:val="TableParagraph"/>
              <w:spacing w:line="360" w:lineRule="auto"/>
              <w:ind w:left="27"/>
              <w:rPr>
                <w:i/>
                <w:sz w:val="24"/>
                <w:szCs w:val="24"/>
              </w:rPr>
            </w:pPr>
            <w:r w:rsidRPr="006E5490">
              <w:rPr>
                <w:i/>
                <w:sz w:val="24"/>
                <w:szCs w:val="24"/>
              </w:rPr>
              <w:t>t-</w:t>
            </w:r>
            <w:r w:rsidRPr="006E5490">
              <w:rPr>
                <w:i/>
                <w:spacing w:val="-2"/>
                <w:sz w:val="24"/>
                <w:szCs w:val="24"/>
              </w:rPr>
              <w:t>ratio</w:t>
            </w:r>
          </w:p>
        </w:tc>
        <w:tc>
          <w:tcPr>
            <w:tcW w:w="1363" w:type="dxa"/>
          </w:tcPr>
          <w:p w:rsidR="00B07F3E" w:rsidRPr="006E5490" w:rsidRDefault="00B07F3E" w:rsidP="001B6538">
            <w:pPr>
              <w:pStyle w:val="TableParagraph"/>
              <w:spacing w:line="360" w:lineRule="auto"/>
              <w:ind w:left="28"/>
              <w:rPr>
                <w:i/>
                <w:sz w:val="24"/>
                <w:szCs w:val="24"/>
              </w:rPr>
            </w:pPr>
            <w:r w:rsidRPr="006E5490">
              <w:rPr>
                <w:i/>
                <w:sz w:val="24"/>
                <w:szCs w:val="24"/>
              </w:rPr>
              <w:t>p-</w:t>
            </w:r>
            <w:r w:rsidRPr="006E5490">
              <w:rPr>
                <w:i/>
                <w:spacing w:val="-2"/>
                <w:sz w:val="24"/>
                <w:szCs w:val="24"/>
              </w:rPr>
              <w:t>value</w:t>
            </w:r>
          </w:p>
        </w:tc>
        <w:tc>
          <w:tcPr>
            <w:tcW w:w="487" w:type="dxa"/>
          </w:tcPr>
          <w:p w:rsidR="00B07F3E" w:rsidRPr="006E5490" w:rsidRDefault="00B07F3E" w:rsidP="001B6538">
            <w:pPr>
              <w:pStyle w:val="TableParagraph"/>
              <w:spacing w:line="360" w:lineRule="auto"/>
              <w:ind w:left="0"/>
              <w:rPr>
                <w:sz w:val="24"/>
                <w:szCs w:val="24"/>
              </w:rPr>
            </w:pPr>
          </w:p>
        </w:tc>
      </w:tr>
      <w:tr w:rsidR="00B07F3E" w:rsidRPr="006E5490" w:rsidTr="001B6538">
        <w:trPr>
          <w:trHeight w:val="268"/>
        </w:trPr>
        <w:tc>
          <w:tcPr>
            <w:tcW w:w="1877" w:type="dxa"/>
          </w:tcPr>
          <w:p w:rsidR="00B07F3E" w:rsidRPr="006E5490" w:rsidRDefault="00B07F3E" w:rsidP="001B6538">
            <w:pPr>
              <w:pStyle w:val="TableParagraph"/>
              <w:spacing w:line="360" w:lineRule="auto"/>
              <w:ind w:left="28"/>
              <w:rPr>
                <w:sz w:val="24"/>
                <w:szCs w:val="24"/>
              </w:rPr>
            </w:pPr>
            <w:r w:rsidRPr="006E5490">
              <w:rPr>
                <w:spacing w:val="-2"/>
                <w:sz w:val="24"/>
                <w:szCs w:val="24"/>
              </w:rPr>
              <w:t>Const</w:t>
            </w:r>
          </w:p>
        </w:tc>
        <w:tc>
          <w:tcPr>
            <w:tcW w:w="1366" w:type="dxa"/>
          </w:tcPr>
          <w:p w:rsidR="00B07F3E" w:rsidRPr="006E5490" w:rsidRDefault="00B07F3E" w:rsidP="001B6538">
            <w:pPr>
              <w:pStyle w:val="TableParagraph"/>
              <w:spacing w:line="360" w:lineRule="auto"/>
              <w:ind w:left="29"/>
              <w:rPr>
                <w:sz w:val="24"/>
                <w:szCs w:val="24"/>
              </w:rPr>
            </w:pPr>
            <w:r w:rsidRPr="006E5490">
              <w:rPr>
                <w:spacing w:val="-2"/>
                <w:sz w:val="24"/>
                <w:szCs w:val="24"/>
              </w:rPr>
              <w:t>1.56085</w:t>
            </w:r>
          </w:p>
        </w:tc>
        <w:tc>
          <w:tcPr>
            <w:tcW w:w="1361" w:type="dxa"/>
          </w:tcPr>
          <w:p w:rsidR="00B07F3E" w:rsidRPr="006E5490" w:rsidRDefault="00B07F3E" w:rsidP="001B6538">
            <w:pPr>
              <w:pStyle w:val="TableParagraph"/>
              <w:spacing w:line="360" w:lineRule="auto"/>
              <w:ind w:left="28"/>
              <w:rPr>
                <w:sz w:val="24"/>
                <w:szCs w:val="24"/>
              </w:rPr>
            </w:pPr>
            <w:r w:rsidRPr="006E5490">
              <w:rPr>
                <w:spacing w:val="-2"/>
                <w:sz w:val="24"/>
                <w:szCs w:val="24"/>
              </w:rPr>
              <w:t>2.739606</w:t>
            </w:r>
          </w:p>
        </w:tc>
        <w:tc>
          <w:tcPr>
            <w:tcW w:w="1363" w:type="dxa"/>
          </w:tcPr>
          <w:p w:rsidR="00B07F3E" w:rsidRPr="006E5490" w:rsidRDefault="00B07F3E" w:rsidP="001B6538">
            <w:pPr>
              <w:pStyle w:val="TableParagraph"/>
              <w:spacing w:line="360" w:lineRule="auto"/>
              <w:ind w:left="26"/>
              <w:rPr>
                <w:sz w:val="24"/>
                <w:szCs w:val="24"/>
              </w:rPr>
            </w:pPr>
            <w:r w:rsidRPr="006E5490">
              <w:rPr>
                <w:spacing w:val="-2"/>
                <w:sz w:val="24"/>
                <w:szCs w:val="24"/>
              </w:rPr>
              <w:t>5.6972</w:t>
            </w:r>
          </w:p>
        </w:tc>
        <w:tc>
          <w:tcPr>
            <w:tcW w:w="1363" w:type="dxa"/>
          </w:tcPr>
          <w:p w:rsidR="00B07F3E" w:rsidRPr="006E5490" w:rsidRDefault="00B07F3E" w:rsidP="001B6538">
            <w:pPr>
              <w:pStyle w:val="TableParagraph"/>
              <w:spacing w:line="360" w:lineRule="auto"/>
              <w:ind w:left="27"/>
              <w:rPr>
                <w:sz w:val="24"/>
                <w:szCs w:val="24"/>
              </w:rPr>
            </w:pPr>
            <w:r w:rsidRPr="006E5490">
              <w:rPr>
                <w:spacing w:val="-2"/>
                <w:sz w:val="24"/>
                <w:szCs w:val="24"/>
              </w:rPr>
              <w:t>0.00046</w:t>
            </w:r>
          </w:p>
        </w:tc>
        <w:tc>
          <w:tcPr>
            <w:tcW w:w="487" w:type="dxa"/>
          </w:tcPr>
          <w:p w:rsidR="00B07F3E" w:rsidRPr="006E5490" w:rsidRDefault="00B07F3E" w:rsidP="001B6538">
            <w:pPr>
              <w:pStyle w:val="TableParagraph"/>
              <w:spacing w:line="360" w:lineRule="auto"/>
              <w:ind w:left="29"/>
              <w:rPr>
                <w:sz w:val="24"/>
                <w:szCs w:val="24"/>
              </w:rPr>
            </w:pPr>
            <w:r w:rsidRPr="006E5490">
              <w:rPr>
                <w:spacing w:val="-5"/>
                <w:sz w:val="24"/>
                <w:szCs w:val="24"/>
              </w:rPr>
              <w:t>***</w:t>
            </w:r>
          </w:p>
        </w:tc>
      </w:tr>
      <w:tr w:rsidR="00B07F3E" w:rsidRPr="006E5490" w:rsidTr="001B6538">
        <w:trPr>
          <w:trHeight w:val="268"/>
        </w:trPr>
        <w:tc>
          <w:tcPr>
            <w:tcW w:w="1877" w:type="dxa"/>
          </w:tcPr>
          <w:p w:rsidR="00B07F3E" w:rsidRPr="006E5490" w:rsidRDefault="00B07F3E" w:rsidP="001B6538">
            <w:pPr>
              <w:pStyle w:val="TableParagraph"/>
              <w:spacing w:line="360" w:lineRule="auto"/>
              <w:ind w:left="28"/>
              <w:rPr>
                <w:sz w:val="24"/>
                <w:szCs w:val="24"/>
              </w:rPr>
            </w:pPr>
            <w:r w:rsidRPr="006E5490">
              <w:rPr>
                <w:spacing w:val="-5"/>
                <w:sz w:val="24"/>
                <w:szCs w:val="24"/>
              </w:rPr>
              <w:t>GD</w:t>
            </w:r>
          </w:p>
        </w:tc>
        <w:tc>
          <w:tcPr>
            <w:tcW w:w="1366" w:type="dxa"/>
          </w:tcPr>
          <w:p w:rsidR="00B07F3E" w:rsidRPr="006E5490" w:rsidRDefault="00B07F3E" w:rsidP="001B6538">
            <w:pPr>
              <w:pStyle w:val="TableParagraph"/>
              <w:spacing w:line="360" w:lineRule="auto"/>
              <w:ind w:left="30"/>
              <w:rPr>
                <w:sz w:val="24"/>
                <w:szCs w:val="24"/>
              </w:rPr>
            </w:pPr>
            <w:r w:rsidRPr="006E5490">
              <w:rPr>
                <w:spacing w:val="-2"/>
                <w:sz w:val="24"/>
                <w:szCs w:val="24"/>
              </w:rPr>
              <w:t>0.14979</w:t>
            </w:r>
          </w:p>
        </w:tc>
        <w:tc>
          <w:tcPr>
            <w:tcW w:w="1361" w:type="dxa"/>
          </w:tcPr>
          <w:p w:rsidR="00B07F3E" w:rsidRPr="006E5490" w:rsidRDefault="00B07F3E" w:rsidP="001B6538">
            <w:pPr>
              <w:pStyle w:val="TableParagraph"/>
              <w:spacing w:line="360" w:lineRule="auto"/>
              <w:ind w:left="28"/>
              <w:rPr>
                <w:sz w:val="24"/>
                <w:szCs w:val="24"/>
              </w:rPr>
            </w:pPr>
            <w:r w:rsidRPr="006E5490">
              <w:rPr>
                <w:spacing w:val="-2"/>
                <w:sz w:val="24"/>
                <w:szCs w:val="24"/>
              </w:rPr>
              <w:t>0.712545</w:t>
            </w:r>
          </w:p>
        </w:tc>
        <w:tc>
          <w:tcPr>
            <w:tcW w:w="1363" w:type="dxa"/>
          </w:tcPr>
          <w:p w:rsidR="00B07F3E" w:rsidRPr="006E5490" w:rsidRDefault="00B07F3E" w:rsidP="001B6538">
            <w:pPr>
              <w:pStyle w:val="TableParagraph"/>
              <w:spacing w:line="360" w:lineRule="auto"/>
              <w:ind w:left="27"/>
              <w:rPr>
                <w:sz w:val="24"/>
                <w:szCs w:val="24"/>
              </w:rPr>
            </w:pPr>
            <w:r w:rsidRPr="006E5490">
              <w:rPr>
                <w:spacing w:val="-2"/>
                <w:sz w:val="24"/>
                <w:szCs w:val="24"/>
              </w:rPr>
              <w:t>0.2237</w:t>
            </w:r>
          </w:p>
        </w:tc>
        <w:tc>
          <w:tcPr>
            <w:tcW w:w="1363" w:type="dxa"/>
          </w:tcPr>
          <w:p w:rsidR="00B07F3E" w:rsidRPr="006E5490" w:rsidRDefault="00B07F3E" w:rsidP="001B6538">
            <w:pPr>
              <w:pStyle w:val="TableParagraph"/>
              <w:spacing w:line="360" w:lineRule="auto"/>
              <w:ind w:left="28"/>
              <w:rPr>
                <w:sz w:val="24"/>
                <w:szCs w:val="24"/>
              </w:rPr>
            </w:pPr>
            <w:r w:rsidRPr="006E5490">
              <w:rPr>
                <w:spacing w:val="-2"/>
                <w:sz w:val="24"/>
                <w:szCs w:val="24"/>
              </w:rPr>
              <w:t>0.82861</w:t>
            </w:r>
          </w:p>
        </w:tc>
        <w:tc>
          <w:tcPr>
            <w:tcW w:w="487" w:type="dxa"/>
          </w:tcPr>
          <w:p w:rsidR="00B07F3E" w:rsidRPr="006E5490" w:rsidRDefault="00B07F3E" w:rsidP="001B6538">
            <w:pPr>
              <w:pStyle w:val="TableParagraph"/>
              <w:spacing w:line="360" w:lineRule="auto"/>
              <w:ind w:left="0"/>
              <w:rPr>
                <w:sz w:val="24"/>
                <w:szCs w:val="24"/>
              </w:rPr>
            </w:pPr>
          </w:p>
        </w:tc>
      </w:tr>
    </w:tbl>
    <w:p w:rsidR="00B07F3E" w:rsidRPr="006E5490" w:rsidRDefault="00B07F3E" w:rsidP="00B07F3E">
      <w:pPr>
        <w:pStyle w:val="BodyText"/>
        <w:spacing w:before="230" w:line="360" w:lineRule="auto"/>
        <w:rPr>
          <w:sz w:val="24"/>
          <w:szCs w:val="24"/>
        </w:rPr>
      </w:pPr>
    </w:p>
    <w:p w:rsidR="006E6DA1" w:rsidRPr="002A54C1" w:rsidRDefault="00B07F3E" w:rsidP="002A54C1">
      <w:pPr>
        <w:spacing w:line="360" w:lineRule="auto"/>
        <w:rPr>
          <w:rFonts w:ascii="Times New Roman" w:hAnsi="Times New Roman" w:cs="Times New Roman"/>
          <w:sz w:val="24"/>
          <w:szCs w:val="24"/>
        </w:rPr>
      </w:pPr>
      <w:r w:rsidRPr="006E5490">
        <w:rPr>
          <w:rFonts w:ascii="Times New Roman" w:hAnsi="Times New Roman" w:cs="Times New Roman"/>
          <w:sz w:val="24"/>
          <w:szCs w:val="24"/>
        </w:rPr>
        <w:t>From the above result we find that Gender Diversity (GD) has a positive effect on Earnings per share (EPS) such that a unit change the GD will lead to 0.14979increase Earnings per share</w:t>
      </w:r>
    </w:p>
    <w:p w:rsidR="00B07F3E" w:rsidRPr="006E5490" w:rsidRDefault="00B07F3E" w:rsidP="00B07F3E">
      <w:pPr>
        <w:pStyle w:val="Heading2"/>
        <w:numPr>
          <w:ilvl w:val="2"/>
          <w:numId w:val="9"/>
        </w:numPr>
        <w:tabs>
          <w:tab w:val="left" w:pos="645"/>
        </w:tabs>
        <w:spacing w:before="179" w:line="360" w:lineRule="auto"/>
        <w:ind w:left="645" w:hanging="524"/>
        <w:rPr>
          <w:sz w:val="24"/>
          <w:szCs w:val="24"/>
        </w:rPr>
      </w:pPr>
      <w:r w:rsidRPr="006E5490">
        <w:rPr>
          <w:sz w:val="24"/>
          <w:szCs w:val="24"/>
        </w:rPr>
        <w:t xml:space="preserve">Earnings per </w:t>
      </w:r>
      <w:r w:rsidRPr="006E5490">
        <w:rPr>
          <w:spacing w:val="-4"/>
          <w:sz w:val="24"/>
          <w:szCs w:val="24"/>
        </w:rPr>
        <w:t>share</w:t>
      </w:r>
    </w:p>
    <w:p w:rsidR="00B07F3E" w:rsidRPr="006E5490" w:rsidRDefault="00B07F3E" w:rsidP="00B07F3E">
      <w:pPr>
        <w:pStyle w:val="BodyText"/>
        <w:spacing w:before="42" w:line="360" w:lineRule="auto"/>
        <w:rPr>
          <w:b/>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3"/>
        <w:gridCol w:w="1080"/>
        <w:gridCol w:w="900"/>
        <w:gridCol w:w="1260"/>
        <w:gridCol w:w="1440"/>
      </w:tblGrid>
      <w:tr w:rsidR="00B07F3E" w:rsidRPr="006E5490" w:rsidTr="001B6538">
        <w:trPr>
          <w:trHeight w:val="491"/>
        </w:trPr>
        <w:tc>
          <w:tcPr>
            <w:tcW w:w="6373" w:type="dxa"/>
            <w:gridSpan w:val="5"/>
          </w:tcPr>
          <w:p w:rsidR="00B07F3E" w:rsidRPr="006E5490" w:rsidRDefault="00B07F3E" w:rsidP="001B6538">
            <w:pPr>
              <w:pStyle w:val="TableParagraph"/>
              <w:spacing w:line="360" w:lineRule="auto"/>
              <w:ind w:right="93"/>
              <w:rPr>
                <w:b/>
                <w:sz w:val="24"/>
                <w:szCs w:val="24"/>
              </w:rPr>
            </w:pPr>
            <w:r w:rsidRPr="006E5490">
              <w:rPr>
                <w:b/>
                <w:sz w:val="24"/>
                <w:szCs w:val="24"/>
              </w:rPr>
              <w:t xml:space="preserve">Table4.3.6:DescriptivestatisticsonEarningsper </w:t>
            </w:r>
            <w:r w:rsidRPr="006E5490">
              <w:rPr>
                <w:b/>
                <w:spacing w:val="-2"/>
                <w:sz w:val="24"/>
                <w:szCs w:val="24"/>
              </w:rPr>
              <w:t>share</w:t>
            </w:r>
          </w:p>
        </w:tc>
      </w:tr>
      <w:tr w:rsidR="00B07F3E" w:rsidRPr="006E5490" w:rsidTr="001B6538">
        <w:trPr>
          <w:trHeight w:val="719"/>
        </w:trPr>
        <w:tc>
          <w:tcPr>
            <w:tcW w:w="1693" w:type="dxa"/>
          </w:tcPr>
          <w:p w:rsidR="00B07F3E" w:rsidRPr="006E5490" w:rsidRDefault="007369ED" w:rsidP="001B6538">
            <w:pPr>
              <w:pStyle w:val="TableParagraph"/>
              <w:spacing w:before="58" w:line="360" w:lineRule="auto"/>
              <w:rPr>
                <w:b/>
                <w:sz w:val="24"/>
                <w:szCs w:val="24"/>
              </w:rPr>
            </w:pPr>
            <w:r>
              <w:rPr>
                <w:b/>
                <w:spacing w:val="-2"/>
                <w:sz w:val="24"/>
                <w:szCs w:val="24"/>
              </w:rPr>
              <w:t xml:space="preserve">NIGERIA LISTED COMPANIES </w:t>
            </w:r>
            <w:r w:rsidR="00B07F3E" w:rsidRPr="006E5490">
              <w:rPr>
                <w:b/>
                <w:spacing w:val="-2"/>
                <w:sz w:val="24"/>
                <w:szCs w:val="24"/>
              </w:rPr>
              <w:t>S</w:t>
            </w:r>
          </w:p>
        </w:tc>
        <w:tc>
          <w:tcPr>
            <w:tcW w:w="1080" w:type="dxa"/>
          </w:tcPr>
          <w:p w:rsidR="00B07F3E" w:rsidRPr="006E5490" w:rsidRDefault="00B07F3E" w:rsidP="001B6538">
            <w:pPr>
              <w:pStyle w:val="TableParagraph"/>
              <w:spacing w:before="58" w:line="360" w:lineRule="auto"/>
              <w:rPr>
                <w:b/>
                <w:sz w:val="24"/>
                <w:szCs w:val="24"/>
              </w:rPr>
            </w:pPr>
            <w:r w:rsidRPr="006E5490">
              <w:rPr>
                <w:b/>
                <w:spacing w:val="-4"/>
                <w:sz w:val="24"/>
                <w:szCs w:val="24"/>
              </w:rPr>
              <w:t>MEAN</w:t>
            </w:r>
          </w:p>
        </w:tc>
        <w:tc>
          <w:tcPr>
            <w:tcW w:w="900" w:type="dxa"/>
          </w:tcPr>
          <w:p w:rsidR="00B07F3E" w:rsidRPr="006E5490" w:rsidRDefault="00B07F3E" w:rsidP="001B6538">
            <w:pPr>
              <w:pStyle w:val="TableParagraph"/>
              <w:spacing w:before="58" w:line="360" w:lineRule="auto"/>
              <w:ind w:left="103"/>
              <w:rPr>
                <w:b/>
                <w:sz w:val="24"/>
                <w:szCs w:val="24"/>
              </w:rPr>
            </w:pPr>
            <w:r w:rsidRPr="006E5490">
              <w:rPr>
                <w:b/>
                <w:spacing w:val="-5"/>
                <w:sz w:val="24"/>
                <w:szCs w:val="24"/>
              </w:rPr>
              <w:t>MIN</w:t>
            </w:r>
          </w:p>
        </w:tc>
        <w:tc>
          <w:tcPr>
            <w:tcW w:w="1260" w:type="dxa"/>
          </w:tcPr>
          <w:p w:rsidR="00B07F3E" w:rsidRPr="006E5490" w:rsidRDefault="00B07F3E" w:rsidP="001B6538">
            <w:pPr>
              <w:pStyle w:val="TableParagraph"/>
              <w:spacing w:before="58" w:line="360" w:lineRule="auto"/>
              <w:rPr>
                <w:b/>
                <w:sz w:val="24"/>
                <w:szCs w:val="24"/>
              </w:rPr>
            </w:pPr>
            <w:r w:rsidRPr="006E5490">
              <w:rPr>
                <w:b/>
                <w:spacing w:val="-5"/>
                <w:sz w:val="24"/>
                <w:szCs w:val="24"/>
              </w:rPr>
              <w:t>MAX</w:t>
            </w:r>
          </w:p>
        </w:tc>
        <w:tc>
          <w:tcPr>
            <w:tcW w:w="1440" w:type="dxa"/>
          </w:tcPr>
          <w:p w:rsidR="00B07F3E" w:rsidRPr="006E5490" w:rsidRDefault="00B07F3E" w:rsidP="001B6538">
            <w:pPr>
              <w:pStyle w:val="TableParagraph"/>
              <w:spacing w:before="58" w:line="360" w:lineRule="auto"/>
              <w:ind w:left="104"/>
              <w:rPr>
                <w:b/>
                <w:sz w:val="24"/>
                <w:szCs w:val="24"/>
              </w:rPr>
            </w:pPr>
            <w:r w:rsidRPr="006E5490">
              <w:rPr>
                <w:b/>
                <w:spacing w:val="-2"/>
                <w:sz w:val="24"/>
                <w:szCs w:val="24"/>
              </w:rPr>
              <w:t>RANGE</w:t>
            </w:r>
          </w:p>
        </w:tc>
      </w:tr>
      <w:tr w:rsidR="00B07F3E" w:rsidRPr="006E5490" w:rsidTr="001B6538">
        <w:trPr>
          <w:trHeight w:val="1025"/>
        </w:trPr>
        <w:tc>
          <w:tcPr>
            <w:tcW w:w="1693" w:type="dxa"/>
          </w:tcPr>
          <w:p w:rsidR="00B07F3E" w:rsidRPr="006E5490" w:rsidRDefault="007369ED" w:rsidP="001B6538">
            <w:pPr>
              <w:pStyle w:val="TableParagraph"/>
              <w:spacing w:before="57" w:line="360" w:lineRule="auto"/>
              <w:ind w:left="0"/>
              <w:rPr>
                <w:sz w:val="24"/>
                <w:szCs w:val="24"/>
              </w:rPr>
            </w:pPr>
            <w:r>
              <w:rPr>
                <w:spacing w:val="-2"/>
                <w:sz w:val="24"/>
                <w:szCs w:val="24"/>
              </w:rPr>
              <w:t>LAFARGE COMPANY NIG LTD.</w:t>
            </w:r>
          </w:p>
        </w:tc>
        <w:tc>
          <w:tcPr>
            <w:tcW w:w="1080" w:type="dxa"/>
          </w:tcPr>
          <w:p w:rsidR="00B07F3E" w:rsidRPr="006E5490" w:rsidRDefault="00B07F3E" w:rsidP="001B6538">
            <w:pPr>
              <w:pStyle w:val="TableParagraph"/>
              <w:spacing w:before="57" w:line="360" w:lineRule="auto"/>
              <w:ind w:left="104"/>
              <w:rPr>
                <w:sz w:val="24"/>
                <w:szCs w:val="24"/>
              </w:rPr>
            </w:pPr>
            <w:r w:rsidRPr="006E5490">
              <w:rPr>
                <w:spacing w:val="-2"/>
                <w:sz w:val="24"/>
                <w:szCs w:val="24"/>
              </w:rPr>
              <w:t>119.3</w:t>
            </w:r>
          </w:p>
        </w:tc>
        <w:tc>
          <w:tcPr>
            <w:tcW w:w="900" w:type="dxa"/>
          </w:tcPr>
          <w:p w:rsidR="00B07F3E" w:rsidRPr="006E5490" w:rsidRDefault="00B07F3E" w:rsidP="001B6538">
            <w:pPr>
              <w:pStyle w:val="TableParagraph"/>
              <w:spacing w:before="57" w:line="360" w:lineRule="auto"/>
              <w:ind w:left="104"/>
              <w:rPr>
                <w:sz w:val="24"/>
                <w:szCs w:val="24"/>
              </w:rPr>
            </w:pPr>
            <w:r w:rsidRPr="006E5490">
              <w:rPr>
                <w:spacing w:val="-10"/>
                <w:sz w:val="24"/>
                <w:szCs w:val="24"/>
              </w:rPr>
              <w:t>7</w:t>
            </w:r>
          </w:p>
        </w:tc>
        <w:tc>
          <w:tcPr>
            <w:tcW w:w="1260" w:type="dxa"/>
          </w:tcPr>
          <w:p w:rsidR="00B07F3E" w:rsidRPr="006E5490" w:rsidRDefault="00B07F3E" w:rsidP="001B6538">
            <w:pPr>
              <w:pStyle w:val="TableParagraph"/>
              <w:spacing w:before="57" w:line="360" w:lineRule="auto"/>
              <w:ind w:left="104"/>
              <w:rPr>
                <w:sz w:val="24"/>
                <w:szCs w:val="24"/>
              </w:rPr>
            </w:pPr>
            <w:r w:rsidRPr="006E5490">
              <w:rPr>
                <w:spacing w:val="-5"/>
                <w:sz w:val="24"/>
                <w:szCs w:val="24"/>
              </w:rPr>
              <w:t>237</w:t>
            </w:r>
          </w:p>
        </w:tc>
        <w:tc>
          <w:tcPr>
            <w:tcW w:w="1440" w:type="dxa"/>
          </w:tcPr>
          <w:p w:rsidR="00B07F3E" w:rsidRPr="006E5490" w:rsidRDefault="00B07F3E" w:rsidP="001B6538">
            <w:pPr>
              <w:pStyle w:val="TableParagraph"/>
              <w:spacing w:before="57" w:line="360" w:lineRule="auto"/>
              <w:ind w:left="103"/>
              <w:rPr>
                <w:sz w:val="24"/>
                <w:szCs w:val="24"/>
              </w:rPr>
            </w:pPr>
            <w:r w:rsidRPr="006E5490">
              <w:rPr>
                <w:spacing w:val="-5"/>
                <w:sz w:val="24"/>
                <w:szCs w:val="24"/>
              </w:rPr>
              <w:t>230</w:t>
            </w:r>
          </w:p>
        </w:tc>
      </w:tr>
    </w:tbl>
    <w:p w:rsidR="00B07F3E" w:rsidRPr="006E5490" w:rsidRDefault="00B07F3E" w:rsidP="00B07F3E">
      <w:pPr>
        <w:spacing w:line="360" w:lineRule="auto"/>
        <w:rPr>
          <w:rFonts w:ascii="Times New Roman" w:hAnsi="Times New Roman" w:cs="Times New Roman"/>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B07F3E" w:rsidRPr="006E5490" w:rsidRDefault="00B07F3E" w:rsidP="00B07F3E">
      <w:pPr>
        <w:pStyle w:val="BodyText"/>
        <w:spacing w:line="360" w:lineRule="auto"/>
        <w:ind w:left="121" w:right="405"/>
        <w:jc w:val="both"/>
        <w:rPr>
          <w:sz w:val="24"/>
          <w:szCs w:val="24"/>
        </w:rPr>
      </w:pPr>
      <w:r w:rsidRPr="006E5490">
        <w:rPr>
          <w:sz w:val="24"/>
          <w:szCs w:val="24"/>
        </w:rPr>
        <w:t xml:space="preserve">Summarily, table 4.3.7 shows the averages of Board Size, Board Composition, Audit Committee Meetings, Board Meetings, Gender Diversity and Earnings per Share of the 10 selected </w:t>
      </w:r>
      <w:r w:rsidR="007369ED">
        <w:rPr>
          <w:sz w:val="24"/>
          <w:szCs w:val="24"/>
        </w:rPr>
        <w:t xml:space="preserve">Nigeria listed companies </w:t>
      </w:r>
      <w:r w:rsidRPr="006E5490">
        <w:rPr>
          <w:sz w:val="24"/>
          <w:szCs w:val="24"/>
        </w:rPr>
        <w:t xml:space="preserve"> from year 2015-2024</w:t>
      </w:r>
    </w:p>
    <w:p w:rsidR="00B07F3E" w:rsidRPr="006E5490" w:rsidRDefault="00B07F3E" w:rsidP="00B07F3E">
      <w:pPr>
        <w:spacing w:line="360" w:lineRule="auto"/>
        <w:rPr>
          <w:rFonts w:ascii="Times New Roman" w:eastAsia="Times New Roman" w:hAnsi="Times New Roman" w:cs="Times New Roman"/>
          <w:b/>
          <w:bCs/>
          <w:sz w:val="24"/>
          <w:szCs w:val="24"/>
        </w:rPr>
      </w:pPr>
    </w:p>
    <w:p w:rsidR="00B07F3E" w:rsidRPr="006E5490" w:rsidRDefault="00B07F3E" w:rsidP="00B07F3E">
      <w:pPr>
        <w:pStyle w:val="Heading2"/>
        <w:spacing w:before="5" w:line="360" w:lineRule="auto"/>
        <w:ind w:left="121"/>
        <w:rPr>
          <w:sz w:val="24"/>
          <w:szCs w:val="24"/>
        </w:rPr>
      </w:pPr>
      <w:r w:rsidRPr="006E5490">
        <w:rPr>
          <w:sz w:val="24"/>
          <w:szCs w:val="24"/>
        </w:rPr>
        <w:t xml:space="preserve">Table4.3.7: Average </w:t>
      </w:r>
      <w:r w:rsidRPr="006E5490">
        <w:rPr>
          <w:spacing w:val="-2"/>
          <w:sz w:val="24"/>
          <w:szCs w:val="24"/>
        </w:rPr>
        <w:t>variables</w:t>
      </w:r>
    </w:p>
    <w:p w:rsidR="00B07F3E" w:rsidRPr="006E5490" w:rsidRDefault="00B07F3E" w:rsidP="00B07F3E">
      <w:pPr>
        <w:pStyle w:val="BodyText"/>
        <w:spacing w:before="43" w:line="360" w:lineRule="auto"/>
        <w:rPr>
          <w:b/>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934"/>
        <w:gridCol w:w="1095"/>
        <w:gridCol w:w="934"/>
        <w:gridCol w:w="934"/>
        <w:gridCol w:w="1172"/>
        <w:gridCol w:w="934"/>
      </w:tblGrid>
      <w:tr w:rsidR="00B07F3E" w:rsidRPr="006E5490" w:rsidTr="001B6538">
        <w:trPr>
          <w:trHeight w:val="305"/>
        </w:trPr>
        <w:tc>
          <w:tcPr>
            <w:tcW w:w="936" w:type="dxa"/>
          </w:tcPr>
          <w:p w:rsidR="00B07F3E" w:rsidRPr="006E5490" w:rsidRDefault="00B07F3E" w:rsidP="001B6538">
            <w:pPr>
              <w:pStyle w:val="TableParagraph"/>
              <w:spacing w:line="360" w:lineRule="auto"/>
              <w:ind w:left="0"/>
              <w:rPr>
                <w:sz w:val="24"/>
                <w:szCs w:val="24"/>
              </w:rPr>
            </w:pPr>
          </w:p>
        </w:tc>
        <w:tc>
          <w:tcPr>
            <w:tcW w:w="934" w:type="dxa"/>
          </w:tcPr>
          <w:p w:rsidR="00B07F3E" w:rsidRPr="006E5490" w:rsidRDefault="00B07F3E" w:rsidP="001B6538">
            <w:pPr>
              <w:pStyle w:val="TableParagraph"/>
              <w:spacing w:before="33" w:line="360" w:lineRule="auto"/>
              <w:rPr>
                <w:sz w:val="24"/>
                <w:szCs w:val="24"/>
              </w:rPr>
            </w:pPr>
            <w:r w:rsidRPr="006E5490">
              <w:rPr>
                <w:spacing w:val="-2"/>
                <w:sz w:val="24"/>
                <w:szCs w:val="24"/>
              </w:rPr>
              <w:t>B/SIZE</w:t>
            </w:r>
          </w:p>
        </w:tc>
        <w:tc>
          <w:tcPr>
            <w:tcW w:w="1095" w:type="dxa"/>
          </w:tcPr>
          <w:p w:rsidR="00B07F3E" w:rsidRPr="006E5490" w:rsidRDefault="00B07F3E" w:rsidP="001B6538">
            <w:pPr>
              <w:pStyle w:val="TableParagraph"/>
              <w:spacing w:before="33" w:line="360" w:lineRule="auto"/>
              <w:rPr>
                <w:sz w:val="24"/>
                <w:szCs w:val="24"/>
              </w:rPr>
            </w:pPr>
            <w:r w:rsidRPr="006E5490">
              <w:rPr>
                <w:spacing w:val="-2"/>
                <w:sz w:val="24"/>
                <w:szCs w:val="24"/>
              </w:rPr>
              <w:t>B/COMP</w:t>
            </w:r>
          </w:p>
        </w:tc>
        <w:tc>
          <w:tcPr>
            <w:tcW w:w="934" w:type="dxa"/>
          </w:tcPr>
          <w:p w:rsidR="00B07F3E" w:rsidRPr="006E5490" w:rsidRDefault="00B07F3E" w:rsidP="001B6538">
            <w:pPr>
              <w:pStyle w:val="TableParagraph"/>
              <w:spacing w:before="33" w:line="360" w:lineRule="auto"/>
              <w:ind w:left="101"/>
              <w:rPr>
                <w:sz w:val="24"/>
                <w:szCs w:val="24"/>
              </w:rPr>
            </w:pPr>
            <w:r w:rsidRPr="006E5490">
              <w:rPr>
                <w:spacing w:val="-5"/>
                <w:sz w:val="24"/>
                <w:szCs w:val="24"/>
              </w:rPr>
              <w:t>ACM</w:t>
            </w:r>
          </w:p>
        </w:tc>
        <w:tc>
          <w:tcPr>
            <w:tcW w:w="934" w:type="dxa"/>
          </w:tcPr>
          <w:p w:rsidR="00B07F3E" w:rsidRPr="006E5490" w:rsidRDefault="00B07F3E" w:rsidP="001B6538">
            <w:pPr>
              <w:pStyle w:val="TableParagraph"/>
              <w:spacing w:before="33" w:line="360" w:lineRule="auto"/>
              <w:ind w:left="102"/>
              <w:rPr>
                <w:sz w:val="24"/>
                <w:szCs w:val="24"/>
              </w:rPr>
            </w:pPr>
            <w:r w:rsidRPr="006E5490">
              <w:rPr>
                <w:spacing w:val="-5"/>
                <w:sz w:val="24"/>
                <w:szCs w:val="24"/>
              </w:rPr>
              <w:t>B/M</w:t>
            </w:r>
          </w:p>
        </w:tc>
        <w:tc>
          <w:tcPr>
            <w:tcW w:w="1172" w:type="dxa"/>
          </w:tcPr>
          <w:p w:rsidR="00B07F3E" w:rsidRPr="006E5490" w:rsidRDefault="00B07F3E" w:rsidP="001B6538">
            <w:pPr>
              <w:pStyle w:val="TableParagraph"/>
              <w:spacing w:before="33" w:line="360" w:lineRule="auto"/>
              <w:ind w:left="104"/>
              <w:rPr>
                <w:sz w:val="24"/>
                <w:szCs w:val="24"/>
              </w:rPr>
            </w:pPr>
            <w:r w:rsidRPr="006E5490">
              <w:rPr>
                <w:spacing w:val="-2"/>
                <w:sz w:val="24"/>
                <w:szCs w:val="24"/>
              </w:rPr>
              <w:t>GEN/DIV</w:t>
            </w:r>
          </w:p>
        </w:tc>
        <w:tc>
          <w:tcPr>
            <w:tcW w:w="934" w:type="dxa"/>
          </w:tcPr>
          <w:p w:rsidR="00B07F3E" w:rsidRPr="006E5490" w:rsidRDefault="00B07F3E" w:rsidP="001B6538">
            <w:pPr>
              <w:pStyle w:val="TableParagraph"/>
              <w:spacing w:before="33" w:line="360" w:lineRule="auto"/>
              <w:ind w:left="102"/>
              <w:rPr>
                <w:sz w:val="24"/>
                <w:szCs w:val="24"/>
              </w:rPr>
            </w:pPr>
            <w:r w:rsidRPr="006E5490">
              <w:rPr>
                <w:spacing w:val="-5"/>
                <w:sz w:val="24"/>
                <w:szCs w:val="24"/>
              </w:rPr>
              <w:t>EPS</w:t>
            </w:r>
          </w:p>
        </w:tc>
      </w:tr>
      <w:tr w:rsidR="00B07F3E" w:rsidRPr="006E5490" w:rsidTr="001B6538">
        <w:trPr>
          <w:trHeight w:val="304"/>
        </w:trPr>
        <w:tc>
          <w:tcPr>
            <w:tcW w:w="936" w:type="dxa"/>
          </w:tcPr>
          <w:p w:rsidR="00B07F3E" w:rsidRPr="006E5490" w:rsidRDefault="00B07F3E" w:rsidP="001B6538">
            <w:pPr>
              <w:pStyle w:val="TableParagraph"/>
              <w:spacing w:before="32" w:line="360" w:lineRule="auto"/>
              <w:rPr>
                <w:sz w:val="24"/>
                <w:szCs w:val="24"/>
              </w:rPr>
            </w:pPr>
            <w:r w:rsidRPr="006E5490">
              <w:rPr>
                <w:spacing w:val="-4"/>
                <w:sz w:val="24"/>
                <w:szCs w:val="24"/>
              </w:rPr>
              <w:t>2006</w:t>
            </w:r>
          </w:p>
        </w:tc>
        <w:tc>
          <w:tcPr>
            <w:tcW w:w="934" w:type="dxa"/>
          </w:tcPr>
          <w:p w:rsidR="00B07F3E" w:rsidRPr="006E5490" w:rsidRDefault="00B07F3E" w:rsidP="001B6538">
            <w:pPr>
              <w:pStyle w:val="TableParagraph"/>
              <w:spacing w:before="32" w:line="360" w:lineRule="auto"/>
              <w:ind w:left="106"/>
              <w:rPr>
                <w:sz w:val="24"/>
                <w:szCs w:val="24"/>
              </w:rPr>
            </w:pPr>
            <w:r w:rsidRPr="006E5490">
              <w:rPr>
                <w:spacing w:val="-4"/>
                <w:sz w:val="24"/>
                <w:szCs w:val="24"/>
              </w:rPr>
              <w:t>13.9</w:t>
            </w:r>
          </w:p>
        </w:tc>
        <w:tc>
          <w:tcPr>
            <w:tcW w:w="1095" w:type="dxa"/>
          </w:tcPr>
          <w:p w:rsidR="00B07F3E" w:rsidRPr="006E5490" w:rsidRDefault="00B07F3E" w:rsidP="001B6538">
            <w:pPr>
              <w:pStyle w:val="TableParagraph"/>
              <w:spacing w:before="32" w:line="360" w:lineRule="auto"/>
              <w:ind w:left="104"/>
              <w:rPr>
                <w:sz w:val="24"/>
                <w:szCs w:val="24"/>
              </w:rPr>
            </w:pPr>
            <w:r w:rsidRPr="006E5490">
              <w:rPr>
                <w:spacing w:val="-4"/>
                <w:sz w:val="24"/>
                <w:szCs w:val="24"/>
              </w:rPr>
              <w:t>0.58</w:t>
            </w:r>
          </w:p>
        </w:tc>
        <w:tc>
          <w:tcPr>
            <w:tcW w:w="934" w:type="dxa"/>
          </w:tcPr>
          <w:p w:rsidR="00B07F3E" w:rsidRPr="006E5490" w:rsidRDefault="00B07F3E" w:rsidP="001B6538">
            <w:pPr>
              <w:pStyle w:val="TableParagraph"/>
              <w:spacing w:before="32" w:line="360" w:lineRule="auto"/>
              <w:ind w:left="102"/>
              <w:rPr>
                <w:sz w:val="24"/>
                <w:szCs w:val="24"/>
              </w:rPr>
            </w:pPr>
            <w:r w:rsidRPr="006E5490">
              <w:rPr>
                <w:spacing w:val="-5"/>
                <w:sz w:val="24"/>
                <w:szCs w:val="24"/>
              </w:rPr>
              <w:t>3.7</w:t>
            </w:r>
          </w:p>
        </w:tc>
        <w:tc>
          <w:tcPr>
            <w:tcW w:w="934" w:type="dxa"/>
          </w:tcPr>
          <w:p w:rsidR="00B07F3E" w:rsidRPr="006E5490" w:rsidRDefault="00B07F3E" w:rsidP="001B6538">
            <w:pPr>
              <w:pStyle w:val="TableParagraph"/>
              <w:spacing w:before="32" w:line="360" w:lineRule="auto"/>
              <w:ind w:left="102"/>
              <w:rPr>
                <w:sz w:val="24"/>
                <w:szCs w:val="24"/>
              </w:rPr>
            </w:pPr>
            <w:r w:rsidRPr="006E5490">
              <w:rPr>
                <w:spacing w:val="-5"/>
                <w:sz w:val="24"/>
                <w:szCs w:val="24"/>
              </w:rPr>
              <w:t>5.7</w:t>
            </w:r>
          </w:p>
        </w:tc>
        <w:tc>
          <w:tcPr>
            <w:tcW w:w="1172" w:type="dxa"/>
          </w:tcPr>
          <w:p w:rsidR="00B07F3E" w:rsidRPr="006E5490" w:rsidRDefault="00B07F3E" w:rsidP="001B6538">
            <w:pPr>
              <w:pStyle w:val="TableParagraph"/>
              <w:spacing w:before="32" w:line="360" w:lineRule="auto"/>
              <w:ind w:left="103"/>
              <w:rPr>
                <w:sz w:val="24"/>
                <w:szCs w:val="24"/>
              </w:rPr>
            </w:pPr>
            <w:r w:rsidRPr="006E5490">
              <w:rPr>
                <w:spacing w:val="-2"/>
                <w:sz w:val="24"/>
                <w:szCs w:val="24"/>
              </w:rPr>
              <w:t>0.486</w:t>
            </w:r>
          </w:p>
        </w:tc>
        <w:tc>
          <w:tcPr>
            <w:tcW w:w="934" w:type="dxa"/>
          </w:tcPr>
          <w:p w:rsidR="00B07F3E" w:rsidRPr="006E5490" w:rsidRDefault="00B07F3E" w:rsidP="001B6538">
            <w:pPr>
              <w:pStyle w:val="TableParagraph"/>
              <w:spacing w:before="32" w:line="360" w:lineRule="auto"/>
              <w:ind w:left="101"/>
              <w:rPr>
                <w:sz w:val="24"/>
                <w:szCs w:val="24"/>
              </w:rPr>
            </w:pPr>
            <w:r w:rsidRPr="006E5490">
              <w:rPr>
                <w:spacing w:val="-5"/>
                <w:sz w:val="24"/>
                <w:szCs w:val="24"/>
              </w:rPr>
              <w:t>68</w:t>
            </w:r>
          </w:p>
        </w:tc>
      </w:tr>
      <w:tr w:rsidR="00B07F3E" w:rsidRPr="006E5490" w:rsidTr="001B6538">
        <w:trPr>
          <w:trHeight w:val="309"/>
        </w:trPr>
        <w:tc>
          <w:tcPr>
            <w:tcW w:w="936" w:type="dxa"/>
          </w:tcPr>
          <w:p w:rsidR="00B07F3E" w:rsidRPr="006E5490" w:rsidRDefault="00B07F3E" w:rsidP="001B6538">
            <w:pPr>
              <w:pStyle w:val="TableParagraph"/>
              <w:spacing w:before="34" w:line="360" w:lineRule="auto"/>
              <w:rPr>
                <w:sz w:val="24"/>
                <w:szCs w:val="24"/>
              </w:rPr>
            </w:pPr>
            <w:r w:rsidRPr="006E5490">
              <w:rPr>
                <w:spacing w:val="-4"/>
                <w:sz w:val="24"/>
                <w:szCs w:val="24"/>
              </w:rPr>
              <w:t>2007</w:t>
            </w:r>
          </w:p>
        </w:tc>
        <w:tc>
          <w:tcPr>
            <w:tcW w:w="934" w:type="dxa"/>
          </w:tcPr>
          <w:p w:rsidR="00B07F3E" w:rsidRPr="006E5490" w:rsidRDefault="00B07F3E" w:rsidP="001B6538">
            <w:pPr>
              <w:pStyle w:val="TableParagraph"/>
              <w:spacing w:before="34" w:line="360" w:lineRule="auto"/>
              <w:ind w:left="106"/>
              <w:rPr>
                <w:sz w:val="24"/>
                <w:szCs w:val="24"/>
              </w:rPr>
            </w:pPr>
            <w:r w:rsidRPr="006E5490">
              <w:rPr>
                <w:spacing w:val="-4"/>
                <w:sz w:val="24"/>
                <w:szCs w:val="24"/>
              </w:rPr>
              <w:t>13.9</w:t>
            </w:r>
          </w:p>
        </w:tc>
        <w:tc>
          <w:tcPr>
            <w:tcW w:w="1095" w:type="dxa"/>
          </w:tcPr>
          <w:p w:rsidR="00B07F3E" w:rsidRPr="006E5490" w:rsidRDefault="00B07F3E" w:rsidP="001B6538">
            <w:pPr>
              <w:pStyle w:val="TableParagraph"/>
              <w:spacing w:before="34" w:line="360" w:lineRule="auto"/>
              <w:ind w:left="104"/>
              <w:rPr>
                <w:sz w:val="24"/>
                <w:szCs w:val="24"/>
              </w:rPr>
            </w:pPr>
            <w:r w:rsidRPr="006E5490">
              <w:rPr>
                <w:spacing w:val="-2"/>
                <w:sz w:val="24"/>
                <w:szCs w:val="24"/>
              </w:rPr>
              <w:t>0.571</w:t>
            </w:r>
          </w:p>
        </w:tc>
        <w:tc>
          <w:tcPr>
            <w:tcW w:w="934" w:type="dxa"/>
          </w:tcPr>
          <w:p w:rsidR="00B07F3E" w:rsidRPr="006E5490" w:rsidRDefault="00B07F3E" w:rsidP="001B6538">
            <w:pPr>
              <w:pStyle w:val="TableParagraph"/>
              <w:spacing w:before="34" w:line="360" w:lineRule="auto"/>
              <w:ind w:left="102"/>
              <w:rPr>
                <w:sz w:val="24"/>
                <w:szCs w:val="24"/>
              </w:rPr>
            </w:pPr>
            <w:r w:rsidRPr="006E5490">
              <w:rPr>
                <w:spacing w:val="-5"/>
                <w:sz w:val="24"/>
                <w:szCs w:val="24"/>
              </w:rPr>
              <w:t>3.8</w:t>
            </w:r>
          </w:p>
        </w:tc>
        <w:tc>
          <w:tcPr>
            <w:tcW w:w="934" w:type="dxa"/>
          </w:tcPr>
          <w:p w:rsidR="00B07F3E" w:rsidRPr="006E5490" w:rsidRDefault="00B07F3E" w:rsidP="001B6538">
            <w:pPr>
              <w:pStyle w:val="TableParagraph"/>
              <w:spacing w:before="34" w:line="360" w:lineRule="auto"/>
              <w:ind w:left="102"/>
              <w:rPr>
                <w:sz w:val="24"/>
                <w:szCs w:val="24"/>
              </w:rPr>
            </w:pPr>
            <w:r w:rsidRPr="006E5490">
              <w:rPr>
                <w:spacing w:val="-5"/>
                <w:sz w:val="24"/>
                <w:szCs w:val="24"/>
              </w:rPr>
              <w:t>5.5</w:t>
            </w:r>
          </w:p>
        </w:tc>
        <w:tc>
          <w:tcPr>
            <w:tcW w:w="1172" w:type="dxa"/>
          </w:tcPr>
          <w:p w:rsidR="00B07F3E" w:rsidRPr="006E5490" w:rsidRDefault="00B07F3E" w:rsidP="001B6538">
            <w:pPr>
              <w:pStyle w:val="TableParagraph"/>
              <w:spacing w:before="34" w:line="360" w:lineRule="auto"/>
              <w:ind w:left="103"/>
              <w:rPr>
                <w:sz w:val="24"/>
                <w:szCs w:val="24"/>
              </w:rPr>
            </w:pPr>
            <w:r w:rsidRPr="006E5490">
              <w:rPr>
                <w:spacing w:val="-2"/>
                <w:sz w:val="24"/>
                <w:szCs w:val="24"/>
              </w:rPr>
              <w:t>0.131</w:t>
            </w:r>
          </w:p>
        </w:tc>
        <w:tc>
          <w:tcPr>
            <w:tcW w:w="934" w:type="dxa"/>
          </w:tcPr>
          <w:p w:rsidR="00B07F3E" w:rsidRPr="006E5490" w:rsidRDefault="00B07F3E" w:rsidP="001B6538">
            <w:pPr>
              <w:pStyle w:val="TableParagraph"/>
              <w:spacing w:before="34" w:line="360" w:lineRule="auto"/>
              <w:ind w:left="101"/>
              <w:rPr>
                <w:sz w:val="24"/>
                <w:szCs w:val="24"/>
              </w:rPr>
            </w:pPr>
            <w:r w:rsidRPr="006E5490">
              <w:rPr>
                <w:spacing w:val="-4"/>
                <w:sz w:val="24"/>
                <w:szCs w:val="24"/>
              </w:rPr>
              <w:t>91.2</w:t>
            </w:r>
          </w:p>
        </w:tc>
      </w:tr>
      <w:tr w:rsidR="00B07F3E" w:rsidRPr="006E5490" w:rsidTr="001B6538">
        <w:trPr>
          <w:trHeight w:val="304"/>
        </w:trPr>
        <w:tc>
          <w:tcPr>
            <w:tcW w:w="936" w:type="dxa"/>
          </w:tcPr>
          <w:p w:rsidR="00B07F3E" w:rsidRPr="006E5490" w:rsidRDefault="00B07F3E" w:rsidP="001B6538">
            <w:pPr>
              <w:pStyle w:val="TableParagraph"/>
              <w:spacing w:before="32" w:line="360" w:lineRule="auto"/>
              <w:rPr>
                <w:sz w:val="24"/>
                <w:szCs w:val="24"/>
              </w:rPr>
            </w:pPr>
            <w:r w:rsidRPr="006E5490">
              <w:rPr>
                <w:spacing w:val="-4"/>
                <w:sz w:val="24"/>
                <w:szCs w:val="24"/>
              </w:rPr>
              <w:t>2008</w:t>
            </w:r>
          </w:p>
        </w:tc>
        <w:tc>
          <w:tcPr>
            <w:tcW w:w="934" w:type="dxa"/>
          </w:tcPr>
          <w:p w:rsidR="00B07F3E" w:rsidRPr="006E5490" w:rsidRDefault="00B07F3E" w:rsidP="001B6538">
            <w:pPr>
              <w:pStyle w:val="TableParagraph"/>
              <w:spacing w:before="32" w:line="360" w:lineRule="auto"/>
              <w:ind w:left="106"/>
              <w:rPr>
                <w:sz w:val="24"/>
                <w:szCs w:val="24"/>
              </w:rPr>
            </w:pPr>
            <w:r w:rsidRPr="006E5490">
              <w:rPr>
                <w:spacing w:val="-4"/>
                <w:sz w:val="24"/>
                <w:szCs w:val="24"/>
              </w:rPr>
              <w:t>13.7</w:t>
            </w:r>
          </w:p>
        </w:tc>
        <w:tc>
          <w:tcPr>
            <w:tcW w:w="1095" w:type="dxa"/>
          </w:tcPr>
          <w:p w:rsidR="00B07F3E" w:rsidRPr="006E5490" w:rsidRDefault="00B07F3E" w:rsidP="001B6538">
            <w:pPr>
              <w:pStyle w:val="TableParagraph"/>
              <w:spacing w:before="32" w:line="360" w:lineRule="auto"/>
              <w:ind w:left="104"/>
              <w:rPr>
                <w:sz w:val="24"/>
                <w:szCs w:val="24"/>
              </w:rPr>
            </w:pPr>
            <w:r w:rsidRPr="006E5490">
              <w:rPr>
                <w:spacing w:val="-4"/>
                <w:sz w:val="24"/>
                <w:szCs w:val="24"/>
              </w:rPr>
              <w:t>0.59</w:t>
            </w:r>
          </w:p>
        </w:tc>
        <w:tc>
          <w:tcPr>
            <w:tcW w:w="934" w:type="dxa"/>
          </w:tcPr>
          <w:p w:rsidR="00B07F3E" w:rsidRPr="006E5490" w:rsidRDefault="00B07F3E" w:rsidP="001B6538">
            <w:pPr>
              <w:pStyle w:val="TableParagraph"/>
              <w:spacing w:before="32" w:line="360" w:lineRule="auto"/>
              <w:ind w:left="102"/>
              <w:rPr>
                <w:sz w:val="24"/>
                <w:szCs w:val="24"/>
              </w:rPr>
            </w:pPr>
            <w:r w:rsidRPr="006E5490">
              <w:rPr>
                <w:spacing w:val="-5"/>
                <w:sz w:val="24"/>
                <w:szCs w:val="24"/>
              </w:rPr>
              <w:t>3.8</w:t>
            </w:r>
          </w:p>
        </w:tc>
        <w:tc>
          <w:tcPr>
            <w:tcW w:w="934" w:type="dxa"/>
          </w:tcPr>
          <w:p w:rsidR="00B07F3E" w:rsidRPr="006E5490" w:rsidRDefault="00B07F3E" w:rsidP="001B6538">
            <w:pPr>
              <w:pStyle w:val="TableParagraph"/>
              <w:spacing w:before="32" w:line="360" w:lineRule="auto"/>
              <w:ind w:left="102"/>
              <w:rPr>
                <w:sz w:val="24"/>
                <w:szCs w:val="24"/>
              </w:rPr>
            </w:pPr>
            <w:r w:rsidRPr="006E5490">
              <w:rPr>
                <w:spacing w:val="-5"/>
                <w:sz w:val="24"/>
                <w:szCs w:val="24"/>
              </w:rPr>
              <w:t>6.5</w:t>
            </w:r>
          </w:p>
        </w:tc>
        <w:tc>
          <w:tcPr>
            <w:tcW w:w="1172" w:type="dxa"/>
          </w:tcPr>
          <w:p w:rsidR="00B07F3E" w:rsidRPr="006E5490" w:rsidRDefault="00B07F3E" w:rsidP="001B6538">
            <w:pPr>
              <w:pStyle w:val="TableParagraph"/>
              <w:spacing w:before="32" w:line="360" w:lineRule="auto"/>
              <w:ind w:left="103"/>
              <w:rPr>
                <w:sz w:val="24"/>
                <w:szCs w:val="24"/>
              </w:rPr>
            </w:pPr>
            <w:r w:rsidRPr="006E5490">
              <w:rPr>
                <w:spacing w:val="-2"/>
                <w:sz w:val="24"/>
                <w:szCs w:val="24"/>
              </w:rPr>
              <w:t>0.122</w:t>
            </w:r>
          </w:p>
        </w:tc>
        <w:tc>
          <w:tcPr>
            <w:tcW w:w="934" w:type="dxa"/>
          </w:tcPr>
          <w:p w:rsidR="00B07F3E" w:rsidRPr="006E5490" w:rsidRDefault="00B07F3E" w:rsidP="001B6538">
            <w:pPr>
              <w:pStyle w:val="TableParagraph"/>
              <w:spacing w:before="32" w:line="360" w:lineRule="auto"/>
              <w:ind w:left="101"/>
              <w:rPr>
                <w:sz w:val="24"/>
                <w:szCs w:val="24"/>
              </w:rPr>
            </w:pPr>
            <w:r w:rsidRPr="006E5490">
              <w:rPr>
                <w:spacing w:val="-2"/>
                <w:sz w:val="24"/>
                <w:szCs w:val="24"/>
              </w:rPr>
              <w:t>143.6</w:t>
            </w:r>
          </w:p>
        </w:tc>
      </w:tr>
      <w:tr w:rsidR="00B07F3E" w:rsidRPr="006E5490" w:rsidTr="001B6538">
        <w:trPr>
          <w:trHeight w:val="307"/>
        </w:trPr>
        <w:tc>
          <w:tcPr>
            <w:tcW w:w="936" w:type="dxa"/>
          </w:tcPr>
          <w:p w:rsidR="00B07F3E" w:rsidRPr="006E5490" w:rsidRDefault="00B07F3E" w:rsidP="001B6538">
            <w:pPr>
              <w:pStyle w:val="TableParagraph"/>
              <w:spacing w:before="34" w:line="360" w:lineRule="auto"/>
              <w:rPr>
                <w:sz w:val="24"/>
                <w:szCs w:val="24"/>
              </w:rPr>
            </w:pPr>
            <w:r w:rsidRPr="006E5490">
              <w:rPr>
                <w:spacing w:val="-4"/>
                <w:sz w:val="24"/>
                <w:szCs w:val="24"/>
              </w:rPr>
              <w:t>2009</w:t>
            </w:r>
          </w:p>
        </w:tc>
        <w:tc>
          <w:tcPr>
            <w:tcW w:w="934" w:type="dxa"/>
          </w:tcPr>
          <w:p w:rsidR="00B07F3E" w:rsidRPr="006E5490" w:rsidRDefault="00B07F3E" w:rsidP="001B6538">
            <w:pPr>
              <w:pStyle w:val="TableParagraph"/>
              <w:spacing w:before="34" w:line="360" w:lineRule="auto"/>
              <w:ind w:left="106"/>
              <w:rPr>
                <w:sz w:val="24"/>
                <w:szCs w:val="24"/>
              </w:rPr>
            </w:pPr>
            <w:r w:rsidRPr="006E5490">
              <w:rPr>
                <w:spacing w:val="-4"/>
                <w:sz w:val="24"/>
                <w:szCs w:val="24"/>
              </w:rPr>
              <w:t>13.7</w:t>
            </w:r>
          </w:p>
        </w:tc>
        <w:tc>
          <w:tcPr>
            <w:tcW w:w="1095" w:type="dxa"/>
          </w:tcPr>
          <w:p w:rsidR="00B07F3E" w:rsidRPr="006E5490" w:rsidRDefault="00B07F3E" w:rsidP="001B6538">
            <w:pPr>
              <w:pStyle w:val="TableParagraph"/>
              <w:spacing w:before="34" w:line="360" w:lineRule="auto"/>
              <w:ind w:left="104"/>
              <w:rPr>
                <w:sz w:val="24"/>
                <w:szCs w:val="24"/>
              </w:rPr>
            </w:pPr>
            <w:r w:rsidRPr="006E5490">
              <w:rPr>
                <w:spacing w:val="-2"/>
                <w:sz w:val="24"/>
                <w:szCs w:val="24"/>
              </w:rPr>
              <w:t>0.556</w:t>
            </w:r>
          </w:p>
        </w:tc>
        <w:tc>
          <w:tcPr>
            <w:tcW w:w="934" w:type="dxa"/>
          </w:tcPr>
          <w:p w:rsidR="00B07F3E" w:rsidRPr="006E5490" w:rsidRDefault="00B07F3E" w:rsidP="001B6538">
            <w:pPr>
              <w:pStyle w:val="TableParagraph"/>
              <w:spacing w:before="34" w:line="360" w:lineRule="auto"/>
              <w:ind w:left="102"/>
              <w:rPr>
                <w:sz w:val="24"/>
                <w:szCs w:val="24"/>
              </w:rPr>
            </w:pPr>
            <w:r w:rsidRPr="006E5490">
              <w:rPr>
                <w:spacing w:val="-10"/>
                <w:sz w:val="24"/>
                <w:szCs w:val="24"/>
              </w:rPr>
              <w:t>4</w:t>
            </w:r>
          </w:p>
        </w:tc>
        <w:tc>
          <w:tcPr>
            <w:tcW w:w="934" w:type="dxa"/>
          </w:tcPr>
          <w:p w:rsidR="00B07F3E" w:rsidRPr="006E5490" w:rsidRDefault="00B07F3E" w:rsidP="001B6538">
            <w:pPr>
              <w:pStyle w:val="TableParagraph"/>
              <w:spacing w:before="34" w:line="360" w:lineRule="auto"/>
              <w:ind w:left="102"/>
              <w:rPr>
                <w:sz w:val="24"/>
                <w:szCs w:val="24"/>
              </w:rPr>
            </w:pPr>
            <w:r w:rsidRPr="006E5490">
              <w:rPr>
                <w:spacing w:val="-5"/>
                <w:sz w:val="24"/>
                <w:szCs w:val="24"/>
              </w:rPr>
              <w:t>5.8</w:t>
            </w:r>
          </w:p>
        </w:tc>
        <w:tc>
          <w:tcPr>
            <w:tcW w:w="1172" w:type="dxa"/>
          </w:tcPr>
          <w:p w:rsidR="00B07F3E" w:rsidRPr="006E5490" w:rsidRDefault="00B07F3E" w:rsidP="001B6538">
            <w:pPr>
              <w:pStyle w:val="TableParagraph"/>
              <w:spacing w:before="34" w:line="360" w:lineRule="auto"/>
              <w:ind w:left="103"/>
              <w:rPr>
                <w:sz w:val="24"/>
                <w:szCs w:val="24"/>
              </w:rPr>
            </w:pPr>
            <w:r w:rsidRPr="006E5490">
              <w:rPr>
                <w:spacing w:val="-2"/>
                <w:sz w:val="24"/>
                <w:szCs w:val="24"/>
              </w:rPr>
              <w:t>0.141</w:t>
            </w:r>
          </w:p>
        </w:tc>
        <w:tc>
          <w:tcPr>
            <w:tcW w:w="934" w:type="dxa"/>
          </w:tcPr>
          <w:p w:rsidR="00B07F3E" w:rsidRPr="006E5490" w:rsidRDefault="00B07F3E" w:rsidP="001B6538">
            <w:pPr>
              <w:pStyle w:val="TableParagraph"/>
              <w:spacing w:before="34" w:line="360" w:lineRule="auto"/>
              <w:ind w:left="101"/>
              <w:rPr>
                <w:sz w:val="24"/>
                <w:szCs w:val="24"/>
              </w:rPr>
            </w:pPr>
            <w:r w:rsidRPr="006E5490">
              <w:rPr>
                <w:sz w:val="24"/>
                <w:szCs w:val="24"/>
              </w:rPr>
              <w:t>-</w:t>
            </w:r>
            <w:r w:rsidRPr="006E5490">
              <w:rPr>
                <w:spacing w:val="-4"/>
                <w:sz w:val="24"/>
                <w:szCs w:val="24"/>
              </w:rPr>
              <w:t>23.5</w:t>
            </w:r>
          </w:p>
        </w:tc>
      </w:tr>
      <w:tr w:rsidR="00B07F3E" w:rsidRPr="006E5490" w:rsidTr="001B6538">
        <w:trPr>
          <w:trHeight w:val="305"/>
        </w:trPr>
        <w:tc>
          <w:tcPr>
            <w:tcW w:w="936" w:type="dxa"/>
          </w:tcPr>
          <w:p w:rsidR="00B07F3E" w:rsidRPr="006E5490" w:rsidRDefault="00B07F3E" w:rsidP="001B6538">
            <w:pPr>
              <w:pStyle w:val="TableParagraph"/>
              <w:spacing w:before="33" w:line="360" w:lineRule="auto"/>
              <w:rPr>
                <w:sz w:val="24"/>
                <w:szCs w:val="24"/>
              </w:rPr>
            </w:pPr>
            <w:r w:rsidRPr="006E5490">
              <w:rPr>
                <w:spacing w:val="-4"/>
                <w:sz w:val="24"/>
                <w:szCs w:val="24"/>
              </w:rPr>
              <w:t>2010</w:t>
            </w:r>
          </w:p>
        </w:tc>
        <w:tc>
          <w:tcPr>
            <w:tcW w:w="934" w:type="dxa"/>
          </w:tcPr>
          <w:p w:rsidR="00B07F3E" w:rsidRPr="006E5490" w:rsidRDefault="00B07F3E" w:rsidP="001B6538">
            <w:pPr>
              <w:pStyle w:val="TableParagraph"/>
              <w:spacing w:before="33" w:line="360" w:lineRule="auto"/>
              <w:ind w:left="106"/>
              <w:rPr>
                <w:sz w:val="24"/>
                <w:szCs w:val="24"/>
              </w:rPr>
            </w:pPr>
            <w:r w:rsidRPr="006E5490">
              <w:rPr>
                <w:spacing w:val="-4"/>
                <w:sz w:val="24"/>
                <w:szCs w:val="24"/>
              </w:rPr>
              <w:t>15.2</w:t>
            </w:r>
          </w:p>
        </w:tc>
        <w:tc>
          <w:tcPr>
            <w:tcW w:w="1095" w:type="dxa"/>
          </w:tcPr>
          <w:p w:rsidR="00B07F3E" w:rsidRPr="006E5490" w:rsidRDefault="00B07F3E" w:rsidP="001B6538">
            <w:pPr>
              <w:pStyle w:val="TableParagraph"/>
              <w:spacing w:before="33" w:line="360" w:lineRule="auto"/>
              <w:ind w:left="104"/>
              <w:rPr>
                <w:sz w:val="24"/>
                <w:szCs w:val="24"/>
              </w:rPr>
            </w:pPr>
            <w:r w:rsidRPr="006E5490">
              <w:rPr>
                <w:spacing w:val="-2"/>
                <w:sz w:val="24"/>
                <w:szCs w:val="24"/>
              </w:rPr>
              <w:t>0.574</w:t>
            </w:r>
          </w:p>
        </w:tc>
        <w:tc>
          <w:tcPr>
            <w:tcW w:w="934" w:type="dxa"/>
          </w:tcPr>
          <w:p w:rsidR="00B07F3E" w:rsidRPr="006E5490" w:rsidRDefault="00B07F3E" w:rsidP="001B6538">
            <w:pPr>
              <w:pStyle w:val="TableParagraph"/>
              <w:spacing w:before="33" w:line="360" w:lineRule="auto"/>
              <w:ind w:left="102"/>
              <w:rPr>
                <w:sz w:val="24"/>
                <w:szCs w:val="24"/>
              </w:rPr>
            </w:pPr>
            <w:r w:rsidRPr="006E5490">
              <w:rPr>
                <w:spacing w:val="-5"/>
                <w:sz w:val="24"/>
                <w:szCs w:val="24"/>
              </w:rPr>
              <w:t>4.1</w:t>
            </w:r>
          </w:p>
        </w:tc>
        <w:tc>
          <w:tcPr>
            <w:tcW w:w="934" w:type="dxa"/>
          </w:tcPr>
          <w:p w:rsidR="00B07F3E" w:rsidRPr="006E5490" w:rsidRDefault="00B07F3E" w:rsidP="001B6538">
            <w:pPr>
              <w:pStyle w:val="TableParagraph"/>
              <w:spacing w:before="33" w:line="360" w:lineRule="auto"/>
              <w:ind w:left="102"/>
              <w:rPr>
                <w:sz w:val="24"/>
                <w:szCs w:val="24"/>
              </w:rPr>
            </w:pPr>
            <w:r w:rsidRPr="006E5490">
              <w:rPr>
                <w:spacing w:val="-5"/>
                <w:sz w:val="24"/>
                <w:szCs w:val="24"/>
              </w:rPr>
              <w:t>7.1</w:t>
            </w:r>
          </w:p>
        </w:tc>
        <w:tc>
          <w:tcPr>
            <w:tcW w:w="1172" w:type="dxa"/>
          </w:tcPr>
          <w:p w:rsidR="00B07F3E" w:rsidRPr="006E5490" w:rsidRDefault="00B07F3E" w:rsidP="001B6538">
            <w:pPr>
              <w:pStyle w:val="TableParagraph"/>
              <w:spacing w:before="33" w:line="360" w:lineRule="auto"/>
              <w:ind w:left="103"/>
              <w:rPr>
                <w:sz w:val="24"/>
                <w:szCs w:val="24"/>
              </w:rPr>
            </w:pPr>
            <w:r w:rsidRPr="006E5490">
              <w:rPr>
                <w:spacing w:val="-2"/>
                <w:sz w:val="24"/>
                <w:szCs w:val="24"/>
              </w:rPr>
              <w:t>0.156</w:t>
            </w:r>
          </w:p>
        </w:tc>
        <w:tc>
          <w:tcPr>
            <w:tcW w:w="934" w:type="dxa"/>
          </w:tcPr>
          <w:p w:rsidR="00B07F3E" w:rsidRPr="006E5490" w:rsidRDefault="00B07F3E" w:rsidP="001B6538">
            <w:pPr>
              <w:pStyle w:val="TableParagraph"/>
              <w:spacing w:before="33" w:line="360" w:lineRule="auto"/>
              <w:ind w:left="101"/>
              <w:rPr>
                <w:sz w:val="24"/>
                <w:szCs w:val="24"/>
              </w:rPr>
            </w:pPr>
            <w:r w:rsidRPr="006E5490">
              <w:rPr>
                <w:spacing w:val="-4"/>
                <w:sz w:val="24"/>
                <w:szCs w:val="24"/>
              </w:rPr>
              <w:t>47.9</w:t>
            </w:r>
          </w:p>
        </w:tc>
      </w:tr>
      <w:tr w:rsidR="00B07F3E" w:rsidRPr="006E5490" w:rsidTr="001B6538">
        <w:trPr>
          <w:trHeight w:val="306"/>
        </w:trPr>
        <w:tc>
          <w:tcPr>
            <w:tcW w:w="936" w:type="dxa"/>
          </w:tcPr>
          <w:p w:rsidR="00B07F3E" w:rsidRPr="006E5490" w:rsidRDefault="00B07F3E" w:rsidP="001B6538">
            <w:pPr>
              <w:pStyle w:val="TableParagraph"/>
              <w:spacing w:before="34" w:line="360" w:lineRule="auto"/>
              <w:rPr>
                <w:sz w:val="24"/>
                <w:szCs w:val="24"/>
              </w:rPr>
            </w:pPr>
            <w:r w:rsidRPr="006E5490">
              <w:rPr>
                <w:spacing w:val="-4"/>
                <w:sz w:val="24"/>
                <w:szCs w:val="24"/>
              </w:rPr>
              <w:t>2011</w:t>
            </w:r>
          </w:p>
        </w:tc>
        <w:tc>
          <w:tcPr>
            <w:tcW w:w="934" w:type="dxa"/>
          </w:tcPr>
          <w:p w:rsidR="00B07F3E" w:rsidRPr="006E5490" w:rsidRDefault="00B07F3E" w:rsidP="001B6538">
            <w:pPr>
              <w:pStyle w:val="TableParagraph"/>
              <w:spacing w:before="34" w:line="360" w:lineRule="auto"/>
              <w:ind w:left="106"/>
              <w:rPr>
                <w:sz w:val="24"/>
                <w:szCs w:val="24"/>
              </w:rPr>
            </w:pPr>
            <w:r w:rsidRPr="006E5490">
              <w:rPr>
                <w:spacing w:val="-4"/>
                <w:sz w:val="24"/>
                <w:szCs w:val="24"/>
              </w:rPr>
              <w:t>15.1</w:t>
            </w:r>
          </w:p>
        </w:tc>
        <w:tc>
          <w:tcPr>
            <w:tcW w:w="1095" w:type="dxa"/>
          </w:tcPr>
          <w:p w:rsidR="00B07F3E" w:rsidRPr="006E5490" w:rsidRDefault="00B07F3E" w:rsidP="001B6538">
            <w:pPr>
              <w:pStyle w:val="TableParagraph"/>
              <w:spacing w:before="34" w:line="360" w:lineRule="auto"/>
              <w:ind w:left="104"/>
              <w:rPr>
                <w:sz w:val="24"/>
                <w:szCs w:val="24"/>
              </w:rPr>
            </w:pPr>
            <w:r w:rsidRPr="006E5490">
              <w:rPr>
                <w:spacing w:val="-2"/>
                <w:sz w:val="24"/>
                <w:szCs w:val="24"/>
              </w:rPr>
              <w:t>0.601</w:t>
            </w:r>
          </w:p>
        </w:tc>
        <w:tc>
          <w:tcPr>
            <w:tcW w:w="934" w:type="dxa"/>
          </w:tcPr>
          <w:p w:rsidR="00B07F3E" w:rsidRPr="006E5490" w:rsidRDefault="00B07F3E" w:rsidP="001B6538">
            <w:pPr>
              <w:pStyle w:val="TableParagraph"/>
              <w:spacing w:before="34" w:line="360" w:lineRule="auto"/>
              <w:ind w:left="102"/>
              <w:rPr>
                <w:sz w:val="24"/>
                <w:szCs w:val="24"/>
              </w:rPr>
            </w:pPr>
            <w:r w:rsidRPr="006E5490">
              <w:rPr>
                <w:spacing w:val="-5"/>
                <w:sz w:val="24"/>
                <w:szCs w:val="24"/>
              </w:rPr>
              <w:t>4.5</w:t>
            </w:r>
          </w:p>
        </w:tc>
        <w:tc>
          <w:tcPr>
            <w:tcW w:w="934" w:type="dxa"/>
          </w:tcPr>
          <w:p w:rsidR="00B07F3E" w:rsidRPr="006E5490" w:rsidRDefault="00B07F3E" w:rsidP="001B6538">
            <w:pPr>
              <w:pStyle w:val="TableParagraph"/>
              <w:spacing w:before="34" w:line="360" w:lineRule="auto"/>
              <w:ind w:left="102"/>
              <w:rPr>
                <w:sz w:val="24"/>
                <w:szCs w:val="24"/>
              </w:rPr>
            </w:pPr>
            <w:r w:rsidRPr="006E5490">
              <w:rPr>
                <w:spacing w:val="-5"/>
                <w:sz w:val="24"/>
                <w:szCs w:val="24"/>
              </w:rPr>
              <w:t>7.1</w:t>
            </w:r>
          </w:p>
        </w:tc>
        <w:tc>
          <w:tcPr>
            <w:tcW w:w="1172" w:type="dxa"/>
          </w:tcPr>
          <w:p w:rsidR="00B07F3E" w:rsidRPr="006E5490" w:rsidRDefault="00B07F3E" w:rsidP="001B6538">
            <w:pPr>
              <w:pStyle w:val="TableParagraph"/>
              <w:spacing w:before="34" w:line="360" w:lineRule="auto"/>
              <w:ind w:left="103"/>
              <w:rPr>
                <w:sz w:val="24"/>
                <w:szCs w:val="24"/>
              </w:rPr>
            </w:pPr>
            <w:r w:rsidRPr="006E5490">
              <w:rPr>
                <w:spacing w:val="-2"/>
                <w:sz w:val="24"/>
                <w:szCs w:val="24"/>
              </w:rPr>
              <w:t>0.176</w:t>
            </w:r>
          </w:p>
        </w:tc>
        <w:tc>
          <w:tcPr>
            <w:tcW w:w="934" w:type="dxa"/>
          </w:tcPr>
          <w:p w:rsidR="00B07F3E" w:rsidRPr="006E5490" w:rsidRDefault="00B07F3E" w:rsidP="001B6538">
            <w:pPr>
              <w:pStyle w:val="TableParagraph"/>
              <w:spacing w:before="34" w:line="360" w:lineRule="auto"/>
              <w:ind w:left="101"/>
              <w:rPr>
                <w:sz w:val="24"/>
                <w:szCs w:val="24"/>
              </w:rPr>
            </w:pPr>
            <w:r w:rsidRPr="006E5490">
              <w:rPr>
                <w:spacing w:val="-4"/>
                <w:sz w:val="24"/>
                <w:szCs w:val="24"/>
              </w:rPr>
              <w:t>19.1</w:t>
            </w:r>
          </w:p>
        </w:tc>
      </w:tr>
      <w:tr w:rsidR="00B07F3E" w:rsidRPr="006E5490" w:rsidTr="001B6538">
        <w:trPr>
          <w:trHeight w:val="306"/>
        </w:trPr>
        <w:tc>
          <w:tcPr>
            <w:tcW w:w="936" w:type="dxa"/>
          </w:tcPr>
          <w:p w:rsidR="00B07F3E" w:rsidRPr="006E5490" w:rsidRDefault="00B07F3E" w:rsidP="001B6538">
            <w:pPr>
              <w:pStyle w:val="TableParagraph"/>
              <w:spacing w:before="32" w:line="360" w:lineRule="auto"/>
              <w:rPr>
                <w:sz w:val="24"/>
                <w:szCs w:val="24"/>
              </w:rPr>
            </w:pPr>
            <w:r w:rsidRPr="006E5490">
              <w:rPr>
                <w:spacing w:val="-4"/>
                <w:sz w:val="24"/>
                <w:szCs w:val="24"/>
              </w:rPr>
              <w:t>2012</w:t>
            </w:r>
          </w:p>
        </w:tc>
        <w:tc>
          <w:tcPr>
            <w:tcW w:w="934" w:type="dxa"/>
          </w:tcPr>
          <w:p w:rsidR="00B07F3E" w:rsidRPr="006E5490" w:rsidRDefault="00B07F3E" w:rsidP="001B6538">
            <w:pPr>
              <w:pStyle w:val="TableParagraph"/>
              <w:spacing w:before="32" w:line="360" w:lineRule="auto"/>
              <w:ind w:left="106"/>
              <w:rPr>
                <w:sz w:val="24"/>
                <w:szCs w:val="24"/>
              </w:rPr>
            </w:pPr>
            <w:r w:rsidRPr="006E5490">
              <w:rPr>
                <w:spacing w:val="-4"/>
                <w:sz w:val="24"/>
                <w:szCs w:val="24"/>
              </w:rPr>
              <w:t>15.4</w:t>
            </w:r>
          </w:p>
        </w:tc>
        <w:tc>
          <w:tcPr>
            <w:tcW w:w="1095" w:type="dxa"/>
          </w:tcPr>
          <w:p w:rsidR="00B07F3E" w:rsidRPr="006E5490" w:rsidRDefault="00B07F3E" w:rsidP="001B6538">
            <w:pPr>
              <w:pStyle w:val="TableParagraph"/>
              <w:spacing w:before="32" w:line="360" w:lineRule="auto"/>
              <w:ind w:left="104"/>
              <w:rPr>
                <w:sz w:val="24"/>
                <w:szCs w:val="24"/>
              </w:rPr>
            </w:pPr>
            <w:r w:rsidRPr="006E5490">
              <w:rPr>
                <w:spacing w:val="-4"/>
                <w:sz w:val="24"/>
                <w:szCs w:val="24"/>
              </w:rPr>
              <w:t>0.58</w:t>
            </w:r>
          </w:p>
        </w:tc>
        <w:tc>
          <w:tcPr>
            <w:tcW w:w="934" w:type="dxa"/>
          </w:tcPr>
          <w:p w:rsidR="00B07F3E" w:rsidRPr="006E5490" w:rsidRDefault="00B07F3E" w:rsidP="001B6538">
            <w:pPr>
              <w:pStyle w:val="TableParagraph"/>
              <w:spacing w:before="32" w:line="360" w:lineRule="auto"/>
              <w:ind w:left="102"/>
              <w:rPr>
                <w:sz w:val="24"/>
                <w:szCs w:val="24"/>
              </w:rPr>
            </w:pPr>
            <w:r w:rsidRPr="006E5490">
              <w:rPr>
                <w:spacing w:val="-5"/>
                <w:sz w:val="24"/>
                <w:szCs w:val="24"/>
              </w:rPr>
              <w:t>4.4</w:t>
            </w:r>
          </w:p>
        </w:tc>
        <w:tc>
          <w:tcPr>
            <w:tcW w:w="934" w:type="dxa"/>
          </w:tcPr>
          <w:p w:rsidR="00B07F3E" w:rsidRPr="006E5490" w:rsidRDefault="00B07F3E" w:rsidP="001B6538">
            <w:pPr>
              <w:pStyle w:val="TableParagraph"/>
              <w:spacing w:before="32" w:line="360" w:lineRule="auto"/>
              <w:ind w:left="102"/>
              <w:rPr>
                <w:sz w:val="24"/>
                <w:szCs w:val="24"/>
              </w:rPr>
            </w:pPr>
            <w:r w:rsidRPr="006E5490">
              <w:rPr>
                <w:spacing w:val="-5"/>
                <w:sz w:val="24"/>
                <w:szCs w:val="24"/>
              </w:rPr>
              <w:t>6.3</w:t>
            </w:r>
          </w:p>
        </w:tc>
        <w:tc>
          <w:tcPr>
            <w:tcW w:w="1172" w:type="dxa"/>
          </w:tcPr>
          <w:p w:rsidR="00B07F3E" w:rsidRPr="006E5490" w:rsidRDefault="00B07F3E" w:rsidP="001B6538">
            <w:pPr>
              <w:pStyle w:val="TableParagraph"/>
              <w:spacing w:before="32" w:line="360" w:lineRule="auto"/>
              <w:ind w:left="103"/>
              <w:rPr>
                <w:sz w:val="24"/>
                <w:szCs w:val="24"/>
              </w:rPr>
            </w:pPr>
            <w:r w:rsidRPr="006E5490">
              <w:rPr>
                <w:spacing w:val="-2"/>
                <w:sz w:val="24"/>
                <w:szCs w:val="24"/>
              </w:rPr>
              <w:t>0.173</w:t>
            </w:r>
          </w:p>
        </w:tc>
        <w:tc>
          <w:tcPr>
            <w:tcW w:w="934" w:type="dxa"/>
          </w:tcPr>
          <w:p w:rsidR="00B07F3E" w:rsidRPr="006E5490" w:rsidRDefault="00B07F3E" w:rsidP="001B6538">
            <w:pPr>
              <w:pStyle w:val="TableParagraph"/>
              <w:spacing w:before="32" w:line="360" w:lineRule="auto"/>
              <w:ind w:left="101"/>
              <w:rPr>
                <w:sz w:val="24"/>
                <w:szCs w:val="24"/>
              </w:rPr>
            </w:pPr>
            <w:r w:rsidRPr="006E5490">
              <w:rPr>
                <w:spacing w:val="-2"/>
                <w:sz w:val="24"/>
                <w:szCs w:val="24"/>
              </w:rPr>
              <w:t>120.4</w:t>
            </w:r>
          </w:p>
        </w:tc>
      </w:tr>
      <w:tr w:rsidR="00B07F3E" w:rsidRPr="006E5490" w:rsidTr="001B6538">
        <w:trPr>
          <w:trHeight w:val="304"/>
        </w:trPr>
        <w:tc>
          <w:tcPr>
            <w:tcW w:w="936" w:type="dxa"/>
          </w:tcPr>
          <w:p w:rsidR="00B07F3E" w:rsidRPr="006E5490" w:rsidRDefault="00B07F3E" w:rsidP="001B6538">
            <w:pPr>
              <w:pStyle w:val="TableParagraph"/>
              <w:spacing w:before="32" w:line="360" w:lineRule="auto"/>
              <w:rPr>
                <w:sz w:val="24"/>
                <w:szCs w:val="24"/>
              </w:rPr>
            </w:pPr>
            <w:r w:rsidRPr="006E5490">
              <w:rPr>
                <w:spacing w:val="-4"/>
                <w:sz w:val="24"/>
                <w:szCs w:val="24"/>
              </w:rPr>
              <w:t>2013</w:t>
            </w:r>
          </w:p>
        </w:tc>
        <w:tc>
          <w:tcPr>
            <w:tcW w:w="934" w:type="dxa"/>
          </w:tcPr>
          <w:p w:rsidR="00B07F3E" w:rsidRPr="006E5490" w:rsidRDefault="00B07F3E" w:rsidP="001B6538">
            <w:pPr>
              <w:pStyle w:val="TableParagraph"/>
              <w:spacing w:before="32" w:line="360" w:lineRule="auto"/>
              <w:ind w:left="106"/>
              <w:rPr>
                <w:sz w:val="24"/>
                <w:szCs w:val="24"/>
              </w:rPr>
            </w:pPr>
            <w:r w:rsidRPr="006E5490">
              <w:rPr>
                <w:spacing w:val="-4"/>
                <w:sz w:val="24"/>
                <w:szCs w:val="24"/>
              </w:rPr>
              <w:t>15.2</w:t>
            </w:r>
          </w:p>
        </w:tc>
        <w:tc>
          <w:tcPr>
            <w:tcW w:w="1095" w:type="dxa"/>
          </w:tcPr>
          <w:p w:rsidR="00B07F3E" w:rsidRPr="006E5490" w:rsidRDefault="00B07F3E" w:rsidP="001B6538">
            <w:pPr>
              <w:pStyle w:val="TableParagraph"/>
              <w:spacing w:before="32" w:line="360" w:lineRule="auto"/>
              <w:ind w:left="104"/>
              <w:rPr>
                <w:sz w:val="24"/>
                <w:szCs w:val="24"/>
              </w:rPr>
            </w:pPr>
            <w:r w:rsidRPr="006E5490">
              <w:rPr>
                <w:spacing w:val="-2"/>
                <w:sz w:val="24"/>
                <w:szCs w:val="24"/>
              </w:rPr>
              <w:t>0.594</w:t>
            </w:r>
          </w:p>
        </w:tc>
        <w:tc>
          <w:tcPr>
            <w:tcW w:w="934" w:type="dxa"/>
          </w:tcPr>
          <w:p w:rsidR="00B07F3E" w:rsidRPr="006E5490" w:rsidRDefault="00B07F3E" w:rsidP="001B6538">
            <w:pPr>
              <w:pStyle w:val="TableParagraph"/>
              <w:spacing w:before="32" w:line="360" w:lineRule="auto"/>
              <w:ind w:left="102"/>
              <w:rPr>
                <w:sz w:val="24"/>
                <w:szCs w:val="24"/>
              </w:rPr>
            </w:pPr>
            <w:r w:rsidRPr="006E5490">
              <w:rPr>
                <w:spacing w:val="-5"/>
                <w:sz w:val="24"/>
                <w:szCs w:val="24"/>
              </w:rPr>
              <w:t>4.4</w:t>
            </w:r>
          </w:p>
        </w:tc>
        <w:tc>
          <w:tcPr>
            <w:tcW w:w="934" w:type="dxa"/>
          </w:tcPr>
          <w:p w:rsidR="00B07F3E" w:rsidRPr="006E5490" w:rsidRDefault="00B07F3E" w:rsidP="001B6538">
            <w:pPr>
              <w:pStyle w:val="TableParagraph"/>
              <w:spacing w:before="32" w:line="360" w:lineRule="auto"/>
              <w:ind w:left="102"/>
              <w:rPr>
                <w:sz w:val="24"/>
                <w:szCs w:val="24"/>
              </w:rPr>
            </w:pPr>
            <w:r w:rsidRPr="006E5490">
              <w:rPr>
                <w:spacing w:val="-5"/>
                <w:sz w:val="24"/>
                <w:szCs w:val="24"/>
              </w:rPr>
              <w:t>5.9</w:t>
            </w:r>
          </w:p>
        </w:tc>
        <w:tc>
          <w:tcPr>
            <w:tcW w:w="1172" w:type="dxa"/>
          </w:tcPr>
          <w:p w:rsidR="00B07F3E" w:rsidRPr="006E5490" w:rsidRDefault="00B07F3E" w:rsidP="001B6538">
            <w:pPr>
              <w:pStyle w:val="TableParagraph"/>
              <w:spacing w:before="32" w:line="360" w:lineRule="auto"/>
              <w:ind w:left="103"/>
              <w:rPr>
                <w:sz w:val="24"/>
                <w:szCs w:val="24"/>
              </w:rPr>
            </w:pPr>
            <w:r w:rsidRPr="006E5490">
              <w:rPr>
                <w:spacing w:val="-2"/>
                <w:sz w:val="24"/>
                <w:szCs w:val="24"/>
              </w:rPr>
              <w:t>0.183</w:t>
            </w:r>
          </w:p>
        </w:tc>
        <w:tc>
          <w:tcPr>
            <w:tcW w:w="934" w:type="dxa"/>
          </w:tcPr>
          <w:p w:rsidR="00B07F3E" w:rsidRPr="006E5490" w:rsidRDefault="00B07F3E" w:rsidP="001B6538">
            <w:pPr>
              <w:pStyle w:val="TableParagraph"/>
              <w:spacing w:before="32" w:line="360" w:lineRule="auto"/>
              <w:ind w:left="101"/>
              <w:rPr>
                <w:sz w:val="24"/>
                <w:szCs w:val="24"/>
              </w:rPr>
            </w:pPr>
            <w:r w:rsidRPr="006E5490">
              <w:rPr>
                <w:spacing w:val="-2"/>
                <w:sz w:val="24"/>
                <w:szCs w:val="24"/>
              </w:rPr>
              <w:t>114.9</w:t>
            </w:r>
          </w:p>
        </w:tc>
      </w:tr>
      <w:tr w:rsidR="00B07F3E" w:rsidRPr="006E5490" w:rsidTr="001B6538">
        <w:trPr>
          <w:trHeight w:val="306"/>
        </w:trPr>
        <w:tc>
          <w:tcPr>
            <w:tcW w:w="936" w:type="dxa"/>
          </w:tcPr>
          <w:p w:rsidR="00B07F3E" w:rsidRPr="006E5490" w:rsidRDefault="00B07F3E" w:rsidP="001B6538">
            <w:pPr>
              <w:pStyle w:val="TableParagraph"/>
              <w:spacing w:before="34" w:line="360" w:lineRule="auto"/>
              <w:rPr>
                <w:sz w:val="24"/>
                <w:szCs w:val="24"/>
              </w:rPr>
            </w:pPr>
            <w:r w:rsidRPr="006E5490">
              <w:rPr>
                <w:spacing w:val="-4"/>
                <w:sz w:val="24"/>
                <w:szCs w:val="24"/>
              </w:rPr>
              <w:t>2014</w:t>
            </w:r>
          </w:p>
        </w:tc>
        <w:tc>
          <w:tcPr>
            <w:tcW w:w="934" w:type="dxa"/>
          </w:tcPr>
          <w:p w:rsidR="00B07F3E" w:rsidRPr="006E5490" w:rsidRDefault="00B07F3E" w:rsidP="001B6538">
            <w:pPr>
              <w:pStyle w:val="TableParagraph"/>
              <w:spacing w:before="34" w:line="360" w:lineRule="auto"/>
              <w:ind w:left="106"/>
              <w:rPr>
                <w:sz w:val="24"/>
                <w:szCs w:val="24"/>
              </w:rPr>
            </w:pPr>
            <w:r w:rsidRPr="006E5490">
              <w:rPr>
                <w:spacing w:val="-4"/>
                <w:sz w:val="24"/>
                <w:szCs w:val="24"/>
              </w:rPr>
              <w:t>14.8</w:t>
            </w:r>
          </w:p>
        </w:tc>
        <w:tc>
          <w:tcPr>
            <w:tcW w:w="1095" w:type="dxa"/>
          </w:tcPr>
          <w:p w:rsidR="00B07F3E" w:rsidRPr="006E5490" w:rsidRDefault="00B07F3E" w:rsidP="001B6538">
            <w:pPr>
              <w:pStyle w:val="TableParagraph"/>
              <w:spacing w:before="34" w:line="360" w:lineRule="auto"/>
              <w:ind w:left="104"/>
              <w:rPr>
                <w:sz w:val="24"/>
                <w:szCs w:val="24"/>
              </w:rPr>
            </w:pPr>
            <w:r w:rsidRPr="006E5490">
              <w:rPr>
                <w:spacing w:val="-2"/>
                <w:sz w:val="24"/>
                <w:szCs w:val="24"/>
              </w:rPr>
              <w:t>0.602</w:t>
            </w:r>
          </w:p>
        </w:tc>
        <w:tc>
          <w:tcPr>
            <w:tcW w:w="934" w:type="dxa"/>
          </w:tcPr>
          <w:p w:rsidR="00B07F3E" w:rsidRPr="006E5490" w:rsidRDefault="00B07F3E" w:rsidP="001B6538">
            <w:pPr>
              <w:pStyle w:val="TableParagraph"/>
              <w:spacing w:before="34" w:line="360" w:lineRule="auto"/>
              <w:ind w:left="102"/>
              <w:rPr>
                <w:sz w:val="24"/>
                <w:szCs w:val="24"/>
              </w:rPr>
            </w:pPr>
            <w:r w:rsidRPr="006E5490">
              <w:rPr>
                <w:spacing w:val="-5"/>
                <w:sz w:val="24"/>
                <w:szCs w:val="24"/>
              </w:rPr>
              <w:t>4.2</w:t>
            </w:r>
          </w:p>
        </w:tc>
        <w:tc>
          <w:tcPr>
            <w:tcW w:w="934" w:type="dxa"/>
          </w:tcPr>
          <w:p w:rsidR="00B07F3E" w:rsidRPr="006E5490" w:rsidRDefault="00B07F3E" w:rsidP="001B6538">
            <w:pPr>
              <w:pStyle w:val="TableParagraph"/>
              <w:spacing w:before="34" w:line="360" w:lineRule="auto"/>
              <w:ind w:left="102"/>
              <w:rPr>
                <w:sz w:val="24"/>
                <w:szCs w:val="24"/>
              </w:rPr>
            </w:pPr>
            <w:r w:rsidRPr="006E5490">
              <w:rPr>
                <w:spacing w:val="-5"/>
                <w:sz w:val="24"/>
                <w:szCs w:val="24"/>
              </w:rPr>
              <w:t>5.1</w:t>
            </w:r>
          </w:p>
        </w:tc>
        <w:tc>
          <w:tcPr>
            <w:tcW w:w="1172" w:type="dxa"/>
          </w:tcPr>
          <w:p w:rsidR="00B07F3E" w:rsidRPr="006E5490" w:rsidRDefault="00B07F3E" w:rsidP="001B6538">
            <w:pPr>
              <w:pStyle w:val="TableParagraph"/>
              <w:spacing w:before="34" w:line="360" w:lineRule="auto"/>
              <w:ind w:left="103"/>
              <w:rPr>
                <w:sz w:val="24"/>
                <w:szCs w:val="24"/>
              </w:rPr>
            </w:pPr>
            <w:r w:rsidRPr="006E5490">
              <w:rPr>
                <w:spacing w:val="-2"/>
                <w:sz w:val="24"/>
                <w:szCs w:val="24"/>
              </w:rPr>
              <w:t>0.253</w:t>
            </w:r>
          </w:p>
        </w:tc>
        <w:tc>
          <w:tcPr>
            <w:tcW w:w="934" w:type="dxa"/>
          </w:tcPr>
          <w:p w:rsidR="00B07F3E" w:rsidRPr="006E5490" w:rsidRDefault="00B07F3E" w:rsidP="001B6538">
            <w:pPr>
              <w:pStyle w:val="TableParagraph"/>
              <w:spacing w:before="34" w:line="360" w:lineRule="auto"/>
              <w:ind w:left="101"/>
              <w:rPr>
                <w:sz w:val="24"/>
                <w:szCs w:val="24"/>
              </w:rPr>
            </w:pPr>
            <w:r w:rsidRPr="006E5490">
              <w:rPr>
                <w:spacing w:val="-2"/>
                <w:sz w:val="24"/>
                <w:szCs w:val="24"/>
              </w:rPr>
              <w:t>133.8</w:t>
            </w:r>
          </w:p>
        </w:tc>
      </w:tr>
      <w:tr w:rsidR="00B07F3E" w:rsidRPr="006E5490" w:rsidTr="001B6538">
        <w:trPr>
          <w:trHeight w:val="306"/>
        </w:trPr>
        <w:tc>
          <w:tcPr>
            <w:tcW w:w="936" w:type="dxa"/>
          </w:tcPr>
          <w:p w:rsidR="00B07F3E" w:rsidRPr="006E5490" w:rsidRDefault="00B07F3E" w:rsidP="001B6538">
            <w:pPr>
              <w:pStyle w:val="TableParagraph"/>
              <w:spacing w:before="34" w:line="360" w:lineRule="auto"/>
              <w:rPr>
                <w:sz w:val="24"/>
                <w:szCs w:val="24"/>
              </w:rPr>
            </w:pPr>
            <w:r w:rsidRPr="006E5490">
              <w:rPr>
                <w:spacing w:val="-4"/>
                <w:sz w:val="24"/>
                <w:szCs w:val="24"/>
              </w:rPr>
              <w:t>2015</w:t>
            </w:r>
          </w:p>
        </w:tc>
        <w:tc>
          <w:tcPr>
            <w:tcW w:w="934" w:type="dxa"/>
          </w:tcPr>
          <w:p w:rsidR="00B07F3E" w:rsidRPr="006E5490" w:rsidRDefault="00B07F3E" w:rsidP="001B6538">
            <w:pPr>
              <w:pStyle w:val="TableParagraph"/>
              <w:spacing w:before="34" w:line="360" w:lineRule="auto"/>
              <w:ind w:left="106"/>
              <w:rPr>
                <w:sz w:val="24"/>
                <w:szCs w:val="24"/>
              </w:rPr>
            </w:pPr>
            <w:r w:rsidRPr="006E5490">
              <w:rPr>
                <w:spacing w:val="-4"/>
                <w:sz w:val="24"/>
                <w:szCs w:val="24"/>
              </w:rPr>
              <w:t>15.1</w:t>
            </w:r>
          </w:p>
        </w:tc>
        <w:tc>
          <w:tcPr>
            <w:tcW w:w="1095" w:type="dxa"/>
          </w:tcPr>
          <w:p w:rsidR="00B07F3E" w:rsidRPr="006E5490" w:rsidRDefault="00B07F3E" w:rsidP="001B6538">
            <w:pPr>
              <w:pStyle w:val="TableParagraph"/>
              <w:spacing w:before="34" w:line="360" w:lineRule="auto"/>
              <w:ind w:left="104"/>
              <w:rPr>
                <w:sz w:val="24"/>
                <w:szCs w:val="24"/>
              </w:rPr>
            </w:pPr>
            <w:r w:rsidRPr="006E5490">
              <w:rPr>
                <w:spacing w:val="-2"/>
                <w:sz w:val="24"/>
                <w:szCs w:val="24"/>
              </w:rPr>
              <w:t>0.565</w:t>
            </w:r>
          </w:p>
        </w:tc>
        <w:tc>
          <w:tcPr>
            <w:tcW w:w="934" w:type="dxa"/>
          </w:tcPr>
          <w:p w:rsidR="00B07F3E" w:rsidRPr="006E5490" w:rsidRDefault="00B07F3E" w:rsidP="001B6538">
            <w:pPr>
              <w:pStyle w:val="TableParagraph"/>
              <w:spacing w:before="34" w:line="360" w:lineRule="auto"/>
              <w:ind w:left="102"/>
              <w:rPr>
                <w:sz w:val="24"/>
                <w:szCs w:val="24"/>
              </w:rPr>
            </w:pPr>
            <w:r w:rsidRPr="006E5490">
              <w:rPr>
                <w:spacing w:val="-5"/>
                <w:sz w:val="24"/>
                <w:szCs w:val="24"/>
              </w:rPr>
              <w:t>4.2</w:t>
            </w:r>
          </w:p>
        </w:tc>
        <w:tc>
          <w:tcPr>
            <w:tcW w:w="934" w:type="dxa"/>
          </w:tcPr>
          <w:p w:rsidR="00B07F3E" w:rsidRPr="006E5490" w:rsidRDefault="00B07F3E" w:rsidP="001B6538">
            <w:pPr>
              <w:pStyle w:val="TableParagraph"/>
              <w:spacing w:before="34" w:line="360" w:lineRule="auto"/>
              <w:ind w:left="102"/>
              <w:rPr>
                <w:sz w:val="24"/>
                <w:szCs w:val="24"/>
              </w:rPr>
            </w:pPr>
            <w:r w:rsidRPr="006E5490">
              <w:rPr>
                <w:spacing w:val="-5"/>
                <w:sz w:val="24"/>
                <w:szCs w:val="24"/>
              </w:rPr>
              <w:t>4.9</w:t>
            </w:r>
          </w:p>
        </w:tc>
        <w:tc>
          <w:tcPr>
            <w:tcW w:w="1172" w:type="dxa"/>
          </w:tcPr>
          <w:p w:rsidR="00B07F3E" w:rsidRPr="006E5490" w:rsidRDefault="00B07F3E" w:rsidP="001B6538">
            <w:pPr>
              <w:pStyle w:val="TableParagraph"/>
              <w:spacing w:before="34" w:line="360" w:lineRule="auto"/>
              <w:ind w:left="103"/>
              <w:rPr>
                <w:sz w:val="24"/>
                <w:szCs w:val="24"/>
              </w:rPr>
            </w:pPr>
            <w:r w:rsidRPr="006E5490">
              <w:rPr>
                <w:spacing w:val="-2"/>
                <w:sz w:val="24"/>
                <w:szCs w:val="24"/>
              </w:rPr>
              <w:t>0.212</w:t>
            </w:r>
          </w:p>
        </w:tc>
        <w:tc>
          <w:tcPr>
            <w:tcW w:w="934" w:type="dxa"/>
          </w:tcPr>
          <w:p w:rsidR="00B07F3E" w:rsidRPr="006E5490" w:rsidRDefault="00B07F3E" w:rsidP="001B6538">
            <w:pPr>
              <w:pStyle w:val="TableParagraph"/>
              <w:spacing w:before="34" w:line="360" w:lineRule="auto"/>
              <w:ind w:left="101"/>
              <w:rPr>
                <w:sz w:val="24"/>
                <w:szCs w:val="24"/>
              </w:rPr>
            </w:pPr>
            <w:r w:rsidRPr="006E5490">
              <w:rPr>
                <w:spacing w:val="-2"/>
                <w:sz w:val="24"/>
                <w:szCs w:val="24"/>
              </w:rPr>
              <w:t>136.6</w:t>
            </w:r>
          </w:p>
        </w:tc>
      </w:tr>
    </w:tbl>
    <w:p w:rsidR="00B07F3E" w:rsidRPr="006E5490" w:rsidRDefault="00B07F3E" w:rsidP="00B07F3E">
      <w:pPr>
        <w:spacing w:line="360" w:lineRule="auto"/>
        <w:rPr>
          <w:rFonts w:ascii="Times New Roman" w:hAnsi="Times New Roman" w:cs="Times New Roman"/>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B07F3E" w:rsidRDefault="00B07F3E" w:rsidP="006E6DA1">
      <w:pPr>
        <w:pStyle w:val="BodyText"/>
        <w:spacing w:line="360" w:lineRule="auto"/>
        <w:ind w:right="404"/>
        <w:jc w:val="both"/>
        <w:rPr>
          <w:sz w:val="24"/>
          <w:szCs w:val="24"/>
        </w:rPr>
      </w:pPr>
    </w:p>
    <w:p w:rsidR="00B07F3E" w:rsidRPr="00D84D36" w:rsidRDefault="00B07F3E" w:rsidP="00B07F3E">
      <w:pPr>
        <w:pStyle w:val="Heading2"/>
        <w:tabs>
          <w:tab w:val="left" w:pos="588"/>
        </w:tabs>
        <w:spacing w:before="1" w:line="360" w:lineRule="auto"/>
        <w:ind w:left="0"/>
        <w:jc w:val="both"/>
        <w:rPr>
          <w:spacing w:val="-5"/>
          <w:sz w:val="24"/>
          <w:szCs w:val="24"/>
        </w:rPr>
      </w:pPr>
      <w:r w:rsidRPr="006E5490">
        <w:rPr>
          <w:sz w:val="24"/>
          <w:szCs w:val="24"/>
        </w:rPr>
        <w:t>4.4</w:t>
      </w:r>
      <w:r w:rsidRPr="006E5490">
        <w:rPr>
          <w:sz w:val="24"/>
          <w:szCs w:val="24"/>
        </w:rPr>
        <w:tab/>
        <w:t xml:space="preserve">TEST OF HYPOTHESIS </w:t>
      </w:r>
    </w:p>
    <w:p w:rsidR="00B07F3E" w:rsidRPr="006E5490" w:rsidRDefault="00B07F3E" w:rsidP="00B07F3E">
      <w:pPr>
        <w:pStyle w:val="BodyText"/>
        <w:spacing w:line="360" w:lineRule="auto"/>
        <w:ind w:left="121" w:right="404"/>
        <w:jc w:val="both"/>
        <w:rPr>
          <w:sz w:val="24"/>
          <w:szCs w:val="24"/>
        </w:rPr>
      </w:pPr>
      <w:r>
        <w:rPr>
          <w:sz w:val="24"/>
          <w:szCs w:val="24"/>
        </w:rPr>
        <w:t>Three (3)</w:t>
      </w:r>
      <w:r w:rsidRPr="006E5490">
        <w:rPr>
          <w:sz w:val="24"/>
          <w:szCs w:val="24"/>
        </w:rPr>
        <w:t xml:space="preserve"> hypothesis formulated in the chapter one of this study are tested below using the results obtained from the regression analysis. The hypothesis will be tested using the decision rule as stated below:</w:t>
      </w:r>
    </w:p>
    <w:p w:rsidR="00B07F3E" w:rsidRPr="006E5490" w:rsidRDefault="00B07F3E" w:rsidP="00B07F3E">
      <w:pPr>
        <w:pStyle w:val="BodyText"/>
        <w:spacing w:before="6" w:line="360" w:lineRule="auto"/>
        <w:rPr>
          <w:sz w:val="24"/>
          <w:szCs w:val="24"/>
        </w:rPr>
      </w:pPr>
    </w:p>
    <w:p w:rsidR="00B07F3E" w:rsidRDefault="00B07F3E" w:rsidP="00B07F3E">
      <w:pPr>
        <w:pStyle w:val="BodyText"/>
        <w:spacing w:line="360" w:lineRule="auto"/>
        <w:ind w:left="121" w:right="406"/>
        <w:jc w:val="both"/>
        <w:rPr>
          <w:sz w:val="24"/>
          <w:szCs w:val="24"/>
        </w:rPr>
      </w:pPr>
      <w:r w:rsidRPr="006E5490">
        <w:rPr>
          <w:sz w:val="24"/>
          <w:szCs w:val="24"/>
        </w:rPr>
        <w:t>Decision Rule: Reject null hypothesis (H0) if p-value is less than 0.05 (5%) and if not, accept the null hypothesis. The beta coefficient value shows the degree change caused by the independent variables (ACM, BM, BS, BC and GD) and its resultant effect on dependent variable (EPS). The t-test value is used to describe the natureof the relationship between the two variables (positive or negative).</w:t>
      </w:r>
    </w:p>
    <w:p w:rsidR="00B07F3E" w:rsidRPr="006E5490" w:rsidRDefault="00B07F3E" w:rsidP="00B07F3E">
      <w:pPr>
        <w:pStyle w:val="Heading2"/>
        <w:tabs>
          <w:tab w:val="left" w:pos="588"/>
        </w:tabs>
        <w:spacing w:before="1" w:line="360" w:lineRule="auto"/>
        <w:ind w:left="0"/>
        <w:jc w:val="both"/>
        <w:rPr>
          <w:spacing w:val="-5"/>
          <w:sz w:val="24"/>
          <w:szCs w:val="24"/>
        </w:rPr>
      </w:pPr>
    </w:p>
    <w:p w:rsidR="00B07F3E" w:rsidRPr="006E5490" w:rsidRDefault="00B07F3E" w:rsidP="00B07F3E">
      <w:pPr>
        <w:pStyle w:val="Heading2"/>
        <w:tabs>
          <w:tab w:val="left" w:pos="588"/>
        </w:tabs>
        <w:spacing w:before="1" w:line="360" w:lineRule="auto"/>
        <w:ind w:left="0"/>
        <w:jc w:val="both"/>
        <w:rPr>
          <w:sz w:val="24"/>
          <w:szCs w:val="24"/>
        </w:rPr>
      </w:pPr>
      <w:r w:rsidRPr="006E5490">
        <w:rPr>
          <w:spacing w:val="-5"/>
          <w:sz w:val="24"/>
          <w:szCs w:val="24"/>
        </w:rPr>
        <w:t>HYPOTHESIS ONE</w:t>
      </w:r>
    </w:p>
    <w:p w:rsidR="00B07F3E" w:rsidRPr="006E5490" w:rsidRDefault="00B07F3E" w:rsidP="00B07F3E">
      <w:pPr>
        <w:pStyle w:val="BodyText"/>
        <w:spacing w:before="3" w:line="360" w:lineRule="auto"/>
        <w:rPr>
          <w:b/>
          <w:sz w:val="24"/>
          <w:szCs w:val="24"/>
        </w:rPr>
      </w:pPr>
    </w:p>
    <w:p w:rsidR="00B07F3E" w:rsidRPr="006E5490" w:rsidRDefault="00B07F3E" w:rsidP="00B07F3E">
      <w:pPr>
        <w:pStyle w:val="BodyText"/>
        <w:tabs>
          <w:tab w:val="left" w:pos="822"/>
        </w:tabs>
        <w:spacing w:line="360" w:lineRule="auto"/>
        <w:ind w:left="822" w:right="409" w:hanging="701"/>
        <w:rPr>
          <w:sz w:val="24"/>
          <w:szCs w:val="24"/>
        </w:rPr>
      </w:pPr>
      <w:r w:rsidRPr="006E5490">
        <w:rPr>
          <w:spacing w:val="-4"/>
          <w:sz w:val="24"/>
          <w:szCs w:val="24"/>
        </w:rPr>
        <w:t>Ho1:</w:t>
      </w:r>
      <w:r w:rsidRPr="006E5490">
        <w:rPr>
          <w:sz w:val="24"/>
          <w:szCs w:val="24"/>
        </w:rPr>
        <w:tab/>
        <w:t xml:space="preserve">There is no significant relationship between audit committee meetings and Earnings per Share of </w:t>
      </w:r>
      <w:r>
        <w:rPr>
          <w:sz w:val="24"/>
          <w:szCs w:val="24"/>
        </w:rPr>
        <w:t>Lafarge Company Nig Ltd.</w:t>
      </w:r>
      <w:r w:rsidRPr="006E5490">
        <w:rPr>
          <w:sz w:val="24"/>
          <w:szCs w:val="24"/>
        </w:rPr>
        <w:t>.</w:t>
      </w:r>
    </w:p>
    <w:p w:rsidR="00B07F3E" w:rsidRPr="006E5490" w:rsidRDefault="00B07F3E" w:rsidP="00B07F3E">
      <w:pPr>
        <w:pStyle w:val="BodyText"/>
        <w:spacing w:before="2" w:after="5" w:line="360" w:lineRule="auto"/>
        <w:ind w:left="121" w:right="3184"/>
        <w:rPr>
          <w:sz w:val="24"/>
          <w:szCs w:val="24"/>
        </w:rPr>
      </w:pPr>
      <w:r w:rsidRPr="006E5490">
        <w:rPr>
          <w:b/>
          <w:sz w:val="24"/>
          <w:szCs w:val="24"/>
        </w:rPr>
        <w:t>Table 4.4.1a</w:t>
      </w:r>
      <w:r w:rsidRPr="006E5490">
        <w:rPr>
          <w:sz w:val="24"/>
          <w:szCs w:val="24"/>
        </w:rPr>
        <w:t>: OLS, using observations 2015-2024 (T = 10) Dependent variable: EPS</w:t>
      </w: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B07F3E" w:rsidRPr="006E5490" w:rsidTr="001B6538">
        <w:trPr>
          <w:trHeight w:val="268"/>
        </w:trPr>
        <w:tc>
          <w:tcPr>
            <w:tcW w:w="1877" w:type="dxa"/>
          </w:tcPr>
          <w:p w:rsidR="00B07F3E" w:rsidRPr="006E5490" w:rsidRDefault="00B07F3E" w:rsidP="001B6538">
            <w:pPr>
              <w:pStyle w:val="TableParagraph"/>
              <w:spacing w:line="360" w:lineRule="auto"/>
              <w:ind w:left="0"/>
              <w:rPr>
                <w:sz w:val="24"/>
                <w:szCs w:val="24"/>
              </w:rPr>
            </w:pPr>
          </w:p>
        </w:tc>
        <w:tc>
          <w:tcPr>
            <w:tcW w:w="1366" w:type="dxa"/>
          </w:tcPr>
          <w:p w:rsidR="00B07F3E" w:rsidRPr="006E5490" w:rsidRDefault="00B07F3E" w:rsidP="001B6538">
            <w:pPr>
              <w:pStyle w:val="TableParagraph"/>
              <w:spacing w:line="360" w:lineRule="auto"/>
              <w:ind w:left="30"/>
              <w:rPr>
                <w:i/>
                <w:sz w:val="24"/>
                <w:szCs w:val="24"/>
              </w:rPr>
            </w:pPr>
            <w:r w:rsidRPr="006E5490">
              <w:rPr>
                <w:i/>
                <w:spacing w:val="-2"/>
                <w:sz w:val="24"/>
                <w:szCs w:val="24"/>
              </w:rPr>
              <w:t>Coefficient</w:t>
            </w:r>
          </w:p>
        </w:tc>
        <w:tc>
          <w:tcPr>
            <w:tcW w:w="1361" w:type="dxa"/>
          </w:tcPr>
          <w:p w:rsidR="00B07F3E" w:rsidRPr="006E5490" w:rsidRDefault="00B07F3E" w:rsidP="001B6538">
            <w:pPr>
              <w:pStyle w:val="TableParagraph"/>
              <w:spacing w:line="360" w:lineRule="auto"/>
              <w:ind w:left="27"/>
              <w:rPr>
                <w:i/>
                <w:sz w:val="24"/>
                <w:szCs w:val="24"/>
              </w:rPr>
            </w:pPr>
            <w:r w:rsidRPr="006E5490">
              <w:rPr>
                <w:i/>
                <w:sz w:val="24"/>
                <w:szCs w:val="24"/>
              </w:rPr>
              <w:t>Std.</w:t>
            </w:r>
            <w:r w:rsidRPr="006E5490">
              <w:rPr>
                <w:i/>
                <w:spacing w:val="-2"/>
                <w:sz w:val="24"/>
                <w:szCs w:val="24"/>
              </w:rPr>
              <w:t>Error</w:t>
            </w:r>
          </w:p>
        </w:tc>
        <w:tc>
          <w:tcPr>
            <w:tcW w:w="1363" w:type="dxa"/>
          </w:tcPr>
          <w:p w:rsidR="00B07F3E" w:rsidRPr="006E5490" w:rsidRDefault="00B07F3E" w:rsidP="001B6538">
            <w:pPr>
              <w:pStyle w:val="TableParagraph"/>
              <w:spacing w:line="360" w:lineRule="auto"/>
              <w:ind w:left="27"/>
              <w:rPr>
                <w:i/>
                <w:sz w:val="24"/>
                <w:szCs w:val="24"/>
              </w:rPr>
            </w:pPr>
            <w:r w:rsidRPr="006E5490">
              <w:rPr>
                <w:i/>
                <w:sz w:val="24"/>
                <w:szCs w:val="24"/>
              </w:rPr>
              <w:t>t-</w:t>
            </w:r>
            <w:r w:rsidRPr="006E5490">
              <w:rPr>
                <w:i/>
                <w:spacing w:val="-2"/>
                <w:sz w:val="24"/>
                <w:szCs w:val="24"/>
              </w:rPr>
              <w:t>ratio</w:t>
            </w:r>
          </w:p>
        </w:tc>
        <w:tc>
          <w:tcPr>
            <w:tcW w:w="1363" w:type="dxa"/>
          </w:tcPr>
          <w:p w:rsidR="00B07F3E" w:rsidRPr="006E5490" w:rsidRDefault="00B07F3E" w:rsidP="001B6538">
            <w:pPr>
              <w:pStyle w:val="TableParagraph"/>
              <w:spacing w:line="360" w:lineRule="auto"/>
              <w:ind w:left="28"/>
              <w:rPr>
                <w:i/>
                <w:sz w:val="24"/>
                <w:szCs w:val="24"/>
              </w:rPr>
            </w:pPr>
            <w:r w:rsidRPr="006E5490">
              <w:rPr>
                <w:i/>
                <w:sz w:val="24"/>
                <w:szCs w:val="24"/>
              </w:rPr>
              <w:t>p-</w:t>
            </w:r>
            <w:r w:rsidRPr="006E5490">
              <w:rPr>
                <w:i/>
                <w:spacing w:val="-2"/>
                <w:sz w:val="24"/>
                <w:szCs w:val="24"/>
              </w:rPr>
              <w:t>value</w:t>
            </w:r>
          </w:p>
        </w:tc>
        <w:tc>
          <w:tcPr>
            <w:tcW w:w="487" w:type="dxa"/>
          </w:tcPr>
          <w:p w:rsidR="00B07F3E" w:rsidRPr="006E5490" w:rsidRDefault="00B07F3E" w:rsidP="001B6538">
            <w:pPr>
              <w:pStyle w:val="TableParagraph"/>
              <w:spacing w:line="360" w:lineRule="auto"/>
              <w:ind w:left="0"/>
              <w:rPr>
                <w:sz w:val="24"/>
                <w:szCs w:val="24"/>
              </w:rPr>
            </w:pPr>
          </w:p>
        </w:tc>
      </w:tr>
      <w:tr w:rsidR="00B07F3E" w:rsidRPr="006E5490" w:rsidTr="001B6538">
        <w:trPr>
          <w:trHeight w:val="268"/>
        </w:trPr>
        <w:tc>
          <w:tcPr>
            <w:tcW w:w="1877" w:type="dxa"/>
          </w:tcPr>
          <w:p w:rsidR="00B07F3E" w:rsidRPr="006E5490" w:rsidRDefault="00B07F3E" w:rsidP="001B6538">
            <w:pPr>
              <w:pStyle w:val="TableParagraph"/>
              <w:spacing w:line="360" w:lineRule="auto"/>
              <w:ind w:left="28"/>
              <w:rPr>
                <w:sz w:val="24"/>
                <w:szCs w:val="24"/>
              </w:rPr>
            </w:pPr>
            <w:r w:rsidRPr="006E5490">
              <w:rPr>
                <w:spacing w:val="-2"/>
                <w:sz w:val="24"/>
                <w:szCs w:val="24"/>
              </w:rPr>
              <w:t>Const</w:t>
            </w:r>
          </w:p>
        </w:tc>
        <w:tc>
          <w:tcPr>
            <w:tcW w:w="1366" w:type="dxa"/>
          </w:tcPr>
          <w:p w:rsidR="00B07F3E" w:rsidRPr="006E5490" w:rsidRDefault="00B07F3E" w:rsidP="001B6538">
            <w:pPr>
              <w:pStyle w:val="TableParagraph"/>
              <w:spacing w:line="360" w:lineRule="auto"/>
              <w:ind w:left="29"/>
              <w:rPr>
                <w:sz w:val="24"/>
                <w:szCs w:val="24"/>
              </w:rPr>
            </w:pPr>
            <w:r w:rsidRPr="006E5490">
              <w:rPr>
                <w:spacing w:val="-2"/>
                <w:sz w:val="24"/>
                <w:szCs w:val="24"/>
              </w:rPr>
              <w:t>1.152906</w:t>
            </w:r>
          </w:p>
        </w:tc>
        <w:tc>
          <w:tcPr>
            <w:tcW w:w="1361" w:type="dxa"/>
          </w:tcPr>
          <w:p w:rsidR="00B07F3E" w:rsidRPr="006E5490" w:rsidRDefault="00B07F3E" w:rsidP="001B6538">
            <w:pPr>
              <w:pStyle w:val="TableParagraph"/>
              <w:spacing w:line="360" w:lineRule="auto"/>
              <w:ind w:left="28"/>
              <w:rPr>
                <w:sz w:val="24"/>
                <w:szCs w:val="24"/>
              </w:rPr>
            </w:pPr>
            <w:r w:rsidRPr="006E5490">
              <w:rPr>
                <w:spacing w:val="-2"/>
                <w:sz w:val="24"/>
                <w:szCs w:val="24"/>
              </w:rPr>
              <w:t>2.6769706</w:t>
            </w:r>
          </w:p>
        </w:tc>
        <w:tc>
          <w:tcPr>
            <w:tcW w:w="1363" w:type="dxa"/>
          </w:tcPr>
          <w:p w:rsidR="00B07F3E" w:rsidRPr="006E5490" w:rsidRDefault="00B07F3E" w:rsidP="001B6538">
            <w:pPr>
              <w:pStyle w:val="TableParagraph"/>
              <w:spacing w:line="360" w:lineRule="auto"/>
              <w:ind w:left="26"/>
              <w:rPr>
                <w:sz w:val="24"/>
                <w:szCs w:val="24"/>
              </w:rPr>
            </w:pPr>
            <w:r w:rsidRPr="006E5490">
              <w:rPr>
                <w:spacing w:val="-2"/>
                <w:sz w:val="24"/>
                <w:szCs w:val="24"/>
              </w:rPr>
              <w:t>1.1778</w:t>
            </w:r>
          </w:p>
        </w:tc>
        <w:tc>
          <w:tcPr>
            <w:tcW w:w="1363" w:type="dxa"/>
          </w:tcPr>
          <w:p w:rsidR="00B07F3E" w:rsidRPr="006E5490" w:rsidRDefault="00B07F3E" w:rsidP="001B6538">
            <w:pPr>
              <w:pStyle w:val="TableParagraph"/>
              <w:spacing w:line="360" w:lineRule="auto"/>
              <w:ind w:left="27"/>
              <w:rPr>
                <w:sz w:val="24"/>
                <w:szCs w:val="24"/>
              </w:rPr>
            </w:pPr>
            <w:r w:rsidRPr="006E5490">
              <w:rPr>
                <w:spacing w:val="-2"/>
                <w:sz w:val="24"/>
                <w:szCs w:val="24"/>
              </w:rPr>
              <w:t>0.27273</w:t>
            </w:r>
          </w:p>
        </w:tc>
        <w:tc>
          <w:tcPr>
            <w:tcW w:w="487" w:type="dxa"/>
          </w:tcPr>
          <w:p w:rsidR="00B07F3E" w:rsidRPr="006E5490" w:rsidRDefault="00B07F3E" w:rsidP="001B6538">
            <w:pPr>
              <w:pStyle w:val="TableParagraph"/>
              <w:spacing w:line="360" w:lineRule="auto"/>
              <w:ind w:left="0"/>
              <w:rPr>
                <w:sz w:val="24"/>
                <w:szCs w:val="24"/>
              </w:rPr>
            </w:pPr>
          </w:p>
        </w:tc>
      </w:tr>
      <w:tr w:rsidR="00B07F3E" w:rsidRPr="006E5490" w:rsidTr="001B6538">
        <w:trPr>
          <w:trHeight w:val="267"/>
        </w:trPr>
        <w:tc>
          <w:tcPr>
            <w:tcW w:w="1877" w:type="dxa"/>
          </w:tcPr>
          <w:p w:rsidR="00B07F3E" w:rsidRPr="006E5490" w:rsidRDefault="00B07F3E" w:rsidP="001B6538">
            <w:pPr>
              <w:pStyle w:val="TableParagraph"/>
              <w:spacing w:line="360" w:lineRule="auto"/>
              <w:ind w:left="28"/>
              <w:rPr>
                <w:sz w:val="24"/>
                <w:szCs w:val="24"/>
              </w:rPr>
            </w:pPr>
            <w:r w:rsidRPr="006E5490">
              <w:rPr>
                <w:spacing w:val="-5"/>
                <w:sz w:val="24"/>
                <w:szCs w:val="24"/>
              </w:rPr>
              <w:t>ACM</w:t>
            </w:r>
          </w:p>
        </w:tc>
        <w:tc>
          <w:tcPr>
            <w:tcW w:w="1366" w:type="dxa"/>
          </w:tcPr>
          <w:p w:rsidR="00B07F3E" w:rsidRPr="006E5490" w:rsidRDefault="00B07F3E" w:rsidP="001B6538">
            <w:pPr>
              <w:pStyle w:val="TableParagraph"/>
              <w:spacing w:line="360" w:lineRule="auto"/>
              <w:ind w:left="31"/>
              <w:rPr>
                <w:sz w:val="24"/>
                <w:szCs w:val="24"/>
              </w:rPr>
            </w:pPr>
            <w:r w:rsidRPr="006E5490">
              <w:rPr>
                <w:spacing w:val="-2"/>
                <w:sz w:val="24"/>
                <w:szCs w:val="24"/>
              </w:rPr>
              <w:t>0.435266</w:t>
            </w:r>
          </w:p>
        </w:tc>
        <w:tc>
          <w:tcPr>
            <w:tcW w:w="1361" w:type="dxa"/>
          </w:tcPr>
          <w:p w:rsidR="00B07F3E" w:rsidRPr="006E5490" w:rsidRDefault="00B07F3E" w:rsidP="001B6538">
            <w:pPr>
              <w:pStyle w:val="TableParagraph"/>
              <w:spacing w:line="360" w:lineRule="auto"/>
              <w:ind w:left="27"/>
              <w:rPr>
                <w:sz w:val="24"/>
                <w:szCs w:val="24"/>
              </w:rPr>
            </w:pPr>
            <w:r w:rsidRPr="006E5490">
              <w:rPr>
                <w:spacing w:val="-2"/>
                <w:sz w:val="24"/>
                <w:szCs w:val="24"/>
              </w:rPr>
              <w:t>0.0255885</w:t>
            </w:r>
          </w:p>
        </w:tc>
        <w:tc>
          <w:tcPr>
            <w:tcW w:w="1363" w:type="dxa"/>
          </w:tcPr>
          <w:p w:rsidR="00B07F3E" w:rsidRPr="006E5490" w:rsidRDefault="00B07F3E" w:rsidP="001B6538">
            <w:pPr>
              <w:pStyle w:val="TableParagraph"/>
              <w:spacing w:line="360" w:lineRule="auto"/>
              <w:ind w:left="28"/>
              <w:rPr>
                <w:sz w:val="24"/>
                <w:szCs w:val="24"/>
              </w:rPr>
            </w:pPr>
            <w:r w:rsidRPr="006E5490">
              <w:rPr>
                <w:spacing w:val="-2"/>
                <w:sz w:val="24"/>
                <w:szCs w:val="24"/>
              </w:rPr>
              <w:t>5.2862</w:t>
            </w:r>
          </w:p>
        </w:tc>
        <w:tc>
          <w:tcPr>
            <w:tcW w:w="1363" w:type="dxa"/>
          </w:tcPr>
          <w:p w:rsidR="00B07F3E" w:rsidRPr="006E5490" w:rsidRDefault="00B07F3E" w:rsidP="001B6538">
            <w:pPr>
              <w:pStyle w:val="TableParagraph"/>
              <w:spacing w:line="360" w:lineRule="auto"/>
              <w:ind w:left="27"/>
              <w:rPr>
                <w:sz w:val="24"/>
                <w:szCs w:val="24"/>
              </w:rPr>
            </w:pPr>
            <w:r w:rsidRPr="006E5490">
              <w:rPr>
                <w:spacing w:val="-2"/>
                <w:sz w:val="24"/>
                <w:szCs w:val="24"/>
              </w:rPr>
              <w:t>0.00074</w:t>
            </w:r>
          </w:p>
        </w:tc>
        <w:tc>
          <w:tcPr>
            <w:tcW w:w="487" w:type="dxa"/>
          </w:tcPr>
          <w:p w:rsidR="00B07F3E" w:rsidRPr="006E5490" w:rsidRDefault="00B07F3E" w:rsidP="001B6538">
            <w:pPr>
              <w:pStyle w:val="TableParagraph"/>
              <w:spacing w:line="360" w:lineRule="auto"/>
              <w:ind w:left="28"/>
              <w:rPr>
                <w:sz w:val="24"/>
                <w:szCs w:val="24"/>
              </w:rPr>
            </w:pPr>
            <w:r w:rsidRPr="006E5490">
              <w:rPr>
                <w:spacing w:val="-5"/>
                <w:sz w:val="24"/>
                <w:szCs w:val="24"/>
              </w:rPr>
              <w:t>***</w:t>
            </w:r>
          </w:p>
        </w:tc>
      </w:tr>
    </w:tbl>
    <w:p w:rsidR="00B07F3E" w:rsidRPr="006E5490" w:rsidRDefault="00B07F3E" w:rsidP="00B07F3E">
      <w:pPr>
        <w:spacing w:line="360" w:lineRule="auto"/>
        <w:rPr>
          <w:rFonts w:ascii="Times New Roman" w:hAnsi="Times New Roman" w:cs="Times New Roman"/>
          <w:sz w:val="24"/>
          <w:szCs w:val="24"/>
        </w:rPr>
      </w:pPr>
    </w:p>
    <w:p w:rsidR="00B07F3E" w:rsidRPr="006E5490" w:rsidRDefault="00B07F3E" w:rsidP="00B07F3E">
      <w:pPr>
        <w:pStyle w:val="Heading2"/>
        <w:spacing w:before="179" w:after="4" w:line="360" w:lineRule="auto"/>
        <w:ind w:left="181"/>
        <w:rPr>
          <w:sz w:val="24"/>
          <w:szCs w:val="24"/>
        </w:rPr>
      </w:pPr>
      <w:r w:rsidRPr="006E5490">
        <w:rPr>
          <w:sz w:val="24"/>
          <w:szCs w:val="24"/>
        </w:rPr>
        <w:t>Table4.4.1b:</w:t>
      </w:r>
      <w:r w:rsidRPr="006E5490">
        <w:rPr>
          <w:spacing w:val="-2"/>
          <w:sz w:val="24"/>
          <w:szCs w:val="24"/>
        </w:rPr>
        <w:t>Coefficients</w:t>
      </w: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45"/>
        <w:gridCol w:w="1426"/>
        <w:gridCol w:w="1424"/>
        <w:gridCol w:w="1572"/>
        <w:gridCol w:w="1099"/>
        <w:gridCol w:w="1097"/>
      </w:tblGrid>
      <w:tr w:rsidR="00B07F3E" w:rsidRPr="006E5490" w:rsidTr="001B6538">
        <w:trPr>
          <w:trHeight w:val="529"/>
        </w:trPr>
        <w:tc>
          <w:tcPr>
            <w:tcW w:w="2045" w:type="dxa"/>
            <w:vMerge w:val="restart"/>
          </w:tcPr>
          <w:p w:rsidR="00B07F3E" w:rsidRPr="006E5490" w:rsidRDefault="00B07F3E" w:rsidP="001B6538">
            <w:pPr>
              <w:pStyle w:val="TableParagraph"/>
              <w:spacing w:line="360" w:lineRule="auto"/>
              <w:ind w:left="0"/>
              <w:rPr>
                <w:b/>
                <w:sz w:val="24"/>
                <w:szCs w:val="24"/>
              </w:rPr>
            </w:pPr>
          </w:p>
          <w:p w:rsidR="00B07F3E" w:rsidRPr="006E5490" w:rsidRDefault="00B07F3E" w:rsidP="001B6538">
            <w:pPr>
              <w:pStyle w:val="TableParagraph"/>
              <w:spacing w:before="45" w:line="360" w:lineRule="auto"/>
              <w:ind w:left="0"/>
              <w:rPr>
                <w:b/>
                <w:sz w:val="24"/>
                <w:szCs w:val="24"/>
              </w:rPr>
            </w:pPr>
          </w:p>
          <w:p w:rsidR="00B07F3E" w:rsidRPr="006E5490" w:rsidRDefault="00B07F3E" w:rsidP="001B6538">
            <w:pPr>
              <w:pStyle w:val="TableParagraph"/>
              <w:spacing w:line="360" w:lineRule="auto"/>
              <w:ind w:left="78"/>
              <w:rPr>
                <w:sz w:val="24"/>
                <w:szCs w:val="24"/>
              </w:rPr>
            </w:pPr>
            <w:r w:rsidRPr="006E5490">
              <w:rPr>
                <w:spacing w:val="-4"/>
                <w:sz w:val="24"/>
                <w:szCs w:val="24"/>
              </w:rPr>
              <w:t>Model</w:t>
            </w:r>
          </w:p>
        </w:tc>
        <w:tc>
          <w:tcPr>
            <w:tcW w:w="2850" w:type="dxa"/>
            <w:gridSpan w:val="2"/>
            <w:tcBorders>
              <w:bottom w:val="single" w:sz="24" w:space="0" w:color="000000"/>
              <w:right w:val="single" w:sz="8" w:space="0" w:color="000000"/>
            </w:tcBorders>
          </w:tcPr>
          <w:p w:rsidR="00B07F3E" w:rsidRPr="006E5490" w:rsidRDefault="00B07F3E" w:rsidP="001B6538">
            <w:pPr>
              <w:pStyle w:val="TableParagraph"/>
              <w:spacing w:before="264" w:line="360" w:lineRule="auto"/>
              <w:ind w:left="80"/>
              <w:rPr>
                <w:sz w:val="24"/>
                <w:szCs w:val="24"/>
              </w:rPr>
            </w:pPr>
            <w:r w:rsidRPr="006E5490">
              <w:rPr>
                <w:sz w:val="24"/>
                <w:szCs w:val="24"/>
              </w:rPr>
              <w:t xml:space="preserve">Unstandardized </w:t>
            </w:r>
            <w:r w:rsidRPr="006E5490">
              <w:rPr>
                <w:spacing w:val="-2"/>
                <w:sz w:val="24"/>
                <w:szCs w:val="24"/>
              </w:rPr>
              <w:t>Coefficients</w:t>
            </w:r>
          </w:p>
        </w:tc>
        <w:tc>
          <w:tcPr>
            <w:tcW w:w="1572" w:type="dxa"/>
            <w:tcBorders>
              <w:left w:val="single" w:sz="8" w:space="0" w:color="000000"/>
              <w:bottom w:val="single" w:sz="24" w:space="0" w:color="000000"/>
              <w:right w:val="single" w:sz="8" w:space="0" w:color="000000"/>
            </w:tcBorders>
          </w:tcPr>
          <w:p w:rsidR="00B07F3E" w:rsidRPr="006E5490" w:rsidRDefault="00B07F3E" w:rsidP="001B6538">
            <w:pPr>
              <w:pStyle w:val="TableParagraph"/>
              <w:spacing w:line="360" w:lineRule="auto"/>
              <w:ind w:left="79"/>
              <w:rPr>
                <w:sz w:val="24"/>
                <w:szCs w:val="24"/>
              </w:rPr>
            </w:pPr>
            <w:r w:rsidRPr="006E5490">
              <w:rPr>
                <w:spacing w:val="-2"/>
                <w:sz w:val="24"/>
                <w:szCs w:val="24"/>
              </w:rPr>
              <w:t>Standardized</w:t>
            </w:r>
          </w:p>
          <w:p w:rsidR="00B07F3E" w:rsidRPr="006E5490" w:rsidRDefault="00B07F3E" w:rsidP="001B6538">
            <w:pPr>
              <w:pStyle w:val="TableParagraph"/>
              <w:spacing w:before="4" w:line="360" w:lineRule="auto"/>
              <w:ind w:left="79"/>
              <w:rPr>
                <w:sz w:val="24"/>
                <w:szCs w:val="24"/>
              </w:rPr>
            </w:pPr>
            <w:r w:rsidRPr="006E5490">
              <w:rPr>
                <w:spacing w:val="-2"/>
                <w:sz w:val="24"/>
                <w:szCs w:val="24"/>
              </w:rPr>
              <w:t>Coefficients</w:t>
            </w:r>
          </w:p>
        </w:tc>
        <w:tc>
          <w:tcPr>
            <w:tcW w:w="1099" w:type="dxa"/>
            <w:vMerge w:val="restart"/>
            <w:tcBorders>
              <w:left w:val="single" w:sz="8" w:space="0" w:color="000000"/>
              <w:right w:val="single" w:sz="8" w:space="0" w:color="000000"/>
            </w:tcBorders>
          </w:tcPr>
          <w:p w:rsidR="00B07F3E" w:rsidRPr="006E5490" w:rsidRDefault="00B07F3E" w:rsidP="001B6538">
            <w:pPr>
              <w:pStyle w:val="TableParagraph"/>
              <w:spacing w:line="360" w:lineRule="auto"/>
              <w:ind w:left="0"/>
              <w:rPr>
                <w:b/>
                <w:sz w:val="24"/>
                <w:szCs w:val="24"/>
              </w:rPr>
            </w:pPr>
          </w:p>
          <w:p w:rsidR="00B07F3E" w:rsidRPr="006E5490" w:rsidRDefault="00B07F3E" w:rsidP="001B6538">
            <w:pPr>
              <w:pStyle w:val="TableParagraph"/>
              <w:spacing w:before="45" w:line="360" w:lineRule="auto"/>
              <w:ind w:left="0"/>
              <w:rPr>
                <w:b/>
                <w:sz w:val="24"/>
                <w:szCs w:val="24"/>
              </w:rPr>
            </w:pPr>
          </w:p>
          <w:p w:rsidR="00B07F3E" w:rsidRPr="006E5490" w:rsidRDefault="00B07F3E" w:rsidP="001B6538">
            <w:pPr>
              <w:pStyle w:val="TableParagraph"/>
              <w:spacing w:line="360" w:lineRule="auto"/>
              <w:ind w:left="77"/>
              <w:rPr>
                <w:sz w:val="24"/>
                <w:szCs w:val="24"/>
              </w:rPr>
            </w:pPr>
            <w:r w:rsidRPr="006E5490">
              <w:rPr>
                <w:spacing w:val="-10"/>
                <w:sz w:val="24"/>
                <w:szCs w:val="24"/>
              </w:rPr>
              <w:t>t</w:t>
            </w:r>
          </w:p>
        </w:tc>
        <w:tc>
          <w:tcPr>
            <w:tcW w:w="1097" w:type="dxa"/>
            <w:vMerge w:val="restart"/>
            <w:tcBorders>
              <w:left w:val="single" w:sz="8" w:space="0" w:color="000000"/>
            </w:tcBorders>
          </w:tcPr>
          <w:p w:rsidR="00B07F3E" w:rsidRPr="006E5490" w:rsidRDefault="00B07F3E" w:rsidP="001B6538">
            <w:pPr>
              <w:pStyle w:val="TableParagraph"/>
              <w:spacing w:line="360" w:lineRule="auto"/>
              <w:ind w:left="0"/>
              <w:rPr>
                <w:b/>
                <w:sz w:val="24"/>
                <w:szCs w:val="24"/>
              </w:rPr>
            </w:pPr>
          </w:p>
          <w:p w:rsidR="00B07F3E" w:rsidRPr="006E5490" w:rsidRDefault="00B07F3E" w:rsidP="001B6538">
            <w:pPr>
              <w:pStyle w:val="TableParagraph"/>
              <w:spacing w:before="45" w:line="360" w:lineRule="auto"/>
              <w:ind w:left="0"/>
              <w:rPr>
                <w:b/>
                <w:sz w:val="24"/>
                <w:szCs w:val="24"/>
              </w:rPr>
            </w:pPr>
          </w:p>
          <w:p w:rsidR="00B07F3E" w:rsidRPr="006E5490" w:rsidRDefault="00B07F3E" w:rsidP="001B6538">
            <w:pPr>
              <w:pStyle w:val="TableParagraph"/>
              <w:spacing w:line="360" w:lineRule="auto"/>
              <w:ind w:left="75"/>
              <w:rPr>
                <w:sz w:val="24"/>
                <w:szCs w:val="24"/>
              </w:rPr>
            </w:pPr>
            <w:r w:rsidRPr="006E5490">
              <w:rPr>
                <w:spacing w:val="-4"/>
                <w:sz w:val="24"/>
                <w:szCs w:val="24"/>
              </w:rPr>
              <w:t>Sig.</w:t>
            </w:r>
          </w:p>
        </w:tc>
      </w:tr>
      <w:tr w:rsidR="00B07F3E" w:rsidRPr="006E5490" w:rsidTr="001B6538">
        <w:trPr>
          <w:trHeight w:val="258"/>
        </w:trPr>
        <w:tc>
          <w:tcPr>
            <w:tcW w:w="2045" w:type="dxa"/>
            <w:vMerge/>
            <w:tcBorders>
              <w:top w:val="nil"/>
            </w:tcBorders>
          </w:tcPr>
          <w:p w:rsidR="00B07F3E" w:rsidRPr="006E5490" w:rsidRDefault="00B07F3E" w:rsidP="001B6538">
            <w:pPr>
              <w:spacing w:line="360" w:lineRule="auto"/>
              <w:rPr>
                <w:rFonts w:ascii="Times New Roman" w:hAnsi="Times New Roman" w:cs="Times New Roman"/>
                <w:sz w:val="24"/>
                <w:szCs w:val="24"/>
              </w:rPr>
            </w:pPr>
          </w:p>
        </w:tc>
        <w:tc>
          <w:tcPr>
            <w:tcW w:w="1426" w:type="dxa"/>
            <w:tcBorders>
              <w:top w:val="single" w:sz="24" w:space="0" w:color="000000"/>
              <w:right w:val="single" w:sz="8" w:space="0" w:color="000000"/>
            </w:tcBorders>
          </w:tcPr>
          <w:p w:rsidR="00B07F3E" w:rsidRPr="006E5490" w:rsidRDefault="00B07F3E" w:rsidP="001B6538">
            <w:pPr>
              <w:pStyle w:val="TableParagraph"/>
              <w:spacing w:line="360" w:lineRule="auto"/>
              <w:ind w:left="80"/>
              <w:rPr>
                <w:sz w:val="24"/>
                <w:szCs w:val="24"/>
              </w:rPr>
            </w:pPr>
            <w:r w:rsidRPr="006E5490">
              <w:rPr>
                <w:spacing w:val="-10"/>
                <w:sz w:val="24"/>
                <w:szCs w:val="24"/>
              </w:rPr>
              <w:t>B</w:t>
            </w:r>
          </w:p>
        </w:tc>
        <w:tc>
          <w:tcPr>
            <w:tcW w:w="1424" w:type="dxa"/>
            <w:tcBorders>
              <w:top w:val="single" w:sz="24" w:space="0" w:color="000000"/>
              <w:left w:val="single" w:sz="8" w:space="0" w:color="000000"/>
              <w:right w:val="single" w:sz="8" w:space="0" w:color="000000"/>
            </w:tcBorders>
          </w:tcPr>
          <w:p w:rsidR="00B07F3E" w:rsidRPr="006E5490" w:rsidRDefault="00B07F3E" w:rsidP="001B6538">
            <w:pPr>
              <w:pStyle w:val="TableParagraph"/>
              <w:spacing w:line="360" w:lineRule="auto"/>
              <w:ind w:left="78"/>
              <w:rPr>
                <w:sz w:val="24"/>
                <w:szCs w:val="24"/>
              </w:rPr>
            </w:pPr>
            <w:r w:rsidRPr="006E5490">
              <w:rPr>
                <w:sz w:val="24"/>
                <w:szCs w:val="24"/>
              </w:rPr>
              <w:t xml:space="preserve">Std. </w:t>
            </w:r>
            <w:r w:rsidRPr="006E5490">
              <w:rPr>
                <w:spacing w:val="-2"/>
                <w:sz w:val="24"/>
                <w:szCs w:val="24"/>
              </w:rPr>
              <w:t>Error</w:t>
            </w:r>
          </w:p>
        </w:tc>
        <w:tc>
          <w:tcPr>
            <w:tcW w:w="1572" w:type="dxa"/>
            <w:tcBorders>
              <w:top w:val="single" w:sz="24" w:space="0" w:color="000000"/>
              <w:left w:val="single" w:sz="8" w:space="0" w:color="000000"/>
              <w:right w:val="single" w:sz="8" w:space="0" w:color="000000"/>
            </w:tcBorders>
          </w:tcPr>
          <w:p w:rsidR="00B07F3E" w:rsidRPr="006E5490" w:rsidRDefault="00B07F3E" w:rsidP="001B6538">
            <w:pPr>
              <w:pStyle w:val="TableParagraph"/>
              <w:spacing w:line="360" w:lineRule="auto"/>
              <w:ind w:left="79"/>
              <w:rPr>
                <w:sz w:val="24"/>
                <w:szCs w:val="24"/>
              </w:rPr>
            </w:pPr>
            <w:r w:rsidRPr="006E5490">
              <w:rPr>
                <w:spacing w:val="-4"/>
                <w:sz w:val="24"/>
                <w:szCs w:val="24"/>
              </w:rPr>
              <w:t>Beta</w:t>
            </w:r>
          </w:p>
        </w:tc>
        <w:tc>
          <w:tcPr>
            <w:tcW w:w="1099" w:type="dxa"/>
            <w:vMerge/>
            <w:tcBorders>
              <w:top w:val="nil"/>
              <w:left w:val="single" w:sz="8" w:space="0" w:color="000000"/>
              <w:right w:val="single" w:sz="8" w:space="0" w:color="000000"/>
            </w:tcBorders>
          </w:tcPr>
          <w:p w:rsidR="00B07F3E" w:rsidRPr="006E5490" w:rsidRDefault="00B07F3E" w:rsidP="001B6538">
            <w:pPr>
              <w:spacing w:line="360" w:lineRule="auto"/>
              <w:rPr>
                <w:rFonts w:ascii="Times New Roman" w:hAnsi="Times New Roman" w:cs="Times New Roman"/>
                <w:sz w:val="24"/>
                <w:szCs w:val="24"/>
              </w:rPr>
            </w:pPr>
          </w:p>
        </w:tc>
        <w:tc>
          <w:tcPr>
            <w:tcW w:w="1097" w:type="dxa"/>
            <w:vMerge/>
            <w:tcBorders>
              <w:top w:val="nil"/>
              <w:left w:val="single" w:sz="8" w:space="0" w:color="000000"/>
            </w:tcBorders>
          </w:tcPr>
          <w:p w:rsidR="00B07F3E" w:rsidRPr="006E5490" w:rsidRDefault="00B07F3E" w:rsidP="001B6538">
            <w:pPr>
              <w:spacing w:line="360" w:lineRule="auto"/>
              <w:rPr>
                <w:rFonts w:ascii="Times New Roman" w:hAnsi="Times New Roman" w:cs="Times New Roman"/>
                <w:sz w:val="24"/>
                <w:szCs w:val="24"/>
              </w:rPr>
            </w:pPr>
          </w:p>
        </w:tc>
      </w:tr>
      <w:tr w:rsidR="00B07F3E" w:rsidRPr="006E5490" w:rsidTr="001B6538">
        <w:trPr>
          <w:trHeight w:val="581"/>
        </w:trPr>
        <w:tc>
          <w:tcPr>
            <w:tcW w:w="2045" w:type="dxa"/>
          </w:tcPr>
          <w:p w:rsidR="00B07F3E" w:rsidRPr="006E5490" w:rsidRDefault="00B07F3E" w:rsidP="001B6538">
            <w:pPr>
              <w:pStyle w:val="TableParagraph"/>
              <w:tabs>
                <w:tab w:val="left" w:pos="843"/>
              </w:tabs>
              <w:spacing w:line="360" w:lineRule="auto"/>
              <w:ind w:left="78"/>
              <w:rPr>
                <w:sz w:val="24"/>
                <w:szCs w:val="24"/>
              </w:rPr>
            </w:pPr>
            <w:r w:rsidRPr="006E5490">
              <w:rPr>
                <w:spacing w:val="-10"/>
                <w:sz w:val="24"/>
                <w:szCs w:val="24"/>
              </w:rPr>
              <w:t>1</w:t>
            </w:r>
            <w:r w:rsidRPr="006E5490">
              <w:rPr>
                <w:sz w:val="24"/>
                <w:szCs w:val="24"/>
              </w:rPr>
              <w:tab/>
            </w:r>
            <w:r w:rsidRPr="006E5490">
              <w:rPr>
                <w:spacing w:val="-2"/>
                <w:sz w:val="24"/>
                <w:szCs w:val="24"/>
              </w:rPr>
              <w:t>(Constant)</w:t>
            </w:r>
          </w:p>
          <w:p w:rsidR="00B07F3E" w:rsidRPr="006E5490" w:rsidRDefault="00B07F3E" w:rsidP="001B6538">
            <w:pPr>
              <w:pStyle w:val="TableParagraph"/>
              <w:spacing w:before="47" w:line="360" w:lineRule="auto"/>
              <w:ind w:left="843"/>
              <w:rPr>
                <w:sz w:val="24"/>
                <w:szCs w:val="24"/>
              </w:rPr>
            </w:pPr>
            <w:r w:rsidRPr="006E5490">
              <w:rPr>
                <w:spacing w:val="-5"/>
                <w:sz w:val="24"/>
                <w:szCs w:val="24"/>
              </w:rPr>
              <w:t>ACM</w:t>
            </w:r>
          </w:p>
        </w:tc>
        <w:tc>
          <w:tcPr>
            <w:tcW w:w="1426" w:type="dxa"/>
            <w:tcBorders>
              <w:right w:val="single" w:sz="8" w:space="0" w:color="000000"/>
            </w:tcBorders>
          </w:tcPr>
          <w:p w:rsidR="00B07F3E" w:rsidRPr="006E5490" w:rsidRDefault="00B07F3E" w:rsidP="001B6538">
            <w:pPr>
              <w:pStyle w:val="TableParagraph"/>
              <w:spacing w:line="360" w:lineRule="auto"/>
              <w:ind w:left="80"/>
              <w:rPr>
                <w:sz w:val="24"/>
                <w:szCs w:val="24"/>
              </w:rPr>
            </w:pPr>
            <w:r w:rsidRPr="006E5490">
              <w:rPr>
                <w:spacing w:val="-2"/>
                <w:sz w:val="24"/>
                <w:szCs w:val="24"/>
              </w:rPr>
              <w:t>76.737</w:t>
            </w:r>
          </w:p>
          <w:p w:rsidR="00B07F3E" w:rsidRPr="006E5490" w:rsidRDefault="00B07F3E" w:rsidP="001B6538">
            <w:pPr>
              <w:pStyle w:val="TableParagraph"/>
              <w:spacing w:before="47" w:line="360" w:lineRule="auto"/>
              <w:ind w:left="80"/>
              <w:rPr>
                <w:sz w:val="24"/>
                <w:szCs w:val="24"/>
              </w:rPr>
            </w:pPr>
            <w:r w:rsidRPr="006E5490">
              <w:rPr>
                <w:spacing w:val="-2"/>
                <w:sz w:val="24"/>
                <w:szCs w:val="24"/>
              </w:rPr>
              <w:t>2.059</w:t>
            </w:r>
          </w:p>
        </w:tc>
        <w:tc>
          <w:tcPr>
            <w:tcW w:w="1424" w:type="dxa"/>
            <w:tcBorders>
              <w:left w:val="single" w:sz="8" w:space="0" w:color="000000"/>
              <w:right w:val="single" w:sz="8" w:space="0" w:color="000000"/>
            </w:tcBorders>
          </w:tcPr>
          <w:p w:rsidR="00B07F3E" w:rsidRPr="006E5490" w:rsidRDefault="00B07F3E" w:rsidP="001B6538">
            <w:pPr>
              <w:pStyle w:val="TableParagraph"/>
              <w:spacing w:line="360" w:lineRule="auto"/>
              <w:ind w:left="78"/>
              <w:rPr>
                <w:sz w:val="24"/>
                <w:szCs w:val="24"/>
              </w:rPr>
            </w:pPr>
            <w:r w:rsidRPr="006E5490">
              <w:rPr>
                <w:spacing w:val="-2"/>
                <w:sz w:val="24"/>
                <w:szCs w:val="24"/>
              </w:rPr>
              <w:t>291.644</w:t>
            </w:r>
          </w:p>
          <w:p w:rsidR="00B07F3E" w:rsidRPr="006E5490" w:rsidRDefault="00B07F3E" w:rsidP="001B6538">
            <w:pPr>
              <w:pStyle w:val="TableParagraph"/>
              <w:spacing w:before="47" w:line="360" w:lineRule="auto"/>
              <w:ind w:left="78"/>
              <w:rPr>
                <w:sz w:val="24"/>
                <w:szCs w:val="24"/>
              </w:rPr>
            </w:pPr>
            <w:r w:rsidRPr="006E5490">
              <w:rPr>
                <w:spacing w:val="-2"/>
                <w:sz w:val="24"/>
                <w:szCs w:val="24"/>
              </w:rPr>
              <w:t>70.811</w:t>
            </w:r>
          </w:p>
        </w:tc>
        <w:tc>
          <w:tcPr>
            <w:tcW w:w="1572" w:type="dxa"/>
            <w:tcBorders>
              <w:left w:val="single" w:sz="8" w:space="0" w:color="000000"/>
              <w:right w:val="single" w:sz="8" w:space="0" w:color="000000"/>
            </w:tcBorders>
          </w:tcPr>
          <w:p w:rsidR="00B07F3E" w:rsidRPr="006E5490" w:rsidRDefault="00B07F3E" w:rsidP="001B6538">
            <w:pPr>
              <w:pStyle w:val="TableParagraph"/>
              <w:spacing w:before="43" w:line="360" w:lineRule="auto"/>
              <w:ind w:left="0"/>
              <w:rPr>
                <w:b/>
                <w:sz w:val="24"/>
                <w:szCs w:val="24"/>
              </w:rPr>
            </w:pPr>
          </w:p>
          <w:p w:rsidR="00B07F3E" w:rsidRPr="006E5490" w:rsidRDefault="00B07F3E" w:rsidP="001B6538">
            <w:pPr>
              <w:pStyle w:val="TableParagraph"/>
              <w:spacing w:line="360" w:lineRule="auto"/>
              <w:ind w:left="79"/>
              <w:rPr>
                <w:sz w:val="24"/>
                <w:szCs w:val="24"/>
              </w:rPr>
            </w:pPr>
            <w:r w:rsidRPr="006E5490">
              <w:rPr>
                <w:spacing w:val="-4"/>
                <w:sz w:val="24"/>
                <w:szCs w:val="24"/>
              </w:rPr>
              <w:t>.110</w:t>
            </w:r>
          </w:p>
        </w:tc>
        <w:tc>
          <w:tcPr>
            <w:tcW w:w="1099" w:type="dxa"/>
            <w:tcBorders>
              <w:left w:val="single" w:sz="8" w:space="0" w:color="000000"/>
              <w:right w:val="single" w:sz="8" w:space="0" w:color="000000"/>
            </w:tcBorders>
          </w:tcPr>
          <w:p w:rsidR="00B07F3E" w:rsidRPr="006E5490" w:rsidRDefault="00B07F3E" w:rsidP="001B6538">
            <w:pPr>
              <w:pStyle w:val="TableParagraph"/>
              <w:spacing w:line="360" w:lineRule="auto"/>
              <w:ind w:left="77"/>
              <w:rPr>
                <w:sz w:val="24"/>
                <w:szCs w:val="24"/>
              </w:rPr>
            </w:pPr>
            <w:r w:rsidRPr="006E5490">
              <w:rPr>
                <w:spacing w:val="-4"/>
                <w:sz w:val="24"/>
                <w:szCs w:val="24"/>
              </w:rPr>
              <w:t>.263</w:t>
            </w:r>
          </w:p>
          <w:p w:rsidR="00B07F3E" w:rsidRPr="006E5490" w:rsidRDefault="00B07F3E" w:rsidP="001B6538">
            <w:pPr>
              <w:pStyle w:val="TableParagraph"/>
              <w:spacing w:before="47" w:line="360" w:lineRule="auto"/>
              <w:ind w:left="77"/>
              <w:rPr>
                <w:sz w:val="24"/>
                <w:szCs w:val="24"/>
              </w:rPr>
            </w:pPr>
            <w:r w:rsidRPr="006E5490">
              <w:rPr>
                <w:spacing w:val="-4"/>
                <w:sz w:val="24"/>
                <w:szCs w:val="24"/>
              </w:rPr>
              <w:t>.029</w:t>
            </w:r>
          </w:p>
        </w:tc>
        <w:tc>
          <w:tcPr>
            <w:tcW w:w="1097" w:type="dxa"/>
            <w:tcBorders>
              <w:left w:val="single" w:sz="8" w:space="0" w:color="000000"/>
            </w:tcBorders>
          </w:tcPr>
          <w:p w:rsidR="00B07F3E" w:rsidRPr="006E5490" w:rsidRDefault="00B07F3E" w:rsidP="001B6538">
            <w:pPr>
              <w:pStyle w:val="TableParagraph"/>
              <w:spacing w:line="360" w:lineRule="auto"/>
              <w:ind w:left="75"/>
              <w:rPr>
                <w:sz w:val="24"/>
                <w:szCs w:val="24"/>
              </w:rPr>
            </w:pPr>
            <w:r w:rsidRPr="006E5490">
              <w:rPr>
                <w:spacing w:val="-4"/>
                <w:sz w:val="24"/>
                <w:szCs w:val="24"/>
              </w:rPr>
              <w:t>.799</w:t>
            </w:r>
          </w:p>
          <w:p w:rsidR="00B07F3E" w:rsidRPr="006E5490" w:rsidRDefault="00B07F3E" w:rsidP="001B6538">
            <w:pPr>
              <w:pStyle w:val="TableParagraph"/>
              <w:spacing w:before="47" w:line="360" w:lineRule="auto"/>
              <w:ind w:left="75"/>
              <w:rPr>
                <w:sz w:val="24"/>
                <w:szCs w:val="24"/>
              </w:rPr>
            </w:pPr>
            <w:r w:rsidRPr="006E5490">
              <w:rPr>
                <w:spacing w:val="-4"/>
                <w:sz w:val="24"/>
                <w:szCs w:val="24"/>
              </w:rPr>
              <w:t>.038</w:t>
            </w:r>
          </w:p>
        </w:tc>
      </w:tr>
    </w:tbl>
    <w:p w:rsidR="00B07F3E" w:rsidRPr="006E5490" w:rsidRDefault="00B07F3E" w:rsidP="00B07F3E">
      <w:pPr>
        <w:pStyle w:val="BodyText"/>
        <w:spacing w:line="360" w:lineRule="auto"/>
        <w:ind w:left="121" w:right="6201" w:firstLine="60"/>
        <w:rPr>
          <w:sz w:val="24"/>
          <w:szCs w:val="24"/>
        </w:rPr>
      </w:pPr>
    </w:p>
    <w:p w:rsidR="00B07F3E" w:rsidRPr="006E5490" w:rsidRDefault="00B07F3E" w:rsidP="00B07F3E">
      <w:pPr>
        <w:pStyle w:val="BodyText"/>
        <w:spacing w:line="360" w:lineRule="auto"/>
        <w:ind w:left="121" w:right="6201" w:firstLine="60"/>
        <w:rPr>
          <w:sz w:val="24"/>
          <w:szCs w:val="24"/>
        </w:rPr>
      </w:pPr>
      <w:r w:rsidRPr="006E5490">
        <w:rPr>
          <w:sz w:val="24"/>
          <w:szCs w:val="24"/>
        </w:rPr>
        <w:t>a. Dependent Variable: EPS Source: Spss, version 23</w:t>
      </w:r>
    </w:p>
    <w:p w:rsidR="00B07F3E" w:rsidRPr="006E5490" w:rsidRDefault="00B07F3E" w:rsidP="00B07F3E">
      <w:pPr>
        <w:pStyle w:val="BodyText"/>
        <w:spacing w:line="360" w:lineRule="auto"/>
        <w:rPr>
          <w:sz w:val="24"/>
          <w:szCs w:val="24"/>
        </w:rPr>
      </w:pPr>
    </w:p>
    <w:p w:rsidR="00B07F3E" w:rsidRPr="006E5490" w:rsidRDefault="00B07F3E" w:rsidP="00B07F3E">
      <w:pPr>
        <w:pStyle w:val="BodyText"/>
        <w:spacing w:line="360" w:lineRule="auto"/>
        <w:ind w:left="121" w:right="403"/>
        <w:jc w:val="both"/>
        <w:rPr>
          <w:sz w:val="24"/>
          <w:szCs w:val="24"/>
        </w:rPr>
      </w:pPr>
      <w:r w:rsidRPr="006E5490">
        <w:rPr>
          <w:sz w:val="24"/>
          <w:szCs w:val="24"/>
        </w:rPr>
        <w:t>From the above result we find that Audit committee meeting (ACM) has a positive effect on Earnings per Share (EPS) such that a unit change the ACM will lead to 0.11increase in Earnings pershareasobtainedintheBetacoefficientvalue.Fromtables4.4.1aand4.4.1b,theP-value and significant values of Audit committee meetings are 0.00074 and 0.038 respectively and these are less than the set value. Thus, the rejection of the null hypothesis (H</w:t>
      </w:r>
      <w:r w:rsidRPr="006E5490">
        <w:rPr>
          <w:sz w:val="24"/>
          <w:szCs w:val="24"/>
          <w:vertAlign w:val="subscript"/>
        </w:rPr>
        <w:t>O1</w:t>
      </w:r>
      <w:r w:rsidRPr="006E5490">
        <w:rPr>
          <w:sz w:val="24"/>
          <w:szCs w:val="24"/>
        </w:rPr>
        <w:t xml:space="preserve">) which states that there is no significant relationship between Audit committee meeting and Earnings perShare of </w:t>
      </w:r>
      <w:r>
        <w:rPr>
          <w:sz w:val="24"/>
          <w:szCs w:val="24"/>
        </w:rPr>
        <w:t>Lafarge Company Nig Ltd.</w:t>
      </w:r>
      <w:r w:rsidRPr="006E5490">
        <w:rPr>
          <w:sz w:val="24"/>
          <w:szCs w:val="24"/>
        </w:rPr>
        <w:t xml:space="preserve">. The alternate hypothesis is therefore accepted which states that there is significant relationship between audit committee meeting and Earnings per Share of </w:t>
      </w:r>
      <w:r>
        <w:rPr>
          <w:sz w:val="24"/>
          <w:szCs w:val="24"/>
        </w:rPr>
        <w:t>Lafarge Company Nig Ltd.</w:t>
      </w:r>
      <w:r w:rsidRPr="006E5490">
        <w:rPr>
          <w:sz w:val="24"/>
          <w:szCs w:val="24"/>
        </w:rPr>
        <w:t>.</w:t>
      </w:r>
    </w:p>
    <w:p w:rsidR="00B07F3E" w:rsidRPr="006E5490" w:rsidRDefault="00B07F3E" w:rsidP="00B07F3E">
      <w:pPr>
        <w:pStyle w:val="BodyText"/>
        <w:spacing w:before="10" w:line="360" w:lineRule="auto"/>
        <w:rPr>
          <w:sz w:val="24"/>
          <w:szCs w:val="24"/>
        </w:rPr>
      </w:pPr>
    </w:p>
    <w:p w:rsidR="00B07F3E" w:rsidRPr="006E5490" w:rsidRDefault="00B07F3E" w:rsidP="00B07F3E">
      <w:pPr>
        <w:pStyle w:val="Heading2"/>
        <w:numPr>
          <w:ilvl w:val="2"/>
          <w:numId w:val="9"/>
        </w:numPr>
        <w:tabs>
          <w:tab w:val="left" w:pos="588"/>
        </w:tabs>
        <w:spacing w:before="1" w:line="360" w:lineRule="auto"/>
        <w:ind w:left="588" w:hanging="467"/>
        <w:rPr>
          <w:sz w:val="24"/>
          <w:szCs w:val="24"/>
        </w:rPr>
      </w:pPr>
      <w:r w:rsidRPr="006E5490">
        <w:rPr>
          <w:sz w:val="24"/>
          <w:szCs w:val="24"/>
        </w:rPr>
        <w:t xml:space="preserve">Test of Hypothesis </w:t>
      </w:r>
      <w:r w:rsidRPr="006E5490">
        <w:rPr>
          <w:spacing w:val="-5"/>
          <w:sz w:val="24"/>
          <w:szCs w:val="24"/>
        </w:rPr>
        <w:t>Two</w:t>
      </w:r>
    </w:p>
    <w:p w:rsidR="00B07F3E" w:rsidRPr="006E5490" w:rsidRDefault="00B07F3E" w:rsidP="00B07F3E">
      <w:pPr>
        <w:pStyle w:val="BodyText"/>
        <w:spacing w:before="3" w:line="360" w:lineRule="auto"/>
        <w:rPr>
          <w:b/>
          <w:sz w:val="24"/>
          <w:szCs w:val="24"/>
        </w:rPr>
      </w:pPr>
    </w:p>
    <w:p w:rsidR="00B07F3E" w:rsidRPr="006E5490" w:rsidRDefault="00B07F3E" w:rsidP="00B07F3E">
      <w:pPr>
        <w:pStyle w:val="BodyText"/>
        <w:tabs>
          <w:tab w:val="left" w:pos="911"/>
        </w:tabs>
        <w:spacing w:line="360" w:lineRule="auto"/>
        <w:ind w:left="911" w:right="409" w:hanging="790"/>
        <w:rPr>
          <w:sz w:val="24"/>
          <w:szCs w:val="24"/>
        </w:rPr>
      </w:pPr>
      <w:r w:rsidRPr="006E5490">
        <w:rPr>
          <w:spacing w:val="-4"/>
          <w:sz w:val="24"/>
          <w:szCs w:val="24"/>
        </w:rPr>
        <w:t>Ho2:</w:t>
      </w:r>
      <w:r w:rsidRPr="006E5490">
        <w:rPr>
          <w:sz w:val="24"/>
          <w:szCs w:val="24"/>
        </w:rPr>
        <w:tab/>
        <w:t xml:space="preserve">There is no significant relationship between board meeting and Earnings per Share of </w:t>
      </w:r>
      <w:r>
        <w:rPr>
          <w:sz w:val="24"/>
          <w:szCs w:val="24"/>
        </w:rPr>
        <w:t>Lafarge Company Nig Ltd.</w:t>
      </w:r>
      <w:r w:rsidRPr="006E5490">
        <w:rPr>
          <w:sz w:val="24"/>
          <w:szCs w:val="24"/>
        </w:rPr>
        <w:t>.</w:t>
      </w:r>
    </w:p>
    <w:p w:rsidR="00B07F3E" w:rsidRPr="006E5490" w:rsidRDefault="00B07F3E" w:rsidP="00B07F3E">
      <w:pPr>
        <w:pStyle w:val="BodyText"/>
        <w:spacing w:before="2" w:after="5" w:line="360" w:lineRule="auto"/>
        <w:ind w:left="121" w:right="3184"/>
        <w:rPr>
          <w:sz w:val="24"/>
          <w:szCs w:val="24"/>
        </w:rPr>
      </w:pPr>
      <w:r w:rsidRPr="006E5490">
        <w:rPr>
          <w:b/>
          <w:sz w:val="24"/>
          <w:szCs w:val="24"/>
        </w:rPr>
        <w:t>Table 4.4.2a</w:t>
      </w:r>
      <w:r w:rsidRPr="006E5490">
        <w:rPr>
          <w:sz w:val="24"/>
          <w:szCs w:val="24"/>
        </w:rPr>
        <w:t>: Model 4 OLS, using observations 2015-2024 (T = 10) Dependent variable: EPS</w:t>
      </w: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B07F3E" w:rsidRPr="006E5490" w:rsidTr="001B6538">
        <w:trPr>
          <w:trHeight w:val="270"/>
        </w:trPr>
        <w:tc>
          <w:tcPr>
            <w:tcW w:w="1877" w:type="dxa"/>
          </w:tcPr>
          <w:p w:rsidR="00B07F3E" w:rsidRPr="006E5490" w:rsidRDefault="00B07F3E" w:rsidP="001B6538">
            <w:pPr>
              <w:pStyle w:val="TableParagraph"/>
              <w:spacing w:line="360" w:lineRule="auto"/>
              <w:ind w:left="0"/>
              <w:rPr>
                <w:sz w:val="24"/>
                <w:szCs w:val="24"/>
              </w:rPr>
            </w:pPr>
          </w:p>
        </w:tc>
        <w:tc>
          <w:tcPr>
            <w:tcW w:w="1366" w:type="dxa"/>
          </w:tcPr>
          <w:p w:rsidR="00B07F3E" w:rsidRPr="006E5490" w:rsidRDefault="00B07F3E" w:rsidP="001B6538">
            <w:pPr>
              <w:pStyle w:val="TableParagraph"/>
              <w:spacing w:line="360" w:lineRule="auto"/>
              <w:ind w:left="30"/>
              <w:rPr>
                <w:i/>
                <w:sz w:val="24"/>
                <w:szCs w:val="24"/>
              </w:rPr>
            </w:pPr>
            <w:r w:rsidRPr="006E5490">
              <w:rPr>
                <w:i/>
                <w:spacing w:val="-2"/>
                <w:sz w:val="24"/>
                <w:szCs w:val="24"/>
              </w:rPr>
              <w:t>Coefficient</w:t>
            </w:r>
          </w:p>
        </w:tc>
        <w:tc>
          <w:tcPr>
            <w:tcW w:w="1361" w:type="dxa"/>
          </w:tcPr>
          <w:p w:rsidR="00B07F3E" w:rsidRPr="006E5490" w:rsidRDefault="00B07F3E" w:rsidP="001B6538">
            <w:pPr>
              <w:pStyle w:val="TableParagraph"/>
              <w:spacing w:line="360" w:lineRule="auto"/>
              <w:ind w:left="27"/>
              <w:rPr>
                <w:i/>
                <w:sz w:val="24"/>
                <w:szCs w:val="24"/>
              </w:rPr>
            </w:pPr>
            <w:r w:rsidRPr="006E5490">
              <w:rPr>
                <w:i/>
                <w:sz w:val="24"/>
                <w:szCs w:val="24"/>
              </w:rPr>
              <w:t>Std.</w:t>
            </w:r>
            <w:r w:rsidRPr="006E5490">
              <w:rPr>
                <w:i/>
                <w:spacing w:val="-2"/>
                <w:sz w:val="24"/>
                <w:szCs w:val="24"/>
              </w:rPr>
              <w:t>Error</w:t>
            </w:r>
          </w:p>
        </w:tc>
        <w:tc>
          <w:tcPr>
            <w:tcW w:w="1363" w:type="dxa"/>
          </w:tcPr>
          <w:p w:rsidR="00B07F3E" w:rsidRPr="006E5490" w:rsidRDefault="00B07F3E" w:rsidP="001B6538">
            <w:pPr>
              <w:pStyle w:val="TableParagraph"/>
              <w:spacing w:line="360" w:lineRule="auto"/>
              <w:ind w:left="27"/>
              <w:rPr>
                <w:i/>
                <w:sz w:val="24"/>
                <w:szCs w:val="24"/>
              </w:rPr>
            </w:pPr>
            <w:r w:rsidRPr="006E5490">
              <w:rPr>
                <w:i/>
                <w:sz w:val="24"/>
                <w:szCs w:val="24"/>
              </w:rPr>
              <w:t>t-</w:t>
            </w:r>
            <w:r w:rsidRPr="006E5490">
              <w:rPr>
                <w:i/>
                <w:spacing w:val="-2"/>
                <w:sz w:val="24"/>
                <w:szCs w:val="24"/>
              </w:rPr>
              <w:t>ratio</w:t>
            </w:r>
          </w:p>
        </w:tc>
        <w:tc>
          <w:tcPr>
            <w:tcW w:w="1363" w:type="dxa"/>
          </w:tcPr>
          <w:p w:rsidR="00B07F3E" w:rsidRPr="006E5490" w:rsidRDefault="00B07F3E" w:rsidP="001B6538">
            <w:pPr>
              <w:pStyle w:val="TableParagraph"/>
              <w:spacing w:line="360" w:lineRule="auto"/>
              <w:ind w:left="28"/>
              <w:rPr>
                <w:i/>
                <w:sz w:val="24"/>
                <w:szCs w:val="24"/>
              </w:rPr>
            </w:pPr>
            <w:r w:rsidRPr="006E5490">
              <w:rPr>
                <w:i/>
                <w:sz w:val="24"/>
                <w:szCs w:val="24"/>
              </w:rPr>
              <w:t>p-</w:t>
            </w:r>
            <w:r w:rsidRPr="006E5490">
              <w:rPr>
                <w:i/>
                <w:spacing w:val="-2"/>
                <w:sz w:val="24"/>
                <w:szCs w:val="24"/>
              </w:rPr>
              <w:t>value</w:t>
            </w:r>
          </w:p>
        </w:tc>
        <w:tc>
          <w:tcPr>
            <w:tcW w:w="487" w:type="dxa"/>
          </w:tcPr>
          <w:p w:rsidR="00B07F3E" w:rsidRPr="006E5490" w:rsidRDefault="00B07F3E" w:rsidP="001B6538">
            <w:pPr>
              <w:pStyle w:val="TableParagraph"/>
              <w:spacing w:line="360" w:lineRule="auto"/>
              <w:ind w:left="0"/>
              <w:rPr>
                <w:sz w:val="24"/>
                <w:szCs w:val="24"/>
              </w:rPr>
            </w:pPr>
          </w:p>
        </w:tc>
      </w:tr>
      <w:tr w:rsidR="00B07F3E" w:rsidRPr="006E5490" w:rsidTr="001B6538">
        <w:trPr>
          <w:trHeight w:val="267"/>
        </w:trPr>
        <w:tc>
          <w:tcPr>
            <w:tcW w:w="1877" w:type="dxa"/>
          </w:tcPr>
          <w:p w:rsidR="00B07F3E" w:rsidRPr="006E5490" w:rsidRDefault="00B07F3E" w:rsidP="001B6538">
            <w:pPr>
              <w:pStyle w:val="TableParagraph"/>
              <w:spacing w:line="360" w:lineRule="auto"/>
              <w:ind w:left="28"/>
              <w:rPr>
                <w:sz w:val="24"/>
                <w:szCs w:val="24"/>
              </w:rPr>
            </w:pPr>
            <w:r w:rsidRPr="006E5490">
              <w:rPr>
                <w:spacing w:val="-2"/>
                <w:sz w:val="24"/>
                <w:szCs w:val="24"/>
              </w:rPr>
              <w:t>Const</w:t>
            </w:r>
          </w:p>
        </w:tc>
        <w:tc>
          <w:tcPr>
            <w:tcW w:w="1366" w:type="dxa"/>
          </w:tcPr>
          <w:p w:rsidR="00B07F3E" w:rsidRPr="006E5490" w:rsidRDefault="00B07F3E" w:rsidP="001B6538">
            <w:pPr>
              <w:pStyle w:val="TableParagraph"/>
              <w:spacing w:line="360" w:lineRule="auto"/>
              <w:ind w:left="29"/>
              <w:rPr>
                <w:sz w:val="24"/>
                <w:szCs w:val="24"/>
              </w:rPr>
            </w:pPr>
            <w:r w:rsidRPr="006E5490">
              <w:rPr>
                <w:spacing w:val="-2"/>
                <w:sz w:val="24"/>
                <w:szCs w:val="24"/>
              </w:rPr>
              <w:t>4.08354e+06</w:t>
            </w:r>
          </w:p>
        </w:tc>
        <w:tc>
          <w:tcPr>
            <w:tcW w:w="1361" w:type="dxa"/>
          </w:tcPr>
          <w:p w:rsidR="00B07F3E" w:rsidRPr="006E5490" w:rsidRDefault="00B07F3E" w:rsidP="001B6538">
            <w:pPr>
              <w:pStyle w:val="TableParagraph"/>
              <w:spacing w:line="360" w:lineRule="auto"/>
              <w:ind w:left="27"/>
              <w:rPr>
                <w:sz w:val="24"/>
                <w:szCs w:val="24"/>
              </w:rPr>
            </w:pPr>
            <w:r w:rsidRPr="006E5490">
              <w:rPr>
                <w:spacing w:val="-2"/>
                <w:sz w:val="24"/>
                <w:szCs w:val="24"/>
              </w:rPr>
              <w:t>3.89251e+06</w:t>
            </w:r>
          </w:p>
        </w:tc>
        <w:tc>
          <w:tcPr>
            <w:tcW w:w="1363" w:type="dxa"/>
          </w:tcPr>
          <w:p w:rsidR="00B07F3E" w:rsidRPr="006E5490" w:rsidRDefault="00B07F3E" w:rsidP="001B6538">
            <w:pPr>
              <w:pStyle w:val="TableParagraph"/>
              <w:spacing w:line="360" w:lineRule="auto"/>
              <w:ind w:left="27"/>
              <w:rPr>
                <w:sz w:val="24"/>
                <w:szCs w:val="24"/>
              </w:rPr>
            </w:pPr>
            <w:r w:rsidRPr="006E5490">
              <w:rPr>
                <w:spacing w:val="-2"/>
                <w:sz w:val="24"/>
                <w:szCs w:val="24"/>
              </w:rPr>
              <w:t>1.0491</w:t>
            </w:r>
          </w:p>
        </w:tc>
        <w:tc>
          <w:tcPr>
            <w:tcW w:w="1363" w:type="dxa"/>
          </w:tcPr>
          <w:p w:rsidR="00B07F3E" w:rsidRPr="006E5490" w:rsidRDefault="00B07F3E" w:rsidP="001B6538">
            <w:pPr>
              <w:pStyle w:val="TableParagraph"/>
              <w:spacing w:line="360" w:lineRule="auto"/>
              <w:ind w:left="29"/>
              <w:rPr>
                <w:sz w:val="24"/>
                <w:szCs w:val="24"/>
              </w:rPr>
            </w:pPr>
            <w:r w:rsidRPr="006E5490">
              <w:rPr>
                <w:spacing w:val="-2"/>
                <w:sz w:val="24"/>
                <w:szCs w:val="24"/>
              </w:rPr>
              <w:t>0.32480</w:t>
            </w:r>
          </w:p>
        </w:tc>
        <w:tc>
          <w:tcPr>
            <w:tcW w:w="487" w:type="dxa"/>
          </w:tcPr>
          <w:p w:rsidR="00B07F3E" w:rsidRPr="006E5490" w:rsidRDefault="00B07F3E" w:rsidP="001B6538">
            <w:pPr>
              <w:pStyle w:val="TableParagraph"/>
              <w:spacing w:line="360" w:lineRule="auto"/>
              <w:ind w:left="0"/>
              <w:rPr>
                <w:sz w:val="24"/>
                <w:szCs w:val="24"/>
              </w:rPr>
            </w:pPr>
          </w:p>
        </w:tc>
      </w:tr>
      <w:tr w:rsidR="00B07F3E" w:rsidRPr="006E5490" w:rsidTr="001B6538">
        <w:trPr>
          <w:trHeight w:val="267"/>
        </w:trPr>
        <w:tc>
          <w:tcPr>
            <w:tcW w:w="1877" w:type="dxa"/>
          </w:tcPr>
          <w:p w:rsidR="00B07F3E" w:rsidRPr="006E5490" w:rsidRDefault="00B07F3E" w:rsidP="001B6538">
            <w:pPr>
              <w:pStyle w:val="TableParagraph"/>
              <w:spacing w:line="360" w:lineRule="auto"/>
              <w:ind w:left="28"/>
              <w:rPr>
                <w:sz w:val="24"/>
                <w:szCs w:val="24"/>
              </w:rPr>
            </w:pPr>
            <w:r w:rsidRPr="006E5490">
              <w:rPr>
                <w:spacing w:val="-5"/>
                <w:sz w:val="24"/>
                <w:szCs w:val="24"/>
              </w:rPr>
              <w:t>BM</w:t>
            </w:r>
          </w:p>
        </w:tc>
        <w:tc>
          <w:tcPr>
            <w:tcW w:w="1366" w:type="dxa"/>
          </w:tcPr>
          <w:p w:rsidR="00B07F3E" w:rsidRPr="006E5490" w:rsidRDefault="00B07F3E" w:rsidP="001B6538">
            <w:pPr>
              <w:pStyle w:val="TableParagraph"/>
              <w:spacing w:line="360" w:lineRule="auto"/>
              <w:ind w:left="29"/>
              <w:rPr>
                <w:sz w:val="24"/>
                <w:szCs w:val="24"/>
              </w:rPr>
            </w:pPr>
            <w:r w:rsidRPr="006E5490">
              <w:rPr>
                <w:spacing w:val="-2"/>
                <w:sz w:val="24"/>
                <w:szCs w:val="24"/>
              </w:rPr>
              <w:t>0.3521696</w:t>
            </w:r>
          </w:p>
        </w:tc>
        <w:tc>
          <w:tcPr>
            <w:tcW w:w="1361" w:type="dxa"/>
          </w:tcPr>
          <w:p w:rsidR="00B07F3E" w:rsidRPr="006E5490" w:rsidRDefault="00B07F3E" w:rsidP="001B6538">
            <w:pPr>
              <w:pStyle w:val="TableParagraph"/>
              <w:spacing w:line="360" w:lineRule="auto"/>
              <w:ind w:left="28"/>
              <w:rPr>
                <w:sz w:val="24"/>
                <w:szCs w:val="24"/>
              </w:rPr>
            </w:pPr>
            <w:r w:rsidRPr="006E5490">
              <w:rPr>
                <w:spacing w:val="-2"/>
                <w:sz w:val="24"/>
                <w:szCs w:val="24"/>
              </w:rPr>
              <w:t>650.409</w:t>
            </w:r>
          </w:p>
        </w:tc>
        <w:tc>
          <w:tcPr>
            <w:tcW w:w="1363" w:type="dxa"/>
          </w:tcPr>
          <w:p w:rsidR="00B07F3E" w:rsidRPr="006E5490" w:rsidRDefault="00B07F3E" w:rsidP="001B6538">
            <w:pPr>
              <w:pStyle w:val="TableParagraph"/>
              <w:spacing w:line="360" w:lineRule="auto"/>
              <w:ind w:left="26"/>
              <w:rPr>
                <w:sz w:val="24"/>
                <w:szCs w:val="24"/>
              </w:rPr>
            </w:pPr>
            <w:r w:rsidRPr="006E5490">
              <w:rPr>
                <w:spacing w:val="-2"/>
                <w:sz w:val="24"/>
                <w:szCs w:val="24"/>
              </w:rPr>
              <w:t>3.3266</w:t>
            </w:r>
          </w:p>
        </w:tc>
        <w:tc>
          <w:tcPr>
            <w:tcW w:w="1363" w:type="dxa"/>
          </w:tcPr>
          <w:p w:rsidR="00B07F3E" w:rsidRPr="006E5490" w:rsidRDefault="00B07F3E" w:rsidP="001B6538">
            <w:pPr>
              <w:pStyle w:val="TableParagraph"/>
              <w:spacing w:line="360" w:lineRule="auto"/>
              <w:ind w:left="27"/>
              <w:rPr>
                <w:sz w:val="24"/>
                <w:szCs w:val="24"/>
              </w:rPr>
            </w:pPr>
            <w:r w:rsidRPr="006E5490">
              <w:rPr>
                <w:spacing w:val="-2"/>
                <w:sz w:val="24"/>
                <w:szCs w:val="24"/>
              </w:rPr>
              <w:t>0.01044</w:t>
            </w:r>
          </w:p>
        </w:tc>
        <w:tc>
          <w:tcPr>
            <w:tcW w:w="487" w:type="dxa"/>
          </w:tcPr>
          <w:p w:rsidR="00B07F3E" w:rsidRPr="006E5490" w:rsidRDefault="00B07F3E" w:rsidP="001B6538">
            <w:pPr>
              <w:pStyle w:val="TableParagraph"/>
              <w:spacing w:line="360" w:lineRule="auto"/>
              <w:ind w:left="29"/>
              <w:rPr>
                <w:sz w:val="24"/>
                <w:szCs w:val="24"/>
              </w:rPr>
            </w:pPr>
            <w:r w:rsidRPr="006E5490">
              <w:rPr>
                <w:spacing w:val="-5"/>
                <w:sz w:val="24"/>
                <w:szCs w:val="24"/>
              </w:rPr>
              <w:t>**</w:t>
            </w:r>
          </w:p>
        </w:tc>
      </w:tr>
    </w:tbl>
    <w:p w:rsidR="00B07F3E" w:rsidRPr="006E5490" w:rsidRDefault="00B07F3E" w:rsidP="00B07F3E">
      <w:pPr>
        <w:pStyle w:val="BodyText"/>
        <w:spacing w:before="10" w:line="360" w:lineRule="auto"/>
        <w:rPr>
          <w:sz w:val="24"/>
          <w:szCs w:val="24"/>
        </w:rPr>
      </w:pPr>
    </w:p>
    <w:p w:rsidR="00B07F3E" w:rsidRPr="006E5490" w:rsidRDefault="00B07F3E" w:rsidP="00B07F3E">
      <w:pPr>
        <w:pStyle w:val="Heading2"/>
        <w:spacing w:before="179" w:after="4" w:line="360" w:lineRule="auto"/>
        <w:ind w:left="181"/>
        <w:rPr>
          <w:sz w:val="24"/>
          <w:szCs w:val="24"/>
        </w:rPr>
      </w:pPr>
      <w:r w:rsidRPr="006E5490">
        <w:rPr>
          <w:sz w:val="24"/>
          <w:szCs w:val="24"/>
        </w:rPr>
        <w:t xml:space="preserve">Table4.4.2b: </w:t>
      </w:r>
      <w:r w:rsidRPr="006E5490">
        <w:rPr>
          <w:spacing w:val="-2"/>
          <w:sz w:val="24"/>
          <w:szCs w:val="24"/>
        </w:rPr>
        <w:t>Coefficients</w:t>
      </w: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45"/>
        <w:gridCol w:w="1426"/>
        <w:gridCol w:w="1424"/>
        <w:gridCol w:w="1572"/>
        <w:gridCol w:w="1099"/>
        <w:gridCol w:w="1097"/>
      </w:tblGrid>
      <w:tr w:rsidR="00B07F3E" w:rsidRPr="006E5490" w:rsidTr="001B6538">
        <w:trPr>
          <w:trHeight w:val="529"/>
        </w:trPr>
        <w:tc>
          <w:tcPr>
            <w:tcW w:w="2045" w:type="dxa"/>
            <w:vMerge w:val="restart"/>
          </w:tcPr>
          <w:p w:rsidR="00B07F3E" w:rsidRPr="006E5490" w:rsidRDefault="00B07F3E" w:rsidP="001B6538">
            <w:pPr>
              <w:pStyle w:val="TableParagraph"/>
              <w:spacing w:line="360" w:lineRule="auto"/>
              <w:ind w:left="0"/>
              <w:rPr>
                <w:b/>
                <w:sz w:val="24"/>
                <w:szCs w:val="24"/>
              </w:rPr>
            </w:pPr>
          </w:p>
          <w:p w:rsidR="00B07F3E" w:rsidRPr="006E5490" w:rsidRDefault="00B07F3E" w:rsidP="001B6538">
            <w:pPr>
              <w:pStyle w:val="TableParagraph"/>
              <w:spacing w:before="45" w:line="360" w:lineRule="auto"/>
              <w:ind w:left="0"/>
              <w:rPr>
                <w:b/>
                <w:sz w:val="24"/>
                <w:szCs w:val="24"/>
              </w:rPr>
            </w:pPr>
          </w:p>
          <w:p w:rsidR="00B07F3E" w:rsidRPr="006E5490" w:rsidRDefault="00B07F3E" w:rsidP="001B6538">
            <w:pPr>
              <w:pStyle w:val="TableParagraph"/>
              <w:spacing w:line="360" w:lineRule="auto"/>
              <w:ind w:left="78"/>
              <w:rPr>
                <w:sz w:val="24"/>
                <w:szCs w:val="24"/>
              </w:rPr>
            </w:pPr>
            <w:r w:rsidRPr="006E5490">
              <w:rPr>
                <w:spacing w:val="-4"/>
                <w:sz w:val="24"/>
                <w:szCs w:val="24"/>
              </w:rPr>
              <w:t>Model</w:t>
            </w:r>
          </w:p>
        </w:tc>
        <w:tc>
          <w:tcPr>
            <w:tcW w:w="2850" w:type="dxa"/>
            <w:gridSpan w:val="2"/>
            <w:tcBorders>
              <w:bottom w:val="single" w:sz="24" w:space="0" w:color="000000"/>
              <w:right w:val="single" w:sz="8" w:space="0" w:color="000000"/>
            </w:tcBorders>
          </w:tcPr>
          <w:p w:rsidR="00B07F3E" w:rsidRPr="006E5490" w:rsidRDefault="00B07F3E" w:rsidP="001B6538">
            <w:pPr>
              <w:pStyle w:val="TableParagraph"/>
              <w:spacing w:before="264" w:line="360" w:lineRule="auto"/>
              <w:ind w:left="80"/>
              <w:rPr>
                <w:sz w:val="24"/>
                <w:szCs w:val="24"/>
              </w:rPr>
            </w:pPr>
            <w:r w:rsidRPr="006E5490">
              <w:rPr>
                <w:sz w:val="24"/>
                <w:szCs w:val="24"/>
              </w:rPr>
              <w:t>Unstandardized</w:t>
            </w:r>
            <w:r w:rsidRPr="006E5490">
              <w:rPr>
                <w:spacing w:val="-2"/>
                <w:sz w:val="24"/>
                <w:szCs w:val="24"/>
              </w:rPr>
              <w:t>Coefficients</w:t>
            </w:r>
          </w:p>
        </w:tc>
        <w:tc>
          <w:tcPr>
            <w:tcW w:w="1572" w:type="dxa"/>
            <w:tcBorders>
              <w:left w:val="single" w:sz="8" w:space="0" w:color="000000"/>
              <w:bottom w:val="single" w:sz="24" w:space="0" w:color="000000"/>
              <w:right w:val="single" w:sz="8" w:space="0" w:color="000000"/>
            </w:tcBorders>
          </w:tcPr>
          <w:p w:rsidR="00B07F3E" w:rsidRPr="006E5490" w:rsidRDefault="00B07F3E" w:rsidP="001B6538">
            <w:pPr>
              <w:pStyle w:val="TableParagraph"/>
              <w:spacing w:line="360" w:lineRule="auto"/>
              <w:ind w:left="79"/>
              <w:rPr>
                <w:sz w:val="24"/>
                <w:szCs w:val="24"/>
              </w:rPr>
            </w:pPr>
            <w:r w:rsidRPr="006E5490">
              <w:rPr>
                <w:spacing w:val="-2"/>
                <w:sz w:val="24"/>
                <w:szCs w:val="24"/>
              </w:rPr>
              <w:t>Standardized</w:t>
            </w:r>
          </w:p>
          <w:p w:rsidR="00B07F3E" w:rsidRPr="006E5490" w:rsidRDefault="00B07F3E" w:rsidP="001B6538">
            <w:pPr>
              <w:pStyle w:val="TableParagraph"/>
              <w:spacing w:before="4" w:line="360" w:lineRule="auto"/>
              <w:ind w:left="79"/>
              <w:rPr>
                <w:sz w:val="24"/>
                <w:szCs w:val="24"/>
              </w:rPr>
            </w:pPr>
            <w:r w:rsidRPr="006E5490">
              <w:rPr>
                <w:spacing w:val="-2"/>
                <w:sz w:val="24"/>
                <w:szCs w:val="24"/>
              </w:rPr>
              <w:t>Coefficients</w:t>
            </w:r>
          </w:p>
        </w:tc>
        <w:tc>
          <w:tcPr>
            <w:tcW w:w="1099" w:type="dxa"/>
            <w:vMerge w:val="restart"/>
            <w:tcBorders>
              <w:left w:val="single" w:sz="8" w:space="0" w:color="000000"/>
              <w:right w:val="single" w:sz="8" w:space="0" w:color="000000"/>
            </w:tcBorders>
          </w:tcPr>
          <w:p w:rsidR="00B07F3E" w:rsidRPr="006E5490" w:rsidRDefault="00B07F3E" w:rsidP="001B6538">
            <w:pPr>
              <w:pStyle w:val="TableParagraph"/>
              <w:spacing w:line="360" w:lineRule="auto"/>
              <w:ind w:left="0"/>
              <w:rPr>
                <w:b/>
                <w:sz w:val="24"/>
                <w:szCs w:val="24"/>
              </w:rPr>
            </w:pPr>
          </w:p>
          <w:p w:rsidR="00B07F3E" w:rsidRPr="006E5490" w:rsidRDefault="00B07F3E" w:rsidP="001B6538">
            <w:pPr>
              <w:pStyle w:val="TableParagraph"/>
              <w:spacing w:before="45" w:line="360" w:lineRule="auto"/>
              <w:ind w:left="0"/>
              <w:rPr>
                <w:b/>
                <w:sz w:val="24"/>
                <w:szCs w:val="24"/>
              </w:rPr>
            </w:pPr>
          </w:p>
          <w:p w:rsidR="00B07F3E" w:rsidRPr="006E5490" w:rsidRDefault="00B07F3E" w:rsidP="001B6538">
            <w:pPr>
              <w:pStyle w:val="TableParagraph"/>
              <w:spacing w:line="360" w:lineRule="auto"/>
              <w:ind w:left="77"/>
              <w:rPr>
                <w:sz w:val="24"/>
                <w:szCs w:val="24"/>
              </w:rPr>
            </w:pPr>
            <w:r w:rsidRPr="006E5490">
              <w:rPr>
                <w:spacing w:val="-10"/>
                <w:sz w:val="24"/>
                <w:szCs w:val="24"/>
              </w:rPr>
              <w:t>t</w:t>
            </w:r>
          </w:p>
        </w:tc>
        <w:tc>
          <w:tcPr>
            <w:tcW w:w="1097" w:type="dxa"/>
            <w:vMerge w:val="restart"/>
            <w:tcBorders>
              <w:left w:val="single" w:sz="8" w:space="0" w:color="000000"/>
            </w:tcBorders>
          </w:tcPr>
          <w:p w:rsidR="00B07F3E" w:rsidRPr="006E5490" w:rsidRDefault="00B07F3E" w:rsidP="001B6538">
            <w:pPr>
              <w:pStyle w:val="TableParagraph"/>
              <w:spacing w:line="360" w:lineRule="auto"/>
              <w:ind w:left="0"/>
              <w:rPr>
                <w:b/>
                <w:sz w:val="24"/>
                <w:szCs w:val="24"/>
              </w:rPr>
            </w:pPr>
          </w:p>
          <w:p w:rsidR="00B07F3E" w:rsidRPr="006E5490" w:rsidRDefault="00B07F3E" w:rsidP="001B6538">
            <w:pPr>
              <w:pStyle w:val="TableParagraph"/>
              <w:spacing w:before="45" w:line="360" w:lineRule="auto"/>
              <w:ind w:left="0"/>
              <w:rPr>
                <w:b/>
                <w:sz w:val="24"/>
                <w:szCs w:val="24"/>
              </w:rPr>
            </w:pPr>
          </w:p>
          <w:p w:rsidR="00B07F3E" w:rsidRPr="006E5490" w:rsidRDefault="00B07F3E" w:rsidP="001B6538">
            <w:pPr>
              <w:pStyle w:val="TableParagraph"/>
              <w:spacing w:line="360" w:lineRule="auto"/>
              <w:ind w:left="75"/>
              <w:rPr>
                <w:sz w:val="24"/>
                <w:szCs w:val="24"/>
              </w:rPr>
            </w:pPr>
            <w:r w:rsidRPr="006E5490">
              <w:rPr>
                <w:spacing w:val="-4"/>
                <w:sz w:val="24"/>
                <w:szCs w:val="24"/>
              </w:rPr>
              <w:t>Sig.</w:t>
            </w:r>
          </w:p>
        </w:tc>
      </w:tr>
      <w:tr w:rsidR="00B07F3E" w:rsidRPr="006E5490" w:rsidTr="001B6538">
        <w:trPr>
          <w:trHeight w:val="258"/>
        </w:trPr>
        <w:tc>
          <w:tcPr>
            <w:tcW w:w="2045" w:type="dxa"/>
            <w:vMerge/>
            <w:tcBorders>
              <w:top w:val="nil"/>
            </w:tcBorders>
          </w:tcPr>
          <w:p w:rsidR="00B07F3E" w:rsidRPr="006E5490" w:rsidRDefault="00B07F3E" w:rsidP="001B6538">
            <w:pPr>
              <w:spacing w:line="360" w:lineRule="auto"/>
              <w:rPr>
                <w:rFonts w:ascii="Times New Roman" w:hAnsi="Times New Roman" w:cs="Times New Roman"/>
                <w:sz w:val="24"/>
                <w:szCs w:val="24"/>
              </w:rPr>
            </w:pPr>
          </w:p>
        </w:tc>
        <w:tc>
          <w:tcPr>
            <w:tcW w:w="1426" w:type="dxa"/>
            <w:tcBorders>
              <w:top w:val="single" w:sz="24" w:space="0" w:color="000000"/>
              <w:right w:val="single" w:sz="8" w:space="0" w:color="000000"/>
            </w:tcBorders>
          </w:tcPr>
          <w:p w:rsidR="00B07F3E" w:rsidRPr="006E5490" w:rsidRDefault="00B07F3E" w:rsidP="001B6538">
            <w:pPr>
              <w:pStyle w:val="TableParagraph"/>
              <w:spacing w:line="360" w:lineRule="auto"/>
              <w:ind w:left="80"/>
              <w:rPr>
                <w:sz w:val="24"/>
                <w:szCs w:val="24"/>
              </w:rPr>
            </w:pPr>
            <w:r w:rsidRPr="006E5490">
              <w:rPr>
                <w:spacing w:val="-10"/>
                <w:sz w:val="24"/>
                <w:szCs w:val="24"/>
              </w:rPr>
              <w:t>B</w:t>
            </w:r>
          </w:p>
        </w:tc>
        <w:tc>
          <w:tcPr>
            <w:tcW w:w="1424" w:type="dxa"/>
            <w:tcBorders>
              <w:top w:val="single" w:sz="24" w:space="0" w:color="000000"/>
              <w:left w:val="single" w:sz="8" w:space="0" w:color="000000"/>
              <w:right w:val="single" w:sz="8" w:space="0" w:color="000000"/>
            </w:tcBorders>
          </w:tcPr>
          <w:p w:rsidR="00B07F3E" w:rsidRPr="006E5490" w:rsidRDefault="00B07F3E" w:rsidP="001B6538">
            <w:pPr>
              <w:pStyle w:val="TableParagraph"/>
              <w:spacing w:line="360" w:lineRule="auto"/>
              <w:ind w:left="78"/>
              <w:rPr>
                <w:sz w:val="24"/>
                <w:szCs w:val="24"/>
              </w:rPr>
            </w:pPr>
            <w:r w:rsidRPr="006E5490">
              <w:rPr>
                <w:sz w:val="24"/>
                <w:szCs w:val="24"/>
              </w:rPr>
              <w:t>Std.</w:t>
            </w:r>
            <w:r w:rsidRPr="006E5490">
              <w:rPr>
                <w:spacing w:val="-2"/>
                <w:sz w:val="24"/>
                <w:szCs w:val="24"/>
              </w:rPr>
              <w:t>Error</w:t>
            </w:r>
          </w:p>
        </w:tc>
        <w:tc>
          <w:tcPr>
            <w:tcW w:w="1572" w:type="dxa"/>
            <w:tcBorders>
              <w:top w:val="single" w:sz="24" w:space="0" w:color="000000"/>
              <w:left w:val="single" w:sz="8" w:space="0" w:color="000000"/>
              <w:right w:val="single" w:sz="8" w:space="0" w:color="000000"/>
            </w:tcBorders>
          </w:tcPr>
          <w:p w:rsidR="00B07F3E" w:rsidRPr="006E5490" w:rsidRDefault="00B07F3E" w:rsidP="001B6538">
            <w:pPr>
              <w:pStyle w:val="TableParagraph"/>
              <w:spacing w:line="360" w:lineRule="auto"/>
              <w:ind w:left="79"/>
              <w:rPr>
                <w:sz w:val="24"/>
                <w:szCs w:val="24"/>
              </w:rPr>
            </w:pPr>
            <w:r w:rsidRPr="006E5490">
              <w:rPr>
                <w:spacing w:val="-4"/>
                <w:sz w:val="24"/>
                <w:szCs w:val="24"/>
              </w:rPr>
              <w:t>Beta</w:t>
            </w:r>
          </w:p>
        </w:tc>
        <w:tc>
          <w:tcPr>
            <w:tcW w:w="1099" w:type="dxa"/>
            <w:vMerge/>
            <w:tcBorders>
              <w:top w:val="nil"/>
              <w:left w:val="single" w:sz="8" w:space="0" w:color="000000"/>
              <w:right w:val="single" w:sz="8" w:space="0" w:color="000000"/>
            </w:tcBorders>
          </w:tcPr>
          <w:p w:rsidR="00B07F3E" w:rsidRPr="006E5490" w:rsidRDefault="00B07F3E" w:rsidP="001B6538">
            <w:pPr>
              <w:spacing w:line="360" w:lineRule="auto"/>
              <w:rPr>
                <w:rFonts w:ascii="Times New Roman" w:hAnsi="Times New Roman" w:cs="Times New Roman"/>
                <w:sz w:val="24"/>
                <w:szCs w:val="24"/>
              </w:rPr>
            </w:pPr>
          </w:p>
        </w:tc>
        <w:tc>
          <w:tcPr>
            <w:tcW w:w="1097" w:type="dxa"/>
            <w:vMerge/>
            <w:tcBorders>
              <w:top w:val="nil"/>
              <w:left w:val="single" w:sz="8" w:space="0" w:color="000000"/>
            </w:tcBorders>
          </w:tcPr>
          <w:p w:rsidR="00B07F3E" w:rsidRPr="006E5490" w:rsidRDefault="00B07F3E" w:rsidP="001B6538">
            <w:pPr>
              <w:spacing w:line="360" w:lineRule="auto"/>
              <w:rPr>
                <w:rFonts w:ascii="Times New Roman" w:hAnsi="Times New Roman" w:cs="Times New Roman"/>
                <w:sz w:val="24"/>
                <w:szCs w:val="24"/>
              </w:rPr>
            </w:pPr>
          </w:p>
        </w:tc>
      </w:tr>
      <w:tr w:rsidR="00B07F3E" w:rsidRPr="006E5490" w:rsidTr="001B6538">
        <w:trPr>
          <w:trHeight w:val="581"/>
        </w:trPr>
        <w:tc>
          <w:tcPr>
            <w:tcW w:w="2045" w:type="dxa"/>
          </w:tcPr>
          <w:p w:rsidR="00B07F3E" w:rsidRPr="006E5490" w:rsidRDefault="00B07F3E" w:rsidP="001B6538">
            <w:pPr>
              <w:pStyle w:val="TableParagraph"/>
              <w:tabs>
                <w:tab w:val="left" w:pos="843"/>
              </w:tabs>
              <w:spacing w:line="360" w:lineRule="auto"/>
              <w:ind w:left="78"/>
              <w:rPr>
                <w:sz w:val="24"/>
                <w:szCs w:val="24"/>
              </w:rPr>
            </w:pPr>
            <w:r w:rsidRPr="006E5490">
              <w:rPr>
                <w:spacing w:val="-10"/>
                <w:sz w:val="24"/>
                <w:szCs w:val="24"/>
              </w:rPr>
              <w:t>1</w:t>
            </w:r>
            <w:r w:rsidRPr="006E5490">
              <w:rPr>
                <w:sz w:val="24"/>
                <w:szCs w:val="24"/>
              </w:rPr>
              <w:tab/>
            </w:r>
            <w:r w:rsidRPr="006E5490">
              <w:rPr>
                <w:spacing w:val="-2"/>
                <w:sz w:val="24"/>
                <w:szCs w:val="24"/>
              </w:rPr>
              <w:t>(Constant)</w:t>
            </w:r>
          </w:p>
          <w:p w:rsidR="00B07F3E" w:rsidRPr="006E5490" w:rsidRDefault="00B07F3E" w:rsidP="001B6538">
            <w:pPr>
              <w:pStyle w:val="TableParagraph"/>
              <w:spacing w:before="47" w:line="360" w:lineRule="auto"/>
              <w:ind w:left="75" w:right="24"/>
              <w:jc w:val="center"/>
              <w:rPr>
                <w:sz w:val="24"/>
                <w:szCs w:val="24"/>
              </w:rPr>
            </w:pPr>
            <w:r w:rsidRPr="006E5490">
              <w:rPr>
                <w:spacing w:val="-5"/>
                <w:sz w:val="24"/>
                <w:szCs w:val="24"/>
              </w:rPr>
              <w:t>BM</w:t>
            </w:r>
          </w:p>
        </w:tc>
        <w:tc>
          <w:tcPr>
            <w:tcW w:w="1426" w:type="dxa"/>
            <w:tcBorders>
              <w:right w:val="single" w:sz="8" w:space="0" w:color="000000"/>
            </w:tcBorders>
          </w:tcPr>
          <w:p w:rsidR="00B07F3E" w:rsidRPr="006E5490" w:rsidRDefault="00B07F3E" w:rsidP="001B6538">
            <w:pPr>
              <w:pStyle w:val="TableParagraph"/>
              <w:spacing w:line="360" w:lineRule="auto"/>
              <w:ind w:left="80"/>
              <w:rPr>
                <w:sz w:val="24"/>
                <w:szCs w:val="24"/>
              </w:rPr>
            </w:pPr>
            <w:r w:rsidRPr="006E5490">
              <w:rPr>
                <w:spacing w:val="-2"/>
                <w:sz w:val="24"/>
                <w:szCs w:val="24"/>
              </w:rPr>
              <w:t>262.884</w:t>
            </w:r>
          </w:p>
          <w:p w:rsidR="00B07F3E" w:rsidRPr="006E5490" w:rsidRDefault="00B07F3E" w:rsidP="001B6538">
            <w:pPr>
              <w:pStyle w:val="TableParagraph"/>
              <w:spacing w:before="47" w:line="360" w:lineRule="auto"/>
              <w:ind w:left="80"/>
              <w:rPr>
                <w:sz w:val="24"/>
                <w:szCs w:val="24"/>
              </w:rPr>
            </w:pPr>
            <w:r w:rsidRPr="006E5490">
              <w:rPr>
                <w:spacing w:val="-2"/>
                <w:sz w:val="24"/>
                <w:szCs w:val="24"/>
              </w:rPr>
              <w:t>29.663</w:t>
            </w:r>
          </w:p>
        </w:tc>
        <w:tc>
          <w:tcPr>
            <w:tcW w:w="1424" w:type="dxa"/>
            <w:tcBorders>
              <w:left w:val="single" w:sz="8" w:space="0" w:color="000000"/>
              <w:right w:val="single" w:sz="8" w:space="0" w:color="000000"/>
            </w:tcBorders>
          </w:tcPr>
          <w:p w:rsidR="00B07F3E" w:rsidRPr="006E5490" w:rsidRDefault="00B07F3E" w:rsidP="001B6538">
            <w:pPr>
              <w:pStyle w:val="TableParagraph"/>
              <w:spacing w:line="360" w:lineRule="auto"/>
              <w:ind w:left="78"/>
              <w:rPr>
                <w:sz w:val="24"/>
                <w:szCs w:val="24"/>
              </w:rPr>
            </w:pPr>
            <w:r w:rsidRPr="006E5490">
              <w:rPr>
                <w:spacing w:val="-2"/>
                <w:sz w:val="24"/>
                <w:szCs w:val="24"/>
              </w:rPr>
              <w:t>145.024</w:t>
            </w:r>
          </w:p>
          <w:p w:rsidR="00B07F3E" w:rsidRPr="006E5490" w:rsidRDefault="00B07F3E" w:rsidP="001B6538">
            <w:pPr>
              <w:pStyle w:val="TableParagraph"/>
              <w:spacing w:before="47" w:line="360" w:lineRule="auto"/>
              <w:ind w:left="78"/>
              <w:rPr>
                <w:sz w:val="24"/>
                <w:szCs w:val="24"/>
              </w:rPr>
            </w:pPr>
            <w:r w:rsidRPr="006E5490">
              <w:rPr>
                <w:spacing w:val="-2"/>
                <w:sz w:val="24"/>
                <w:szCs w:val="24"/>
              </w:rPr>
              <w:t>24.039</w:t>
            </w:r>
          </w:p>
        </w:tc>
        <w:tc>
          <w:tcPr>
            <w:tcW w:w="1572" w:type="dxa"/>
            <w:tcBorders>
              <w:left w:val="single" w:sz="8" w:space="0" w:color="000000"/>
              <w:right w:val="single" w:sz="8" w:space="0" w:color="000000"/>
            </w:tcBorders>
          </w:tcPr>
          <w:p w:rsidR="00B07F3E" w:rsidRPr="006E5490" w:rsidRDefault="00B07F3E" w:rsidP="001B6538">
            <w:pPr>
              <w:pStyle w:val="TableParagraph"/>
              <w:spacing w:before="43" w:line="360" w:lineRule="auto"/>
              <w:ind w:left="0"/>
              <w:rPr>
                <w:b/>
                <w:sz w:val="24"/>
                <w:szCs w:val="24"/>
              </w:rPr>
            </w:pPr>
          </w:p>
          <w:p w:rsidR="00B07F3E" w:rsidRPr="006E5490" w:rsidRDefault="00B07F3E" w:rsidP="001B6538">
            <w:pPr>
              <w:pStyle w:val="TableParagraph"/>
              <w:spacing w:line="360" w:lineRule="auto"/>
              <w:ind w:left="79"/>
              <w:rPr>
                <w:sz w:val="24"/>
                <w:szCs w:val="24"/>
              </w:rPr>
            </w:pPr>
            <w:r w:rsidRPr="006E5490">
              <w:rPr>
                <w:spacing w:val="-4"/>
                <w:sz w:val="24"/>
                <w:szCs w:val="24"/>
              </w:rPr>
              <w:t>.340</w:t>
            </w:r>
          </w:p>
        </w:tc>
        <w:tc>
          <w:tcPr>
            <w:tcW w:w="1099" w:type="dxa"/>
            <w:tcBorders>
              <w:left w:val="single" w:sz="8" w:space="0" w:color="000000"/>
              <w:right w:val="single" w:sz="8" w:space="0" w:color="000000"/>
            </w:tcBorders>
          </w:tcPr>
          <w:p w:rsidR="00B07F3E" w:rsidRPr="006E5490" w:rsidRDefault="00B07F3E" w:rsidP="001B6538">
            <w:pPr>
              <w:pStyle w:val="TableParagraph"/>
              <w:spacing w:line="360" w:lineRule="auto"/>
              <w:ind w:left="77"/>
              <w:rPr>
                <w:sz w:val="24"/>
                <w:szCs w:val="24"/>
              </w:rPr>
            </w:pPr>
            <w:r w:rsidRPr="006E5490">
              <w:rPr>
                <w:spacing w:val="-2"/>
                <w:sz w:val="24"/>
                <w:szCs w:val="24"/>
              </w:rPr>
              <w:t>1.813</w:t>
            </w:r>
          </w:p>
          <w:p w:rsidR="00B07F3E" w:rsidRPr="006E5490" w:rsidRDefault="00B07F3E" w:rsidP="001B6538">
            <w:pPr>
              <w:pStyle w:val="TableParagraph"/>
              <w:spacing w:before="47" w:line="360" w:lineRule="auto"/>
              <w:ind w:left="77"/>
              <w:rPr>
                <w:sz w:val="24"/>
                <w:szCs w:val="24"/>
              </w:rPr>
            </w:pPr>
            <w:r w:rsidRPr="006E5490">
              <w:rPr>
                <w:spacing w:val="-2"/>
                <w:sz w:val="24"/>
                <w:szCs w:val="24"/>
              </w:rPr>
              <w:t>1.234</w:t>
            </w:r>
          </w:p>
        </w:tc>
        <w:tc>
          <w:tcPr>
            <w:tcW w:w="1097" w:type="dxa"/>
            <w:tcBorders>
              <w:left w:val="single" w:sz="8" w:space="0" w:color="000000"/>
            </w:tcBorders>
          </w:tcPr>
          <w:p w:rsidR="00B07F3E" w:rsidRPr="006E5490" w:rsidRDefault="00B07F3E" w:rsidP="001B6538">
            <w:pPr>
              <w:pStyle w:val="TableParagraph"/>
              <w:spacing w:line="360" w:lineRule="auto"/>
              <w:ind w:left="75"/>
              <w:rPr>
                <w:sz w:val="24"/>
                <w:szCs w:val="24"/>
              </w:rPr>
            </w:pPr>
            <w:r w:rsidRPr="006E5490">
              <w:rPr>
                <w:spacing w:val="-4"/>
                <w:sz w:val="24"/>
                <w:szCs w:val="24"/>
              </w:rPr>
              <w:t>.107</w:t>
            </w:r>
          </w:p>
          <w:p w:rsidR="00B07F3E" w:rsidRPr="006E5490" w:rsidRDefault="00B07F3E" w:rsidP="001B6538">
            <w:pPr>
              <w:pStyle w:val="TableParagraph"/>
              <w:spacing w:before="47" w:line="360" w:lineRule="auto"/>
              <w:ind w:left="75"/>
              <w:rPr>
                <w:sz w:val="24"/>
                <w:szCs w:val="24"/>
              </w:rPr>
            </w:pPr>
            <w:r w:rsidRPr="006E5490">
              <w:rPr>
                <w:spacing w:val="-4"/>
                <w:sz w:val="24"/>
                <w:szCs w:val="24"/>
              </w:rPr>
              <w:t>.025</w:t>
            </w:r>
          </w:p>
        </w:tc>
      </w:tr>
    </w:tbl>
    <w:p w:rsidR="00B07F3E" w:rsidRPr="006E5490" w:rsidRDefault="00B07F3E" w:rsidP="00B07F3E">
      <w:pPr>
        <w:pStyle w:val="BodyText"/>
        <w:spacing w:line="360" w:lineRule="auto"/>
        <w:ind w:left="121" w:right="6201" w:firstLine="60"/>
        <w:rPr>
          <w:sz w:val="24"/>
          <w:szCs w:val="24"/>
        </w:rPr>
      </w:pPr>
      <w:r w:rsidRPr="006E5490">
        <w:rPr>
          <w:sz w:val="24"/>
          <w:szCs w:val="24"/>
        </w:rPr>
        <w:t>a. Dependent Variable: EPS Source: SPSS, version 23</w:t>
      </w:r>
    </w:p>
    <w:p w:rsidR="00B07F3E" w:rsidRPr="006E5490" w:rsidRDefault="00B07F3E" w:rsidP="00B07F3E">
      <w:pPr>
        <w:pStyle w:val="BodyText"/>
        <w:spacing w:line="360" w:lineRule="auto"/>
        <w:rPr>
          <w:sz w:val="24"/>
          <w:szCs w:val="24"/>
        </w:rPr>
      </w:pPr>
    </w:p>
    <w:p w:rsidR="00B07F3E" w:rsidRPr="006E5490" w:rsidRDefault="00B07F3E" w:rsidP="00B07F3E">
      <w:pPr>
        <w:pStyle w:val="BodyText"/>
        <w:spacing w:line="360" w:lineRule="auto"/>
        <w:rPr>
          <w:sz w:val="24"/>
          <w:szCs w:val="24"/>
        </w:rPr>
      </w:pPr>
    </w:p>
    <w:p w:rsidR="00B07F3E" w:rsidRPr="006E5490" w:rsidRDefault="00B07F3E" w:rsidP="00B07F3E">
      <w:pPr>
        <w:pStyle w:val="BodyText"/>
        <w:spacing w:line="360" w:lineRule="auto"/>
        <w:ind w:left="121" w:right="404"/>
        <w:jc w:val="both"/>
        <w:rPr>
          <w:sz w:val="24"/>
          <w:szCs w:val="24"/>
        </w:rPr>
      </w:pPr>
      <w:r w:rsidRPr="006E5490">
        <w:rPr>
          <w:sz w:val="24"/>
          <w:szCs w:val="24"/>
        </w:rPr>
        <w:t>From the above result we find that Board meeting (BM) has a positive effect on Earnings perShare (EPS) such that a unit change the BM will lead to 0.34increase in Earnings per share as obtained in the Beta coefficient value.</w:t>
      </w:r>
    </w:p>
    <w:p w:rsidR="00B07F3E" w:rsidRPr="006E5490" w:rsidRDefault="00B07F3E" w:rsidP="00B07F3E">
      <w:pPr>
        <w:pStyle w:val="BodyText"/>
        <w:spacing w:before="6" w:line="360" w:lineRule="auto"/>
        <w:rPr>
          <w:sz w:val="24"/>
          <w:szCs w:val="24"/>
        </w:rPr>
      </w:pPr>
    </w:p>
    <w:p w:rsidR="00B07F3E" w:rsidRPr="006E5490" w:rsidRDefault="00B07F3E" w:rsidP="00B07F3E">
      <w:pPr>
        <w:pStyle w:val="BodyText"/>
        <w:spacing w:line="360" w:lineRule="auto"/>
        <w:ind w:left="121" w:right="406"/>
        <w:jc w:val="both"/>
        <w:rPr>
          <w:sz w:val="24"/>
          <w:szCs w:val="24"/>
        </w:rPr>
      </w:pPr>
      <w:r w:rsidRPr="006E5490">
        <w:rPr>
          <w:sz w:val="24"/>
          <w:szCs w:val="24"/>
        </w:rPr>
        <w:t>From tables 4.4.2a and 4.4.2b, the P-value and significant values of Board meeting are 0.01044 and 0.025 respectively and these are less than the set value. Thus, the rejection of the null hypothesis (H</w:t>
      </w:r>
      <w:r w:rsidRPr="006E5490">
        <w:rPr>
          <w:sz w:val="24"/>
          <w:szCs w:val="24"/>
          <w:vertAlign w:val="subscript"/>
        </w:rPr>
        <w:t>O2</w:t>
      </w:r>
      <w:r w:rsidRPr="006E5490">
        <w:rPr>
          <w:sz w:val="24"/>
          <w:szCs w:val="24"/>
        </w:rPr>
        <w:t xml:space="preserve">) which states that there is no significant relationship between Board meeting and Earnings per share of </w:t>
      </w:r>
      <w:r>
        <w:rPr>
          <w:sz w:val="24"/>
          <w:szCs w:val="24"/>
        </w:rPr>
        <w:t>Lafarge Company Nig Ltd.</w:t>
      </w:r>
      <w:r w:rsidRPr="006E5490">
        <w:rPr>
          <w:sz w:val="24"/>
          <w:szCs w:val="24"/>
        </w:rPr>
        <w:t xml:space="preserve">. The alternate hypothesis is therefore accepted which states that there is significant relationship between Board meeting and Earningsper share of </w:t>
      </w:r>
      <w:r>
        <w:rPr>
          <w:sz w:val="24"/>
          <w:szCs w:val="24"/>
        </w:rPr>
        <w:t>Lafarge Company Nig Ltd.</w:t>
      </w:r>
      <w:r w:rsidRPr="006E5490">
        <w:rPr>
          <w:sz w:val="24"/>
          <w:szCs w:val="24"/>
        </w:rPr>
        <w:t>.</w:t>
      </w:r>
    </w:p>
    <w:p w:rsidR="00B07F3E" w:rsidRPr="006E5490" w:rsidRDefault="00B07F3E" w:rsidP="00B07F3E">
      <w:pPr>
        <w:pStyle w:val="Heading2"/>
        <w:tabs>
          <w:tab w:val="left" w:pos="588"/>
        </w:tabs>
        <w:spacing w:before="144" w:line="360" w:lineRule="auto"/>
        <w:ind w:left="0"/>
        <w:rPr>
          <w:sz w:val="24"/>
          <w:szCs w:val="24"/>
        </w:rPr>
      </w:pPr>
      <w:r w:rsidRPr="006E5490">
        <w:rPr>
          <w:sz w:val="24"/>
          <w:szCs w:val="24"/>
        </w:rPr>
        <w:t xml:space="preserve">Test of Hypothesis </w:t>
      </w:r>
      <w:r w:rsidRPr="006E5490">
        <w:rPr>
          <w:spacing w:val="-2"/>
          <w:sz w:val="24"/>
          <w:szCs w:val="24"/>
        </w:rPr>
        <w:t>Three</w:t>
      </w:r>
    </w:p>
    <w:p w:rsidR="00B07F3E" w:rsidRPr="006E5490" w:rsidRDefault="00B07F3E" w:rsidP="00B07F3E">
      <w:pPr>
        <w:pStyle w:val="BodyText"/>
        <w:tabs>
          <w:tab w:val="left" w:pos="822"/>
        </w:tabs>
        <w:spacing w:before="129" w:line="360" w:lineRule="auto"/>
        <w:ind w:left="822" w:right="409" w:hanging="701"/>
        <w:rPr>
          <w:sz w:val="24"/>
          <w:szCs w:val="24"/>
        </w:rPr>
      </w:pPr>
      <w:r w:rsidRPr="006E5490">
        <w:rPr>
          <w:spacing w:val="-4"/>
          <w:sz w:val="24"/>
          <w:szCs w:val="24"/>
        </w:rPr>
        <w:t>Ho3:</w:t>
      </w:r>
      <w:r w:rsidRPr="006E5490">
        <w:rPr>
          <w:sz w:val="24"/>
          <w:szCs w:val="24"/>
        </w:rPr>
        <w:tab/>
        <w:t xml:space="preserve">There is no significant relationship between board size and Earnings per share of </w:t>
      </w:r>
      <w:r>
        <w:rPr>
          <w:sz w:val="24"/>
          <w:szCs w:val="24"/>
        </w:rPr>
        <w:t>Lafarge Company Nig Ltd.</w:t>
      </w:r>
      <w:r w:rsidRPr="006E5490">
        <w:rPr>
          <w:sz w:val="24"/>
          <w:szCs w:val="24"/>
        </w:rPr>
        <w:t>.</w:t>
      </w:r>
    </w:p>
    <w:p w:rsidR="00B07F3E" w:rsidRPr="006E5490" w:rsidRDefault="00B07F3E" w:rsidP="00B07F3E">
      <w:pPr>
        <w:spacing w:line="360" w:lineRule="auto"/>
        <w:rPr>
          <w:rFonts w:ascii="Times New Roman" w:hAnsi="Times New Roman" w:cs="Times New Roman"/>
          <w:spacing w:val="-5"/>
          <w:sz w:val="24"/>
          <w:szCs w:val="24"/>
        </w:rPr>
      </w:pPr>
      <w:r w:rsidRPr="006E5490">
        <w:rPr>
          <w:rFonts w:ascii="Times New Roman" w:hAnsi="Times New Roman" w:cs="Times New Roman"/>
          <w:b/>
          <w:sz w:val="24"/>
          <w:szCs w:val="24"/>
        </w:rPr>
        <w:t>Table4.4.3a:</w:t>
      </w:r>
      <w:r w:rsidRPr="006E5490">
        <w:rPr>
          <w:rFonts w:ascii="Times New Roman" w:hAnsi="Times New Roman" w:cs="Times New Roman"/>
          <w:sz w:val="24"/>
          <w:szCs w:val="24"/>
        </w:rPr>
        <w:t>OLS,usingobservations2006-2015(T=</w:t>
      </w:r>
      <w:r w:rsidRPr="006E5490">
        <w:rPr>
          <w:rFonts w:ascii="Times New Roman" w:hAnsi="Times New Roman" w:cs="Times New Roman"/>
          <w:spacing w:val="-5"/>
          <w:sz w:val="24"/>
          <w:szCs w:val="24"/>
        </w:rPr>
        <w:t>10</w:t>
      </w:r>
    </w:p>
    <w:p w:rsidR="00B07F3E" w:rsidRPr="006E5490" w:rsidRDefault="00B07F3E" w:rsidP="00B07F3E">
      <w:pPr>
        <w:pStyle w:val="BodyText"/>
        <w:spacing w:before="175" w:after="8" w:line="360" w:lineRule="auto"/>
        <w:ind w:left="121"/>
        <w:rPr>
          <w:sz w:val="24"/>
          <w:szCs w:val="24"/>
        </w:rPr>
      </w:pPr>
      <w:r w:rsidRPr="006E5490">
        <w:rPr>
          <w:sz w:val="24"/>
          <w:szCs w:val="24"/>
        </w:rPr>
        <w:t xml:space="preserve">Dependent variable: </w:t>
      </w:r>
      <w:r w:rsidRPr="006E5490">
        <w:rPr>
          <w:spacing w:val="-5"/>
          <w:sz w:val="24"/>
          <w:szCs w:val="24"/>
        </w:rPr>
        <w:t>EPS</w:t>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B07F3E" w:rsidRPr="006E5490" w:rsidTr="001B6538">
        <w:trPr>
          <w:trHeight w:val="268"/>
        </w:trPr>
        <w:tc>
          <w:tcPr>
            <w:tcW w:w="1877" w:type="dxa"/>
          </w:tcPr>
          <w:p w:rsidR="00B07F3E" w:rsidRPr="006E5490" w:rsidRDefault="00B07F3E" w:rsidP="001B6538">
            <w:pPr>
              <w:pStyle w:val="TableParagraph"/>
              <w:spacing w:line="360" w:lineRule="auto"/>
              <w:ind w:left="0"/>
              <w:rPr>
                <w:sz w:val="24"/>
                <w:szCs w:val="24"/>
              </w:rPr>
            </w:pPr>
          </w:p>
        </w:tc>
        <w:tc>
          <w:tcPr>
            <w:tcW w:w="1366" w:type="dxa"/>
          </w:tcPr>
          <w:p w:rsidR="00B07F3E" w:rsidRPr="006E5490" w:rsidRDefault="00B07F3E" w:rsidP="001B6538">
            <w:pPr>
              <w:pStyle w:val="TableParagraph"/>
              <w:spacing w:line="360" w:lineRule="auto"/>
              <w:ind w:left="30"/>
              <w:rPr>
                <w:i/>
                <w:sz w:val="24"/>
                <w:szCs w:val="24"/>
              </w:rPr>
            </w:pPr>
            <w:r w:rsidRPr="006E5490">
              <w:rPr>
                <w:i/>
                <w:spacing w:val="-2"/>
                <w:sz w:val="24"/>
                <w:szCs w:val="24"/>
              </w:rPr>
              <w:t>Coefficient</w:t>
            </w:r>
          </w:p>
        </w:tc>
        <w:tc>
          <w:tcPr>
            <w:tcW w:w="1361" w:type="dxa"/>
          </w:tcPr>
          <w:p w:rsidR="00B07F3E" w:rsidRPr="006E5490" w:rsidRDefault="00B07F3E" w:rsidP="001B6538">
            <w:pPr>
              <w:pStyle w:val="TableParagraph"/>
              <w:spacing w:line="360" w:lineRule="auto"/>
              <w:ind w:left="25"/>
              <w:rPr>
                <w:i/>
                <w:sz w:val="24"/>
                <w:szCs w:val="24"/>
              </w:rPr>
            </w:pPr>
            <w:r w:rsidRPr="006E5490">
              <w:rPr>
                <w:i/>
                <w:sz w:val="24"/>
                <w:szCs w:val="24"/>
              </w:rPr>
              <w:t>Std.</w:t>
            </w:r>
            <w:r w:rsidRPr="006E5490">
              <w:rPr>
                <w:i/>
                <w:spacing w:val="-2"/>
                <w:sz w:val="24"/>
                <w:szCs w:val="24"/>
              </w:rPr>
              <w:t>Error</w:t>
            </w:r>
          </w:p>
        </w:tc>
        <w:tc>
          <w:tcPr>
            <w:tcW w:w="1363" w:type="dxa"/>
          </w:tcPr>
          <w:p w:rsidR="00B07F3E" w:rsidRPr="006E5490" w:rsidRDefault="00B07F3E" w:rsidP="001B6538">
            <w:pPr>
              <w:pStyle w:val="TableParagraph"/>
              <w:spacing w:line="360" w:lineRule="auto"/>
              <w:ind w:left="30"/>
              <w:rPr>
                <w:i/>
                <w:sz w:val="24"/>
                <w:szCs w:val="24"/>
              </w:rPr>
            </w:pPr>
            <w:r w:rsidRPr="006E5490">
              <w:rPr>
                <w:i/>
                <w:sz w:val="24"/>
                <w:szCs w:val="24"/>
              </w:rPr>
              <w:t>t-</w:t>
            </w:r>
            <w:r w:rsidRPr="006E5490">
              <w:rPr>
                <w:i/>
                <w:spacing w:val="-2"/>
                <w:sz w:val="24"/>
                <w:szCs w:val="24"/>
              </w:rPr>
              <w:t>ratio</w:t>
            </w:r>
          </w:p>
        </w:tc>
        <w:tc>
          <w:tcPr>
            <w:tcW w:w="1363" w:type="dxa"/>
          </w:tcPr>
          <w:p w:rsidR="00B07F3E" w:rsidRPr="006E5490" w:rsidRDefault="00B07F3E" w:rsidP="001B6538">
            <w:pPr>
              <w:pStyle w:val="TableParagraph"/>
              <w:spacing w:line="360" w:lineRule="auto"/>
              <w:ind w:left="27"/>
              <w:rPr>
                <w:i/>
                <w:sz w:val="24"/>
                <w:szCs w:val="24"/>
              </w:rPr>
            </w:pPr>
            <w:r w:rsidRPr="006E5490">
              <w:rPr>
                <w:i/>
                <w:sz w:val="24"/>
                <w:szCs w:val="24"/>
              </w:rPr>
              <w:t>p-</w:t>
            </w:r>
            <w:r w:rsidRPr="006E5490">
              <w:rPr>
                <w:i/>
                <w:spacing w:val="-2"/>
                <w:sz w:val="24"/>
                <w:szCs w:val="24"/>
              </w:rPr>
              <w:t>value</w:t>
            </w:r>
          </w:p>
        </w:tc>
        <w:tc>
          <w:tcPr>
            <w:tcW w:w="487" w:type="dxa"/>
          </w:tcPr>
          <w:p w:rsidR="00B07F3E" w:rsidRPr="006E5490" w:rsidRDefault="00B07F3E" w:rsidP="001B6538">
            <w:pPr>
              <w:pStyle w:val="TableParagraph"/>
              <w:spacing w:line="360" w:lineRule="auto"/>
              <w:ind w:left="0"/>
              <w:rPr>
                <w:sz w:val="24"/>
                <w:szCs w:val="24"/>
              </w:rPr>
            </w:pPr>
          </w:p>
        </w:tc>
      </w:tr>
      <w:tr w:rsidR="00B07F3E" w:rsidRPr="006E5490" w:rsidTr="001B6538">
        <w:trPr>
          <w:trHeight w:val="268"/>
        </w:trPr>
        <w:tc>
          <w:tcPr>
            <w:tcW w:w="1877" w:type="dxa"/>
          </w:tcPr>
          <w:p w:rsidR="00B07F3E" w:rsidRPr="006E5490" w:rsidRDefault="00B07F3E" w:rsidP="001B6538">
            <w:pPr>
              <w:pStyle w:val="TableParagraph"/>
              <w:spacing w:line="360" w:lineRule="auto"/>
              <w:ind w:left="28"/>
              <w:rPr>
                <w:sz w:val="24"/>
                <w:szCs w:val="24"/>
              </w:rPr>
            </w:pPr>
            <w:r w:rsidRPr="006E5490">
              <w:rPr>
                <w:spacing w:val="-2"/>
                <w:sz w:val="24"/>
                <w:szCs w:val="24"/>
              </w:rPr>
              <w:t>Const</w:t>
            </w:r>
          </w:p>
        </w:tc>
        <w:tc>
          <w:tcPr>
            <w:tcW w:w="1366" w:type="dxa"/>
          </w:tcPr>
          <w:p w:rsidR="00B07F3E" w:rsidRPr="006E5490" w:rsidRDefault="00B07F3E" w:rsidP="001B6538">
            <w:pPr>
              <w:pStyle w:val="TableParagraph"/>
              <w:spacing w:line="360" w:lineRule="auto"/>
              <w:ind w:left="29"/>
              <w:rPr>
                <w:sz w:val="24"/>
                <w:szCs w:val="24"/>
              </w:rPr>
            </w:pPr>
            <w:r w:rsidRPr="006E5490">
              <w:rPr>
                <w:spacing w:val="-2"/>
                <w:sz w:val="24"/>
                <w:szCs w:val="24"/>
              </w:rPr>
              <w:t>2.1111906</w:t>
            </w:r>
          </w:p>
        </w:tc>
        <w:tc>
          <w:tcPr>
            <w:tcW w:w="1361" w:type="dxa"/>
          </w:tcPr>
          <w:p w:rsidR="00B07F3E" w:rsidRPr="006E5490" w:rsidRDefault="00B07F3E" w:rsidP="001B6538">
            <w:pPr>
              <w:pStyle w:val="TableParagraph"/>
              <w:spacing w:line="360" w:lineRule="auto"/>
              <w:ind w:left="25"/>
              <w:rPr>
                <w:sz w:val="24"/>
                <w:szCs w:val="24"/>
              </w:rPr>
            </w:pPr>
            <w:r w:rsidRPr="006E5490">
              <w:rPr>
                <w:spacing w:val="-2"/>
                <w:sz w:val="24"/>
                <w:szCs w:val="24"/>
              </w:rPr>
              <w:t>2.8388306</w:t>
            </w:r>
          </w:p>
        </w:tc>
        <w:tc>
          <w:tcPr>
            <w:tcW w:w="1363" w:type="dxa"/>
          </w:tcPr>
          <w:p w:rsidR="00B07F3E" w:rsidRPr="006E5490" w:rsidRDefault="00B07F3E" w:rsidP="001B6538">
            <w:pPr>
              <w:pStyle w:val="TableParagraph"/>
              <w:spacing w:line="360" w:lineRule="auto"/>
              <w:ind w:left="31"/>
              <w:rPr>
                <w:sz w:val="24"/>
                <w:szCs w:val="24"/>
              </w:rPr>
            </w:pPr>
            <w:r w:rsidRPr="006E5490">
              <w:rPr>
                <w:spacing w:val="-2"/>
                <w:sz w:val="24"/>
                <w:szCs w:val="24"/>
              </w:rPr>
              <w:t>0.6437</w:t>
            </w:r>
          </w:p>
        </w:tc>
        <w:tc>
          <w:tcPr>
            <w:tcW w:w="1363" w:type="dxa"/>
          </w:tcPr>
          <w:p w:rsidR="00B07F3E" w:rsidRPr="006E5490" w:rsidRDefault="00B07F3E" w:rsidP="001B6538">
            <w:pPr>
              <w:pStyle w:val="TableParagraph"/>
              <w:spacing w:line="360" w:lineRule="auto"/>
              <w:ind w:left="27"/>
              <w:rPr>
                <w:sz w:val="24"/>
                <w:szCs w:val="24"/>
              </w:rPr>
            </w:pPr>
            <w:r w:rsidRPr="006E5490">
              <w:rPr>
                <w:spacing w:val="-2"/>
                <w:sz w:val="24"/>
                <w:szCs w:val="24"/>
              </w:rPr>
              <w:t>0.27834</w:t>
            </w:r>
          </w:p>
        </w:tc>
        <w:tc>
          <w:tcPr>
            <w:tcW w:w="487" w:type="dxa"/>
          </w:tcPr>
          <w:p w:rsidR="00B07F3E" w:rsidRPr="006E5490" w:rsidRDefault="00B07F3E" w:rsidP="001B6538">
            <w:pPr>
              <w:pStyle w:val="TableParagraph"/>
              <w:spacing w:line="360" w:lineRule="auto"/>
              <w:ind w:left="0"/>
              <w:rPr>
                <w:sz w:val="24"/>
                <w:szCs w:val="24"/>
              </w:rPr>
            </w:pPr>
          </w:p>
        </w:tc>
      </w:tr>
      <w:tr w:rsidR="00B07F3E" w:rsidRPr="006E5490" w:rsidTr="001B6538">
        <w:trPr>
          <w:trHeight w:val="265"/>
        </w:trPr>
        <w:tc>
          <w:tcPr>
            <w:tcW w:w="1877" w:type="dxa"/>
          </w:tcPr>
          <w:p w:rsidR="00B07F3E" w:rsidRPr="006E5490" w:rsidRDefault="00B07F3E" w:rsidP="001B6538">
            <w:pPr>
              <w:pStyle w:val="TableParagraph"/>
              <w:spacing w:line="360" w:lineRule="auto"/>
              <w:ind w:left="28"/>
              <w:rPr>
                <w:sz w:val="24"/>
                <w:szCs w:val="24"/>
              </w:rPr>
            </w:pPr>
            <w:r w:rsidRPr="006E5490">
              <w:rPr>
                <w:spacing w:val="-5"/>
                <w:sz w:val="24"/>
                <w:szCs w:val="24"/>
              </w:rPr>
              <w:t>BS</w:t>
            </w:r>
          </w:p>
        </w:tc>
        <w:tc>
          <w:tcPr>
            <w:tcW w:w="1366" w:type="dxa"/>
          </w:tcPr>
          <w:p w:rsidR="00B07F3E" w:rsidRPr="006E5490" w:rsidRDefault="00B07F3E" w:rsidP="001B6538">
            <w:pPr>
              <w:pStyle w:val="TableParagraph"/>
              <w:spacing w:line="360" w:lineRule="auto"/>
              <w:ind w:left="29"/>
              <w:rPr>
                <w:sz w:val="24"/>
                <w:szCs w:val="24"/>
              </w:rPr>
            </w:pPr>
            <w:r w:rsidRPr="006E5490">
              <w:rPr>
                <w:spacing w:val="-2"/>
                <w:sz w:val="24"/>
                <w:szCs w:val="24"/>
              </w:rPr>
              <w:t>0.48253</w:t>
            </w:r>
          </w:p>
        </w:tc>
        <w:tc>
          <w:tcPr>
            <w:tcW w:w="1361" w:type="dxa"/>
          </w:tcPr>
          <w:p w:rsidR="00B07F3E" w:rsidRPr="006E5490" w:rsidRDefault="00B07F3E" w:rsidP="001B6538">
            <w:pPr>
              <w:pStyle w:val="TableParagraph"/>
              <w:spacing w:line="360" w:lineRule="auto"/>
              <w:ind w:left="25"/>
              <w:rPr>
                <w:sz w:val="24"/>
                <w:szCs w:val="24"/>
              </w:rPr>
            </w:pPr>
            <w:r w:rsidRPr="006E5490">
              <w:rPr>
                <w:spacing w:val="-2"/>
                <w:sz w:val="24"/>
                <w:szCs w:val="24"/>
              </w:rPr>
              <w:t>0.0278766</w:t>
            </w:r>
          </w:p>
        </w:tc>
        <w:tc>
          <w:tcPr>
            <w:tcW w:w="1363" w:type="dxa"/>
          </w:tcPr>
          <w:p w:rsidR="00B07F3E" w:rsidRPr="006E5490" w:rsidRDefault="00B07F3E" w:rsidP="001B6538">
            <w:pPr>
              <w:pStyle w:val="TableParagraph"/>
              <w:spacing w:line="360" w:lineRule="auto"/>
              <w:ind w:left="31"/>
              <w:rPr>
                <w:sz w:val="24"/>
                <w:szCs w:val="24"/>
              </w:rPr>
            </w:pPr>
            <w:r w:rsidRPr="006E5490">
              <w:rPr>
                <w:spacing w:val="-2"/>
                <w:sz w:val="24"/>
                <w:szCs w:val="24"/>
              </w:rPr>
              <w:t>5.3182</w:t>
            </w:r>
          </w:p>
        </w:tc>
        <w:tc>
          <w:tcPr>
            <w:tcW w:w="1363" w:type="dxa"/>
          </w:tcPr>
          <w:p w:rsidR="00B07F3E" w:rsidRPr="006E5490" w:rsidRDefault="00B07F3E" w:rsidP="001B6538">
            <w:pPr>
              <w:pStyle w:val="TableParagraph"/>
              <w:spacing w:line="360" w:lineRule="auto"/>
              <w:ind w:left="27"/>
              <w:rPr>
                <w:sz w:val="24"/>
                <w:szCs w:val="24"/>
              </w:rPr>
            </w:pPr>
            <w:r w:rsidRPr="006E5490">
              <w:rPr>
                <w:spacing w:val="-2"/>
                <w:sz w:val="24"/>
                <w:szCs w:val="24"/>
              </w:rPr>
              <w:t>0.00071</w:t>
            </w:r>
          </w:p>
        </w:tc>
        <w:tc>
          <w:tcPr>
            <w:tcW w:w="487" w:type="dxa"/>
          </w:tcPr>
          <w:p w:rsidR="00B07F3E" w:rsidRPr="006E5490" w:rsidRDefault="00B07F3E" w:rsidP="001B6538">
            <w:pPr>
              <w:pStyle w:val="TableParagraph"/>
              <w:spacing w:line="360" w:lineRule="auto"/>
              <w:ind w:left="29"/>
              <w:rPr>
                <w:sz w:val="24"/>
                <w:szCs w:val="24"/>
              </w:rPr>
            </w:pPr>
            <w:r w:rsidRPr="006E5490">
              <w:rPr>
                <w:spacing w:val="-5"/>
                <w:sz w:val="24"/>
                <w:szCs w:val="24"/>
              </w:rPr>
              <w:t>***</w:t>
            </w:r>
          </w:p>
        </w:tc>
      </w:tr>
    </w:tbl>
    <w:p w:rsidR="00B07F3E" w:rsidRPr="006E5490" w:rsidRDefault="00B07F3E" w:rsidP="00B07F3E">
      <w:pPr>
        <w:pStyle w:val="BodyText"/>
        <w:spacing w:line="360" w:lineRule="auto"/>
        <w:ind w:left="364"/>
        <w:rPr>
          <w:sz w:val="24"/>
          <w:szCs w:val="24"/>
        </w:rPr>
      </w:pPr>
      <w:r w:rsidRPr="006E5490">
        <w:rPr>
          <w:sz w:val="24"/>
          <w:szCs w:val="24"/>
        </w:rPr>
        <w:t>Source:OLSversion</w:t>
      </w:r>
      <w:r w:rsidRPr="006E5490">
        <w:rPr>
          <w:spacing w:val="-5"/>
          <w:sz w:val="24"/>
          <w:szCs w:val="24"/>
        </w:rPr>
        <w:t>20</w:t>
      </w:r>
    </w:p>
    <w:p w:rsidR="00B07F3E" w:rsidRPr="006E5490" w:rsidRDefault="00B07F3E" w:rsidP="00B07F3E">
      <w:pPr>
        <w:pStyle w:val="BodyText"/>
        <w:spacing w:line="360" w:lineRule="auto"/>
        <w:rPr>
          <w:sz w:val="24"/>
          <w:szCs w:val="24"/>
        </w:rPr>
      </w:pPr>
    </w:p>
    <w:p w:rsidR="00B07F3E" w:rsidRPr="006E5490" w:rsidRDefault="00B07F3E" w:rsidP="00B07F3E">
      <w:pPr>
        <w:pStyle w:val="BodyText"/>
        <w:spacing w:before="18" w:line="360" w:lineRule="auto"/>
        <w:rPr>
          <w:sz w:val="24"/>
          <w:szCs w:val="24"/>
        </w:rPr>
      </w:pPr>
    </w:p>
    <w:p w:rsidR="00B07F3E" w:rsidRPr="006E5490" w:rsidRDefault="00B07F3E" w:rsidP="00B07F3E">
      <w:pPr>
        <w:pStyle w:val="Heading2"/>
        <w:spacing w:after="3" w:line="360" w:lineRule="auto"/>
        <w:ind w:left="424"/>
        <w:rPr>
          <w:sz w:val="24"/>
          <w:szCs w:val="24"/>
        </w:rPr>
      </w:pPr>
      <w:r w:rsidRPr="006E5490">
        <w:rPr>
          <w:sz w:val="24"/>
          <w:szCs w:val="24"/>
        </w:rPr>
        <w:t>Table4.4.3b:</w:t>
      </w:r>
      <w:r w:rsidRPr="006E5490">
        <w:rPr>
          <w:spacing w:val="-2"/>
          <w:sz w:val="24"/>
          <w:szCs w:val="24"/>
        </w:rPr>
        <w:t>Coefficients</w:t>
      </w:r>
    </w:p>
    <w:tbl>
      <w:tblPr>
        <w:tblW w:w="0" w:type="auto"/>
        <w:tblInd w:w="38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2046"/>
        <w:gridCol w:w="1423"/>
        <w:gridCol w:w="1423"/>
        <w:gridCol w:w="1569"/>
        <w:gridCol w:w="1094"/>
        <w:gridCol w:w="1095"/>
      </w:tblGrid>
      <w:tr w:rsidR="00B07F3E" w:rsidRPr="006E5490" w:rsidTr="001B6538">
        <w:trPr>
          <w:trHeight w:val="518"/>
        </w:trPr>
        <w:tc>
          <w:tcPr>
            <w:tcW w:w="2046" w:type="dxa"/>
            <w:vMerge w:val="restart"/>
            <w:tcBorders>
              <w:left w:val="nil"/>
              <w:bottom w:val="single" w:sz="18" w:space="0" w:color="000000"/>
              <w:right w:val="single" w:sz="18" w:space="0" w:color="000000"/>
            </w:tcBorders>
          </w:tcPr>
          <w:p w:rsidR="00B07F3E" w:rsidRPr="006E5490" w:rsidRDefault="00B07F3E" w:rsidP="001B6538">
            <w:pPr>
              <w:pStyle w:val="TableParagraph"/>
              <w:spacing w:line="360" w:lineRule="auto"/>
              <w:ind w:left="0"/>
              <w:rPr>
                <w:b/>
                <w:sz w:val="24"/>
                <w:szCs w:val="24"/>
              </w:rPr>
            </w:pPr>
          </w:p>
          <w:p w:rsidR="00B07F3E" w:rsidRPr="006E5490" w:rsidRDefault="00B07F3E" w:rsidP="001B6538">
            <w:pPr>
              <w:pStyle w:val="TableParagraph"/>
              <w:spacing w:before="38" w:line="360" w:lineRule="auto"/>
              <w:ind w:left="0"/>
              <w:rPr>
                <w:b/>
                <w:sz w:val="24"/>
                <w:szCs w:val="24"/>
              </w:rPr>
            </w:pPr>
          </w:p>
          <w:p w:rsidR="00B07F3E" w:rsidRPr="006E5490" w:rsidRDefault="00B07F3E" w:rsidP="001B6538">
            <w:pPr>
              <w:pStyle w:val="TableParagraph"/>
              <w:spacing w:line="360" w:lineRule="auto"/>
              <w:ind w:left="78"/>
              <w:rPr>
                <w:sz w:val="24"/>
                <w:szCs w:val="24"/>
              </w:rPr>
            </w:pPr>
            <w:r w:rsidRPr="006E5490">
              <w:rPr>
                <w:spacing w:val="-2"/>
                <w:sz w:val="24"/>
                <w:szCs w:val="24"/>
              </w:rPr>
              <w:t>Model</w:t>
            </w:r>
          </w:p>
        </w:tc>
        <w:tc>
          <w:tcPr>
            <w:tcW w:w="2846" w:type="dxa"/>
            <w:gridSpan w:val="2"/>
            <w:tcBorders>
              <w:left w:val="single" w:sz="18" w:space="0" w:color="000000"/>
              <w:right w:val="single" w:sz="8" w:space="0" w:color="000000"/>
            </w:tcBorders>
          </w:tcPr>
          <w:p w:rsidR="00B07F3E" w:rsidRPr="006E5490" w:rsidRDefault="00B07F3E" w:rsidP="001B6538">
            <w:pPr>
              <w:pStyle w:val="TableParagraph"/>
              <w:spacing w:before="253" w:line="360" w:lineRule="auto"/>
              <w:ind w:left="77"/>
              <w:rPr>
                <w:sz w:val="24"/>
                <w:szCs w:val="24"/>
              </w:rPr>
            </w:pPr>
            <w:r w:rsidRPr="006E5490">
              <w:rPr>
                <w:sz w:val="24"/>
                <w:szCs w:val="24"/>
              </w:rPr>
              <w:t xml:space="preserve">Unstandardized </w:t>
            </w:r>
            <w:r w:rsidRPr="006E5490">
              <w:rPr>
                <w:spacing w:val="-2"/>
                <w:sz w:val="24"/>
                <w:szCs w:val="24"/>
              </w:rPr>
              <w:t>Coefficients</w:t>
            </w:r>
          </w:p>
        </w:tc>
        <w:tc>
          <w:tcPr>
            <w:tcW w:w="1569" w:type="dxa"/>
            <w:tcBorders>
              <w:left w:val="single" w:sz="8" w:space="0" w:color="000000"/>
              <w:right w:val="single" w:sz="8" w:space="0" w:color="000000"/>
            </w:tcBorders>
          </w:tcPr>
          <w:p w:rsidR="00B07F3E" w:rsidRPr="006E5490" w:rsidRDefault="00B07F3E" w:rsidP="001B6538">
            <w:pPr>
              <w:pStyle w:val="TableParagraph"/>
              <w:spacing w:line="360" w:lineRule="auto"/>
              <w:ind w:left="78"/>
              <w:rPr>
                <w:sz w:val="24"/>
                <w:szCs w:val="24"/>
              </w:rPr>
            </w:pPr>
            <w:r w:rsidRPr="006E5490">
              <w:rPr>
                <w:spacing w:val="-2"/>
                <w:sz w:val="24"/>
                <w:szCs w:val="24"/>
              </w:rPr>
              <w:t>Standardized</w:t>
            </w:r>
          </w:p>
          <w:p w:rsidR="00B07F3E" w:rsidRPr="006E5490" w:rsidRDefault="00B07F3E" w:rsidP="001B6538">
            <w:pPr>
              <w:pStyle w:val="TableParagraph"/>
              <w:spacing w:before="4" w:line="360" w:lineRule="auto"/>
              <w:ind w:left="78"/>
              <w:rPr>
                <w:sz w:val="24"/>
                <w:szCs w:val="24"/>
              </w:rPr>
            </w:pPr>
            <w:r w:rsidRPr="006E5490">
              <w:rPr>
                <w:spacing w:val="-2"/>
                <w:sz w:val="24"/>
                <w:szCs w:val="24"/>
              </w:rPr>
              <w:t>Coefficients</w:t>
            </w:r>
          </w:p>
        </w:tc>
        <w:tc>
          <w:tcPr>
            <w:tcW w:w="1094" w:type="dxa"/>
            <w:vMerge w:val="restart"/>
            <w:tcBorders>
              <w:left w:val="single" w:sz="8" w:space="0" w:color="000000"/>
              <w:bottom w:val="single" w:sz="18" w:space="0" w:color="000000"/>
              <w:right w:val="single" w:sz="8" w:space="0" w:color="000000"/>
            </w:tcBorders>
          </w:tcPr>
          <w:p w:rsidR="00B07F3E" w:rsidRPr="006E5490" w:rsidRDefault="00B07F3E" w:rsidP="001B6538">
            <w:pPr>
              <w:pStyle w:val="TableParagraph"/>
              <w:spacing w:line="360" w:lineRule="auto"/>
              <w:ind w:left="0"/>
              <w:rPr>
                <w:b/>
                <w:sz w:val="24"/>
                <w:szCs w:val="24"/>
              </w:rPr>
            </w:pPr>
          </w:p>
          <w:p w:rsidR="00B07F3E" w:rsidRPr="006E5490" w:rsidRDefault="00B07F3E" w:rsidP="001B6538">
            <w:pPr>
              <w:pStyle w:val="TableParagraph"/>
              <w:spacing w:before="38" w:line="360" w:lineRule="auto"/>
              <w:ind w:left="0"/>
              <w:rPr>
                <w:b/>
                <w:sz w:val="24"/>
                <w:szCs w:val="24"/>
              </w:rPr>
            </w:pPr>
          </w:p>
          <w:p w:rsidR="00B07F3E" w:rsidRPr="006E5490" w:rsidRDefault="00B07F3E" w:rsidP="001B6538">
            <w:pPr>
              <w:pStyle w:val="TableParagraph"/>
              <w:spacing w:line="360" w:lineRule="auto"/>
              <w:ind w:left="78"/>
              <w:rPr>
                <w:sz w:val="24"/>
                <w:szCs w:val="24"/>
              </w:rPr>
            </w:pPr>
            <w:r w:rsidRPr="006E5490">
              <w:rPr>
                <w:spacing w:val="-10"/>
                <w:sz w:val="24"/>
                <w:szCs w:val="24"/>
              </w:rPr>
              <w:t>T</w:t>
            </w:r>
          </w:p>
        </w:tc>
        <w:tc>
          <w:tcPr>
            <w:tcW w:w="1095" w:type="dxa"/>
            <w:vMerge w:val="restart"/>
            <w:tcBorders>
              <w:left w:val="single" w:sz="8" w:space="0" w:color="000000"/>
              <w:bottom w:val="single" w:sz="18" w:space="0" w:color="000000"/>
              <w:right w:val="single" w:sz="18" w:space="0" w:color="000000"/>
            </w:tcBorders>
          </w:tcPr>
          <w:p w:rsidR="00B07F3E" w:rsidRPr="006E5490" w:rsidRDefault="00B07F3E" w:rsidP="001B6538">
            <w:pPr>
              <w:pStyle w:val="TableParagraph"/>
              <w:spacing w:line="360" w:lineRule="auto"/>
              <w:ind w:left="0"/>
              <w:rPr>
                <w:b/>
                <w:sz w:val="24"/>
                <w:szCs w:val="24"/>
              </w:rPr>
            </w:pPr>
          </w:p>
          <w:p w:rsidR="00B07F3E" w:rsidRPr="006E5490" w:rsidRDefault="00B07F3E" w:rsidP="001B6538">
            <w:pPr>
              <w:pStyle w:val="TableParagraph"/>
              <w:spacing w:before="38" w:line="360" w:lineRule="auto"/>
              <w:ind w:left="0"/>
              <w:rPr>
                <w:b/>
                <w:sz w:val="24"/>
                <w:szCs w:val="24"/>
              </w:rPr>
            </w:pPr>
          </w:p>
          <w:p w:rsidR="00B07F3E" w:rsidRPr="006E5490" w:rsidRDefault="00B07F3E" w:rsidP="001B6538">
            <w:pPr>
              <w:pStyle w:val="TableParagraph"/>
              <w:spacing w:line="360" w:lineRule="auto"/>
              <w:ind w:left="79"/>
              <w:rPr>
                <w:sz w:val="24"/>
                <w:szCs w:val="24"/>
              </w:rPr>
            </w:pPr>
            <w:r w:rsidRPr="006E5490">
              <w:rPr>
                <w:spacing w:val="-4"/>
                <w:sz w:val="24"/>
                <w:szCs w:val="24"/>
              </w:rPr>
              <w:t>Sig.</w:t>
            </w:r>
          </w:p>
        </w:tc>
      </w:tr>
      <w:tr w:rsidR="00B07F3E" w:rsidRPr="006E5490" w:rsidTr="001B6538">
        <w:trPr>
          <w:trHeight w:val="260"/>
        </w:trPr>
        <w:tc>
          <w:tcPr>
            <w:tcW w:w="2046" w:type="dxa"/>
            <w:vMerge/>
            <w:tcBorders>
              <w:top w:val="nil"/>
              <w:left w:val="nil"/>
              <w:bottom w:val="single" w:sz="18" w:space="0" w:color="000000"/>
              <w:right w:val="single" w:sz="18" w:space="0" w:color="000000"/>
            </w:tcBorders>
          </w:tcPr>
          <w:p w:rsidR="00B07F3E" w:rsidRPr="006E5490" w:rsidRDefault="00B07F3E" w:rsidP="001B6538">
            <w:pPr>
              <w:spacing w:line="360" w:lineRule="auto"/>
              <w:rPr>
                <w:rFonts w:ascii="Times New Roman" w:hAnsi="Times New Roman" w:cs="Times New Roman"/>
                <w:sz w:val="24"/>
                <w:szCs w:val="24"/>
              </w:rPr>
            </w:pPr>
          </w:p>
        </w:tc>
        <w:tc>
          <w:tcPr>
            <w:tcW w:w="1423" w:type="dxa"/>
            <w:tcBorders>
              <w:left w:val="single" w:sz="18" w:space="0" w:color="000000"/>
              <w:bottom w:val="single" w:sz="18" w:space="0" w:color="000000"/>
              <w:right w:val="single" w:sz="8" w:space="0" w:color="000000"/>
            </w:tcBorders>
          </w:tcPr>
          <w:p w:rsidR="00B07F3E" w:rsidRPr="006E5490" w:rsidRDefault="00B07F3E" w:rsidP="001B6538">
            <w:pPr>
              <w:pStyle w:val="TableParagraph"/>
              <w:spacing w:line="360" w:lineRule="auto"/>
              <w:ind w:left="77"/>
              <w:rPr>
                <w:sz w:val="24"/>
                <w:szCs w:val="24"/>
              </w:rPr>
            </w:pPr>
            <w:r w:rsidRPr="006E5490">
              <w:rPr>
                <w:spacing w:val="-10"/>
                <w:sz w:val="24"/>
                <w:szCs w:val="24"/>
              </w:rPr>
              <w:t>B</w:t>
            </w:r>
          </w:p>
        </w:tc>
        <w:tc>
          <w:tcPr>
            <w:tcW w:w="1423" w:type="dxa"/>
            <w:tcBorders>
              <w:left w:val="single" w:sz="8" w:space="0" w:color="000000"/>
              <w:bottom w:val="single" w:sz="18" w:space="0" w:color="000000"/>
              <w:right w:val="single" w:sz="8" w:space="0" w:color="000000"/>
            </w:tcBorders>
          </w:tcPr>
          <w:p w:rsidR="00B07F3E" w:rsidRPr="006E5490" w:rsidRDefault="00B07F3E" w:rsidP="001B6538">
            <w:pPr>
              <w:pStyle w:val="TableParagraph"/>
              <w:spacing w:line="360" w:lineRule="auto"/>
              <w:ind w:left="77"/>
              <w:rPr>
                <w:sz w:val="24"/>
                <w:szCs w:val="24"/>
              </w:rPr>
            </w:pPr>
            <w:r w:rsidRPr="006E5490">
              <w:rPr>
                <w:sz w:val="24"/>
                <w:szCs w:val="24"/>
              </w:rPr>
              <w:t>Std.</w:t>
            </w:r>
            <w:r w:rsidRPr="006E5490">
              <w:rPr>
                <w:spacing w:val="-2"/>
                <w:sz w:val="24"/>
                <w:szCs w:val="24"/>
              </w:rPr>
              <w:t>Error</w:t>
            </w:r>
          </w:p>
        </w:tc>
        <w:tc>
          <w:tcPr>
            <w:tcW w:w="1569" w:type="dxa"/>
            <w:tcBorders>
              <w:left w:val="single" w:sz="8" w:space="0" w:color="000000"/>
              <w:bottom w:val="single" w:sz="18" w:space="0" w:color="000000"/>
              <w:right w:val="single" w:sz="8" w:space="0" w:color="000000"/>
            </w:tcBorders>
          </w:tcPr>
          <w:p w:rsidR="00B07F3E" w:rsidRPr="006E5490" w:rsidRDefault="00B07F3E" w:rsidP="001B6538">
            <w:pPr>
              <w:pStyle w:val="TableParagraph"/>
              <w:spacing w:line="360" w:lineRule="auto"/>
              <w:ind w:left="78"/>
              <w:rPr>
                <w:sz w:val="24"/>
                <w:szCs w:val="24"/>
              </w:rPr>
            </w:pPr>
            <w:r w:rsidRPr="006E5490">
              <w:rPr>
                <w:spacing w:val="-4"/>
                <w:sz w:val="24"/>
                <w:szCs w:val="24"/>
              </w:rPr>
              <w:t>Beta</w:t>
            </w:r>
          </w:p>
        </w:tc>
        <w:tc>
          <w:tcPr>
            <w:tcW w:w="1094" w:type="dxa"/>
            <w:vMerge/>
            <w:tcBorders>
              <w:top w:val="nil"/>
              <w:left w:val="single" w:sz="8" w:space="0" w:color="000000"/>
              <w:bottom w:val="single" w:sz="18" w:space="0" w:color="000000"/>
              <w:right w:val="single" w:sz="8" w:space="0" w:color="000000"/>
            </w:tcBorders>
          </w:tcPr>
          <w:p w:rsidR="00B07F3E" w:rsidRPr="006E5490" w:rsidRDefault="00B07F3E" w:rsidP="001B6538">
            <w:pPr>
              <w:spacing w:line="360" w:lineRule="auto"/>
              <w:rPr>
                <w:rFonts w:ascii="Times New Roman" w:hAnsi="Times New Roman" w:cs="Times New Roman"/>
                <w:sz w:val="24"/>
                <w:szCs w:val="24"/>
              </w:rPr>
            </w:pPr>
          </w:p>
        </w:tc>
        <w:tc>
          <w:tcPr>
            <w:tcW w:w="1095" w:type="dxa"/>
            <w:vMerge/>
            <w:tcBorders>
              <w:top w:val="nil"/>
              <w:left w:val="single" w:sz="8" w:space="0" w:color="000000"/>
              <w:bottom w:val="single" w:sz="18" w:space="0" w:color="000000"/>
              <w:right w:val="single" w:sz="18" w:space="0" w:color="000000"/>
            </w:tcBorders>
          </w:tcPr>
          <w:p w:rsidR="00B07F3E" w:rsidRPr="006E5490" w:rsidRDefault="00B07F3E" w:rsidP="001B6538">
            <w:pPr>
              <w:spacing w:line="360" w:lineRule="auto"/>
              <w:rPr>
                <w:rFonts w:ascii="Times New Roman" w:hAnsi="Times New Roman" w:cs="Times New Roman"/>
                <w:sz w:val="24"/>
                <w:szCs w:val="24"/>
              </w:rPr>
            </w:pPr>
          </w:p>
        </w:tc>
      </w:tr>
      <w:tr w:rsidR="00B07F3E" w:rsidRPr="006E5490" w:rsidTr="001B6538">
        <w:trPr>
          <w:trHeight w:val="581"/>
        </w:trPr>
        <w:tc>
          <w:tcPr>
            <w:tcW w:w="2046" w:type="dxa"/>
            <w:tcBorders>
              <w:top w:val="single" w:sz="18" w:space="0" w:color="000000"/>
              <w:left w:val="single" w:sz="18" w:space="0" w:color="000000"/>
              <w:bottom w:val="single" w:sz="18" w:space="0" w:color="000000"/>
              <w:right w:val="single" w:sz="18" w:space="0" w:color="000000"/>
            </w:tcBorders>
          </w:tcPr>
          <w:p w:rsidR="00B07F3E" w:rsidRPr="006E5490" w:rsidRDefault="00B07F3E" w:rsidP="001B6538">
            <w:pPr>
              <w:pStyle w:val="TableParagraph"/>
              <w:tabs>
                <w:tab w:val="left" w:pos="841"/>
              </w:tabs>
              <w:spacing w:line="360" w:lineRule="auto"/>
              <w:ind w:left="78"/>
              <w:rPr>
                <w:sz w:val="24"/>
                <w:szCs w:val="24"/>
              </w:rPr>
            </w:pPr>
            <w:r w:rsidRPr="006E5490">
              <w:rPr>
                <w:spacing w:val="-10"/>
                <w:sz w:val="24"/>
                <w:szCs w:val="24"/>
              </w:rPr>
              <w:t>1</w:t>
            </w:r>
            <w:r w:rsidRPr="006E5490">
              <w:rPr>
                <w:sz w:val="24"/>
                <w:szCs w:val="24"/>
              </w:rPr>
              <w:tab/>
            </w:r>
            <w:r w:rsidRPr="006E5490">
              <w:rPr>
                <w:spacing w:val="-2"/>
                <w:sz w:val="24"/>
                <w:szCs w:val="24"/>
              </w:rPr>
              <w:t>(Constant)</w:t>
            </w:r>
          </w:p>
          <w:p w:rsidR="00B07F3E" w:rsidRPr="006E5490" w:rsidRDefault="00B07F3E" w:rsidP="001B6538">
            <w:pPr>
              <w:pStyle w:val="TableParagraph"/>
              <w:spacing w:before="47" w:line="360" w:lineRule="auto"/>
              <w:ind w:left="0" w:right="30"/>
              <w:jc w:val="center"/>
              <w:rPr>
                <w:sz w:val="24"/>
                <w:szCs w:val="24"/>
              </w:rPr>
            </w:pPr>
            <w:r w:rsidRPr="006E5490">
              <w:rPr>
                <w:spacing w:val="-5"/>
                <w:sz w:val="24"/>
                <w:szCs w:val="24"/>
              </w:rPr>
              <w:t>BS</w:t>
            </w:r>
          </w:p>
        </w:tc>
        <w:tc>
          <w:tcPr>
            <w:tcW w:w="1423" w:type="dxa"/>
            <w:tcBorders>
              <w:top w:val="single" w:sz="18" w:space="0" w:color="000000"/>
              <w:left w:val="single" w:sz="18" w:space="0" w:color="000000"/>
              <w:bottom w:val="single" w:sz="18" w:space="0" w:color="000000"/>
              <w:right w:val="single" w:sz="8" w:space="0" w:color="000000"/>
            </w:tcBorders>
          </w:tcPr>
          <w:p w:rsidR="00B07F3E" w:rsidRPr="006E5490" w:rsidRDefault="00B07F3E" w:rsidP="001B6538">
            <w:pPr>
              <w:pStyle w:val="TableParagraph"/>
              <w:spacing w:line="360" w:lineRule="auto"/>
              <w:ind w:left="77"/>
              <w:rPr>
                <w:sz w:val="24"/>
                <w:szCs w:val="24"/>
              </w:rPr>
            </w:pPr>
            <w:r w:rsidRPr="006E5490">
              <w:rPr>
                <w:spacing w:val="-2"/>
                <w:sz w:val="24"/>
                <w:szCs w:val="24"/>
              </w:rPr>
              <w:t>171.371</w:t>
            </w:r>
          </w:p>
          <w:p w:rsidR="00B07F3E" w:rsidRPr="006E5490" w:rsidRDefault="00B07F3E" w:rsidP="001B6538">
            <w:pPr>
              <w:pStyle w:val="TableParagraph"/>
              <w:spacing w:before="47" w:line="360" w:lineRule="auto"/>
              <w:ind w:left="77"/>
              <w:rPr>
                <w:sz w:val="24"/>
                <w:szCs w:val="24"/>
              </w:rPr>
            </w:pPr>
            <w:r w:rsidRPr="006E5490">
              <w:rPr>
                <w:spacing w:val="-2"/>
                <w:sz w:val="24"/>
                <w:szCs w:val="24"/>
              </w:rPr>
              <w:t>17.573</w:t>
            </w:r>
          </w:p>
        </w:tc>
        <w:tc>
          <w:tcPr>
            <w:tcW w:w="1423" w:type="dxa"/>
            <w:tcBorders>
              <w:top w:val="single" w:sz="18" w:space="0" w:color="000000"/>
              <w:left w:val="single" w:sz="8" w:space="0" w:color="000000"/>
              <w:bottom w:val="single" w:sz="18" w:space="0" w:color="000000"/>
              <w:right w:val="single" w:sz="8" w:space="0" w:color="000000"/>
            </w:tcBorders>
          </w:tcPr>
          <w:p w:rsidR="00B07F3E" w:rsidRPr="006E5490" w:rsidRDefault="00B07F3E" w:rsidP="001B6538">
            <w:pPr>
              <w:pStyle w:val="TableParagraph"/>
              <w:spacing w:line="360" w:lineRule="auto"/>
              <w:ind w:left="77"/>
              <w:rPr>
                <w:sz w:val="24"/>
                <w:szCs w:val="24"/>
              </w:rPr>
            </w:pPr>
            <w:r w:rsidRPr="006E5490">
              <w:rPr>
                <w:spacing w:val="-2"/>
                <w:sz w:val="24"/>
                <w:szCs w:val="24"/>
              </w:rPr>
              <w:t>400.659</w:t>
            </w:r>
          </w:p>
          <w:p w:rsidR="00B07F3E" w:rsidRPr="006E5490" w:rsidRDefault="00B07F3E" w:rsidP="001B6538">
            <w:pPr>
              <w:pStyle w:val="TableParagraph"/>
              <w:spacing w:before="47" w:line="360" w:lineRule="auto"/>
              <w:ind w:left="77"/>
              <w:rPr>
                <w:sz w:val="24"/>
                <w:szCs w:val="24"/>
              </w:rPr>
            </w:pPr>
            <w:r w:rsidRPr="006E5490">
              <w:rPr>
                <w:spacing w:val="-2"/>
                <w:sz w:val="24"/>
                <w:szCs w:val="24"/>
              </w:rPr>
              <w:t>27.413</w:t>
            </w:r>
          </w:p>
        </w:tc>
        <w:tc>
          <w:tcPr>
            <w:tcW w:w="1569" w:type="dxa"/>
            <w:tcBorders>
              <w:top w:val="single" w:sz="18" w:space="0" w:color="000000"/>
              <w:left w:val="single" w:sz="8" w:space="0" w:color="000000"/>
              <w:bottom w:val="single" w:sz="18" w:space="0" w:color="000000"/>
              <w:right w:val="single" w:sz="8" w:space="0" w:color="000000"/>
            </w:tcBorders>
          </w:tcPr>
          <w:p w:rsidR="00B07F3E" w:rsidRPr="006E5490" w:rsidRDefault="00B07F3E" w:rsidP="001B6538">
            <w:pPr>
              <w:pStyle w:val="TableParagraph"/>
              <w:spacing w:before="43" w:line="360" w:lineRule="auto"/>
              <w:ind w:left="0"/>
              <w:rPr>
                <w:b/>
                <w:sz w:val="24"/>
                <w:szCs w:val="24"/>
              </w:rPr>
            </w:pPr>
          </w:p>
          <w:p w:rsidR="00B07F3E" w:rsidRPr="006E5490" w:rsidRDefault="00B07F3E" w:rsidP="001B6538">
            <w:pPr>
              <w:pStyle w:val="TableParagraph"/>
              <w:spacing w:line="360" w:lineRule="auto"/>
              <w:ind w:left="78"/>
              <w:rPr>
                <w:sz w:val="24"/>
                <w:szCs w:val="24"/>
              </w:rPr>
            </w:pPr>
            <w:r w:rsidRPr="006E5490">
              <w:rPr>
                <w:spacing w:val="-4"/>
                <w:sz w:val="24"/>
                <w:szCs w:val="24"/>
              </w:rPr>
              <w:t>.221</w:t>
            </w:r>
          </w:p>
        </w:tc>
        <w:tc>
          <w:tcPr>
            <w:tcW w:w="1094" w:type="dxa"/>
            <w:tcBorders>
              <w:top w:val="single" w:sz="18" w:space="0" w:color="000000"/>
              <w:left w:val="single" w:sz="8" w:space="0" w:color="000000"/>
              <w:bottom w:val="single" w:sz="18" w:space="0" w:color="000000"/>
              <w:right w:val="single" w:sz="8" w:space="0" w:color="000000"/>
            </w:tcBorders>
          </w:tcPr>
          <w:p w:rsidR="00B07F3E" w:rsidRPr="006E5490" w:rsidRDefault="00B07F3E" w:rsidP="001B6538">
            <w:pPr>
              <w:pStyle w:val="TableParagraph"/>
              <w:spacing w:line="360" w:lineRule="auto"/>
              <w:ind w:left="78"/>
              <w:rPr>
                <w:sz w:val="24"/>
                <w:szCs w:val="24"/>
              </w:rPr>
            </w:pPr>
            <w:r w:rsidRPr="006E5490">
              <w:rPr>
                <w:spacing w:val="-4"/>
                <w:sz w:val="24"/>
                <w:szCs w:val="24"/>
              </w:rPr>
              <w:t>.428</w:t>
            </w:r>
          </w:p>
          <w:p w:rsidR="00B07F3E" w:rsidRPr="006E5490" w:rsidRDefault="00B07F3E" w:rsidP="001B6538">
            <w:pPr>
              <w:pStyle w:val="TableParagraph"/>
              <w:spacing w:before="47" w:line="360" w:lineRule="auto"/>
              <w:ind w:left="78"/>
              <w:rPr>
                <w:sz w:val="24"/>
                <w:szCs w:val="24"/>
              </w:rPr>
            </w:pPr>
            <w:r w:rsidRPr="006E5490">
              <w:rPr>
                <w:spacing w:val="-4"/>
                <w:sz w:val="24"/>
                <w:szCs w:val="24"/>
              </w:rPr>
              <w:t>.641</w:t>
            </w:r>
          </w:p>
        </w:tc>
        <w:tc>
          <w:tcPr>
            <w:tcW w:w="1095" w:type="dxa"/>
            <w:tcBorders>
              <w:top w:val="single" w:sz="18" w:space="0" w:color="000000"/>
              <w:left w:val="single" w:sz="8" w:space="0" w:color="000000"/>
              <w:bottom w:val="single" w:sz="18" w:space="0" w:color="000000"/>
              <w:right w:val="single" w:sz="18" w:space="0" w:color="000000"/>
            </w:tcBorders>
          </w:tcPr>
          <w:p w:rsidR="00B07F3E" w:rsidRPr="006E5490" w:rsidRDefault="00B07F3E" w:rsidP="001B6538">
            <w:pPr>
              <w:pStyle w:val="TableParagraph"/>
              <w:spacing w:line="360" w:lineRule="auto"/>
              <w:ind w:left="79"/>
              <w:rPr>
                <w:sz w:val="24"/>
                <w:szCs w:val="24"/>
              </w:rPr>
            </w:pPr>
            <w:r w:rsidRPr="006E5490">
              <w:rPr>
                <w:spacing w:val="-4"/>
                <w:sz w:val="24"/>
                <w:szCs w:val="24"/>
              </w:rPr>
              <w:t>.680</w:t>
            </w:r>
          </w:p>
          <w:p w:rsidR="00B07F3E" w:rsidRPr="006E5490" w:rsidRDefault="00B07F3E" w:rsidP="001B6538">
            <w:pPr>
              <w:pStyle w:val="TableParagraph"/>
              <w:spacing w:before="47" w:line="360" w:lineRule="auto"/>
              <w:ind w:left="79"/>
              <w:rPr>
                <w:sz w:val="24"/>
                <w:szCs w:val="24"/>
              </w:rPr>
            </w:pPr>
            <w:r w:rsidRPr="006E5490">
              <w:rPr>
                <w:spacing w:val="-4"/>
                <w:sz w:val="24"/>
                <w:szCs w:val="24"/>
              </w:rPr>
              <w:t>.039</w:t>
            </w:r>
          </w:p>
        </w:tc>
      </w:tr>
    </w:tbl>
    <w:p w:rsidR="00B07F3E" w:rsidRPr="006E5490" w:rsidRDefault="00B07F3E" w:rsidP="00B07F3E">
      <w:pPr>
        <w:pStyle w:val="BodyText"/>
        <w:spacing w:line="360" w:lineRule="auto"/>
        <w:ind w:left="121" w:right="6201" w:firstLine="302"/>
        <w:rPr>
          <w:sz w:val="24"/>
          <w:szCs w:val="24"/>
        </w:rPr>
      </w:pPr>
      <w:r w:rsidRPr="006E5490">
        <w:rPr>
          <w:sz w:val="24"/>
          <w:szCs w:val="24"/>
        </w:rPr>
        <w:t>a. Dependent Variable: EPS Source: SPSS, version 23</w:t>
      </w:r>
    </w:p>
    <w:p w:rsidR="00B07F3E" w:rsidRPr="006E5490" w:rsidRDefault="00B07F3E" w:rsidP="00B07F3E">
      <w:pPr>
        <w:pStyle w:val="BodyText"/>
        <w:spacing w:before="258" w:line="360" w:lineRule="auto"/>
        <w:rPr>
          <w:sz w:val="24"/>
          <w:szCs w:val="24"/>
        </w:rPr>
      </w:pPr>
    </w:p>
    <w:p w:rsidR="00B07F3E" w:rsidRPr="006E5490" w:rsidRDefault="00B07F3E" w:rsidP="00B07F3E">
      <w:pPr>
        <w:pStyle w:val="BodyText"/>
        <w:spacing w:line="360" w:lineRule="auto"/>
        <w:ind w:left="121" w:right="406"/>
        <w:jc w:val="both"/>
        <w:rPr>
          <w:sz w:val="24"/>
          <w:szCs w:val="24"/>
        </w:rPr>
      </w:pPr>
      <w:r w:rsidRPr="006E5490">
        <w:rPr>
          <w:sz w:val="24"/>
          <w:szCs w:val="24"/>
        </w:rPr>
        <w:t>From the above result we find that Board Size (BS) has a positive effect on Earnings per Share (EPS)such that a unit change the BS will lead to0.221 increase in Earning spershare as obtained in the Beta coefficient value.</w:t>
      </w:r>
    </w:p>
    <w:p w:rsidR="00B07F3E" w:rsidRPr="006E5490" w:rsidRDefault="00B07F3E" w:rsidP="00B07F3E">
      <w:pPr>
        <w:pStyle w:val="BodyText"/>
        <w:spacing w:before="4" w:line="360" w:lineRule="auto"/>
        <w:rPr>
          <w:sz w:val="24"/>
          <w:szCs w:val="24"/>
        </w:rPr>
      </w:pPr>
    </w:p>
    <w:p w:rsidR="00B07F3E" w:rsidRPr="006E5490" w:rsidRDefault="00B07F3E" w:rsidP="00B07F3E">
      <w:pPr>
        <w:pStyle w:val="BodyText"/>
        <w:spacing w:line="360" w:lineRule="auto"/>
        <w:ind w:left="121"/>
        <w:rPr>
          <w:sz w:val="24"/>
          <w:szCs w:val="24"/>
        </w:rPr>
      </w:pPr>
      <w:r w:rsidRPr="006E5490">
        <w:rPr>
          <w:sz w:val="24"/>
          <w:szCs w:val="24"/>
        </w:rPr>
        <w:t>Fromtables4.4.3aand4.4.3b,theP-valueandsignificantvaluesofBoardsizeare0.00071</w:t>
      </w:r>
      <w:r w:rsidRPr="006E5490">
        <w:rPr>
          <w:spacing w:val="-5"/>
          <w:sz w:val="24"/>
          <w:szCs w:val="24"/>
        </w:rPr>
        <w:t>and</w:t>
      </w:r>
    </w:p>
    <w:p w:rsidR="00B07F3E" w:rsidRPr="006E5490" w:rsidRDefault="00B07F3E" w:rsidP="00B07F3E">
      <w:pPr>
        <w:pStyle w:val="BodyText"/>
        <w:spacing w:before="9" w:line="360" w:lineRule="auto"/>
        <w:rPr>
          <w:sz w:val="24"/>
          <w:szCs w:val="24"/>
        </w:rPr>
      </w:pPr>
    </w:p>
    <w:p w:rsidR="00B07F3E" w:rsidRPr="006E5490" w:rsidRDefault="00B07F3E" w:rsidP="00B07F3E">
      <w:pPr>
        <w:pStyle w:val="BodyText"/>
        <w:spacing w:line="360" w:lineRule="auto"/>
        <w:ind w:right="403"/>
        <w:jc w:val="both"/>
        <w:rPr>
          <w:sz w:val="24"/>
          <w:szCs w:val="24"/>
        </w:rPr>
      </w:pPr>
      <w:r w:rsidRPr="006E5490">
        <w:rPr>
          <w:sz w:val="24"/>
          <w:szCs w:val="24"/>
        </w:rPr>
        <w:t xml:space="preserve">  0.039 respectively and these are less than the set value. Thus, the rejection of the null hypothesis (H</w:t>
      </w:r>
      <w:r w:rsidRPr="006E5490">
        <w:rPr>
          <w:sz w:val="24"/>
          <w:szCs w:val="24"/>
          <w:vertAlign w:val="subscript"/>
        </w:rPr>
        <w:t>O3</w:t>
      </w:r>
      <w:r w:rsidRPr="006E5490">
        <w:rPr>
          <w:sz w:val="24"/>
          <w:szCs w:val="24"/>
        </w:rPr>
        <w:t xml:space="preserve">) which states that there is no significant relationship between Board size and Earnings per Share of </w:t>
      </w:r>
      <w:r>
        <w:rPr>
          <w:sz w:val="24"/>
          <w:szCs w:val="24"/>
        </w:rPr>
        <w:t>Lafarge Company Nig Ltd.</w:t>
      </w:r>
      <w:r w:rsidRPr="006E5490">
        <w:rPr>
          <w:sz w:val="24"/>
          <w:szCs w:val="24"/>
        </w:rPr>
        <w:t xml:space="preserve">. The alternate hypothesis is therefore accepted which states that there is significant relationship between Board size and Earnings per Share of </w:t>
      </w:r>
      <w:r>
        <w:rPr>
          <w:sz w:val="24"/>
          <w:szCs w:val="24"/>
        </w:rPr>
        <w:t>Lafarge Company Nig Ltd.</w:t>
      </w:r>
      <w:r w:rsidRPr="006E5490">
        <w:rPr>
          <w:sz w:val="24"/>
          <w:szCs w:val="24"/>
        </w:rPr>
        <w:t>.</w:t>
      </w:r>
    </w:p>
    <w:p w:rsidR="00B07F3E" w:rsidRPr="006E5490" w:rsidRDefault="00B07F3E" w:rsidP="00B07F3E">
      <w:pPr>
        <w:pStyle w:val="BodyText"/>
        <w:spacing w:line="360" w:lineRule="auto"/>
        <w:ind w:right="403"/>
        <w:jc w:val="both"/>
        <w:rPr>
          <w:b/>
          <w:sz w:val="24"/>
          <w:szCs w:val="24"/>
        </w:rPr>
      </w:pPr>
      <w:r>
        <w:rPr>
          <w:b/>
          <w:sz w:val="24"/>
          <w:szCs w:val="24"/>
        </w:rPr>
        <w:t>4.5</w:t>
      </w:r>
      <w:r w:rsidRPr="006E5490">
        <w:rPr>
          <w:b/>
          <w:sz w:val="24"/>
          <w:szCs w:val="24"/>
        </w:rPr>
        <w:tab/>
        <w:t xml:space="preserve">DISCUSSION OF FINDINGS </w:t>
      </w:r>
    </w:p>
    <w:p w:rsidR="00B07F3E" w:rsidRPr="006E5490" w:rsidRDefault="00B07F3E" w:rsidP="00B07F3E">
      <w:pPr>
        <w:pStyle w:val="BodyText"/>
        <w:spacing w:line="360" w:lineRule="auto"/>
        <w:ind w:left="121" w:right="405"/>
        <w:jc w:val="both"/>
        <w:rPr>
          <w:sz w:val="24"/>
          <w:szCs w:val="24"/>
        </w:rPr>
      </w:pPr>
      <w:r w:rsidRPr="006E5490">
        <w:rPr>
          <w:sz w:val="24"/>
          <w:szCs w:val="24"/>
        </w:rPr>
        <w:t>The full results from the simple regression equations, by ordinary least square version 20 (OLS) and SPSS version 23 are shown in the Appendix section of this work. The equation employed earningspershareasitsdependentvariablewhileboardsize(BS),boardcomposition(BC), audit committee meeting (ACM), board meeting (BM), and gender diversity (GD) are the independent variables.</w:t>
      </w:r>
    </w:p>
    <w:p w:rsidR="00B07F3E" w:rsidRPr="006E5490" w:rsidRDefault="00B07F3E" w:rsidP="00B07F3E">
      <w:pPr>
        <w:pStyle w:val="BodyText"/>
        <w:spacing w:before="8" w:line="360" w:lineRule="auto"/>
        <w:rPr>
          <w:sz w:val="24"/>
          <w:szCs w:val="24"/>
        </w:rPr>
      </w:pPr>
    </w:p>
    <w:p w:rsidR="00B07F3E" w:rsidRPr="006E5490" w:rsidRDefault="00B07F3E" w:rsidP="00B07F3E">
      <w:pPr>
        <w:pStyle w:val="BodyText"/>
        <w:spacing w:line="360" w:lineRule="auto"/>
        <w:ind w:left="121" w:right="404"/>
        <w:jc w:val="both"/>
        <w:rPr>
          <w:sz w:val="24"/>
          <w:szCs w:val="24"/>
        </w:rPr>
      </w:pPr>
      <w:r w:rsidRPr="006E5490">
        <w:rPr>
          <w:sz w:val="24"/>
          <w:szCs w:val="24"/>
        </w:rPr>
        <w:t xml:space="preserve">In regressing audit committee meeting (ACM) against Earnings per share (EPS), it showed a significant value of 0.00074 and 0.038 (which are lesser than 0.05 level of significant) as seen in table 4.4.1a and 4.4.1b respectively. The t-test value showed o.o29 indicating a positive relationship between Audit committee meeting (ACM) and Earnings per a share (EPS). This indicates that Audit committee meeting has a significant positive relationship with Earnings per share which implies that an increase in number of Audit committee meeting will lead to an  increase in Earnings per share. This result is in consistence with Hsu(2012),Jackling and Johl (2013), Lipton and Lorsch (2012), Khanchel (2014), and Ishaya L.C, Francis, S.Y. and Solomon A.(2013) they found a significant positive relationship between Audit committee meetings and firm performance so the study revealed that the more the number of audit committee meeting, the more the performance of the </w:t>
      </w:r>
      <w:r w:rsidR="007369ED">
        <w:rPr>
          <w:sz w:val="24"/>
          <w:szCs w:val="24"/>
        </w:rPr>
        <w:t xml:space="preserve">Nigeria listed companies </w:t>
      </w:r>
      <w:r w:rsidRPr="006E5490">
        <w:rPr>
          <w:sz w:val="24"/>
          <w:szCs w:val="24"/>
        </w:rPr>
        <w:t>s.</w:t>
      </w:r>
    </w:p>
    <w:p w:rsidR="00B07F3E" w:rsidRPr="006E5490" w:rsidRDefault="00B07F3E" w:rsidP="00B07F3E">
      <w:pPr>
        <w:pStyle w:val="BodyText"/>
        <w:spacing w:before="7" w:line="360" w:lineRule="auto"/>
        <w:rPr>
          <w:sz w:val="24"/>
          <w:szCs w:val="24"/>
        </w:rPr>
      </w:pPr>
    </w:p>
    <w:p w:rsidR="00B07F3E" w:rsidRPr="006E5490" w:rsidRDefault="00B07F3E" w:rsidP="00B07F3E">
      <w:pPr>
        <w:pStyle w:val="BodyText"/>
        <w:spacing w:line="360" w:lineRule="auto"/>
        <w:ind w:right="403"/>
        <w:jc w:val="both"/>
        <w:rPr>
          <w:sz w:val="24"/>
          <w:szCs w:val="24"/>
        </w:rPr>
      </w:pPr>
      <w:r w:rsidRPr="006E5490">
        <w:rPr>
          <w:sz w:val="24"/>
          <w:szCs w:val="24"/>
        </w:rPr>
        <w:t>However, the result is in line with the a priori expectation, which states that the higher the audit committee meeting, the more the earnings per share.</w:t>
      </w:r>
    </w:p>
    <w:p w:rsidR="00B07F3E" w:rsidRPr="006E5490" w:rsidRDefault="00B07F3E" w:rsidP="00B07F3E">
      <w:pPr>
        <w:pStyle w:val="BodyText"/>
        <w:spacing w:before="175" w:line="360" w:lineRule="auto"/>
        <w:ind w:left="121" w:right="401"/>
        <w:jc w:val="both"/>
        <w:rPr>
          <w:sz w:val="24"/>
          <w:szCs w:val="24"/>
        </w:rPr>
      </w:pPr>
      <w:r w:rsidRPr="006E5490">
        <w:rPr>
          <w:sz w:val="24"/>
          <w:szCs w:val="24"/>
        </w:rPr>
        <w:t xml:space="preserve">In regressing Board meeting (BM) against Earnings per share (EPS), it revealed a p-value and a sig. value of 0.01044 and 0.025 respectively (which are lesser than 0.05 level of significant) as seen in table 4.4.2a and table 4.4.2b. the t-test value showed 1.234, indicating a positive relationship board meeting (BM) and Earnings per share(EPS). This indicates that Board meeting has a significant positive relationship with Earnings per share, i.e an increase in number of board meeting during the year will lead to a significant increase in </w:t>
      </w:r>
      <w:r w:rsidR="007369ED">
        <w:rPr>
          <w:sz w:val="24"/>
          <w:szCs w:val="24"/>
        </w:rPr>
        <w:t xml:space="preserve">Nigeria listed companies </w:t>
      </w:r>
      <w:r w:rsidRPr="006E5490">
        <w:rPr>
          <w:sz w:val="24"/>
          <w:szCs w:val="24"/>
        </w:rPr>
        <w:t>s performance. This result is in line with the findings of Kang and Kim (2011), Hsu and Petchsakulwong (2013), Hasnah (2015), Khanchel (2012), Vafeas (2015) and Lin, Ma, and Su, (2012) they found a significant positive association between board meeting and financial performance of firm. The outcome of the regression is also in consistence with the apriori expectation.</w:t>
      </w:r>
    </w:p>
    <w:p w:rsidR="00B07F3E" w:rsidRPr="006E5490" w:rsidRDefault="00B07F3E" w:rsidP="00B07F3E">
      <w:pPr>
        <w:pStyle w:val="BodyText"/>
        <w:spacing w:before="6" w:line="360" w:lineRule="auto"/>
        <w:rPr>
          <w:sz w:val="24"/>
          <w:szCs w:val="24"/>
        </w:rPr>
      </w:pPr>
    </w:p>
    <w:p w:rsidR="00B07F3E" w:rsidRPr="006E5490" w:rsidRDefault="00B07F3E" w:rsidP="00B07F3E">
      <w:pPr>
        <w:pStyle w:val="BodyText"/>
        <w:spacing w:line="360" w:lineRule="auto"/>
        <w:ind w:right="403"/>
        <w:jc w:val="both"/>
        <w:rPr>
          <w:spacing w:val="-2"/>
          <w:sz w:val="24"/>
          <w:szCs w:val="24"/>
        </w:rPr>
      </w:pPr>
      <w:r w:rsidRPr="006E5490">
        <w:rPr>
          <w:sz w:val="24"/>
          <w:szCs w:val="24"/>
        </w:rPr>
        <w:t xml:space="preserve">The board size (BS) showed a significant positive relationship when regressed against Earningsper share (EPS)as seen intable 4.4.3aand table 4.4.3b. ithas ap-value anda sig-valueof 0.00071 and 0.039 respectively.(which is less than 0.05 level of significant). The t-test value showed a positive value of 0.641. this shows that board meeting has a significant positive relationship with Earnings per share, which implies that the higher the number of board meeting held in a year, the higher the financial performance of the </w:t>
      </w:r>
      <w:r w:rsidR="007369ED">
        <w:rPr>
          <w:sz w:val="24"/>
          <w:szCs w:val="24"/>
        </w:rPr>
        <w:t xml:space="preserve">Nigeria listed companies </w:t>
      </w:r>
      <w:r w:rsidRPr="006E5490">
        <w:rPr>
          <w:sz w:val="24"/>
          <w:szCs w:val="24"/>
        </w:rPr>
        <w:t xml:space="preserve">s and the lower the number ofboard meeting, the lower the performance.This result is in consistence with the findings of Swamy(2013), Najjar (2012), Li, Kankpang and Okonkwo (2012), Khan and Javid (2012), Kang and Kim (2011), Larmou and Vafeas(2015),Abdullah,(2014), and Al-Matari, AL-Swidi and Faudziah,(2014).They found a significant positive relationship between board size and firm </w:t>
      </w:r>
      <w:r w:rsidRPr="006E5490">
        <w:rPr>
          <w:spacing w:val="-2"/>
          <w:sz w:val="24"/>
          <w:szCs w:val="24"/>
        </w:rPr>
        <w:t>performance.</w:t>
      </w:r>
    </w:p>
    <w:p w:rsidR="00B07F3E" w:rsidRPr="006E5490" w:rsidRDefault="00B07F3E" w:rsidP="00B07F3E">
      <w:pPr>
        <w:pStyle w:val="BodyText"/>
        <w:spacing w:before="175" w:line="360" w:lineRule="auto"/>
        <w:ind w:left="121" w:right="406"/>
        <w:jc w:val="both"/>
        <w:rPr>
          <w:sz w:val="24"/>
          <w:szCs w:val="24"/>
        </w:rPr>
      </w:pPr>
      <w:r w:rsidRPr="006E5490">
        <w:rPr>
          <w:sz w:val="24"/>
          <w:szCs w:val="24"/>
        </w:rPr>
        <w:t>However, the a priori expectation agrees with the result of the regression.(the more the board size, the more the earnings per share).</w:t>
      </w:r>
    </w:p>
    <w:p w:rsidR="00B07F3E" w:rsidRPr="006E5490" w:rsidRDefault="00B07F3E" w:rsidP="00B07F3E">
      <w:pPr>
        <w:pStyle w:val="BodyText"/>
        <w:spacing w:before="8" w:line="360" w:lineRule="auto"/>
        <w:rPr>
          <w:sz w:val="24"/>
          <w:szCs w:val="24"/>
        </w:rPr>
      </w:pPr>
    </w:p>
    <w:p w:rsidR="00B07F3E" w:rsidRPr="006E5490" w:rsidRDefault="00B07F3E" w:rsidP="00B07F3E">
      <w:pPr>
        <w:pStyle w:val="BodyText"/>
        <w:spacing w:line="360" w:lineRule="auto"/>
        <w:ind w:left="121" w:right="404"/>
        <w:jc w:val="both"/>
        <w:rPr>
          <w:sz w:val="24"/>
          <w:szCs w:val="24"/>
        </w:rPr>
      </w:pPr>
      <w:r w:rsidRPr="006E5490">
        <w:rPr>
          <w:sz w:val="24"/>
          <w:szCs w:val="24"/>
        </w:rPr>
        <w:t>In regressing Board composition (BC) against Earnings per share (EPS), it showed a p-value and a sig. value of 0.00284 and 0.037 respectively (which are lesser than the 0.05 level of significant) as seen in table4.4.4a and table4.4.4b. The t-test valueis1.043, indicating a positive relationship between board composition (BC) and Earnings per share (EPS).This indicates a significant positive relationship between the two variables(board composition and earnings per share) This implies that an increase in board composition (outside directors) will lead to an increase in earnings per share. That is to say that increase in the number of outside directors serving on the board will improve or increase the firm financial performance, and a reduction in the number of outside directors will reduce performance, this study is in line with the findings of Hsu and Petchsakulwong (2013), Kang and Kim (2014), Nuryanah and Islam (2015), Obiyo and Lenee (2021), Swamy (2022), Uadiale (2022), Saibaba and Ansari (2019), and Shan and Mclver(2011), the found a significant positive relationship between board composition and firm performance. Also, the study is in consistence with the believe of Agency theory and Resource dependence theory.</w:t>
      </w:r>
    </w:p>
    <w:p w:rsidR="00B07F3E" w:rsidRPr="006E5490" w:rsidRDefault="00B07F3E" w:rsidP="00B07F3E">
      <w:pPr>
        <w:pStyle w:val="BodyText"/>
        <w:spacing w:line="360" w:lineRule="auto"/>
        <w:ind w:right="403"/>
        <w:jc w:val="both"/>
        <w:rPr>
          <w:sz w:val="24"/>
          <w:szCs w:val="24"/>
        </w:rPr>
      </w:pPr>
    </w:p>
    <w:p w:rsidR="00B07F3E" w:rsidRPr="006E5490" w:rsidRDefault="00B07F3E" w:rsidP="00B07F3E">
      <w:pPr>
        <w:spacing w:line="360" w:lineRule="auto"/>
        <w:rPr>
          <w:rFonts w:ascii="Times New Roman" w:eastAsia="Times New Roman" w:hAnsi="Times New Roman" w:cs="Times New Roman"/>
          <w:b/>
          <w:bCs/>
          <w:sz w:val="24"/>
          <w:szCs w:val="24"/>
        </w:rPr>
      </w:pPr>
    </w:p>
    <w:p w:rsidR="00B07F3E" w:rsidRPr="006E5490" w:rsidRDefault="00B07F3E" w:rsidP="00B07F3E">
      <w:pPr>
        <w:spacing w:line="360" w:lineRule="auto"/>
        <w:rPr>
          <w:rFonts w:ascii="Times New Roman" w:eastAsia="Times New Roman" w:hAnsi="Times New Roman" w:cs="Times New Roman"/>
          <w:b/>
          <w:bCs/>
          <w:sz w:val="24"/>
          <w:szCs w:val="24"/>
        </w:rPr>
      </w:pPr>
      <w:r w:rsidRPr="006E5490">
        <w:rPr>
          <w:rFonts w:ascii="Times New Roman" w:hAnsi="Times New Roman" w:cs="Times New Roman"/>
          <w:sz w:val="24"/>
          <w:szCs w:val="24"/>
        </w:rPr>
        <w:br w:type="page"/>
      </w:r>
    </w:p>
    <w:p w:rsidR="00B07F3E" w:rsidRPr="006E5490" w:rsidRDefault="00B07F3E" w:rsidP="00B07F3E">
      <w:pPr>
        <w:pStyle w:val="Heading1"/>
        <w:spacing w:line="360" w:lineRule="auto"/>
        <w:ind w:left="1201" w:right="642" w:firstLine="2450"/>
        <w:jc w:val="left"/>
        <w:rPr>
          <w:sz w:val="24"/>
          <w:szCs w:val="24"/>
        </w:rPr>
      </w:pPr>
      <w:r w:rsidRPr="006E5490">
        <w:rPr>
          <w:sz w:val="24"/>
          <w:szCs w:val="24"/>
        </w:rPr>
        <w:t xml:space="preserve">CHAPTER FIVE </w:t>
      </w:r>
    </w:p>
    <w:p w:rsidR="00B07F3E" w:rsidRPr="006E5490" w:rsidRDefault="00B07F3E" w:rsidP="00B07F3E">
      <w:pPr>
        <w:pStyle w:val="Heading1"/>
        <w:spacing w:line="360" w:lineRule="auto"/>
        <w:ind w:right="642"/>
        <w:rPr>
          <w:sz w:val="24"/>
          <w:szCs w:val="24"/>
        </w:rPr>
      </w:pPr>
      <w:r w:rsidRPr="006E5490">
        <w:rPr>
          <w:sz w:val="24"/>
          <w:szCs w:val="24"/>
        </w:rPr>
        <w:t>SUMMARY, CONCLUSION AND RECOMMENDATIONS</w:t>
      </w:r>
    </w:p>
    <w:p w:rsidR="00B07F3E" w:rsidRPr="006E5490" w:rsidRDefault="00B07F3E" w:rsidP="00B07F3E">
      <w:pPr>
        <w:pStyle w:val="Heading2"/>
        <w:tabs>
          <w:tab w:val="left" w:pos="822"/>
        </w:tabs>
        <w:spacing w:line="360" w:lineRule="auto"/>
        <w:ind w:left="0"/>
        <w:rPr>
          <w:sz w:val="24"/>
          <w:szCs w:val="24"/>
        </w:rPr>
      </w:pPr>
      <w:bookmarkStart w:id="6" w:name="_TOC_250006"/>
      <w:r w:rsidRPr="006E5490">
        <w:rPr>
          <w:sz w:val="24"/>
          <w:szCs w:val="24"/>
        </w:rPr>
        <w:t>5.1</w:t>
      </w:r>
      <w:r w:rsidRPr="006E5490">
        <w:rPr>
          <w:sz w:val="24"/>
          <w:szCs w:val="24"/>
        </w:rPr>
        <w:tab/>
        <w:t>SUMMARY OF</w:t>
      </w:r>
      <w:bookmarkEnd w:id="6"/>
      <w:r w:rsidRPr="006E5490">
        <w:rPr>
          <w:sz w:val="24"/>
          <w:szCs w:val="24"/>
        </w:rPr>
        <w:t xml:space="preserve"> </w:t>
      </w:r>
      <w:r w:rsidRPr="006E5490">
        <w:rPr>
          <w:spacing w:val="-2"/>
          <w:sz w:val="24"/>
          <w:szCs w:val="24"/>
        </w:rPr>
        <w:t>FINDINGS</w:t>
      </w:r>
    </w:p>
    <w:p w:rsidR="00B07F3E" w:rsidRPr="006E5490" w:rsidRDefault="00B07F3E" w:rsidP="00B07F3E">
      <w:pPr>
        <w:pStyle w:val="BodyText"/>
        <w:spacing w:before="4" w:line="360" w:lineRule="auto"/>
        <w:rPr>
          <w:b/>
          <w:sz w:val="24"/>
          <w:szCs w:val="24"/>
        </w:rPr>
      </w:pPr>
    </w:p>
    <w:p w:rsidR="00B07F3E" w:rsidRPr="006E5490" w:rsidRDefault="00B07F3E" w:rsidP="00B07F3E">
      <w:pPr>
        <w:pStyle w:val="BodyText"/>
        <w:spacing w:line="360" w:lineRule="auto"/>
        <w:ind w:left="121" w:right="401"/>
        <w:jc w:val="both"/>
        <w:rPr>
          <w:sz w:val="24"/>
          <w:szCs w:val="24"/>
        </w:rPr>
      </w:pPr>
      <w:r w:rsidRPr="006E5490">
        <w:rPr>
          <w:sz w:val="24"/>
          <w:szCs w:val="24"/>
        </w:rPr>
        <w:t xml:space="preserve">The study revealed that a significant positive relationship exist between Audit committee meetings, Board meetings, Board size, Board composition, Gender diversity and Financial performance of </w:t>
      </w:r>
      <w:r>
        <w:rPr>
          <w:sz w:val="24"/>
          <w:szCs w:val="24"/>
        </w:rPr>
        <w:t>Lafarge Company Nig Ltd.</w:t>
      </w:r>
      <w:r w:rsidRPr="006E5490">
        <w:rPr>
          <w:sz w:val="24"/>
          <w:szCs w:val="24"/>
        </w:rPr>
        <w:t>. (Significant positive relationship exists between the dependent and independent variables). This shows that an increase in the independence variables( Audit committee meeting, Board meeting, Board size, Board composition, and Gender diversity) will lead to an increase in the dependent variable (Earnings per share).</w:t>
      </w:r>
    </w:p>
    <w:p w:rsidR="00B07F3E" w:rsidRPr="006E5490" w:rsidRDefault="00B07F3E" w:rsidP="00B07F3E">
      <w:pPr>
        <w:pStyle w:val="BodyText"/>
        <w:spacing w:before="8" w:line="360" w:lineRule="auto"/>
        <w:rPr>
          <w:sz w:val="24"/>
          <w:szCs w:val="24"/>
        </w:rPr>
      </w:pPr>
    </w:p>
    <w:p w:rsidR="00B07F3E" w:rsidRPr="006E5490" w:rsidRDefault="00B07F3E" w:rsidP="00B07F3E">
      <w:pPr>
        <w:pStyle w:val="Heading2"/>
        <w:tabs>
          <w:tab w:val="left" w:pos="822"/>
        </w:tabs>
        <w:spacing w:line="360" w:lineRule="auto"/>
        <w:ind w:left="0"/>
        <w:rPr>
          <w:sz w:val="24"/>
          <w:szCs w:val="24"/>
        </w:rPr>
      </w:pPr>
      <w:bookmarkStart w:id="7" w:name="_TOC_250005"/>
      <w:bookmarkEnd w:id="7"/>
      <w:r w:rsidRPr="006E5490">
        <w:rPr>
          <w:spacing w:val="-2"/>
          <w:sz w:val="24"/>
          <w:szCs w:val="24"/>
        </w:rPr>
        <w:t>5.2</w:t>
      </w:r>
      <w:r w:rsidRPr="006E5490">
        <w:rPr>
          <w:spacing w:val="-2"/>
          <w:sz w:val="24"/>
          <w:szCs w:val="24"/>
        </w:rPr>
        <w:tab/>
        <w:t>CONCLUSION</w:t>
      </w:r>
    </w:p>
    <w:p w:rsidR="00B07F3E" w:rsidRPr="006E5490" w:rsidRDefault="00B07F3E" w:rsidP="00B07F3E">
      <w:pPr>
        <w:pStyle w:val="BodyText"/>
        <w:spacing w:before="4" w:line="360" w:lineRule="auto"/>
        <w:rPr>
          <w:b/>
          <w:sz w:val="24"/>
          <w:szCs w:val="24"/>
        </w:rPr>
      </w:pPr>
    </w:p>
    <w:p w:rsidR="00B07F3E" w:rsidRPr="006E5490" w:rsidRDefault="00B07F3E" w:rsidP="00B07F3E">
      <w:pPr>
        <w:pStyle w:val="BodyText"/>
        <w:spacing w:line="360" w:lineRule="auto"/>
        <w:ind w:left="121" w:right="401"/>
        <w:jc w:val="both"/>
        <w:rPr>
          <w:sz w:val="24"/>
          <w:szCs w:val="24"/>
        </w:rPr>
      </w:pPr>
      <w:r w:rsidRPr="006E5490">
        <w:rPr>
          <w:sz w:val="24"/>
          <w:szCs w:val="24"/>
        </w:rPr>
        <w:t xml:space="preserve">This study is considered to have achieved its main objective, which is to explore the relationship between corporate governance characteristics and financial performance of </w:t>
      </w:r>
      <w:r>
        <w:rPr>
          <w:sz w:val="24"/>
          <w:szCs w:val="24"/>
        </w:rPr>
        <w:t>Lafarge Company Nig Ltd.</w:t>
      </w:r>
      <w:r w:rsidRPr="006E5490">
        <w:rPr>
          <w:sz w:val="24"/>
          <w:szCs w:val="24"/>
        </w:rPr>
        <w:t xml:space="preserve">. However, the study therefore concludes that there is significant positive relationship between corporate governance characteristics (Audit committee meetings, Board meeting, Board size, Board composition and Gender diversity) and financial performance of </w:t>
      </w:r>
      <w:r>
        <w:rPr>
          <w:sz w:val="24"/>
          <w:szCs w:val="24"/>
        </w:rPr>
        <w:t>Lafarge Company Nig Ltd.</w:t>
      </w:r>
      <w:r w:rsidRPr="006E5490">
        <w:rPr>
          <w:sz w:val="24"/>
          <w:szCs w:val="24"/>
        </w:rPr>
        <w:t>.</w:t>
      </w:r>
    </w:p>
    <w:p w:rsidR="00B07F3E" w:rsidRPr="006E5490" w:rsidRDefault="00B07F3E" w:rsidP="00B07F3E">
      <w:pPr>
        <w:pStyle w:val="BodyText"/>
        <w:spacing w:before="11" w:line="360" w:lineRule="auto"/>
        <w:rPr>
          <w:sz w:val="24"/>
          <w:szCs w:val="24"/>
        </w:rPr>
      </w:pPr>
    </w:p>
    <w:p w:rsidR="00B07F3E" w:rsidRPr="006E5490" w:rsidRDefault="00B07F3E" w:rsidP="00B07F3E">
      <w:pPr>
        <w:pStyle w:val="Heading2"/>
        <w:tabs>
          <w:tab w:val="left" w:pos="822"/>
        </w:tabs>
        <w:spacing w:line="360" w:lineRule="auto"/>
        <w:ind w:left="0"/>
        <w:rPr>
          <w:sz w:val="24"/>
          <w:szCs w:val="24"/>
        </w:rPr>
      </w:pPr>
      <w:bookmarkStart w:id="8" w:name="_TOC_250004"/>
      <w:bookmarkEnd w:id="8"/>
      <w:r w:rsidRPr="006E5490">
        <w:rPr>
          <w:spacing w:val="-2"/>
          <w:sz w:val="24"/>
          <w:szCs w:val="24"/>
        </w:rPr>
        <w:t>5.3</w:t>
      </w:r>
      <w:r w:rsidRPr="006E5490">
        <w:rPr>
          <w:spacing w:val="-2"/>
          <w:sz w:val="24"/>
          <w:szCs w:val="24"/>
        </w:rPr>
        <w:tab/>
        <w:t>RECOMMENDATIONS</w:t>
      </w:r>
    </w:p>
    <w:p w:rsidR="00B07F3E" w:rsidRPr="006E5490" w:rsidRDefault="00B07F3E" w:rsidP="00B07F3E">
      <w:pPr>
        <w:pStyle w:val="BodyText"/>
        <w:spacing w:before="4" w:line="360" w:lineRule="auto"/>
        <w:rPr>
          <w:b/>
          <w:sz w:val="24"/>
          <w:szCs w:val="24"/>
        </w:rPr>
      </w:pPr>
    </w:p>
    <w:p w:rsidR="00B07F3E" w:rsidRPr="006E5490" w:rsidRDefault="00B07F3E" w:rsidP="00B07F3E">
      <w:pPr>
        <w:spacing w:line="360" w:lineRule="auto"/>
        <w:rPr>
          <w:rFonts w:ascii="Times New Roman" w:hAnsi="Times New Roman" w:cs="Times New Roman"/>
          <w:sz w:val="24"/>
          <w:szCs w:val="24"/>
        </w:rPr>
      </w:pPr>
      <w:r w:rsidRPr="006E5490">
        <w:rPr>
          <w:rFonts w:ascii="Times New Roman" w:hAnsi="Times New Roman" w:cs="Times New Roman"/>
          <w:sz w:val="24"/>
          <w:szCs w:val="24"/>
        </w:rPr>
        <w:t xml:space="preserve">Base on the findings of the research work, the following  recommendations which will be useful to the stakeholders were presented </w:t>
      </w:r>
    </w:p>
    <w:p w:rsidR="00B07F3E" w:rsidRPr="006E5490" w:rsidRDefault="00B07F3E" w:rsidP="00B07F3E">
      <w:pPr>
        <w:pStyle w:val="ListParagraph"/>
        <w:widowControl w:val="0"/>
        <w:numPr>
          <w:ilvl w:val="2"/>
          <w:numId w:val="12"/>
        </w:numPr>
        <w:tabs>
          <w:tab w:val="left" w:pos="820"/>
          <w:tab w:val="left" w:pos="822"/>
        </w:tabs>
        <w:autoSpaceDE w:val="0"/>
        <w:autoSpaceDN w:val="0"/>
        <w:spacing w:before="175" w:after="0" w:line="360" w:lineRule="auto"/>
        <w:ind w:right="406"/>
        <w:contextualSpacing w:val="0"/>
        <w:jc w:val="both"/>
        <w:rPr>
          <w:rFonts w:ascii="Times New Roman" w:hAnsi="Times New Roman" w:cs="Times New Roman"/>
          <w:sz w:val="24"/>
          <w:szCs w:val="24"/>
        </w:rPr>
      </w:pPr>
      <w:r w:rsidRPr="006E5490">
        <w:rPr>
          <w:rFonts w:ascii="Times New Roman" w:hAnsi="Times New Roman" w:cs="Times New Roman"/>
          <w:sz w:val="24"/>
          <w:szCs w:val="24"/>
        </w:rPr>
        <w:t xml:space="preserve">The </w:t>
      </w:r>
      <w:r w:rsidR="007369ED">
        <w:rPr>
          <w:rFonts w:ascii="Times New Roman" w:hAnsi="Times New Roman" w:cs="Times New Roman"/>
          <w:sz w:val="24"/>
          <w:szCs w:val="24"/>
        </w:rPr>
        <w:t xml:space="preserve">Nigeria listed companies </w:t>
      </w:r>
      <w:r w:rsidRPr="006E5490">
        <w:rPr>
          <w:rFonts w:ascii="Times New Roman" w:hAnsi="Times New Roman" w:cs="Times New Roman"/>
          <w:sz w:val="24"/>
          <w:szCs w:val="24"/>
        </w:rPr>
        <w:t xml:space="preserve">s through its regulatory authority should increase the number of Audit committee meetings in a year since the audit committee meetings have a significant positive relationship with the financial performance of </w:t>
      </w:r>
      <w:r>
        <w:rPr>
          <w:rFonts w:ascii="Times New Roman" w:hAnsi="Times New Roman" w:cs="Times New Roman"/>
          <w:sz w:val="24"/>
          <w:szCs w:val="24"/>
        </w:rPr>
        <w:t>Lafarge Company Nig Ltd.</w:t>
      </w:r>
      <w:r w:rsidRPr="006E5490">
        <w:rPr>
          <w:rFonts w:ascii="Times New Roman" w:hAnsi="Times New Roman" w:cs="Times New Roman"/>
          <w:sz w:val="24"/>
          <w:szCs w:val="24"/>
        </w:rPr>
        <w:t>.</w:t>
      </w:r>
    </w:p>
    <w:p w:rsidR="00B07F3E" w:rsidRPr="006E5490" w:rsidRDefault="00B07F3E" w:rsidP="00B07F3E">
      <w:pPr>
        <w:pStyle w:val="ListParagraph"/>
        <w:widowControl w:val="0"/>
        <w:numPr>
          <w:ilvl w:val="2"/>
          <w:numId w:val="12"/>
        </w:numPr>
        <w:tabs>
          <w:tab w:val="left" w:pos="820"/>
          <w:tab w:val="left" w:pos="822"/>
        </w:tabs>
        <w:autoSpaceDE w:val="0"/>
        <w:autoSpaceDN w:val="0"/>
        <w:spacing w:after="0" w:line="360" w:lineRule="auto"/>
        <w:ind w:right="402"/>
        <w:contextualSpacing w:val="0"/>
        <w:jc w:val="both"/>
        <w:rPr>
          <w:rFonts w:ascii="Times New Roman" w:hAnsi="Times New Roman" w:cs="Times New Roman"/>
          <w:sz w:val="24"/>
          <w:szCs w:val="24"/>
        </w:rPr>
      </w:pPr>
      <w:r w:rsidRPr="006E5490">
        <w:rPr>
          <w:rFonts w:ascii="Times New Roman" w:hAnsi="Times New Roman" w:cs="Times New Roman"/>
          <w:sz w:val="24"/>
          <w:szCs w:val="24"/>
        </w:rPr>
        <w:t xml:space="preserve">The managements of </w:t>
      </w:r>
      <w:r>
        <w:rPr>
          <w:rFonts w:ascii="Times New Roman" w:hAnsi="Times New Roman" w:cs="Times New Roman"/>
          <w:sz w:val="24"/>
          <w:szCs w:val="24"/>
        </w:rPr>
        <w:t>Lafarge Company Nig Ltd.</w:t>
      </w:r>
      <w:r w:rsidRPr="006E5490">
        <w:rPr>
          <w:rFonts w:ascii="Times New Roman" w:hAnsi="Times New Roman" w:cs="Times New Roman"/>
          <w:sz w:val="24"/>
          <w:szCs w:val="24"/>
        </w:rPr>
        <w:t xml:space="preserve">, as a matter of fact, should try to increase the number of board meetings in a year, in order to increase its positive effect on financial performance of </w:t>
      </w:r>
      <w:r>
        <w:rPr>
          <w:rFonts w:ascii="Times New Roman" w:hAnsi="Times New Roman" w:cs="Times New Roman"/>
          <w:sz w:val="24"/>
          <w:szCs w:val="24"/>
        </w:rPr>
        <w:t>Lafarge Company Nig Ltd.</w:t>
      </w:r>
      <w:r w:rsidRPr="006E5490">
        <w:rPr>
          <w:rFonts w:ascii="Times New Roman" w:hAnsi="Times New Roman" w:cs="Times New Roman"/>
          <w:sz w:val="24"/>
          <w:szCs w:val="24"/>
        </w:rPr>
        <w:t xml:space="preserve">. Since board meeting has a significant positive relationship with financial performance of </w:t>
      </w:r>
      <w:r w:rsidR="007369ED">
        <w:rPr>
          <w:rFonts w:ascii="Times New Roman" w:hAnsi="Times New Roman" w:cs="Times New Roman"/>
          <w:sz w:val="24"/>
          <w:szCs w:val="24"/>
        </w:rPr>
        <w:t xml:space="preserve">Nigeria listed companies </w:t>
      </w:r>
      <w:r w:rsidRPr="006E5490">
        <w:rPr>
          <w:rFonts w:ascii="Times New Roman" w:hAnsi="Times New Roman" w:cs="Times New Roman"/>
          <w:sz w:val="24"/>
          <w:szCs w:val="24"/>
        </w:rPr>
        <w:t>s.</w:t>
      </w:r>
    </w:p>
    <w:p w:rsidR="00B07F3E" w:rsidRPr="006E5490" w:rsidRDefault="00B07F3E" w:rsidP="00B07F3E">
      <w:pPr>
        <w:pStyle w:val="ListParagraph"/>
        <w:widowControl w:val="0"/>
        <w:numPr>
          <w:ilvl w:val="2"/>
          <w:numId w:val="12"/>
        </w:numPr>
        <w:tabs>
          <w:tab w:val="left" w:pos="820"/>
          <w:tab w:val="left" w:pos="822"/>
        </w:tabs>
        <w:autoSpaceDE w:val="0"/>
        <w:autoSpaceDN w:val="0"/>
        <w:spacing w:before="2" w:after="0" w:line="360" w:lineRule="auto"/>
        <w:ind w:right="406"/>
        <w:contextualSpacing w:val="0"/>
        <w:jc w:val="both"/>
        <w:rPr>
          <w:rFonts w:ascii="Times New Roman" w:hAnsi="Times New Roman" w:cs="Times New Roman"/>
          <w:sz w:val="24"/>
          <w:szCs w:val="24"/>
        </w:rPr>
      </w:pPr>
      <w:r w:rsidRPr="006E5490">
        <w:rPr>
          <w:rFonts w:ascii="Times New Roman" w:hAnsi="Times New Roman" w:cs="Times New Roman"/>
          <w:sz w:val="24"/>
          <w:szCs w:val="24"/>
        </w:rPr>
        <w:t xml:space="preserve">The </w:t>
      </w:r>
      <w:r w:rsidR="007369ED">
        <w:rPr>
          <w:rFonts w:ascii="Times New Roman" w:hAnsi="Times New Roman" w:cs="Times New Roman"/>
          <w:sz w:val="24"/>
          <w:szCs w:val="24"/>
        </w:rPr>
        <w:t xml:space="preserve">Nigeria listed companies </w:t>
      </w:r>
      <w:r w:rsidRPr="006E5490">
        <w:rPr>
          <w:rFonts w:ascii="Times New Roman" w:hAnsi="Times New Roman" w:cs="Times New Roman"/>
          <w:sz w:val="24"/>
          <w:szCs w:val="24"/>
        </w:rPr>
        <w:t xml:space="preserve">s should increase the board size (number of board members) in order to benefit from its positive effect on financial performance. Since board meetings have significant positive relationship with </w:t>
      </w:r>
      <w:r w:rsidR="007369ED">
        <w:rPr>
          <w:rFonts w:ascii="Times New Roman" w:hAnsi="Times New Roman" w:cs="Times New Roman"/>
          <w:sz w:val="24"/>
          <w:szCs w:val="24"/>
        </w:rPr>
        <w:t xml:space="preserve">Nigeria listed companies </w:t>
      </w:r>
      <w:r w:rsidRPr="006E5490">
        <w:rPr>
          <w:rFonts w:ascii="Times New Roman" w:hAnsi="Times New Roman" w:cs="Times New Roman"/>
          <w:sz w:val="24"/>
          <w:szCs w:val="24"/>
        </w:rPr>
        <w:t>s financial performance.</w:t>
      </w:r>
    </w:p>
    <w:p w:rsidR="00B07F3E" w:rsidRPr="006E5490" w:rsidRDefault="00B07F3E" w:rsidP="00B07F3E">
      <w:pPr>
        <w:pStyle w:val="ListParagraph"/>
        <w:widowControl w:val="0"/>
        <w:numPr>
          <w:ilvl w:val="2"/>
          <w:numId w:val="12"/>
        </w:numPr>
        <w:tabs>
          <w:tab w:val="left" w:pos="820"/>
          <w:tab w:val="left" w:pos="822"/>
        </w:tabs>
        <w:autoSpaceDE w:val="0"/>
        <w:autoSpaceDN w:val="0"/>
        <w:spacing w:after="0" w:line="360" w:lineRule="auto"/>
        <w:ind w:right="406"/>
        <w:contextualSpacing w:val="0"/>
        <w:jc w:val="both"/>
        <w:rPr>
          <w:rFonts w:ascii="Times New Roman" w:hAnsi="Times New Roman" w:cs="Times New Roman"/>
          <w:sz w:val="24"/>
          <w:szCs w:val="24"/>
        </w:rPr>
      </w:pPr>
      <w:r w:rsidRPr="006E5490">
        <w:rPr>
          <w:rFonts w:ascii="Times New Roman" w:hAnsi="Times New Roman" w:cs="Times New Roman"/>
          <w:sz w:val="24"/>
          <w:szCs w:val="24"/>
        </w:rPr>
        <w:t xml:space="preserve">The </w:t>
      </w:r>
      <w:r>
        <w:rPr>
          <w:rFonts w:ascii="Times New Roman" w:hAnsi="Times New Roman" w:cs="Times New Roman"/>
          <w:sz w:val="24"/>
          <w:szCs w:val="24"/>
        </w:rPr>
        <w:t>Lafarge Company Nig Ltd.</w:t>
      </w:r>
      <w:r w:rsidRPr="006E5490">
        <w:rPr>
          <w:rFonts w:ascii="Times New Roman" w:hAnsi="Times New Roman" w:cs="Times New Roman"/>
          <w:sz w:val="24"/>
          <w:szCs w:val="24"/>
        </w:rPr>
        <w:t xml:space="preserve"> through its regulatory agencies should increase the number of outside director (Board composition) on the board, since it has a significant positive effect on the financial performance of </w:t>
      </w:r>
      <w:r w:rsidR="007369ED">
        <w:rPr>
          <w:rFonts w:ascii="Times New Roman" w:hAnsi="Times New Roman" w:cs="Times New Roman"/>
          <w:sz w:val="24"/>
          <w:szCs w:val="24"/>
        </w:rPr>
        <w:t xml:space="preserve">Nigeria listed companies </w:t>
      </w:r>
      <w:r w:rsidRPr="006E5490">
        <w:rPr>
          <w:rFonts w:ascii="Times New Roman" w:hAnsi="Times New Roman" w:cs="Times New Roman"/>
          <w:sz w:val="24"/>
          <w:szCs w:val="24"/>
        </w:rPr>
        <w:t>s.</w:t>
      </w:r>
    </w:p>
    <w:p w:rsidR="00B07F3E" w:rsidRPr="006E5490" w:rsidRDefault="00B07F3E" w:rsidP="00B07F3E">
      <w:pPr>
        <w:pStyle w:val="ListParagraph"/>
        <w:widowControl w:val="0"/>
        <w:numPr>
          <w:ilvl w:val="2"/>
          <w:numId w:val="12"/>
        </w:numPr>
        <w:tabs>
          <w:tab w:val="left" w:pos="820"/>
          <w:tab w:val="left" w:pos="822"/>
        </w:tabs>
        <w:autoSpaceDE w:val="0"/>
        <w:autoSpaceDN w:val="0"/>
        <w:spacing w:before="2" w:after="0" w:line="360" w:lineRule="auto"/>
        <w:ind w:right="406"/>
        <w:contextualSpacing w:val="0"/>
        <w:jc w:val="both"/>
        <w:rPr>
          <w:rFonts w:ascii="Times New Roman" w:hAnsi="Times New Roman" w:cs="Times New Roman"/>
          <w:sz w:val="24"/>
          <w:szCs w:val="24"/>
        </w:rPr>
      </w:pPr>
      <w:r w:rsidRPr="006E5490">
        <w:rPr>
          <w:rFonts w:ascii="Times New Roman" w:hAnsi="Times New Roman" w:cs="Times New Roman"/>
          <w:sz w:val="24"/>
          <w:szCs w:val="24"/>
        </w:rPr>
        <w:t xml:space="preserve">Finally, the </w:t>
      </w:r>
      <w:r w:rsidR="007369ED">
        <w:rPr>
          <w:rFonts w:ascii="Times New Roman" w:hAnsi="Times New Roman" w:cs="Times New Roman"/>
          <w:sz w:val="24"/>
          <w:szCs w:val="24"/>
        </w:rPr>
        <w:t xml:space="preserve">Nigeria listed companies </w:t>
      </w:r>
      <w:r w:rsidRPr="006E5490">
        <w:rPr>
          <w:rFonts w:ascii="Times New Roman" w:hAnsi="Times New Roman" w:cs="Times New Roman"/>
          <w:sz w:val="24"/>
          <w:szCs w:val="24"/>
        </w:rPr>
        <w:t xml:space="preserve">s should try to increase the number of female directors on the board, because it has been proven by the study that gender diversity (GD) has a significant positive relationship with the </w:t>
      </w:r>
      <w:r w:rsidR="007369ED">
        <w:rPr>
          <w:rFonts w:ascii="Times New Roman" w:hAnsi="Times New Roman" w:cs="Times New Roman"/>
          <w:sz w:val="24"/>
          <w:szCs w:val="24"/>
        </w:rPr>
        <w:t xml:space="preserve">Nigeria listed companies </w:t>
      </w:r>
      <w:r w:rsidRPr="006E5490">
        <w:rPr>
          <w:rFonts w:ascii="Times New Roman" w:hAnsi="Times New Roman" w:cs="Times New Roman"/>
          <w:sz w:val="24"/>
          <w:szCs w:val="24"/>
        </w:rPr>
        <w:t>s financial performance.</w:t>
      </w:r>
    </w:p>
    <w:p w:rsidR="00B07F3E" w:rsidRPr="006E5490" w:rsidRDefault="00B07F3E" w:rsidP="00B07F3E">
      <w:pPr>
        <w:widowControl w:val="0"/>
        <w:tabs>
          <w:tab w:val="left" w:pos="820"/>
          <w:tab w:val="left" w:pos="822"/>
        </w:tabs>
        <w:autoSpaceDE w:val="0"/>
        <w:autoSpaceDN w:val="0"/>
        <w:spacing w:before="2" w:after="0" w:line="360" w:lineRule="auto"/>
        <w:ind w:right="406"/>
        <w:jc w:val="both"/>
        <w:rPr>
          <w:rFonts w:ascii="Times New Roman" w:hAnsi="Times New Roman" w:cs="Times New Roman"/>
          <w:sz w:val="24"/>
          <w:szCs w:val="24"/>
        </w:rPr>
      </w:pPr>
    </w:p>
    <w:p w:rsidR="00B07F3E" w:rsidRPr="006E5490" w:rsidRDefault="00B07F3E" w:rsidP="00B07F3E">
      <w:pPr>
        <w:spacing w:line="360" w:lineRule="auto"/>
        <w:rPr>
          <w:rFonts w:ascii="Times New Roman" w:hAnsi="Times New Roman" w:cs="Times New Roman"/>
          <w:sz w:val="24"/>
          <w:szCs w:val="24"/>
        </w:rPr>
      </w:pPr>
      <w:r w:rsidRPr="006E5490">
        <w:rPr>
          <w:rFonts w:ascii="Times New Roman" w:hAnsi="Times New Roman" w:cs="Times New Roman"/>
          <w:sz w:val="24"/>
          <w:szCs w:val="24"/>
        </w:rPr>
        <w:br w:type="page"/>
      </w:r>
    </w:p>
    <w:p w:rsidR="00B07F3E" w:rsidRPr="006E5490" w:rsidRDefault="00B07F3E" w:rsidP="00B07F3E">
      <w:pPr>
        <w:pStyle w:val="Heading1"/>
        <w:spacing w:line="360" w:lineRule="auto"/>
        <w:ind w:left="9"/>
        <w:rPr>
          <w:sz w:val="24"/>
          <w:szCs w:val="24"/>
        </w:rPr>
      </w:pPr>
      <w:r w:rsidRPr="006E5490">
        <w:rPr>
          <w:spacing w:val="-2"/>
          <w:sz w:val="24"/>
          <w:szCs w:val="24"/>
        </w:rPr>
        <w:t>REFERENCES</w:t>
      </w:r>
    </w:p>
    <w:p w:rsidR="00B07F3E" w:rsidRPr="006E5490" w:rsidRDefault="00B07F3E" w:rsidP="00B07F3E">
      <w:pPr>
        <w:pStyle w:val="BodyText"/>
        <w:spacing w:before="231" w:line="360" w:lineRule="auto"/>
        <w:ind w:left="822" w:right="403" w:hanging="701"/>
        <w:jc w:val="both"/>
        <w:rPr>
          <w:sz w:val="24"/>
          <w:szCs w:val="24"/>
        </w:rPr>
      </w:pPr>
      <w:r w:rsidRPr="006E5490">
        <w:rPr>
          <w:sz w:val="24"/>
          <w:szCs w:val="24"/>
        </w:rPr>
        <w:t>Abbott, L. J., Parker, S., Peters, G. F., and Raghunandan, k.,(2013). The association betweenAudit Committee Characteristics and Audit fees.</w:t>
      </w:r>
      <w:r w:rsidRPr="006E5490">
        <w:rPr>
          <w:i/>
          <w:sz w:val="24"/>
          <w:szCs w:val="24"/>
        </w:rPr>
        <w:t>A Journal of Practice and Theory</w:t>
      </w:r>
      <w:r w:rsidRPr="006E5490">
        <w:rPr>
          <w:sz w:val="24"/>
          <w:szCs w:val="24"/>
        </w:rPr>
        <w:t>. 22(2),17 – 32.</w:t>
      </w:r>
    </w:p>
    <w:p w:rsidR="00B07F3E" w:rsidRPr="006E5490" w:rsidRDefault="00B07F3E" w:rsidP="00B07F3E">
      <w:pPr>
        <w:pStyle w:val="BodyText"/>
        <w:spacing w:before="232" w:line="360" w:lineRule="auto"/>
        <w:ind w:left="822" w:right="407" w:hanging="701"/>
        <w:jc w:val="both"/>
        <w:rPr>
          <w:sz w:val="24"/>
          <w:szCs w:val="24"/>
        </w:rPr>
      </w:pPr>
      <w:r w:rsidRPr="006E5490">
        <w:rPr>
          <w:sz w:val="24"/>
          <w:szCs w:val="24"/>
        </w:rPr>
        <w:t xml:space="preserve">Abdullah, S.N.(2014).Boardcomposition, CEO duality and performanceamong Malaysian listed companies. </w:t>
      </w:r>
      <w:r w:rsidRPr="006E5490">
        <w:rPr>
          <w:i/>
          <w:sz w:val="24"/>
          <w:szCs w:val="24"/>
        </w:rPr>
        <w:t xml:space="preserve">Corporate Governance </w:t>
      </w:r>
      <w:r w:rsidRPr="006E5490">
        <w:rPr>
          <w:sz w:val="24"/>
          <w:szCs w:val="24"/>
        </w:rPr>
        <w:t>4(4), 47 – 61.</w:t>
      </w:r>
    </w:p>
    <w:p w:rsidR="00B07F3E" w:rsidRPr="006E5490" w:rsidRDefault="00B07F3E" w:rsidP="00B07F3E">
      <w:pPr>
        <w:pStyle w:val="BodyText"/>
        <w:spacing w:before="242" w:line="360" w:lineRule="auto"/>
        <w:ind w:left="822" w:right="409" w:hanging="701"/>
        <w:jc w:val="both"/>
        <w:rPr>
          <w:sz w:val="24"/>
          <w:szCs w:val="24"/>
        </w:rPr>
      </w:pPr>
      <w:r w:rsidRPr="006E5490">
        <w:rPr>
          <w:sz w:val="24"/>
          <w:szCs w:val="24"/>
        </w:rPr>
        <w:t xml:space="preserve">Adams, R. and Mehran, H.(2008). Corporate performance, board structure and their determinants in the </w:t>
      </w:r>
      <w:r w:rsidR="007369ED">
        <w:rPr>
          <w:sz w:val="24"/>
          <w:szCs w:val="24"/>
        </w:rPr>
        <w:t xml:space="preserve">Nigeria listed companies </w:t>
      </w:r>
      <w:r w:rsidRPr="006E5490">
        <w:rPr>
          <w:sz w:val="24"/>
          <w:szCs w:val="24"/>
        </w:rPr>
        <w:t>ing industry.</w:t>
      </w:r>
    </w:p>
    <w:p w:rsidR="00B07F3E" w:rsidRPr="006E5490" w:rsidRDefault="00B07F3E" w:rsidP="00B07F3E">
      <w:pPr>
        <w:pStyle w:val="BodyText"/>
        <w:spacing w:before="231" w:line="360" w:lineRule="auto"/>
        <w:ind w:left="822" w:right="405" w:hanging="701"/>
        <w:jc w:val="both"/>
        <w:rPr>
          <w:sz w:val="24"/>
          <w:szCs w:val="24"/>
        </w:rPr>
      </w:pPr>
      <w:r w:rsidRPr="006E5490">
        <w:rPr>
          <w:sz w:val="24"/>
          <w:szCs w:val="24"/>
        </w:rPr>
        <w:t>Ajala,O.A.,Amuda,T.andArulogunL.(2012).Reviewofcontemporarybusinessresearch 1(1), 32 – 42.</w:t>
      </w:r>
    </w:p>
    <w:p w:rsidR="00B07F3E" w:rsidRPr="006E5490" w:rsidRDefault="00B07F3E" w:rsidP="00B07F3E">
      <w:pPr>
        <w:spacing w:before="230" w:line="360" w:lineRule="auto"/>
        <w:ind w:left="822" w:right="405" w:hanging="701"/>
        <w:jc w:val="both"/>
        <w:rPr>
          <w:rFonts w:ascii="Times New Roman" w:hAnsi="Times New Roman" w:cs="Times New Roman"/>
          <w:sz w:val="24"/>
          <w:szCs w:val="24"/>
        </w:rPr>
      </w:pPr>
      <w:r w:rsidRPr="006E5490">
        <w:rPr>
          <w:rFonts w:ascii="Times New Roman" w:hAnsi="Times New Roman" w:cs="Times New Roman"/>
          <w:sz w:val="24"/>
          <w:szCs w:val="24"/>
        </w:rPr>
        <w:t>Al-Matari, E. M., AL-Swidi, A.K., Faudziah, H.B., and AL-Matari, Y. A. (2012). The impact of board characteristics on firm performance: Evidence form non-financial listed companiesinKuwaitiStockExchange.</w:t>
      </w:r>
      <w:r w:rsidRPr="006E5490">
        <w:rPr>
          <w:rFonts w:ascii="Times New Roman" w:hAnsi="Times New Roman" w:cs="Times New Roman"/>
          <w:i/>
          <w:sz w:val="24"/>
          <w:szCs w:val="24"/>
        </w:rPr>
        <w:t xml:space="preserve">InternationalJournalofAccountingandFinancial Reporting </w:t>
      </w:r>
      <w:r w:rsidRPr="006E5490">
        <w:rPr>
          <w:rFonts w:ascii="Times New Roman" w:hAnsi="Times New Roman" w:cs="Times New Roman"/>
          <w:sz w:val="24"/>
          <w:szCs w:val="24"/>
        </w:rPr>
        <w:t>2(2), 310 – 332.</w:t>
      </w:r>
    </w:p>
    <w:p w:rsidR="00B07F3E" w:rsidRPr="006E5490" w:rsidRDefault="00B07F3E" w:rsidP="00B07F3E">
      <w:pPr>
        <w:pStyle w:val="BodyText"/>
        <w:spacing w:before="229" w:line="360" w:lineRule="auto"/>
        <w:ind w:left="822" w:right="408" w:hanging="701"/>
        <w:jc w:val="both"/>
        <w:rPr>
          <w:sz w:val="24"/>
          <w:szCs w:val="24"/>
        </w:rPr>
      </w:pPr>
      <w:r w:rsidRPr="006E5490">
        <w:rPr>
          <w:sz w:val="24"/>
          <w:szCs w:val="24"/>
        </w:rPr>
        <w:t xml:space="preserve">Asika,N.(1991)ResearchMethodologyintheBehaviouralScience,LagosLongmanNigeria </w:t>
      </w:r>
      <w:r w:rsidRPr="006E5490">
        <w:rPr>
          <w:spacing w:val="-4"/>
          <w:sz w:val="24"/>
          <w:szCs w:val="24"/>
        </w:rPr>
        <w:t>Plc.</w:t>
      </w:r>
    </w:p>
    <w:p w:rsidR="00B07F3E" w:rsidRPr="006E5490" w:rsidRDefault="00B07F3E" w:rsidP="00B07F3E">
      <w:pPr>
        <w:pStyle w:val="BodyText"/>
        <w:spacing w:before="231" w:line="360" w:lineRule="auto"/>
        <w:ind w:left="822" w:right="407" w:hanging="701"/>
        <w:jc w:val="both"/>
        <w:rPr>
          <w:sz w:val="24"/>
          <w:szCs w:val="24"/>
        </w:rPr>
      </w:pPr>
      <w:r w:rsidRPr="006E5490">
        <w:rPr>
          <w:sz w:val="24"/>
          <w:szCs w:val="24"/>
        </w:rPr>
        <w:t xml:space="preserve">Baridam, M. D. (1990) Research Methodology in Administrative Science, Bills Publishers, Port- </w:t>
      </w:r>
      <w:r w:rsidRPr="006E5490">
        <w:rPr>
          <w:spacing w:val="-2"/>
          <w:sz w:val="24"/>
          <w:szCs w:val="24"/>
        </w:rPr>
        <w:t>Harcourt.</w:t>
      </w:r>
    </w:p>
    <w:p w:rsidR="00B07F3E" w:rsidRPr="006E5490" w:rsidRDefault="00B07F3E" w:rsidP="00B07F3E">
      <w:pPr>
        <w:spacing w:before="233" w:line="360" w:lineRule="auto"/>
        <w:ind w:left="822" w:right="406" w:hanging="701"/>
        <w:jc w:val="both"/>
        <w:rPr>
          <w:rFonts w:ascii="Times New Roman" w:hAnsi="Times New Roman" w:cs="Times New Roman"/>
          <w:sz w:val="24"/>
          <w:szCs w:val="24"/>
        </w:rPr>
      </w:pPr>
      <w:r w:rsidRPr="006E5490">
        <w:rPr>
          <w:rFonts w:ascii="Times New Roman" w:hAnsi="Times New Roman" w:cs="Times New Roman"/>
          <w:sz w:val="24"/>
          <w:szCs w:val="24"/>
        </w:rPr>
        <w:t>Beasley, M.S, Carcello, J.V, Hermanson, D.CR and Neal, T.L (2014) “ Audit Committeeoversight process”</w:t>
      </w:r>
      <w:r w:rsidRPr="006E5490">
        <w:rPr>
          <w:rFonts w:ascii="Times New Roman" w:hAnsi="Times New Roman" w:cs="Times New Roman"/>
          <w:i/>
          <w:sz w:val="24"/>
          <w:szCs w:val="24"/>
        </w:rPr>
        <w:t>Contemporary Accounting Research</w:t>
      </w:r>
      <w:r w:rsidRPr="006E5490">
        <w:rPr>
          <w:rFonts w:ascii="Times New Roman" w:hAnsi="Times New Roman" w:cs="Times New Roman"/>
          <w:sz w:val="24"/>
          <w:szCs w:val="24"/>
        </w:rPr>
        <w:t>, 26(1), 65-122.</w:t>
      </w:r>
    </w:p>
    <w:p w:rsidR="00B07F3E" w:rsidRPr="006E5490" w:rsidRDefault="00B07F3E" w:rsidP="00B07F3E">
      <w:pPr>
        <w:pStyle w:val="BodyText"/>
        <w:spacing w:before="231" w:line="360" w:lineRule="auto"/>
        <w:ind w:left="822" w:right="407" w:hanging="701"/>
        <w:jc w:val="both"/>
        <w:rPr>
          <w:sz w:val="24"/>
          <w:szCs w:val="24"/>
        </w:rPr>
      </w:pPr>
      <w:r w:rsidRPr="006E5490">
        <w:rPr>
          <w:sz w:val="24"/>
          <w:szCs w:val="24"/>
        </w:rPr>
        <w:t xml:space="preserve">Beasley, M.S. (2015). An empirical analysis of the relationship between the board of directors composition and financial statement fraud, </w:t>
      </w:r>
      <w:r w:rsidRPr="006E5490">
        <w:rPr>
          <w:i/>
          <w:sz w:val="24"/>
          <w:szCs w:val="24"/>
        </w:rPr>
        <w:t xml:space="preserve">The Accounting Review </w:t>
      </w:r>
      <w:r w:rsidRPr="006E5490">
        <w:rPr>
          <w:sz w:val="24"/>
          <w:szCs w:val="24"/>
        </w:rPr>
        <w:t>71, 443-465.</w:t>
      </w:r>
    </w:p>
    <w:p w:rsidR="00B07F3E" w:rsidRPr="006E5490" w:rsidRDefault="00B07F3E" w:rsidP="00B07F3E">
      <w:pPr>
        <w:pStyle w:val="BodyText"/>
        <w:spacing w:before="231" w:line="360" w:lineRule="auto"/>
        <w:ind w:left="822" w:right="405" w:hanging="701"/>
        <w:jc w:val="both"/>
        <w:rPr>
          <w:sz w:val="24"/>
          <w:szCs w:val="24"/>
        </w:rPr>
      </w:pPr>
      <w:r w:rsidRPr="006E5490">
        <w:rPr>
          <w:sz w:val="24"/>
          <w:szCs w:val="24"/>
        </w:rPr>
        <w:t xml:space="preserve">Berle, A and Means, G. (2012). The Modern Corporation and private property. New York, NY: </w:t>
      </w:r>
      <w:r w:rsidRPr="006E5490">
        <w:rPr>
          <w:spacing w:val="-2"/>
          <w:sz w:val="24"/>
          <w:szCs w:val="24"/>
        </w:rPr>
        <w:t>Macmillan.</w:t>
      </w:r>
    </w:p>
    <w:p w:rsidR="00B07F3E" w:rsidRPr="006E5490" w:rsidRDefault="00B07F3E" w:rsidP="00B07F3E">
      <w:pPr>
        <w:pStyle w:val="BodyText"/>
        <w:spacing w:before="231" w:line="360" w:lineRule="auto"/>
        <w:ind w:left="822" w:right="403" w:hanging="701"/>
        <w:jc w:val="both"/>
        <w:rPr>
          <w:sz w:val="24"/>
          <w:szCs w:val="24"/>
        </w:rPr>
      </w:pPr>
      <w:r w:rsidRPr="006E5490">
        <w:rPr>
          <w:sz w:val="24"/>
          <w:szCs w:val="24"/>
        </w:rPr>
        <w:t>Chisnail P. (1982) Marketing Research Analysis and measurement, New York, Macmillan Publishing Company.</w:t>
      </w:r>
    </w:p>
    <w:p w:rsidR="00B07F3E" w:rsidRPr="006E5490" w:rsidRDefault="00B07F3E" w:rsidP="00B07F3E">
      <w:pPr>
        <w:spacing w:before="231" w:line="360" w:lineRule="auto"/>
        <w:ind w:left="822" w:right="406" w:hanging="701"/>
        <w:jc w:val="both"/>
        <w:rPr>
          <w:rFonts w:ascii="Times New Roman" w:hAnsi="Times New Roman" w:cs="Times New Roman"/>
          <w:sz w:val="24"/>
          <w:szCs w:val="24"/>
        </w:rPr>
      </w:pPr>
      <w:r w:rsidRPr="006E5490">
        <w:rPr>
          <w:rFonts w:ascii="Times New Roman" w:hAnsi="Times New Roman" w:cs="Times New Roman"/>
          <w:sz w:val="24"/>
          <w:szCs w:val="24"/>
        </w:rPr>
        <w:t xml:space="preserve">Cohen, J. Wright A. and Krishnamoorthy G. (2014).The Corporate Governance Mosaic and Financial Reporting Quality. </w:t>
      </w:r>
      <w:r w:rsidRPr="006E5490">
        <w:rPr>
          <w:rFonts w:ascii="Times New Roman" w:hAnsi="Times New Roman" w:cs="Times New Roman"/>
          <w:i/>
          <w:sz w:val="24"/>
          <w:szCs w:val="24"/>
        </w:rPr>
        <w:t>Journal of Accounting Literature</w:t>
      </w:r>
      <w:r w:rsidRPr="006E5490">
        <w:rPr>
          <w:rFonts w:ascii="Times New Roman" w:hAnsi="Times New Roman" w:cs="Times New Roman"/>
          <w:sz w:val="24"/>
          <w:szCs w:val="24"/>
        </w:rPr>
        <w:t>, 87-152</w:t>
      </w:r>
    </w:p>
    <w:p w:rsidR="00B07F3E" w:rsidRPr="006E5490" w:rsidRDefault="00B07F3E" w:rsidP="00B07F3E">
      <w:pPr>
        <w:widowControl w:val="0"/>
        <w:tabs>
          <w:tab w:val="left" w:pos="820"/>
          <w:tab w:val="left" w:pos="822"/>
        </w:tabs>
        <w:autoSpaceDE w:val="0"/>
        <w:autoSpaceDN w:val="0"/>
        <w:spacing w:before="2" w:after="0" w:line="360" w:lineRule="auto"/>
        <w:ind w:right="406"/>
        <w:jc w:val="both"/>
        <w:rPr>
          <w:rFonts w:ascii="Times New Roman" w:hAnsi="Times New Roman" w:cs="Times New Roman"/>
          <w:sz w:val="24"/>
          <w:szCs w:val="24"/>
        </w:rPr>
      </w:pPr>
      <w:r w:rsidRPr="006E5490">
        <w:rPr>
          <w:rFonts w:ascii="Times New Roman" w:hAnsi="Times New Roman" w:cs="Times New Roman"/>
          <w:sz w:val="24"/>
          <w:szCs w:val="24"/>
        </w:rPr>
        <w:t xml:space="preserve">Daily, C. M. (2013).The relationship between board composition and leadership structure and </w:t>
      </w:r>
      <w:r w:rsidR="007369ED">
        <w:rPr>
          <w:rFonts w:ascii="Times New Roman" w:hAnsi="Times New Roman" w:cs="Times New Roman"/>
          <w:sz w:val="24"/>
          <w:szCs w:val="24"/>
        </w:rPr>
        <w:t xml:space="preserve">Nigeria listed companies </w:t>
      </w:r>
      <w:r w:rsidRPr="006E5490">
        <w:rPr>
          <w:rFonts w:ascii="Times New Roman" w:hAnsi="Times New Roman" w:cs="Times New Roman"/>
          <w:sz w:val="24"/>
          <w:szCs w:val="24"/>
        </w:rPr>
        <w:t>ruptcy reorganization outcomes. Journal of Management, 21(6), 1041-1056.</w:t>
      </w:r>
    </w:p>
    <w:p w:rsidR="00B07F3E" w:rsidRPr="006E5490" w:rsidRDefault="00B07F3E" w:rsidP="00B07F3E">
      <w:pPr>
        <w:spacing w:before="175" w:line="360" w:lineRule="auto"/>
        <w:ind w:left="822" w:right="403" w:hanging="701"/>
        <w:jc w:val="both"/>
        <w:rPr>
          <w:rFonts w:ascii="Times New Roman" w:hAnsi="Times New Roman" w:cs="Times New Roman"/>
          <w:sz w:val="24"/>
          <w:szCs w:val="24"/>
        </w:rPr>
      </w:pPr>
      <w:r w:rsidRPr="006E5490">
        <w:rPr>
          <w:rFonts w:ascii="Times New Roman" w:hAnsi="Times New Roman" w:cs="Times New Roman"/>
          <w:sz w:val="24"/>
          <w:szCs w:val="24"/>
        </w:rPr>
        <w:t xml:space="preserve">Dar, L.A., Naseem, M.A., Rehman, R.U., and Niazi, G.S.(2011). Corporate governance and firm performance a case study of Pakistan oil and Gas Companies listed in Karachi: Stock Exchange. </w:t>
      </w:r>
      <w:r w:rsidRPr="006E5490">
        <w:rPr>
          <w:rFonts w:ascii="Times New Roman" w:hAnsi="Times New Roman" w:cs="Times New Roman"/>
          <w:i/>
          <w:sz w:val="24"/>
          <w:szCs w:val="24"/>
        </w:rPr>
        <w:t xml:space="preserve">Global Journal of Management and Business Research </w:t>
      </w:r>
      <w:r w:rsidRPr="006E5490">
        <w:rPr>
          <w:rFonts w:ascii="Times New Roman" w:hAnsi="Times New Roman" w:cs="Times New Roman"/>
          <w:sz w:val="24"/>
          <w:szCs w:val="24"/>
        </w:rPr>
        <w:t>11(8), 1 – 10.</w:t>
      </w:r>
    </w:p>
    <w:p w:rsidR="00B07F3E" w:rsidRPr="006E5490" w:rsidRDefault="00B07F3E" w:rsidP="00B07F3E">
      <w:pPr>
        <w:spacing w:before="237" w:line="360" w:lineRule="auto"/>
        <w:ind w:left="822" w:right="405" w:hanging="701"/>
        <w:jc w:val="both"/>
        <w:rPr>
          <w:rFonts w:ascii="Times New Roman" w:hAnsi="Times New Roman" w:cs="Times New Roman"/>
          <w:sz w:val="24"/>
          <w:szCs w:val="24"/>
        </w:rPr>
      </w:pPr>
      <w:r w:rsidRPr="006E5490">
        <w:rPr>
          <w:rFonts w:ascii="Times New Roman" w:hAnsi="Times New Roman" w:cs="Times New Roman"/>
          <w:sz w:val="24"/>
          <w:szCs w:val="24"/>
        </w:rPr>
        <w:t xml:space="preserve">Donaldson,L and Davis,J. (2011) “StewardshipTheory or Agency Theory: CEO Governance and Shareholder Return” </w:t>
      </w:r>
      <w:r w:rsidRPr="006E5490">
        <w:rPr>
          <w:rFonts w:ascii="Times New Roman" w:hAnsi="Times New Roman" w:cs="Times New Roman"/>
          <w:i/>
          <w:sz w:val="24"/>
          <w:szCs w:val="24"/>
        </w:rPr>
        <w:t>Australian Journal of Management</w:t>
      </w:r>
      <w:r w:rsidRPr="006E5490">
        <w:rPr>
          <w:rFonts w:ascii="Times New Roman" w:hAnsi="Times New Roman" w:cs="Times New Roman"/>
          <w:sz w:val="24"/>
          <w:szCs w:val="24"/>
        </w:rPr>
        <w:t>, 16:49-64.</w:t>
      </w:r>
    </w:p>
    <w:p w:rsidR="00B07F3E" w:rsidRPr="006E5490" w:rsidRDefault="00B07F3E" w:rsidP="00B07F3E">
      <w:pPr>
        <w:pStyle w:val="BodyText"/>
        <w:spacing w:before="231" w:line="360" w:lineRule="auto"/>
        <w:ind w:left="822" w:right="404" w:hanging="701"/>
        <w:jc w:val="both"/>
        <w:rPr>
          <w:sz w:val="24"/>
          <w:szCs w:val="24"/>
        </w:rPr>
      </w:pPr>
      <w:r w:rsidRPr="006E5490">
        <w:rPr>
          <w:sz w:val="24"/>
          <w:szCs w:val="24"/>
        </w:rPr>
        <w:t xml:space="preserve">Donaldson,LandDavis,J.(2014).“Boardsandcompanyperformance–ResearchChallenges the Conventional Wisdom” </w:t>
      </w:r>
      <w:r w:rsidRPr="006E5490">
        <w:rPr>
          <w:i/>
          <w:sz w:val="24"/>
          <w:szCs w:val="24"/>
        </w:rPr>
        <w:t>Corporate Governance</w:t>
      </w:r>
      <w:r w:rsidRPr="006E5490">
        <w:rPr>
          <w:sz w:val="24"/>
          <w:szCs w:val="24"/>
        </w:rPr>
        <w:t>, 2(3) 151-160.</w:t>
      </w:r>
    </w:p>
    <w:p w:rsidR="00B07F3E" w:rsidRPr="006E5490" w:rsidRDefault="00B07F3E" w:rsidP="00B07F3E">
      <w:pPr>
        <w:pStyle w:val="BodyText"/>
        <w:spacing w:before="231" w:line="360" w:lineRule="auto"/>
        <w:ind w:left="822" w:right="406" w:hanging="701"/>
        <w:jc w:val="both"/>
        <w:rPr>
          <w:sz w:val="24"/>
          <w:szCs w:val="24"/>
        </w:rPr>
      </w:pPr>
      <w:r w:rsidRPr="006E5490">
        <w:rPr>
          <w:sz w:val="24"/>
          <w:szCs w:val="24"/>
        </w:rPr>
        <w:t xml:space="preserve">Eprahim, M. Abdullah K. and Faudziah, H. (2014). The effect of board of directorscharacteristics,auditcommitteecharacteristicsandexecutivecommitteecharacteristics on firm performance. </w:t>
      </w:r>
      <w:r w:rsidRPr="006E5490">
        <w:rPr>
          <w:i/>
          <w:sz w:val="24"/>
          <w:szCs w:val="24"/>
        </w:rPr>
        <w:t>Asian Social Science</w:t>
      </w:r>
      <w:r w:rsidRPr="006E5490">
        <w:rPr>
          <w:sz w:val="24"/>
          <w:szCs w:val="24"/>
        </w:rPr>
        <w:t>.Vol. 10 (11),149.</w:t>
      </w:r>
    </w:p>
    <w:p w:rsidR="00B07F3E" w:rsidRPr="006E5490" w:rsidRDefault="00B07F3E" w:rsidP="00B07F3E">
      <w:pPr>
        <w:pStyle w:val="BodyText"/>
        <w:spacing w:before="230" w:line="360" w:lineRule="auto"/>
        <w:ind w:left="822" w:right="405" w:hanging="701"/>
        <w:jc w:val="both"/>
        <w:rPr>
          <w:sz w:val="24"/>
          <w:szCs w:val="24"/>
        </w:rPr>
      </w:pPr>
      <w:r w:rsidRPr="006E5490">
        <w:rPr>
          <w:sz w:val="24"/>
          <w:szCs w:val="24"/>
        </w:rPr>
        <w:t>FilipF.,VesnaM.,andKirilS.,(2013).CorporateGovernanceand</w:t>
      </w:r>
      <w:r w:rsidR="007369ED">
        <w:rPr>
          <w:sz w:val="24"/>
          <w:szCs w:val="24"/>
        </w:rPr>
        <w:t xml:space="preserve">Nigeria listed companies </w:t>
      </w:r>
      <w:r w:rsidRPr="006E5490">
        <w:rPr>
          <w:sz w:val="24"/>
          <w:szCs w:val="24"/>
        </w:rPr>
        <w:t xml:space="preserve">sPerformance: Evidence from Macedonia. Online at </w:t>
      </w:r>
      <w:hyperlink r:id="rId8">
        <w:r w:rsidRPr="006E5490">
          <w:rPr>
            <w:sz w:val="24"/>
            <w:szCs w:val="24"/>
          </w:rPr>
          <w:t>http://mpra.ub-muenchen.de/46773/</w:t>
        </w:r>
      </w:hyperlink>
    </w:p>
    <w:p w:rsidR="00B07F3E" w:rsidRPr="006E5490" w:rsidRDefault="00B07F3E" w:rsidP="00B07F3E">
      <w:pPr>
        <w:pStyle w:val="BodyText"/>
        <w:spacing w:before="231" w:line="360" w:lineRule="auto"/>
        <w:ind w:left="121"/>
        <w:rPr>
          <w:sz w:val="24"/>
          <w:szCs w:val="24"/>
        </w:rPr>
      </w:pPr>
      <w:r w:rsidRPr="006E5490">
        <w:rPr>
          <w:sz w:val="24"/>
          <w:szCs w:val="24"/>
        </w:rPr>
        <w:t>Ghabayen,M.(2014).Boardcharacteristicsandfirmperformance:CaseofSaudi</w:t>
      </w:r>
      <w:r w:rsidRPr="006E5490">
        <w:rPr>
          <w:spacing w:val="-2"/>
          <w:sz w:val="24"/>
          <w:szCs w:val="24"/>
        </w:rPr>
        <w:t>Arabia.</w:t>
      </w:r>
    </w:p>
    <w:p w:rsidR="00B07F3E" w:rsidRPr="006E5490" w:rsidRDefault="00B07F3E" w:rsidP="00B07F3E">
      <w:pPr>
        <w:spacing w:before="4" w:line="360" w:lineRule="auto"/>
        <w:ind w:left="822"/>
        <w:rPr>
          <w:rFonts w:ascii="Times New Roman" w:hAnsi="Times New Roman" w:cs="Times New Roman"/>
          <w:sz w:val="24"/>
          <w:szCs w:val="24"/>
        </w:rPr>
      </w:pPr>
      <w:r w:rsidRPr="006E5490">
        <w:rPr>
          <w:rFonts w:ascii="Times New Roman" w:hAnsi="Times New Roman" w:cs="Times New Roman"/>
          <w:i/>
          <w:sz w:val="24"/>
          <w:szCs w:val="24"/>
        </w:rPr>
        <w:t>InternationalJournalofAccountingandFinancialReporting</w:t>
      </w:r>
      <w:r w:rsidRPr="006E5490">
        <w:rPr>
          <w:rFonts w:ascii="Times New Roman" w:hAnsi="Times New Roman" w:cs="Times New Roman"/>
          <w:sz w:val="24"/>
          <w:szCs w:val="24"/>
        </w:rPr>
        <w:t>,2(2)168–</w:t>
      </w:r>
      <w:r w:rsidRPr="006E5490">
        <w:rPr>
          <w:rFonts w:ascii="Times New Roman" w:hAnsi="Times New Roman" w:cs="Times New Roman"/>
          <w:spacing w:val="-4"/>
          <w:sz w:val="24"/>
          <w:szCs w:val="24"/>
        </w:rPr>
        <w:t>200.</w:t>
      </w:r>
    </w:p>
    <w:p w:rsidR="00B07F3E" w:rsidRPr="006E5490" w:rsidRDefault="00B07F3E" w:rsidP="00B07F3E">
      <w:pPr>
        <w:spacing w:before="240" w:line="360" w:lineRule="auto"/>
        <w:ind w:left="822" w:right="403" w:hanging="701"/>
        <w:jc w:val="both"/>
        <w:rPr>
          <w:rFonts w:ascii="Times New Roman" w:hAnsi="Times New Roman" w:cs="Times New Roman"/>
          <w:sz w:val="24"/>
          <w:szCs w:val="24"/>
        </w:rPr>
      </w:pPr>
      <w:r w:rsidRPr="006E5490">
        <w:rPr>
          <w:rFonts w:ascii="Times New Roman" w:hAnsi="Times New Roman" w:cs="Times New Roman"/>
          <w:sz w:val="24"/>
          <w:szCs w:val="24"/>
        </w:rPr>
        <w:t xml:space="preserve">Hsu, W., and Petchsakulwong, P. (2010). The impact of corporate governance on the efficiency performance of the thai non-life insurance industry. </w:t>
      </w:r>
      <w:r w:rsidRPr="006E5490">
        <w:rPr>
          <w:rFonts w:ascii="Times New Roman" w:hAnsi="Times New Roman" w:cs="Times New Roman"/>
          <w:i/>
          <w:sz w:val="24"/>
          <w:szCs w:val="24"/>
        </w:rPr>
        <w:t>The Geneva Papers on Risk and Insurance Issues and Practice</w:t>
      </w:r>
      <w:r w:rsidRPr="006E5490">
        <w:rPr>
          <w:rFonts w:ascii="Times New Roman" w:hAnsi="Times New Roman" w:cs="Times New Roman"/>
          <w:sz w:val="24"/>
          <w:szCs w:val="24"/>
        </w:rPr>
        <w:t xml:space="preserve">, 35(1), S28-S49. </w:t>
      </w:r>
      <w:hyperlink r:id="rId9">
        <w:r w:rsidRPr="006E5490">
          <w:rPr>
            <w:rFonts w:ascii="Times New Roman" w:hAnsi="Times New Roman" w:cs="Times New Roman"/>
            <w:sz w:val="24"/>
            <w:szCs w:val="24"/>
          </w:rPr>
          <w:t>http://dx.doi.org/10.1057/gpp.2010.30</w:t>
        </w:r>
      </w:hyperlink>
    </w:p>
    <w:p w:rsidR="00B07F3E" w:rsidRPr="006E5490" w:rsidRDefault="00B07F3E" w:rsidP="00B07F3E">
      <w:pPr>
        <w:pStyle w:val="BodyText"/>
        <w:spacing w:before="230" w:line="360" w:lineRule="auto"/>
        <w:ind w:left="121"/>
        <w:rPr>
          <w:sz w:val="24"/>
          <w:szCs w:val="24"/>
        </w:rPr>
      </w:pPr>
      <w:r w:rsidRPr="006E5490">
        <w:rPr>
          <w:sz w:val="24"/>
          <w:szCs w:val="24"/>
        </w:rPr>
        <w:t>Howard,(2012)FundamentalofResearchMethodsoptimalpublishers1</w:t>
      </w:r>
      <w:r w:rsidRPr="006E5490">
        <w:rPr>
          <w:sz w:val="24"/>
          <w:szCs w:val="24"/>
          <w:vertAlign w:val="superscript"/>
        </w:rPr>
        <w:t>st</w:t>
      </w:r>
      <w:r w:rsidRPr="006E5490">
        <w:rPr>
          <w:spacing w:val="-2"/>
          <w:sz w:val="24"/>
          <w:szCs w:val="24"/>
        </w:rPr>
        <w:t>Edition.</w:t>
      </w:r>
    </w:p>
    <w:p w:rsidR="00B07F3E" w:rsidRPr="006E5490" w:rsidRDefault="00B07F3E" w:rsidP="00B07F3E">
      <w:pPr>
        <w:pStyle w:val="BodyText"/>
        <w:spacing w:before="237" w:line="360" w:lineRule="auto"/>
        <w:ind w:left="822" w:right="404" w:hanging="701"/>
        <w:jc w:val="both"/>
        <w:rPr>
          <w:sz w:val="24"/>
          <w:szCs w:val="24"/>
        </w:rPr>
      </w:pPr>
      <w:r w:rsidRPr="006E5490">
        <w:rPr>
          <w:sz w:val="24"/>
          <w:szCs w:val="24"/>
        </w:rPr>
        <w:t xml:space="preserve">Jackling, B., and Johl, S. (2009). Board structure and firm performance: Evidence from India’stop companies. Corporate Governance: An International Review, 17(4), 492- </w:t>
      </w:r>
      <w:r w:rsidRPr="006E5490">
        <w:rPr>
          <w:spacing w:val="-2"/>
          <w:sz w:val="24"/>
          <w:szCs w:val="24"/>
        </w:rPr>
        <w:t>509.</w:t>
      </w:r>
      <w:hyperlink r:id="rId10">
        <w:r w:rsidRPr="006E5490">
          <w:rPr>
            <w:color w:val="0000FF"/>
            <w:spacing w:val="-2"/>
            <w:sz w:val="24"/>
            <w:szCs w:val="24"/>
            <w:u w:val="single" w:color="0000FF"/>
          </w:rPr>
          <w:t>http://dx.doi.org/</w:t>
        </w:r>
        <w:r w:rsidRPr="006E5490">
          <w:rPr>
            <w:spacing w:val="-2"/>
            <w:sz w:val="24"/>
            <w:szCs w:val="24"/>
          </w:rPr>
          <w:t>10.1111/j.1467-8683.2009.00760.x</w:t>
        </w:r>
      </w:hyperlink>
    </w:p>
    <w:p w:rsidR="00B07F3E" w:rsidRPr="006E5490" w:rsidRDefault="00B07F3E" w:rsidP="00B07F3E">
      <w:pPr>
        <w:pStyle w:val="BodyText"/>
        <w:spacing w:before="230" w:line="360" w:lineRule="auto"/>
        <w:ind w:left="822" w:right="408" w:hanging="701"/>
        <w:jc w:val="both"/>
        <w:rPr>
          <w:sz w:val="24"/>
          <w:szCs w:val="24"/>
        </w:rPr>
      </w:pPr>
      <w:r w:rsidRPr="006E5490">
        <w:rPr>
          <w:sz w:val="24"/>
          <w:szCs w:val="24"/>
        </w:rPr>
        <w:t>Jensen, M. (2013).The modern industrial revolution, exit and the failure of internal control systems.</w:t>
      </w:r>
      <w:r w:rsidRPr="006E5490">
        <w:rPr>
          <w:i/>
          <w:sz w:val="24"/>
          <w:szCs w:val="24"/>
        </w:rPr>
        <w:t>Journal of Finance</w:t>
      </w:r>
      <w:r w:rsidRPr="006E5490">
        <w:rPr>
          <w:sz w:val="24"/>
          <w:szCs w:val="24"/>
        </w:rPr>
        <w:t>, 48, 831 – 880.</w:t>
      </w:r>
    </w:p>
    <w:p w:rsidR="00B07F3E" w:rsidRPr="006E5490" w:rsidRDefault="00B07F3E" w:rsidP="00B07F3E">
      <w:pPr>
        <w:pStyle w:val="BodyText"/>
        <w:spacing w:before="231" w:line="360" w:lineRule="auto"/>
        <w:ind w:left="822" w:right="407" w:hanging="701"/>
        <w:jc w:val="both"/>
        <w:rPr>
          <w:sz w:val="24"/>
          <w:szCs w:val="24"/>
        </w:rPr>
      </w:pPr>
      <w:r w:rsidRPr="006E5490">
        <w:rPr>
          <w:sz w:val="24"/>
          <w:szCs w:val="24"/>
        </w:rPr>
        <w:t xml:space="preserve">Jensen, M. and Meckling, W. H. (2014). Theory of the firm: Managerial behaviour, agency costs and ownership structure. </w:t>
      </w:r>
      <w:r w:rsidRPr="006E5490">
        <w:rPr>
          <w:i/>
          <w:sz w:val="24"/>
          <w:szCs w:val="24"/>
        </w:rPr>
        <w:t xml:space="preserve">Journal of Financial Economics, </w:t>
      </w:r>
      <w:r w:rsidRPr="006E5490">
        <w:rPr>
          <w:sz w:val="24"/>
          <w:szCs w:val="24"/>
        </w:rPr>
        <w:t>3, .305 – 360.</w:t>
      </w:r>
    </w:p>
    <w:p w:rsidR="00B07F3E" w:rsidRPr="006E5490" w:rsidRDefault="00B07F3E" w:rsidP="00B07F3E">
      <w:pPr>
        <w:spacing w:before="233" w:line="360" w:lineRule="auto"/>
        <w:ind w:left="822" w:right="403" w:hanging="701"/>
        <w:jc w:val="both"/>
        <w:rPr>
          <w:rFonts w:ascii="Times New Roman" w:hAnsi="Times New Roman" w:cs="Times New Roman"/>
          <w:sz w:val="24"/>
          <w:szCs w:val="24"/>
        </w:rPr>
      </w:pPr>
      <w:r w:rsidRPr="006E5490">
        <w:rPr>
          <w:rFonts w:ascii="Times New Roman" w:hAnsi="Times New Roman" w:cs="Times New Roman"/>
          <w:sz w:val="24"/>
          <w:szCs w:val="24"/>
        </w:rPr>
        <w:t xml:space="preserve">Kang, S. and Kim, Y. (2011). Does earnings management amplify the association between corporate governance and firm performance? Evidence from Korea. </w:t>
      </w:r>
      <w:r w:rsidRPr="006E5490">
        <w:rPr>
          <w:rFonts w:ascii="Times New Roman" w:hAnsi="Times New Roman" w:cs="Times New Roman"/>
          <w:i/>
          <w:sz w:val="24"/>
          <w:szCs w:val="24"/>
        </w:rPr>
        <w:t>InternationalBusiness and Economies Research Journal</w:t>
      </w:r>
      <w:r w:rsidRPr="006E5490">
        <w:rPr>
          <w:rFonts w:ascii="Times New Roman" w:hAnsi="Times New Roman" w:cs="Times New Roman"/>
          <w:sz w:val="24"/>
          <w:szCs w:val="24"/>
        </w:rPr>
        <w:t>, 10(2), 53 – 67.</w:t>
      </w:r>
    </w:p>
    <w:p w:rsidR="00B07F3E" w:rsidRPr="006E5490" w:rsidRDefault="00B07F3E" w:rsidP="00B07F3E">
      <w:pPr>
        <w:pStyle w:val="BodyText"/>
        <w:spacing w:before="238" w:line="360" w:lineRule="auto"/>
        <w:ind w:left="121"/>
        <w:rPr>
          <w:sz w:val="24"/>
          <w:szCs w:val="24"/>
        </w:rPr>
      </w:pPr>
      <w:r w:rsidRPr="006E5490">
        <w:rPr>
          <w:sz w:val="24"/>
          <w:szCs w:val="24"/>
        </w:rPr>
        <w:t>Khan,M.andJavid,A.(2011)Determinantsofboardeffectiveness:Logitmodel</w:t>
      </w:r>
      <w:r w:rsidRPr="006E5490">
        <w:rPr>
          <w:spacing w:val="-2"/>
          <w:sz w:val="24"/>
          <w:szCs w:val="24"/>
        </w:rPr>
        <w:t>ferheenkayani.</w:t>
      </w:r>
    </w:p>
    <w:p w:rsidR="00B07F3E" w:rsidRPr="006E5490" w:rsidRDefault="00B07F3E" w:rsidP="00B07F3E">
      <w:pPr>
        <w:spacing w:before="4" w:line="360" w:lineRule="auto"/>
        <w:ind w:left="822"/>
        <w:rPr>
          <w:rFonts w:ascii="Times New Roman" w:hAnsi="Times New Roman" w:cs="Times New Roman"/>
          <w:sz w:val="24"/>
          <w:szCs w:val="24"/>
        </w:rPr>
      </w:pPr>
      <w:r w:rsidRPr="006E5490">
        <w:rPr>
          <w:rFonts w:ascii="Times New Roman" w:hAnsi="Times New Roman" w:cs="Times New Roman"/>
          <w:i/>
          <w:sz w:val="24"/>
          <w:szCs w:val="24"/>
        </w:rPr>
        <w:t>InterdisciplinaryJournalofcontemporaryresearchinBusiness</w:t>
      </w:r>
      <w:r w:rsidRPr="006E5490">
        <w:rPr>
          <w:rFonts w:ascii="Times New Roman" w:hAnsi="Times New Roman" w:cs="Times New Roman"/>
          <w:sz w:val="24"/>
          <w:szCs w:val="24"/>
        </w:rPr>
        <w:t>.,3(2),1970–</w:t>
      </w:r>
      <w:r w:rsidRPr="006E5490">
        <w:rPr>
          <w:rFonts w:ascii="Times New Roman" w:hAnsi="Times New Roman" w:cs="Times New Roman"/>
          <w:spacing w:val="-2"/>
          <w:sz w:val="24"/>
          <w:szCs w:val="24"/>
        </w:rPr>
        <w:t>1981.</w:t>
      </w:r>
    </w:p>
    <w:p w:rsidR="00B07F3E" w:rsidRPr="006E5490" w:rsidRDefault="00B07F3E" w:rsidP="00B07F3E">
      <w:pPr>
        <w:pStyle w:val="BodyText"/>
        <w:tabs>
          <w:tab w:val="left" w:pos="1286"/>
          <w:tab w:val="left" w:pos="1627"/>
          <w:tab w:val="left" w:pos="2523"/>
          <w:tab w:val="left" w:pos="3666"/>
          <w:tab w:val="left" w:pos="5069"/>
          <w:tab w:val="left" w:pos="6549"/>
          <w:tab w:val="left" w:pos="7099"/>
          <w:tab w:val="left" w:pos="8420"/>
        </w:tabs>
        <w:spacing w:before="237" w:line="360" w:lineRule="auto"/>
        <w:ind w:left="121"/>
        <w:rPr>
          <w:sz w:val="24"/>
          <w:szCs w:val="24"/>
        </w:rPr>
      </w:pPr>
      <w:r w:rsidRPr="006E5490">
        <w:rPr>
          <w:spacing w:val="-2"/>
          <w:sz w:val="24"/>
          <w:szCs w:val="24"/>
        </w:rPr>
        <w:t>Khanchel,</w:t>
      </w:r>
      <w:r w:rsidRPr="006E5490">
        <w:rPr>
          <w:sz w:val="24"/>
          <w:szCs w:val="24"/>
        </w:rPr>
        <w:tab/>
      </w:r>
      <w:r w:rsidRPr="006E5490">
        <w:rPr>
          <w:spacing w:val="-5"/>
          <w:sz w:val="24"/>
          <w:szCs w:val="24"/>
        </w:rPr>
        <w:t>I.</w:t>
      </w:r>
      <w:r w:rsidRPr="006E5490">
        <w:rPr>
          <w:sz w:val="24"/>
          <w:szCs w:val="24"/>
        </w:rPr>
        <w:tab/>
      </w:r>
      <w:r w:rsidRPr="006E5490">
        <w:rPr>
          <w:spacing w:val="-2"/>
          <w:sz w:val="24"/>
          <w:szCs w:val="24"/>
        </w:rPr>
        <w:t>(2014).</w:t>
      </w:r>
      <w:r w:rsidRPr="006E5490">
        <w:rPr>
          <w:sz w:val="24"/>
          <w:szCs w:val="24"/>
        </w:rPr>
        <w:tab/>
      </w:r>
      <w:r w:rsidRPr="006E5490">
        <w:rPr>
          <w:spacing w:val="-2"/>
          <w:sz w:val="24"/>
          <w:szCs w:val="24"/>
        </w:rPr>
        <w:t>Corporate</w:t>
      </w:r>
      <w:r w:rsidRPr="006E5490">
        <w:rPr>
          <w:sz w:val="24"/>
          <w:szCs w:val="24"/>
        </w:rPr>
        <w:tab/>
      </w:r>
      <w:r w:rsidRPr="006E5490">
        <w:rPr>
          <w:spacing w:val="-2"/>
          <w:sz w:val="24"/>
          <w:szCs w:val="24"/>
        </w:rPr>
        <w:t>Governance:</w:t>
      </w:r>
      <w:r w:rsidRPr="006E5490">
        <w:rPr>
          <w:sz w:val="24"/>
          <w:szCs w:val="24"/>
        </w:rPr>
        <w:tab/>
      </w:r>
      <w:r w:rsidRPr="006E5490">
        <w:rPr>
          <w:spacing w:val="-2"/>
          <w:sz w:val="24"/>
          <w:szCs w:val="24"/>
        </w:rPr>
        <w:t>Measurement</w:t>
      </w:r>
      <w:r w:rsidRPr="006E5490">
        <w:rPr>
          <w:sz w:val="24"/>
          <w:szCs w:val="24"/>
        </w:rPr>
        <w:tab/>
      </w:r>
      <w:r w:rsidRPr="006E5490">
        <w:rPr>
          <w:spacing w:val="-5"/>
          <w:sz w:val="24"/>
          <w:szCs w:val="24"/>
        </w:rPr>
        <w:t>and</w:t>
      </w:r>
      <w:r w:rsidRPr="006E5490">
        <w:rPr>
          <w:sz w:val="24"/>
          <w:szCs w:val="24"/>
        </w:rPr>
        <w:tab/>
      </w:r>
      <w:r w:rsidRPr="006E5490">
        <w:rPr>
          <w:spacing w:val="-2"/>
          <w:sz w:val="24"/>
          <w:szCs w:val="24"/>
        </w:rPr>
        <w:t>determinant</w:t>
      </w:r>
      <w:r w:rsidRPr="006E5490">
        <w:rPr>
          <w:sz w:val="24"/>
          <w:szCs w:val="24"/>
        </w:rPr>
        <w:tab/>
      </w:r>
      <w:r w:rsidRPr="006E5490">
        <w:rPr>
          <w:spacing w:val="-2"/>
          <w:sz w:val="24"/>
          <w:szCs w:val="24"/>
        </w:rPr>
        <w:t>analysis.</w:t>
      </w:r>
    </w:p>
    <w:p w:rsidR="00B07F3E" w:rsidRPr="006E5490" w:rsidRDefault="00B07F3E" w:rsidP="00B07F3E">
      <w:pPr>
        <w:spacing w:line="360" w:lineRule="auto"/>
        <w:rPr>
          <w:rFonts w:ascii="Times New Roman" w:hAnsi="Times New Roman" w:cs="Times New Roman"/>
          <w:spacing w:val="-4"/>
          <w:sz w:val="24"/>
          <w:szCs w:val="24"/>
        </w:rPr>
      </w:pPr>
      <w:r w:rsidRPr="006E5490">
        <w:rPr>
          <w:rFonts w:ascii="Times New Roman" w:hAnsi="Times New Roman" w:cs="Times New Roman"/>
          <w:i/>
          <w:sz w:val="24"/>
          <w:szCs w:val="24"/>
        </w:rPr>
        <w:t>ManagementAuditingJournal</w:t>
      </w:r>
      <w:r w:rsidRPr="006E5490">
        <w:rPr>
          <w:rFonts w:ascii="Times New Roman" w:hAnsi="Times New Roman" w:cs="Times New Roman"/>
          <w:sz w:val="24"/>
          <w:szCs w:val="24"/>
        </w:rPr>
        <w:t>.22(8),740-</w:t>
      </w:r>
      <w:r w:rsidRPr="006E5490">
        <w:rPr>
          <w:rFonts w:ascii="Times New Roman" w:hAnsi="Times New Roman" w:cs="Times New Roman"/>
          <w:spacing w:val="-4"/>
          <w:sz w:val="24"/>
          <w:szCs w:val="24"/>
        </w:rPr>
        <w:t>760</w:t>
      </w:r>
    </w:p>
    <w:p w:rsidR="00B07F3E" w:rsidRPr="006E5490" w:rsidRDefault="00B07F3E" w:rsidP="00B07F3E">
      <w:pPr>
        <w:pStyle w:val="BodyText"/>
        <w:spacing w:before="175" w:line="360" w:lineRule="auto"/>
        <w:ind w:left="822" w:right="406" w:hanging="701"/>
        <w:jc w:val="both"/>
        <w:rPr>
          <w:sz w:val="24"/>
          <w:szCs w:val="24"/>
        </w:rPr>
      </w:pPr>
      <w:r w:rsidRPr="006E5490">
        <w:rPr>
          <w:sz w:val="24"/>
          <w:szCs w:val="24"/>
        </w:rPr>
        <w:t>Larmou, S., and Vafeas, Æ. N. (2010).The relation between board size and firm performance in firms with a history of poor operating performance. Journal of Management and Governance, 14, 61-85.</w:t>
      </w:r>
      <w:hyperlink r:id="rId11">
        <w:r w:rsidRPr="006E5490">
          <w:rPr>
            <w:sz w:val="24"/>
            <w:szCs w:val="24"/>
          </w:rPr>
          <w:t>http://dx.doi.org/10.1007/s10997-009-9091-z</w:t>
        </w:r>
      </w:hyperlink>
    </w:p>
    <w:p w:rsidR="00B07F3E" w:rsidRPr="006E5490" w:rsidRDefault="00B07F3E" w:rsidP="00B07F3E">
      <w:pPr>
        <w:pStyle w:val="BodyText"/>
        <w:spacing w:before="237" w:line="360" w:lineRule="auto"/>
        <w:ind w:left="822" w:right="405" w:hanging="701"/>
        <w:jc w:val="both"/>
        <w:rPr>
          <w:sz w:val="24"/>
          <w:szCs w:val="24"/>
        </w:rPr>
      </w:pPr>
      <w:r w:rsidRPr="006E5490">
        <w:rPr>
          <w:sz w:val="24"/>
          <w:szCs w:val="24"/>
        </w:rPr>
        <w:t>Li, J., Kankpang, K., and Okonkwo, G. (2012). Corporate governance as a driver oforganizational efficiency in courier service firms: Empirical findings from Nigeria. Interdisciplinary Journal of Research in Business,1(1), 26-38.</w:t>
      </w:r>
    </w:p>
    <w:p w:rsidR="00B07F3E" w:rsidRPr="006E5490" w:rsidRDefault="00B07F3E" w:rsidP="00B07F3E">
      <w:pPr>
        <w:pStyle w:val="BodyText"/>
        <w:spacing w:before="230" w:line="360" w:lineRule="auto"/>
        <w:ind w:left="822" w:right="410" w:hanging="701"/>
        <w:jc w:val="both"/>
        <w:rPr>
          <w:sz w:val="24"/>
          <w:szCs w:val="24"/>
        </w:rPr>
      </w:pPr>
      <w:r w:rsidRPr="006E5490">
        <w:rPr>
          <w:sz w:val="24"/>
          <w:szCs w:val="24"/>
        </w:rPr>
        <w:t xml:space="preserve">Lipton, M. and Lorsch, J. (2012).Modest proposal for improved corporate governance. </w:t>
      </w:r>
      <w:r w:rsidRPr="006E5490">
        <w:rPr>
          <w:i/>
          <w:sz w:val="24"/>
          <w:szCs w:val="24"/>
        </w:rPr>
        <w:t>Business Lawyer</w:t>
      </w:r>
      <w:r w:rsidRPr="006E5490">
        <w:rPr>
          <w:sz w:val="24"/>
          <w:szCs w:val="24"/>
        </w:rPr>
        <w:t>, 12(3) 48 – 59.</w:t>
      </w:r>
    </w:p>
    <w:p w:rsidR="00B07F3E" w:rsidRPr="006E5490" w:rsidRDefault="00B07F3E" w:rsidP="00B07F3E">
      <w:pPr>
        <w:pStyle w:val="BodyText"/>
        <w:spacing w:before="231" w:line="360" w:lineRule="auto"/>
        <w:ind w:left="121"/>
        <w:rPr>
          <w:sz w:val="24"/>
          <w:szCs w:val="24"/>
        </w:rPr>
      </w:pPr>
      <w:r w:rsidRPr="006E5490">
        <w:rPr>
          <w:sz w:val="24"/>
          <w:szCs w:val="24"/>
        </w:rPr>
        <w:t>Macey,</w:t>
      </w:r>
      <w:r w:rsidR="0071193D">
        <w:rPr>
          <w:sz w:val="24"/>
          <w:szCs w:val="24"/>
        </w:rPr>
        <w:t xml:space="preserve"> </w:t>
      </w:r>
      <w:r w:rsidRPr="006E5490">
        <w:rPr>
          <w:sz w:val="24"/>
          <w:szCs w:val="24"/>
        </w:rPr>
        <w:t>J.</w:t>
      </w:r>
      <w:r w:rsidR="0071193D">
        <w:rPr>
          <w:sz w:val="24"/>
          <w:szCs w:val="24"/>
        </w:rPr>
        <w:t xml:space="preserve"> </w:t>
      </w:r>
      <w:r w:rsidRPr="006E5490">
        <w:rPr>
          <w:sz w:val="24"/>
          <w:szCs w:val="24"/>
        </w:rPr>
        <w:t>and</w:t>
      </w:r>
      <w:r w:rsidR="0071193D">
        <w:rPr>
          <w:sz w:val="24"/>
          <w:szCs w:val="24"/>
        </w:rPr>
        <w:t xml:space="preserve"> </w:t>
      </w:r>
      <w:r w:rsidRPr="006E5490">
        <w:rPr>
          <w:sz w:val="24"/>
          <w:szCs w:val="24"/>
        </w:rPr>
        <w:t>O’</w:t>
      </w:r>
      <w:r w:rsidR="0071193D">
        <w:rPr>
          <w:sz w:val="24"/>
          <w:szCs w:val="24"/>
        </w:rPr>
        <w:t xml:space="preserve"> </w:t>
      </w:r>
      <w:r w:rsidRPr="006E5490">
        <w:rPr>
          <w:sz w:val="24"/>
          <w:szCs w:val="24"/>
        </w:rPr>
        <w:t>HaraM.(2011).The</w:t>
      </w:r>
      <w:r w:rsidR="0071193D">
        <w:rPr>
          <w:sz w:val="24"/>
          <w:szCs w:val="24"/>
        </w:rPr>
        <w:t xml:space="preserve"> </w:t>
      </w:r>
      <w:r w:rsidRPr="006E5490">
        <w:rPr>
          <w:sz w:val="24"/>
          <w:szCs w:val="24"/>
        </w:rPr>
        <w:t>Corporate</w:t>
      </w:r>
      <w:r w:rsidR="0071193D">
        <w:rPr>
          <w:sz w:val="24"/>
          <w:szCs w:val="24"/>
        </w:rPr>
        <w:t xml:space="preserve"> </w:t>
      </w:r>
      <w:r w:rsidRPr="006E5490">
        <w:rPr>
          <w:sz w:val="24"/>
          <w:szCs w:val="24"/>
        </w:rPr>
        <w:t>Governance</w:t>
      </w:r>
      <w:r w:rsidR="0071193D">
        <w:rPr>
          <w:sz w:val="24"/>
          <w:szCs w:val="24"/>
        </w:rPr>
        <w:t xml:space="preserve"> </w:t>
      </w:r>
      <w:r w:rsidRPr="006E5490">
        <w:rPr>
          <w:sz w:val="24"/>
          <w:szCs w:val="24"/>
        </w:rPr>
        <w:t>of</w:t>
      </w:r>
      <w:r w:rsidR="0071193D">
        <w:rPr>
          <w:sz w:val="24"/>
          <w:szCs w:val="24"/>
        </w:rPr>
        <w:t xml:space="preserve"> </w:t>
      </w:r>
      <w:r w:rsidR="007369ED">
        <w:rPr>
          <w:sz w:val="24"/>
          <w:szCs w:val="24"/>
        </w:rPr>
        <w:t xml:space="preserve">Nigeria listed companies </w:t>
      </w:r>
      <w:r w:rsidRPr="006E5490">
        <w:rPr>
          <w:sz w:val="24"/>
          <w:szCs w:val="24"/>
        </w:rPr>
        <w:t>economic</w:t>
      </w:r>
      <w:r w:rsidR="0071193D">
        <w:rPr>
          <w:sz w:val="24"/>
          <w:szCs w:val="24"/>
        </w:rPr>
        <w:t xml:space="preserve"> </w:t>
      </w:r>
      <w:r w:rsidRPr="006E5490">
        <w:rPr>
          <w:sz w:val="24"/>
          <w:szCs w:val="24"/>
        </w:rPr>
        <w:t>policy</w:t>
      </w:r>
      <w:r w:rsidRPr="006E5490">
        <w:rPr>
          <w:spacing w:val="-2"/>
          <w:sz w:val="24"/>
          <w:szCs w:val="24"/>
        </w:rPr>
        <w:t>review</w:t>
      </w:r>
    </w:p>
    <w:p w:rsidR="00B07F3E" w:rsidRPr="006E5490" w:rsidRDefault="00B07F3E" w:rsidP="00B07F3E">
      <w:pPr>
        <w:pStyle w:val="BodyText"/>
        <w:spacing w:before="4" w:line="360" w:lineRule="auto"/>
        <w:ind w:left="822"/>
        <w:rPr>
          <w:sz w:val="24"/>
          <w:szCs w:val="24"/>
        </w:rPr>
      </w:pPr>
      <w:r w:rsidRPr="006E5490">
        <w:rPr>
          <w:sz w:val="24"/>
          <w:szCs w:val="24"/>
        </w:rPr>
        <w:t>.16,(2)89-</w:t>
      </w:r>
      <w:r w:rsidRPr="006E5490">
        <w:rPr>
          <w:spacing w:val="-4"/>
          <w:sz w:val="24"/>
          <w:szCs w:val="24"/>
        </w:rPr>
        <w:t>102.</w:t>
      </w:r>
    </w:p>
    <w:p w:rsidR="00B07F3E" w:rsidRPr="006E5490" w:rsidRDefault="00B07F3E" w:rsidP="00B07F3E">
      <w:pPr>
        <w:pStyle w:val="BodyText"/>
        <w:spacing w:before="238" w:line="360" w:lineRule="auto"/>
        <w:ind w:left="121"/>
        <w:rPr>
          <w:sz w:val="24"/>
          <w:szCs w:val="24"/>
        </w:rPr>
      </w:pPr>
      <w:r w:rsidRPr="006E5490">
        <w:rPr>
          <w:sz w:val="24"/>
          <w:szCs w:val="24"/>
        </w:rPr>
        <w:t>Mallin,C.A.(2010).“CorporateGovernance,(3</w:t>
      </w:r>
      <w:r w:rsidRPr="006E5490">
        <w:rPr>
          <w:sz w:val="24"/>
          <w:szCs w:val="24"/>
          <w:vertAlign w:val="superscript"/>
        </w:rPr>
        <w:t>rd</w:t>
      </w:r>
      <w:r w:rsidRPr="006E5490">
        <w:rPr>
          <w:sz w:val="24"/>
          <w:szCs w:val="24"/>
        </w:rPr>
        <w:t>eds)”,OxfordUniversity</w:t>
      </w:r>
      <w:r w:rsidRPr="006E5490">
        <w:rPr>
          <w:spacing w:val="-2"/>
          <w:sz w:val="24"/>
          <w:szCs w:val="24"/>
        </w:rPr>
        <w:t>Press:Oxford.</w:t>
      </w:r>
    </w:p>
    <w:p w:rsidR="00B07F3E" w:rsidRPr="006E5490" w:rsidRDefault="00B07F3E" w:rsidP="00B07F3E">
      <w:pPr>
        <w:pStyle w:val="BodyText"/>
        <w:spacing w:before="239" w:line="360" w:lineRule="auto"/>
        <w:ind w:left="822" w:right="406" w:hanging="701"/>
        <w:jc w:val="both"/>
        <w:rPr>
          <w:sz w:val="24"/>
          <w:szCs w:val="24"/>
        </w:rPr>
      </w:pPr>
      <w:r w:rsidRPr="006E5490">
        <w:rPr>
          <w:sz w:val="24"/>
          <w:szCs w:val="24"/>
        </w:rPr>
        <w:t xml:space="preserve">Marsha I. C. and Possman B. G. (1989) Designing Quantitative Research Beverly Hills, stage </w:t>
      </w:r>
      <w:r w:rsidRPr="006E5490">
        <w:rPr>
          <w:spacing w:val="-2"/>
          <w:sz w:val="24"/>
          <w:szCs w:val="24"/>
        </w:rPr>
        <w:t>Publication.</w:t>
      </w:r>
    </w:p>
    <w:p w:rsidR="00B07F3E" w:rsidRPr="006E5490" w:rsidRDefault="00B07F3E" w:rsidP="00B07F3E">
      <w:pPr>
        <w:pStyle w:val="BodyText"/>
        <w:spacing w:before="242" w:line="360" w:lineRule="auto"/>
        <w:ind w:left="822" w:right="402" w:hanging="701"/>
        <w:jc w:val="both"/>
        <w:rPr>
          <w:sz w:val="24"/>
          <w:szCs w:val="24"/>
        </w:rPr>
      </w:pPr>
      <w:r w:rsidRPr="006E5490">
        <w:rPr>
          <w:sz w:val="24"/>
          <w:szCs w:val="24"/>
        </w:rPr>
        <w:t>Miller D. C. (1991). “Handbook of Research Design and Social Measurement” 5</w:t>
      </w:r>
      <w:r w:rsidRPr="006E5490">
        <w:rPr>
          <w:sz w:val="24"/>
          <w:szCs w:val="24"/>
          <w:vertAlign w:val="superscript"/>
        </w:rPr>
        <w:t>th</w:t>
      </w:r>
      <w:r w:rsidRPr="006E5490">
        <w:rPr>
          <w:sz w:val="24"/>
          <w:szCs w:val="24"/>
        </w:rPr>
        <w:t xml:space="preserve"> ed. Newbury park: Sage Publication.</w:t>
      </w:r>
    </w:p>
    <w:p w:rsidR="00B07F3E" w:rsidRPr="006E5490" w:rsidRDefault="00B07F3E" w:rsidP="00B07F3E">
      <w:pPr>
        <w:pStyle w:val="BodyText"/>
        <w:spacing w:before="230" w:line="360" w:lineRule="auto"/>
        <w:ind w:left="822" w:right="404" w:hanging="701"/>
        <w:jc w:val="both"/>
        <w:rPr>
          <w:sz w:val="24"/>
          <w:szCs w:val="24"/>
        </w:rPr>
      </w:pPr>
      <w:r w:rsidRPr="006E5490">
        <w:rPr>
          <w:sz w:val="24"/>
          <w:szCs w:val="24"/>
        </w:rPr>
        <w:t xml:space="preserve">Mohd, A. M. (2011). The effect of implementation of Malaysia code of corporate governance (MCCG) 2007 on corporate governance attributes and financial performance. </w:t>
      </w:r>
      <w:r w:rsidRPr="006E5490">
        <w:rPr>
          <w:i/>
          <w:sz w:val="24"/>
          <w:szCs w:val="24"/>
        </w:rPr>
        <w:t>Ph.D DPA Dissertation</w:t>
      </w:r>
      <w:r w:rsidRPr="006E5490">
        <w:rPr>
          <w:sz w:val="24"/>
          <w:szCs w:val="24"/>
        </w:rPr>
        <w:t>, University Utara Malaysia.</w:t>
      </w:r>
    </w:p>
    <w:p w:rsidR="00B07F3E" w:rsidRPr="006E5490" w:rsidRDefault="00B07F3E" w:rsidP="00B07F3E">
      <w:pPr>
        <w:pStyle w:val="BodyText"/>
        <w:spacing w:before="230" w:line="360" w:lineRule="auto"/>
        <w:ind w:left="822" w:right="408" w:hanging="701"/>
        <w:jc w:val="both"/>
        <w:rPr>
          <w:sz w:val="24"/>
          <w:szCs w:val="24"/>
        </w:rPr>
      </w:pPr>
      <w:r w:rsidRPr="006E5490">
        <w:rPr>
          <w:sz w:val="24"/>
          <w:szCs w:val="24"/>
        </w:rPr>
        <w:t>Morse,JandFieldP.(1995).“QualitativeResearchMethodsforHealthProfessionals” Thousand Oaks, CA, Sage.</w:t>
      </w:r>
    </w:p>
    <w:p w:rsidR="00B07F3E" w:rsidRPr="006E5490" w:rsidRDefault="00B07F3E" w:rsidP="00B07F3E">
      <w:pPr>
        <w:spacing w:before="231" w:line="360" w:lineRule="auto"/>
        <w:ind w:left="822" w:right="404" w:hanging="701"/>
        <w:jc w:val="both"/>
        <w:rPr>
          <w:rFonts w:ascii="Times New Roman" w:hAnsi="Times New Roman" w:cs="Times New Roman"/>
          <w:sz w:val="24"/>
          <w:szCs w:val="24"/>
        </w:rPr>
      </w:pPr>
      <w:r w:rsidRPr="006E5490">
        <w:rPr>
          <w:rFonts w:ascii="Times New Roman" w:hAnsi="Times New Roman" w:cs="Times New Roman"/>
          <w:sz w:val="24"/>
          <w:szCs w:val="24"/>
        </w:rPr>
        <w:t>Najjar, N. (2012). The impact of corporate governance on the insurance firm’s performance in Bahrain</w:t>
      </w:r>
      <w:r w:rsidRPr="006E5490">
        <w:rPr>
          <w:rFonts w:ascii="Times New Roman" w:hAnsi="Times New Roman" w:cs="Times New Roman"/>
          <w:i/>
          <w:sz w:val="24"/>
          <w:szCs w:val="24"/>
        </w:rPr>
        <w:t>. International Journal of Learning and Development</w:t>
      </w:r>
      <w:r w:rsidRPr="006E5490">
        <w:rPr>
          <w:rFonts w:ascii="Times New Roman" w:hAnsi="Times New Roman" w:cs="Times New Roman"/>
          <w:sz w:val="24"/>
          <w:szCs w:val="24"/>
        </w:rPr>
        <w:t>, 2(2), 1-17.</w:t>
      </w:r>
    </w:p>
    <w:p w:rsidR="00B07F3E" w:rsidRPr="006E5490" w:rsidRDefault="00B07F3E" w:rsidP="00B07F3E">
      <w:pPr>
        <w:pStyle w:val="BodyText"/>
        <w:spacing w:before="231" w:line="360" w:lineRule="auto"/>
        <w:ind w:left="822" w:right="400" w:hanging="701"/>
        <w:jc w:val="both"/>
        <w:rPr>
          <w:sz w:val="24"/>
          <w:szCs w:val="24"/>
        </w:rPr>
      </w:pPr>
      <w:r w:rsidRPr="006E5490">
        <w:rPr>
          <w:sz w:val="24"/>
          <w:szCs w:val="24"/>
        </w:rPr>
        <w:t>Newman, I. and Benz, C. R. (1998) “Qualitative-Quantitative Research Methodology: Exploring the Interactive Continuum” Carbondale: Southern Illinois University Press.</w:t>
      </w:r>
    </w:p>
    <w:p w:rsidR="00B07F3E" w:rsidRPr="006E5490" w:rsidRDefault="00B07F3E" w:rsidP="00B07F3E">
      <w:pPr>
        <w:pStyle w:val="BodyText"/>
        <w:spacing w:before="233" w:line="360" w:lineRule="auto"/>
        <w:ind w:left="822" w:right="406" w:hanging="701"/>
        <w:jc w:val="both"/>
        <w:rPr>
          <w:sz w:val="24"/>
          <w:szCs w:val="24"/>
        </w:rPr>
      </w:pPr>
      <w:r w:rsidRPr="006E5490">
        <w:rPr>
          <w:sz w:val="24"/>
          <w:szCs w:val="24"/>
        </w:rPr>
        <w:t>Nicholson, G.J and Kiel, G.C (2014) “Can Directors impact performance?A Case-Based Test of Three theories of Corporate Governance”, Corporate Governance: An International Review, 15:585-608.</w:t>
      </w:r>
    </w:p>
    <w:p w:rsidR="00B07F3E" w:rsidRPr="006E5490" w:rsidRDefault="00B07F3E" w:rsidP="00B07F3E">
      <w:pPr>
        <w:pStyle w:val="BodyText"/>
        <w:spacing w:before="230" w:line="360" w:lineRule="auto"/>
        <w:ind w:left="822" w:right="405" w:hanging="701"/>
        <w:jc w:val="both"/>
        <w:rPr>
          <w:sz w:val="24"/>
          <w:szCs w:val="24"/>
        </w:rPr>
      </w:pPr>
      <w:r w:rsidRPr="006E5490">
        <w:rPr>
          <w:sz w:val="24"/>
          <w:szCs w:val="24"/>
        </w:rPr>
        <w:t xml:space="preserve">Nuryanah,S.,andIslam,S.M.N.(2011).Corporategovernanceandperformance:Evidence from an emerging market. </w:t>
      </w:r>
      <w:r w:rsidRPr="006E5490">
        <w:rPr>
          <w:i/>
          <w:sz w:val="24"/>
          <w:szCs w:val="24"/>
        </w:rPr>
        <w:t>Malaysian Accounting Review</w:t>
      </w:r>
      <w:r w:rsidRPr="006E5490">
        <w:rPr>
          <w:sz w:val="24"/>
          <w:szCs w:val="24"/>
        </w:rPr>
        <w:t>, 10(1), 17-42.</w:t>
      </w:r>
    </w:p>
    <w:p w:rsidR="00B07F3E" w:rsidRPr="006E5490" w:rsidRDefault="00B07F3E" w:rsidP="00B07F3E">
      <w:pPr>
        <w:pStyle w:val="BodyText"/>
        <w:spacing w:before="231" w:line="360" w:lineRule="auto"/>
        <w:ind w:left="822" w:right="404" w:hanging="701"/>
        <w:jc w:val="both"/>
        <w:rPr>
          <w:sz w:val="24"/>
          <w:szCs w:val="24"/>
        </w:rPr>
      </w:pPr>
      <w:r w:rsidRPr="006E5490">
        <w:rPr>
          <w:sz w:val="24"/>
          <w:szCs w:val="24"/>
        </w:rPr>
        <w:t>Obiyo, O. C., and Lenee, L. T. (2011).Corporate governance and firm performance in Nigeria.</w:t>
      </w:r>
      <w:r w:rsidRPr="006E5490">
        <w:rPr>
          <w:i/>
          <w:sz w:val="24"/>
          <w:szCs w:val="24"/>
        </w:rPr>
        <w:t>IJEMR</w:t>
      </w:r>
      <w:r w:rsidRPr="006E5490">
        <w:rPr>
          <w:sz w:val="24"/>
          <w:szCs w:val="24"/>
        </w:rPr>
        <w:t>, 1(4), 1-12.</w:t>
      </w:r>
    </w:p>
    <w:p w:rsidR="00B07F3E" w:rsidRPr="006E5490" w:rsidRDefault="00B07F3E" w:rsidP="00B07F3E">
      <w:pPr>
        <w:spacing w:line="360" w:lineRule="auto"/>
        <w:rPr>
          <w:rFonts w:ascii="Times New Roman" w:hAnsi="Times New Roman" w:cs="Times New Roman"/>
          <w:spacing w:val="-2"/>
          <w:sz w:val="24"/>
          <w:szCs w:val="24"/>
        </w:rPr>
      </w:pPr>
      <w:r w:rsidRPr="006E5490">
        <w:rPr>
          <w:rFonts w:ascii="Times New Roman" w:hAnsi="Times New Roman" w:cs="Times New Roman"/>
          <w:sz w:val="24"/>
          <w:szCs w:val="24"/>
        </w:rPr>
        <w:t xml:space="preserve">Ogbechie,C.(2012).Corporate Governance: A challenge for Nigerian </w:t>
      </w:r>
      <w:r w:rsidR="007369ED">
        <w:rPr>
          <w:rFonts w:ascii="Times New Roman" w:hAnsi="Times New Roman" w:cs="Times New Roman"/>
          <w:spacing w:val="-2"/>
          <w:sz w:val="24"/>
          <w:szCs w:val="24"/>
        </w:rPr>
        <w:t xml:space="preserve">Nigeria listed companies </w:t>
      </w:r>
      <w:r w:rsidRPr="006E5490">
        <w:rPr>
          <w:rFonts w:ascii="Times New Roman" w:hAnsi="Times New Roman" w:cs="Times New Roman"/>
          <w:spacing w:val="-2"/>
          <w:sz w:val="24"/>
          <w:szCs w:val="24"/>
        </w:rPr>
        <w:t>s</w:t>
      </w:r>
    </w:p>
    <w:p w:rsidR="00B07F3E" w:rsidRPr="006E5490" w:rsidRDefault="00B07F3E" w:rsidP="00B07F3E">
      <w:pPr>
        <w:pStyle w:val="BodyText"/>
        <w:spacing w:before="230" w:line="360" w:lineRule="auto"/>
        <w:ind w:left="121"/>
        <w:rPr>
          <w:sz w:val="24"/>
          <w:szCs w:val="24"/>
        </w:rPr>
      </w:pPr>
      <w:r w:rsidRPr="006E5490">
        <w:rPr>
          <w:sz w:val="24"/>
          <w:szCs w:val="24"/>
        </w:rPr>
        <w:t>Smith,M.(2003),“ResearchMethodsinAccounting”,London:Sage</w:t>
      </w:r>
      <w:r w:rsidRPr="006E5490">
        <w:rPr>
          <w:spacing w:val="-2"/>
          <w:sz w:val="24"/>
          <w:szCs w:val="24"/>
        </w:rPr>
        <w:t>Publications.</w:t>
      </w:r>
    </w:p>
    <w:p w:rsidR="00B07F3E" w:rsidRPr="006E5490" w:rsidRDefault="00B07F3E" w:rsidP="00B07F3E">
      <w:pPr>
        <w:pStyle w:val="BodyText"/>
        <w:spacing w:before="237" w:line="360" w:lineRule="auto"/>
        <w:ind w:left="822" w:right="406" w:hanging="701"/>
        <w:jc w:val="both"/>
        <w:rPr>
          <w:sz w:val="24"/>
          <w:szCs w:val="24"/>
        </w:rPr>
      </w:pPr>
      <w:r w:rsidRPr="006E5490">
        <w:rPr>
          <w:sz w:val="24"/>
          <w:szCs w:val="24"/>
        </w:rPr>
        <w:t>Solomon, J. (2012). “Corporate governance and Accountability”, 2</w:t>
      </w:r>
      <w:r w:rsidRPr="006E5490">
        <w:rPr>
          <w:sz w:val="24"/>
          <w:szCs w:val="24"/>
          <w:vertAlign w:val="superscript"/>
        </w:rPr>
        <w:t>nd</w:t>
      </w:r>
      <w:r w:rsidRPr="006E5490">
        <w:rPr>
          <w:sz w:val="24"/>
          <w:szCs w:val="24"/>
        </w:rPr>
        <w:t xml:space="preserve"> edition, John, Wiley andSons ltd.</w:t>
      </w:r>
    </w:p>
    <w:p w:rsidR="00B07F3E" w:rsidRPr="006E5490" w:rsidRDefault="00B07F3E" w:rsidP="00B07F3E">
      <w:pPr>
        <w:pStyle w:val="BodyText"/>
        <w:spacing w:before="233" w:line="360" w:lineRule="auto"/>
        <w:ind w:left="822" w:right="406" w:hanging="701"/>
        <w:jc w:val="both"/>
        <w:rPr>
          <w:sz w:val="24"/>
          <w:szCs w:val="24"/>
        </w:rPr>
      </w:pPr>
      <w:r w:rsidRPr="006E5490">
        <w:rPr>
          <w:sz w:val="24"/>
          <w:szCs w:val="24"/>
        </w:rPr>
        <w:t xml:space="preserve">Soludo, C. C. (2004). Consolidating the Nigerian </w:t>
      </w:r>
      <w:r w:rsidR="007369ED">
        <w:rPr>
          <w:sz w:val="24"/>
          <w:szCs w:val="24"/>
        </w:rPr>
        <w:t xml:space="preserve">Nigeria listed companies </w:t>
      </w:r>
      <w:r w:rsidRPr="006E5490">
        <w:rPr>
          <w:sz w:val="24"/>
          <w:szCs w:val="24"/>
        </w:rPr>
        <w:t>ing industry to meet the development challenges of the 21</w:t>
      </w:r>
      <w:r w:rsidRPr="006E5490">
        <w:rPr>
          <w:sz w:val="24"/>
          <w:szCs w:val="24"/>
          <w:vertAlign w:val="superscript"/>
        </w:rPr>
        <w:t>st</w:t>
      </w:r>
      <w:r w:rsidRPr="006E5490">
        <w:rPr>
          <w:sz w:val="24"/>
          <w:szCs w:val="24"/>
        </w:rPr>
        <w:t xml:space="preserve"> century. Being an address to the Special meeting of </w:t>
      </w:r>
      <w:r w:rsidR="007369ED">
        <w:rPr>
          <w:sz w:val="24"/>
          <w:szCs w:val="24"/>
        </w:rPr>
        <w:t xml:space="preserve">Nigeria listed companies </w:t>
      </w:r>
      <w:r w:rsidRPr="006E5490">
        <w:rPr>
          <w:sz w:val="24"/>
          <w:szCs w:val="24"/>
        </w:rPr>
        <w:t>ers committee held on July 6.</w:t>
      </w:r>
    </w:p>
    <w:p w:rsidR="00B07F3E" w:rsidRPr="006E5490" w:rsidRDefault="00B07F3E" w:rsidP="00B07F3E">
      <w:pPr>
        <w:pStyle w:val="BodyText"/>
        <w:spacing w:before="238" w:line="360" w:lineRule="auto"/>
        <w:ind w:left="822" w:right="408" w:hanging="701"/>
        <w:jc w:val="both"/>
        <w:rPr>
          <w:sz w:val="24"/>
          <w:szCs w:val="24"/>
        </w:rPr>
      </w:pPr>
      <w:r w:rsidRPr="006E5490">
        <w:rPr>
          <w:sz w:val="24"/>
          <w:szCs w:val="24"/>
        </w:rPr>
        <w:t>Spector, P.E (1994), “Summated Rating Scale Construction: An Introduction in Lewis-Beck, M. (eds)”, Sage Publications 229-300.</w:t>
      </w:r>
    </w:p>
    <w:p w:rsidR="00B07F3E" w:rsidRPr="006E5490" w:rsidRDefault="00B07F3E" w:rsidP="00B07F3E">
      <w:pPr>
        <w:pStyle w:val="BodyText"/>
        <w:spacing w:before="231" w:line="360" w:lineRule="auto"/>
        <w:ind w:left="121"/>
        <w:rPr>
          <w:sz w:val="24"/>
          <w:szCs w:val="24"/>
        </w:rPr>
      </w:pPr>
      <w:r w:rsidRPr="006E5490">
        <w:rPr>
          <w:sz w:val="24"/>
          <w:szCs w:val="24"/>
        </w:rPr>
        <w:t>Swamy,V.(2011).Corporategovernanceandfirmperformanceinunlistedfamilyowned</w:t>
      </w:r>
      <w:r w:rsidRPr="006E5490">
        <w:rPr>
          <w:spacing w:val="-2"/>
          <w:sz w:val="24"/>
          <w:szCs w:val="24"/>
        </w:rPr>
        <w:t>firms.</w:t>
      </w:r>
    </w:p>
    <w:p w:rsidR="00B07F3E" w:rsidRPr="006E5490" w:rsidRDefault="00B07F3E" w:rsidP="00B07F3E">
      <w:pPr>
        <w:spacing w:before="4" w:line="360" w:lineRule="auto"/>
        <w:ind w:left="822"/>
        <w:rPr>
          <w:rFonts w:ascii="Times New Roman" w:hAnsi="Times New Roman" w:cs="Times New Roman"/>
          <w:sz w:val="24"/>
          <w:szCs w:val="24"/>
        </w:rPr>
      </w:pPr>
      <w:r w:rsidRPr="006E5490">
        <w:rPr>
          <w:rFonts w:ascii="Times New Roman" w:hAnsi="Times New Roman" w:cs="Times New Roman"/>
          <w:i/>
          <w:sz w:val="24"/>
          <w:szCs w:val="24"/>
        </w:rPr>
        <w:t>Workingpapersseries</w:t>
      </w:r>
      <w:r w:rsidRPr="006E5490">
        <w:rPr>
          <w:rFonts w:ascii="Times New Roman" w:hAnsi="Times New Roman" w:cs="Times New Roman"/>
          <w:sz w:val="24"/>
          <w:szCs w:val="24"/>
        </w:rPr>
        <w:t>,4(2),37-</w:t>
      </w:r>
      <w:r w:rsidRPr="006E5490">
        <w:rPr>
          <w:rFonts w:ascii="Times New Roman" w:hAnsi="Times New Roman" w:cs="Times New Roman"/>
          <w:spacing w:val="-5"/>
          <w:sz w:val="24"/>
          <w:szCs w:val="24"/>
        </w:rPr>
        <w:t>52.</w:t>
      </w:r>
    </w:p>
    <w:p w:rsidR="00B07F3E" w:rsidRPr="006E5490" w:rsidRDefault="00B07F3E" w:rsidP="00B07F3E">
      <w:pPr>
        <w:spacing w:before="237" w:line="360" w:lineRule="auto"/>
        <w:ind w:left="822" w:right="404" w:hanging="701"/>
        <w:jc w:val="both"/>
        <w:rPr>
          <w:rFonts w:ascii="Times New Roman" w:hAnsi="Times New Roman" w:cs="Times New Roman"/>
          <w:sz w:val="24"/>
          <w:szCs w:val="24"/>
        </w:rPr>
      </w:pPr>
      <w:r w:rsidRPr="006E5490">
        <w:rPr>
          <w:rFonts w:ascii="Times New Roman" w:hAnsi="Times New Roman" w:cs="Times New Roman"/>
          <w:sz w:val="24"/>
          <w:szCs w:val="24"/>
        </w:rPr>
        <w:t xml:space="preserve">Uadiale, O. M. (2010). The impact of board structure on corporate financial performance in Nigeria. </w:t>
      </w:r>
      <w:r w:rsidRPr="006E5490">
        <w:rPr>
          <w:rFonts w:ascii="Times New Roman" w:hAnsi="Times New Roman" w:cs="Times New Roman"/>
          <w:i/>
          <w:sz w:val="24"/>
          <w:szCs w:val="24"/>
        </w:rPr>
        <w:t>International Journal of Business and Management</w:t>
      </w:r>
      <w:r w:rsidRPr="006E5490">
        <w:rPr>
          <w:rFonts w:ascii="Times New Roman" w:hAnsi="Times New Roman" w:cs="Times New Roman"/>
          <w:sz w:val="24"/>
          <w:szCs w:val="24"/>
        </w:rPr>
        <w:t>, 5(10), 155-166.</w:t>
      </w:r>
    </w:p>
    <w:p w:rsidR="00B07F3E" w:rsidRPr="006E5490" w:rsidRDefault="00B07F3E" w:rsidP="00B07F3E">
      <w:pPr>
        <w:spacing w:line="360" w:lineRule="auto"/>
        <w:rPr>
          <w:rFonts w:ascii="Times New Roman" w:hAnsi="Times New Roman" w:cs="Times New Roman"/>
          <w:sz w:val="24"/>
          <w:szCs w:val="24"/>
        </w:rPr>
      </w:pPr>
      <w:r w:rsidRPr="006E5490">
        <w:rPr>
          <w:rFonts w:ascii="Times New Roman" w:hAnsi="Times New Roman" w:cs="Times New Roman"/>
          <w:sz w:val="24"/>
          <w:szCs w:val="24"/>
        </w:rPr>
        <w:t xml:space="preserve">Vafeas, N. (2015). Board structure and the informativeness of earnings. </w:t>
      </w:r>
      <w:r w:rsidRPr="006E5490">
        <w:rPr>
          <w:rFonts w:ascii="Times New Roman" w:hAnsi="Times New Roman" w:cs="Times New Roman"/>
          <w:i/>
          <w:sz w:val="24"/>
          <w:szCs w:val="24"/>
        </w:rPr>
        <w:t>Journal of Accountingand Public Policy</w:t>
      </w:r>
      <w:r w:rsidRPr="006E5490">
        <w:rPr>
          <w:rFonts w:ascii="Times New Roman" w:hAnsi="Times New Roman" w:cs="Times New Roman"/>
          <w:sz w:val="24"/>
          <w:szCs w:val="24"/>
        </w:rPr>
        <w:t>, 19(2), 139-166.</w:t>
      </w:r>
    </w:p>
    <w:p w:rsidR="00B07F3E" w:rsidRPr="006E5490" w:rsidRDefault="00B07F3E" w:rsidP="00B07F3E">
      <w:pPr>
        <w:spacing w:line="360" w:lineRule="auto"/>
        <w:rPr>
          <w:rFonts w:ascii="Times New Roman" w:hAnsi="Times New Roman" w:cs="Times New Roman"/>
          <w:b/>
          <w:sz w:val="24"/>
          <w:szCs w:val="24"/>
        </w:rPr>
      </w:pPr>
    </w:p>
    <w:p w:rsidR="00722939" w:rsidRPr="00622BDC" w:rsidRDefault="00722939" w:rsidP="007D630A">
      <w:pPr>
        <w:spacing w:line="360" w:lineRule="auto"/>
        <w:jc w:val="both"/>
        <w:rPr>
          <w:rFonts w:ascii="Times New Roman" w:hAnsi="Times New Roman" w:cs="Times New Roman"/>
          <w:sz w:val="24"/>
          <w:szCs w:val="24"/>
        </w:rPr>
      </w:pPr>
    </w:p>
    <w:sectPr w:rsidR="00722939" w:rsidRPr="00622BDC" w:rsidSect="00F95EB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D7B" w:rsidRDefault="00625D7B" w:rsidP="00084337">
      <w:pPr>
        <w:spacing w:after="0" w:line="240" w:lineRule="auto"/>
      </w:pPr>
      <w:r>
        <w:separator/>
      </w:r>
    </w:p>
  </w:endnote>
  <w:endnote w:type="continuationSeparator" w:id="1">
    <w:p w:rsidR="00625D7B" w:rsidRDefault="00625D7B" w:rsidP="000843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90391"/>
      <w:docPartObj>
        <w:docPartGallery w:val="Page Numbers (Bottom of Page)"/>
        <w:docPartUnique/>
      </w:docPartObj>
    </w:sdtPr>
    <w:sdtContent>
      <w:p w:rsidR="002A54C1" w:rsidRDefault="00DD646F">
        <w:pPr>
          <w:pStyle w:val="Footer"/>
          <w:jc w:val="center"/>
        </w:pPr>
        <w:fldSimple w:instr=" PAGE   \* MERGEFORMAT ">
          <w:r w:rsidR="008B0E41">
            <w:rPr>
              <w:noProof/>
            </w:rPr>
            <w:t>i</w:t>
          </w:r>
        </w:fldSimple>
      </w:p>
    </w:sdtContent>
  </w:sdt>
  <w:p w:rsidR="002A54C1" w:rsidRDefault="002A54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D7B" w:rsidRDefault="00625D7B" w:rsidP="00084337">
      <w:pPr>
        <w:spacing w:after="0" w:line="240" w:lineRule="auto"/>
      </w:pPr>
      <w:r>
        <w:separator/>
      </w:r>
    </w:p>
  </w:footnote>
  <w:footnote w:type="continuationSeparator" w:id="1">
    <w:p w:rsidR="00625D7B" w:rsidRDefault="00625D7B" w:rsidP="000843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105EA"/>
    <w:multiLevelType w:val="multilevel"/>
    <w:tmpl w:val="3ECCA9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CF0DA3"/>
    <w:multiLevelType w:val="multilevel"/>
    <w:tmpl w:val="AD96E0F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D0858B8"/>
    <w:multiLevelType w:val="hybridMultilevel"/>
    <w:tmpl w:val="C284B6DA"/>
    <w:lvl w:ilvl="0" w:tplc="5A0AB612">
      <w:start w:val="2"/>
      <w:numFmt w:val="decimal"/>
      <w:lvlText w:val="%1"/>
      <w:lvlJc w:val="left"/>
      <w:pPr>
        <w:ind w:left="822" w:hanging="701"/>
      </w:pPr>
      <w:rPr>
        <w:rFonts w:hint="default"/>
        <w:lang w:val="en-US" w:eastAsia="en-US" w:bidi="ar-SA"/>
      </w:rPr>
    </w:lvl>
    <w:lvl w:ilvl="1" w:tplc="566CF10C">
      <w:numFmt w:val="none"/>
      <w:lvlText w:val=""/>
      <w:lvlJc w:val="left"/>
      <w:pPr>
        <w:tabs>
          <w:tab w:val="num" w:pos="360"/>
        </w:tabs>
      </w:pPr>
    </w:lvl>
    <w:lvl w:ilvl="2" w:tplc="F8FA25E0">
      <w:numFmt w:val="none"/>
      <w:lvlText w:val=""/>
      <w:lvlJc w:val="left"/>
      <w:pPr>
        <w:tabs>
          <w:tab w:val="num" w:pos="360"/>
        </w:tabs>
      </w:pPr>
    </w:lvl>
    <w:lvl w:ilvl="3" w:tplc="4CC8F54A">
      <w:numFmt w:val="bullet"/>
      <w:lvlText w:val="•"/>
      <w:lvlJc w:val="left"/>
      <w:pPr>
        <w:ind w:left="2780" w:hanging="643"/>
      </w:pPr>
      <w:rPr>
        <w:rFonts w:hint="default"/>
        <w:lang w:val="en-US" w:eastAsia="en-US" w:bidi="ar-SA"/>
      </w:rPr>
    </w:lvl>
    <w:lvl w:ilvl="4" w:tplc="B1440EC8">
      <w:numFmt w:val="bullet"/>
      <w:lvlText w:val="•"/>
      <w:lvlJc w:val="left"/>
      <w:pPr>
        <w:ind w:left="3760" w:hanging="643"/>
      </w:pPr>
      <w:rPr>
        <w:rFonts w:hint="default"/>
        <w:lang w:val="en-US" w:eastAsia="en-US" w:bidi="ar-SA"/>
      </w:rPr>
    </w:lvl>
    <w:lvl w:ilvl="5" w:tplc="875AEF9A">
      <w:numFmt w:val="bullet"/>
      <w:lvlText w:val="•"/>
      <w:lvlJc w:val="left"/>
      <w:pPr>
        <w:ind w:left="4740" w:hanging="643"/>
      </w:pPr>
      <w:rPr>
        <w:rFonts w:hint="default"/>
        <w:lang w:val="en-US" w:eastAsia="en-US" w:bidi="ar-SA"/>
      </w:rPr>
    </w:lvl>
    <w:lvl w:ilvl="6" w:tplc="8ED6441A">
      <w:numFmt w:val="bullet"/>
      <w:lvlText w:val="•"/>
      <w:lvlJc w:val="left"/>
      <w:pPr>
        <w:ind w:left="5720" w:hanging="643"/>
      </w:pPr>
      <w:rPr>
        <w:rFonts w:hint="default"/>
        <w:lang w:val="en-US" w:eastAsia="en-US" w:bidi="ar-SA"/>
      </w:rPr>
    </w:lvl>
    <w:lvl w:ilvl="7" w:tplc="E7CE741C">
      <w:numFmt w:val="bullet"/>
      <w:lvlText w:val="•"/>
      <w:lvlJc w:val="left"/>
      <w:pPr>
        <w:ind w:left="6700" w:hanging="643"/>
      </w:pPr>
      <w:rPr>
        <w:rFonts w:hint="default"/>
        <w:lang w:val="en-US" w:eastAsia="en-US" w:bidi="ar-SA"/>
      </w:rPr>
    </w:lvl>
    <w:lvl w:ilvl="8" w:tplc="F85C817C">
      <w:numFmt w:val="bullet"/>
      <w:lvlText w:val="•"/>
      <w:lvlJc w:val="left"/>
      <w:pPr>
        <w:ind w:left="7680" w:hanging="643"/>
      </w:pPr>
      <w:rPr>
        <w:rFonts w:hint="default"/>
        <w:lang w:val="en-US" w:eastAsia="en-US" w:bidi="ar-SA"/>
      </w:rPr>
    </w:lvl>
  </w:abstractNum>
  <w:abstractNum w:abstractNumId="3">
    <w:nsid w:val="2F6163AE"/>
    <w:multiLevelType w:val="hybridMultilevel"/>
    <w:tmpl w:val="CB4A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C33C69"/>
    <w:multiLevelType w:val="hybridMultilevel"/>
    <w:tmpl w:val="D320EF36"/>
    <w:lvl w:ilvl="0" w:tplc="B3C412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222105"/>
    <w:multiLevelType w:val="hybridMultilevel"/>
    <w:tmpl w:val="EBB2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645779"/>
    <w:multiLevelType w:val="hybridMultilevel"/>
    <w:tmpl w:val="98EC1BF8"/>
    <w:lvl w:ilvl="0" w:tplc="495480DE">
      <w:start w:val="5"/>
      <w:numFmt w:val="decimal"/>
      <w:lvlText w:val="%1"/>
      <w:lvlJc w:val="left"/>
      <w:pPr>
        <w:ind w:left="822" w:hanging="701"/>
      </w:pPr>
      <w:rPr>
        <w:rFonts w:hint="default"/>
        <w:lang w:val="en-US" w:eastAsia="en-US" w:bidi="ar-SA"/>
      </w:rPr>
    </w:lvl>
    <w:lvl w:ilvl="1" w:tplc="61F80478">
      <w:numFmt w:val="none"/>
      <w:lvlText w:val=""/>
      <w:lvlJc w:val="left"/>
      <w:pPr>
        <w:tabs>
          <w:tab w:val="num" w:pos="360"/>
        </w:tabs>
      </w:pPr>
    </w:lvl>
    <w:lvl w:ilvl="2" w:tplc="C7688D96">
      <w:start w:val="1"/>
      <w:numFmt w:val="decimal"/>
      <w:lvlText w:val="%3."/>
      <w:lvlJc w:val="left"/>
      <w:pPr>
        <w:ind w:left="822" w:hanging="351"/>
      </w:pPr>
      <w:rPr>
        <w:rFonts w:ascii="Times New Roman" w:eastAsia="Times New Roman" w:hAnsi="Times New Roman" w:cs="Times New Roman" w:hint="default"/>
        <w:b w:val="0"/>
        <w:bCs w:val="0"/>
        <w:i w:val="0"/>
        <w:iCs w:val="0"/>
        <w:spacing w:val="0"/>
        <w:w w:val="101"/>
        <w:sz w:val="23"/>
        <w:szCs w:val="23"/>
        <w:lang w:val="en-US" w:eastAsia="en-US" w:bidi="ar-SA"/>
      </w:rPr>
    </w:lvl>
    <w:lvl w:ilvl="3" w:tplc="380ED098">
      <w:numFmt w:val="bullet"/>
      <w:lvlText w:val="•"/>
      <w:lvlJc w:val="left"/>
      <w:pPr>
        <w:ind w:left="3466" w:hanging="351"/>
      </w:pPr>
      <w:rPr>
        <w:rFonts w:hint="default"/>
        <w:lang w:val="en-US" w:eastAsia="en-US" w:bidi="ar-SA"/>
      </w:rPr>
    </w:lvl>
    <w:lvl w:ilvl="4" w:tplc="0AC8E51C">
      <w:numFmt w:val="bullet"/>
      <w:lvlText w:val="•"/>
      <w:lvlJc w:val="left"/>
      <w:pPr>
        <w:ind w:left="4348" w:hanging="351"/>
      </w:pPr>
      <w:rPr>
        <w:rFonts w:hint="default"/>
        <w:lang w:val="en-US" w:eastAsia="en-US" w:bidi="ar-SA"/>
      </w:rPr>
    </w:lvl>
    <w:lvl w:ilvl="5" w:tplc="FACAA9A4">
      <w:numFmt w:val="bullet"/>
      <w:lvlText w:val="•"/>
      <w:lvlJc w:val="left"/>
      <w:pPr>
        <w:ind w:left="5230" w:hanging="351"/>
      </w:pPr>
      <w:rPr>
        <w:rFonts w:hint="default"/>
        <w:lang w:val="en-US" w:eastAsia="en-US" w:bidi="ar-SA"/>
      </w:rPr>
    </w:lvl>
    <w:lvl w:ilvl="6" w:tplc="91C6DF0E">
      <w:numFmt w:val="bullet"/>
      <w:lvlText w:val="•"/>
      <w:lvlJc w:val="left"/>
      <w:pPr>
        <w:ind w:left="6112" w:hanging="351"/>
      </w:pPr>
      <w:rPr>
        <w:rFonts w:hint="default"/>
        <w:lang w:val="en-US" w:eastAsia="en-US" w:bidi="ar-SA"/>
      </w:rPr>
    </w:lvl>
    <w:lvl w:ilvl="7" w:tplc="B4FE2894">
      <w:numFmt w:val="bullet"/>
      <w:lvlText w:val="•"/>
      <w:lvlJc w:val="left"/>
      <w:pPr>
        <w:ind w:left="6994" w:hanging="351"/>
      </w:pPr>
      <w:rPr>
        <w:rFonts w:hint="default"/>
        <w:lang w:val="en-US" w:eastAsia="en-US" w:bidi="ar-SA"/>
      </w:rPr>
    </w:lvl>
    <w:lvl w:ilvl="8" w:tplc="2DF204BA">
      <w:numFmt w:val="bullet"/>
      <w:lvlText w:val="•"/>
      <w:lvlJc w:val="left"/>
      <w:pPr>
        <w:ind w:left="7876" w:hanging="351"/>
      </w:pPr>
      <w:rPr>
        <w:rFonts w:hint="default"/>
        <w:lang w:val="en-US" w:eastAsia="en-US" w:bidi="ar-SA"/>
      </w:rPr>
    </w:lvl>
  </w:abstractNum>
  <w:abstractNum w:abstractNumId="7">
    <w:nsid w:val="490871F6"/>
    <w:multiLevelType w:val="hybridMultilevel"/>
    <w:tmpl w:val="9458A090"/>
    <w:lvl w:ilvl="0" w:tplc="B3C412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985444"/>
    <w:multiLevelType w:val="hybridMultilevel"/>
    <w:tmpl w:val="E1D2D340"/>
    <w:lvl w:ilvl="0" w:tplc="B3C412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311979"/>
    <w:multiLevelType w:val="hybridMultilevel"/>
    <w:tmpl w:val="578AA768"/>
    <w:lvl w:ilvl="0" w:tplc="F530BB48">
      <w:start w:val="3"/>
      <w:numFmt w:val="decimal"/>
      <w:lvlText w:val="%1"/>
      <w:lvlJc w:val="left"/>
      <w:pPr>
        <w:ind w:left="822" w:hanging="701"/>
        <w:jc w:val="left"/>
      </w:pPr>
      <w:rPr>
        <w:rFonts w:hint="default"/>
        <w:lang w:val="en-US" w:eastAsia="en-US" w:bidi="ar-SA"/>
      </w:rPr>
    </w:lvl>
    <w:lvl w:ilvl="1" w:tplc="4282EC7A">
      <w:numFmt w:val="none"/>
      <w:lvlText w:val=""/>
      <w:lvlJc w:val="left"/>
      <w:pPr>
        <w:tabs>
          <w:tab w:val="num" w:pos="360"/>
        </w:tabs>
      </w:pPr>
    </w:lvl>
    <w:lvl w:ilvl="2" w:tplc="82A0938C">
      <w:numFmt w:val="none"/>
      <w:lvlText w:val=""/>
      <w:lvlJc w:val="left"/>
      <w:pPr>
        <w:tabs>
          <w:tab w:val="num" w:pos="360"/>
        </w:tabs>
      </w:pPr>
    </w:lvl>
    <w:lvl w:ilvl="3" w:tplc="D42A0940">
      <w:numFmt w:val="bullet"/>
      <w:lvlText w:val="•"/>
      <w:lvlJc w:val="left"/>
      <w:pPr>
        <w:ind w:left="2780" w:hanging="643"/>
      </w:pPr>
      <w:rPr>
        <w:rFonts w:hint="default"/>
        <w:lang w:val="en-US" w:eastAsia="en-US" w:bidi="ar-SA"/>
      </w:rPr>
    </w:lvl>
    <w:lvl w:ilvl="4" w:tplc="5F244EB4">
      <w:numFmt w:val="bullet"/>
      <w:lvlText w:val="•"/>
      <w:lvlJc w:val="left"/>
      <w:pPr>
        <w:ind w:left="3760" w:hanging="643"/>
      </w:pPr>
      <w:rPr>
        <w:rFonts w:hint="default"/>
        <w:lang w:val="en-US" w:eastAsia="en-US" w:bidi="ar-SA"/>
      </w:rPr>
    </w:lvl>
    <w:lvl w:ilvl="5" w:tplc="9F703E3C">
      <w:numFmt w:val="bullet"/>
      <w:lvlText w:val="•"/>
      <w:lvlJc w:val="left"/>
      <w:pPr>
        <w:ind w:left="4740" w:hanging="643"/>
      </w:pPr>
      <w:rPr>
        <w:rFonts w:hint="default"/>
        <w:lang w:val="en-US" w:eastAsia="en-US" w:bidi="ar-SA"/>
      </w:rPr>
    </w:lvl>
    <w:lvl w:ilvl="6" w:tplc="12BAD812">
      <w:numFmt w:val="bullet"/>
      <w:lvlText w:val="•"/>
      <w:lvlJc w:val="left"/>
      <w:pPr>
        <w:ind w:left="5720" w:hanging="643"/>
      </w:pPr>
      <w:rPr>
        <w:rFonts w:hint="default"/>
        <w:lang w:val="en-US" w:eastAsia="en-US" w:bidi="ar-SA"/>
      </w:rPr>
    </w:lvl>
    <w:lvl w:ilvl="7" w:tplc="A5DC863E">
      <w:numFmt w:val="bullet"/>
      <w:lvlText w:val="•"/>
      <w:lvlJc w:val="left"/>
      <w:pPr>
        <w:ind w:left="6700" w:hanging="643"/>
      </w:pPr>
      <w:rPr>
        <w:rFonts w:hint="default"/>
        <w:lang w:val="en-US" w:eastAsia="en-US" w:bidi="ar-SA"/>
      </w:rPr>
    </w:lvl>
    <w:lvl w:ilvl="8" w:tplc="6FA0E6FC">
      <w:numFmt w:val="bullet"/>
      <w:lvlText w:val="•"/>
      <w:lvlJc w:val="left"/>
      <w:pPr>
        <w:ind w:left="7680" w:hanging="643"/>
      </w:pPr>
      <w:rPr>
        <w:rFonts w:hint="default"/>
        <w:lang w:val="en-US" w:eastAsia="en-US" w:bidi="ar-SA"/>
      </w:rPr>
    </w:lvl>
  </w:abstractNum>
  <w:abstractNum w:abstractNumId="10">
    <w:nsid w:val="6E2D1225"/>
    <w:multiLevelType w:val="hybridMultilevel"/>
    <w:tmpl w:val="7AC0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2B60BE"/>
    <w:multiLevelType w:val="hybridMultilevel"/>
    <w:tmpl w:val="5A6A3038"/>
    <w:lvl w:ilvl="0" w:tplc="39804A42">
      <w:start w:val="4"/>
      <w:numFmt w:val="decimal"/>
      <w:lvlText w:val="%1"/>
      <w:lvlJc w:val="left"/>
      <w:pPr>
        <w:ind w:left="822" w:hanging="701"/>
      </w:pPr>
      <w:rPr>
        <w:rFonts w:hint="default"/>
        <w:lang w:val="en-US" w:eastAsia="en-US" w:bidi="ar-SA"/>
      </w:rPr>
    </w:lvl>
    <w:lvl w:ilvl="1" w:tplc="16D09092">
      <w:numFmt w:val="none"/>
      <w:lvlText w:val=""/>
      <w:lvlJc w:val="left"/>
      <w:pPr>
        <w:tabs>
          <w:tab w:val="num" w:pos="360"/>
        </w:tabs>
      </w:pPr>
    </w:lvl>
    <w:lvl w:ilvl="2" w:tplc="D30C0F78">
      <w:numFmt w:val="none"/>
      <w:lvlText w:val=""/>
      <w:lvlJc w:val="left"/>
      <w:pPr>
        <w:tabs>
          <w:tab w:val="num" w:pos="360"/>
        </w:tabs>
      </w:pPr>
    </w:lvl>
    <w:lvl w:ilvl="3" w:tplc="E77E6F60">
      <w:numFmt w:val="bullet"/>
      <w:lvlText w:val="•"/>
      <w:lvlJc w:val="left"/>
      <w:pPr>
        <w:ind w:left="1922" w:hanging="526"/>
      </w:pPr>
      <w:rPr>
        <w:rFonts w:hint="default"/>
        <w:lang w:val="en-US" w:eastAsia="en-US" w:bidi="ar-SA"/>
      </w:rPr>
    </w:lvl>
    <w:lvl w:ilvl="4" w:tplc="1EC6D912">
      <w:numFmt w:val="bullet"/>
      <w:lvlText w:val="•"/>
      <w:lvlJc w:val="left"/>
      <w:pPr>
        <w:ind w:left="3025" w:hanging="526"/>
      </w:pPr>
      <w:rPr>
        <w:rFonts w:hint="default"/>
        <w:lang w:val="en-US" w:eastAsia="en-US" w:bidi="ar-SA"/>
      </w:rPr>
    </w:lvl>
    <w:lvl w:ilvl="5" w:tplc="21FAFD26">
      <w:numFmt w:val="bullet"/>
      <w:lvlText w:val="•"/>
      <w:lvlJc w:val="left"/>
      <w:pPr>
        <w:ind w:left="4127" w:hanging="526"/>
      </w:pPr>
      <w:rPr>
        <w:rFonts w:hint="default"/>
        <w:lang w:val="en-US" w:eastAsia="en-US" w:bidi="ar-SA"/>
      </w:rPr>
    </w:lvl>
    <w:lvl w:ilvl="6" w:tplc="2028FEF8">
      <w:numFmt w:val="bullet"/>
      <w:lvlText w:val="•"/>
      <w:lvlJc w:val="left"/>
      <w:pPr>
        <w:ind w:left="5230" w:hanging="526"/>
      </w:pPr>
      <w:rPr>
        <w:rFonts w:hint="default"/>
        <w:lang w:val="en-US" w:eastAsia="en-US" w:bidi="ar-SA"/>
      </w:rPr>
    </w:lvl>
    <w:lvl w:ilvl="7" w:tplc="1C425C32">
      <w:numFmt w:val="bullet"/>
      <w:lvlText w:val="•"/>
      <w:lvlJc w:val="left"/>
      <w:pPr>
        <w:ind w:left="6332" w:hanging="526"/>
      </w:pPr>
      <w:rPr>
        <w:rFonts w:hint="default"/>
        <w:lang w:val="en-US" w:eastAsia="en-US" w:bidi="ar-SA"/>
      </w:rPr>
    </w:lvl>
    <w:lvl w:ilvl="8" w:tplc="6CF43062">
      <w:numFmt w:val="bullet"/>
      <w:lvlText w:val="•"/>
      <w:lvlJc w:val="left"/>
      <w:pPr>
        <w:ind w:left="7435" w:hanging="526"/>
      </w:pPr>
      <w:rPr>
        <w:rFonts w:hint="default"/>
        <w:lang w:val="en-US" w:eastAsia="en-US" w:bidi="ar-SA"/>
      </w:rPr>
    </w:lvl>
  </w:abstractNum>
  <w:abstractNum w:abstractNumId="12">
    <w:nsid w:val="771C34CB"/>
    <w:multiLevelType w:val="multilevel"/>
    <w:tmpl w:val="3D881A2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7CA92384"/>
    <w:multiLevelType w:val="hybridMultilevel"/>
    <w:tmpl w:val="5AEE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4"/>
  </w:num>
  <w:num w:numId="5">
    <w:abstractNumId w:val="3"/>
  </w:num>
  <w:num w:numId="6">
    <w:abstractNumId w:val="10"/>
  </w:num>
  <w:num w:numId="7">
    <w:abstractNumId w:val="13"/>
  </w:num>
  <w:num w:numId="8">
    <w:abstractNumId w:val="5"/>
  </w:num>
  <w:num w:numId="9">
    <w:abstractNumId w:val="11"/>
  </w:num>
  <w:num w:numId="10">
    <w:abstractNumId w:val="1"/>
  </w:num>
  <w:num w:numId="11">
    <w:abstractNumId w:val="12"/>
  </w:num>
  <w:num w:numId="12">
    <w:abstractNumId w:val="6"/>
  </w:num>
  <w:num w:numId="13">
    <w:abstractNumId w:val="9"/>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F3594"/>
    <w:rsid w:val="000565F4"/>
    <w:rsid w:val="000635D5"/>
    <w:rsid w:val="00084337"/>
    <w:rsid w:val="00112989"/>
    <w:rsid w:val="0012019E"/>
    <w:rsid w:val="001B6538"/>
    <w:rsid w:val="001E2538"/>
    <w:rsid w:val="001E338F"/>
    <w:rsid w:val="00283465"/>
    <w:rsid w:val="002A5006"/>
    <w:rsid w:val="002A54C1"/>
    <w:rsid w:val="00312CEB"/>
    <w:rsid w:val="003149DB"/>
    <w:rsid w:val="003B7548"/>
    <w:rsid w:val="003C2DEF"/>
    <w:rsid w:val="003D5CBA"/>
    <w:rsid w:val="00472788"/>
    <w:rsid w:val="004F01EB"/>
    <w:rsid w:val="0051733D"/>
    <w:rsid w:val="00595DE7"/>
    <w:rsid w:val="005C455D"/>
    <w:rsid w:val="00622BDC"/>
    <w:rsid w:val="00625D7B"/>
    <w:rsid w:val="006D6455"/>
    <w:rsid w:val="006E6DA1"/>
    <w:rsid w:val="0071193D"/>
    <w:rsid w:val="00722939"/>
    <w:rsid w:val="007369ED"/>
    <w:rsid w:val="00763982"/>
    <w:rsid w:val="007D630A"/>
    <w:rsid w:val="00817290"/>
    <w:rsid w:val="0082528D"/>
    <w:rsid w:val="0084570F"/>
    <w:rsid w:val="008618B4"/>
    <w:rsid w:val="008B0E41"/>
    <w:rsid w:val="008C2107"/>
    <w:rsid w:val="008F362D"/>
    <w:rsid w:val="00937D66"/>
    <w:rsid w:val="009F3594"/>
    <w:rsid w:val="00A75A66"/>
    <w:rsid w:val="00B07F3E"/>
    <w:rsid w:val="00B60110"/>
    <w:rsid w:val="00B92FA0"/>
    <w:rsid w:val="00BE68A6"/>
    <w:rsid w:val="00C3230C"/>
    <w:rsid w:val="00C74E5C"/>
    <w:rsid w:val="00C94DBA"/>
    <w:rsid w:val="00CE3FAC"/>
    <w:rsid w:val="00CE7E20"/>
    <w:rsid w:val="00D101CD"/>
    <w:rsid w:val="00D77FD2"/>
    <w:rsid w:val="00DD646F"/>
    <w:rsid w:val="00E430FB"/>
    <w:rsid w:val="00E43E5C"/>
    <w:rsid w:val="00E84BFE"/>
    <w:rsid w:val="00EF46D1"/>
    <w:rsid w:val="00F47E21"/>
    <w:rsid w:val="00F95EB3"/>
    <w:rsid w:val="00FA6EA6"/>
    <w:rsid w:val="00FC2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DE7"/>
  </w:style>
  <w:style w:type="paragraph" w:styleId="Heading1">
    <w:name w:val="heading 1"/>
    <w:basedOn w:val="Normal"/>
    <w:link w:val="Heading1Char"/>
    <w:uiPriority w:val="1"/>
    <w:qFormat/>
    <w:rsid w:val="004F01EB"/>
    <w:pPr>
      <w:widowControl w:val="0"/>
      <w:autoSpaceDE w:val="0"/>
      <w:autoSpaceDN w:val="0"/>
      <w:spacing w:before="178" w:after="0" w:line="240" w:lineRule="auto"/>
      <w:ind w:left="2" w:right="289"/>
      <w:jc w:val="center"/>
      <w:outlineLvl w:val="0"/>
    </w:pPr>
    <w:rPr>
      <w:rFonts w:ascii="Times New Roman" w:eastAsia="Times New Roman" w:hAnsi="Times New Roman" w:cs="Times New Roman"/>
      <w:b/>
      <w:bCs/>
      <w:sz w:val="27"/>
      <w:szCs w:val="27"/>
    </w:rPr>
  </w:style>
  <w:style w:type="paragraph" w:styleId="Heading2">
    <w:name w:val="heading 2"/>
    <w:basedOn w:val="Normal"/>
    <w:link w:val="Heading2Char"/>
    <w:uiPriority w:val="1"/>
    <w:qFormat/>
    <w:rsid w:val="004F01EB"/>
    <w:pPr>
      <w:widowControl w:val="0"/>
      <w:autoSpaceDE w:val="0"/>
      <w:autoSpaceDN w:val="0"/>
      <w:spacing w:after="0" w:line="240" w:lineRule="auto"/>
      <w:ind w:left="822"/>
      <w:outlineLvl w:val="1"/>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F3594"/>
    <w:pPr>
      <w:ind w:left="720"/>
      <w:contextualSpacing/>
    </w:pPr>
  </w:style>
  <w:style w:type="paragraph" w:styleId="Header">
    <w:name w:val="header"/>
    <w:basedOn w:val="Normal"/>
    <w:link w:val="HeaderChar"/>
    <w:uiPriority w:val="99"/>
    <w:semiHidden/>
    <w:unhideWhenUsed/>
    <w:rsid w:val="000843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4337"/>
  </w:style>
  <w:style w:type="paragraph" w:styleId="Footer">
    <w:name w:val="footer"/>
    <w:basedOn w:val="Normal"/>
    <w:link w:val="FooterChar"/>
    <w:uiPriority w:val="99"/>
    <w:unhideWhenUsed/>
    <w:rsid w:val="00084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337"/>
  </w:style>
  <w:style w:type="character" w:customStyle="1" w:styleId="Heading1Char">
    <w:name w:val="Heading 1 Char"/>
    <w:basedOn w:val="DefaultParagraphFont"/>
    <w:link w:val="Heading1"/>
    <w:uiPriority w:val="1"/>
    <w:rsid w:val="004F01E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1"/>
    <w:rsid w:val="004F01EB"/>
    <w:rPr>
      <w:rFonts w:ascii="Times New Roman" w:eastAsia="Times New Roman" w:hAnsi="Times New Roman" w:cs="Times New Roman"/>
      <w:b/>
      <w:bCs/>
      <w:sz w:val="23"/>
      <w:szCs w:val="23"/>
    </w:rPr>
  </w:style>
  <w:style w:type="paragraph" w:styleId="BodyText">
    <w:name w:val="Body Text"/>
    <w:basedOn w:val="Normal"/>
    <w:link w:val="BodyTextChar"/>
    <w:uiPriority w:val="1"/>
    <w:qFormat/>
    <w:rsid w:val="004F01EB"/>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4F01EB"/>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B07F3E"/>
    <w:pPr>
      <w:widowControl w:val="0"/>
      <w:autoSpaceDE w:val="0"/>
      <w:autoSpaceDN w:val="0"/>
      <w:spacing w:after="0" w:line="231" w:lineRule="exact"/>
      <w:ind w:left="105"/>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053503910">
      <w:bodyDiv w:val="1"/>
      <w:marLeft w:val="0"/>
      <w:marRight w:val="0"/>
      <w:marTop w:val="0"/>
      <w:marBottom w:val="0"/>
      <w:divBdr>
        <w:top w:val="none" w:sz="0" w:space="0" w:color="auto"/>
        <w:left w:val="none" w:sz="0" w:space="0" w:color="auto"/>
        <w:bottom w:val="none" w:sz="0" w:space="0" w:color="auto"/>
        <w:right w:val="none" w:sz="0" w:space="0" w:color="auto"/>
      </w:divBdr>
      <w:divsChild>
        <w:div w:id="171802074">
          <w:marLeft w:val="0"/>
          <w:marRight w:val="0"/>
          <w:marTop w:val="0"/>
          <w:marBottom w:val="0"/>
          <w:divBdr>
            <w:top w:val="none" w:sz="0" w:space="0" w:color="auto"/>
            <w:left w:val="none" w:sz="0" w:space="0" w:color="auto"/>
            <w:bottom w:val="none" w:sz="0" w:space="0" w:color="auto"/>
            <w:right w:val="none" w:sz="0" w:space="0" w:color="auto"/>
          </w:divBdr>
        </w:div>
      </w:divsChild>
    </w:div>
    <w:div w:id="1792742540">
      <w:bodyDiv w:val="1"/>
      <w:marLeft w:val="0"/>
      <w:marRight w:val="0"/>
      <w:marTop w:val="0"/>
      <w:marBottom w:val="0"/>
      <w:divBdr>
        <w:top w:val="none" w:sz="0" w:space="0" w:color="auto"/>
        <w:left w:val="none" w:sz="0" w:space="0" w:color="auto"/>
        <w:bottom w:val="none" w:sz="0" w:space="0" w:color="auto"/>
        <w:right w:val="none" w:sz="0" w:space="0" w:color="auto"/>
      </w:divBdr>
      <w:divsChild>
        <w:div w:id="1265728033">
          <w:marLeft w:val="0"/>
          <w:marRight w:val="0"/>
          <w:marTop w:val="0"/>
          <w:marBottom w:val="0"/>
          <w:divBdr>
            <w:top w:val="none" w:sz="0" w:space="0" w:color="auto"/>
            <w:left w:val="none" w:sz="0" w:space="0" w:color="auto"/>
            <w:bottom w:val="none" w:sz="0" w:space="0" w:color="auto"/>
            <w:right w:val="none" w:sz="0" w:space="0" w:color="auto"/>
          </w:divBdr>
        </w:div>
      </w:divsChild>
    </w:div>
    <w:div w:id="1925913631">
      <w:bodyDiv w:val="1"/>
      <w:marLeft w:val="0"/>
      <w:marRight w:val="0"/>
      <w:marTop w:val="0"/>
      <w:marBottom w:val="0"/>
      <w:divBdr>
        <w:top w:val="none" w:sz="0" w:space="0" w:color="auto"/>
        <w:left w:val="none" w:sz="0" w:space="0" w:color="auto"/>
        <w:bottom w:val="none" w:sz="0" w:space="0" w:color="auto"/>
        <w:right w:val="none" w:sz="0" w:space="0" w:color="auto"/>
      </w:divBdr>
      <w:divsChild>
        <w:div w:id="810248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pra.ub-muenchen.de/467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07/s10997-009-9091-z" TargetMode="External"/><Relationship Id="rId5" Type="http://schemas.openxmlformats.org/officeDocument/2006/relationships/footnotes" Target="footnotes.xml"/><Relationship Id="rId10" Type="http://schemas.openxmlformats.org/officeDocument/2006/relationships/hyperlink" Target="http://dx.doi.org/10.1111/j.1467-8683.2009.00760.x" TargetMode="External"/><Relationship Id="rId4" Type="http://schemas.openxmlformats.org/officeDocument/2006/relationships/webSettings" Target="webSettings.xml"/><Relationship Id="rId9" Type="http://schemas.openxmlformats.org/officeDocument/2006/relationships/hyperlink" Target="http://dx.doi.org/10.1057/gpp.201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10712</Words>
  <Characters>61062</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2025-08-05T11:47:00Z</cp:lastPrinted>
  <dcterms:created xsi:type="dcterms:W3CDTF">2025-08-18T11:02:00Z</dcterms:created>
  <dcterms:modified xsi:type="dcterms:W3CDTF">2025-08-18T11:02:00Z</dcterms:modified>
</cp:coreProperties>
</file>