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EF" w:rsidRPr="00A404AF" w:rsidRDefault="00F674EF">
      <w:pPr>
        <w:pStyle w:val="Normal1"/>
        <w:spacing w:after="280" w:line="480" w:lineRule="auto"/>
        <w:jc w:val="both"/>
        <w:rPr>
          <w:rFonts w:ascii="Times New Roman" w:eastAsia="Times New Roman" w:hAnsi="Times New Roman" w:cs="Times New Roman"/>
          <w:b/>
          <w:sz w:val="24"/>
          <w:szCs w:val="24"/>
        </w:rPr>
      </w:pPr>
    </w:p>
    <w:p w:rsidR="00F674EF" w:rsidRPr="00A404AF" w:rsidRDefault="00214B4F" w:rsidP="00A404AF">
      <w:pPr>
        <w:pStyle w:val="Heading2"/>
        <w:spacing w:after="280" w:line="480" w:lineRule="auto"/>
        <w:rPr>
          <w:rFonts w:ascii="Times New Roman" w:eastAsia="Times New Roman" w:hAnsi="Times New Roman" w:cs="Times New Roman"/>
          <w:color w:val="auto"/>
        </w:rPr>
      </w:pPr>
      <w:bookmarkStart w:id="0" w:name="_5et77pt66tyr" w:colFirst="0" w:colLast="0"/>
      <w:bookmarkEnd w:id="0"/>
      <w:proofErr w:type="gramStart"/>
      <w:r w:rsidRPr="00A404AF">
        <w:rPr>
          <w:rFonts w:ascii="Times New Roman" w:eastAsia="Times New Roman" w:hAnsi="Times New Roman" w:cs="Times New Roman"/>
          <w:color w:val="auto"/>
        </w:rPr>
        <w:t>GROWTH RESPONSE OF EGGPLANT (SOLANUM MACROCARPON) TO INORGANIC FERTILIZER NPK 15:15:15 IN ILORIN SOUTHERN GUINEA SAVANNA OF NIGERIA.</w:t>
      </w:r>
      <w:proofErr w:type="gramEnd"/>
    </w:p>
    <w:p w:rsidR="00A404AF" w:rsidRPr="00A404AF" w:rsidRDefault="00A404AF" w:rsidP="00A404AF">
      <w:pPr>
        <w:ind w:left="1440" w:firstLine="720"/>
        <w:jc w:val="both"/>
        <w:rPr>
          <w:rFonts w:ascii="Times New Roman" w:hAnsi="Times New Roman" w:cs="Times New Roman"/>
          <w:b/>
          <w:sz w:val="24"/>
          <w:szCs w:val="24"/>
        </w:rPr>
      </w:pPr>
      <w:r w:rsidRPr="00A404AF">
        <w:rPr>
          <w:rFonts w:ascii="Times New Roman" w:hAnsi="Times New Roman" w:cs="Times New Roman"/>
          <w:b/>
          <w:sz w:val="24"/>
          <w:szCs w:val="24"/>
        </w:rPr>
        <w:t xml:space="preserve">                                        BY</w:t>
      </w:r>
    </w:p>
    <w:p w:rsidR="00A404AF" w:rsidRPr="00A404AF" w:rsidRDefault="00A404AF" w:rsidP="00A404AF">
      <w:pPr>
        <w:jc w:val="both"/>
        <w:rPr>
          <w:rFonts w:ascii="Times New Roman" w:hAnsi="Times New Roman" w:cs="Times New Roman"/>
          <w:b/>
          <w:sz w:val="24"/>
          <w:szCs w:val="24"/>
        </w:rPr>
      </w:pPr>
      <w:r w:rsidRPr="00A404AF">
        <w:rPr>
          <w:rFonts w:ascii="Times New Roman" w:hAnsi="Times New Roman" w:cs="Times New Roman"/>
          <w:b/>
          <w:sz w:val="24"/>
          <w:szCs w:val="24"/>
        </w:rPr>
        <w:t xml:space="preserve">     </w:t>
      </w:r>
    </w:p>
    <w:p w:rsidR="00A404AF" w:rsidRPr="00A404AF" w:rsidRDefault="00A404AF" w:rsidP="00A404AF">
      <w:pPr>
        <w:jc w:val="center"/>
        <w:rPr>
          <w:rFonts w:ascii="Times New Roman" w:hAnsi="Times New Roman" w:cs="Times New Roman"/>
          <w:b/>
          <w:sz w:val="24"/>
          <w:szCs w:val="24"/>
        </w:rPr>
      </w:pPr>
      <w:r w:rsidRPr="00A404AF">
        <w:rPr>
          <w:rFonts w:ascii="Times New Roman" w:hAnsi="Times New Roman" w:cs="Times New Roman"/>
          <w:b/>
          <w:sz w:val="24"/>
          <w:szCs w:val="24"/>
        </w:rPr>
        <w:t>ADENIJI PELUMI ELIJAH</w:t>
      </w:r>
    </w:p>
    <w:p w:rsidR="00A404AF" w:rsidRPr="00A404AF" w:rsidRDefault="00A404AF" w:rsidP="00A404AF">
      <w:pPr>
        <w:jc w:val="center"/>
        <w:rPr>
          <w:rFonts w:ascii="Times New Roman" w:hAnsi="Times New Roman" w:cs="Times New Roman"/>
          <w:b/>
          <w:sz w:val="24"/>
          <w:szCs w:val="24"/>
        </w:rPr>
      </w:pPr>
      <w:r w:rsidRPr="00A404AF">
        <w:rPr>
          <w:rFonts w:ascii="Times New Roman" w:hAnsi="Times New Roman" w:cs="Times New Roman"/>
          <w:b/>
          <w:sz w:val="24"/>
          <w:szCs w:val="24"/>
        </w:rPr>
        <w:t>ND/23/AGT/PT/</w:t>
      </w:r>
      <w:r w:rsidR="00995A06">
        <w:rPr>
          <w:rFonts w:ascii="Times New Roman" w:hAnsi="Times New Roman" w:cs="Times New Roman"/>
          <w:b/>
          <w:sz w:val="24"/>
          <w:szCs w:val="24"/>
        </w:rPr>
        <w:t>0</w:t>
      </w:r>
      <w:bookmarkStart w:id="1" w:name="_GoBack"/>
      <w:bookmarkEnd w:id="1"/>
      <w:r w:rsidRPr="00A404AF">
        <w:rPr>
          <w:rFonts w:ascii="Times New Roman" w:hAnsi="Times New Roman" w:cs="Times New Roman"/>
          <w:b/>
          <w:sz w:val="24"/>
          <w:szCs w:val="24"/>
        </w:rPr>
        <w:t>224</w:t>
      </w:r>
    </w:p>
    <w:p w:rsidR="00A404AF" w:rsidRPr="00A404AF" w:rsidRDefault="00A404AF" w:rsidP="00A404AF">
      <w:pPr>
        <w:jc w:val="both"/>
        <w:rPr>
          <w:rFonts w:ascii="Times New Roman" w:hAnsi="Times New Roman" w:cs="Times New Roman"/>
          <w:b/>
          <w:sz w:val="24"/>
          <w:szCs w:val="24"/>
        </w:rPr>
      </w:pPr>
      <w:r w:rsidRPr="00A404AF">
        <w:rPr>
          <w:rFonts w:ascii="Times New Roman" w:hAnsi="Times New Roman" w:cs="Times New Roman"/>
          <w:b/>
          <w:sz w:val="24"/>
          <w:szCs w:val="24"/>
        </w:rPr>
        <w:t xml:space="preserve">                  </w:t>
      </w:r>
    </w:p>
    <w:p w:rsidR="00A404AF" w:rsidRPr="00A404AF" w:rsidRDefault="00A404AF" w:rsidP="00A404AF">
      <w:pPr>
        <w:spacing w:line="480" w:lineRule="auto"/>
        <w:jc w:val="center"/>
        <w:rPr>
          <w:rFonts w:ascii="Times New Roman" w:hAnsi="Times New Roman" w:cs="Times New Roman"/>
          <w:b/>
          <w:sz w:val="24"/>
          <w:szCs w:val="24"/>
        </w:rPr>
      </w:pPr>
      <w:r w:rsidRPr="00A404AF">
        <w:rPr>
          <w:rFonts w:ascii="Times New Roman" w:hAnsi="Times New Roman" w:cs="Times New Roman"/>
          <w:b/>
          <w:sz w:val="24"/>
          <w:szCs w:val="24"/>
        </w:rPr>
        <w:t>BEING A RESEARCH PROJECT SUBMITTED TO THE DEPARTMENT OF AGRICULTURAL TECHNOLOGY, INSTITUTE OF APPLIED SCIENCE, KWARA STATE POLYTECHNIC, ILORIN</w:t>
      </w:r>
    </w:p>
    <w:p w:rsidR="00A404AF" w:rsidRPr="00A404AF" w:rsidRDefault="00A404AF" w:rsidP="00A404AF">
      <w:pPr>
        <w:spacing w:line="480" w:lineRule="auto"/>
        <w:jc w:val="center"/>
        <w:rPr>
          <w:rFonts w:ascii="Times New Roman" w:hAnsi="Times New Roman" w:cs="Times New Roman"/>
          <w:b/>
          <w:sz w:val="24"/>
          <w:szCs w:val="24"/>
        </w:rPr>
      </w:pPr>
    </w:p>
    <w:p w:rsidR="00A404AF" w:rsidRPr="00A404AF" w:rsidRDefault="00A404AF" w:rsidP="00A404AF">
      <w:pPr>
        <w:spacing w:line="480" w:lineRule="auto"/>
        <w:jc w:val="center"/>
        <w:rPr>
          <w:rFonts w:ascii="Times New Roman" w:hAnsi="Times New Roman" w:cs="Times New Roman"/>
          <w:b/>
          <w:sz w:val="24"/>
          <w:szCs w:val="24"/>
        </w:rPr>
      </w:pPr>
      <w:r w:rsidRPr="00A404AF">
        <w:rPr>
          <w:rFonts w:ascii="Times New Roman" w:hAnsi="Times New Roman" w:cs="Times New Roman"/>
          <w:b/>
          <w:sz w:val="24"/>
          <w:szCs w:val="24"/>
        </w:rPr>
        <w:t>IN PARTIAL FULFILLMENT OF THE REQUIREMENT FOR THE AWARD OF NATIONAL DIPLOMA IN AGRICULTURAL TECHNOLOGY</w:t>
      </w:r>
    </w:p>
    <w:p w:rsidR="00A404AF" w:rsidRPr="00A404AF" w:rsidRDefault="00A404AF" w:rsidP="00A404AF">
      <w:pPr>
        <w:jc w:val="both"/>
        <w:rPr>
          <w:rFonts w:ascii="Times New Roman" w:hAnsi="Times New Roman" w:cs="Times New Roman"/>
          <w:b/>
          <w:sz w:val="24"/>
          <w:szCs w:val="24"/>
        </w:rPr>
      </w:pPr>
      <w:r w:rsidRPr="00A404AF">
        <w:rPr>
          <w:rFonts w:ascii="Times New Roman" w:hAnsi="Times New Roman" w:cs="Times New Roman"/>
          <w:b/>
          <w:sz w:val="24"/>
          <w:szCs w:val="24"/>
        </w:rPr>
        <w:t xml:space="preserve">              </w:t>
      </w:r>
    </w:p>
    <w:p w:rsidR="00A404AF" w:rsidRPr="00A404AF" w:rsidRDefault="00A404AF" w:rsidP="00A404AF">
      <w:pPr>
        <w:ind w:left="7200" w:firstLine="720"/>
        <w:jc w:val="both"/>
        <w:rPr>
          <w:rFonts w:ascii="Times New Roman" w:hAnsi="Times New Roman" w:cs="Times New Roman"/>
          <w:b/>
          <w:sz w:val="24"/>
          <w:szCs w:val="24"/>
        </w:rPr>
      </w:pPr>
      <w:r w:rsidRPr="00A404AF">
        <w:rPr>
          <w:rFonts w:ascii="Times New Roman" w:hAnsi="Times New Roman" w:cs="Times New Roman"/>
          <w:b/>
          <w:sz w:val="24"/>
          <w:szCs w:val="24"/>
        </w:rPr>
        <w:t>August, 2025</w:t>
      </w:r>
    </w:p>
    <w:p w:rsidR="00F674EF" w:rsidRPr="00A404AF" w:rsidRDefault="00F674EF">
      <w:pPr>
        <w:pStyle w:val="Normal1"/>
        <w:spacing w:after="287"/>
      </w:pPr>
    </w:p>
    <w:p w:rsidR="000A3D43" w:rsidRPr="00A404AF" w:rsidRDefault="000A3D43">
      <w:pPr>
        <w:pStyle w:val="Normal1"/>
        <w:spacing w:after="454"/>
        <w:ind w:right="70"/>
        <w:jc w:val="center"/>
        <w:rPr>
          <w:rFonts w:ascii="Times New Roman" w:eastAsia="Times New Roman" w:hAnsi="Times New Roman" w:cs="Times New Roman"/>
          <w:b/>
          <w:i/>
          <w:sz w:val="28"/>
          <w:szCs w:val="28"/>
        </w:rPr>
      </w:pPr>
    </w:p>
    <w:p w:rsidR="000A3D43" w:rsidRPr="00A404AF" w:rsidRDefault="000A3D43">
      <w:pPr>
        <w:pStyle w:val="Normal1"/>
        <w:spacing w:after="454"/>
        <w:ind w:right="70"/>
        <w:jc w:val="center"/>
        <w:rPr>
          <w:rFonts w:ascii="Times New Roman" w:eastAsia="Times New Roman" w:hAnsi="Times New Roman" w:cs="Times New Roman"/>
          <w:b/>
          <w:i/>
          <w:sz w:val="28"/>
          <w:szCs w:val="28"/>
        </w:rPr>
      </w:pPr>
    </w:p>
    <w:p w:rsidR="000A3D43" w:rsidRPr="00A404AF" w:rsidRDefault="000A3D43">
      <w:pPr>
        <w:pStyle w:val="Normal1"/>
        <w:spacing w:after="454"/>
        <w:ind w:right="70"/>
        <w:jc w:val="center"/>
        <w:rPr>
          <w:rFonts w:ascii="Times New Roman" w:eastAsia="Times New Roman" w:hAnsi="Times New Roman" w:cs="Times New Roman"/>
          <w:b/>
          <w:i/>
          <w:sz w:val="28"/>
          <w:szCs w:val="28"/>
        </w:rPr>
      </w:pPr>
    </w:p>
    <w:p w:rsidR="005B17A4" w:rsidRPr="00A404AF" w:rsidRDefault="005B17A4" w:rsidP="005B17A4">
      <w:pPr>
        <w:jc w:val="center"/>
        <w:rPr>
          <w:rFonts w:ascii="Times New Roman" w:hAnsi="Times New Roman" w:cs="Times New Roman"/>
          <w:sz w:val="24"/>
          <w:szCs w:val="24"/>
        </w:rPr>
      </w:pPr>
      <w:r w:rsidRPr="00A404AF">
        <w:rPr>
          <w:rFonts w:ascii="Times New Roman" w:hAnsi="Times New Roman" w:cs="Times New Roman"/>
          <w:b/>
          <w:sz w:val="24"/>
          <w:szCs w:val="24"/>
        </w:rPr>
        <w:lastRenderedPageBreak/>
        <w:t>CERTIFICATION</w:t>
      </w:r>
    </w:p>
    <w:p w:rsidR="005B17A4" w:rsidRPr="00A404AF" w:rsidRDefault="005B17A4" w:rsidP="005B17A4">
      <w:pPr>
        <w:spacing w:after="0" w:line="480" w:lineRule="auto"/>
        <w:jc w:val="both"/>
        <w:rPr>
          <w:rFonts w:ascii="Times New Roman" w:hAnsi="Times New Roman" w:cs="Times New Roman"/>
          <w:sz w:val="24"/>
          <w:szCs w:val="24"/>
        </w:rPr>
      </w:pPr>
      <w:r w:rsidRPr="00A404AF">
        <w:rPr>
          <w:rFonts w:ascii="Times New Roman" w:hAnsi="Times New Roman" w:cs="Times New Roman"/>
          <w:sz w:val="24"/>
          <w:szCs w:val="24"/>
        </w:rPr>
        <w:tab/>
        <w:t xml:space="preserve">This is to certify that research work has been read and approved as meeting the requirement for the award of National Diploma (ND) </w:t>
      </w:r>
      <w:r w:rsidR="00F75245" w:rsidRPr="00A404AF">
        <w:rPr>
          <w:rFonts w:ascii="Times New Roman" w:hAnsi="Times New Roman" w:cs="Times New Roman"/>
          <w:sz w:val="24"/>
          <w:szCs w:val="24"/>
        </w:rPr>
        <w:t>Agricultural Technology</w:t>
      </w:r>
      <w:r w:rsidRPr="00A404AF">
        <w:rPr>
          <w:rFonts w:ascii="Times New Roman" w:hAnsi="Times New Roman" w:cs="Times New Roman"/>
          <w:sz w:val="24"/>
          <w:szCs w:val="24"/>
        </w:rPr>
        <w:t xml:space="preserve"> Department, Institute of </w:t>
      </w:r>
      <w:r w:rsidR="00F75245" w:rsidRPr="00A404AF">
        <w:rPr>
          <w:rFonts w:ascii="Times New Roman" w:hAnsi="Times New Roman" w:cs="Times New Roman"/>
          <w:sz w:val="24"/>
          <w:szCs w:val="24"/>
        </w:rPr>
        <w:t>Applied Science</w:t>
      </w:r>
      <w:r w:rsidRPr="00A404AF">
        <w:rPr>
          <w:rFonts w:ascii="Times New Roman" w:hAnsi="Times New Roman" w:cs="Times New Roman"/>
          <w:sz w:val="24"/>
          <w:szCs w:val="24"/>
        </w:rPr>
        <w:t xml:space="preserve"> Technology, </w:t>
      </w:r>
      <w:proofErr w:type="spellStart"/>
      <w:r w:rsidRPr="00A404AF">
        <w:rPr>
          <w:rFonts w:ascii="Times New Roman" w:hAnsi="Times New Roman" w:cs="Times New Roman"/>
          <w:sz w:val="24"/>
          <w:szCs w:val="24"/>
        </w:rPr>
        <w:t>Kwara</w:t>
      </w:r>
      <w:proofErr w:type="spellEnd"/>
      <w:r w:rsidRPr="00A404AF">
        <w:rPr>
          <w:rFonts w:ascii="Times New Roman" w:hAnsi="Times New Roman" w:cs="Times New Roman"/>
          <w:sz w:val="24"/>
          <w:szCs w:val="24"/>
        </w:rPr>
        <w:t xml:space="preserve"> </w:t>
      </w:r>
      <w:r w:rsidR="00F75245" w:rsidRPr="00A404AF">
        <w:rPr>
          <w:rFonts w:ascii="Times New Roman" w:hAnsi="Times New Roman" w:cs="Times New Roman"/>
          <w:sz w:val="24"/>
          <w:szCs w:val="24"/>
        </w:rPr>
        <w:t xml:space="preserve">State </w:t>
      </w:r>
      <w:r w:rsidRPr="00A404AF">
        <w:rPr>
          <w:rFonts w:ascii="Times New Roman" w:hAnsi="Times New Roman" w:cs="Times New Roman"/>
          <w:sz w:val="24"/>
          <w:szCs w:val="24"/>
        </w:rPr>
        <w:t xml:space="preserve">Polytechnic, </w:t>
      </w:r>
      <w:proofErr w:type="gramStart"/>
      <w:r w:rsidRPr="00A404AF">
        <w:rPr>
          <w:rFonts w:ascii="Times New Roman" w:hAnsi="Times New Roman" w:cs="Times New Roman"/>
          <w:sz w:val="24"/>
          <w:szCs w:val="24"/>
        </w:rPr>
        <w:t>Ilorin</w:t>
      </w:r>
      <w:proofErr w:type="gramEnd"/>
    </w:p>
    <w:p w:rsidR="005B17A4" w:rsidRPr="00A404AF" w:rsidRDefault="005B17A4" w:rsidP="005B17A4">
      <w:pPr>
        <w:spacing w:after="0" w:line="480" w:lineRule="auto"/>
        <w:jc w:val="both"/>
        <w:rPr>
          <w:rFonts w:ascii="Times New Roman" w:hAnsi="Times New Roman" w:cs="Times New Roman"/>
          <w:sz w:val="24"/>
          <w:szCs w:val="24"/>
        </w:rPr>
      </w:pPr>
    </w:p>
    <w:p w:rsidR="005B17A4" w:rsidRPr="00A404AF" w:rsidRDefault="005B17A4" w:rsidP="005B17A4">
      <w:pPr>
        <w:spacing w:after="0" w:line="48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r w:rsidRPr="00A404AF">
        <w:rPr>
          <w:rFonts w:ascii="Times New Roman" w:hAnsi="Times New Roman" w:cs="Times New Roman"/>
          <w:sz w:val="24"/>
          <w:szCs w:val="24"/>
        </w:rPr>
        <w:t>__________________________________</w:t>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t>__________________</w:t>
      </w:r>
    </w:p>
    <w:p w:rsidR="005B17A4" w:rsidRPr="00A404AF" w:rsidRDefault="00F75245" w:rsidP="005B17A4">
      <w:pPr>
        <w:spacing w:after="0" w:line="240" w:lineRule="auto"/>
        <w:jc w:val="both"/>
        <w:rPr>
          <w:rFonts w:ascii="Times New Roman" w:hAnsi="Times New Roman" w:cs="Times New Roman"/>
          <w:b/>
          <w:sz w:val="24"/>
          <w:szCs w:val="24"/>
        </w:rPr>
      </w:pPr>
      <w:r w:rsidRPr="00A404AF">
        <w:rPr>
          <w:rFonts w:ascii="Times New Roman" w:hAnsi="Times New Roman" w:cs="Times New Roman"/>
          <w:b/>
          <w:sz w:val="24"/>
          <w:szCs w:val="24"/>
        </w:rPr>
        <w:t xml:space="preserve">        MR. SOLIHU, M. A</w:t>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Pr="00A404AF">
        <w:rPr>
          <w:rFonts w:ascii="Times New Roman" w:hAnsi="Times New Roman" w:cs="Times New Roman"/>
          <w:b/>
          <w:sz w:val="24"/>
          <w:szCs w:val="24"/>
        </w:rPr>
        <w:tab/>
      </w:r>
      <w:r w:rsidR="005B17A4" w:rsidRPr="00A404AF">
        <w:rPr>
          <w:rFonts w:ascii="Times New Roman" w:hAnsi="Times New Roman" w:cs="Times New Roman"/>
          <w:b/>
          <w:sz w:val="24"/>
          <w:szCs w:val="24"/>
        </w:rPr>
        <w:t>DATE</w:t>
      </w:r>
    </w:p>
    <w:p w:rsidR="005B17A4" w:rsidRPr="00A404AF" w:rsidRDefault="005B17A4" w:rsidP="005B17A4">
      <w:pPr>
        <w:spacing w:after="0" w:line="240" w:lineRule="auto"/>
        <w:jc w:val="both"/>
        <w:rPr>
          <w:rFonts w:ascii="Times New Roman" w:hAnsi="Times New Roman" w:cs="Times New Roman"/>
          <w:sz w:val="24"/>
          <w:szCs w:val="24"/>
        </w:rPr>
      </w:pPr>
      <w:r w:rsidRPr="00A404AF">
        <w:rPr>
          <w:rFonts w:ascii="Times New Roman" w:hAnsi="Times New Roman" w:cs="Times New Roman"/>
          <w:b/>
          <w:sz w:val="24"/>
          <w:szCs w:val="24"/>
        </w:rPr>
        <w:t xml:space="preserve">        </w:t>
      </w:r>
      <w:r w:rsidR="00F75245" w:rsidRPr="00A404AF">
        <w:rPr>
          <w:rFonts w:ascii="Times New Roman" w:hAnsi="Times New Roman" w:cs="Times New Roman"/>
          <w:b/>
          <w:sz w:val="24"/>
          <w:szCs w:val="24"/>
        </w:rPr>
        <w:t xml:space="preserve"> </w:t>
      </w:r>
      <w:r w:rsidRPr="00A404AF">
        <w:rPr>
          <w:rFonts w:ascii="Times New Roman" w:hAnsi="Times New Roman" w:cs="Times New Roman"/>
          <w:b/>
          <w:sz w:val="24"/>
          <w:szCs w:val="24"/>
        </w:rPr>
        <w:t>Project Supervisor</w:t>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p>
    <w:p w:rsidR="005B17A4" w:rsidRPr="00A404AF" w:rsidRDefault="005B17A4" w:rsidP="005B17A4">
      <w:pPr>
        <w:spacing w:after="0" w:line="24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p>
    <w:p w:rsidR="005B17A4" w:rsidRDefault="005B17A4" w:rsidP="005B17A4">
      <w:pPr>
        <w:spacing w:after="0" w:line="240" w:lineRule="auto"/>
        <w:jc w:val="both"/>
        <w:rPr>
          <w:rFonts w:ascii="Times New Roman" w:hAnsi="Times New Roman" w:cs="Times New Roman"/>
          <w:sz w:val="24"/>
          <w:szCs w:val="24"/>
        </w:rPr>
      </w:pPr>
    </w:p>
    <w:p w:rsidR="00631BB0" w:rsidRDefault="00631BB0" w:rsidP="005B17A4">
      <w:pPr>
        <w:spacing w:after="0" w:line="240" w:lineRule="auto"/>
        <w:jc w:val="both"/>
        <w:rPr>
          <w:rFonts w:ascii="Times New Roman" w:hAnsi="Times New Roman" w:cs="Times New Roman"/>
          <w:sz w:val="24"/>
          <w:szCs w:val="24"/>
        </w:rPr>
      </w:pPr>
    </w:p>
    <w:p w:rsidR="00631BB0" w:rsidRDefault="00631BB0" w:rsidP="005B17A4">
      <w:pPr>
        <w:spacing w:after="0" w:line="240" w:lineRule="auto"/>
        <w:jc w:val="both"/>
        <w:rPr>
          <w:rFonts w:ascii="Times New Roman" w:hAnsi="Times New Roman" w:cs="Times New Roman"/>
          <w:sz w:val="24"/>
          <w:szCs w:val="24"/>
        </w:rPr>
      </w:pPr>
    </w:p>
    <w:p w:rsidR="00631BB0" w:rsidRPr="00A404AF" w:rsidRDefault="00631BB0" w:rsidP="00631BB0">
      <w:pPr>
        <w:spacing w:after="0" w:line="240" w:lineRule="auto"/>
        <w:jc w:val="both"/>
        <w:rPr>
          <w:rFonts w:ascii="Times New Roman" w:hAnsi="Times New Roman" w:cs="Times New Roman"/>
          <w:sz w:val="24"/>
          <w:szCs w:val="24"/>
        </w:rPr>
      </w:pPr>
      <w:r w:rsidRPr="00A404AF">
        <w:rPr>
          <w:rFonts w:ascii="Times New Roman" w:hAnsi="Times New Roman" w:cs="Times New Roman"/>
          <w:sz w:val="24"/>
          <w:szCs w:val="24"/>
        </w:rPr>
        <w:t>__________________________________</w:t>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t>__________________</w:t>
      </w:r>
    </w:p>
    <w:p w:rsidR="00631BB0" w:rsidRPr="00A404AF" w:rsidRDefault="00631BB0" w:rsidP="00631B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404AF">
        <w:rPr>
          <w:rFonts w:ascii="Times New Roman" w:hAnsi="Times New Roman" w:cs="Times New Roman"/>
          <w:b/>
          <w:sz w:val="24"/>
          <w:szCs w:val="24"/>
        </w:rPr>
        <w:t xml:space="preserve">MR. </w:t>
      </w:r>
      <w:r>
        <w:rPr>
          <w:rFonts w:ascii="Times New Roman" w:hAnsi="Times New Roman" w:cs="Times New Roman"/>
          <w:b/>
          <w:sz w:val="24"/>
          <w:szCs w:val="24"/>
        </w:rPr>
        <w:t>MUHAMMAD S.B</w:t>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t>DATE</w:t>
      </w:r>
    </w:p>
    <w:p w:rsidR="00631BB0" w:rsidRPr="00A404AF" w:rsidRDefault="00631BB0" w:rsidP="00631BB0">
      <w:pPr>
        <w:spacing w:after="0" w:line="240" w:lineRule="auto"/>
        <w:jc w:val="both"/>
        <w:rPr>
          <w:rFonts w:ascii="Times New Roman" w:hAnsi="Times New Roman" w:cs="Times New Roman"/>
          <w:b/>
          <w:sz w:val="24"/>
          <w:szCs w:val="24"/>
        </w:rPr>
      </w:pPr>
      <w:r w:rsidRPr="00A404AF">
        <w:rPr>
          <w:rFonts w:ascii="Times New Roman" w:hAnsi="Times New Roman" w:cs="Times New Roman"/>
          <w:b/>
          <w:sz w:val="24"/>
          <w:szCs w:val="24"/>
        </w:rPr>
        <w:t xml:space="preserve">     </w:t>
      </w:r>
      <w:r>
        <w:rPr>
          <w:rFonts w:ascii="Times New Roman" w:hAnsi="Times New Roman" w:cs="Times New Roman"/>
          <w:b/>
          <w:sz w:val="24"/>
          <w:szCs w:val="24"/>
        </w:rPr>
        <w:t xml:space="preserve">    Project </w:t>
      </w:r>
      <w:r w:rsidRPr="00A404AF">
        <w:rPr>
          <w:rFonts w:ascii="Times New Roman" w:hAnsi="Times New Roman" w:cs="Times New Roman"/>
          <w:b/>
          <w:sz w:val="24"/>
          <w:szCs w:val="24"/>
        </w:rPr>
        <w:t>Coordinator</w:t>
      </w:r>
    </w:p>
    <w:p w:rsidR="005B17A4" w:rsidRPr="00A404AF" w:rsidRDefault="005B17A4" w:rsidP="005B17A4">
      <w:pPr>
        <w:spacing w:after="0" w:line="24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p>
    <w:p w:rsidR="005B17A4" w:rsidRDefault="005B17A4" w:rsidP="005B17A4">
      <w:pPr>
        <w:spacing w:after="0" w:line="240" w:lineRule="auto"/>
        <w:jc w:val="both"/>
        <w:rPr>
          <w:rFonts w:ascii="Times New Roman" w:hAnsi="Times New Roman" w:cs="Times New Roman"/>
          <w:sz w:val="24"/>
          <w:szCs w:val="24"/>
        </w:rPr>
      </w:pPr>
    </w:p>
    <w:p w:rsidR="0047362D" w:rsidRPr="00A404AF" w:rsidRDefault="0047362D" w:rsidP="005B17A4">
      <w:pPr>
        <w:spacing w:after="0" w:line="24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r w:rsidRPr="00A404AF">
        <w:rPr>
          <w:rFonts w:ascii="Times New Roman" w:hAnsi="Times New Roman" w:cs="Times New Roman"/>
          <w:sz w:val="24"/>
          <w:szCs w:val="24"/>
        </w:rPr>
        <w:t>__________________________________</w:t>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t>__________________</w:t>
      </w:r>
    </w:p>
    <w:p w:rsidR="005B17A4" w:rsidRPr="00A404AF" w:rsidRDefault="00F75245" w:rsidP="005B17A4">
      <w:pPr>
        <w:spacing w:after="0" w:line="240" w:lineRule="auto"/>
        <w:jc w:val="both"/>
        <w:rPr>
          <w:rFonts w:ascii="Times New Roman" w:hAnsi="Times New Roman" w:cs="Times New Roman"/>
          <w:b/>
          <w:sz w:val="24"/>
          <w:szCs w:val="24"/>
        </w:rPr>
      </w:pPr>
      <w:r w:rsidRPr="00A404AF">
        <w:rPr>
          <w:rFonts w:ascii="Times New Roman" w:hAnsi="Times New Roman" w:cs="Times New Roman"/>
          <w:b/>
          <w:sz w:val="24"/>
          <w:szCs w:val="24"/>
        </w:rPr>
        <w:t xml:space="preserve">     MR. BANJOKO, I.K</w:t>
      </w:r>
      <w:r w:rsidR="005B17A4" w:rsidRPr="00A404AF">
        <w:rPr>
          <w:rFonts w:ascii="Times New Roman" w:hAnsi="Times New Roman" w:cs="Times New Roman"/>
          <w:b/>
          <w:sz w:val="24"/>
          <w:szCs w:val="24"/>
        </w:rPr>
        <w:t xml:space="preserve"> </w:t>
      </w:r>
      <w:r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r>
      <w:r w:rsidR="005B17A4" w:rsidRPr="00A404AF">
        <w:rPr>
          <w:rFonts w:ascii="Times New Roman" w:hAnsi="Times New Roman" w:cs="Times New Roman"/>
          <w:b/>
          <w:sz w:val="24"/>
          <w:szCs w:val="24"/>
        </w:rPr>
        <w:tab/>
        <w:t>DATE</w:t>
      </w:r>
    </w:p>
    <w:p w:rsidR="005B17A4" w:rsidRPr="00A404AF" w:rsidRDefault="005B17A4" w:rsidP="005B17A4">
      <w:pPr>
        <w:spacing w:after="0" w:line="240" w:lineRule="auto"/>
        <w:jc w:val="both"/>
        <w:rPr>
          <w:rFonts w:ascii="Times New Roman" w:hAnsi="Times New Roman" w:cs="Times New Roman"/>
          <w:b/>
          <w:i/>
          <w:sz w:val="24"/>
          <w:szCs w:val="24"/>
        </w:rPr>
      </w:pPr>
      <w:r w:rsidRPr="00A404AF">
        <w:rPr>
          <w:rFonts w:ascii="Times New Roman" w:hAnsi="Times New Roman" w:cs="Times New Roman"/>
          <w:b/>
          <w:sz w:val="24"/>
          <w:szCs w:val="24"/>
        </w:rPr>
        <w:t xml:space="preserve">     </w:t>
      </w:r>
      <w:r w:rsidR="00F75245" w:rsidRPr="00A404AF">
        <w:rPr>
          <w:rFonts w:ascii="Times New Roman" w:hAnsi="Times New Roman" w:cs="Times New Roman"/>
          <w:b/>
          <w:sz w:val="24"/>
          <w:szCs w:val="24"/>
        </w:rPr>
        <w:t xml:space="preserve"> </w:t>
      </w:r>
      <w:r w:rsidRPr="00A404AF">
        <w:rPr>
          <w:rFonts w:ascii="Times New Roman" w:hAnsi="Times New Roman" w:cs="Times New Roman"/>
          <w:b/>
          <w:i/>
          <w:sz w:val="24"/>
          <w:szCs w:val="24"/>
        </w:rPr>
        <w:t>Head of Department</w:t>
      </w:r>
    </w:p>
    <w:p w:rsidR="00A404AF" w:rsidRPr="00A404AF" w:rsidRDefault="00A404AF" w:rsidP="005B17A4">
      <w:pPr>
        <w:spacing w:after="0" w:line="240" w:lineRule="auto"/>
        <w:jc w:val="both"/>
        <w:rPr>
          <w:rFonts w:ascii="Times New Roman" w:hAnsi="Times New Roman" w:cs="Times New Roman"/>
          <w:b/>
          <w:i/>
          <w:sz w:val="24"/>
          <w:szCs w:val="24"/>
        </w:rPr>
      </w:pPr>
    </w:p>
    <w:p w:rsidR="00A404AF" w:rsidRPr="00A404AF" w:rsidRDefault="00A404AF" w:rsidP="005B17A4">
      <w:pPr>
        <w:spacing w:after="0" w:line="240" w:lineRule="auto"/>
        <w:jc w:val="both"/>
        <w:rPr>
          <w:rFonts w:ascii="Times New Roman" w:hAnsi="Times New Roman" w:cs="Times New Roman"/>
          <w:b/>
          <w:i/>
          <w:sz w:val="24"/>
          <w:szCs w:val="24"/>
        </w:rPr>
      </w:pPr>
    </w:p>
    <w:p w:rsidR="00A404AF" w:rsidRPr="00A404AF" w:rsidRDefault="00A404AF" w:rsidP="005B17A4">
      <w:pPr>
        <w:spacing w:after="0" w:line="240" w:lineRule="auto"/>
        <w:jc w:val="both"/>
        <w:rPr>
          <w:rFonts w:ascii="Times New Roman" w:hAnsi="Times New Roman" w:cs="Times New Roman"/>
          <w:b/>
          <w:i/>
          <w:sz w:val="24"/>
          <w:szCs w:val="24"/>
        </w:rPr>
      </w:pPr>
    </w:p>
    <w:p w:rsidR="00A404AF" w:rsidRPr="00A404AF" w:rsidRDefault="00A404AF" w:rsidP="005B17A4">
      <w:pPr>
        <w:spacing w:after="0" w:line="240" w:lineRule="auto"/>
        <w:jc w:val="both"/>
        <w:rPr>
          <w:rFonts w:ascii="Times New Roman" w:hAnsi="Times New Roman" w:cs="Times New Roman"/>
          <w:b/>
          <w:i/>
          <w:sz w:val="24"/>
          <w:szCs w:val="24"/>
        </w:rPr>
      </w:pPr>
    </w:p>
    <w:p w:rsidR="00A404AF" w:rsidRPr="00A404AF" w:rsidRDefault="00A404AF" w:rsidP="00A404AF">
      <w:pPr>
        <w:spacing w:after="0" w:line="240" w:lineRule="auto"/>
        <w:jc w:val="both"/>
        <w:rPr>
          <w:rFonts w:ascii="Times New Roman" w:hAnsi="Times New Roman" w:cs="Times New Roman"/>
          <w:sz w:val="24"/>
          <w:szCs w:val="24"/>
        </w:rPr>
      </w:pPr>
      <w:r w:rsidRPr="00A404AF">
        <w:rPr>
          <w:rFonts w:ascii="Times New Roman" w:hAnsi="Times New Roman" w:cs="Times New Roman"/>
          <w:sz w:val="24"/>
          <w:szCs w:val="24"/>
        </w:rPr>
        <w:t>__________________________________</w:t>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r>
      <w:r w:rsidRPr="00A404AF">
        <w:rPr>
          <w:rFonts w:ascii="Times New Roman" w:hAnsi="Times New Roman" w:cs="Times New Roman"/>
          <w:sz w:val="24"/>
          <w:szCs w:val="24"/>
        </w:rPr>
        <w:tab/>
        <w:t>__________________</w:t>
      </w:r>
    </w:p>
    <w:p w:rsidR="00A404AF" w:rsidRPr="00A404AF" w:rsidRDefault="00A404AF" w:rsidP="00A404AF">
      <w:pPr>
        <w:spacing w:after="0" w:line="240" w:lineRule="auto"/>
        <w:ind w:firstLine="720"/>
        <w:jc w:val="both"/>
        <w:rPr>
          <w:rFonts w:ascii="Times New Roman" w:hAnsi="Times New Roman" w:cs="Times New Roman"/>
          <w:b/>
          <w:sz w:val="24"/>
          <w:szCs w:val="24"/>
        </w:rPr>
      </w:pPr>
      <w:r w:rsidRPr="00A404AF">
        <w:rPr>
          <w:rFonts w:ascii="Times New Roman" w:hAnsi="Times New Roman" w:cs="Times New Roman"/>
          <w:b/>
          <w:sz w:val="24"/>
          <w:szCs w:val="24"/>
        </w:rPr>
        <w:t>External Examiner</w:t>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r>
      <w:r w:rsidRPr="00A404AF">
        <w:rPr>
          <w:rFonts w:ascii="Times New Roman" w:hAnsi="Times New Roman" w:cs="Times New Roman"/>
          <w:b/>
          <w:sz w:val="24"/>
          <w:szCs w:val="24"/>
        </w:rPr>
        <w:tab/>
        <w:t>DATE</w:t>
      </w:r>
    </w:p>
    <w:p w:rsidR="00A404AF" w:rsidRPr="00A404AF" w:rsidRDefault="00A404AF" w:rsidP="005B17A4">
      <w:pPr>
        <w:spacing w:after="0" w:line="240" w:lineRule="auto"/>
        <w:jc w:val="both"/>
        <w:rPr>
          <w:rFonts w:ascii="Times New Roman" w:hAnsi="Times New Roman" w:cs="Times New Roman"/>
          <w:b/>
          <w:sz w:val="24"/>
          <w:szCs w:val="24"/>
        </w:rPr>
      </w:pPr>
      <w:r w:rsidRPr="00A404AF">
        <w:rPr>
          <w:rFonts w:ascii="Times New Roman" w:hAnsi="Times New Roman" w:cs="Times New Roman"/>
          <w:b/>
          <w:sz w:val="24"/>
          <w:szCs w:val="24"/>
        </w:rPr>
        <w:t xml:space="preserve">     </w:t>
      </w:r>
    </w:p>
    <w:p w:rsidR="005B17A4" w:rsidRPr="00A404AF" w:rsidRDefault="005B17A4" w:rsidP="005B17A4">
      <w:pPr>
        <w:spacing w:after="0" w:line="24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p>
    <w:p w:rsidR="005B17A4" w:rsidRPr="00A404AF" w:rsidRDefault="005B17A4" w:rsidP="005B17A4">
      <w:pPr>
        <w:spacing w:after="0" w:line="240" w:lineRule="auto"/>
        <w:jc w:val="both"/>
        <w:rPr>
          <w:rFonts w:ascii="Times New Roman" w:hAnsi="Times New Roman" w:cs="Times New Roman"/>
          <w:sz w:val="24"/>
          <w:szCs w:val="24"/>
        </w:rPr>
      </w:pPr>
    </w:p>
    <w:p w:rsidR="005B17A4" w:rsidRPr="00A404AF" w:rsidRDefault="005B17A4" w:rsidP="005B17A4">
      <w:pPr>
        <w:rPr>
          <w:rFonts w:ascii="Times New Roman" w:hAnsi="Times New Roman" w:cs="Times New Roman"/>
          <w:b/>
          <w:sz w:val="24"/>
          <w:szCs w:val="24"/>
        </w:rPr>
      </w:pPr>
      <w:r w:rsidRPr="00A404AF">
        <w:rPr>
          <w:rFonts w:ascii="Times New Roman" w:hAnsi="Times New Roman" w:cs="Times New Roman"/>
          <w:b/>
          <w:sz w:val="24"/>
          <w:szCs w:val="24"/>
        </w:rPr>
        <w:br w:type="page"/>
      </w:r>
    </w:p>
    <w:p w:rsidR="00A404AF" w:rsidRPr="00A404AF" w:rsidRDefault="00A404AF" w:rsidP="00A404AF">
      <w:pPr>
        <w:pStyle w:val="Heading3"/>
        <w:spacing w:before="0" w:after="0" w:line="480" w:lineRule="auto"/>
        <w:jc w:val="center"/>
        <w:rPr>
          <w:rFonts w:ascii="Times New Roman" w:hAnsi="Times New Roman" w:cs="Times New Roman"/>
          <w:sz w:val="24"/>
          <w:szCs w:val="24"/>
        </w:rPr>
      </w:pPr>
      <w:r w:rsidRPr="00A404AF">
        <w:rPr>
          <w:rStyle w:val="Strong"/>
          <w:rFonts w:ascii="Times New Roman" w:hAnsi="Times New Roman" w:cs="Times New Roman"/>
          <w:b/>
          <w:bCs w:val="0"/>
          <w:sz w:val="24"/>
          <w:szCs w:val="24"/>
        </w:rPr>
        <w:lastRenderedPageBreak/>
        <w:t>DEDICATION</w:t>
      </w:r>
    </w:p>
    <w:p w:rsidR="00A404AF" w:rsidRPr="00A404AF" w:rsidRDefault="00A404AF" w:rsidP="00A404AF">
      <w:pPr>
        <w:pStyle w:val="NormalWeb"/>
        <w:spacing w:before="0" w:beforeAutospacing="0" w:after="0" w:afterAutospacing="0" w:line="480" w:lineRule="auto"/>
        <w:jc w:val="both"/>
      </w:pPr>
      <w:r w:rsidRPr="00A404AF">
        <w:t>This project is wholeheartedly dedicated to the Almighty God, the fountain of all wisdom, understanding, and strength. His divine grace, unfailing love, and constant presence have been my anchor throughout this academic journey. In moments of uncertainty, He provided clarity; in times of weakness, He renewed my strength. Without His guidance and mercy, the successful completion of this work would not have been possible.</w:t>
      </w:r>
    </w:p>
    <w:p w:rsidR="00A404AF" w:rsidRPr="00A404AF" w:rsidRDefault="00A404AF" w:rsidP="00A404AF">
      <w:pPr>
        <w:pStyle w:val="NormalWeb"/>
        <w:spacing w:before="0" w:beforeAutospacing="0" w:after="0" w:afterAutospacing="0" w:line="480" w:lineRule="auto"/>
        <w:jc w:val="both"/>
      </w:pPr>
      <w:r w:rsidRPr="00A404AF">
        <w:t>I also dedicate this work to my beloved family my parents, siblings, and all loved ones whose unwavering support has been the bedrock of my academic and personal growth. Their continuous prayers, words of encouragement, and sacrifices have been a constant source of inspiration and motivation. This achievement is as much theirs as it is mine.</w:t>
      </w:r>
    </w:p>
    <w:p w:rsidR="00A404AF" w:rsidRPr="00A404AF" w:rsidRDefault="00A404AF" w:rsidP="00A404AF">
      <w:pPr>
        <w:pStyle w:val="NormalWeb"/>
        <w:spacing w:before="0" w:beforeAutospacing="0" w:after="0" w:afterAutospacing="0" w:line="480" w:lineRule="auto"/>
        <w:jc w:val="both"/>
      </w:pPr>
      <w:r w:rsidRPr="00A404AF">
        <w:t>To everyone who stood by me, believed in me, and cheered me on through the highs and lows, this is for you. Thank you for walking this path with me.</w:t>
      </w:r>
    </w:p>
    <w:p w:rsidR="00A404AF" w:rsidRPr="00A404AF" w:rsidRDefault="00A404AF" w:rsidP="00A404AF">
      <w:pPr>
        <w:spacing w:after="0" w:line="480" w:lineRule="auto"/>
        <w:jc w:val="both"/>
        <w:rPr>
          <w:rFonts w:ascii="Times New Roman" w:hAnsi="Times New Roman" w:cs="Times New Roman"/>
          <w:sz w:val="24"/>
          <w:szCs w:val="24"/>
        </w:rPr>
      </w:pPr>
      <w:r w:rsidRPr="00A404AF">
        <w:rPr>
          <w:rFonts w:ascii="Times New Roman" w:hAnsi="Times New Roman" w:cs="Times New Roman"/>
          <w:b/>
          <w:sz w:val="24"/>
          <w:szCs w:val="24"/>
        </w:rPr>
        <w:br w:type="page"/>
      </w:r>
    </w:p>
    <w:p w:rsidR="00A404AF" w:rsidRPr="00A404AF" w:rsidRDefault="00A404AF" w:rsidP="00A404AF">
      <w:pPr>
        <w:pStyle w:val="Heading3"/>
        <w:spacing w:before="0" w:after="0" w:line="480" w:lineRule="auto"/>
        <w:jc w:val="center"/>
        <w:rPr>
          <w:rFonts w:ascii="Times New Roman" w:hAnsi="Times New Roman" w:cs="Times New Roman"/>
          <w:sz w:val="24"/>
          <w:szCs w:val="24"/>
        </w:rPr>
      </w:pPr>
      <w:r w:rsidRPr="00A404AF">
        <w:rPr>
          <w:rStyle w:val="Strong"/>
          <w:rFonts w:ascii="Times New Roman" w:hAnsi="Times New Roman" w:cs="Times New Roman"/>
          <w:b/>
          <w:bCs w:val="0"/>
          <w:sz w:val="24"/>
          <w:szCs w:val="24"/>
        </w:rPr>
        <w:lastRenderedPageBreak/>
        <w:t>ACKNOWLEDGMENT</w:t>
      </w:r>
    </w:p>
    <w:p w:rsidR="00A404AF" w:rsidRPr="00A404AF" w:rsidRDefault="00A404AF" w:rsidP="00A404AF">
      <w:pPr>
        <w:pStyle w:val="NormalWeb"/>
        <w:spacing w:before="0" w:beforeAutospacing="0" w:after="0" w:afterAutospacing="0" w:line="480" w:lineRule="auto"/>
        <w:jc w:val="both"/>
      </w:pPr>
      <w:r w:rsidRPr="00A404AF">
        <w:t>With heartfelt gratitude, I acknowledge the immense contributions of those who played a pivotal role in the successful completion of this project.</w:t>
      </w:r>
    </w:p>
    <w:p w:rsidR="00A404AF" w:rsidRPr="00A404AF" w:rsidRDefault="00A404AF" w:rsidP="00A404AF">
      <w:pPr>
        <w:pStyle w:val="NormalWeb"/>
        <w:spacing w:before="0" w:beforeAutospacing="0" w:after="0" w:afterAutospacing="0" w:line="480" w:lineRule="auto"/>
        <w:jc w:val="both"/>
      </w:pPr>
      <w:r w:rsidRPr="00A404AF">
        <w:t xml:space="preserve">First and foremost, I extend my deepest appreciation to </w:t>
      </w:r>
      <w:r w:rsidRPr="00A404AF">
        <w:rPr>
          <w:rStyle w:val="Strong"/>
        </w:rPr>
        <w:t xml:space="preserve">Mr. </w:t>
      </w:r>
      <w:proofErr w:type="spellStart"/>
      <w:r w:rsidRPr="00A404AF">
        <w:rPr>
          <w:rStyle w:val="Strong"/>
        </w:rPr>
        <w:t>Solihu</w:t>
      </w:r>
      <w:proofErr w:type="spellEnd"/>
      <w:r w:rsidRPr="00A404AF">
        <w:rPr>
          <w:rStyle w:val="Strong"/>
        </w:rPr>
        <w:t>, M.A</w:t>
      </w:r>
      <w:r w:rsidRPr="00A404AF">
        <w:t xml:space="preserve">, </w:t>
      </w:r>
      <w:proofErr w:type="gramStart"/>
      <w:r w:rsidRPr="00A404AF">
        <w:t>my</w:t>
      </w:r>
      <w:proofErr w:type="gramEnd"/>
      <w:r w:rsidRPr="00A404AF">
        <w:t xml:space="preserve"> project supervisor, for his exceptional guidance, insightful feedback, and steadfast support. His patience, critical input, and commitment to excellence challenged me to think deeply and work diligently, significantly enriching the quality of this work.</w:t>
      </w:r>
    </w:p>
    <w:p w:rsidR="00A404AF" w:rsidRPr="00A404AF" w:rsidRDefault="00A404AF" w:rsidP="00A404AF">
      <w:pPr>
        <w:pStyle w:val="NormalWeb"/>
        <w:spacing w:before="0" w:beforeAutospacing="0" w:after="0" w:afterAutospacing="0" w:line="480" w:lineRule="auto"/>
        <w:jc w:val="both"/>
      </w:pPr>
      <w:r w:rsidRPr="00A404AF">
        <w:t xml:space="preserve">I am equally grateful to </w:t>
      </w:r>
      <w:r w:rsidRPr="00A404AF">
        <w:rPr>
          <w:rStyle w:val="Strong"/>
        </w:rPr>
        <w:t xml:space="preserve">Mr. </w:t>
      </w:r>
      <w:proofErr w:type="spellStart"/>
      <w:r w:rsidRPr="00A404AF">
        <w:rPr>
          <w:rStyle w:val="Strong"/>
        </w:rPr>
        <w:t>Banjoko</w:t>
      </w:r>
      <w:proofErr w:type="spellEnd"/>
      <w:r w:rsidRPr="00A404AF">
        <w:rPr>
          <w:rStyle w:val="Strong"/>
        </w:rPr>
        <w:t>, I.K</w:t>
      </w:r>
      <w:r w:rsidRPr="00A404AF">
        <w:t>, the Head of Department, for his exemplary leadership, mentorship, and continued encouragement. His passion for academic excellence and his dedication to the success of every student have left a lasting impression on me.</w:t>
      </w:r>
    </w:p>
    <w:p w:rsidR="00A404AF" w:rsidRPr="00A404AF" w:rsidRDefault="00A404AF" w:rsidP="00A404AF">
      <w:pPr>
        <w:pStyle w:val="NormalWeb"/>
        <w:spacing w:before="0" w:beforeAutospacing="0" w:after="0" w:afterAutospacing="0" w:line="480" w:lineRule="auto"/>
        <w:jc w:val="both"/>
      </w:pPr>
      <w:r w:rsidRPr="00A404AF">
        <w:t>My sincere thanks also go to all the lecturers in the department for the knowledge and skills they imparted throughout my studies. Each of you contributed uniquely to my academic journey, and I am grateful for your efforts.</w:t>
      </w:r>
    </w:p>
    <w:p w:rsidR="00A404AF" w:rsidRPr="00A404AF" w:rsidRDefault="00A404AF" w:rsidP="00A404AF">
      <w:pPr>
        <w:pStyle w:val="NormalWeb"/>
        <w:spacing w:before="0" w:beforeAutospacing="0" w:after="0" w:afterAutospacing="0" w:line="480" w:lineRule="auto"/>
        <w:jc w:val="both"/>
      </w:pPr>
      <w:r w:rsidRPr="00A404AF">
        <w:t>To my classmates, colleagues, and friends thank you for your camaraderie, collaboration, and moral support. Your contributions, whether through shared ideas, group discussions, or words of encouragement, were invaluable.</w:t>
      </w:r>
    </w:p>
    <w:p w:rsidR="00A404AF" w:rsidRPr="00A404AF" w:rsidRDefault="00A404AF" w:rsidP="00A404AF">
      <w:pPr>
        <w:pStyle w:val="NormalWeb"/>
        <w:spacing w:before="0" w:beforeAutospacing="0" w:after="0" w:afterAutospacing="0" w:line="480" w:lineRule="auto"/>
        <w:jc w:val="both"/>
      </w:pPr>
      <w:r w:rsidRPr="00A404AF">
        <w:t xml:space="preserve">Finally, I acknowledge every individual who, in one way or another, influenced this journey positively. May you all be richly </w:t>
      </w:r>
      <w:proofErr w:type="gramStart"/>
      <w:r w:rsidRPr="00A404AF">
        <w:t>blessed.</w:t>
      </w:r>
      <w:proofErr w:type="gramEnd"/>
    </w:p>
    <w:p w:rsidR="00A404AF" w:rsidRPr="00A404AF" w:rsidRDefault="00A404AF">
      <w:pPr>
        <w:rPr>
          <w:rFonts w:ascii="Times New Roman" w:eastAsia="Times New Roman" w:hAnsi="Times New Roman" w:cs="Times New Roman"/>
          <w:b/>
          <w:i/>
          <w:sz w:val="28"/>
          <w:szCs w:val="28"/>
        </w:rPr>
      </w:pPr>
      <w:r w:rsidRPr="00A404AF">
        <w:rPr>
          <w:rFonts w:ascii="Times New Roman" w:eastAsia="Times New Roman" w:hAnsi="Times New Roman" w:cs="Times New Roman"/>
          <w:b/>
          <w:i/>
          <w:sz w:val="28"/>
          <w:szCs w:val="28"/>
        </w:rPr>
        <w:br w:type="page"/>
      </w:r>
    </w:p>
    <w:p w:rsidR="005B17A4" w:rsidRPr="00A404AF" w:rsidRDefault="005B17A4" w:rsidP="005B17A4">
      <w:pPr>
        <w:pStyle w:val="Normal1"/>
        <w:spacing w:after="454"/>
        <w:ind w:right="70"/>
        <w:jc w:val="center"/>
        <w:rPr>
          <w:rFonts w:ascii="Times New Roman" w:eastAsia="Times New Roman" w:hAnsi="Times New Roman" w:cs="Times New Roman"/>
          <w:b/>
          <w:i/>
          <w:sz w:val="28"/>
          <w:szCs w:val="28"/>
        </w:rPr>
      </w:pPr>
      <w:r w:rsidRPr="00A404AF">
        <w:rPr>
          <w:rFonts w:ascii="Times New Roman" w:eastAsia="Times New Roman" w:hAnsi="Times New Roman" w:cs="Times New Roman"/>
          <w:b/>
          <w:i/>
          <w:sz w:val="28"/>
          <w:szCs w:val="28"/>
        </w:rPr>
        <w:lastRenderedPageBreak/>
        <w:t>ABSTRACT</w:t>
      </w:r>
      <w:r w:rsidRPr="00A404AF">
        <w:rPr>
          <w:rFonts w:ascii="Times New Roman" w:eastAsia="Times New Roman" w:hAnsi="Times New Roman" w:cs="Times New Roman"/>
          <w:i/>
          <w:sz w:val="28"/>
          <w:szCs w:val="28"/>
        </w:rPr>
        <w:t xml:space="preserve">  </w:t>
      </w:r>
    </w:p>
    <w:p w:rsidR="005B17A4" w:rsidRPr="00A404AF" w:rsidRDefault="005B17A4" w:rsidP="005B17A4">
      <w:pPr>
        <w:spacing w:after="0" w:line="360" w:lineRule="auto"/>
        <w:jc w:val="both"/>
        <w:rPr>
          <w:rFonts w:ascii="Times New Roman" w:eastAsia="Times New Roman" w:hAnsi="Times New Roman" w:cs="Times New Roman"/>
          <w:i/>
          <w:sz w:val="28"/>
          <w:szCs w:val="28"/>
        </w:rPr>
      </w:pPr>
      <w:r w:rsidRPr="00A404AF">
        <w:rPr>
          <w:rFonts w:ascii="Times New Roman" w:eastAsia="Times New Roman" w:hAnsi="Times New Roman" w:cs="Times New Roman"/>
          <w:i/>
          <w:sz w:val="28"/>
          <w:szCs w:val="28"/>
        </w:rPr>
        <w:t>This study investigated the growth response of eggplant (</w:t>
      </w:r>
      <w:proofErr w:type="spellStart"/>
      <w:r w:rsidRPr="00A404AF">
        <w:rPr>
          <w:rFonts w:ascii="Times New Roman" w:eastAsia="Times New Roman" w:hAnsi="Times New Roman" w:cs="Times New Roman"/>
          <w:i/>
          <w:sz w:val="28"/>
          <w:szCs w:val="28"/>
        </w:rPr>
        <w:t>Solanum</w:t>
      </w:r>
      <w:proofErr w:type="spellEnd"/>
      <w:r w:rsidRPr="00A404AF">
        <w:rPr>
          <w:rFonts w:ascii="Times New Roman" w:eastAsia="Times New Roman" w:hAnsi="Times New Roman" w:cs="Times New Roman"/>
          <w:i/>
          <w:sz w:val="28"/>
          <w:szCs w:val="28"/>
        </w:rPr>
        <w:t xml:space="preserve"> </w:t>
      </w:r>
      <w:proofErr w:type="spellStart"/>
      <w:r w:rsidRPr="00A404AF">
        <w:rPr>
          <w:rFonts w:ascii="Times New Roman" w:eastAsia="Times New Roman" w:hAnsi="Times New Roman" w:cs="Times New Roman"/>
          <w:i/>
          <w:sz w:val="28"/>
          <w:szCs w:val="28"/>
        </w:rPr>
        <w:t>macrocarpon</w:t>
      </w:r>
      <w:proofErr w:type="spellEnd"/>
      <w:r w:rsidRPr="00A404AF">
        <w:rPr>
          <w:rFonts w:ascii="Times New Roman" w:eastAsia="Times New Roman" w:hAnsi="Times New Roman" w:cs="Times New Roman"/>
          <w:i/>
          <w:sz w:val="28"/>
          <w:szCs w:val="28"/>
        </w:rPr>
        <w:t xml:space="preserve">) to the application of inorganic fertilizer NPK 15:15:15 under the </w:t>
      </w:r>
      <w:proofErr w:type="spellStart"/>
      <w:r w:rsidRPr="00A404AF">
        <w:rPr>
          <w:rFonts w:ascii="Times New Roman" w:eastAsia="Times New Roman" w:hAnsi="Times New Roman" w:cs="Times New Roman"/>
          <w:i/>
          <w:sz w:val="28"/>
          <w:szCs w:val="28"/>
        </w:rPr>
        <w:t>agroecological</w:t>
      </w:r>
      <w:proofErr w:type="spellEnd"/>
      <w:r w:rsidRPr="00A404AF">
        <w:rPr>
          <w:rFonts w:ascii="Times New Roman" w:eastAsia="Times New Roman" w:hAnsi="Times New Roman" w:cs="Times New Roman"/>
          <w:i/>
          <w:sz w:val="28"/>
          <w:szCs w:val="28"/>
        </w:rPr>
        <w:t xml:space="preserve"> conditions of Ilorin, located in the Southern Guinea Savanna of Nigeria. The experiment was designed to evaluate the effects of varying rates of NPK fertilizer on key growth parameters such as plant height, number of leaves, and leaf branch. A complete randomized design (CRD)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w:t>
      </w:r>
      <w:proofErr w:type="spellStart"/>
      <w:r w:rsidRPr="00A404AF">
        <w:rPr>
          <w:rFonts w:ascii="Times New Roman" w:eastAsia="Times New Roman" w:hAnsi="Times New Roman" w:cs="Times New Roman"/>
          <w:i/>
          <w:sz w:val="28"/>
          <w:szCs w:val="28"/>
        </w:rPr>
        <w:t>Solanum</w:t>
      </w:r>
      <w:proofErr w:type="spellEnd"/>
      <w:r w:rsidRPr="00A404AF">
        <w:rPr>
          <w:rFonts w:ascii="Times New Roman" w:eastAsia="Times New Roman" w:hAnsi="Times New Roman" w:cs="Times New Roman"/>
          <w:i/>
          <w:sz w:val="28"/>
          <w:szCs w:val="28"/>
        </w:rPr>
        <w:t xml:space="preserve"> </w:t>
      </w:r>
      <w:proofErr w:type="spellStart"/>
      <w:r w:rsidRPr="00A404AF">
        <w:rPr>
          <w:rFonts w:ascii="Times New Roman" w:eastAsia="Times New Roman" w:hAnsi="Times New Roman" w:cs="Times New Roman"/>
          <w:i/>
          <w:sz w:val="28"/>
          <w:szCs w:val="28"/>
        </w:rPr>
        <w:t>macrocarpon</w:t>
      </w:r>
      <w:proofErr w:type="spellEnd"/>
      <w:r w:rsidRPr="00A404AF">
        <w:rPr>
          <w:rFonts w:ascii="Times New Roman" w:eastAsia="Times New Roman" w:hAnsi="Times New Roman" w:cs="Times New Roman"/>
          <w:i/>
          <w:sz w:val="28"/>
          <w:szCs w:val="28"/>
        </w:rPr>
        <w:t>,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5B17A4" w:rsidRPr="00A404AF" w:rsidRDefault="005B17A4">
      <w:pPr>
        <w:rPr>
          <w:rFonts w:ascii="Times New Roman" w:eastAsia="Times New Roman" w:hAnsi="Times New Roman" w:cs="Times New Roman"/>
          <w:i/>
          <w:sz w:val="28"/>
          <w:szCs w:val="28"/>
        </w:rPr>
      </w:pPr>
      <w:r w:rsidRPr="00A404AF">
        <w:rPr>
          <w:rFonts w:ascii="Times New Roman" w:eastAsia="Times New Roman" w:hAnsi="Times New Roman" w:cs="Times New Roman"/>
          <w:i/>
          <w:sz w:val="28"/>
          <w:szCs w:val="28"/>
        </w:rPr>
        <w:br w:type="page"/>
      </w:r>
    </w:p>
    <w:p w:rsidR="005B17A4" w:rsidRPr="00A404AF" w:rsidRDefault="005B17A4" w:rsidP="005B17A4">
      <w:pPr>
        <w:spacing w:after="0" w:line="432" w:lineRule="auto"/>
        <w:jc w:val="center"/>
        <w:rPr>
          <w:rFonts w:ascii="Times New Roman" w:hAnsi="Times New Roman" w:cs="Times New Roman"/>
          <w:b/>
          <w:sz w:val="24"/>
          <w:szCs w:val="24"/>
        </w:rPr>
      </w:pPr>
      <w:r w:rsidRPr="00A404AF">
        <w:rPr>
          <w:rFonts w:ascii="Times New Roman" w:hAnsi="Times New Roman" w:cs="Times New Roman"/>
          <w:b/>
          <w:sz w:val="24"/>
          <w:szCs w:val="24"/>
        </w:rPr>
        <w:lastRenderedPageBreak/>
        <w:t>TABLE OF CONTENTS</w:t>
      </w:r>
    </w:p>
    <w:p w:rsidR="005B17A4" w:rsidRPr="00A404AF" w:rsidRDefault="005B17A4" w:rsidP="005B17A4">
      <w:pPr>
        <w:spacing w:after="0" w:line="432" w:lineRule="auto"/>
        <w:jc w:val="both"/>
        <w:rPr>
          <w:rFonts w:ascii="Times New Roman" w:hAnsi="Times New Roman" w:cs="Times New Roman"/>
          <w:sz w:val="24"/>
          <w:szCs w:val="24"/>
        </w:rPr>
      </w:pPr>
      <w:r w:rsidRPr="00A404AF">
        <w:rPr>
          <w:rFonts w:ascii="Times New Roman" w:hAnsi="Times New Roman" w:cs="Times New Roman"/>
          <w:sz w:val="24"/>
          <w:szCs w:val="24"/>
        </w:rPr>
        <w:t>Title Page</w:t>
      </w:r>
    </w:p>
    <w:p w:rsidR="005B17A4" w:rsidRPr="00A404AF" w:rsidRDefault="005B17A4" w:rsidP="005B17A4">
      <w:pPr>
        <w:spacing w:after="0" w:line="432" w:lineRule="auto"/>
        <w:jc w:val="both"/>
        <w:rPr>
          <w:rFonts w:ascii="Times New Roman" w:hAnsi="Times New Roman" w:cs="Times New Roman"/>
          <w:sz w:val="24"/>
          <w:szCs w:val="24"/>
        </w:rPr>
      </w:pPr>
      <w:r w:rsidRPr="00A404AF">
        <w:rPr>
          <w:rFonts w:ascii="Times New Roman" w:hAnsi="Times New Roman" w:cs="Times New Roman"/>
          <w:sz w:val="24"/>
          <w:szCs w:val="24"/>
        </w:rPr>
        <w:t>Certification</w:t>
      </w:r>
    </w:p>
    <w:p w:rsidR="005B17A4" w:rsidRPr="00A404AF" w:rsidRDefault="005B17A4" w:rsidP="005B17A4">
      <w:pPr>
        <w:spacing w:after="0" w:line="432" w:lineRule="auto"/>
        <w:jc w:val="both"/>
        <w:rPr>
          <w:rFonts w:ascii="Times New Roman" w:hAnsi="Times New Roman" w:cs="Times New Roman"/>
          <w:sz w:val="24"/>
          <w:szCs w:val="24"/>
        </w:rPr>
      </w:pPr>
      <w:r w:rsidRPr="00A404AF">
        <w:rPr>
          <w:rFonts w:ascii="Times New Roman" w:hAnsi="Times New Roman" w:cs="Times New Roman"/>
          <w:sz w:val="24"/>
          <w:szCs w:val="24"/>
        </w:rPr>
        <w:t>Dedication</w:t>
      </w:r>
    </w:p>
    <w:p w:rsidR="005B17A4" w:rsidRPr="00A404AF" w:rsidRDefault="005B17A4" w:rsidP="005B17A4">
      <w:pPr>
        <w:spacing w:after="0" w:line="432" w:lineRule="auto"/>
        <w:jc w:val="both"/>
        <w:rPr>
          <w:rFonts w:ascii="Times New Roman" w:hAnsi="Times New Roman" w:cs="Times New Roman"/>
          <w:sz w:val="24"/>
          <w:szCs w:val="24"/>
        </w:rPr>
      </w:pPr>
      <w:r w:rsidRPr="00A404AF">
        <w:rPr>
          <w:rFonts w:ascii="Times New Roman" w:hAnsi="Times New Roman" w:cs="Times New Roman"/>
          <w:sz w:val="24"/>
          <w:szCs w:val="24"/>
        </w:rPr>
        <w:t>Acknowledgements</w:t>
      </w:r>
    </w:p>
    <w:p w:rsidR="005B17A4" w:rsidRPr="00A404AF" w:rsidRDefault="005B17A4" w:rsidP="005B17A4">
      <w:pPr>
        <w:spacing w:after="0" w:line="432" w:lineRule="auto"/>
        <w:jc w:val="both"/>
        <w:rPr>
          <w:rFonts w:ascii="Times New Roman" w:hAnsi="Times New Roman" w:cs="Times New Roman"/>
          <w:sz w:val="24"/>
          <w:szCs w:val="24"/>
        </w:rPr>
      </w:pPr>
      <w:r w:rsidRPr="00A404AF">
        <w:rPr>
          <w:rFonts w:ascii="Times New Roman" w:hAnsi="Times New Roman" w:cs="Times New Roman"/>
          <w:sz w:val="24"/>
          <w:szCs w:val="24"/>
        </w:rPr>
        <w:t>Abstract</w:t>
      </w:r>
    </w:p>
    <w:p w:rsidR="005B17A4" w:rsidRPr="00A404AF" w:rsidRDefault="005B17A4" w:rsidP="005B17A4">
      <w:pPr>
        <w:spacing w:after="0" w:line="432" w:lineRule="auto"/>
        <w:jc w:val="both"/>
        <w:rPr>
          <w:rFonts w:ascii="Times New Roman" w:hAnsi="Times New Roman" w:cs="Times New Roman"/>
          <w:sz w:val="24"/>
          <w:szCs w:val="24"/>
        </w:rPr>
      </w:pPr>
      <w:r w:rsidRPr="00A404AF">
        <w:rPr>
          <w:rFonts w:ascii="Times New Roman" w:hAnsi="Times New Roman" w:cs="Times New Roman"/>
          <w:sz w:val="24"/>
          <w:szCs w:val="24"/>
        </w:rPr>
        <w:t>Table of Contents</w:t>
      </w:r>
    </w:p>
    <w:p w:rsidR="005B17A4" w:rsidRPr="00A404AF" w:rsidRDefault="005B17A4" w:rsidP="005B17A4">
      <w:pPr>
        <w:pStyle w:val="Normal1"/>
        <w:spacing w:after="0" w:line="360" w:lineRule="auto"/>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CHAPTER ONE</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Introduction</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1.1 Background of the Study</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1.3 Justification of the Study</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1.2 Statement of the Problem</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1.4 Aim and Objectives of the Study</w:t>
      </w:r>
    </w:p>
    <w:p w:rsidR="005B17A4" w:rsidRPr="00A404AF" w:rsidRDefault="005B17A4" w:rsidP="005B17A4">
      <w:pPr>
        <w:pStyle w:val="Normal1"/>
        <w:spacing w:after="0" w:line="360" w:lineRule="auto"/>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CHAPTER TWO</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LITERATURE REVIEW</w:t>
      </w:r>
    </w:p>
    <w:p w:rsidR="005B17A4" w:rsidRPr="00A404AF" w:rsidRDefault="005B17A4" w:rsidP="005B17A4">
      <w:pPr>
        <w:pStyle w:val="Normal1"/>
        <w:spacing w:after="0" w:line="360" w:lineRule="auto"/>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CHAPTER THREE</w:t>
      </w:r>
    </w:p>
    <w:p w:rsidR="005B17A4" w:rsidRPr="00A404AF" w:rsidRDefault="005B17A4" w:rsidP="005B17A4">
      <w:pPr>
        <w:pStyle w:val="Normal1"/>
        <w:spacing w:after="0" w:line="360" w:lineRule="auto"/>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3.0 MATERIALS AND METHODS</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3.1    Effect of Inorganic fertilizer (NPK 15:15:15) on growth of garden egg.</w:t>
      </w:r>
    </w:p>
    <w:p w:rsidR="005B17A4" w:rsidRPr="00A404AF" w:rsidRDefault="005B17A4" w:rsidP="005B17A4">
      <w:pPr>
        <w:spacing w:after="0" w:line="360" w:lineRule="auto"/>
      </w:pPr>
      <w:r w:rsidRPr="00A404AF">
        <w:rPr>
          <w:rFonts w:ascii="Times New Roman" w:eastAsia="Times New Roman" w:hAnsi="Times New Roman" w:cs="Times New Roman"/>
          <w:sz w:val="24"/>
          <w:szCs w:val="24"/>
        </w:rPr>
        <w:t xml:space="preserve">3.1.2 Site Description </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3.1.3 Preparation of Planting Materials</w:t>
      </w:r>
      <w:r w:rsidRPr="00A404AF">
        <w:rPr>
          <w:rFonts w:ascii="Times New Roman" w:eastAsia="Times New Roman" w:hAnsi="Times New Roman" w:cs="Times New Roman"/>
          <w:sz w:val="24"/>
          <w:szCs w:val="24"/>
        </w:rPr>
        <w:tab/>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3.1.4 Experimental Design and Plot layout</w:t>
      </w:r>
      <w:r w:rsidRPr="00A404AF">
        <w:rPr>
          <w:rFonts w:ascii="Times New Roman" w:eastAsia="Times New Roman" w:hAnsi="Times New Roman" w:cs="Times New Roman"/>
          <w:sz w:val="24"/>
          <w:szCs w:val="24"/>
        </w:rPr>
        <w:tab/>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3.1.5 Planting </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3.1.6 Agronomic practices</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3.1.7 Data Collection</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3.1.8   DATA ANALYSIS</w:t>
      </w:r>
    </w:p>
    <w:p w:rsidR="005B17A4" w:rsidRPr="00A404AF" w:rsidRDefault="005B17A4" w:rsidP="005B17A4">
      <w:pPr>
        <w:pStyle w:val="Normal1"/>
        <w:spacing w:after="0" w:line="360" w:lineRule="auto"/>
        <w:rPr>
          <w:rFonts w:ascii="Times New Roman" w:eastAsia="Times New Roman" w:hAnsi="Times New Roman" w:cs="Times New Roman"/>
          <w:b/>
          <w:smallCaps/>
          <w:sz w:val="24"/>
          <w:szCs w:val="24"/>
        </w:rPr>
      </w:pPr>
      <w:r w:rsidRPr="00A404AF">
        <w:rPr>
          <w:rFonts w:ascii="Times New Roman" w:eastAsia="Times New Roman" w:hAnsi="Times New Roman" w:cs="Times New Roman"/>
          <w:b/>
          <w:sz w:val="24"/>
          <w:szCs w:val="24"/>
        </w:rPr>
        <w:t>CHAPTER FOUR</w:t>
      </w:r>
    </w:p>
    <w:p w:rsidR="005B17A4" w:rsidRPr="00A404AF" w:rsidRDefault="005B17A4" w:rsidP="005B17A4">
      <w:pPr>
        <w:pStyle w:val="Normal1"/>
        <w:spacing w:after="0" w:line="360" w:lineRule="auto"/>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4.0 Results and Discussion</w:t>
      </w:r>
    </w:p>
    <w:p w:rsidR="005B17A4" w:rsidRPr="00A404AF" w:rsidRDefault="005B17A4" w:rsidP="005B17A4">
      <w:pPr>
        <w:pStyle w:val="Normal1"/>
        <w:spacing w:after="0" w:line="360" w:lineRule="auto"/>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4.1 Results</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4.2 Analysis of data </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lastRenderedPageBreak/>
        <w:t>DISCUSSION</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4.2 Response of Garden Egg Growth Characters to NPK 15:15:15.</w:t>
      </w:r>
    </w:p>
    <w:p w:rsidR="005B17A4" w:rsidRPr="00A404AF" w:rsidRDefault="005B17A4" w:rsidP="005B17A4">
      <w:pPr>
        <w:pStyle w:val="Normal1"/>
        <w:spacing w:after="0" w:line="360" w:lineRule="auto"/>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CHAPTER FIVE</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5.0 CONCLUSION AND RECOMMENDATION</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5.1 CONCLUSION</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5.2 Recommendation </w:t>
      </w:r>
    </w:p>
    <w:p w:rsidR="005B17A4" w:rsidRPr="00A404AF" w:rsidRDefault="005B17A4" w:rsidP="005B17A4">
      <w:pPr>
        <w:pStyle w:val="Normal1"/>
        <w:spacing w:after="0" w:line="360" w:lineRule="auto"/>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REFERENCES</w:t>
      </w:r>
    </w:p>
    <w:p w:rsidR="00A404AF" w:rsidRPr="00A404AF" w:rsidRDefault="00A404AF" w:rsidP="005B17A4">
      <w:pPr>
        <w:spacing w:after="0" w:line="360" w:lineRule="auto"/>
        <w:sectPr w:rsidR="00A404AF" w:rsidRPr="00A404AF" w:rsidSect="00A404AF">
          <w:footerReference w:type="even" r:id="rId8"/>
          <w:footerReference w:type="default" r:id="rId9"/>
          <w:footerReference w:type="first" r:id="rId10"/>
          <w:pgSz w:w="12240" w:h="15840"/>
          <w:pgMar w:top="1494" w:right="1370" w:bottom="1523" w:left="1440" w:header="720" w:footer="716" w:gutter="0"/>
          <w:pgNumType w:fmt="lowerRoman" w:start="1"/>
          <w:cols w:space="720"/>
        </w:sectPr>
      </w:pPr>
    </w:p>
    <w:p w:rsidR="00F674EF" w:rsidRPr="00A404AF" w:rsidRDefault="00214B4F">
      <w:pPr>
        <w:pStyle w:val="Normal1"/>
        <w:spacing w:before="280" w:after="280" w:line="480" w:lineRule="auto"/>
        <w:ind w:left="360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lastRenderedPageBreak/>
        <w:t>CHAPTER ONE</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Introduction</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1.1 Background of the Study</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Eggplant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macrocarpon</w:t>
      </w:r>
      <w:proofErr w:type="spellEnd"/>
      <w:r w:rsidRPr="00A404AF">
        <w:rPr>
          <w:rFonts w:ascii="Times New Roman" w:eastAsia="Times New Roman" w:hAnsi="Times New Roman" w:cs="Times New Roman"/>
          <w:sz w:val="24"/>
          <w:szCs w:val="24"/>
        </w:rPr>
        <w:t>),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w:t>
      </w:r>
      <w:proofErr w:type="spellStart"/>
      <w:r w:rsidRPr="00A404AF">
        <w:rPr>
          <w:rFonts w:ascii="Times New Roman" w:eastAsia="Times New Roman" w:hAnsi="Times New Roman" w:cs="Times New Roman"/>
          <w:sz w:val="24"/>
          <w:szCs w:val="24"/>
        </w:rPr>
        <w:t>Schippers</w:t>
      </w:r>
      <w:proofErr w:type="spellEnd"/>
      <w:r w:rsidRPr="00A404AF">
        <w:rPr>
          <w:rFonts w:ascii="Times New Roman" w:eastAsia="Times New Roman" w:hAnsi="Times New Roman" w:cs="Times New Roman"/>
          <w:sz w:val="24"/>
          <w:szCs w:val="24"/>
        </w:rPr>
        <w:t>, 2000). Additionally, it contributes significantly to the income of smallholder farmers, particularly in Nigeria, where it is consumed in diverse traditional dishes (</w:t>
      </w:r>
      <w:proofErr w:type="spellStart"/>
      <w:r w:rsidRPr="00A404AF">
        <w:rPr>
          <w:rFonts w:ascii="Times New Roman" w:eastAsia="Times New Roman" w:hAnsi="Times New Roman" w:cs="Times New Roman"/>
          <w:sz w:val="24"/>
          <w:szCs w:val="24"/>
        </w:rPr>
        <w:t>Olaniyi</w:t>
      </w:r>
      <w:proofErr w:type="spellEnd"/>
      <w:r w:rsidRPr="00A404AF">
        <w:rPr>
          <w:rFonts w:ascii="Times New Roman" w:eastAsia="Times New Roman" w:hAnsi="Times New Roman" w:cs="Times New Roman"/>
          <w:sz w:val="24"/>
          <w:szCs w:val="24"/>
        </w:rPr>
        <w:t xml:space="preserve"> &amp; </w:t>
      </w:r>
      <w:proofErr w:type="spellStart"/>
      <w:r w:rsidRPr="00A404AF">
        <w:rPr>
          <w:rFonts w:ascii="Times New Roman" w:eastAsia="Times New Roman" w:hAnsi="Times New Roman" w:cs="Times New Roman"/>
          <w:sz w:val="24"/>
          <w:szCs w:val="24"/>
        </w:rPr>
        <w:t>Ojetayo</w:t>
      </w:r>
      <w:proofErr w:type="spellEnd"/>
      <w:r w:rsidRPr="00A404AF">
        <w:rPr>
          <w:rFonts w:ascii="Times New Roman" w:eastAsia="Times New Roman" w:hAnsi="Times New Roman" w:cs="Times New Roman"/>
          <w:sz w:val="24"/>
          <w:szCs w:val="24"/>
        </w:rPr>
        <w:t>, 2012).</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w:t>
      </w:r>
      <w:proofErr w:type="spellStart"/>
      <w:r w:rsidRPr="00A404AF">
        <w:rPr>
          <w:rFonts w:ascii="Times New Roman" w:eastAsia="Times New Roman" w:hAnsi="Times New Roman" w:cs="Times New Roman"/>
          <w:sz w:val="24"/>
          <w:szCs w:val="24"/>
        </w:rPr>
        <w:t>Olayinka</w:t>
      </w:r>
      <w:proofErr w:type="spellEnd"/>
      <w:r w:rsidRPr="00A404AF">
        <w:rPr>
          <w:rFonts w:ascii="Times New Roman" w:eastAsia="Times New Roman" w:hAnsi="Times New Roman" w:cs="Times New Roman"/>
          <w:sz w:val="24"/>
          <w:szCs w:val="24"/>
        </w:rPr>
        <w:t xml:space="preserve"> &amp; </w:t>
      </w:r>
      <w:proofErr w:type="spellStart"/>
      <w:r w:rsidRPr="00A404AF">
        <w:rPr>
          <w:rFonts w:ascii="Times New Roman" w:eastAsia="Times New Roman" w:hAnsi="Times New Roman" w:cs="Times New Roman"/>
          <w:sz w:val="24"/>
          <w:szCs w:val="24"/>
        </w:rPr>
        <w:t>Adetunji</w:t>
      </w:r>
      <w:proofErr w:type="spellEnd"/>
      <w:r w:rsidRPr="00A404AF">
        <w:rPr>
          <w:rFonts w:ascii="Times New Roman" w:eastAsia="Times New Roman" w:hAnsi="Times New Roman" w:cs="Times New Roman"/>
          <w:sz w:val="24"/>
          <w:szCs w:val="24"/>
        </w:rPr>
        <w:t>, 2001). These challenges necessitate the adoption of improved fertility management strategies to enhance crop yields sustainably.</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w:t>
      </w:r>
      <w:proofErr w:type="spellStart"/>
      <w:r w:rsidRPr="00A404AF">
        <w:rPr>
          <w:rFonts w:ascii="Times New Roman" w:eastAsia="Times New Roman" w:hAnsi="Times New Roman" w:cs="Times New Roman"/>
          <w:sz w:val="24"/>
          <w:szCs w:val="24"/>
        </w:rPr>
        <w:t>Akanbi</w:t>
      </w:r>
      <w:proofErr w:type="spellEnd"/>
      <w:r w:rsidRPr="00A404AF">
        <w:rPr>
          <w:rFonts w:ascii="Times New Roman" w:eastAsia="Times New Roman" w:hAnsi="Times New Roman" w:cs="Times New Roman"/>
          <w:sz w:val="24"/>
          <w:szCs w:val="24"/>
        </w:rPr>
        <w:t xml:space="preserve"> et al., 2005). Poultry manure is particularly valued for its high nutrient content, especially nitrogen, phosphorus, and potassium, which are essential for plant growth (</w:t>
      </w:r>
      <w:proofErr w:type="spellStart"/>
      <w:r w:rsidRPr="00A404AF">
        <w:rPr>
          <w:rFonts w:ascii="Times New Roman" w:eastAsia="Times New Roman" w:hAnsi="Times New Roman" w:cs="Times New Roman"/>
          <w:sz w:val="24"/>
          <w:szCs w:val="24"/>
        </w:rPr>
        <w:t>Eghball</w:t>
      </w:r>
      <w:proofErr w:type="spellEnd"/>
      <w:r w:rsidRPr="00A404AF">
        <w:rPr>
          <w:rFonts w:ascii="Times New Roman" w:eastAsia="Times New Roman" w:hAnsi="Times New Roman" w:cs="Times New Roman"/>
          <w:sz w:val="24"/>
          <w:szCs w:val="24"/>
        </w:rPr>
        <w:t xml:space="preserve"> et al., 2002). On the other hand, inorganic fertilizers such as NPK 15:15:15 </w:t>
      </w:r>
      <w:r w:rsidRPr="00A404AF">
        <w:rPr>
          <w:rFonts w:ascii="Times New Roman" w:eastAsia="Times New Roman" w:hAnsi="Times New Roman" w:cs="Times New Roman"/>
          <w:sz w:val="24"/>
          <w:szCs w:val="24"/>
        </w:rPr>
        <w:lastRenderedPageBreak/>
        <w:t>provide immediate nutrient availability, supporting rapid plant development and higher yields (</w:t>
      </w:r>
      <w:proofErr w:type="spellStart"/>
      <w:r w:rsidRPr="00A404AF">
        <w:rPr>
          <w:rFonts w:ascii="Times New Roman" w:eastAsia="Times New Roman" w:hAnsi="Times New Roman" w:cs="Times New Roman"/>
          <w:sz w:val="24"/>
          <w:szCs w:val="24"/>
        </w:rPr>
        <w:t>Ojeniyi</w:t>
      </w:r>
      <w:proofErr w:type="spellEnd"/>
      <w:r w:rsidRPr="00A404AF">
        <w:rPr>
          <w:rFonts w:ascii="Times New Roman" w:eastAsia="Times New Roman" w:hAnsi="Times New Roman" w:cs="Times New Roman"/>
          <w:sz w:val="24"/>
          <w:szCs w:val="24"/>
        </w:rPr>
        <w:t xml:space="preserve"> et al., 2012).</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w:t>
      </w:r>
      <w:proofErr w:type="spellStart"/>
      <w:r w:rsidRPr="00A404AF">
        <w:rPr>
          <w:rFonts w:ascii="Times New Roman" w:eastAsia="Times New Roman" w:hAnsi="Times New Roman" w:cs="Times New Roman"/>
          <w:sz w:val="24"/>
          <w:szCs w:val="24"/>
        </w:rPr>
        <w:t>Adediran</w:t>
      </w:r>
      <w:proofErr w:type="spellEnd"/>
      <w:r w:rsidRPr="00A404AF">
        <w:rPr>
          <w:rFonts w:ascii="Times New Roman" w:eastAsia="Times New Roman" w:hAnsi="Times New Roman" w:cs="Times New Roman"/>
          <w:sz w:val="24"/>
          <w:szCs w:val="24"/>
        </w:rPr>
        <w:t xml:space="preserve"> et al., 2004). Research has shown that integrating poultry manure with NPK fertilizers can significantly enhance the growth and yield of crops, including vegetables (</w:t>
      </w:r>
      <w:proofErr w:type="spellStart"/>
      <w:r w:rsidRPr="00A404AF">
        <w:rPr>
          <w:rFonts w:ascii="Times New Roman" w:eastAsia="Times New Roman" w:hAnsi="Times New Roman" w:cs="Times New Roman"/>
          <w:sz w:val="24"/>
          <w:szCs w:val="24"/>
        </w:rPr>
        <w:t>Isitekhale</w:t>
      </w:r>
      <w:proofErr w:type="spellEnd"/>
      <w:r w:rsidRPr="00A404AF">
        <w:rPr>
          <w:rFonts w:ascii="Times New Roman" w:eastAsia="Times New Roman" w:hAnsi="Times New Roman" w:cs="Times New Roman"/>
          <w:sz w:val="24"/>
          <w:szCs w:val="24"/>
        </w:rPr>
        <w:t xml:space="preserve"> &amp; </w:t>
      </w:r>
      <w:proofErr w:type="spellStart"/>
      <w:r w:rsidRPr="00A404AF">
        <w:rPr>
          <w:rFonts w:ascii="Times New Roman" w:eastAsia="Times New Roman" w:hAnsi="Times New Roman" w:cs="Times New Roman"/>
          <w:sz w:val="24"/>
          <w:szCs w:val="24"/>
        </w:rPr>
        <w:t>Osemwota</w:t>
      </w:r>
      <w:proofErr w:type="spellEnd"/>
      <w:r w:rsidRPr="00A404AF">
        <w:rPr>
          <w:rFonts w:ascii="Times New Roman" w:eastAsia="Times New Roman" w:hAnsi="Times New Roman" w:cs="Times New Roman"/>
          <w:sz w:val="24"/>
          <w:szCs w:val="24"/>
        </w:rPr>
        <w:t>, 2010).</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Given the abundance of poultry manure in Nigeria and the accessibility of NPK fertilizers, their combination presents an opportunity to improve eggplant production in Ilorin and other parts of the Southern Guinea Savanna. However, the specific responses of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aethiopicum</w:t>
      </w:r>
      <w:proofErr w:type="spellEnd"/>
      <w:r w:rsidRPr="00A404AF">
        <w:rPr>
          <w:rFonts w:ascii="Times New Roman" w:eastAsia="Times New Roman" w:hAnsi="Times New Roman" w:cs="Times New Roman"/>
          <w:sz w:val="24"/>
          <w:szCs w:val="24"/>
        </w:rPr>
        <w:t xml:space="preserve"> to these fertilizers under the prevailing </w:t>
      </w:r>
      <w:proofErr w:type="spellStart"/>
      <w:r w:rsidRPr="00A404AF">
        <w:rPr>
          <w:rFonts w:ascii="Times New Roman" w:eastAsia="Times New Roman" w:hAnsi="Times New Roman" w:cs="Times New Roman"/>
          <w:sz w:val="24"/>
          <w:szCs w:val="24"/>
        </w:rPr>
        <w:t>agroecological</w:t>
      </w:r>
      <w:proofErr w:type="spellEnd"/>
      <w:r w:rsidRPr="00A404AF">
        <w:rPr>
          <w:rFonts w:ascii="Times New Roman" w:eastAsia="Times New Roman" w:hAnsi="Times New Roman" w:cs="Times New Roman"/>
          <w:sz w:val="24"/>
          <w:szCs w:val="24"/>
        </w:rPr>
        <w:t xml:space="preserve"> conditions remain underexplored.</w:t>
      </w:r>
    </w:p>
    <w:p w:rsidR="00F674EF" w:rsidRPr="00A404A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Importance of Soil Fertility Management</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r w:rsidRPr="00A404AF">
        <w:rPr>
          <w:rFonts w:ascii="Times New Roman" w:eastAsia="Times New Roman" w:hAnsi="Times New Roman" w:cs="Times New Roman"/>
        </w:rPr>
        <w:t>1. Enhancing Crop Yield and Quality</w:t>
      </w:r>
    </w:p>
    <w:p w:rsidR="00F674E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DF288C" w:rsidRPr="00A404AF" w:rsidRDefault="00DF288C">
      <w:pPr>
        <w:pStyle w:val="Normal1"/>
        <w:spacing w:after="0" w:line="480" w:lineRule="auto"/>
        <w:jc w:val="both"/>
        <w:rPr>
          <w:rFonts w:ascii="Times New Roman" w:eastAsia="Times New Roman" w:hAnsi="Times New Roman" w:cs="Times New Roman"/>
          <w:sz w:val="24"/>
          <w:szCs w:val="24"/>
        </w:rPr>
      </w:pP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r w:rsidRPr="00A404AF">
        <w:rPr>
          <w:rFonts w:ascii="Times New Roman" w:eastAsia="Times New Roman" w:hAnsi="Times New Roman" w:cs="Times New Roman"/>
        </w:rPr>
        <w:lastRenderedPageBreak/>
        <w:t>2. Maintaining Soil Health</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Continuous cropping without replenishing soil nutrients can lead to nutrient </w:t>
      </w:r>
      <w:proofErr w:type="gramStart"/>
      <w:r w:rsidRPr="00A404AF">
        <w:rPr>
          <w:rFonts w:ascii="Times New Roman" w:eastAsia="Times New Roman" w:hAnsi="Times New Roman" w:cs="Times New Roman"/>
          <w:sz w:val="24"/>
          <w:szCs w:val="24"/>
        </w:rPr>
        <w:t>depletion,</w:t>
      </w:r>
      <w:proofErr w:type="gramEnd"/>
      <w:r w:rsidRPr="00A404AF">
        <w:rPr>
          <w:rFonts w:ascii="Times New Roman" w:eastAsia="Times New Roman" w:hAnsi="Times New Roman" w:cs="Times New Roman"/>
          <w:sz w:val="24"/>
          <w:szCs w:val="24"/>
        </w:rPr>
        <w:t xml:space="preserve"> reduced organic matter, and soil structure degradation. Fertility management practices, including the application of organic matter and </w:t>
      </w:r>
      <w:proofErr w:type="gramStart"/>
      <w:r w:rsidRPr="00A404AF">
        <w:rPr>
          <w:rFonts w:ascii="Times New Roman" w:eastAsia="Times New Roman" w:hAnsi="Times New Roman" w:cs="Times New Roman"/>
          <w:sz w:val="24"/>
          <w:szCs w:val="24"/>
        </w:rPr>
        <w:t>fertilizers,</w:t>
      </w:r>
      <w:proofErr w:type="gramEnd"/>
      <w:r w:rsidRPr="00A404AF">
        <w:rPr>
          <w:rFonts w:ascii="Times New Roman" w:eastAsia="Times New Roman" w:hAnsi="Times New Roman" w:cs="Times New Roman"/>
          <w:sz w:val="24"/>
          <w:szCs w:val="24"/>
        </w:rPr>
        <w:t xml:space="preserve"> help maintain soil health by enhancing its physical, chemical, and biological properties (</w:t>
      </w:r>
      <w:proofErr w:type="spellStart"/>
      <w:r w:rsidRPr="00A404AF">
        <w:rPr>
          <w:rFonts w:ascii="Times New Roman" w:eastAsia="Times New Roman" w:hAnsi="Times New Roman" w:cs="Times New Roman"/>
          <w:sz w:val="24"/>
          <w:szCs w:val="24"/>
        </w:rPr>
        <w:t>Lal</w:t>
      </w:r>
      <w:proofErr w:type="spellEnd"/>
      <w:r w:rsidRPr="00A404AF">
        <w:rPr>
          <w:rFonts w:ascii="Times New Roman" w:eastAsia="Times New Roman" w:hAnsi="Times New Roman" w:cs="Times New Roman"/>
          <w:sz w:val="24"/>
          <w:szCs w:val="24"/>
        </w:rPr>
        <w:t>, 2006).</w:t>
      </w: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r w:rsidRPr="00A404AF">
        <w:rPr>
          <w:rFonts w:ascii="Times New Roman" w:eastAsia="Times New Roman" w:hAnsi="Times New Roman" w:cs="Times New Roman"/>
        </w:rPr>
        <w:t>3. Promoting Sustainable Agriculture</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w:t>
      </w:r>
      <w:r w:rsidR="00A404AF"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sz w:val="24"/>
          <w:szCs w:val="24"/>
        </w:rPr>
        <w:t>combining organic and inorganic inputs</w:t>
      </w:r>
      <w:r w:rsidR="00A404AF"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sz w:val="24"/>
          <w:szCs w:val="24"/>
        </w:rPr>
        <w:t>ensure sustainable production by preserving soil fertility over the long term (</w:t>
      </w:r>
      <w:proofErr w:type="spellStart"/>
      <w:r w:rsidRPr="00A404AF">
        <w:rPr>
          <w:rFonts w:ascii="Times New Roman" w:eastAsia="Times New Roman" w:hAnsi="Times New Roman" w:cs="Times New Roman"/>
          <w:sz w:val="24"/>
          <w:szCs w:val="24"/>
        </w:rPr>
        <w:t>Adediran</w:t>
      </w:r>
      <w:proofErr w:type="spellEnd"/>
      <w:r w:rsidRPr="00A404AF">
        <w:rPr>
          <w:rFonts w:ascii="Times New Roman" w:eastAsia="Times New Roman" w:hAnsi="Times New Roman" w:cs="Times New Roman"/>
          <w:sz w:val="24"/>
          <w:szCs w:val="24"/>
        </w:rPr>
        <w:t xml:space="preserve"> et al., 2004).</w:t>
      </w: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r w:rsidRPr="00A404AF">
        <w:rPr>
          <w:rFonts w:ascii="Times New Roman" w:eastAsia="Times New Roman" w:hAnsi="Times New Roman" w:cs="Times New Roman"/>
        </w:rPr>
        <w:t>4. Addressing Nutrient Deficiencies</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w:t>
      </w:r>
      <w:proofErr w:type="spellStart"/>
      <w:r w:rsidRPr="00A404AF">
        <w:rPr>
          <w:rFonts w:ascii="Times New Roman" w:eastAsia="Times New Roman" w:hAnsi="Times New Roman" w:cs="Times New Roman"/>
          <w:sz w:val="24"/>
          <w:szCs w:val="24"/>
        </w:rPr>
        <w:t>Ojeniyi</w:t>
      </w:r>
      <w:proofErr w:type="spellEnd"/>
      <w:r w:rsidRPr="00A404AF">
        <w:rPr>
          <w:rFonts w:ascii="Times New Roman" w:eastAsia="Times New Roman" w:hAnsi="Times New Roman" w:cs="Times New Roman"/>
          <w:sz w:val="24"/>
          <w:szCs w:val="24"/>
        </w:rPr>
        <w:t xml:space="preserve"> et al., 2012).</w:t>
      </w: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r w:rsidRPr="00A404AF">
        <w:rPr>
          <w:rFonts w:ascii="Times New Roman" w:eastAsia="Times New Roman" w:hAnsi="Times New Roman" w:cs="Times New Roman"/>
        </w:rPr>
        <w:t>5. Improving Water Retention and Soil Structure</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w:t>
      </w:r>
      <w:proofErr w:type="spellStart"/>
      <w:r w:rsidRPr="00A404AF">
        <w:rPr>
          <w:rFonts w:ascii="Times New Roman" w:eastAsia="Times New Roman" w:hAnsi="Times New Roman" w:cs="Times New Roman"/>
          <w:sz w:val="24"/>
          <w:szCs w:val="24"/>
        </w:rPr>
        <w:t>Akanbi</w:t>
      </w:r>
      <w:proofErr w:type="spellEnd"/>
      <w:r w:rsidRPr="00A404AF">
        <w:rPr>
          <w:rFonts w:ascii="Times New Roman" w:eastAsia="Times New Roman" w:hAnsi="Times New Roman" w:cs="Times New Roman"/>
          <w:sz w:val="24"/>
          <w:szCs w:val="24"/>
        </w:rPr>
        <w:t xml:space="preserve"> et al., 2005).</w:t>
      </w: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r w:rsidRPr="00A404AF">
        <w:rPr>
          <w:rFonts w:ascii="Times New Roman" w:eastAsia="Times New Roman" w:hAnsi="Times New Roman" w:cs="Times New Roman"/>
        </w:rPr>
        <w:t>6. Cost-Effective Resource Utilization</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By adopting practices like crop rotation, green </w:t>
      </w:r>
      <w:proofErr w:type="spellStart"/>
      <w:r w:rsidRPr="00A404AF">
        <w:rPr>
          <w:rFonts w:ascii="Times New Roman" w:eastAsia="Times New Roman" w:hAnsi="Times New Roman" w:cs="Times New Roman"/>
          <w:sz w:val="24"/>
          <w:szCs w:val="24"/>
        </w:rPr>
        <w:t>manuring</w:t>
      </w:r>
      <w:proofErr w:type="spellEnd"/>
      <w:r w:rsidRPr="00A404AF">
        <w:rPr>
          <w:rFonts w:ascii="Times New Roman" w:eastAsia="Times New Roman" w:hAnsi="Times New Roman" w:cs="Times New Roman"/>
          <w:sz w:val="24"/>
          <w:szCs w:val="24"/>
        </w:rPr>
        <w:t>, and precision fertilization, farmers can optimize resource use, reducing the dependency on expensive chemical inputs while maintaining soil fertility (FAO, 2017).</w:t>
      </w: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r w:rsidRPr="00A404AF">
        <w:rPr>
          <w:rFonts w:ascii="Times New Roman" w:eastAsia="Times New Roman" w:hAnsi="Times New Roman" w:cs="Times New Roman"/>
        </w:rPr>
        <w:lastRenderedPageBreak/>
        <w:t>7. Mitigating Environmental Impacts</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Excessive use of synthetic fertilizers can lead to soil acidification, water pollution, and greenhouse gas emissions. Organic fertilizers and balanced nutrient application help mitigate these issues by promoting eco-friendly farming practices (</w:t>
      </w:r>
      <w:proofErr w:type="spellStart"/>
      <w:r w:rsidRPr="00A404AF">
        <w:rPr>
          <w:rFonts w:ascii="Times New Roman" w:eastAsia="Times New Roman" w:hAnsi="Times New Roman" w:cs="Times New Roman"/>
          <w:sz w:val="24"/>
          <w:szCs w:val="24"/>
        </w:rPr>
        <w:t>Eghball</w:t>
      </w:r>
      <w:proofErr w:type="spellEnd"/>
      <w:r w:rsidRPr="00A404AF">
        <w:rPr>
          <w:rFonts w:ascii="Times New Roman" w:eastAsia="Times New Roman" w:hAnsi="Times New Roman" w:cs="Times New Roman"/>
          <w:sz w:val="24"/>
          <w:szCs w:val="24"/>
        </w:rPr>
        <w:t xml:space="preserve"> et al., 2002).</w:t>
      </w:r>
    </w:p>
    <w:p w:rsidR="00F674EF" w:rsidRPr="00A404AF" w:rsidRDefault="00214B4F">
      <w:pPr>
        <w:pStyle w:val="Heading4"/>
        <w:keepNext w:val="0"/>
        <w:keepLines w:val="0"/>
        <w:spacing w:before="0" w:after="0" w:line="480" w:lineRule="auto"/>
        <w:jc w:val="both"/>
        <w:rPr>
          <w:rFonts w:ascii="Times New Roman" w:eastAsia="Times New Roman" w:hAnsi="Times New Roman" w:cs="Times New Roman"/>
        </w:rPr>
      </w:pPr>
      <w:bookmarkStart w:id="2" w:name="_4yk5zfo36774" w:colFirst="0" w:colLast="0"/>
      <w:bookmarkEnd w:id="2"/>
      <w:r w:rsidRPr="00A404AF">
        <w:rPr>
          <w:rFonts w:ascii="Times New Roman" w:eastAsia="Times New Roman" w:hAnsi="Times New Roman" w:cs="Times New Roman"/>
        </w:rPr>
        <w:t>8. Supporting Ecosystem Services</w:t>
      </w:r>
    </w:p>
    <w:p w:rsidR="00F674EF" w:rsidRPr="00A404AF" w:rsidRDefault="00214B4F">
      <w:pPr>
        <w:pStyle w:val="Normal1"/>
        <w:spacing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w:t>
      </w:r>
      <w:proofErr w:type="spellStart"/>
      <w:r w:rsidRPr="00A404AF">
        <w:rPr>
          <w:rFonts w:ascii="Times New Roman" w:eastAsia="Times New Roman" w:hAnsi="Times New Roman" w:cs="Times New Roman"/>
          <w:sz w:val="24"/>
          <w:szCs w:val="24"/>
        </w:rPr>
        <w:t>Lal</w:t>
      </w:r>
      <w:proofErr w:type="spellEnd"/>
      <w:r w:rsidRPr="00A404AF">
        <w:rPr>
          <w:rFonts w:ascii="Times New Roman" w:eastAsia="Times New Roman" w:hAnsi="Times New Roman" w:cs="Times New Roman"/>
          <w:sz w:val="24"/>
          <w:szCs w:val="24"/>
        </w:rPr>
        <w:t>, 2015).</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Use of Poultry Manure in Crop Production</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Nutrient Composition of Poultry Manure</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Poultry manure is a rich source of essential plant nutrients, including:</w:t>
      </w:r>
    </w:p>
    <w:p w:rsidR="00F674EF" w:rsidRPr="00A404AF" w:rsidRDefault="00214B4F">
      <w:pPr>
        <w:pStyle w:val="Normal1"/>
        <w:numPr>
          <w:ilvl w:val="0"/>
          <w:numId w:val="1"/>
        </w:numPr>
        <w:spacing w:before="280" w:after="0" w:line="480" w:lineRule="auto"/>
        <w:jc w:val="both"/>
        <w:rPr>
          <w:rFonts w:ascii="Noto Sans Symbols" w:eastAsia="Noto Sans Symbols" w:hAnsi="Noto Sans Symbols" w:cs="Noto Sans Symbols"/>
          <w:sz w:val="20"/>
          <w:szCs w:val="20"/>
        </w:rPr>
      </w:pPr>
      <w:r w:rsidRPr="00A404AF">
        <w:rPr>
          <w:rFonts w:ascii="Times New Roman" w:eastAsia="Times New Roman" w:hAnsi="Times New Roman" w:cs="Times New Roman"/>
          <w:b/>
          <w:sz w:val="24"/>
          <w:szCs w:val="24"/>
        </w:rPr>
        <w:t>Nitrogen (N):</w:t>
      </w:r>
      <w:r w:rsidRPr="00A404AF">
        <w:rPr>
          <w:rFonts w:ascii="Times New Roman" w:eastAsia="Times New Roman" w:hAnsi="Times New Roman" w:cs="Times New Roman"/>
          <w:sz w:val="24"/>
          <w:szCs w:val="24"/>
        </w:rPr>
        <w:t xml:space="preserve"> Vital for vegetative growth and chlorophyll synthesis.</w:t>
      </w:r>
    </w:p>
    <w:p w:rsidR="00F674EF" w:rsidRPr="00A404AF" w:rsidRDefault="00214B4F">
      <w:pPr>
        <w:pStyle w:val="Normal1"/>
        <w:numPr>
          <w:ilvl w:val="0"/>
          <w:numId w:val="1"/>
        </w:numPr>
        <w:spacing w:after="0" w:line="480" w:lineRule="auto"/>
        <w:jc w:val="both"/>
        <w:rPr>
          <w:rFonts w:ascii="Noto Sans Symbols" w:eastAsia="Noto Sans Symbols" w:hAnsi="Noto Sans Symbols" w:cs="Noto Sans Symbols"/>
          <w:sz w:val="20"/>
          <w:szCs w:val="20"/>
        </w:rPr>
      </w:pPr>
      <w:r w:rsidRPr="00A404AF">
        <w:rPr>
          <w:rFonts w:ascii="Times New Roman" w:eastAsia="Times New Roman" w:hAnsi="Times New Roman" w:cs="Times New Roman"/>
          <w:b/>
          <w:sz w:val="24"/>
          <w:szCs w:val="24"/>
        </w:rPr>
        <w:t>Phosphorus (P):</w:t>
      </w:r>
      <w:r w:rsidRPr="00A404AF">
        <w:rPr>
          <w:rFonts w:ascii="Times New Roman" w:eastAsia="Times New Roman" w:hAnsi="Times New Roman" w:cs="Times New Roman"/>
          <w:sz w:val="24"/>
          <w:szCs w:val="24"/>
        </w:rPr>
        <w:t xml:space="preserve"> Crucial for root development and energy transfer.</w:t>
      </w:r>
    </w:p>
    <w:p w:rsidR="00F674EF" w:rsidRPr="00A404AF" w:rsidRDefault="00214B4F">
      <w:pPr>
        <w:pStyle w:val="Normal1"/>
        <w:numPr>
          <w:ilvl w:val="0"/>
          <w:numId w:val="1"/>
        </w:numPr>
        <w:spacing w:after="0" w:line="480" w:lineRule="auto"/>
        <w:jc w:val="both"/>
        <w:rPr>
          <w:rFonts w:ascii="Noto Sans Symbols" w:eastAsia="Noto Sans Symbols" w:hAnsi="Noto Sans Symbols" w:cs="Noto Sans Symbols"/>
          <w:sz w:val="20"/>
          <w:szCs w:val="20"/>
        </w:rPr>
      </w:pPr>
      <w:r w:rsidRPr="00A404AF">
        <w:rPr>
          <w:rFonts w:ascii="Times New Roman" w:eastAsia="Times New Roman" w:hAnsi="Times New Roman" w:cs="Times New Roman"/>
          <w:b/>
          <w:sz w:val="24"/>
          <w:szCs w:val="24"/>
        </w:rPr>
        <w:t>Potassium (K):</w:t>
      </w:r>
      <w:r w:rsidRPr="00A404AF">
        <w:rPr>
          <w:rFonts w:ascii="Times New Roman" w:eastAsia="Times New Roman" w:hAnsi="Times New Roman" w:cs="Times New Roman"/>
          <w:sz w:val="24"/>
          <w:szCs w:val="24"/>
        </w:rPr>
        <w:t xml:space="preserve"> Important for water regulation and disease resistance.</w:t>
      </w:r>
    </w:p>
    <w:p w:rsidR="00F674EF" w:rsidRPr="00A404AF" w:rsidRDefault="00214B4F">
      <w:pPr>
        <w:pStyle w:val="Normal1"/>
        <w:numPr>
          <w:ilvl w:val="0"/>
          <w:numId w:val="1"/>
        </w:numPr>
        <w:spacing w:after="280" w:line="480" w:lineRule="auto"/>
        <w:jc w:val="both"/>
        <w:rPr>
          <w:rFonts w:ascii="Noto Sans Symbols" w:eastAsia="Noto Sans Symbols" w:hAnsi="Noto Sans Symbols" w:cs="Noto Sans Symbols"/>
          <w:sz w:val="20"/>
          <w:szCs w:val="20"/>
        </w:rPr>
      </w:pPr>
      <w:r w:rsidRPr="00A404AF">
        <w:rPr>
          <w:rFonts w:ascii="Times New Roman" w:eastAsia="Times New Roman" w:hAnsi="Times New Roman" w:cs="Times New Roman"/>
          <w:b/>
          <w:sz w:val="24"/>
          <w:szCs w:val="24"/>
        </w:rPr>
        <w:t>Micronutrients:</w:t>
      </w:r>
      <w:r w:rsidRPr="00A404AF">
        <w:rPr>
          <w:rFonts w:ascii="Times New Roman" w:eastAsia="Times New Roman" w:hAnsi="Times New Roman" w:cs="Times New Roman"/>
          <w:sz w:val="24"/>
          <w:szCs w:val="24"/>
        </w:rPr>
        <w:t xml:space="preserve"> Contains trace elements like calcium, magnesium, and zinc, which support overall plant health (</w:t>
      </w:r>
      <w:proofErr w:type="spellStart"/>
      <w:r w:rsidRPr="00A404AF">
        <w:rPr>
          <w:rFonts w:ascii="Times New Roman" w:eastAsia="Times New Roman" w:hAnsi="Times New Roman" w:cs="Times New Roman"/>
          <w:sz w:val="24"/>
          <w:szCs w:val="24"/>
        </w:rPr>
        <w:t>Akanbi</w:t>
      </w:r>
      <w:proofErr w:type="spellEnd"/>
      <w:r w:rsidRPr="00A404AF">
        <w:rPr>
          <w:rFonts w:ascii="Times New Roman" w:eastAsia="Times New Roman" w:hAnsi="Times New Roman" w:cs="Times New Roman"/>
          <w:sz w:val="24"/>
          <w:szCs w:val="24"/>
        </w:rPr>
        <w:t xml:space="preserve"> et al., 2005).</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lastRenderedPageBreak/>
        <w:t>The nutrient composition of poultry manure depends on factors such as the bird's diet, age, and manure handling practices (</w:t>
      </w:r>
      <w:proofErr w:type="spellStart"/>
      <w:r w:rsidRPr="00A404AF">
        <w:rPr>
          <w:rFonts w:ascii="Times New Roman" w:eastAsia="Times New Roman" w:hAnsi="Times New Roman" w:cs="Times New Roman"/>
          <w:sz w:val="24"/>
          <w:szCs w:val="24"/>
        </w:rPr>
        <w:t>Eghball</w:t>
      </w:r>
      <w:proofErr w:type="spellEnd"/>
      <w:r w:rsidRPr="00A404AF">
        <w:rPr>
          <w:rFonts w:ascii="Times New Roman" w:eastAsia="Times New Roman" w:hAnsi="Times New Roman" w:cs="Times New Roman"/>
          <w:sz w:val="24"/>
          <w:szCs w:val="24"/>
        </w:rPr>
        <w:t xml:space="preserve"> et al., 2002).</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Benefits of Using Poultry Manure in Crop Production</w:t>
      </w:r>
    </w:p>
    <w:p w:rsidR="00F674EF" w:rsidRPr="00A404A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Improves Soil Fertility</w:t>
      </w:r>
    </w:p>
    <w:p w:rsidR="00F674EF" w:rsidRPr="00A404AF" w:rsidRDefault="00214B4F">
      <w:pPr>
        <w:pStyle w:val="Normal1"/>
        <w:spacing w:before="280" w:after="280" w:line="480"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Poultry manure enhances soil fertility by adding organic matter, which improves nutrient availability and </w:t>
      </w:r>
      <w:proofErr w:type="spellStart"/>
      <w:r w:rsidRPr="00A404AF">
        <w:rPr>
          <w:rFonts w:ascii="Times New Roman" w:eastAsia="Times New Roman" w:hAnsi="Times New Roman" w:cs="Times New Roman"/>
          <w:sz w:val="24"/>
          <w:szCs w:val="24"/>
        </w:rPr>
        <w:t>cation</w:t>
      </w:r>
      <w:proofErr w:type="spellEnd"/>
      <w:r w:rsidRPr="00A404AF">
        <w:rPr>
          <w:rFonts w:ascii="Times New Roman" w:eastAsia="Times New Roman" w:hAnsi="Times New Roman" w:cs="Times New Roman"/>
          <w:sz w:val="24"/>
          <w:szCs w:val="24"/>
        </w:rPr>
        <w:t xml:space="preserve"> exchange capacity (</w:t>
      </w:r>
      <w:proofErr w:type="spellStart"/>
      <w:r w:rsidRPr="00A404AF">
        <w:rPr>
          <w:rFonts w:ascii="Times New Roman" w:eastAsia="Times New Roman" w:hAnsi="Times New Roman" w:cs="Times New Roman"/>
          <w:sz w:val="24"/>
          <w:szCs w:val="24"/>
        </w:rPr>
        <w:t>Adekiya</w:t>
      </w:r>
      <w:proofErr w:type="spellEnd"/>
      <w:r w:rsidRPr="00A404AF">
        <w:rPr>
          <w:rFonts w:ascii="Times New Roman" w:eastAsia="Times New Roman" w:hAnsi="Times New Roman" w:cs="Times New Roman"/>
          <w:sz w:val="24"/>
          <w:szCs w:val="24"/>
        </w:rPr>
        <w:t xml:space="preserve"> et al., 2019).</w:t>
      </w:r>
    </w:p>
    <w:p w:rsidR="00F674EF" w:rsidRPr="00A404A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Enhances Soil Structure</w:t>
      </w:r>
    </w:p>
    <w:p w:rsidR="00F674EF" w:rsidRPr="00A404AF" w:rsidRDefault="00214B4F">
      <w:pPr>
        <w:pStyle w:val="Normal1"/>
        <w:spacing w:before="280" w:after="280" w:line="480"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w:t>
      </w:r>
      <w:proofErr w:type="spellStart"/>
      <w:r w:rsidRPr="00A404AF">
        <w:rPr>
          <w:rFonts w:ascii="Times New Roman" w:eastAsia="Times New Roman" w:hAnsi="Times New Roman" w:cs="Times New Roman"/>
          <w:sz w:val="24"/>
          <w:szCs w:val="24"/>
        </w:rPr>
        <w:t>Olayinka</w:t>
      </w:r>
      <w:proofErr w:type="spellEnd"/>
      <w:r w:rsidRPr="00A404AF">
        <w:rPr>
          <w:rFonts w:ascii="Times New Roman" w:eastAsia="Times New Roman" w:hAnsi="Times New Roman" w:cs="Times New Roman"/>
          <w:sz w:val="24"/>
          <w:szCs w:val="24"/>
        </w:rPr>
        <w:t xml:space="preserve"> &amp; </w:t>
      </w:r>
      <w:proofErr w:type="spellStart"/>
      <w:r w:rsidRPr="00A404AF">
        <w:rPr>
          <w:rFonts w:ascii="Times New Roman" w:eastAsia="Times New Roman" w:hAnsi="Times New Roman" w:cs="Times New Roman"/>
          <w:sz w:val="24"/>
          <w:szCs w:val="24"/>
        </w:rPr>
        <w:t>Adetunji</w:t>
      </w:r>
      <w:proofErr w:type="spellEnd"/>
      <w:r w:rsidRPr="00A404AF">
        <w:rPr>
          <w:rFonts w:ascii="Times New Roman" w:eastAsia="Times New Roman" w:hAnsi="Times New Roman" w:cs="Times New Roman"/>
          <w:sz w:val="24"/>
          <w:szCs w:val="24"/>
        </w:rPr>
        <w:t>, 2001).</w:t>
      </w:r>
    </w:p>
    <w:p w:rsidR="00F674EF" w:rsidRPr="00A404A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Increases Microbial Activity</w:t>
      </w:r>
    </w:p>
    <w:p w:rsidR="00F674EF" w:rsidRPr="00A404AF" w:rsidRDefault="00214B4F">
      <w:pPr>
        <w:pStyle w:val="Normal1"/>
        <w:spacing w:before="280" w:after="280" w:line="480"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Poultry manure promotes microbial activity in the soil, enhancing nutrient cycling and organic matter decomposition (</w:t>
      </w:r>
      <w:proofErr w:type="spellStart"/>
      <w:r w:rsidRPr="00A404AF">
        <w:rPr>
          <w:rFonts w:ascii="Times New Roman" w:eastAsia="Times New Roman" w:hAnsi="Times New Roman" w:cs="Times New Roman"/>
          <w:sz w:val="24"/>
          <w:szCs w:val="24"/>
        </w:rPr>
        <w:t>Schjonning</w:t>
      </w:r>
      <w:proofErr w:type="spellEnd"/>
      <w:r w:rsidRPr="00A404AF">
        <w:rPr>
          <w:rFonts w:ascii="Times New Roman" w:eastAsia="Times New Roman" w:hAnsi="Times New Roman" w:cs="Times New Roman"/>
          <w:sz w:val="24"/>
          <w:szCs w:val="24"/>
        </w:rPr>
        <w:t xml:space="preserve"> et al., 2007).</w:t>
      </w:r>
    </w:p>
    <w:p w:rsidR="00F674EF" w:rsidRPr="00A404A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Promotes Sustainable Agriculture</w:t>
      </w:r>
    </w:p>
    <w:p w:rsidR="00F674EF" w:rsidRPr="00A404AF" w:rsidRDefault="00214B4F">
      <w:pPr>
        <w:pStyle w:val="Normal1"/>
        <w:spacing w:before="280" w:after="280" w:line="480"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Unlike synthetic fertilizers, poultry manure is biodegradable and contributes to sustainable agricultural practices by recycling farm waste (</w:t>
      </w:r>
      <w:proofErr w:type="spellStart"/>
      <w:r w:rsidRPr="00A404AF">
        <w:rPr>
          <w:rFonts w:ascii="Times New Roman" w:eastAsia="Times New Roman" w:hAnsi="Times New Roman" w:cs="Times New Roman"/>
          <w:sz w:val="24"/>
          <w:szCs w:val="24"/>
        </w:rPr>
        <w:t>Adediran</w:t>
      </w:r>
      <w:proofErr w:type="spellEnd"/>
      <w:r w:rsidRPr="00A404AF">
        <w:rPr>
          <w:rFonts w:ascii="Times New Roman" w:eastAsia="Times New Roman" w:hAnsi="Times New Roman" w:cs="Times New Roman"/>
          <w:sz w:val="24"/>
          <w:szCs w:val="24"/>
        </w:rPr>
        <w:t xml:space="preserve"> et al., 2004).</w:t>
      </w:r>
    </w:p>
    <w:p w:rsidR="00F674EF" w:rsidRPr="00A404AF" w:rsidRDefault="00214B4F">
      <w:pPr>
        <w:pStyle w:val="Normal1"/>
        <w:numPr>
          <w:ilvl w:val="0"/>
          <w:numId w:val="4"/>
        </w:numPr>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Cost-Effective Nutrient Source</w:t>
      </w:r>
    </w:p>
    <w:p w:rsidR="00F674EF" w:rsidRPr="00A404AF" w:rsidRDefault="00214B4F">
      <w:pPr>
        <w:pStyle w:val="Normal1"/>
        <w:spacing w:before="280" w:after="280" w:line="480"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w:t>
      </w:r>
      <w:proofErr w:type="spellStart"/>
      <w:r w:rsidRPr="00A404AF">
        <w:rPr>
          <w:rFonts w:ascii="Times New Roman" w:eastAsia="Times New Roman" w:hAnsi="Times New Roman" w:cs="Times New Roman"/>
          <w:sz w:val="24"/>
          <w:szCs w:val="24"/>
        </w:rPr>
        <w:t>Ojeniyi</w:t>
      </w:r>
      <w:proofErr w:type="spellEnd"/>
      <w:r w:rsidRPr="00A404AF">
        <w:rPr>
          <w:rFonts w:ascii="Times New Roman" w:eastAsia="Times New Roman" w:hAnsi="Times New Roman" w:cs="Times New Roman"/>
          <w:sz w:val="24"/>
          <w:szCs w:val="24"/>
        </w:rPr>
        <w:t xml:space="preserve"> et al., 2012).</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1.2 Statement of the Problem</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1.3 Justification of the Study</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lastRenderedPageBreak/>
        <w:t>1.4 Aim and Objectives of the Study</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Aim</w:t>
      </w:r>
      <w:proofErr w:type="gramStart"/>
      <w:r w:rsidRPr="00A404AF">
        <w:rPr>
          <w:rFonts w:ascii="Times New Roman" w:eastAsia="Times New Roman" w:hAnsi="Times New Roman" w:cs="Times New Roman"/>
          <w:sz w:val="24"/>
          <w:szCs w:val="24"/>
        </w:rPr>
        <w:t>:</w:t>
      </w:r>
      <w:proofErr w:type="gramEnd"/>
      <w:r w:rsidRPr="00A404AF">
        <w:rPr>
          <w:rFonts w:ascii="Times New Roman" w:eastAsia="Times New Roman" w:hAnsi="Times New Roman" w:cs="Times New Roman"/>
          <w:sz w:val="24"/>
          <w:szCs w:val="24"/>
        </w:rPr>
        <w:br/>
        <w:t>To evaluate the response of eggplant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macrocarpon</w:t>
      </w:r>
      <w:proofErr w:type="spellEnd"/>
      <w:r w:rsidRPr="00A404AF">
        <w:rPr>
          <w:rFonts w:ascii="Times New Roman" w:eastAsia="Times New Roman" w:hAnsi="Times New Roman" w:cs="Times New Roman"/>
          <w:sz w:val="24"/>
          <w:szCs w:val="24"/>
        </w:rPr>
        <w:t>) NPK 15:15:15 fertilizer in Ilorin, Southern Guinea Savanna, Nigeria.</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Objectives</w:t>
      </w:r>
      <w:r w:rsidRPr="00A404AF">
        <w:rPr>
          <w:rFonts w:ascii="Times New Roman" w:eastAsia="Times New Roman" w:hAnsi="Times New Roman" w:cs="Times New Roman"/>
          <w:sz w:val="24"/>
          <w:szCs w:val="24"/>
        </w:rPr>
        <w:t>:</w:t>
      </w:r>
    </w:p>
    <w:p w:rsidR="00F674EF" w:rsidRPr="00A404AF" w:rsidRDefault="00214B4F">
      <w:pPr>
        <w:pStyle w:val="Normal1"/>
        <w:numPr>
          <w:ilvl w:val="0"/>
          <w:numId w:val="3"/>
        </w:numPr>
        <w:spacing w:before="280" w:after="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Pr="00A404AF" w:rsidRDefault="00214B4F">
      <w:pPr>
        <w:pStyle w:val="Normal1"/>
        <w:numPr>
          <w:ilvl w:val="0"/>
          <w:numId w:val="3"/>
        </w:numPr>
        <w:spacing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To assess the most appropriate quantity or level of fertilizer (NPK 15:15:15) for the optimum growth of eggplant</w:t>
      </w: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89263D" w:rsidRPr="00A404AF" w:rsidRDefault="0089263D">
      <w:pPr>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br w:type="page"/>
      </w:r>
    </w:p>
    <w:p w:rsidR="00F674EF" w:rsidRPr="00A404AF" w:rsidRDefault="00214B4F">
      <w:pPr>
        <w:pStyle w:val="Normal1"/>
        <w:spacing w:before="280" w:after="280" w:line="240" w:lineRule="auto"/>
        <w:ind w:left="2880" w:firstLine="72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lastRenderedPageBreak/>
        <w:t>CHAPTER TWO</w:t>
      </w:r>
    </w:p>
    <w:p w:rsidR="00F674EF" w:rsidRPr="00A404AF" w:rsidRDefault="00214B4F">
      <w:pPr>
        <w:pStyle w:val="Normal1"/>
        <w:spacing w:before="280" w:after="280" w:line="240" w:lineRule="auto"/>
        <w:ind w:left="2160" w:firstLine="720"/>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 xml:space="preserve">          </w:t>
      </w:r>
      <w:r w:rsidRPr="00A404AF">
        <w:rPr>
          <w:rFonts w:ascii="Times New Roman" w:eastAsia="Times New Roman" w:hAnsi="Times New Roman" w:cs="Times New Roman"/>
          <w:sz w:val="24"/>
          <w:szCs w:val="24"/>
        </w:rPr>
        <w:t>LITERATURE REVIEW</w:t>
      </w: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214B4F">
      <w:pPr>
        <w:pStyle w:val="Normal1"/>
        <w:spacing w:before="280" w:after="280" w:line="24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Historical Significance</w:t>
      </w: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Eggplant is believed to have originated in India over 4,000 years ago (Hedge, 1991). It was introduced to the Mediterranean by Arab traders in the 9th century (Al-</w:t>
      </w:r>
      <w:proofErr w:type="spellStart"/>
      <w:r w:rsidRPr="00A404AF">
        <w:rPr>
          <w:rFonts w:ascii="Times New Roman" w:eastAsia="Times New Roman" w:hAnsi="Times New Roman" w:cs="Times New Roman"/>
          <w:sz w:val="24"/>
          <w:szCs w:val="24"/>
        </w:rPr>
        <w:t>Bagdadi</w:t>
      </w:r>
      <w:proofErr w:type="spellEnd"/>
      <w:r w:rsidRPr="00A404AF">
        <w:rPr>
          <w:rFonts w:ascii="Times New Roman" w:eastAsia="Times New Roman" w:hAnsi="Times New Roman" w:cs="Times New Roman"/>
          <w:sz w:val="24"/>
          <w:szCs w:val="24"/>
        </w:rPr>
        <w:t>, 1954). European explorers later introduced it to the Americas in the 16th century (Hedrick,</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1950).</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Botanical Descriptions</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melongena</w:t>
      </w:r>
      <w:proofErr w:type="spellEnd"/>
      <w:r w:rsidRPr="00A404AF">
        <w:rPr>
          <w:rFonts w:ascii="Times New Roman" w:eastAsia="Times New Roman" w:hAnsi="Times New Roman" w:cs="Times New Roman"/>
          <w:sz w:val="24"/>
          <w:szCs w:val="24"/>
        </w:rPr>
        <w:t xml:space="preserve"> belongs to the </w:t>
      </w:r>
      <w:proofErr w:type="spellStart"/>
      <w:r w:rsidRPr="00A404AF">
        <w:rPr>
          <w:rFonts w:ascii="Times New Roman" w:eastAsia="Times New Roman" w:hAnsi="Times New Roman" w:cs="Times New Roman"/>
          <w:sz w:val="24"/>
          <w:szCs w:val="24"/>
        </w:rPr>
        <w:t>Solanaceae</w:t>
      </w:r>
      <w:proofErr w:type="spellEnd"/>
      <w:r w:rsidRPr="00A404AF">
        <w:rPr>
          <w:rFonts w:ascii="Times New Roman" w:eastAsia="Times New Roman" w:hAnsi="Times New Roman" w:cs="Times New Roman"/>
          <w:sz w:val="24"/>
          <w:szCs w:val="24"/>
        </w:rPr>
        <w:t xml:space="preserve"> family (Hedge, 1991). It is an annual plant characterized by its bushy growth, lobed leaves, and bright purple fruits (Kumar et al., 2017). Eggplant can grow up to 1.5-2 meters in height, with a canopy spread of about 1 meter (Hedge, 1991).</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Importance of Eggplant</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sz w:val="24"/>
          <w:szCs w:val="24"/>
        </w:rPr>
        <w:t>Nutritional Value: Contains antioxidants, dietary fiber, and bioactive compounds (Kumar et al., 2017). Culinary Uses: Integral to diets in India, Middle East, and parts of Europe (Al-</w:t>
      </w:r>
      <w:proofErr w:type="spellStart"/>
      <w:r w:rsidRPr="00A404AF">
        <w:rPr>
          <w:rFonts w:ascii="Times New Roman" w:eastAsia="Times New Roman" w:hAnsi="Times New Roman" w:cs="Times New Roman"/>
          <w:sz w:val="24"/>
          <w:szCs w:val="24"/>
        </w:rPr>
        <w:t>Bagdadi</w:t>
      </w:r>
      <w:proofErr w:type="spellEnd"/>
      <w:r w:rsidRPr="00A404AF">
        <w:rPr>
          <w:rFonts w:ascii="Times New Roman" w:eastAsia="Times New Roman" w:hAnsi="Times New Roman" w:cs="Times New Roman"/>
          <w:sz w:val="24"/>
          <w:szCs w:val="24"/>
        </w:rPr>
        <w:t>, 1954).</w:t>
      </w:r>
      <w:r w:rsidRPr="00A404AF">
        <w:rPr>
          <w:rFonts w:ascii="Times New Roman" w:eastAsia="Times New Roman" w:hAnsi="Times New Roman" w:cs="Times New Roman"/>
          <w:b/>
          <w:sz w:val="24"/>
          <w:szCs w:val="24"/>
        </w:rPr>
        <w:t xml:space="preserve"> </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 xml:space="preserve">Economic Value: </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proofErr w:type="gramStart"/>
      <w:r w:rsidRPr="00A404AF">
        <w:rPr>
          <w:rFonts w:ascii="Times New Roman" w:eastAsia="Times New Roman" w:hAnsi="Times New Roman" w:cs="Times New Roman"/>
          <w:sz w:val="24"/>
          <w:szCs w:val="24"/>
        </w:rPr>
        <w:lastRenderedPageBreak/>
        <w:t>Grown widely by smallholder farmers and commercial producers (Hedrick, 1950).</w:t>
      </w:r>
      <w:proofErr w:type="gramEnd"/>
      <w:r w:rsidRPr="00A404AF">
        <w:rPr>
          <w:rFonts w:ascii="Times New Roman" w:eastAsia="Times New Roman" w:hAnsi="Times New Roman" w:cs="Times New Roman"/>
          <w:sz w:val="24"/>
          <w:szCs w:val="24"/>
        </w:rPr>
        <w:t xml:space="preserve"> Health Benefits: Regular intake helps lower cholesterol, improve circulation, and prevent oxidative stress (Kumar et al., 2017).</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macrocarpon</w:t>
      </w:r>
      <w:proofErr w:type="spellEnd"/>
      <w:r w:rsidRPr="00A404AF">
        <w:rPr>
          <w:rFonts w:ascii="Times New Roman" w:eastAsia="Times New Roman" w:hAnsi="Times New Roman" w:cs="Times New Roman"/>
          <w:sz w:val="24"/>
          <w:szCs w:val="24"/>
        </w:rPr>
        <w:t xml:space="preserve"> L. (African eggplant) belongs to the Family </w:t>
      </w:r>
      <w:proofErr w:type="spellStart"/>
      <w:r w:rsidRPr="00A404AF">
        <w:rPr>
          <w:rFonts w:ascii="Times New Roman" w:eastAsia="Times New Roman" w:hAnsi="Times New Roman" w:cs="Times New Roman"/>
          <w:sz w:val="24"/>
          <w:szCs w:val="24"/>
        </w:rPr>
        <w:t>Solanaceae</w:t>
      </w:r>
      <w:proofErr w:type="spellEnd"/>
      <w:r w:rsidRPr="00A404AF">
        <w:rPr>
          <w:rFonts w:ascii="Times New Roman" w:eastAsia="Times New Roman" w:hAnsi="Times New Roman" w:cs="Times New Roman"/>
          <w:sz w:val="24"/>
          <w:szCs w:val="24"/>
        </w:rPr>
        <w:t xml:space="preserve"> alongside with other cultivated species such as pepper, tomato and potato (</w:t>
      </w:r>
      <w:proofErr w:type="spellStart"/>
      <w:r w:rsidRPr="00A404AF">
        <w:rPr>
          <w:rFonts w:ascii="Times New Roman" w:eastAsia="Times New Roman" w:hAnsi="Times New Roman" w:cs="Times New Roman"/>
          <w:sz w:val="24"/>
          <w:szCs w:val="24"/>
        </w:rPr>
        <w:t>Dupries</w:t>
      </w:r>
      <w:proofErr w:type="spellEnd"/>
      <w:r w:rsidRPr="00A404AF">
        <w:rPr>
          <w:rFonts w:ascii="Times New Roman" w:eastAsia="Times New Roman" w:hAnsi="Times New Roman" w:cs="Times New Roman"/>
          <w:sz w:val="24"/>
          <w:szCs w:val="24"/>
        </w:rPr>
        <w:t xml:space="preserve"> and </w:t>
      </w:r>
      <w:proofErr w:type="spellStart"/>
      <w:r w:rsidRPr="00A404AF">
        <w:rPr>
          <w:rFonts w:ascii="Times New Roman" w:eastAsia="Times New Roman" w:hAnsi="Times New Roman" w:cs="Times New Roman"/>
          <w:sz w:val="24"/>
          <w:szCs w:val="24"/>
        </w:rPr>
        <w:t>eleener</w:t>
      </w:r>
      <w:proofErr w:type="spellEnd"/>
      <w:r w:rsidRPr="00A404AF">
        <w:rPr>
          <w:rFonts w:ascii="Times New Roman" w:eastAsia="Times New Roman" w:hAnsi="Times New Roman" w:cs="Times New Roman"/>
          <w:sz w:val="24"/>
          <w:szCs w:val="24"/>
        </w:rPr>
        <w:t xml:space="preserve">, 1989); and globally there about 1000 species of the genus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macrocarpon</w:t>
      </w:r>
      <w:proofErr w:type="spellEnd"/>
      <w:r w:rsidRPr="00A404AF">
        <w:rPr>
          <w:rFonts w:ascii="Times New Roman" w:eastAsia="Times New Roman" w:hAnsi="Times New Roman" w:cs="Times New Roman"/>
          <w:sz w:val="24"/>
          <w:szCs w:val="24"/>
        </w:rPr>
        <w:t xml:space="preserve"> has an African ancestry. This species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macrocarpon</w:t>
      </w:r>
      <w:proofErr w:type="spellEnd"/>
      <w:r w:rsidRPr="00A404AF">
        <w:rPr>
          <w:rFonts w:ascii="Times New Roman" w:eastAsia="Times New Roman" w:hAnsi="Times New Roman" w:cs="Times New Roman"/>
          <w:sz w:val="24"/>
          <w:szCs w:val="24"/>
        </w:rPr>
        <w:t>) has been given different local names by various authors. It is known to be “</w:t>
      </w:r>
      <w:proofErr w:type="spellStart"/>
      <w:r w:rsidRPr="00A404AF">
        <w:rPr>
          <w:rFonts w:ascii="Times New Roman" w:eastAsia="Times New Roman" w:hAnsi="Times New Roman" w:cs="Times New Roman"/>
          <w:sz w:val="24"/>
          <w:szCs w:val="24"/>
        </w:rPr>
        <w:t>Osun</w:t>
      </w:r>
      <w:proofErr w:type="spellEnd"/>
      <w:r w:rsidRPr="00A404AF">
        <w:rPr>
          <w:rFonts w:ascii="Times New Roman" w:eastAsia="Times New Roman" w:hAnsi="Times New Roman" w:cs="Times New Roman"/>
          <w:sz w:val="24"/>
          <w:szCs w:val="24"/>
        </w:rPr>
        <w:t>' or “</w:t>
      </w:r>
      <w:proofErr w:type="spellStart"/>
      <w:r w:rsidRPr="00A404AF">
        <w:rPr>
          <w:rFonts w:ascii="Times New Roman" w:eastAsia="Times New Roman" w:hAnsi="Times New Roman" w:cs="Times New Roman"/>
          <w:sz w:val="24"/>
          <w:szCs w:val="24"/>
        </w:rPr>
        <w:t>Igbagba</w:t>
      </w:r>
      <w:proofErr w:type="spellEnd"/>
      <w:r w:rsidRPr="00A404AF">
        <w:rPr>
          <w:rFonts w:ascii="Times New Roman" w:eastAsia="Times New Roman" w:hAnsi="Times New Roman" w:cs="Times New Roman"/>
          <w:sz w:val="24"/>
          <w:szCs w:val="24"/>
        </w:rPr>
        <w:t xml:space="preserve">” (Denton and </w:t>
      </w:r>
      <w:proofErr w:type="spellStart"/>
      <w:r w:rsidRPr="00A404AF">
        <w:rPr>
          <w:rFonts w:ascii="Times New Roman" w:eastAsia="Times New Roman" w:hAnsi="Times New Roman" w:cs="Times New Roman"/>
          <w:sz w:val="24"/>
          <w:szCs w:val="24"/>
        </w:rPr>
        <w:t>Olufolaji</w:t>
      </w:r>
      <w:proofErr w:type="spellEnd"/>
      <w:r w:rsidRPr="00A404AF">
        <w:rPr>
          <w:rFonts w:ascii="Times New Roman" w:eastAsia="Times New Roman" w:hAnsi="Times New Roman" w:cs="Times New Roman"/>
          <w:sz w:val="24"/>
          <w:szCs w:val="24"/>
        </w:rPr>
        <w:t>, 2000) and called ‘</w:t>
      </w:r>
      <w:proofErr w:type="spellStart"/>
      <w:r w:rsidRPr="00A404AF">
        <w:rPr>
          <w:rFonts w:ascii="Times New Roman" w:eastAsia="Times New Roman" w:hAnsi="Times New Roman" w:cs="Times New Roman"/>
          <w:sz w:val="24"/>
          <w:szCs w:val="24"/>
        </w:rPr>
        <w:t>Gboma</w:t>
      </w:r>
      <w:proofErr w:type="spellEnd"/>
      <w:r w:rsidRPr="00A404AF">
        <w:rPr>
          <w:rFonts w:ascii="Times New Roman" w:eastAsia="Times New Roman" w:hAnsi="Times New Roman" w:cs="Times New Roman"/>
          <w:sz w:val="24"/>
          <w:szCs w:val="24"/>
        </w:rPr>
        <w:t>’ in West Africa (</w:t>
      </w:r>
      <w:proofErr w:type="spellStart"/>
      <w:r w:rsidRPr="00A404AF">
        <w:rPr>
          <w:rFonts w:ascii="Times New Roman" w:eastAsia="Times New Roman" w:hAnsi="Times New Roman" w:cs="Times New Roman"/>
          <w:sz w:val="24"/>
          <w:szCs w:val="24"/>
        </w:rPr>
        <w:t>Bonsu</w:t>
      </w:r>
      <w:proofErr w:type="spellEnd"/>
      <w:r w:rsidRPr="00A404AF">
        <w:rPr>
          <w:rFonts w:ascii="Times New Roman" w:eastAsia="Times New Roman" w:hAnsi="Times New Roman" w:cs="Times New Roman"/>
          <w:sz w:val="24"/>
          <w:szCs w:val="24"/>
        </w:rPr>
        <w:t xml:space="preserve"> et al., 2002). African eggplant, which is one of the constituents of the Nigerian foods and indigenous </w:t>
      </w:r>
      <w:proofErr w:type="gramStart"/>
      <w:r w:rsidRPr="00A404AF">
        <w:rPr>
          <w:rFonts w:ascii="Times New Roman" w:eastAsia="Times New Roman" w:hAnsi="Times New Roman" w:cs="Times New Roman"/>
          <w:sz w:val="24"/>
          <w:szCs w:val="24"/>
        </w:rPr>
        <w:t>medicines</w:t>
      </w:r>
      <w:proofErr w:type="gramEnd"/>
      <w:r w:rsidRPr="00A404AF">
        <w:rPr>
          <w:rFonts w:ascii="Times New Roman" w:eastAsia="Times New Roman" w:hAnsi="Times New Roman" w:cs="Times New Roman"/>
          <w:sz w:val="24"/>
          <w:szCs w:val="24"/>
        </w:rPr>
        <w:t xml:space="preserve"> is highly valued. African eggplant is a very important source of plant protein and minerals. Different accessions of this crop are being cultivated by farmers, and application of fertilizer has been established to be important in their cultivation (</w:t>
      </w:r>
      <w:proofErr w:type="spellStart"/>
      <w:r w:rsidRPr="00A404AF">
        <w:rPr>
          <w:rFonts w:ascii="Times New Roman" w:eastAsia="Times New Roman" w:hAnsi="Times New Roman" w:cs="Times New Roman"/>
          <w:sz w:val="24"/>
          <w:szCs w:val="24"/>
        </w:rPr>
        <w:t>Olaniyan</w:t>
      </w:r>
      <w:proofErr w:type="spellEnd"/>
      <w:r w:rsidRPr="00A404AF">
        <w:rPr>
          <w:rFonts w:ascii="Times New Roman" w:eastAsia="Times New Roman" w:hAnsi="Times New Roman" w:cs="Times New Roman"/>
          <w:sz w:val="24"/>
          <w:szCs w:val="24"/>
        </w:rPr>
        <w:t xml:space="preserve"> and </w:t>
      </w:r>
      <w:proofErr w:type="spellStart"/>
      <w:r w:rsidRPr="00A404AF">
        <w:rPr>
          <w:rFonts w:ascii="Times New Roman" w:eastAsia="Times New Roman" w:hAnsi="Times New Roman" w:cs="Times New Roman"/>
          <w:sz w:val="24"/>
          <w:szCs w:val="24"/>
        </w:rPr>
        <w:t>Nwachukwu</w:t>
      </w:r>
      <w:proofErr w:type="spellEnd"/>
      <w:r w:rsidRPr="00A404AF">
        <w:rPr>
          <w:rFonts w:ascii="Times New Roman" w:eastAsia="Times New Roman" w:hAnsi="Times New Roman" w:cs="Times New Roman"/>
          <w:sz w:val="24"/>
          <w:szCs w:val="24"/>
        </w:rPr>
        <w:t>, 2003). Importance of different macro elements on the growth and yield at different physiological stage has been documented (</w:t>
      </w:r>
      <w:proofErr w:type="spellStart"/>
      <w:r w:rsidRPr="00A404AF">
        <w:rPr>
          <w:rFonts w:ascii="Times New Roman" w:eastAsia="Times New Roman" w:hAnsi="Times New Roman" w:cs="Times New Roman"/>
          <w:sz w:val="24"/>
          <w:szCs w:val="24"/>
        </w:rPr>
        <w:t>Ojo</w:t>
      </w:r>
      <w:proofErr w:type="spellEnd"/>
      <w:r w:rsidRPr="00A404AF">
        <w:rPr>
          <w:rFonts w:ascii="Times New Roman" w:eastAsia="Times New Roman" w:hAnsi="Times New Roman" w:cs="Times New Roman"/>
          <w:sz w:val="24"/>
          <w:szCs w:val="24"/>
        </w:rPr>
        <w:t xml:space="preserve"> and </w:t>
      </w:r>
      <w:proofErr w:type="spellStart"/>
      <w:r w:rsidRPr="00A404AF">
        <w:rPr>
          <w:rFonts w:ascii="Times New Roman" w:eastAsia="Times New Roman" w:hAnsi="Times New Roman" w:cs="Times New Roman"/>
          <w:sz w:val="24"/>
          <w:szCs w:val="24"/>
        </w:rPr>
        <w:t>Olufolaji</w:t>
      </w:r>
      <w:proofErr w:type="spellEnd"/>
      <w:r w:rsidRPr="00A404AF">
        <w:rPr>
          <w:rFonts w:ascii="Times New Roman" w:eastAsia="Times New Roman" w:hAnsi="Times New Roman" w:cs="Times New Roman"/>
          <w:sz w:val="24"/>
          <w:szCs w:val="24"/>
        </w:rPr>
        <w:t xml:space="preserve">, 1999; </w:t>
      </w:r>
      <w:proofErr w:type="spellStart"/>
      <w:r w:rsidRPr="00A404AF">
        <w:rPr>
          <w:rFonts w:ascii="Times New Roman" w:eastAsia="Times New Roman" w:hAnsi="Times New Roman" w:cs="Times New Roman"/>
          <w:sz w:val="24"/>
          <w:szCs w:val="24"/>
        </w:rPr>
        <w:t>Olaniyan</w:t>
      </w:r>
      <w:proofErr w:type="spellEnd"/>
      <w:r w:rsidRPr="00A404AF">
        <w:rPr>
          <w:rFonts w:ascii="Times New Roman" w:eastAsia="Times New Roman" w:hAnsi="Times New Roman" w:cs="Times New Roman"/>
          <w:sz w:val="24"/>
          <w:szCs w:val="24"/>
        </w:rPr>
        <w:t xml:space="preserve"> and </w:t>
      </w:r>
      <w:proofErr w:type="spellStart"/>
      <w:r w:rsidRPr="00A404AF">
        <w:rPr>
          <w:rFonts w:ascii="Times New Roman" w:eastAsia="Times New Roman" w:hAnsi="Times New Roman" w:cs="Times New Roman"/>
          <w:sz w:val="24"/>
          <w:szCs w:val="24"/>
        </w:rPr>
        <w:t>Nwachukwu</w:t>
      </w:r>
      <w:proofErr w:type="spellEnd"/>
      <w:r w:rsidRPr="00A404AF">
        <w:rPr>
          <w:rFonts w:ascii="Times New Roman" w:eastAsia="Times New Roman" w:hAnsi="Times New Roman" w:cs="Times New Roman"/>
          <w:sz w:val="24"/>
          <w:szCs w:val="24"/>
        </w:rPr>
        <w:t xml:space="preserve">, 2003), the authors stated that vegetative development requires nitrogen, phosphorous for stimulation of flowering and fruit formation; and potash is essential for seed setting. The extent of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macrocarpon</w:t>
      </w:r>
      <w:proofErr w:type="spellEnd"/>
      <w:r w:rsidRPr="00A404AF">
        <w:rPr>
          <w:rFonts w:ascii="Times New Roman" w:eastAsia="Times New Roman" w:hAnsi="Times New Roman" w:cs="Times New Roman"/>
          <w:sz w:val="24"/>
          <w:szCs w:val="24"/>
        </w:rPr>
        <w:t xml:space="preserve">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w:t>
      </w:r>
      <w:proofErr w:type="spellStart"/>
      <w:r w:rsidRPr="00A404AF">
        <w:rPr>
          <w:rFonts w:ascii="Times New Roman" w:eastAsia="Times New Roman" w:hAnsi="Times New Roman" w:cs="Times New Roman"/>
          <w:sz w:val="24"/>
          <w:szCs w:val="24"/>
        </w:rPr>
        <w:t>Saimbhi</w:t>
      </w:r>
      <w:proofErr w:type="spellEnd"/>
      <w:r w:rsidRPr="00A404AF">
        <w:rPr>
          <w:rFonts w:ascii="Times New Roman" w:eastAsia="Times New Roman" w:hAnsi="Times New Roman" w:cs="Times New Roman"/>
          <w:sz w:val="24"/>
          <w:szCs w:val="24"/>
        </w:rPr>
        <w:t xml:space="preserve">, 2003). Regarding its nutritional value, eggplant is low in calories and is known to be among the healthiest fruit vegetable for its high levels of vitamins such as B6, K, and C, minerals including K, Mg, Na, P, Cu, Cr, Fe, </w:t>
      </w:r>
      <w:proofErr w:type="spellStart"/>
      <w:r w:rsidRPr="00A404AF">
        <w:rPr>
          <w:rFonts w:ascii="Times New Roman" w:eastAsia="Times New Roman" w:hAnsi="Times New Roman" w:cs="Times New Roman"/>
          <w:sz w:val="24"/>
          <w:szCs w:val="24"/>
        </w:rPr>
        <w:t>Mn</w:t>
      </w:r>
      <w:proofErr w:type="spellEnd"/>
      <w:r w:rsidRPr="00A404AF">
        <w:rPr>
          <w:rFonts w:ascii="Times New Roman" w:eastAsia="Times New Roman" w:hAnsi="Times New Roman" w:cs="Times New Roman"/>
          <w:sz w:val="24"/>
          <w:szCs w:val="24"/>
        </w:rPr>
        <w:t xml:space="preserve">, Ni, and Zn, and its bioactive compounds that support human </w:t>
      </w:r>
      <w:r w:rsidRPr="00A404AF">
        <w:rPr>
          <w:rFonts w:ascii="Times New Roman" w:eastAsia="Times New Roman" w:hAnsi="Times New Roman" w:cs="Times New Roman"/>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3600" w:firstLine="720"/>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lastRenderedPageBreak/>
        <w:t>CHAPTER 3</w:t>
      </w:r>
    </w:p>
    <w:p w:rsidR="00F674EF" w:rsidRPr="00A404AF" w:rsidRDefault="00F674EF">
      <w:pPr>
        <w:pStyle w:val="Normal1"/>
        <w:spacing w:after="200" w:line="276" w:lineRule="auto"/>
        <w:jc w:val="both"/>
        <w:rPr>
          <w:rFonts w:ascii="Times New Roman" w:eastAsia="Times New Roman" w:hAnsi="Times New Roman" w:cs="Times New Roman"/>
          <w:b/>
          <w:sz w:val="24"/>
          <w:szCs w:val="24"/>
        </w:rPr>
      </w:pPr>
    </w:p>
    <w:p w:rsidR="00F674EF" w:rsidRPr="00A404AF" w:rsidRDefault="00214B4F">
      <w:pPr>
        <w:pStyle w:val="Normal1"/>
        <w:spacing w:after="200" w:line="276" w:lineRule="auto"/>
        <w:jc w:val="both"/>
        <w:rPr>
          <w:rFonts w:ascii="Times New Roman" w:eastAsia="Times New Roman" w:hAnsi="Times New Roman" w:cs="Times New Roman"/>
          <w:b/>
          <w:smallCaps/>
          <w:sz w:val="24"/>
          <w:szCs w:val="24"/>
        </w:rPr>
      </w:pPr>
      <w:r w:rsidRPr="00A404AF">
        <w:rPr>
          <w:rFonts w:ascii="Times New Roman" w:eastAsia="Times New Roman" w:hAnsi="Times New Roman" w:cs="Times New Roman"/>
          <w:b/>
          <w:sz w:val="24"/>
          <w:szCs w:val="24"/>
        </w:rPr>
        <w:t xml:space="preserve">3.0           </w:t>
      </w:r>
      <w:r w:rsidRPr="00A404AF">
        <w:rPr>
          <w:rFonts w:ascii="Times New Roman" w:eastAsia="Times New Roman" w:hAnsi="Times New Roman" w:cs="Times New Roman"/>
          <w:b/>
          <w:sz w:val="24"/>
          <w:szCs w:val="24"/>
        </w:rPr>
        <w:tab/>
      </w:r>
      <w:r w:rsidRPr="00A404AF">
        <w:rPr>
          <w:rFonts w:ascii="Times New Roman" w:eastAsia="Times New Roman" w:hAnsi="Times New Roman" w:cs="Times New Roman"/>
          <w:b/>
          <w:sz w:val="24"/>
          <w:szCs w:val="24"/>
        </w:rPr>
        <w:tab/>
      </w:r>
      <w:r w:rsidRPr="00A404AF">
        <w:rPr>
          <w:rFonts w:ascii="Times New Roman" w:eastAsia="Times New Roman" w:hAnsi="Times New Roman" w:cs="Times New Roman"/>
          <w:b/>
          <w:sz w:val="24"/>
          <w:szCs w:val="24"/>
        </w:rPr>
        <w:tab/>
      </w:r>
      <w:r w:rsidRPr="00A404AF">
        <w:rPr>
          <w:rFonts w:ascii="Times New Roman" w:eastAsia="Times New Roman" w:hAnsi="Times New Roman" w:cs="Times New Roman"/>
          <w:b/>
          <w:sz w:val="24"/>
          <w:szCs w:val="24"/>
        </w:rPr>
        <w:tab/>
        <w:t>MATERIALS AND METHODS</w:t>
      </w:r>
    </w:p>
    <w:p w:rsidR="00F674EF" w:rsidRPr="00A404AF" w:rsidRDefault="00214B4F">
      <w:pPr>
        <w:pStyle w:val="Normal1"/>
        <w:spacing w:after="200" w:line="276" w:lineRule="auto"/>
        <w:ind w:left="36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3.1    Effect of Inorganic fertilizer (NPK 15:15:15) on growth of garden egg.</w:t>
      </w:r>
    </w:p>
    <w:p w:rsidR="00F674EF" w:rsidRPr="00A404AF" w:rsidRDefault="00214B4F">
      <w:pPr>
        <w:pStyle w:val="Normal1"/>
        <w:spacing w:after="200" w:line="276"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 xml:space="preserve">3.1.2 Site Description </w:t>
      </w:r>
      <w:r w:rsidRPr="00A404AF">
        <w:rPr>
          <w:rFonts w:ascii="Times New Roman" w:eastAsia="Times New Roman" w:hAnsi="Times New Roman" w:cs="Times New Roman"/>
          <w:sz w:val="24"/>
          <w:szCs w:val="24"/>
        </w:rPr>
        <w:t xml:space="preserve">e experiment was carried out in the nursery garden of the Department of Agricultural Technology, Institute of Applied Science, </w:t>
      </w:r>
      <w:proofErr w:type="spellStart"/>
      <w:r w:rsidRPr="00A404AF">
        <w:rPr>
          <w:rFonts w:ascii="Times New Roman" w:eastAsia="Times New Roman" w:hAnsi="Times New Roman" w:cs="Times New Roman"/>
          <w:sz w:val="24"/>
          <w:szCs w:val="24"/>
        </w:rPr>
        <w:t>Kwara</w:t>
      </w:r>
      <w:proofErr w:type="spellEnd"/>
      <w:r w:rsidRPr="00A404AF">
        <w:rPr>
          <w:rFonts w:ascii="Times New Roman" w:eastAsia="Times New Roman" w:hAnsi="Times New Roman" w:cs="Times New Roman"/>
          <w:sz w:val="24"/>
          <w:szCs w:val="24"/>
        </w:rPr>
        <w:t xml:space="preserve"> State Polytechnic Ilorin, </w:t>
      </w:r>
      <w:proofErr w:type="gramStart"/>
      <w:r w:rsidRPr="00A404AF">
        <w:rPr>
          <w:rFonts w:ascii="Times New Roman" w:eastAsia="Times New Roman" w:hAnsi="Times New Roman" w:cs="Times New Roman"/>
          <w:sz w:val="24"/>
          <w:szCs w:val="24"/>
        </w:rPr>
        <w:t>Ilorin</w:t>
      </w:r>
      <w:proofErr w:type="gramEnd"/>
      <w:r w:rsidRPr="00A404AF">
        <w:rPr>
          <w:rFonts w:ascii="Times New Roman" w:eastAsia="Times New Roman" w:hAnsi="Times New Roman" w:cs="Times New Roman"/>
          <w:sz w:val="24"/>
          <w:szCs w:val="24"/>
        </w:rPr>
        <w:t xml:space="preserve">, Nigeria. Ilorin is in the Southern Guinea Savanna agro ecological zone of Nigeria. </w:t>
      </w:r>
    </w:p>
    <w:p w:rsidR="00F674EF" w:rsidRPr="00A404AF" w:rsidRDefault="00214B4F">
      <w:pPr>
        <w:pStyle w:val="Normal1"/>
        <w:spacing w:after="200" w:line="276"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3.1.3 Preparation of Planting Materials</w:t>
      </w:r>
      <w:r w:rsidRPr="00A404AF">
        <w:rPr>
          <w:rFonts w:ascii="Times New Roman" w:eastAsia="Times New Roman" w:hAnsi="Times New Roman" w:cs="Times New Roman"/>
          <w:b/>
          <w:sz w:val="24"/>
          <w:szCs w:val="24"/>
        </w:rPr>
        <w:tab/>
      </w:r>
    </w:p>
    <w:p w:rsidR="00F674EF" w:rsidRPr="00A404AF" w:rsidRDefault="00214B4F">
      <w:pPr>
        <w:pStyle w:val="Normal1"/>
        <w:spacing w:after="200" w:line="276" w:lineRule="auto"/>
        <w:ind w:left="360" w:firstLine="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Pr="00A404AF" w:rsidRDefault="00214B4F">
      <w:pPr>
        <w:pStyle w:val="Normal1"/>
        <w:spacing w:after="200" w:line="276" w:lineRule="auto"/>
        <w:ind w:left="36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3.1.4 Experimental Design and Plot layout</w:t>
      </w:r>
      <w:r w:rsidRPr="00A404AF">
        <w:rPr>
          <w:rFonts w:ascii="Times New Roman" w:eastAsia="Times New Roman" w:hAnsi="Times New Roman" w:cs="Times New Roman"/>
          <w:b/>
          <w:sz w:val="24"/>
          <w:szCs w:val="24"/>
        </w:rPr>
        <w:tab/>
      </w:r>
    </w:p>
    <w:p w:rsidR="00F674EF" w:rsidRPr="00A404AF" w:rsidRDefault="00214B4F">
      <w:pPr>
        <w:pStyle w:val="Normal1"/>
        <w:spacing w:after="200" w:line="276" w:lineRule="auto"/>
        <w:ind w:left="360" w:firstLine="360"/>
        <w:jc w:val="both"/>
        <w:rPr>
          <w:rFonts w:ascii="Times New Roman" w:eastAsia="Times New Roman" w:hAnsi="Times New Roman" w:cs="Times New Roman"/>
          <w:b/>
          <w:sz w:val="24"/>
          <w:szCs w:val="24"/>
        </w:rPr>
      </w:pPr>
      <w:r w:rsidRPr="00A404AF">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Pr="00A404AF" w:rsidRDefault="00214B4F">
      <w:pPr>
        <w:pStyle w:val="Normal1"/>
        <w:spacing w:after="200" w:line="276" w:lineRule="auto"/>
        <w:ind w:left="36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 xml:space="preserve">3.1.5 Planting </w:t>
      </w:r>
    </w:p>
    <w:p w:rsidR="00F674EF" w:rsidRPr="00A404AF" w:rsidRDefault="00214B4F">
      <w:pPr>
        <w:pStyle w:val="Normal1"/>
        <w:spacing w:after="200" w:line="276" w:lineRule="auto"/>
        <w:ind w:left="360" w:firstLine="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 Planting was carried out in May/ June, 2025 during the </w:t>
      </w:r>
      <w:proofErr w:type="spellStart"/>
      <w:r w:rsidRPr="00A404AF">
        <w:rPr>
          <w:rFonts w:ascii="Times New Roman" w:eastAsia="Times New Roman" w:hAnsi="Times New Roman" w:cs="Times New Roman"/>
          <w:sz w:val="24"/>
          <w:szCs w:val="24"/>
        </w:rPr>
        <w:t>later</w:t>
      </w:r>
      <w:proofErr w:type="spellEnd"/>
      <w:r w:rsidRPr="00A404AF">
        <w:rPr>
          <w:rFonts w:ascii="Times New Roman" w:eastAsia="Times New Roman" w:hAnsi="Times New Roman" w:cs="Times New Roman"/>
          <w:sz w:val="24"/>
          <w:szCs w:val="24"/>
        </w:rPr>
        <w:t xml:space="preserve"> part of early rainy season.  Seeds were sown at the rate of one seed per hole at 2cm deep; a total of five seeds per bucket were planted to give five stands. Five </w:t>
      </w:r>
      <w:proofErr w:type="spellStart"/>
      <w:r w:rsidRPr="00A404AF">
        <w:rPr>
          <w:rFonts w:ascii="Times New Roman" w:eastAsia="Times New Roman" w:hAnsi="Times New Roman" w:cs="Times New Roman"/>
          <w:sz w:val="24"/>
          <w:szCs w:val="24"/>
        </w:rPr>
        <w:t>litres</w:t>
      </w:r>
      <w:proofErr w:type="spellEnd"/>
      <w:r w:rsidRPr="00A404AF">
        <w:rPr>
          <w:rFonts w:ascii="Times New Roman" w:eastAsia="Times New Roman" w:hAnsi="Times New Roman" w:cs="Times New Roman"/>
          <w:sz w:val="24"/>
          <w:szCs w:val="24"/>
        </w:rPr>
        <w:t xml:space="preserve"> buckets capacity were used, properly perforated to allow drainage. They were filled with soil ¾ size of the buckets size.</w:t>
      </w:r>
    </w:p>
    <w:p w:rsidR="00F674EF" w:rsidRPr="00A404AF" w:rsidRDefault="00214B4F">
      <w:pPr>
        <w:pStyle w:val="Normal1"/>
        <w:spacing w:after="200" w:line="276" w:lineRule="auto"/>
        <w:ind w:left="36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3.1.6 Agronomic practices</w:t>
      </w:r>
    </w:p>
    <w:p w:rsidR="00F674EF" w:rsidRPr="00A404AF" w:rsidRDefault="00214B4F">
      <w:pPr>
        <w:pStyle w:val="Normal1"/>
        <w:spacing w:after="200" w:line="276" w:lineRule="auto"/>
        <w:ind w:left="360" w:firstLine="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Pr="00A404AF" w:rsidRDefault="00214B4F">
      <w:pPr>
        <w:pStyle w:val="Normal1"/>
        <w:spacing w:after="200" w:line="276" w:lineRule="auto"/>
        <w:ind w:left="36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3.1.7 Data Collection</w:t>
      </w:r>
    </w:p>
    <w:p w:rsidR="00F674EF" w:rsidRPr="00A404AF" w:rsidRDefault="00214B4F">
      <w:pPr>
        <w:pStyle w:val="Normal1"/>
        <w:spacing w:after="200" w:line="276" w:lineRule="auto"/>
        <w:ind w:left="360" w:firstLine="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Pr="00A404AF" w:rsidRDefault="00214B4F">
      <w:pPr>
        <w:pStyle w:val="Normal1"/>
        <w:spacing w:after="200" w:line="276" w:lineRule="auto"/>
        <w:ind w:left="360" w:firstLine="360"/>
        <w:jc w:val="both"/>
        <w:rPr>
          <w:rFonts w:ascii="Times New Roman" w:eastAsia="Times New Roman" w:hAnsi="Times New Roman" w:cs="Times New Roman"/>
          <w:b/>
          <w:sz w:val="24"/>
          <w:szCs w:val="24"/>
        </w:rPr>
      </w:pPr>
      <w:proofErr w:type="gramStart"/>
      <w:r w:rsidRPr="00A404AF">
        <w:rPr>
          <w:rFonts w:ascii="Times New Roman" w:eastAsia="Times New Roman" w:hAnsi="Times New Roman" w:cs="Times New Roman"/>
          <w:sz w:val="24"/>
          <w:szCs w:val="24"/>
        </w:rPr>
        <w:t>was</w:t>
      </w:r>
      <w:proofErr w:type="gramEnd"/>
      <w:r w:rsidRPr="00A404AF">
        <w:rPr>
          <w:rFonts w:ascii="Times New Roman" w:eastAsia="Times New Roman" w:hAnsi="Times New Roman" w:cs="Times New Roman"/>
          <w:sz w:val="24"/>
          <w:szCs w:val="24"/>
        </w:rPr>
        <w:t xml:space="preserve"> also counted on the plants that were tagged</w:t>
      </w:r>
    </w:p>
    <w:p w:rsidR="00F674EF" w:rsidRPr="00A404AF" w:rsidRDefault="00214B4F">
      <w:pPr>
        <w:pStyle w:val="Normal1"/>
        <w:spacing w:after="200" w:line="276"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lastRenderedPageBreak/>
        <w:t>i.</w:t>
      </w:r>
      <w:r w:rsidRPr="00A404AF">
        <w:rPr>
          <w:rFonts w:ascii="Times New Roman" w:eastAsia="Times New Roman" w:hAnsi="Times New Roman" w:cs="Times New Roman"/>
          <w:b/>
          <w:sz w:val="24"/>
          <w:szCs w:val="24"/>
        </w:rPr>
        <w:tab/>
        <w:t>Mean Plant height</w:t>
      </w:r>
      <w:r w:rsidRPr="00A404AF">
        <w:rPr>
          <w:rFonts w:ascii="Times New Roman" w:eastAsia="Times New Roman" w:hAnsi="Times New Roman" w:cs="Times New Roman"/>
          <w:sz w:val="24"/>
          <w:szCs w:val="24"/>
        </w:rPr>
        <w:t>:</w:t>
      </w:r>
      <w:r w:rsidRPr="00A404AF">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Pr="00A404AF" w:rsidRDefault="00214B4F">
      <w:pPr>
        <w:pStyle w:val="Normal1"/>
        <w:spacing w:after="200" w:line="276"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ii</w:t>
      </w:r>
      <w:r w:rsidRPr="00A404AF">
        <w:rPr>
          <w:rFonts w:ascii="Times New Roman" w:eastAsia="Times New Roman" w:hAnsi="Times New Roman" w:cs="Times New Roman"/>
          <w:b/>
          <w:sz w:val="24"/>
          <w:szCs w:val="24"/>
        </w:rPr>
        <w:t>. Number of leaves per plant</w:t>
      </w:r>
      <w:r w:rsidRPr="00A404AF">
        <w:rPr>
          <w:rFonts w:ascii="Times New Roman" w:eastAsia="Times New Roman" w:hAnsi="Times New Roman" w:cs="Times New Roman"/>
          <w:sz w:val="24"/>
          <w:szCs w:val="24"/>
        </w:rPr>
        <w:t>: This was done by counting the leaves on each plant</w:t>
      </w:r>
    </w:p>
    <w:p w:rsidR="00F674EF" w:rsidRPr="00A404AF" w:rsidRDefault="00214B4F">
      <w:pPr>
        <w:pStyle w:val="Normal1"/>
        <w:numPr>
          <w:ilvl w:val="0"/>
          <w:numId w:val="3"/>
        </w:numPr>
        <w:spacing w:after="200" w:line="276" w:lineRule="auto"/>
        <w:ind w:left="90" w:firstLine="270"/>
        <w:jc w:val="both"/>
        <w:rPr>
          <w:rFonts w:ascii="Times New Roman" w:eastAsia="Times New Roman" w:hAnsi="Times New Roman" w:cs="Times New Roman"/>
          <w:sz w:val="24"/>
          <w:szCs w:val="24"/>
        </w:rPr>
      </w:pPr>
      <w:r w:rsidRPr="00A404AF">
        <w:rPr>
          <w:rFonts w:ascii="Times New Roman" w:eastAsia="Times New Roman" w:hAnsi="Times New Roman" w:cs="Times New Roman"/>
          <w:b/>
          <w:sz w:val="24"/>
          <w:szCs w:val="24"/>
        </w:rPr>
        <w:t>Number of branches</w:t>
      </w:r>
      <w:r w:rsidRPr="00A404AF">
        <w:rPr>
          <w:rFonts w:ascii="Times New Roman" w:eastAsia="Times New Roman" w:hAnsi="Times New Roman" w:cs="Times New Roman"/>
          <w:sz w:val="24"/>
          <w:szCs w:val="24"/>
        </w:rPr>
        <w:t>: The number of branches was also counted on the plants that were tagged</w:t>
      </w:r>
    </w:p>
    <w:p w:rsidR="00F674EF" w:rsidRPr="00A404AF" w:rsidRDefault="00214B4F">
      <w:pPr>
        <w:pStyle w:val="Normal1"/>
        <w:spacing w:before="280" w:after="280" w:line="276"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iv. </w:t>
      </w:r>
      <w:r w:rsidRPr="00A404AF">
        <w:rPr>
          <w:rFonts w:ascii="Times New Roman" w:eastAsia="Times New Roman" w:hAnsi="Times New Roman" w:cs="Times New Roman"/>
          <w:b/>
          <w:sz w:val="24"/>
          <w:szCs w:val="24"/>
        </w:rPr>
        <w:t>Stem Girth</w:t>
      </w:r>
      <w:r w:rsidRPr="00A404AF">
        <w:rPr>
          <w:rFonts w:ascii="Times New Roman" w:eastAsia="Times New Roman" w:hAnsi="Times New Roman" w:cs="Times New Roman"/>
          <w:sz w:val="24"/>
          <w:szCs w:val="24"/>
        </w:rPr>
        <w:t xml:space="preserve">: This was determined by </w:t>
      </w:r>
      <w:proofErr w:type="spellStart"/>
      <w:r w:rsidRPr="00A404AF">
        <w:rPr>
          <w:rFonts w:ascii="Times New Roman" w:eastAsia="Times New Roman" w:hAnsi="Times New Roman" w:cs="Times New Roman"/>
          <w:sz w:val="24"/>
          <w:szCs w:val="24"/>
        </w:rPr>
        <w:t>vernier</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caliper.OR</w:t>
      </w:r>
      <w:proofErr w:type="spellEnd"/>
      <w:r w:rsidRPr="00A404AF">
        <w:rPr>
          <w:rFonts w:ascii="Times New Roman" w:eastAsia="Times New Roman" w:hAnsi="Times New Roman" w:cs="Times New Roman"/>
          <w:sz w:val="24"/>
          <w:szCs w:val="24"/>
        </w:rPr>
        <w:t>, stem diameter was measured five centimeters above ground level using micrometer screw gauge and converted to girth using the following formula:</w:t>
      </w:r>
    </w:p>
    <w:tbl>
      <w:tblPr>
        <w:tblStyle w:val="a"/>
        <w:tblW w:w="9450" w:type="dxa"/>
        <w:tblInd w:w="-15" w:type="dxa"/>
        <w:tblLayout w:type="fixed"/>
        <w:tblLook w:val="0400" w:firstRow="0" w:lastRow="0" w:firstColumn="0" w:lastColumn="0" w:noHBand="0" w:noVBand="1"/>
      </w:tblPr>
      <w:tblGrid>
        <w:gridCol w:w="9450"/>
      </w:tblGrid>
      <w:tr w:rsidR="00A404AF" w:rsidRPr="00A404AF">
        <w:trPr>
          <w:cantSplit/>
          <w:tblHeader/>
        </w:trPr>
        <w:tc>
          <w:tcPr>
            <w:tcW w:w="9450" w:type="dxa"/>
            <w:shd w:val="clear" w:color="auto" w:fill="FFFFFF"/>
            <w:vAlign w:val="center"/>
          </w:tcPr>
          <w:p w:rsidR="00F674EF" w:rsidRPr="00A404AF" w:rsidRDefault="00F674EF">
            <w:pPr>
              <w:pStyle w:val="Normal1"/>
              <w:spacing w:after="200" w:line="276" w:lineRule="auto"/>
              <w:ind w:left="360"/>
              <w:rPr>
                <w:rFonts w:ascii="Times New Roman" w:eastAsia="Times New Roman" w:hAnsi="Times New Roman" w:cs="Times New Roman"/>
                <w:sz w:val="24"/>
                <w:szCs w:val="24"/>
              </w:rPr>
            </w:pPr>
          </w:p>
        </w:tc>
      </w:tr>
    </w:tbl>
    <w:p w:rsidR="00F674EF" w:rsidRPr="00A404AF" w:rsidRDefault="00214B4F">
      <w:pPr>
        <w:pStyle w:val="Normal1"/>
        <w:spacing w:after="200" w:line="276" w:lineRule="auto"/>
        <w:jc w:val="both"/>
        <w:rPr>
          <w:rFonts w:ascii="Times New Roman" w:eastAsia="Times New Roman" w:hAnsi="Times New Roman" w:cs="Times New Roman"/>
          <w:sz w:val="24"/>
          <w:szCs w:val="24"/>
        </w:rPr>
      </w:pPr>
      <w:proofErr w:type="gramStart"/>
      <w:r w:rsidRPr="00A404AF">
        <w:rPr>
          <w:rFonts w:ascii="Times New Roman" w:eastAsia="Times New Roman" w:hAnsi="Times New Roman" w:cs="Times New Roman"/>
          <w:sz w:val="24"/>
          <w:szCs w:val="24"/>
        </w:rPr>
        <w:t>where</w:t>
      </w:r>
      <w:proofErr w:type="gramEnd"/>
      <w:r w:rsidRPr="00A404AF">
        <w:rPr>
          <w:rFonts w:ascii="Times New Roman" w:eastAsia="Times New Roman" w:hAnsi="Times New Roman" w:cs="Times New Roman"/>
          <w:sz w:val="24"/>
          <w:szCs w:val="24"/>
        </w:rPr>
        <w:t>, G is the stem girth, D is the stem diameter and π is a constant (π = 22/7).</w:t>
      </w:r>
    </w:p>
    <w:p w:rsidR="00F674EF" w:rsidRPr="00A404AF" w:rsidRDefault="00214B4F">
      <w:pPr>
        <w:pStyle w:val="Normal1"/>
        <w:spacing w:after="200" w:line="276" w:lineRule="auto"/>
        <w:ind w:left="36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3.1.8   DATA ANALYSIS</w:t>
      </w:r>
    </w:p>
    <w:p w:rsidR="00F674EF" w:rsidRPr="00A404AF" w:rsidRDefault="00214B4F">
      <w:pPr>
        <w:pStyle w:val="Normal1"/>
        <w:spacing w:before="280" w:after="280" w:line="480" w:lineRule="auto"/>
        <w:ind w:left="36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Pr="00A404A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Pr="00A404A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Pr="00A404A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Pr="00A404A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Pr="00A404A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Pr="00A404AF" w:rsidRDefault="00F674EF">
      <w:pPr>
        <w:pStyle w:val="Normal1"/>
        <w:spacing w:after="200" w:line="276" w:lineRule="auto"/>
        <w:ind w:left="2160" w:firstLine="720"/>
        <w:jc w:val="both"/>
        <w:rPr>
          <w:rFonts w:ascii="Times New Roman" w:eastAsia="Times New Roman" w:hAnsi="Times New Roman" w:cs="Times New Roman"/>
          <w:b/>
          <w:sz w:val="24"/>
          <w:szCs w:val="24"/>
        </w:rPr>
      </w:pPr>
    </w:p>
    <w:p w:rsidR="00F674EF" w:rsidRPr="00A404AF" w:rsidRDefault="00F674EF">
      <w:pPr>
        <w:pStyle w:val="Normal1"/>
        <w:spacing w:after="200" w:line="276" w:lineRule="auto"/>
        <w:jc w:val="both"/>
        <w:rPr>
          <w:rFonts w:ascii="Times New Roman" w:eastAsia="Times New Roman" w:hAnsi="Times New Roman" w:cs="Times New Roman"/>
          <w:b/>
          <w:sz w:val="24"/>
          <w:szCs w:val="24"/>
        </w:rPr>
      </w:pPr>
    </w:p>
    <w:p w:rsidR="00F674EF" w:rsidRPr="00A404AF" w:rsidRDefault="00F674EF">
      <w:pPr>
        <w:pStyle w:val="Normal1"/>
        <w:spacing w:after="200" w:line="276" w:lineRule="auto"/>
        <w:jc w:val="both"/>
        <w:rPr>
          <w:rFonts w:ascii="Times New Roman" w:eastAsia="Times New Roman" w:hAnsi="Times New Roman" w:cs="Times New Roman"/>
          <w:b/>
          <w:sz w:val="24"/>
          <w:szCs w:val="24"/>
        </w:rPr>
      </w:pPr>
    </w:p>
    <w:p w:rsidR="00F674EF" w:rsidRPr="00A404AF" w:rsidRDefault="00214B4F">
      <w:pPr>
        <w:pStyle w:val="Normal1"/>
        <w:spacing w:before="280" w:after="280" w:line="480" w:lineRule="auto"/>
        <w:ind w:left="2880" w:firstLine="720"/>
        <w:jc w:val="both"/>
        <w:rPr>
          <w:rFonts w:ascii="Times New Roman" w:eastAsia="Times New Roman" w:hAnsi="Times New Roman" w:cs="Times New Roman"/>
          <w:b/>
          <w:smallCaps/>
          <w:sz w:val="24"/>
          <w:szCs w:val="24"/>
        </w:rPr>
      </w:pPr>
      <w:r w:rsidRPr="00A404AF">
        <w:rPr>
          <w:rFonts w:ascii="Times New Roman" w:eastAsia="Times New Roman" w:hAnsi="Times New Roman" w:cs="Times New Roman"/>
          <w:b/>
          <w:sz w:val="24"/>
          <w:szCs w:val="24"/>
        </w:rPr>
        <w:lastRenderedPageBreak/>
        <w:t xml:space="preserve">   CHAPTER FOUR</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b/>
          <w:sz w:val="24"/>
          <w:szCs w:val="24"/>
        </w:rPr>
        <w:t>4.0</w:t>
      </w:r>
      <w:r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sz w:val="24"/>
          <w:szCs w:val="24"/>
        </w:rPr>
        <w:tab/>
      </w:r>
      <w:r w:rsidRPr="00A404AF">
        <w:rPr>
          <w:rFonts w:ascii="Times New Roman" w:eastAsia="Times New Roman" w:hAnsi="Times New Roman" w:cs="Times New Roman"/>
          <w:sz w:val="24"/>
          <w:szCs w:val="24"/>
        </w:rPr>
        <w:tab/>
      </w:r>
      <w:r w:rsidRPr="00A404AF">
        <w:rPr>
          <w:rFonts w:ascii="Times New Roman" w:eastAsia="Times New Roman" w:hAnsi="Times New Roman" w:cs="Times New Roman"/>
          <w:sz w:val="24"/>
          <w:szCs w:val="24"/>
        </w:rPr>
        <w:tab/>
      </w:r>
      <w:r w:rsidRPr="00A404AF">
        <w:rPr>
          <w:rFonts w:ascii="Times New Roman" w:eastAsia="Times New Roman" w:hAnsi="Times New Roman" w:cs="Times New Roman"/>
          <w:sz w:val="24"/>
          <w:szCs w:val="24"/>
        </w:rPr>
        <w:tab/>
        <w:t xml:space="preserve">             </w:t>
      </w:r>
      <w:r w:rsidRPr="00A404AF">
        <w:rPr>
          <w:rFonts w:ascii="Times New Roman" w:eastAsia="Times New Roman" w:hAnsi="Times New Roman" w:cs="Times New Roman"/>
          <w:b/>
          <w:sz w:val="24"/>
          <w:szCs w:val="24"/>
        </w:rPr>
        <w:t>Results and Discussion</w:t>
      </w:r>
    </w:p>
    <w:p w:rsidR="00F674EF" w:rsidRPr="00A404AF" w:rsidRDefault="00214B4F">
      <w:pPr>
        <w:pStyle w:val="Normal1"/>
        <w:spacing w:before="280" w:after="280" w:line="480" w:lineRule="auto"/>
        <w:jc w:val="both"/>
        <w:rPr>
          <w:rFonts w:ascii="Times New Roman" w:eastAsia="Times New Roman" w:hAnsi="Times New Roman" w:cs="Times New Roman"/>
          <w:b/>
          <w:smallCaps/>
          <w:sz w:val="24"/>
          <w:szCs w:val="24"/>
        </w:rPr>
      </w:pPr>
      <w:r w:rsidRPr="00A404AF">
        <w:rPr>
          <w:rFonts w:ascii="Times New Roman" w:eastAsia="Times New Roman" w:hAnsi="Times New Roman" w:cs="Times New Roman"/>
          <w:b/>
          <w:sz w:val="24"/>
          <w:szCs w:val="24"/>
        </w:rPr>
        <w:t>4.1</w:t>
      </w:r>
      <w:r w:rsidRPr="00A404AF">
        <w:rPr>
          <w:rFonts w:ascii="Times New Roman" w:eastAsia="Times New Roman" w:hAnsi="Times New Roman" w:cs="Times New Roman"/>
          <w:b/>
          <w:sz w:val="24"/>
          <w:szCs w:val="24"/>
        </w:rPr>
        <w:tab/>
        <w:t>Results</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proofErr w:type="gramStart"/>
      <w:r w:rsidRPr="00A404AF">
        <w:rPr>
          <w:rFonts w:ascii="Times New Roman" w:eastAsia="Times New Roman" w:hAnsi="Times New Roman" w:cs="Times New Roman"/>
          <w:sz w:val="24"/>
          <w:szCs w:val="24"/>
        </w:rPr>
        <w:t xml:space="preserve">Effects of NPK 15:15:15 on garden </w:t>
      </w:r>
      <w:proofErr w:type="spellStart"/>
      <w:r w:rsidRPr="00A404AF">
        <w:rPr>
          <w:rFonts w:ascii="Times New Roman" w:eastAsia="Times New Roman" w:hAnsi="Times New Roman" w:cs="Times New Roman"/>
          <w:sz w:val="24"/>
          <w:szCs w:val="24"/>
        </w:rPr>
        <w:t>egg plant</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Solanum</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macrocarpon</w:t>
      </w:r>
      <w:proofErr w:type="spellEnd"/>
      <w:r w:rsidRPr="00A404AF">
        <w:rPr>
          <w:rFonts w:ascii="Times New Roman" w:eastAsia="Times New Roman" w:hAnsi="Times New Roman" w:cs="Times New Roman"/>
          <w:sz w:val="24"/>
          <w:szCs w:val="24"/>
        </w:rPr>
        <w:t>) in Southern Guinea Savanna of Nigeria.</w:t>
      </w:r>
      <w:proofErr w:type="gramEnd"/>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 xml:space="preserve">4.2 </w:t>
      </w:r>
      <w:r w:rsidRPr="00A404AF">
        <w:rPr>
          <w:rFonts w:ascii="Times New Roman" w:eastAsia="Times New Roman" w:hAnsi="Times New Roman" w:cs="Times New Roman"/>
          <w:b/>
          <w:sz w:val="24"/>
          <w:szCs w:val="24"/>
        </w:rPr>
        <w:tab/>
        <w:t xml:space="preserve">Analysis of data </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Table 1:  Effect of NPK 15:15:15 on garden </w:t>
      </w:r>
      <w:proofErr w:type="spellStart"/>
      <w:r w:rsidRPr="00A404AF">
        <w:rPr>
          <w:rFonts w:ascii="Times New Roman" w:eastAsia="Times New Roman" w:hAnsi="Times New Roman" w:cs="Times New Roman"/>
          <w:sz w:val="24"/>
          <w:szCs w:val="24"/>
        </w:rPr>
        <w:t>egg plant</w:t>
      </w:r>
      <w:proofErr w:type="spellEnd"/>
      <w:r w:rsidRPr="00A404AF">
        <w:rPr>
          <w:rFonts w:ascii="Times New Roman" w:eastAsia="Times New Roman" w:hAnsi="Times New Roman" w:cs="Times New Roman"/>
          <w:sz w:val="24"/>
          <w:szCs w:val="24"/>
        </w:rPr>
        <w:t xml:space="preserve">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A404AF" w:rsidRPr="00A404AF">
        <w:trPr>
          <w:cantSplit/>
          <w:trHeight w:val="1025"/>
          <w:tblHeader/>
        </w:trPr>
        <w:tc>
          <w:tcPr>
            <w:tcW w:w="360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treatments</w:t>
            </w:r>
          </w:p>
        </w:tc>
        <w:tc>
          <w:tcPr>
            <w:tcW w:w="3780" w:type="dxa"/>
          </w:tcPr>
          <w:p w:rsidR="00F674EF" w:rsidRPr="00A404AF" w:rsidRDefault="00214B4F">
            <w:pPr>
              <w:pStyle w:val="Normal1"/>
              <w:spacing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Weeks After Sowing (WAS)</w:t>
            </w:r>
          </w:p>
          <w:p w:rsidR="00F674EF" w:rsidRPr="00A404AF" w:rsidRDefault="00214B4F">
            <w:pPr>
              <w:pStyle w:val="Normal1"/>
              <w:spacing w:before="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 xml:space="preserve">                4</w:t>
            </w:r>
          </w:p>
        </w:tc>
        <w:tc>
          <w:tcPr>
            <w:tcW w:w="1305" w:type="dxa"/>
          </w:tcPr>
          <w:p w:rsidR="00F674EF" w:rsidRPr="00A404AF" w:rsidRDefault="00214B4F">
            <w:pPr>
              <w:pStyle w:val="Normal1"/>
              <w:spacing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 xml:space="preserve">          </w:t>
            </w:r>
          </w:p>
          <w:p w:rsidR="00F674EF" w:rsidRPr="00A404AF" w:rsidRDefault="00214B4F">
            <w:pPr>
              <w:pStyle w:val="Normal1"/>
              <w:spacing w:before="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6</w:t>
            </w:r>
          </w:p>
        </w:tc>
      </w:tr>
      <w:tr w:rsidR="00A404AF" w:rsidRPr="00A404AF">
        <w:trPr>
          <w:cantSplit/>
          <w:trHeight w:val="1134"/>
          <w:tblHeader/>
        </w:trPr>
        <w:tc>
          <w:tcPr>
            <w:tcW w:w="3600" w:type="dxa"/>
          </w:tcPr>
          <w:p w:rsidR="00F674EF" w:rsidRPr="00A404AF" w:rsidRDefault="00214B4F">
            <w:pPr>
              <w:pStyle w:val="Normal1"/>
              <w:spacing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NPK 15:15:15 (g)</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0</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10</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20</w:t>
            </w:r>
          </w:p>
        </w:tc>
        <w:tc>
          <w:tcPr>
            <w:tcW w:w="3780" w:type="dxa"/>
          </w:tcPr>
          <w:p w:rsidR="00F674EF" w:rsidRPr="00A404AF" w:rsidRDefault="00F674EF">
            <w:pPr>
              <w:pStyle w:val="Normal1"/>
              <w:spacing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7.77a</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8.83b</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9.33c</w:t>
            </w:r>
          </w:p>
          <w:p w:rsidR="00F674EF" w:rsidRPr="00A404AF" w:rsidRDefault="00F674EF">
            <w:pPr>
              <w:pStyle w:val="Normal1"/>
              <w:spacing w:before="280" w:line="480" w:lineRule="auto"/>
              <w:jc w:val="both"/>
              <w:rPr>
                <w:rFonts w:ascii="Times New Roman" w:eastAsia="Times New Roman" w:hAnsi="Times New Roman" w:cs="Times New Roman"/>
                <w:smallCaps/>
                <w:sz w:val="24"/>
                <w:szCs w:val="24"/>
              </w:rPr>
            </w:pPr>
          </w:p>
        </w:tc>
        <w:tc>
          <w:tcPr>
            <w:tcW w:w="1305" w:type="dxa"/>
          </w:tcPr>
          <w:p w:rsidR="00F674EF" w:rsidRPr="00A404AF" w:rsidRDefault="00F674EF">
            <w:pPr>
              <w:pStyle w:val="Normal1"/>
              <w:spacing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10.33a</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11.33b</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12.17c</w:t>
            </w:r>
          </w:p>
          <w:p w:rsidR="00F674EF" w:rsidRPr="00A404AF" w:rsidRDefault="00F674EF">
            <w:pPr>
              <w:pStyle w:val="Normal1"/>
              <w:spacing w:before="280" w:line="480" w:lineRule="auto"/>
              <w:jc w:val="both"/>
              <w:rPr>
                <w:rFonts w:ascii="Times New Roman" w:eastAsia="Times New Roman" w:hAnsi="Times New Roman" w:cs="Times New Roman"/>
                <w:smallCaps/>
                <w:sz w:val="24"/>
                <w:szCs w:val="24"/>
              </w:rPr>
            </w:pPr>
          </w:p>
        </w:tc>
      </w:tr>
      <w:tr w:rsidR="00A404AF" w:rsidRPr="00A404AF">
        <w:trPr>
          <w:cantSplit/>
          <w:tblHeader/>
        </w:trPr>
        <w:tc>
          <w:tcPr>
            <w:tcW w:w="360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se</w:t>
            </w:r>
            <m:oMath>
              <m:r>
                <w:rPr>
                  <w:rFonts w:ascii="Cambria Math" w:hAnsi="Cambria Math"/>
                </w:rPr>
                <m:t>±</m:t>
              </m:r>
            </m:oMath>
            <w:r w:rsidRPr="00A404AF">
              <w:rPr>
                <w:rFonts w:ascii="Times New Roman" w:eastAsia="Times New Roman" w:hAnsi="Times New Roman" w:cs="Times New Roman"/>
                <w:sz w:val="24"/>
                <w:szCs w:val="24"/>
              </w:rPr>
              <w:t>0.05</w:t>
            </w:r>
          </w:p>
        </w:tc>
        <w:tc>
          <w:tcPr>
            <w:tcW w:w="378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1.212</w:t>
            </w:r>
          </w:p>
        </w:tc>
        <w:tc>
          <w:tcPr>
            <w:tcW w:w="1305"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1.573</w:t>
            </w:r>
          </w:p>
        </w:tc>
      </w:tr>
    </w:tbl>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proofErr w:type="gramStart"/>
      <w:r w:rsidRPr="00A404AF">
        <w:rPr>
          <w:rFonts w:ascii="Times New Roman" w:eastAsia="Times New Roman" w:hAnsi="Times New Roman" w:cs="Times New Roman"/>
          <w:sz w:val="24"/>
          <w:szCs w:val="24"/>
        </w:rPr>
        <w:lastRenderedPageBreak/>
        <w:t>Table 2.</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Effect of NPK 15:15:15 on garden egg leaf numbers.</w:t>
      </w:r>
      <w:proofErr w:type="gramEnd"/>
      <w:r w:rsidRPr="00A404AF">
        <w:rPr>
          <w:rFonts w:ascii="Times New Roman" w:eastAsia="Times New Roman" w:hAnsi="Times New Roman" w:cs="Times New Roman"/>
          <w:sz w:val="24"/>
          <w:szCs w:val="24"/>
        </w:rPr>
        <w:t xml:space="preserve">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A404AF" w:rsidRPr="00A404AF">
        <w:trPr>
          <w:cantSplit/>
          <w:trHeight w:val="413"/>
          <w:tblHeader/>
        </w:trPr>
        <w:tc>
          <w:tcPr>
            <w:tcW w:w="360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treatments</w:t>
            </w:r>
          </w:p>
        </w:tc>
        <w:tc>
          <w:tcPr>
            <w:tcW w:w="3780" w:type="dxa"/>
          </w:tcPr>
          <w:p w:rsidR="00F674EF" w:rsidRPr="00A404AF" w:rsidRDefault="00214B4F">
            <w:pPr>
              <w:pStyle w:val="Normal1"/>
              <w:spacing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weeks after sowing (was)</w:t>
            </w:r>
          </w:p>
          <w:p w:rsidR="00F674EF" w:rsidRPr="00A404AF" w:rsidRDefault="00214B4F">
            <w:pPr>
              <w:pStyle w:val="Normal1"/>
              <w:spacing w:before="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4</w:t>
            </w:r>
          </w:p>
        </w:tc>
        <w:tc>
          <w:tcPr>
            <w:tcW w:w="1305" w:type="dxa"/>
          </w:tcPr>
          <w:p w:rsidR="00F674EF" w:rsidRPr="00A404AF" w:rsidRDefault="00214B4F">
            <w:pPr>
              <w:pStyle w:val="Normal1"/>
              <w:spacing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 xml:space="preserve">          </w:t>
            </w:r>
          </w:p>
          <w:p w:rsidR="00F674EF" w:rsidRPr="00A404AF" w:rsidRDefault="00214B4F">
            <w:pPr>
              <w:pStyle w:val="Normal1"/>
              <w:spacing w:before="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6</w:t>
            </w:r>
          </w:p>
        </w:tc>
      </w:tr>
      <w:tr w:rsidR="00A404AF" w:rsidRPr="00A404AF">
        <w:trPr>
          <w:cantSplit/>
          <w:trHeight w:val="1134"/>
          <w:tblHeader/>
        </w:trPr>
        <w:tc>
          <w:tcPr>
            <w:tcW w:w="3600" w:type="dxa"/>
          </w:tcPr>
          <w:p w:rsidR="00F674EF" w:rsidRPr="00A404AF" w:rsidRDefault="00214B4F">
            <w:pPr>
              <w:pStyle w:val="Normal1"/>
              <w:spacing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NPK 15:15:15  (g)</w:t>
            </w: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10</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20</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F674EF">
            <w:pPr>
              <w:pStyle w:val="Normal1"/>
              <w:spacing w:before="280" w:line="480" w:lineRule="auto"/>
              <w:ind w:left="540"/>
              <w:jc w:val="both"/>
              <w:rPr>
                <w:rFonts w:ascii="Times New Roman" w:eastAsia="Times New Roman" w:hAnsi="Times New Roman" w:cs="Times New Roman"/>
                <w:sz w:val="24"/>
                <w:szCs w:val="24"/>
              </w:rPr>
            </w:pPr>
          </w:p>
        </w:tc>
        <w:tc>
          <w:tcPr>
            <w:tcW w:w="3780" w:type="dxa"/>
          </w:tcPr>
          <w:p w:rsidR="00F674EF" w:rsidRPr="00A404A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5.00a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6.33b</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rsidP="0089263D">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7.00b</w:t>
            </w:r>
          </w:p>
          <w:p w:rsidR="00F674EF" w:rsidRPr="00A404AF" w:rsidRDefault="00F674EF">
            <w:pPr>
              <w:pStyle w:val="Normal1"/>
              <w:spacing w:before="280" w:line="480" w:lineRule="auto"/>
              <w:ind w:left="540"/>
              <w:jc w:val="both"/>
              <w:rPr>
                <w:rFonts w:ascii="Times New Roman" w:eastAsia="Times New Roman" w:hAnsi="Times New Roman" w:cs="Times New Roman"/>
                <w:sz w:val="24"/>
                <w:szCs w:val="24"/>
              </w:rPr>
            </w:pPr>
          </w:p>
        </w:tc>
        <w:tc>
          <w:tcPr>
            <w:tcW w:w="1305" w:type="dxa"/>
          </w:tcPr>
          <w:p w:rsidR="00F674EF" w:rsidRPr="00A404A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5.00a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6.43b</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7.50b</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 </w:t>
            </w:r>
          </w:p>
        </w:tc>
      </w:tr>
      <w:tr w:rsidR="00A404AF" w:rsidRPr="00A404AF">
        <w:trPr>
          <w:cantSplit/>
          <w:tblHeader/>
        </w:trPr>
        <w:tc>
          <w:tcPr>
            <w:tcW w:w="3600" w:type="dxa"/>
          </w:tcPr>
          <w:p w:rsidR="00F674EF" w:rsidRPr="00A404AF" w:rsidRDefault="00214B4F">
            <w:pPr>
              <w:pStyle w:val="Normal1"/>
              <w:spacing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se</w:t>
            </w:r>
            <m:oMath>
              <m:r>
                <w:rPr>
                  <w:rFonts w:ascii="Cambria Math" w:hAnsi="Cambria Math"/>
                </w:rPr>
                <m:t>±</m:t>
              </m:r>
            </m:oMath>
            <w:r w:rsidRPr="00A404AF">
              <w:rPr>
                <w:rFonts w:ascii="Times New Roman" w:eastAsia="Times New Roman" w:hAnsi="Times New Roman" w:cs="Times New Roman"/>
                <w:sz w:val="24"/>
                <w:szCs w:val="24"/>
                <w:vertAlign w:val="subscript"/>
              </w:rPr>
              <w:t>0.05</w:t>
            </w:r>
          </w:p>
        </w:tc>
        <w:tc>
          <w:tcPr>
            <w:tcW w:w="3780" w:type="dxa"/>
          </w:tcPr>
          <w:p w:rsidR="00F674EF" w:rsidRPr="00A404AF" w:rsidRDefault="00214B4F">
            <w:pPr>
              <w:pStyle w:val="Normal1"/>
              <w:spacing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0.741</w:t>
            </w:r>
          </w:p>
        </w:tc>
        <w:tc>
          <w:tcPr>
            <w:tcW w:w="1305" w:type="dxa"/>
          </w:tcPr>
          <w:p w:rsidR="00F674EF" w:rsidRPr="00A404AF" w:rsidRDefault="00214B4F">
            <w:pPr>
              <w:pStyle w:val="Normal1"/>
              <w:spacing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0.772</w:t>
            </w:r>
          </w:p>
        </w:tc>
      </w:tr>
    </w:tbl>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proofErr w:type="gramStart"/>
      <w:r w:rsidRPr="00A404AF">
        <w:rPr>
          <w:rFonts w:ascii="Times New Roman" w:eastAsia="Times New Roman" w:hAnsi="Times New Roman" w:cs="Times New Roman"/>
          <w:sz w:val="24"/>
          <w:szCs w:val="24"/>
        </w:rPr>
        <w:lastRenderedPageBreak/>
        <w:t>Table 3.</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Effect of NPK 15:15:15 on garden egg Stem Girth.</w:t>
      </w:r>
      <w:proofErr w:type="gramEnd"/>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A404AF" w:rsidRPr="00A404AF">
        <w:trPr>
          <w:cantSplit/>
          <w:trHeight w:val="413"/>
          <w:tblHeader/>
        </w:trPr>
        <w:tc>
          <w:tcPr>
            <w:tcW w:w="360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Treatments</w:t>
            </w:r>
          </w:p>
        </w:tc>
        <w:tc>
          <w:tcPr>
            <w:tcW w:w="3780" w:type="dxa"/>
          </w:tcPr>
          <w:p w:rsidR="00F674EF" w:rsidRPr="00A404AF" w:rsidRDefault="00214B4F">
            <w:pPr>
              <w:pStyle w:val="Normal1"/>
              <w:spacing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Weeks After Sowing (WAS)</w:t>
            </w:r>
          </w:p>
          <w:p w:rsidR="00F674EF" w:rsidRPr="00A404AF" w:rsidRDefault="00214B4F">
            <w:pPr>
              <w:pStyle w:val="Normal1"/>
              <w:spacing w:before="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mallCaps/>
                <w:sz w:val="24"/>
                <w:szCs w:val="24"/>
              </w:rPr>
              <w:t xml:space="preserve">                     4</w:t>
            </w:r>
          </w:p>
        </w:tc>
        <w:tc>
          <w:tcPr>
            <w:tcW w:w="1305" w:type="dxa"/>
          </w:tcPr>
          <w:p w:rsidR="00F674EF" w:rsidRPr="00A404AF" w:rsidRDefault="00214B4F">
            <w:pPr>
              <w:pStyle w:val="Normal1"/>
              <w:spacing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 xml:space="preserve">          </w:t>
            </w:r>
          </w:p>
          <w:p w:rsidR="00F674EF" w:rsidRPr="00A404AF" w:rsidRDefault="00214B4F">
            <w:pPr>
              <w:pStyle w:val="Normal1"/>
              <w:spacing w:before="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6</w:t>
            </w:r>
          </w:p>
        </w:tc>
      </w:tr>
      <w:tr w:rsidR="00A404AF" w:rsidRPr="00A404AF">
        <w:trPr>
          <w:cantSplit/>
          <w:trHeight w:val="3932"/>
          <w:tblHeader/>
        </w:trPr>
        <w:tc>
          <w:tcPr>
            <w:tcW w:w="3600" w:type="dxa"/>
          </w:tcPr>
          <w:p w:rsidR="00F674EF" w:rsidRPr="00A404AF" w:rsidRDefault="00214B4F">
            <w:pPr>
              <w:pStyle w:val="Normal1"/>
              <w:spacing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 NPK 15:15:15  (g)</w:t>
            </w: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10</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20</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F674EF">
            <w:pPr>
              <w:pStyle w:val="Normal1"/>
              <w:spacing w:before="280" w:line="480" w:lineRule="auto"/>
              <w:ind w:left="540"/>
              <w:jc w:val="both"/>
              <w:rPr>
                <w:rFonts w:ascii="Times New Roman" w:eastAsia="Times New Roman" w:hAnsi="Times New Roman" w:cs="Times New Roman"/>
                <w:sz w:val="24"/>
                <w:szCs w:val="24"/>
              </w:rPr>
            </w:pPr>
          </w:p>
        </w:tc>
        <w:tc>
          <w:tcPr>
            <w:tcW w:w="3780" w:type="dxa"/>
          </w:tcPr>
          <w:p w:rsidR="00F674EF" w:rsidRPr="00A404A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0.50a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0.60a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1.00a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F674EF">
            <w:pPr>
              <w:pStyle w:val="Normal1"/>
              <w:spacing w:before="280" w:line="480" w:lineRule="auto"/>
              <w:jc w:val="both"/>
              <w:rPr>
                <w:rFonts w:ascii="Times New Roman" w:eastAsia="Times New Roman" w:hAnsi="Times New Roman" w:cs="Times New Roman"/>
                <w:sz w:val="24"/>
                <w:szCs w:val="24"/>
              </w:rPr>
            </w:pPr>
          </w:p>
        </w:tc>
        <w:tc>
          <w:tcPr>
            <w:tcW w:w="1305" w:type="dxa"/>
          </w:tcPr>
          <w:p w:rsidR="00F674EF" w:rsidRPr="00A404AF" w:rsidRDefault="00F674EF">
            <w:pPr>
              <w:pStyle w:val="Normal1"/>
              <w:spacing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1.00a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1.50a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214B4F">
            <w:pPr>
              <w:pStyle w:val="Normal1"/>
              <w:spacing w:before="280" w:after="28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1.50a</w:t>
            </w:r>
          </w:p>
          <w:p w:rsidR="00F674EF" w:rsidRPr="00A404AF" w:rsidRDefault="00F674EF">
            <w:pPr>
              <w:pStyle w:val="Normal1"/>
              <w:spacing w:before="280" w:after="280" w:line="480" w:lineRule="auto"/>
              <w:ind w:left="540"/>
              <w:jc w:val="both"/>
              <w:rPr>
                <w:rFonts w:ascii="Times New Roman" w:eastAsia="Times New Roman" w:hAnsi="Times New Roman" w:cs="Times New Roman"/>
                <w:sz w:val="24"/>
                <w:szCs w:val="24"/>
              </w:rPr>
            </w:pPr>
          </w:p>
          <w:p w:rsidR="00F674EF" w:rsidRPr="00A404AF" w:rsidRDefault="00F674EF">
            <w:pPr>
              <w:pStyle w:val="Normal1"/>
              <w:spacing w:before="280" w:line="480" w:lineRule="auto"/>
              <w:ind w:left="540"/>
              <w:jc w:val="both"/>
              <w:rPr>
                <w:rFonts w:ascii="Times New Roman" w:eastAsia="Times New Roman" w:hAnsi="Times New Roman" w:cs="Times New Roman"/>
                <w:sz w:val="24"/>
                <w:szCs w:val="24"/>
              </w:rPr>
            </w:pPr>
          </w:p>
        </w:tc>
      </w:tr>
      <w:tr w:rsidR="00A404AF" w:rsidRPr="00A404AF">
        <w:trPr>
          <w:cantSplit/>
          <w:trHeight w:val="143"/>
          <w:tblHeader/>
        </w:trPr>
        <w:tc>
          <w:tcPr>
            <w:tcW w:w="3600" w:type="dxa"/>
          </w:tcPr>
          <w:p w:rsidR="00F674EF" w:rsidRPr="00A404AF" w:rsidRDefault="00214B4F">
            <w:pPr>
              <w:pStyle w:val="Normal1"/>
              <w:spacing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se</w:t>
            </w:r>
            <m:oMath>
              <m:r>
                <w:rPr>
                  <w:rFonts w:ascii="Cambria Math" w:hAnsi="Cambria Math"/>
                </w:rPr>
                <m:t>±</m:t>
              </m:r>
            </m:oMath>
            <w:r w:rsidRPr="00A404AF">
              <w:rPr>
                <w:rFonts w:ascii="Times New Roman" w:eastAsia="Times New Roman" w:hAnsi="Times New Roman" w:cs="Times New Roman"/>
                <w:sz w:val="24"/>
                <w:szCs w:val="24"/>
                <w:vertAlign w:val="subscript"/>
              </w:rPr>
              <w:t>0.05</w:t>
            </w:r>
          </w:p>
        </w:tc>
        <w:tc>
          <w:tcPr>
            <w:tcW w:w="3780" w:type="dxa"/>
          </w:tcPr>
          <w:p w:rsidR="00F674EF" w:rsidRPr="00A404AF" w:rsidRDefault="00214B4F">
            <w:pPr>
              <w:pStyle w:val="Normal1"/>
              <w:spacing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0.000</w:t>
            </w:r>
          </w:p>
        </w:tc>
        <w:tc>
          <w:tcPr>
            <w:tcW w:w="1305" w:type="dxa"/>
          </w:tcPr>
          <w:p w:rsidR="00F674EF" w:rsidRPr="00A404AF" w:rsidRDefault="00214B4F">
            <w:pPr>
              <w:pStyle w:val="Normal1"/>
              <w:spacing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0.000</w:t>
            </w:r>
          </w:p>
        </w:tc>
      </w:tr>
    </w:tbl>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gridCol w:w="795"/>
      </w:tblGrid>
      <w:tr w:rsidR="00A404AF" w:rsidRPr="00A404AF">
        <w:trPr>
          <w:gridAfter w:val="1"/>
          <w:wAfter w:w="795" w:type="dxa"/>
          <w:cantSplit/>
          <w:trHeight w:val="413"/>
          <w:tblHeader/>
        </w:trPr>
        <w:tc>
          <w:tcPr>
            <w:tcW w:w="360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lastRenderedPageBreak/>
              <w:t>Treatments</w:t>
            </w:r>
          </w:p>
        </w:tc>
        <w:tc>
          <w:tcPr>
            <w:tcW w:w="3780" w:type="dxa"/>
          </w:tcPr>
          <w:p w:rsidR="00F674EF" w:rsidRPr="00A404AF" w:rsidRDefault="00214B4F">
            <w:pPr>
              <w:pStyle w:val="Normal1"/>
              <w:spacing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Plant Leaf Branch at 8 Weeks After Sowing ( WAS)</w:t>
            </w:r>
          </w:p>
          <w:p w:rsidR="00F674EF" w:rsidRPr="00A404AF" w:rsidRDefault="00F674EF">
            <w:pPr>
              <w:pStyle w:val="Normal1"/>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Pr="00A404AF" w:rsidRDefault="00F674EF">
            <w:pPr>
              <w:pStyle w:val="Normal1"/>
              <w:spacing w:line="480" w:lineRule="auto"/>
              <w:jc w:val="both"/>
              <w:rPr>
                <w:rFonts w:ascii="Times New Roman" w:eastAsia="Times New Roman" w:hAnsi="Times New Roman" w:cs="Times New Roman"/>
                <w:smallCaps/>
                <w:sz w:val="24"/>
                <w:szCs w:val="24"/>
              </w:rPr>
            </w:pPr>
          </w:p>
        </w:tc>
      </w:tr>
      <w:tr w:rsidR="00A404AF" w:rsidRPr="00A404AF">
        <w:trPr>
          <w:cantSplit/>
          <w:trHeight w:val="3635"/>
          <w:tblHeader/>
        </w:trPr>
        <w:tc>
          <w:tcPr>
            <w:tcW w:w="3600" w:type="dxa"/>
          </w:tcPr>
          <w:p w:rsidR="00F674EF" w:rsidRPr="00A404AF" w:rsidRDefault="00214B4F">
            <w:pPr>
              <w:pStyle w:val="Normal1"/>
              <w:spacing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NPK 15:15:15</w:t>
            </w: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0</w:t>
            </w: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10</w:t>
            </w: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20</w:t>
            </w: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F674EF">
            <w:pPr>
              <w:pStyle w:val="Normal1"/>
              <w:spacing w:before="280" w:line="480" w:lineRule="auto"/>
              <w:jc w:val="both"/>
              <w:rPr>
                <w:rFonts w:ascii="Times New Roman" w:eastAsia="Times New Roman" w:hAnsi="Times New Roman" w:cs="Times New Roman"/>
                <w:smallCaps/>
                <w:sz w:val="24"/>
                <w:szCs w:val="24"/>
              </w:rPr>
            </w:pPr>
          </w:p>
        </w:tc>
        <w:tc>
          <w:tcPr>
            <w:tcW w:w="3780" w:type="dxa"/>
          </w:tcPr>
          <w:p w:rsidR="00F674EF" w:rsidRPr="00A404AF" w:rsidRDefault="00F674EF">
            <w:pPr>
              <w:pStyle w:val="Normal1"/>
              <w:spacing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2.00a</w:t>
            </w: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4.00b</w:t>
            </w: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6.33c</w:t>
            </w: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F674EF">
            <w:pPr>
              <w:pStyle w:val="Normal1"/>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Pr="00A404AF" w:rsidRDefault="00F674EF">
            <w:pPr>
              <w:pStyle w:val="Normal1"/>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Pr="00A404AF" w:rsidRDefault="00F674EF">
            <w:pPr>
              <w:pStyle w:val="Normal1"/>
              <w:rPr>
                <w:rFonts w:ascii="Times New Roman" w:eastAsia="Times New Roman" w:hAnsi="Times New Roman" w:cs="Times New Roman"/>
                <w:sz w:val="24"/>
                <w:szCs w:val="24"/>
              </w:rPr>
            </w:pPr>
          </w:p>
        </w:tc>
      </w:tr>
      <w:tr w:rsidR="00A404AF" w:rsidRPr="00A404AF">
        <w:trPr>
          <w:gridAfter w:val="1"/>
          <w:wAfter w:w="795" w:type="dxa"/>
          <w:cantSplit/>
          <w:trHeight w:val="70"/>
          <w:tblHeader/>
        </w:trPr>
        <w:tc>
          <w:tcPr>
            <w:tcW w:w="360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se</w:t>
            </w:r>
            <m:oMath>
              <m:r>
                <w:rPr>
                  <w:rFonts w:ascii="Cambria Math" w:hAnsi="Cambria Math"/>
                </w:rPr>
                <m:t>±</m:t>
              </m:r>
            </m:oMath>
            <w:r w:rsidRPr="00A404AF">
              <w:rPr>
                <w:rFonts w:ascii="Times New Roman" w:eastAsia="Times New Roman" w:hAnsi="Times New Roman" w:cs="Times New Roman"/>
                <w:sz w:val="24"/>
                <w:szCs w:val="24"/>
              </w:rPr>
              <w:t>0.05</w:t>
            </w:r>
          </w:p>
        </w:tc>
        <w:tc>
          <w:tcPr>
            <w:tcW w:w="3780" w:type="dxa"/>
          </w:tcPr>
          <w:p w:rsidR="00F674EF" w:rsidRPr="00A404AF" w:rsidRDefault="00214B4F">
            <w:pPr>
              <w:pStyle w:val="Normal1"/>
              <w:spacing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0.633</w:t>
            </w:r>
          </w:p>
        </w:tc>
        <w:tc>
          <w:tcPr>
            <w:tcW w:w="1305" w:type="dxa"/>
            <w:vMerge/>
            <w:tcBorders>
              <w:top w:val="nil"/>
              <w:right w:val="nil"/>
            </w:tcBorders>
          </w:tcPr>
          <w:p w:rsidR="00F674EF" w:rsidRPr="00A404AF" w:rsidRDefault="00F674EF">
            <w:pPr>
              <w:pStyle w:val="Normal1"/>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Pr="00A404AF" w:rsidRDefault="00214B4F">
      <w:pPr>
        <w:pStyle w:val="Normal1"/>
        <w:spacing w:before="280" w:after="280" w:line="480" w:lineRule="auto"/>
        <w:jc w:val="both"/>
        <w:rPr>
          <w:rFonts w:ascii="Times New Roman" w:eastAsia="Times New Roman" w:hAnsi="Times New Roman" w:cs="Times New Roman"/>
          <w:smallCaps/>
          <w:sz w:val="24"/>
          <w:szCs w:val="24"/>
        </w:rPr>
      </w:pPr>
      <w:r w:rsidRPr="00A404AF">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F674EF">
      <w:pPr>
        <w:pStyle w:val="Normal1"/>
        <w:spacing w:before="280" w:after="280" w:line="480" w:lineRule="auto"/>
        <w:jc w:val="both"/>
        <w:rPr>
          <w:rFonts w:ascii="Times New Roman" w:eastAsia="Times New Roman" w:hAnsi="Times New Roman" w:cs="Times New Roman"/>
          <w:smallCaps/>
          <w:sz w:val="24"/>
          <w:szCs w:val="24"/>
        </w:rPr>
      </w:pPr>
    </w:p>
    <w:p w:rsidR="00F674EF" w:rsidRPr="00A404AF" w:rsidRDefault="00214B4F">
      <w:pPr>
        <w:pStyle w:val="Normal1"/>
        <w:spacing w:before="280" w:after="280" w:line="480" w:lineRule="auto"/>
        <w:ind w:left="2880" w:firstLine="72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lastRenderedPageBreak/>
        <w:t>DISCUSSION</w:t>
      </w:r>
    </w:p>
    <w:p w:rsidR="00F674EF" w:rsidRPr="00A404AF" w:rsidRDefault="00214B4F">
      <w:pPr>
        <w:pStyle w:val="Normal1"/>
        <w:spacing w:before="280" w:after="280" w:line="480" w:lineRule="auto"/>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4.2 Response of Garden Egg Growth Characters to NPK 15:15:15.</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From the results above at </w:t>
      </w:r>
      <w:r w:rsidRPr="00A404AF">
        <w:rPr>
          <w:rFonts w:ascii="Times New Roman" w:eastAsia="Times New Roman" w:hAnsi="Times New Roman" w:cs="Times New Roman"/>
          <w:b/>
          <w:sz w:val="24"/>
          <w:szCs w:val="24"/>
        </w:rPr>
        <w:t>Table 1 to 4</w:t>
      </w:r>
      <w:r w:rsidRPr="00A404AF">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w:t>
      </w:r>
      <w:proofErr w:type="spellStart"/>
      <w:r w:rsidRPr="00A404AF">
        <w:rPr>
          <w:rFonts w:ascii="Times New Roman" w:eastAsia="Times New Roman" w:hAnsi="Times New Roman" w:cs="Times New Roman"/>
          <w:sz w:val="24"/>
          <w:szCs w:val="24"/>
        </w:rPr>
        <w:t>Babatola</w:t>
      </w:r>
      <w:proofErr w:type="spellEnd"/>
      <w:r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i/>
          <w:sz w:val="24"/>
          <w:szCs w:val="24"/>
        </w:rPr>
        <w:t>et al</w:t>
      </w:r>
      <w:r w:rsidRPr="00A404AF">
        <w:rPr>
          <w:rFonts w:ascii="Times New Roman" w:eastAsia="Times New Roman" w:hAnsi="Times New Roman" w:cs="Times New Roman"/>
          <w:sz w:val="24"/>
          <w:szCs w:val="24"/>
        </w:rPr>
        <w:t xml:space="preserve">. (2002) and </w:t>
      </w:r>
      <w:proofErr w:type="spellStart"/>
      <w:r w:rsidRPr="00A404AF">
        <w:rPr>
          <w:rFonts w:ascii="Times New Roman" w:eastAsia="Times New Roman" w:hAnsi="Times New Roman" w:cs="Times New Roman"/>
          <w:sz w:val="24"/>
          <w:szCs w:val="24"/>
        </w:rPr>
        <w:t>Kolawole</w:t>
      </w:r>
      <w:proofErr w:type="spellEnd"/>
      <w:r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i/>
          <w:sz w:val="24"/>
          <w:szCs w:val="24"/>
        </w:rPr>
        <w:t xml:space="preserve">et al </w:t>
      </w:r>
      <w:r w:rsidRPr="00A404AF">
        <w:rPr>
          <w:rFonts w:ascii="Times New Roman" w:eastAsia="Times New Roman" w:hAnsi="Times New Roman" w:cs="Times New Roman"/>
          <w:sz w:val="24"/>
          <w:szCs w:val="24"/>
        </w:rPr>
        <w:t>(2008) who reported that increasing the rate of NPK fertilizer led to increase in growth parameters of okra.</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Pr="00A404AF" w:rsidRDefault="00F674EF">
      <w:pPr>
        <w:pStyle w:val="Normal1"/>
        <w:spacing w:before="280" w:after="280" w:line="480" w:lineRule="auto"/>
        <w:jc w:val="both"/>
        <w:rPr>
          <w:rFonts w:ascii="Times New Roman" w:eastAsia="Times New Roman" w:hAnsi="Times New Roman" w:cs="Times New Roman"/>
          <w:sz w:val="24"/>
          <w:szCs w:val="24"/>
        </w:rPr>
      </w:pPr>
    </w:p>
    <w:p w:rsidR="00F674EF" w:rsidRPr="00A404AF" w:rsidRDefault="00F674EF">
      <w:pPr>
        <w:pStyle w:val="Normal1"/>
        <w:spacing w:before="280" w:after="280" w:line="480" w:lineRule="auto"/>
        <w:ind w:left="2160" w:firstLine="720"/>
        <w:jc w:val="both"/>
        <w:rPr>
          <w:rFonts w:ascii="Times New Roman" w:eastAsia="Times New Roman" w:hAnsi="Times New Roman" w:cs="Times New Roman"/>
          <w:b/>
          <w:sz w:val="24"/>
          <w:szCs w:val="24"/>
        </w:rPr>
      </w:pPr>
    </w:p>
    <w:p w:rsidR="00F674EF" w:rsidRPr="00A404AF" w:rsidRDefault="00F674EF">
      <w:pPr>
        <w:pStyle w:val="Normal1"/>
        <w:spacing w:before="280" w:after="280" w:line="480" w:lineRule="auto"/>
        <w:rPr>
          <w:rFonts w:ascii="Times New Roman" w:eastAsia="Times New Roman" w:hAnsi="Times New Roman" w:cs="Times New Roman"/>
          <w:b/>
          <w:sz w:val="24"/>
          <w:szCs w:val="24"/>
        </w:rPr>
      </w:pPr>
    </w:p>
    <w:p w:rsidR="00F674EF" w:rsidRPr="00A404AF" w:rsidRDefault="00214B4F">
      <w:pPr>
        <w:pStyle w:val="Normal1"/>
        <w:spacing w:before="280" w:after="280" w:line="480" w:lineRule="auto"/>
        <w:jc w:val="center"/>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lastRenderedPageBreak/>
        <w:t>CHAPTER FIVE</w:t>
      </w:r>
    </w:p>
    <w:p w:rsidR="00F674EF" w:rsidRPr="00A404AF" w:rsidRDefault="00214B4F">
      <w:pPr>
        <w:pStyle w:val="Normal1"/>
        <w:spacing w:before="280" w:after="280" w:line="480" w:lineRule="auto"/>
        <w:ind w:left="540"/>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5.0</w:t>
      </w:r>
      <w:r w:rsidRPr="00A404AF">
        <w:rPr>
          <w:rFonts w:ascii="Times New Roman" w:eastAsia="Times New Roman" w:hAnsi="Times New Roman" w:cs="Times New Roman"/>
          <w:b/>
          <w:sz w:val="24"/>
          <w:szCs w:val="24"/>
        </w:rPr>
        <w:tab/>
      </w:r>
      <w:r w:rsidRPr="00A404AF">
        <w:rPr>
          <w:rFonts w:ascii="Times New Roman" w:eastAsia="Times New Roman" w:hAnsi="Times New Roman" w:cs="Times New Roman"/>
          <w:b/>
          <w:sz w:val="24"/>
          <w:szCs w:val="24"/>
        </w:rPr>
        <w:tab/>
      </w:r>
      <w:r w:rsidRPr="00A404AF">
        <w:rPr>
          <w:rFonts w:ascii="Times New Roman" w:eastAsia="Times New Roman" w:hAnsi="Times New Roman" w:cs="Times New Roman"/>
          <w:b/>
          <w:sz w:val="24"/>
          <w:szCs w:val="24"/>
        </w:rPr>
        <w:tab/>
      </w:r>
      <w:r w:rsidRPr="00A404AF">
        <w:rPr>
          <w:rFonts w:ascii="Times New Roman" w:eastAsia="Times New Roman" w:hAnsi="Times New Roman" w:cs="Times New Roman"/>
          <w:b/>
          <w:sz w:val="24"/>
          <w:szCs w:val="24"/>
        </w:rPr>
        <w:tab/>
        <w:t xml:space="preserve"> CONCLUSION AND RECOMMENDATION</w:t>
      </w:r>
    </w:p>
    <w:p w:rsidR="00F674EF" w:rsidRPr="00A404AF" w:rsidRDefault="00214B4F">
      <w:pPr>
        <w:pStyle w:val="Normal1"/>
        <w:spacing w:before="280" w:after="280" w:line="480" w:lineRule="auto"/>
        <w:ind w:left="540"/>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5.1 CONCLUSION</w:t>
      </w:r>
    </w:p>
    <w:p w:rsidR="00F674EF" w:rsidRPr="00A404AF" w:rsidRDefault="00214B4F">
      <w:pPr>
        <w:pStyle w:val="Normal1"/>
        <w:spacing w:before="280" w:after="280" w:line="480" w:lineRule="auto"/>
        <w:ind w:left="90" w:hanging="540"/>
        <w:jc w:val="both"/>
        <w:rPr>
          <w:rFonts w:ascii="Times New Roman" w:eastAsia="Times New Roman" w:hAnsi="Times New Roman" w:cs="Times New Roman"/>
          <w:b/>
          <w:sz w:val="24"/>
          <w:szCs w:val="24"/>
        </w:rPr>
      </w:pPr>
      <w:r w:rsidRPr="00A404AF">
        <w:rPr>
          <w:rFonts w:ascii="Times New Roman" w:eastAsia="Times New Roman" w:hAnsi="Times New Roman" w:cs="Times New Roman"/>
          <w:sz w:val="24"/>
          <w:szCs w:val="24"/>
        </w:rPr>
        <w:t xml:space="preserve">         From the potted experiment carried out above, the inorganic manure (NPK 15:15:15) used had a </w:t>
      </w:r>
      <w:proofErr w:type="spellStart"/>
      <w:r w:rsidRPr="00A404AF">
        <w:rPr>
          <w:rFonts w:ascii="Times New Roman" w:eastAsia="Times New Roman" w:hAnsi="Times New Roman" w:cs="Times New Roman"/>
          <w:sz w:val="24"/>
          <w:szCs w:val="24"/>
        </w:rPr>
        <w:t>positve</w:t>
      </w:r>
      <w:proofErr w:type="spellEnd"/>
      <w:r w:rsidRPr="00A404AF">
        <w:rPr>
          <w:rFonts w:ascii="Times New Roman" w:eastAsia="Times New Roman" w:hAnsi="Times New Roman" w:cs="Times New Roman"/>
          <w:sz w:val="24"/>
          <w:szCs w:val="24"/>
        </w:rPr>
        <w:t xml:space="preserve"> effect on the growth of garden egg due to the factors listed above under the discussion. Though aside from the factors above, the third highest rate of the NPK 15:15:10 (20g) still have the best growth parameters from the tables 3 to 6</w:t>
      </w:r>
      <w:proofErr w:type="gramStart"/>
      <w:r w:rsidRPr="00A404AF">
        <w:rPr>
          <w:rFonts w:ascii="Times New Roman" w:eastAsia="Times New Roman" w:hAnsi="Times New Roman" w:cs="Times New Roman"/>
          <w:sz w:val="24"/>
          <w:szCs w:val="24"/>
        </w:rPr>
        <w:t>..</w:t>
      </w:r>
      <w:proofErr w:type="gramEnd"/>
    </w:p>
    <w:p w:rsidR="00F674EF" w:rsidRPr="00A404AF" w:rsidRDefault="00214B4F">
      <w:pPr>
        <w:pStyle w:val="Normal1"/>
        <w:spacing w:before="280" w:after="280" w:line="480" w:lineRule="auto"/>
        <w:ind w:left="54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 xml:space="preserve">5.2 Recommendation </w:t>
      </w:r>
    </w:p>
    <w:p w:rsidR="00F674EF" w:rsidRPr="00A404AF" w:rsidRDefault="00214B4F">
      <w:pPr>
        <w:pStyle w:val="Normal1"/>
        <w:numPr>
          <w:ilvl w:val="0"/>
          <w:numId w:val="2"/>
        </w:numPr>
        <w:spacing w:before="280" w:after="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Pr="00A404AF" w:rsidRDefault="00214B4F">
      <w:pPr>
        <w:pStyle w:val="Normal1"/>
        <w:numPr>
          <w:ilvl w:val="0"/>
          <w:numId w:val="2"/>
        </w:numPr>
        <w:spacing w:after="0" w:line="480" w:lineRule="auto"/>
        <w:ind w:left="54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Pr="00A404AF" w:rsidRDefault="00F674EF">
      <w:pPr>
        <w:pStyle w:val="Normal1"/>
        <w:spacing w:after="0" w:line="480" w:lineRule="auto"/>
        <w:ind w:left="540"/>
        <w:jc w:val="both"/>
        <w:rPr>
          <w:rFonts w:ascii="Times New Roman" w:eastAsia="Times New Roman" w:hAnsi="Times New Roman" w:cs="Times New Roman"/>
          <w:b/>
          <w:sz w:val="24"/>
          <w:szCs w:val="24"/>
        </w:rPr>
      </w:pPr>
    </w:p>
    <w:p w:rsidR="00F674EF" w:rsidRPr="00A404AF" w:rsidRDefault="00F674EF">
      <w:pPr>
        <w:pStyle w:val="Normal1"/>
        <w:spacing w:after="280" w:line="480" w:lineRule="auto"/>
        <w:ind w:left="540"/>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214B4F">
      <w:pPr>
        <w:pStyle w:val="Normal1"/>
        <w:spacing w:before="280" w:after="280" w:line="240" w:lineRule="auto"/>
        <w:ind w:left="2880" w:firstLine="72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t xml:space="preserve">     </w:t>
      </w:r>
    </w:p>
    <w:p w:rsidR="00F674EF" w:rsidRPr="00A404AF" w:rsidRDefault="00F674EF">
      <w:pPr>
        <w:pStyle w:val="Normal1"/>
        <w:spacing w:before="280" w:after="280" w:line="240" w:lineRule="auto"/>
        <w:ind w:left="2880" w:firstLine="720"/>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ind w:left="2880" w:firstLine="720"/>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F674EF">
      <w:pPr>
        <w:pStyle w:val="Normal1"/>
        <w:spacing w:before="280" w:after="280" w:line="240" w:lineRule="auto"/>
        <w:jc w:val="both"/>
        <w:rPr>
          <w:rFonts w:ascii="Times New Roman" w:eastAsia="Times New Roman" w:hAnsi="Times New Roman" w:cs="Times New Roman"/>
          <w:b/>
          <w:sz w:val="24"/>
          <w:szCs w:val="24"/>
        </w:rPr>
      </w:pPr>
    </w:p>
    <w:p w:rsidR="00F674EF" w:rsidRPr="00A404AF" w:rsidRDefault="00214B4F">
      <w:pPr>
        <w:pStyle w:val="Normal1"/>
        <w:spacing w:before="280" w:after="280" w:line="240" w:lineRule="auto"/>
        <w:ind w:left="2880" w:firstLine="720"/>
        <w:jc w:val="both"/>
        <w:rPr>
          <w:rFonts w:ascii="Times New Roman" w:eastAsia="Times New Roman" w:hAnsi="Times New Roman" w:cs="Times New Roman"/>
          <w:b/>
          <w:sz w:val="24"/>
          <w:szCs w:val="24"/>
        </w:rPr>
      </w:pPr>
      <w:r w:rsidRPr="00A404AF">
        <w:rPr>
          <w:rFonts w:ascii="Times New Roman" w:eastAsia="Times New Roman" w:hAnsi="Times New Roman" w:cs="Times New Roman"/>
          <w:b/>
          <w:sz w:val="24"/>
          <w:szCs w:val="24"/>
        </w:rPr>
        <w:lastRenderedPageBreak/>
        <w:t xml:space="preserve"> REFERENCES</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Adediran</w:t>
      </w:r>
      <w:proofErr w:type="spellEnd"/>
      <w:r w:rsidRPr="00A404AF">
        <w:rPr>
          <w:rFonts w:ascii="Times New Roman" w:eastAsia="Times New Roman" w:hAnsi="Times New Roman" w:cs="Times New Roman"/>
          <w:sz w:val="24"/>
          <w:szCs w:val="24"/>
        </w:rPr>
        <w:t xml:space="preserve">, J. A., et al. (2004). Organic and inorganic fertilizer effects on maize yield in Nigeria. </w:t>
      </w:r>
      <w:r w:rsidRPr="00A404AF">
        <w:rPr>
          <w:rFonts w:ascii="Times New Roman" w:eastAsia="Times New Roman" w:hAnsi="Times New Roman" w:cs="Times New Roman"/>
          <w:i/>
          <w:sz w:val="24"/>
          <w:szCs w:val="24"/>
        </w:rPr>
        <w:t>Biological Agriculture and Horticulture</w:t>
      </w:r>
      <w:r w:rsidRPr="00A404AF">
        <w:rPr>
          <w:rFonts w:ascii="Times New Roman" w:eastAsia="Times New Roman" w:hAnsi="Times New Roman" w:cs="Times New Roman"/>
          <w:sz w:val="24"/>
          <w:szCs w:val="24"/>
        </w:rPr>
        <w:t>, 22(1), 1-10.</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Akanbi</w:t>
      </w:r>
      <w:proofErr w:type="spellEnd"/>
      <w:r w:rsidRPr="00A404AF">
        <w:rPr>
          <w:rFonts w:ascii="Times New Roman" w:eastAsia="Times New Roman" w:hAnsi="Times New Roman" w:cs="Times New Roman"/>
          <w:sz w:val="24"/>
          <w:szCs w:val="24"/>
        </w:rPr>
        <w:t xml:space="preserve">, W. B., et al. (2005). Poultry manure effects on soil nutrient and tomato yield. </w:t>
      </w:r>
      <w:r w:rsidRPr="00A404AF">
        <w:rPr>
          <w:rFonts w:ascii="Times New Roman" w:eastAsia="Times New Roman" w:hAnsi="Times New Roman" w:cs="Times New Roman"/>
          <w:i/>
          <w:sz w:val="24"/>
          <w:szCs w:val="24"/>
        </w:rPr>
        <w:t>Nigerian Journal of Soil Science</w:t>
      </w:r>
      <w:r w:rsidRPr="00A404AF">
        <w:rPr>
          <w:rFonts w:ascii="Times New Roman" w:eastAsia="Times New Roman" w:hAnsi="Times New Roman" w:cs="Times New Roman"/>
          <w:sz w:val="24"/>
          <w:szCs w:val="24"/>
        </w:rPr>
        <w:t>, 15, 91-95.</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Al-</w:t>
      </w:r>
      <w:proofErr w:type="spellStart"/>
      <w:r w:rsidRPr="00A404AF">
        <w:rPr>
          <w:rFonts w:ascii="Times New Roman" w:eastAsia="Times New Roman" w:hAnsi="Times New Roman" w:cs="Times New Roman"/>
          <w:sz w:val="24"/>
          <w:szCs w:val="24"/>
        </w:rPr>
        <w:t>Bagdadi</w:t>
      </w:r>
      <w:proofErr w:type="spellEnd"/>
      <w:r w:rsidRPr="00A404AF">
        <w:rPr>
          <w:rFonts w:ascii="Times New Roman" w:eastAsia="Times New Roman" w:hAnsi="Times New Roman" w:cs="Times New Roman"/>
          <w:sz w:val="24"/>
          <w:szCs w:val="24"/>
        </w:rPr>
        <w:t xml:space="preserve">, K. (1954). </w:t>
      </w:r>
      <w:proofErr w:type="gramStart"/>
      <w:r w:rsidRPr="00A404AF">
        <w:rPr>
          <w:rFonts w:ascii="Times New Roman" w:eastAsia="Times New Roman" w:hAnsi="Times New Roman" w:cs="Times New Roman"/>
          <w:sz w:val="24"/>
          <w:szCs w:val="24"/>
        </w:rPr>
        <w:t>The cultivated eggplant in Iraq.</w:t>
      </w:r>
      <w:proofErr w:type="gramEnd"/>
      <w:r w:rsidRPr="00A404AF">
        <w:rPr>
          <w:rFonts w:ascii="Times New Roman" w:eastAsia="Times New Roman" w:hAnsi="Times New Roman" w:cs="Times New Roman"/>
          <w:sz w:val="24"/>
          <w:szCs w:val="24"/>
        </w:rPr>
        <w:t xml:space="preserve"> Journal of Agricultural Research, 4(2), 147-154.</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Babatola</w:t>
      </w:r>
      <w:proofErr w:type="spellEnd"/>
      <w:r w:rsidRPr="00A404AF">
        <w:rPr>
          <w:rFonts w:ascii="Times New Roman" w:eastAsia="Times New Roman" w:hAnsi="Times New Roman" w:cs="Times New Roman"/>
          <w:sz w:val="24"/>
          <w:szCs w:val="24"/>
        </w:rPr>
        <w:t xml:space="preserve"> LA, </w:t>
      </w:r>
      <w:proofErr w:type="spellStart"/>
      <w:r w:rsidRPr="00A404AF">
        <w:rPr>
          <w:rFonts w:ascii="Times New Roman" w:eastAsia="Times New Roman" w:hAnsi="Times New Roman" w:cs="Times New Roman"/>
          <w:sz w:val="24"/>
          <w:szCs w:val="24"/>
        </w:rPr>
        <w:t>Ojo</w:t>
      </w:r>
      <w:proofErr w:type="spellEnd"/>
      <w:r w:rsidRPr="00A404AF">
        <w:rPr>
          <w:rFonts w:ascii="Times New Roman" w:eastAsia="Times New Roman" w:hAnsi="Times New Roman" w:cs="Times New Roman"/>
          <w:sz w:val="24"/>
          <w:szCs w:val="24"/>
        </w:rPr>
        <w:t xml:space="preserve"> DO, </w:t>
      </w:r>
      <w:proofErr w:type="spellStart"/>
      <w:r w:rsidRPr="00A404AF">
        <w:rPr>
          <w:rFonts w:ascii="Times New Roman" w:eastAsia="Times New Roman" w:hAnsi="Times New Roman" w:cs="Times New Roman"/>
          <w:sz w:val="24"/>
          <w:szCs w:val="24"/>
        </w:rPr>
        <w:t>Adewoyin</w:t>
      </w:r>
      <w:proofErr w:type="spellEnd"/>
      <w:r w:rsidRPr="00A404AF">
        <w:rPr>
          <w:rFonts w:ascii="Times New Roman" w:eastAsia="Times New Roman" w:hAnsi="Times New Roman" w:cs="Times New Roman"/>
          <w:sz w:val="24"/>
          <w:szCs w:val="24"/>
        </w:rPr>
        <w:t xml:space="preserve"> OB (2002). </w:t>
      </w:r>
      <w:proofErr w:type="gramStart"/>
      <w:r w:rsidRPr="00A404AF">
        <w:rPr>
          <w:rFonts w:ascii="Times New Roman" w:eastAsia="Times New Roman" w:hAnsi="Times New Roman" w:cs="Times New Roman"/>
          <w:sz w:val="24"/>
          <w:szCs w:val="24"/>
        </w:rPr>
        <w:t>Effect of NPK 20:10:10 fertilizer levels on the yield of okra-</w:t>
      </w:r>
      <w:proofErr w:type="spellStart"/>
      <w:r w:rsidRPr="00A404AF">
        <w:rPr>
          <w:rFonts w:ascii="Times New Roman" w:eastAsia="Times New Roman" w:hAnsi="Times New Roman" w:cs="Times New Roman"/>
          <w:sz w:val="24"/>
          <w:szCs w:val="24"/>
        </w:rPr>
        <w:t>sweetcorn</w:t>
      </w:r>
      <w:proofErr w:type="spellEnd"/>
      <w:r w:rsidRPr="00A404AF">
        <w:rPr>
          <w:rFonts w:ascii="Times New Roman" w:eastAsia="Times New Roman" w:hAnsi="Times New Roman" w:cs="Times New Roman"/>
          <w:sz w:val="24"/>
          <w:szCs w:val="24"/>
        </w:rPr>
        <w:t xml:space="preserve"> intercrop and postharvest quality of okra.</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i/>
          <w:sz w:val="24"/>
          <w:szCs w:val="24"/>
        </w:rPr>
        <w:t xml:space="preserve">Proc. </w:t>
      </w:r>
      <w:proofErr w:type="spellStart"/>
      <w:r w:rsidRPr="00A404AF">
        <w:rPr>
          <w:rFonts w:ascii="Times New Roman" w:eastAsia="Times New Roman" w:hAnsi="Times New Roman" w:cs="Times New Roman"/>
          <w:i/>
          <w:sz w:val="24"/>
          <w:szCs w:val="24"/>
        </w:rPr>
        <w:t>Hortic</w:t>
      </w:r>
      <w:proofErr w:type="spellEnd"/>
      <w:r w:rsidRPr="00A404AF">
        <w:rPr>
          <w:rFonts w:ascii="Times New Roman" w:eastAsia="Times New Roman" w:hAnsi="Times New Roman" w:cs="Times New Roman"/>
          <w:i/>
          <w:sz w:val="24"/>
          <w:szCs w:val="24"/>
        </w:rPr>
        <w:t>.</w:t>
      </w:r>
      <w:proofErr w:type="gramEnd"/>
      <w:r w:rsidRPr="00A404AF">
        <w:rPr>
          <w:rFonts w:ascii="Times New Roman" w:eastAsia="Times New Roman" w:hAnsi="Times New Roman" w:cs="Times New Roman"/>
          <w:i/>
          <w:sz w:val="24"/>
          <w:szCs w:val="24"/>
        </w:rPr>
        <w:t xml:space="preserve"> Soc. Nig. Conf</w:t>
      </w:r>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pp</w:t>
      </w:r>
      <w:proofErr w:type="spellEnd"/>
      <w:r w:rsidRPr="00A404AF">
        <w:rPr>
          <w:rFonts w:ascii="Times New Roman" w:eastAsia="Times New Roman" w:hAnsi="Times New Roman" w:cs="Times New Roman"/>
          <w:sz w:val="24"/>
          <w:szCs w:val="24"/>
        </w:rPr>
        <w:t xml:space="preserve"> 74-78. (1988). </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Eghball</w:t>
      </w:r>
      <w:proofErr w:type="spellEnd"/>
      <w:r w:rsidRPr="00A404AF">
        <w:rPr>
          <w:rFonts w:ascii="Times New Roman" w:eastAsia="Times New Roman" w:hAnsi="Times New Roman" w:cs="Times New Roman"/>
          <w:sz w:val="24"/>
          <w:szCs w:val="24"/>
        </w:rPr>
        <w:t xml:space="preserve">, B., et al. (2002). Nutrient enrichment of soil from poultry manure application. </w:t>
      </w:r>
      <w:r w:rsidRPr="00A404AF">
        <w:rPr>
          <w:rFonts w:ascii="Times New Roman" w:eastAsia="Times New Roman" w:hAnsi="Times New Roman" w:cs="Times New Roman"/>
          <w:i/>
          <w:sz w:val="24"/>
          <w:szCs w:val="24"/>
        </w:rPr>
        <w:t>Agronomy Journal</w:t>
      </w:r>
      <w:r w:rsidRPr="00A404AF">
        <w:rPr>
          <w:rFonts w:ascii="Times New Roman" w:eastAsia="Times New Roman" w:hAnsi="Times New Roman" w:cs="Times New Roman"/>
          <w:sz w:val="24"/>
          <w:szCs w:val="24"/>
        </w:rPr>
        <w:t>, 94(4), 865-871.</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gramStart"/>
      <w:r w:rsidRPr="00A404AF">
        <w:rPr>
          <w:rFonts w:ascii="Times New Roman" w:eastAsia="Times New Roman" w:hAnsi="Times New Roman" w:cs="Times New Roman"/>
          <w:sz w:val="24"/>
          <w:szCs w:val="24"/>
        </w:rPr>
        <w:t>FAO (2017).</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Soil fertility management for sustainable agriculture in Sub-Saharan Africa.</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i/>
          <w:sz w:val="24"/>
          <w:szCs w:val="24"/>
        </w:rPr>
        <w:t>FAO Soils Bulletin</w:t>
      </w:r>
      <w:r w:rsidRPr="00A404AF">
        <w:rPr>
          <w:rFonts w:ascii="Times New Roman" w:eastAsia="Times New Roman" w:hAnsi="Times New Roman" w:cs="Times New Roman"/>
          <w:sz w:val="24"/>
          <w:szCs w:val="24"/>
        </w:rPr>
        <w:t>, No. 35.</w:t>
      </w:r>
      <w:proofErr w:type="gramEnd"/>
      <w:r w:rsidRPr="00A404AF">
        <w:rPr>
          <w:rFonts w:ascii="Times New Roman" w:eastAsia="Times New Roman" w:hAnsi="Times New Roman" w:cs="Times New Roman"/>
          <w:sz w:val="24"/>
          <w:szCs w:val="24"/>
        </w:rPr>
        <w:t xml:space="preserve"> Rome: Food and Agriculture Organization.</w:t>
      </w:r>
    </w:p>
    <w:p w:rsidR="00F674EF" w:rsidRPr="00A404AF" w:rsidRDefault="00214B4F">
      <w:pPr>
        <w:pStyle w:val="Normal1"/>
        <w:spacing w:before="280" w:after="280" w:line="480" w:lineRule="auto"/>
        <w:ind w:left="720"/>
        <w:jc w:val="both"/>
        <w:rPr>
          <w:sz w:val="32"/>
          <w:szCs w:val="32"/>
        </w:rPr>
      </w:pPr>
      <w:proofErr w:type="gramStart"/>
      <w:r w:rsidRPr="00A404AF">
        <w:rPr>
          <w:rFonts w:ascii="Times New Roman" w:eastAsia="Times New Roman" w:hAnsi="Times New Roman" w:cs="Times New Roman"/>
          <w:sz w:val="24"/>
          <w:szCs w:val="24"/>
        </w:rPr>
        <w:t>Hedge, I. (1991).</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Eggplant.</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In Encyclopedia of Agriculture (pp. 445-450).</w:t>
      </w:r>
      <w:proofErr w:type="gramEnd"/>
      <w:r w:rsidRPr="00A404AF">
        <w:rPr>
          <w:rFonts w:ascii="Times New Roman" w:eastAsia="Times New Roman" w:hAnsi="Times New Roman" w:cs="Times New Roman"/>
          <w:sz w:val="24"/>
          <w:szCs w:val="24"/>
        </w:rPr>
        <w:t xml:space="preserve"> New Delhi: Oxford &amp; IBH Publishing Co</w:t>
      </w:r>
      <w:r w:rsidRPr="00A404AF">
        <w:rPr>
          <w:sz w:val="32"/>
          <w:szCs w:val="32"/>
        </w:rPr>
        <w:t>.</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gramStart"/>
      <w:r w:rsidRPr="00A404AF">
        <w:rPr>
          <w:rFonts w:ascii="Times New Roman" w:eastAsia="Times New Roman" w:hAnsi="Times New Roman" w:cs="Times New Roman"/>
          <w:sz w:val="24"/>
          <w:szCs w:val="24"/>
        </w:rPr>
        <w:t>Hedrick, U. P. (1950).</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The eggplant in America.</w:t>
      </w:r>
      <w:proofErr w:type="gramEnd"/>
      <w:r w:rsidRPr="00A404AF">
        <w:rPr>
          <w:rFonts w:ascii="Times New Roman" w:eastAsia="Times New Roman" w:hAnsi="Times New Roman" w:cs="Times New Roman"/>
          <w:sz w:val="24"/>
          <w:szCs w:val="24"/>
        </w:rPr>
        <w:t xml:space="preserve"> Economic Botany, 4(2), 127-135.</w:t>
      </w:r>
    </w:p>
    <w:p w:rsidR="00F674EF" w:rsidRPr="00A404AF" w:rsidRDefault="00F674EF">
      <w:pPr>
        <w:pStyle w:val="Normal1"/>
        <w:spacing w:before="280" w:after="280" w:line="480" w:lineRule="auto"/>
        <w:ind w:left="720"/>
        <w:jc w:val="both"/>
        <w:rPr>
          <w:rFonts w:ascii="-webkit-standard" w:eastAsia="-webkit-standard" w:hAnsi="-webkit-standard" w:cs="-webkit-standard"/>
          <w:sz w:val="27"/>
          <w:szCs w:val="27"/>
        </w:rPr>
      </w:pPr>
    </w:p>
    <w:p w:rsidR="00F674EF" w:rsidRPr="00A404AF" w:rsidRDefault="00214B4F">
      <w:pPr>
        <w:pStyle w:val="Normal1"/>
        <w:tabs>
          <w:tab w:val="left" w:pos="4140"/>
        </w:tabs>
        <w:spacing w:before="280" w:after="280" w:line="480" w:lineRule="auto"/>
        <w:ind w:left="72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lastRenderedPageBreak/>
        <w:tab/>
      </w:r>
      <w:r w:rsidRPr="00A404AF">
        <w:rPr>
          <w:rFonts w:ascii="Times New Roman" w:eastAsia="Times New Roman" w:hAnsi="Times New Roman" w:cs="Times New Roman"/>
          <w:sz w:val="24"/>
          <w:szCs w:val="24"/>
        </w:rPr>
        <w:tab/>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proofErr w:type="gramStart"/>
      <w:r w:rsidRPr="00A404AF">
        <w:rPr>
          <w:rFonts w:ascii="Times New Roman" w:eastAsia="Times New Roman" w:hAnsi="Times New Roman" w:cs="Times New Roman"/>
          <w:sz w:val="24"/>
          <w:szCs w:val="24"/>
        </w:rPr>
        <w:t>Isitekhale</w:t>
      </w:r>
      <w:proofErr w:type="spellEnd"/>
      <w:r w:rsidRPr="00A404AF">
        <w:rPr>
          <w:rFonts w:ascii="Times New Roman" w:eastAsia="Times New Roman" w:hAnsi="Times New Roman" w:cs="Times New Roman"/>
          <w:sz w:val="24"/>
          <w:szCs w:val="24"/>
        </w:rPr>
        <w:t xml:space="preserve">, H. H., &amp; </w:t>
      </w:r>
      <w:proofErr w:type="spellStart"/>
      <w:r w:rsidRPr="00A404AF">
        <w:rPr>
          <w:rFonts w:ascii="Times New Roman" w:eastAsia="Times New Roman" w:hAnsi="Times New Roman" w:cs="Times New Roman"/>
          <w:sz w:val="24"/>
          <w:szCs w:val="24"/>
        </w:rPr>
        <w:t>Osemwota</w:t>
      </w:r>
      <w:proofErr w:type="spellEnd"/>
      <w:r w:rsidRPr="00A404AF">
        <w:rPr>
          <w:rFonts w:ascii="Times New Roman" w:eastAsia="Times New Roman" w:hAnsi="Times New Roman" w:cs="Times New Roman"/>
          <w:sz w:val="24"/>
          <w:szCs w:val="24"/>
        </w:rPr>
        <w:t>, I. O. (2010).</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Comparative effects of poultry manure and NPK fertilizer on the growth and yield of okra.</w:t>
      </w:r>
      <w:proofErr w:type="gramEnd"/>
      <w:r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i/>
          <w:sz w:val="24"/>
          <w:szCs w:val="24"/>
        </w:rPr>
        <w:t>Nigerian Journal of Soil Science</w:t>
      </w:r>
      <w:r w:rsidRPr="00A404AF">
        <w:rPr>
          <w:rFonts w:ascii="Times New Roman" w:eastAsia="Times New Roman" w:hAnsi="Times New Roman" w:cs="Times New Roman"/>
          <w:sz w:val="24"/>
          <w:szCs w:val="24"/>
        </w:rPr>
        <w:t>, 20(2), 87-93.</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Kolawole</w:t>
      </w:r>
      <w:proofErr w:type="spellEnd"/>
      <w:r w:rsidRPr="00A404AF">
        <w:rPr>
          <w:rFonts w:ascii="Times New Roman" w:eastAsia="Times New Roman" w:hAnsi="Times New Roman" w:cs="Times New Roman"/>
          <w:sz w:val="24"/>
          <w:szCs w:val="24"/>
        </w:rPr>
        <w:t xml:space="preserve"> GO, </w:t>
      </w:r>
      <w:proofErr w:type="spellStart"/>
      <w:r w:rsidRPr="00A404AF">
        <w:rPr>
          <w:rFonts w:ascii="Times New Roman" w:eastAsia="Times New Roman" w:hAnsi="Times New Roman" w:cs="Times New Roman"/>
          <w:sz w:val="24"/>
          <w:szCs w:val="24"/>
        </w:rPr>
        <w:t>Olapede</w:t>
      </w:r>
      <w:proofErr w:type="spellEnd"/>
      <w:r w:rsidRPr="00A404AF">
        <w:rPr>
          <w:rFonts w:ascii="Times New Roman" w:eastAsia="Times New Roman" w:hAnsi="Times New Roman" w:cs="Times New Roman"/>
          <w:sz w:val="24"/>
          <w:szCs w:val="24"/>
        </w:rPr>
        <w:t xml:space="preserve"> AO, </w:t>
      </w:r>
      <w:proofErr w:type="spellStart"/>
      <w:r w:rsidRPr="00A404AF">
        <w:rPr>
          <w:rFonts w:ascii="Times New Roman" w:eastAsia="Times New Roman" w:hAnsi="Times New Roman" w:cs="Times New Roman"/>
          <w:sz w:val="24"/>
          <w:szCs w:val="24"/>
        </w:rPr>
        <w:t>Alade</w:t>
      </w:r>
      <w:proofErr w:type="spellEnd"/>
      <w:r w:rsidRPr="00A404AF">
        <w:rPr>
          <w:rFonts w:ascii="Times New Roman" w:eastAsia="Times New Roman" w:hAnsi="Times New Roman" w:cs="Times New Roman"/>
          <w:sz w:val="24"/>
          <w:szCs w:val="24"/>
        </w:rPr>
        <w:t xml:space="preserve"> CR, </w:t>
      </w:r>
      <w:proofErr w:type="spellStart"/>
      <w:r w:rsidRPr="00A404AF">
        <w:rPr>
          <w:rFonts w:ascii="Times New Roman" w:eastAsia="Times New Roman" w:hAnsi="Times New Roman" w:cs="Times New Roman"/>
          <w:sz w:val="24"/>
          <w:szCs w:val="24"/>
        </w:rPr>
        <w:t>Olaniyi</w:t>
      </w:r>
      <w:proofErr w:type="spellEnd"/>
      <w:r w:rsidRPr="00A404AF">
        <w:rPr>
          <w:rFonts w:ascii="Times New Roman" w:eastAsia="Times New Roman" w:hAnsi="Times New Roman" w:cs="Times New Roman"/>
          <w:sz w:val="24"/>
          <w:szCs w:val="24"/>
        </w:rPr>
        <w:t xml:space="preserve"> JO (2008). Response of okra (</w:t>
      </w:r>
      <w:proofErr w:type="spellStart"/>
      <w:r w:rsidRPr="00A404AF">
        <w:rPr>
          <w:rFonts w:ascii="Times New Roman" w:eastAsia="Times New Roman" w:hAnsi="Times New Roman" w:cs="Times New Roman"/>
          <w:i/>
          <w:sz w:val="24"/>
          <w:szCs w:val="24"/>
        </w:rPr>
        <w:t>Abelmoschus</w:t>
      </w:r>
      <w:proofErr w:type="spellEnd"/>
      <w:r w:rsidRPr="00A404AF">
        <w:rPr>
          <w:rFonts w:ascii="Times New Roman" w:eastAsia="Times New Roman" w:hAnsi="Times New Roman" w:cs="Times New Roman"/>
          <w:i/>
          <w:sz w:val="24"/>
          <w:szCs w:val="24"/>
        </w:rPr>
        <w:t xml:space="preserve"> </w:t>
      </w:r>
      <w:proofErr w:type="spellStart"/>
      <w:proofErr w:type="gramStart"/>
      <w:r w:rsidRPr="00A404AF">
        <w:rPr>
          <w:rFonts w:ascii="Times New Roman" w:eastAsia="Times New Roman" w:hAnsi="Times New Roman" w:cs="Times New Roman"/>
          <w:i/>
          <w:sz w:val="24"/>
          <w:szCs w:val="24"/>
        </w:rPr>
        <w:t>esculentus</w:t>
      </w:r>
      <w:proofErr w:type="spellEnd"/>
      <w:r w:rsidRPr="00A404AF">
        <w:rPr>
          <w:rFonts w:ascii="Times New Roman" w:eastAsia="Times New Roman" w:hAnsi="Times New Roman" w:cs="Times New Roman"/>
          <w:i/>
          <w:sz w:val="24"/>
          <w:szCs w:val="24"/>
        </w:rPr>
        <w:t xml:space="preserve"> </w:t>
      </w:r>
      <w:r w:rsidRPr="00A404AF">
        <w:rPr>
          <w:rFonts w:ascii="Times New Roman" w:eastAsia="Times New Roman" w:hAnsi="Times New Roman" w:cs="Times New Roman"/>
          <w:sz w:val="24"/>
          <w:szCs w:val="24"/>
        </w:rPr>
        <w:t>)varieties</w:t>
      </w:r>
      <w:proofErr w:type="gramEnd"/>
      <w:r w:rsidRPr="00A404AF">
        <w:rPr>
          <w:rFonts w:ascii="Times New Roman" w:eastAsia="Times New Roman" w:hAnsi="Times New Roman" w:cs="Times New Roman"/>
          <w:sz w:val="24"/>
          <w:szCs w:val="24"/>
        </w:rPr>
        <w:t xml:space="preserve"> to NPK fertilizer in the South Guinea Savanna of Nigeria. </w:t>
      </w:r>
      <w:r w:rsidRPr="00A404AF">
        <w:rPr>
          <w:rFonts w:ascii="Times New Roman" w:eastAsia="Times New Roman" w:hAnsi="Times New Roman" w:cs="Times New Roman"/>
          <w:i/>
          <w:sz w:val="24"/>
          <w:szCs w:val="24"/>
        </w:rPr>
        <w:t xml:space="preserve">Niger. J. </w:t>
      </w:r>
      <w:proofErr w:type="spellStart"/>
      <w:r w:rsidRPr="00A404AF">
        <w:rPr>
          <w:rFonts w:ascii="Times New Roman" w:eastAsia="Times New Roman" w:hAnsi="Times New Roman" w:cs="Times New Roman"/>
          <w:i/>
          <w:sz w:val="24"/>
          <w:szCs w:val="24"/>
        </w:rPr>
        <w:t>Horticult</w:t>
      </w:r>
      <w:proofErr w:type="spellEnd"/>
      <w:r w:rsidRPr="00A404AF">
        <w:rPr>
          <w:rFonts w:ascii="Times New Roman" w:eastAsia="Times New Roman" w:hAnsi="Times New Roman" w:cs="Times New Roman"/>
          <w:i/>
          <w:sz w:val="24"/>
          <w:szCs w:val="24"/>
        </w:rPr>
        <w:t xml:space="preserve">. Sci. </w:t>
      </w:r>
      <w:r w:rsidRPr="00A404AF">
        <w:rPr>
          <w:rFonts w:ascii="Times New Roman" w:eastAsia="Times New Roman" w:hAnsi="Times New Roman" w:cs="Times New Roman"/>
          <w:sz w:val="24"/>
          <w:szCs w:val="24"/>
        </w:rPr>
        <w:t>13: 99-108.</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t>Schippers</w:t>
      </w:r>
      <w:proofErr w:type="spellEnd"/>
      <w:r w:rsidRPr="00A404AF">
        <w:rPr>
          <w:rFonts w:ascii="Times New Roman" w:eastAsia="Times New Roman" w:hAnsi="Times New Roman" w:cs="Times New Roman"/>
          <w:sz w:val="24"/>
          <w:szCs w:val="24"/>
        </w:rPr>
        <w:t xml:space="preserve">, R. R. (2000). </w:t>
      </w:r>
      <w:r w:rsidRPr="00A404AF">
        <w:rPr>
          <w:rFonts w:ascii="Times New Roman" w:eastAsia="Times New Roman" w:hAnsi="Times New Roman" w:cs="Times New Roman"/>
          <w:i/>
          <w:sz w:val="24"/>
          <w:szCs w:val="24"/>
        </w:rPr>
        <w:t>African Indigenous Vegetables: An Overview of the Cultivated Species.</w:t>
      </w:r>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Natural Resources Institute, Chatham, UK.</w:t>
      </w:r>
      <w:proofErr w:type="gramEnd"/>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proofErr w:type="gramStart"/>
      <w:r w:rsidRPr="00A404AF">
        <w:rPr>
          <w:rFonts w:ascii="Times New Roman" w:eastAsia="Times New Roman" w:hAnsi="Times New Roman" w:cs="Times New Roman"/>
          <w:sz w:val="24"/>
          <w:szCs w:val="24"/>
        </w:rPr>
        <w:t>Olaniyi</w:t>
      </w:r>
      <w:proofErr w:type="spellEnd"/>
      <w:r w:rsidRPr="00A404AF">
        <w:rPr>
          <w:rFonts w:ascii="Times New Roman" w:eastAsia="Times New Roman" w:hAnsi="Times New Roman" w:cs="Times New Roman"/>
          <w:sz w:val="24"/>
          <w:szCs w:val="24"/>
        </w:rPr>
        <w:t xml:space="preserve">, J. O., &amp; </w:t>
      </w:r>
      <w:proofErr w:type="spellStart"/>
      <w:r w:rsidRPr="00A404AF">
        <w:rPr>
          <w:rFonts w:ascii="Times New Roman" w:eastAsia="Times New Roman" w:hAnsi="Times New Roman" w:cs="Times New Roman"/>
          <w:sz w:val="24"/>
          <w:szCs w:val="24"/>
        </w:rPr>
        <w:t>Ojetayo</w:t>
      </w:r>
      <w:proofErr w:type="spellEnd"/>
      <w:r w:rsidRPr="00A404AF">
        <w:rPr>
          <w:rFonts w:ascii="Times New Roman" w:eastAsia="Times New Roman" w:hAnsi="Times New Roman" w:cs="Times New Roman"/>
          <w:sz w:val="24"/>
          <w:szCs w:val="24"/>
        </w:rPr>
        <w:t>, A. E. (2012).</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 xml:space="preserve">The effect of </w:t>
      </w:r>
      <w:proofErr w:type="spellStart"/>
      <w:r w:rsidRPr="00A404AF">
        <w:rPr>
          <w:rFonts w:ascii="Times New Roman" w:eastAsia="Times New Roman" w:hAnsi="Times New Roman" w:cs="Times New Roman"/>
          <w:sz w:val="24"/>
          <w:szCs w:val="24"/>
        </w:rPr>
        <w:t>organo</w:t>
      </w:r>
      <w:proofErr w:type="spellEnd"/>
      <w:r w:rsidRPr="00A404AF">
        <w:rPr>
          <w:rFonts w:ascii="Times New Roman" w:eastAsia="Times New Roman" w:hAnsi="Times New Roman" w:cs="Times New Roman"/>
          <w:sz w:val="24"/>
          <w:szCs w:val="24"/>
        </w:rPr>
        <w:t>-mineral and inorganic fertilizers on the growth, fruit yield, and quality of tomato (</w:t>
      </w:r>
      <w:proofErr w:type="spellStart"/>
      <w:r w:rsidRPr="00A404AF">
        <w:rPr>
          <w:rFonts w:ascii="Times New Roman" w:eastAsia="Times New Roman" w:hAnsi="Times New Roman" w:cs="Times New Roman"/>
          <w:sz w:val="24"/>
          <w:szCs w:val="24"/>
        </w:rPr>
        <w:t>Lycopersicon</w:t>
      </w:r>
      <w:proofErr w:type="spellEnd"/>
      <w:r w:rsidRPr="00A404AF">
        <w:rPr>
          <w:rFonts w:ascii="Times New Roman" w:eastAsia="Times New Roman" w:hAnsi="Times New Roman" w:cs="Times New Roman"/>
          <w:sz w:val="24"/>
          <w:szCs w:val="24"/>
        </w:rPr>
        <w:t xml:space="preserve"> </w:t>
      </w:r>
      <w:proofErr w:type="spellStart"/>
      <w:r w:rsidRPr="00A404AF">
        <w:rPr>
          <w:rFonts w:ascii="Times New Roman" w:eastAsia="Times New Roman" w:hAnsi="Times New Roman" w:cs="Times New Roman"/>
          <w:sz w:val="24"/>
          <w:szCs w:val="24"/>
        </w:rPr>
        <w:t>esculentum</w:t>
      </w:r>
      <w:proofErr w:type="spellEnd"/>
      <w:r w:rsidRPr="00A404AF">
        <w:rPr>
          <w:rFonts w:ascii="Times New Roman" w:eastAsia="Times New Roman" w:hAnsi="Times New Roman" w:cs="Times New Roman"/>
          <w:sz w:val="24"/>
          <w:szCs w:val="24"/>
        </w:rPr>
        <w:t xml:space="preserve"> Mill).</w:t>
      </w:r>
      <w:proofErr w:type="gramEnd"/>
      <w:r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i/>
          <w:sz w:val="24"/>
          <w:szCs w:val="24"/>
        </w:rPr>
        <w:t>Proceedings of the 45th Annual Conference of the Agricultural Society of Nigeria</w:t>
      </w:r>
      <w:r w:rsidRPr="00A404AF">
        <w:rPr>
          <w:rFonts w:ascii="Times New Roman" w:eastAsia="Times New Roman" w:hAnsi="Times New Roman" w:cs="Times New Roman"/>
          <w:sz w:val="24"/>
          <w:szCs w:val="24"/>
        </w:rPr>
        <w:t>, 78–81.</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proofErr w:type="gramStart"/>
      <w:r w:rsidRPr="00A404AF">
        <w:rPr>
          <w:rFonts w:ascii="Times New Roman" w:eastAsia="Times New Roman" w:hAnsi="Times New Roman" w:cs="Times New Roman"/>
          <w:sz w:val="24"/>
          <w:szCs w:val="24"/>
        </w:rPr>
        <w:t>Olayinka</w:t>
      </w:r>
      <w:proofErr w:type="spellEnd"/>
      <w:r w:rsidRPr="00A404AF">
        <w:rPr>
          <w:rFonts w:ascii="Times New Roman" w:eastAsia="Times New Roman" w:hAnsi="Times New Roman" w:cs="Times New Roman"/>
          <w:sz w:val="24"/>
          <w:szCs w:val="24"/>
        </w:rPr>
        <w:t xml:space="preserve">, A., &amp; </w:t>
      </w:r>
      <w:proofErr w:type="spellStart"/>
      <w:r w:rsidRPr="00A404AF">
        <w:rPr>
          <w:rFonts w:ascii="Times New Roman" w:eastAsia="Times New Roman" w:hAnsi="Times New Roman" w:cs="Times New Roman"/>
          <w:sz w:val="24"/>
          <w:szCs w:val="24"/>
        </w:rPr>
        <w:t>Adetunji</w:t>
      </w:r>
      <w:proofErr w:type="spellEnd"/>
      <w:r w:rsidRPr="00A404AF">
        <w:rPr>
          <w:rFonts w:ascii="Times New Roman" w:eastAsia="Times New Roman" w:hAnsi="Times New Roman" w:cs="Times New Roman"/>
          <w:sz w:val="24"/>
          <w:szCs w:val="24"/>
        </w:rPr>
        <w:t>, M. T. (2001).</w:t>
      </w:r>
      <w:proofErr w:type="gramEnd"/>
      <w:r w:rsidRPr="00A404AF">
        <w:rPr>
          <w:rFonts w:ascii="Times New Roman" w:eastAsia="Times New Roman" w:hAnsi="Times New Roman" w:cs="Times New Roman"/>
          <w:sz w:val="24"/>
          <w:szCs w:val="24"/>
        </w:rPr>
        <w:t xml:space="preserve"> </w:t>
      </w:r>
      <w:proofErr w:type="gramStart"/>
      <w:r w:rsidRPr="00A404AF">
        <w:rPr>
          <w:rFonts w:ascii="Times New Roman" w:eastAsia="Times New Roman" w:hAnsi="Times New Roman" w:cs="Times New Roman"/>
          <w:sz w:val="24"/>
          <w:szCs w:val="24"/>
        </w:rPr>
        <w:t>Organic waste materials for sustainable agriculture in Nigeria.</w:t>
      </w:r>
      <w:proofErr w:type="gramEnd"/>
      <w:r w:rsidRPr="00A404AF">
        <w:rPr>
          <w:rFonts w:ascii="Times New Roman" w:eastAsia="Times New Roman" w:hAnsi="Times New Roman" w:cs="Times New Roman"/>
          <w:sz w:val="24"/>
          <w:szCs w:val="24"/>
        </w:rPr>
        <w:t xml:space="preserve"> </w:t>
      </w:r>
      <w:r w:rsidRPr="00A404AF">
        <w:rPr>
          <w:rFonts w:ascii="Times New Roman" w:eastAsia="Times New Roman" w:hAnsi="Times New Roman" w:cs="Times New Roman"/>
          <w:i/>
          <w:sz w:val="24"/>
          <w:szCs w:val="24"/>
        </w:rPr>
        <w:t>Journal of Sustainable Agriculture and Environment</w:t>
      </w:r>
      <w:r w:rsidRPr="00A404AF">
        <w:rPr>
          <w:rFonts w:ascii="Times New Roman" w:eastAsia="Times New Roman" w:hAnsi="Times New Roman" w:cs="Times New Roman"/>
          <w:sz w:val="24"/>
          <w:szCs w:val="24"/>
        </w:rPr>
        <w:t>, 2(2), 119-130.</w:t>
      </w:r>
    </w:p>
    <w:p w:rsidR="00F674EF" w:rsidRPr="00A404AF" w:rsidRDefault="00214B4F">
      <w:pPr>
        <w:pStyle w:val="Normal1"/>
        <w:spacing w:before="280" w:after="280" w:line="480" w:lineRule="auto"/>
        <w:ind w:left="720"/>
        <w:jc w:val="both"/>
        <w:rPr>
          <w:rFonts w:ascii="Times New Roman" w:eastAsia="Times New Roman" w:hAnsi="Times New Roman" w:cs="Times New Roman"/>
          <w:sz w:val="24"/>
          <w:szCs w:val="24"/>
        </w:rPr>
      </w:pPr>
      <w:proofErr w:type="spellStart"/>
      <w:r w:rsidRPr="00A404AF">
        <w:rPr>
          <w:rFonts w:ascii="Times New Roman" w:eastAsia="Times New Roman" w:hAnsi="Times New Roman" w:cs="Times New Roman"/>
          <w:sz w:val="24"/>
          <w:szCs w:val="24"/>
        </w:rPr>
        <w:lastRenderedPageBreak/>
        <w:t>Ojeniyi</w:t>
      </w:r>
      <w:proofErr w:type="spellEnd"/>
      <w:r w:rsidRPr="00A404AF">
        <w:rPr>
          <w:rFonts w:ascii="Times New Roman" w:eastAsia="Times New Roman" w:hAnsi="Times New Roman" w:cs="Times New Roman"/>
          <w:sz w:val="24"/>
          <w:szCs w:val="24"/>
        </w:rPr>
        <w:t xml:space="preserve">, S. O., et al. (2012). Soil amendment strategies for improving fertility and crop yield. </w:t>
      </w:r>
      <w:r w:rsidRPr="00A404AF">
        <w:rPr>
          <w:rFonts w:ascii="Times New Roman" w:eastAsia="Times New Roman" w:hAnsi="Times New Roman" w:cs="Times New Roman"/>
          <w:i/>
          <w:sz w:val="24"/>
          <w:szCs w:val="24"/>
        </w:rPr>
        <w:t>Nigerian Journal of Agriculture and Environment</w:t>
      </w:r>
      <w:r w:rsidRPr="00A404AF">
        <w:rPr>
          <w:rFonts w:ascii="Times New Roman" w:eastAsia="Times New Roman" w:hAnsi="Times New Roman" w:cs="Times New Roman"/>
          <w:sz w:val="24"/>
          <w:szCs w:val="24"/>
        </w:rPr>
        <w:t>, 3(1), 15-22.</w:t>
      </w:r>
    </w:p>
    <w:p w:rsidR="00F674EF" w:rsidRPr="00A404AF" w:rsidRDefault="00214B4F">
      <w:pPr>
        <w:pStyle w:val="Normal1"/>
        <w:spacing w:before="280" w:after="280" w:line="480" w:lineRule="auto"/>
        <w:jc w:val="both"/>
        <w:rPr>
          <w:rFonts w:ascii="Times New Roman" w:eastAsia="Times New Roman" w:hAnsi="Times New Roman" w:cs="Times New Roman"/>
          <w:sz w:val="24"/>
          <w:szCs w:val="24"/>
        </w:rPr>
      </w:pPr>
      <w:r w:rsidRPr="00A404AF">
        <w:rPr>
          <w:rFonts w:ascii="Times New Roman" w:eastAsia="Times New Roman" w:hAnsi="Times New Roman" w:cs="Times New Roman"/>
          <w:sz w:val="24"/>
          <w:szCs w:val="24"/>
        </w:rPr>
        <w:t xml:space="preserve">Zhang, T. 2003. </w:t>
      </w:r>
      <w:proofErr w:type="gramStart"/>
      <w:r w:rsidRPr="00A404AF">
        <w:rPr>
          <w:rFonts w:ascii="Times New Roman" w:eastAsia="Times New Roman" w:hAnsi="Times New Roman" w:cs="Times New Roman"/>
          <w:sz w:val="24"/>
          <w:szCs w:val="24"/>
        </w:rPr>
        <w:t xml:space="preserve">Improvement of </w:t>
      </w:r>
      <w:proofErr w:type="spellStart"/>
      <w:r w:rsidRPr="00A404AF">
        <w:rPr>
          <w:rFonts w:ascii="Times New Roman" w:eastAsia="Times New Roman" w:hAnsi="Times New Roman" w:cs="Times New Roman"/>
          <w:sz w:val="24"/>
          <w:szCs w:val="24"/>
        </w:rPr>
        <w:t>kenaf</w:t>
      </w:r>
      <w:proofErr w:type="spellEnd"/>
      <w:r w:rsidRPr="00A404AF">
        <w:rPr>
          <w:rFonts w:ascii="Times New Roman" w:eastAsia="Times New Roman" w:hAnsi="Times New Roman" w:cs="Times New Roman"/>
          <w:sz w:val="24"/>
          <w:szCs w:val="24"/>
        </w:rPr>
        <w:t xml:space="preserve"> yarn for apparel application.</w:t>
      </w:r>
      <w:proofErr w:type="gramEnd"/>
      <w:r w:rsidRPr="00A404AF">
        <w:rPr>
          <w:rFonts w:ascii="Times New Roman" w:eastAsia="Times New Roman" w:hAnsi="Times New Roman" w:cs="Times New Roman"/>
          <w:sz w:val="24"/>
          <w:szCs w:val="24"/>
        </w:rPr>
        <w:t xml:space="preserve"> M.sc Thesis, Louisiana State</w:t>
      </w:r>
    </w:p>
    <w:p w:rsidR="00F674EF" w:rsidRPr="00A404AF" w:rsidRDefault="00214B4F">
      <w:pPr>
        <w:pStyle w:val="Normal1"/>
        <w:spacing w:before="280" w:after="280" w:line="480" w:lineRule="auto"/>
        <w:jc w:val="both"/>
        <w:rPr>
          <w:rFonts w:ascii="Times New Roman" w:eastAsia="Times New Roman" w:hAnsi="Times New Roman" w:cs="Times New Roman"/>
          <w:i/>
          <w:sz w:val="28"/>
          <w:szCs w:val="28"/>
        </w:rPr>
      </w:pPr>
      <w:r w:rsidRPr="00A404AF">
        <w:rPr>
          <w:rFonts w:ascii="Times New Roman" w:eastAsia="Times New Roman" w:hAnsi="Times New Roman" w:cs="Times New Roman"/>
          <w:sz w:val="24"/>
          <w:szCs w:val="24"/>
        </w:rPr>
        <w:t>University</w:t>
      </w:r>
    </w:p>
    <w:sectPr w:rsidR="00F674EF" w:rsidRPr="00A404AF" w:rsidSect="00F674EF">
      <w:pgSz w:w="12240" w:h="15840"/>
      <w:pgMar w:top="1494" w:right="1370" w:bottom="1523" w:left="1440" w:header="720" w:footer="7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25" w:rsidRDefault="006A0D25" w:rsidP="00F674EF">
      <w:pPr>
        <w:spacing w:after="0" w:line="240" w:lineRule="auto"/>
      </w:pPr>
      <w:r>
        <w:separator/>
      </w:r>
    </w:p>
  </w:endnote>
  <w:endnote w:type="continuationSeparator" w:id="0">
    <w:p w:rsidR="006A0D25" w:rsidRDefault="006A0D25" w:rsidP="00F6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EF" w:rsidRDefault="007C5425">
    <w:pPr>
      <w:pStyle w:val="Normal1"/>
      <w:spacing w:after="0"/>
      <w:ind w:right="70"/>
      <w:jc w:val="center"/>
    </w:pPr>
    <w:r>
      <w:fldChar w:fldCharType="begin"/>
    </w:r>
    <w:r w:rsidR="00214B4F">
      <w:instrText>PAGE</w:instrText>
    </w:r>
    <w:r>
      <w:fldChar w:fldCharType="end"/>
    </w:r>
    <w:r w:rsidR="00214B4F">
      <w:t xml:space="preserve"> </w:t>
    </w:r>
  </w:p>
  <w:p w:rsidR="00F674EF" w:rsidRDefault="00214B4F">
    <w:pPr>
      <w:pStyle w:val="Normal1"/>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EF" w:rsidRDefault="007C5425">
    <w:pPr>
      <w:pStyle w:val="Normal1"/>
      <w:spacing w:after="0"/>
      <w:ind w:right="70"/>
      <w:jc w:val="center"/>
    </w:pPr>
    <w:r>
      <w:fldChar w:fldCharType="begin"/>
    </w:r>
    <w:r w:rsidR="00214B4F">
      <w:instrText>PAGE</w:instrText>
    </w:r>
    <w:r>
      <w:fldChar w:fldCharType="separate"/>
    </w:r>
    <w:r w:rsidR="00995A06">
      <w:rPr>
        <w:noProof/>
      </w:rPr>
      <w:t>i</w:t>
    </w:r>
    <w:r>
      <w:fldChar w:fldCharType="end"/>
    </w:r>
    <w:r w:rsidR="00214B4F">
      <w:t xml:space="preserve"> </w:t>
    </w:r>
  </w:p>
  <w:p w:rsidR="00F674EF" w:rsidRDefault="00214B4F">
    <w:pPr>
      <w:pStyle w:val="Normal1"/>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EF" w:rsidRDefault="007C5425">
    <w:pPr>
      <w:pStyle w:val="Normal1"/>
      <w:spacing w:after="0"/>
      <w:ind w:right="70"/>
      <w:jc w:val="center"/>
    </w:pPr>
    <w:r>
      <w:fldChar w:fldCharType="begin"/>
    </w:r>
    <w:r w:rsidR="00214B4F">
      <w:instrText>PAGE</w:instrText>
    </w:r>
    <w:r>
      <w:fldChar w:fldCharType="end"/>
    </w:r>
    <w:r w:rsidR="00214B4F">
      <w:t xml:space="preserve"> </w:t>
    </w:r>
  </w:p>
  <w:p w:rsidR="00F674EF" w:rsidRDefault="00214B4F">
    <w:pPr>
      <w:pStyle w:val="Normal1"/>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25" w:rsidRDefault="006A0D25" w:rsidP="00F674EF">
      <w:pPr>
        <w:spacing w:after="0" w:line="240" w:lineRule="auto"/>
      </w:pPr>
      <w:r>
        <w:separator/>
      </w:r>
    </w:p>
  </w:footnote>
  <w:footnote w:type="continuationSeparator" w:id="0">
    <w:p w:rsidR="006A0D25" w:rsidRDefault="006A0D25" w:rsidP="00F67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EF"/>
    <w:rsid w:val="000A3D43"/>
    <w:rsid w:val="000B698B"/>
    <w:rsid w:val="00214B4F"/>
    <w:rsid w:val="002611CA"/>
    <w:rsid w:val="00307D66"/>
    <w:rsid w:val="0047362D"/>
    <w:rsid w:val="00524FD6"/>
    <w:rsid w:val="005B17A4"/>
    <w:rsid w:val="00631BB0"/>
    <w:rsid w:val="006A0D25"/>
    <w:rsid w:val="006A473B"/>
    <w:rsid w:val="007C5425"/>
    <w:rsid w:val="0089263D"/>
    <w:rsid w:val="00912C84"/>
    <w:rsid w:val="00995A06"/>
    <w:rsid w:val="00A404AF"/>
    <w:rsid w:val="00AF414A"/>
    <w:rsid w:val="00CD267F"/>
    <w:rsid w:val="00CD5217"/>
    <w:rsid w:val="00DF288C"/>
    <w:rsid w:val="00F674EF"/>
    <w:rsid w:val="00F7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B0"/>
  </w:style>
  <w:style w:type="paragraph" w:styleId="Heading1">
    <w:name w:val="heading 1"/>
    <w:basedOn w:val="Normal1"/>
    <w:next w:val="Normal1"/>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1"/>
    <w:next w:val="Normal1"/>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1"/>
    <w:next w:val="Normal1"/>
    <w:rsid w:val="00F674EF"/>
    <w:pPr>
      <w:keepNext/>
      <w:keepLines/>
      <w:spacing w:before="280" w:after="80"/>
      <w:outlineLvl w:val="2"/>
    </w:pPr>
    <w:rPr>
      <w:b/>
      <w:sz w:val="28"/>
      <w:szCs w:val="28"/>
    </w:rPr>
  </w:style>
  <w:style w:type="paragraph" w:styleId="Heading4">
    <w:name w:val="heading 4"/>
    <w:basedOn w:val="Normal1"/>
    <w:next w:val="Normal1"/>
    <w:rsid w:val="00F674EF"/>
    <w:pPr>
      <w:keepNext/>
      <w:keepLines/>
      <w:spacing w:before="240" w:after="40"/>
      <w:outlineLvl w:val="3"/>
    </w:pPr>
    <w:rPr>
      <w:b/>
      <w:sz w:val="24"/>
      <w:szCs w:val="24"/>
    </w:rPr>
  </w:style>
  <w:style w:type="paragraph" w:styleId="Heading5">
    <w:name w:val="heading 5"/>
    <w:basedOn w:val="Normal1"/>
    <w:next w:val="Normal1"/>
    <w:rsid w:val="00F674EF"/>
    <w:pPr>
      <w:keepNext/>
      <w:keepLines/>
      <w:spacing w:before="220" w:after="40"/>
      <w:outlineLvl w:val="4"/>
    </w:pPr>
    <w:rPr>
      <w:b/>
    </w:rPr>
  </w:style>
  <w:style w:type="paragraph" w:styleId="Heading6">
    <w:name w:val="heading 6"/>
    <w:basedOn w:val="Normal1"/>
    <w:next w:val="Normal1"/>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1"/>
    <w:next w:val="Normal1"/>
    <w:rsid w:val="00F674EF"/>
    <w:pPr>
      <w:keepNext/>
      <w:keepLines/>
      <w:spacing w:before="480" w:after="120"/>
    </w:pPr>
    <w:rPr>
      <w:b/>
      <w:sz w:val="72"/>
      <w:szCs w:val="72"/>
    </w:rPr>
  </w:style>
  <w:style w:type="paragraph" w:styleId="Subtitle">
    <w:name w:val="Subtitle"/>
    <w:basedOn w:val="Normal1"/>
    <w:next w:val="Normal1"/>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63D"/>
    <w:rPr>
      <w:rFonts w:ascii="Tahoma" w:hAnsi="Tahoma" w:cs="Tahoma"/>
      <w:sz w:val="16"/>
      <w:szCs w:val="16"/>
    </w:rPr>
  </w:style>
  <w:style w:type="character" w:styleId="Strong">
    <w:name w:val="Strong"/>
    <w:basedOn w:val="DefaultParagraphFont"/>
    <w:uiPriority w:val="22"/>
    <w:qFormat/>
    <w:rsid w:val="00A404AF"/>
    <w:rPr>
      <w:b/>
      <w:bCs/>
    </w:rPr>
  </w:style>
  <w:style w:type="paragraph" w:styleId="NormalWeb">
    <w:name w:val="Normal (Web)"/>
    <w:basedOn w:val="Normal"/>
    <w:uiPriority w:val="99"/>
    <w:semiHidden/>
    <w:unhideWhenUsed/>
    <w:rsid w:val="00A404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B0"/>
  </w:style>
  <w:style w:type="paragraph" w:styleId="Heading1">
    <w:name w:val="heading 1"/>
    <w:basedOn w:val="Normal1"/>
    <w:next w:val="Normal1"/>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1"/>
    <w:next w:val="Normal1"/>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1"/>
    <w:next w:val="Normal1"/>
    <w:rsid w:val="00F674EF"/>
    <w:pPr>
      <w:keepNext/>
      <w:keepLines/>
      <w:spacing w:before="280" w:after="80"/>
      <w:outlineLvl w:val="2"/>
    </w:pPr>
    <w:rPr>
      <w:b/>
      <w:sz w:val="28"/>
      <w:szCs w:val="28"/>
    </w:rPr>
  </w:style>
  <w:style w:type="paragraph" w:styleId="Heading4">
    <w:name w:val="heading 4"/>
    <w:basedOn w:val="Normal1"/>
    <w:next w:val="Normal1"/>
    <w:rsid w:val="00F674EF"/>
    <w:pPr>
      <w:keepNext/>
      <w:keepLines/>
      <w:spacing w:before="240" w:after="40"/>
      <w:outlineLvl w:val="3"/>
    </w:pPr>
    <w:rPr>
      <w:b/>
      <w:sz w:val="24"/>
      <w:szCs w:val="24"/>
    </w:rPr>
  </w:style>
  <w:style w:type="paragraph" w:styleId="Heading5">
    <w:name w:val="heading 5"/>
    <w:basedOn w:val="Normal1"/>
    <w:next w:val="Normal1"/>
    <w:rsid w:val="00F674EF"/>
    <w:pPr>
      <w:keepNext/>
      <w:keepLines/>
      <w:spacing w:before="220" w:after="40"/>
      <w:outlineLvl w:val="4"/>
    </w:pPr>
    <w:rPr>
      <w:b/>
    </w:rPr>
  </w:style>
  <w:style w:type="paragraph" w:styleId="Heading6">
    <w:name w:val="heading 6"/>
    <w:basedOn w:val="Normal1"/>
    <w:next w:val="Normal1"/>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1"/>
    <w:next w:val="Normal1"/>
    <w:rsid w:val="00F674EF"/>
    <w:pPr>
      <w:keepNext/>
      <w:keepLines/>
      <w:spacing w:before="480" w:after="120"/>
    </w:pPr>
    <w:rPr>
      <w:b/>
      <w:sz w:val="72"/>
      <w:szCs w:val="72"/>
    </w:rPr>
  </w:style>
  <w:style w:type="paragraph" w:styleId="Subtitle">
    <w:name w:val="Subtitle"/>
    <w:basedOn w:val="Normal1"/>
    <w:next w:val="Normal1"/>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63D"/>
    <w:rPr>
      <w:rFonts w:ascii="Tahoma" w:hAnsi="Tahoma" w:cs="Tahoma"/>
      <w:sz w:val="16"/>
      <w:szCs w:val="16"/>
    </w:rPr>
  </w:style>
  <w:style w:type="character" w:styleId="Strong">
    <w:name w:val="Strong"/>
    <w:basedOn w:val="DefaultParagraphFont"/>
    <w:uiPriority w:val="22"/>
    <w:qFormat/>
    <w:rsid w:val="00A404AF"/>
    <w:rPr>
      <w:b/>
      <w:bCs/>
    </w:rPr>
  </w:style>
  <w:style w:type="paragraph" w:styleId="NormalWeb">
    <w:name w:val="Normal (Web)"/>
    <w:basedOn w:val="Normal"/>
    <w:uiPriority w:val="99"/>
    <w:semiHidden/>
    <w:unhideWhenUsed/>
    <w:rsid w:val="00A404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2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6</cp:revision>
  <dcterms:created xsi:type="dcterms:W3CDTF">2025-08-14T13:13:00Z</dcterms:created>
  <dcterms:modified xsi:type="dcterms:W3CDTF">2025-08-16T20:15:00Z</dcterms:modified>
</cp:coreProperties>
</file>