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2D7" w:rsidRPr="001312D7" w:rsidRDefault="001312D7" w:rsidP="001312D7">
      <w:pPr>
        <w:spacing w:after="0" w:line="360" w:lineRule="auto"/>
        <w:jc w:val="center"/>
        <w:rPr>
          <w:rFonts w:ascii="Times New Roman" w:eastAsia="Times New Roman" w:hAnsi="Times New Roman" w:cs="Times New Roman"/>
          <w:b/>
          <w:sz w:val="48"/>
          <w:szCs w:val="48"/>
        </w:rPr>
      </w:pPr>
      <w:r w:rsidRPr="001312D7">
        <w:rPr>
          <w:rFonts w:ascii="Times New Roman" w:hAnsi="Times New Roman" w:cs="Times New Roman"/>
          <w:b/>
          <w:sz w:val="48"/>
          <w:szCs w:val="48"/>
        </w:rPr>
        <w:t>ISOLATION AND IDENTIFICATION OF FUNGI RESPONSIBLE FOR SPOILAGE OF CARROTS</w:t>
      </w:r>
      <w:r w:rsidRPr="001312D7">
        <w:rPr>
          <w:rFonts w:ascii="Times New Roman" w:eastAsia="Times New Roman" w:hAnsi="Times New Roman" w:cs="Times New Roman"/>
          <w:b/>
          <w:sz w:val="48"/>
          <w:szCs w:val="48"/>
        </w:rPr>
        <w:t xml:space="preserve"> </w:t>
      </w:r>
    </w:p>
    <w:p w:rsidR="001312D7" w:rsidRDefault="001312D7" w:rsidP="001312D7">
      <w:pPr>
        <w:spacing w:after="0" w:line="360" w:lineRule="auto"/>
        <w:jc w:val="center"/>
        <w:rPr>
          <w:rFonts w:ascii="Times New Roman" w:eastAsia="Times New Roman" w:hAnsi="Times New Roman" w:cs="Times New Roman"/>
          <w:b/>
          <w:sz w:val="36"/>
          <w:szCs w:val="36"/>
        </w:rPr>
      </w:pPr>
    </w:p>
    <w:p w:rsidR="001312D7" w:rsidRPr="002D114B" w:rsidRDefault="001312D7" w:rsidP="001312D7">
      <w:pPr>
        <w:spacing w:after="0" w:line="360" w:lineRule="auto"/>
        <w:jc w:val="center"/>
        <w:rPr>
          <w:rFonts w:ascii="Algerian" w:eastAsia="Times New Roman" w:hAnsi="Algerian" w:cs="Times New Roman"/>
          <w:b/>
          <w:sz w:val="40"/>
          <w:szCs w:val="40"/>
        </w:rPr>
      </w:pPr>
      <w:r w:rsidRPr="002D114B">
        <w:rPr>
          <w:rFonts w:ascii="Algerian" w:eastAsia="Times New Roman" w:hAnsi="Algerian" w:cs="Times New Roman"/>
          <w:b/>
          <w:sz w:val="40"/>
          <w:szCs w:val="40"/>
        </w:rPr>
        <w:t>BY</w:t>
      </w:r>
    </w:p>
    <w:p w:rsidR="001312D7" w:rsidRDefault="001312D7" w:rsidP="001312D7">
      <w:pPr>
        <w:spacing w:after="0" w:line="360" w:lineRule="auto"/>
        <w:rPr>
          <w:rFonts w:ascii="Times New Roman" w:eastAsia="Times New Roman" w:hAnsi="Times New Roman" w:cs="Times New Roman"/>
          <w:b/>
          <w:sz w:val="24"/>
          <w:szCs w:val="24"/>
        </w:rPr>
      </w:pPr>
    </w:p>
    <w:p w:rsidR="001312D7" w:rsidRPr="001312D7" w:rsidRDefault="001312D7" w:rsidP="001312D7">
      <w:pPr>
        <w:spacing w:after="0" w:line="360" w:lineRule="auto"/>
        <w:rPr>
          <w:rFonts w:ascii="Times New Roman" w:eastAsia="Times New Roman" w:hAnsi="Times New Roman" w:cs="Times New Roman"/>
          <w:b/>
          <w:sz w:val="40"/>
          <w:szCs w:val="40"/>
        </w:rPr>
      </w:pPr>
      <w:r w:rsidRPr="001312D7">
        <w:rPr>
          <w:rFonts w:ascii="Times New Roman" w:eastAsia="Times New Roman" w:hAnsi="Times New Roman" w:cs="Times New Roman"/>
          <w:b/>
          <w:sz w:val="40"/>
          <w:szCs w:val="40"/>
        </w:rPr>
        <w:t>AWODOGAN OLUWABUKUNMI OLUWATOYIN</w:t>
      </w:r>
    </w:p>
    <w:p w:rsidR="001312D7" w:rsidRPr="001312D7" w:rsidRDefault="001312D7" w:rsidP="001312D7">
      <w:pPr>
        <w:spacing w:after="0" w:line="360" w:lineRule="auto"/>
        <w:jc w:val="center"/>
        <w:rPr>
          <w:rFonts w:ascii="Times New Roman" w:eastAsia="Times New Roman" w:hAnsi="Times New Roman" w:cs="Times New Roman"/>
          <w:b/>
          <w:sz w:val="44"/>
          <w:szCs w:val="44"/>
        </w:rPr>
      </w:pPr>
      <w:r w:rsidRPr="001312D7">
        <w:rPr>
          <w:rFonts w:ascii="Times New Roman" w:eastAsia="Times New Roman" w:hAnsi="Times New Roman" w:cs="Times New Roman"/>
          <w:b/>
          <w:sz w:val="44"/>
          <w:szCs w:val="44"/>
        </w:rPr>
        <w:t>HND/23/SLT/FT/0647</w:t>
      </w:r>
    </w:p>
    <w:p w:rsidR="001312D7" w:rsidRDefault="001312D7" w:rsidP="001312D7">
      <w:pPr>
        <w:spacing w:after="0" w:line="360" w:lineRule="auto"/>
        <w:jc w:val="center"/>
        <w:rPr>
          <w:rFonts w:ascii="Times New Roman" w:eastAsia="Times New Roman" w:hAnsi="Times New Roman" w:cs="Times New Roman"/>
          <w:b/>
          <w:sz w:val="24"/>
          <w:szCs w:val="24"/>
        </w:rPr>
      </w:pPr>
    </w:p>
    <w:p w:rsidR="001312D7" w:rsidRDefault="001312D7" w:rsidP="001312D7">
      <w:pPr>
        <w:spacing w:after="0" w:line="360" w:lineRule="auto"/>
        <w:jc w:val="center"/>
        <w:rPr>
          <w:rFonts w:ascii="Times New Roman" w:eastAsia="Times New Roman" w:hAnsi="Times New Roman" w:cs="Times New Roman"/>
          <w:b/>
          <w:sz w:val="24"/>
          <w:szCs w:val="24"/>
        </w:rPr>
      </w:pPr>
    </w:p>
    <w:p w:rsidR="001312D7" w:rsidRDefault="001312D7" w:rsidP="001312D7">
      <w:pPr>
        <w:spacing w:after="0" w:line="360" w:lineRule="auto"/>
        <w:rPr>
          <w:rFonts w:ascii="Times New Roman" w:eastAsia="Times New Roman" w:hAnsi="Times New Roman" w:cs="Times New Roman"/>
          <w:b/>
          <w:sz w:val="24"/>
          <w:szCs w:val="24"/>
        </w:rPr>
      </w:pPr>
    </w:p>
    <w:p w:rsidR="001312D7" w:rsidRDefault="001312D7" w:rsidP="001312D7">
      <w:pPr>
        <w:spacing w:after="0" w:line="360" w:lineRule="auto"/>
        <w:jc w:val="center"/>
        <w:rPr>
          <w:rFonts w:ascii="Times New Roman" w:eastAsia="Times New Roman" w:hAnsi="Times New Roman" w:cs="Times New Roman"/>
          <w:b/>
          <w:sz w:val="24"/>
          <w:szCs w:val="24"/>
        </w:rPr>
      </w:pPr>
    </w:p>
    <w:p w:rsidR="001312D7" w:rsidRDefault="001312D7" w:rsidP="001312D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BEING A RESEARCH PROJECT SUBMITTED TO THE DEPARTMENT OF SCIENCE LABORATORY TECHNOLOGY, INSTITUTE OF APPLIED SCIENCE, KWARA STATE POLYTECHNIC, ILORIN</w:t>
      </w:r>
    </w:p>
    <w:p w:rsidR="001312D7" w:rsidRDefault="001312D7" w:rsidP="001312D7">
      <w:pPr>
        <w:spacing w:after="0" w:line="36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FULFILLMENT OF THE REQUIREMENTS FOR THE AWARD OF HIGHER NATIONAL DIPLOMA (HND) IN SCIENCE LABORATORY TECHNOLOGY.</w:t>
      </w:r>
    </w:p>
    <w:p w:rsidR="001312D7" w:rsidRDefault="001312D7" w:rsidP="001312D7">
      <w:pPr>
        <w:spacing w:after="0" w:line="360" w:lineRule="auto"/>
        <w:jc w:val="center"/>
        <w:rPr>
          <w:rFonts w:ascii="Antique Olive Compact" w:eastAsia="Antique Olive Compact" w:hAnsi="Antique Olive Compact" w:cs="Antique Olive Compact"/>
          <w:b/>
          <w:sz w:val="42"/>
          <w:szCs w:val="42"/>
        </w:rPr>
      </w:pPr>
    </w:p>
    <w:p w:rsidR="001312D7" w:rsidRDefault="001312D7" w:rsidP="001312D7">
      <w:pPr>
        <w:spacing w:after="0" w:line="360" w:lineRule="auto"/>
        <w:ind w:left="6480" w:firstLine="720"/>
        <w:jc w:val="center"/>
        <w:rPr>
          <w:rFonts w:ascii="Times New Roman" w:eastAsia="Times New Roman" w:hAnsi="Times New Roman" w:cs="Times New Roman"/>
          <w:b/>
          <w:sz w:val="28"/>
          <w:szCs w:val="28"/>
        </w:rPr>
      </w:pPr>
      <w:r>
        <w:rPr>
          <w:rFonts w:ascii="Antique Olive Compact" w:eastAsia="Antique Olive Compact" w:hAnsi="Antique Olive Compact" w:cs="Antique Olive Compact"/>
          <w:b/>
          <w:sz w:val="38"/>
          <w:szCs w:val="38"/>
        </w:rPr>
        <w:t>MAY, 2025</w:t>
      </w:r>
    </w:p>
    <w:p w:rsidR="00AC4E9A" w:rsidRDefault="001312D7" w:rsidP="001312D7">
      <w:pPr>
        <w:spacing w:after="0" w:line="360" w:lineRule="auto"/>
        <w:jc w:val="center"/>
      </w:pPr>
      <w:r>
        <w:br w:type="page"/>
      </w:r>
    </w:p>
    <w:p w:rsidR="001312D7" w:rsidRPr="00AC4E9A" w:rsidRDefault="00AC4E9A" w:rsidP="00AC4E9A">
      <w:pPr>
        <w:spacing w:after="0" w:line="360" w:lineRule="auto"/>
        <w:jc w:val="center"/>
      </w:pPr>
      <w:r>
        <w:rPr>
          <w:noProof/>
        </w:rPr>
        <w:lastRenderedPageBreak/>
        <w:drawing>
          <wp:inline distT="0" distB="0" distL="0" distR="0">
            <wp:extent cx="6121400" cy="9249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WODOGAN PASS.jpg"/>
                    <pic:cNvPicPr/>
                  </pic:nvPicPr>
                  <pic:blipFill>
                    <a:blip r:embed="rId6">
                      <a:extLst>
                        <a:ext uri="{28A0092B-C50C-407E-A947-70E740481C1C}">
                          <a14:useLocalDpi xmlns:a14="http://schemas.microsoft.com/office/drawing/2010/main" val="0"/>
                        </a:ext>
                      </a:extLst>
                    </a:blip>
                    <a:stretch>
                      <a:fillRect/>
                    </a:stretch>
                  </pic:blipFill>
                  <pic:spPr>
                    <a:xfrm>
                      <a:off x="0" y="0"/>
                      <a:ext cx="6121400" cy="9249410"/>
                    </a:xfrm>
                    <a:prstGeom prst="rect">
                      <a:avLst/>
                    </a:prstGeom>
                  </pic:spPr>
                </pic:pic>
              </a:graphicData>
            </a:graphic>
          </wp:inline>
        </w:drawing>
      </w:r>
      <w:r w:rsidR="001312D7" w:rsidRPr="001312D7">
        <w:rPr>
          <w:rFonts w:ascii="Times New Roman" w:eastAsia="Times New Roman" w:hAnsi="Times New Roman" w:cs="Times New Roman"/>
          <w:b/>
          <w:sz w:val="28"/>
          <w:szCs w:val="28"/>
        </w:rPr>
        <w:lastRenderedPageBreak/>
        <w:t xml:space="preserve">DEDICATION </w:t>
      </w:r>
    </w:p>
    <w:p w:rsidR="001312D7" w:rsidRDefault="001312D7" w:rsidP="001312D7">
      <w:pPr>
        <w:spacing w:line="360" w:lineRule="auto"/>
        <w:ind w:firstLine="720"/>
        <w:rPr>
          <w:rFonts w:ascii="Times New Roman" w:eastAsia="Times New Roman" w:hAnsi="Times New Roman" w:cs="Times New Roman"/>
          <w:sz w:val="28"/>
          <w:szCs w:val="28"/>
        </w:rPr>
      </w:pPr>
      <w:r w:rsidRPr="001312D7">
        <w:rPr>
          <w:rFonts w:ascii="Times New Roman" w:eastAsia="Times New Roman" w:hAnsi="Times New Roman" w:cs="Times New Roman"/>
          <w:sz w:val="28"/>
          <w:szCs w:val="28"/>
        </w:rPr>
        <w:t>Firstly I dedicate this project to almighty God,</w:t>
      </w:r>
      <w:r>
        <w:rPr>
          <w:rFonts w:ascii="Times New Roman" w:eastAsia="Times New Roman" w:hAnsi="Times New Roman" w:cs="Times New Roman"/>
          <w:sz w:val="28"/>
          <w:szCs w:val="28"/>
        </w:rPr>
        <w:t xml:space="preserve"> </w:t>
      </w:r>
      <w:r w:rsidRPr="001312D7">
        <w:rPr>
          <w:rFonts w:ascii="Times New Roman" w:eastAsia="Times New Roman" w:hAnsi="Times New Roman" w:cs="Times New Roman"/>
          <w:sz w:val="28"/>
          <w:szCs w:val="28"/>
        </w:rPr>
        <w:t>who mad</w:t>
      </w:r>
      <w:r>
        <w:rPr>
          <w:rFonts w:ascii="Times New Roman" w:eastAsia="Times New Roman" w:hAnsi="Times New Roman" w:cs="Times New Roman"/>
          <w:sz w:val="28"/>
          <w:szCs w:val="28"/>
        </w:rPr>
        <w:t>e it easy and successful for me</w:t>
      </w:r>
      <w:r w:rsidRPr="001312D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312D7">
        <w:rPr>
          <w:rFonts w:ascii="Times New Roman" w:eastAsia="Times New Roman" w:hAnsi="Times New Roman" w:cs="Times New Roman"/>
          <w:sz w:val="28"/>
          <w:szCs w:val="28"/>
        </w:rPr>
        <w:t>for giving me an opportunity to</w:t>
      </w:r>
      <w:r>
        <w:rPr>
          <w:rFonts w:ascii="Times New Roman" w:eastAsia="Times New Roman" w:hAnsi="Times New Roman" w:cs="Times New Roman"/>
          <w:sz w:val="28"/>
          <w:szCs w:val="28"/>
        </w:rPr>
        <w:t xml:space="preserve"> endure the reign of my studies</w:t>
      </w:r>
      <w:r w:rsidRPr="001312D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312D7">
        <w:rPr>
          <w:rFonts w:ascii="Times New Roman" w:eastAsia="Times New Roman" w:hAnsi="Times New Roman" w:cs="Times New Roman"/>
          <w:sz w:val="28"/>
          <w:szCs w:val="28"/>
        </w:rPr>
        <w:t>who has protected me through the completion of this program</w:t>
      </w:r>
      <w:r>
        <w:rPr>
          <w:rFonts w:ascii="Times New Roman" w:eastAsia="Times New Roman" w:hAnsi="Times New Roman" w:cs="Times New Roman"/>
          <w:sz w:val="28"/>
          <w:szCs w:val="28"/>
        </w:rPr>
        <w:t>.</w:t>
      </w:r>
      <w:r w:rsidRPr="001312D7">
        <w:rPr>
          <w:rFonts w:ascii="Times New Roman" w:eastAsia="Times New Roman" w:hAnsi="Times New Roman" w:cs="Times New Roman"/>
          <w:sz w:val="28"/>
          <w:szCs w:val="28"/>
        </w:rPr>
        <w:t xml:space="preserve"> </w:t>
      </w:r>
    </w:p>
    <w:p w:rsidR="001312D7" w:rsidRPr="001312D7" w:rsidRDefault="001312D7" w:rsidP="001312D7">
      <w:pPr>
        <w:spacing w:line="360" w:lineRule="auto"/>
        <w:ind w:firstLine="720"/>
        <w:rPr>
          <w:rFonts w:ascii="Times New Roman" w:eastAsia="Times New Roman" w:hAnsi="Times New Roman" w:cs="Times New Roman"/>
          <w:sz w:val="28"/>
          <w:szCs w:val="28"/>
        </w:rPr>
      </w:pPr>
      <w:r w:rsidRPr="001312D7">
        <w:rPr>
          <w:rFonts w:ascii="Times New Roman" w:eastAsia="Times New Roman" w:hAnsi="Times New Roman" w:cs="Times New Roman"/>
          <w:sz w:val="28"/>
          <w:szCs w:val="28"/>
        </w:rPr>
        <w:t>Also to my family,</w:t>
      </w:r>
      <w:r>
        <w:rPr>
          <w:rFonts w:ascii="Times New Roman" w:eastAsia="Times New Roman" w:hAnsi="Times New Roman" w:cs="Times New Roman"/>
          <w:sz w:val="28"/>
          <w:szCs w:val="28"/>
        </w:rPr>
        <w:t xml:space="preserve"> </w:t>
      </w:r>
      <w:r w:rsidRPr="001312D7">
        <w:rPr>
          <w:rFonts w:ascii="Times New Roman" w:eastAsia="Times New Roman" w:hAnsi="Times New Roman" w:cs="Times New Roman"/>
          <w:sz w:val="28"/>
          <w:szCs w:val="28"/>
        </w:rPr>
        <w:t>for their sup</w:t>
      </w:r>
      <w:r>
        <w:rPr>
          <w:rFonts w:ascii="Times New Roman" w:eastAsia="Times New Roman" w:hAnsi="Times New Roman" w:cs="Times New Roman"/>
          <w:sz w:val="28"/>
          <w:szCs w:val="28"/>
        </w:rPr>
        <w:t>port through</w:t>
      </w:r>
      <w:r w:rsidRPr="001312D7">
        <w:rPr>
          <w:rFonts w:ascii="Times New Roman" w:eastAsia="Times New Roman" w:hAnsi="Times New Roman" w:cs="Times New Roman"/>
          <w:sz w:val="28"/>
          <w:szCs w:val="28"/>
        </w:rPr>
        <w:t>out this project and also to the department of science laboratory technology</w:t>
      </w:r>
    </w:p>
    <w:p w:rsidR="001312D7" w:rsidRDefault="001312D7" w:rsidP="001312D7">
      <w:pPr>
        <w:spacing w:line="360" w:lineRule="auto"/>
        <w:jc w:val="center"/>
        <w:rPr>
          <w:rFonts w:ascii="Times New Roman" w:eastAsia="Times New Roman" w:hAnsi="Times New Roman" w:cs="Times New Roman"/>
          <w:b/>
          <w:sz w:val="26"/>
          <w:szCs w:val="26"/>
        </w:rPr>
      </w:pPr>
    </w:p>
    <w:p w:rsidR="001312D7" w:rsidRDefault="001312D7" w:rsidP="001312D7">
      <w:pPr>
        <w:rPr>
          <w:rFonts w:ascii="Times New Roman" w:eastAsia="Times New Roman" w:hAnsi="Times New Roman" w:cs="Times New Roman"/>
          <w:b/>
          <w:sz w:val="26"/>
          <w:szCs w:val="26"/>
        </w:rPr>
      </w:pPr>
      <w:r>
        <w:br w:type="page"/>
      </w:r>
    </w:p>
    <w:p w:rsidR="001312D7" w:rsidRPr="001312D7" w:rsidRDefault="001312D7" w:rsidP="001312D7">
      <w:pPr>
        <w:pStyle w:val="TOCHeading"/>
        <w:spacing w:line="480" w:lineRule="auto"/>
        <w:ind w:left="2160" w:firstLine="720"/>
        <w:jc w:val="both"/>
        <w:rPr>
          <w:rFonts w:ascii="Times New Roman" w:eastAsia="Times New Roman" w:hAnsi="Times New Roman" w:cs="Times New Roman"/>
          <w:bCs w:val="0"/>
          <w:caps/>
          <w:color w:val="auto"/>
          <w:sz w:val="26"/>
          <w:szCs w:val="26"/>
          <w:lang w:eastAsia="en-US"/>
        </w:rPr>
      </w:pPr>
      <w:r w:rsidRPr="001312D7">
        <w:rPr>
          <w:rFonts w:ascii="Times New Roman" w:eastAsia="Times New Roman" w:hAnsi="Times New Roman" w:cs="Times New Roman"/>
          <w:bCs w:val="0"/>
          <w:caps/>
          <w:color w:val="auto"/>
          <w:sz w:val="26"/>
          <w:szCs w:val="26"/>
          <w:lang w:eastAsia="en-US"/>
        </w:rPr>
        <w:lastRenderedPageBreak/>
        <w:t>acknowledegement</w:t>
      </w:r>
    </w:p>
    <w:p w:rsidR="001312D7" w:rsidRDefault="001312D7" w:rsidP="001312D7">
      <w:pPr>
        <w:pStyle w:val="TOCHeading"/>
        <w:spacing w:line="480" w:lineRule="auto"/>
        <w:ind w:firstLine="720"/>
        <w:jc w:val="both"/>
        <w:rPr>
          <w:rFonts w:ascii="Times New Roman" w:eastAsia="Times New Roman" w:hAnsi="Times New Roman" w:cs="Times New Roman"/>
          <w:b w:val="0"/>
          <w:bCs w:val="0"/>
          <w:color w:val="auto"/>
          <w:sz w:val="26"/>
          <w:szCs w:val="26"/>
          <w:lang w:eastAsia="en-US"/>
        </w:rPr>
      </w:pPr>
      <w:r w:rsidRPr="001312D7">
        <w:rPr>
          <w:rFonts w:ascii="Times New Roman" w:eastAsia="Times New Roman" w:hAnsi="Times New Roman" w:cs="Times New Roman"/>
          <w:b w:val="0"/>
          <w:bCs w:val="0"/>
          <w:color w:val="auto"/>
          <w:sz w:val="26"/>
          <w:szCs w:val="26"/>
          <w:lang w:eastAsia="en-US"/>
        </w:rPr>
        <w:t>First and Foremost,</w:t>
      </w:r>
      <w:r>
        <w:rPr>
          <w:rFonts w:ascii="Times New Roman" w:eastAsia="Times New Roman" w:hAnsi="Times New Roman" w:cs="Times New Roman"/>
          <w:b w:val="0"/>
          <w:bCs w:val="0"/>
          <w:color w:val="auto"/>
          <w:sz w:val="26"/>
          <w:szCs w:val="26"/>
          <w:lang w:eastAsia="en-US"/>
        </w:rPr>
        <w:t xml:space="preserve"> </w:t>
      </w:r>
      <w:r w:rsidRPr="001312D7">
        <w:rPr>
          <w:rFonts w:ascii="Times New Roman" w:eastAsia="Times New Roman" w:hAnsi="Times New Roman" w:cs="Times New Roman"/>
          <w:b w:val="0"/>
          <w:bCs w:val="0"/>
          <w:color w:val="auto"/>
          <w:sz w:val="26"/>
          <w:szCs w:val="26"/>
          <w:lang w:eastAsia="en-US"/>
        </w:rPr>
        <w:t>I am grateful to God the author and the finisher of faith for sparing my life and his blessings on me thr</w:t>
      </w:r>
      <w:r>
        <w:rPr>
          <w:rFonts w:ascii="Times New Roman" w:eastAsia="Times New Roman" w:hAnsi="Times New Roman" w:cs="Times New Roman"/>
          <w:b w:val="0"/>
          <w:bCs w:val="0"/>
          <w:color w:val="auto"/>
          <w:sz w:val="26"/>
          <w:szCs w:val="26"/>
          <w:lang w:eastAsia="en-US"/>
        </w:rPr>
        <w:t>ough the duration of my studies.</w:t>
      </w:r>
    </w:p>
    <w:p w:rsidR="001312D7" w:rsidRDefault="001312D7" w:rsidP="001312D7">
      <w:pPr>
        <w:pStyle w:val="TOCHeading"/>
        <w:spacing w:line="480" w:lineRule="auto"/>
        <w:ind w:firstLine="720"/>
        <w:jc w:val="both"/>
        <w:rPr>
          <w:rFonts w:ascii="Times New Roman" w:eastAsia="Times New Roman" w:hAnsi="Times New Roman" w:cs="Times New Roman"/>
          <w:b w:val="0"/>
          <w:bCs w:val="0"/>
          <w:color w:val="auto"/>
          <w:sz w:val="26"/>
          <w:szCs w:val="26"/>
          <w:lang w:eastAsia="en-US"/>
        </w:rPr>
      </w:pPr>
      <w:r w:rsidRPr="001312D7">
        <w:rPr>
          <w:rFonts w:ascii="Times New Roman" w:eastAsia="Times New Roman" w:hAnsi="Times New Roman" w:cs="Times New Roman"/>
          <w:b w:val="0"/>
          <w:bCs w:val="0"/>
          <w:color w:val="auto"/>
          <w:sz w:val="26"/>
          <w:szCs w:val="26"/>
          <w:lang w:eastAsia="en-US"/>
        </w:rPr>
        <w:t xml:space="preserve"> I will also like to thank my amiable supervisor Mrs</w:t>
      </w:r>
      <w:r>
        <w:rPr>
          <w:rFonts w:ascii="Times New Roman" w:eastAsia="Times New Roman" w:hAnsi="Times New Roman" w:cs="Times New Roman"/>
          <w:b w:val="0"/>
          <w:bCs w:val="0"/>
          <w:color w:val="auto"/>
          <w:sz w:val="26"/>
          <w:szCs w:val="26"/>
          <w:lang w:eastAsia="en-US"/>
        </w:rPr>
        <w:t>.</w:t>
      </w:r>
      <w:r w:rsidRPr="001312D7">
        <w:rPr>
          <w:rFonts w:ascii="Times New Roman" w:eastAsia="Times New Roman" w:hAnsi="Times New Roman" w:cs="Times New Roman"/>
          <w:b w:val="0"/>
          <w:bCs w:val="0"/>
          <w:color w:val="auto"/>
          <w:sz w:val="26"/>
          <w:szCs w:val="26"/>
          <w:lang w:eastAsia="en-US"/>
        </w:rPr>
        <w:t xml:space="preserve"> Yusuf</w:t>
      </w:r>
      <w:r>
        <w:rPr>
          <w:rFonts w:ascii="Times New Roman" w:eastAsia="Times New Roman" w:hAnsi="Times New Roman" w:cs="Times New Roman"/>
          <w:b w:val="0"/>
          <w:bCs w:val="0"/>
          <w:color w:val="auto"/>
          <w:sz w:val="26"/>
          <w:szCs w:val="26"/>
          <w:lang w:eastAsia="en-US"/>
        </w:rPr>
        <w:t>.</w:t>
      </w:r>
      <w:r w:rsidRPr="001312D7">
        <w:rPr>
          <w:rFonts w:ascii="Times New Roman" w:eastAsia="Times New Roman" w:hAnsi="Times New Roman" w:cs="Times New Roman"/>
          <w:b w:val="0"/>
          <w:bCs w:val="0"/>
          <w:color w:val="auto"/>
          <w:sz w:val="26"/>
          <w:szCs w:val="26"/>
          <w:lang w:eastAsia="en-US"/>
        </w:rPr>
        <w:t xml:space="preserve"> R.T who is taking academic programmed and personal commitment in supervising the project and for her advice and contribution,</w:t>
      </w:r>
      <w:r>
        <w:rPr>
          <w:rFonts w:ascii="Times New Roman" w:eastAsia="Times New Roman" w:hAnsi="Times New Roman" w:cs="Times New Roman"/>
          <w:b w:val="0"/>
          <w:bCs w:val="0"/>
          <w:color w:val="auto"/>
          <w:sz w:val="26"/>
          <w:szCs w:val="26"/>
          <w:lang w:eastAsia="en-US"/>
        </w:rPr>
        <w:t xml:space="preserve"> </w:t>
      </w:r>
      <w:r w:rsidRPr="001312D7">
        <w:rPr>
          <w:rFonts w:ascii="Times New Roman" w:eastAsia="Times New Roman" w:hAnsi="Times New Roman" w:cs="Times New Roman"/>
          <w:b w:val="0"/>
          <w:bCs w:val="0"/>
          <w:color w:val="auto"/>
          <w:sz w:val="26"/>
          <w:szCs w:val="26"/>
          <w:lang w:eastAsia="en-US"/>
        </w:rPr>
        <w:t>may almighty God bless,</w:t>
      </w:r>
      <w:r>
        <w:rPr>
          <w:rFonts w:ascii="Times New Roman" w:eastAsia="Times New Roman" w:hAnsi="Times New Roman" w:cs="Times New Roman"/>
          <w:b w:val="0"/>
          <w:bCs w:val="0"/>
          <w:color w:val="auto"/>
          <w:sz w:val="26"/>
          <w:szCs w:val="26"/>
          <w:lang w:eastAsia="en-US"/>
        </w:rPr>
        <w:t xml:space="preserve"> protect you and your family.</w:t>
      </w:r>
    </w:p>
    <w:p w:rsidR="001312D7" w:rsidRDefault="001312D7" w:rsidP="001312D7">
      <w:pPr>
        <w:pStyle w:val="TOCHeading"/>
        <w:spacing w:line="480" w:lineRule="auto"/>
        <w:ind w:firstLine="720"/>
        <w:jc w:val="both"/>
        <w:rPr>
          <w:rFonts w:ascii="Times New Roman" w:eastAsia="Times New Roman" w:hAnsi="Times New Roman" w:cs="Times New Roman"/>
          <w:b w:val="0"/>
          <w:bCs w:val="0"/>
          <w:color w:val="auto"/>
          <w:sz w:val="26"/>
          <w:szCs w:val="26"/>
          <w:lang w:eastAsia="en-US"/>
        </w:rPr>
      </w:pPr>
      <w:r w:rsidRPr="001312D7">
        <w:rPr>
          <w:rFonts w:ascii="Times New Roman" w:eastAsia="Times New Roman" w:hAnsi="Times New Roman" w:cs="Times New Roman"/>
          <w:b w:val="0"/>
          <w:bCs w:val="0"/>
          <w:color w:val="auto"/>
          <w:sz w:val="26"/>
          <w:szCs w:val="26"/>
          <w:lang w:eastAsia="en-US"/>
        </w:rPr>
        <w:t xml:space="preserve"> Then I would like to say a big thanks to my parent Mr</w:t>
      </w:r>
      <w:r>
        <w:rPr>
          <w:rFonts w:ascii="Times New Roman" w:eastAsia="Times New Roman" w:hAnsi="Times New Roman" w:cs="Times New Roman"/>
          <w:b w:val="0"/>
          <w:bCs w:val="0"/>
          <w:color w:val="auto"/>
          <w:sz w:val="26"/>
          <w:szCs w:val="26"/>
          <w:lang w:eastAsia="en-US"/>
        </w:rPr>
        <w:t>.</w:t>
      </w:r>
      <w:r w:rsidRPr="001312D7">
        <w:rPr>
          <w:rFonts w:ascii="Times New Roman" w:eastAsia="Times New Roman" w:hAnsi="Times New Roman" w:cs="Times New Roman"/>
          <w:b w:val="0"/>
          <w:bCs w:val="0"/>
          <w:color w:val="auto"/>
          <w:sz w:val="26"/>
          <w:szCs w:val="26"/>
          <w:lang w:eastAsia="en-US"/>
        </w:rPr>
        <w:t xml:space="preserve"> and Mrs</w:t>
      </w:r>
      <w:r>
        <w:rPr>
          <w:rFonts w:ascii="Times New Roman" w:eastAsia="Times New Roman" w:hAnsi="Times New Roman" w:cs="Times New Roman"/>
          <w:b w:val="0"/>
          <w:bCs w:val="0"/>
          <w:color w:val="auto"/>
          <w:sz w:val="26"/>
          <w:szCs w:val="26"/>
          <w:lang w:eastAsia="en-US"/>
        </w:rPr>
        <w:t>.</w:t>
      </w:r>
      <w:r w:rsidRPr="001312D7">
        <w:rPr>
          <w:rFonts w:ascii="Times New Roman" w:eastAsia="Times New Roman" w:hAnsi="Times New Roman" w:cs="Times New Roman"/>
          <w:b w:val="0"/>
          <w:bCs w:val="0"/>
          <w:color w:val="auto"/>
          <w:sz w:val="26"/>
          <w:szCs w:val="26"/>
          <w:lang w:eastAsia="en-US"/>
        </w:rPr>
        <w:t xml:space="preserve"> AWODOGAN who have helped with their valuable instruction and suggestion and also their prayers have been pushing me throug</w:t>
      </w:r>
      <w:r>
        <w:rPr>
          <w:rFonts w:ascii="Times New Roman" w:eastAsia="Times New Roman" w:hAnsi="Times New Roman" w:cs="Times New Roman"/>
          <w:b w:val="0"/>
          <w:bCs w:val="0"/>
          <w:color w:val="auto"/>
          <w:sz w:val="26"/>
          <w:szCs w:val="26"/>
          <w:lang w:eastAsia="en-US"/>
        </w:rPr>
        <w:t>h all the difficulties till now.</w:t>
      </w:r>
    </w:p>
    <w:p w:rsidR="001312D7" w:rsidRDefault="001312D7" w:rsidP="001312D7">
      <w:pPr>
        <w:pStyle w:val="TOCHeading"/>
        <w:spacing w:line="480" w:lineRule="auto"/>
        <w:ind w:firstLine="720"/>
        <w:jc w:val="both"/>
        <w:rPr>
          <w:rFonts w:ascii="Times New Roman" w:eastAsia="Times New Roman" w:hAnsi="Times New Roman" w:cs="Times New Roman"/>
          <w:b w:val="0"/>
          <w:bCs w:val="0"/>
          <w:color w:val="auto"/>
          <w:sz w:val="26"/>
          <w:szCs w:val="26"/>
          <w:lang w:eastAsia="en-US"/>
        </w:rPr>
      </w:pPr>
      <w:r w:rsidRPr="001312D7">
        <w:rPr>
          <w:rFonts w:ascii="Times New Roman" w:eastAsia="Times New Roman" w:hAnsi="Times New Roman" w:cs="Times New Roman"/>
          <w:b w:val="0"/>
          <w:bCs w:val="0"/>
          <w:color w:val="auto"/>
          <w:sz w:val="26"/>
          <w:szCs w:val="26"/>
          <w:lang w:eastAsia="en-US"/>
        </w:rPr>
        <w:t xml:space="preserve">Also my special thanks goes to my friends I met in </w:t>
      </w:r>
      <w:proofErr w:type="spellStart"/>
      <w:r>
        <w:rPr>
          <w:rFonts w:ascii="Times New Roman" w:eastAsia="Times New Roman" w:hAnsi="Times New Roman" w:cs="Times New Roman"/>
          <w:b w:val="0"/>
          <w:bCs w:val="0"/>
          <w:color w:val="auto"/>
          <w:sz w:val="26"/>
          <w:szCs w:val="26"/>
          <w:lang w:eastAsia="en-US"/>
        </w:rPr>
        <w:t>Kwara</w:t>
      </w:r>
      <w:proofErr w:type="spellEnd"/>
      <w:r>
        <w:rPr>
          <w:rFonts w:ascii="Times New Roman" w:eastAsia="Times New Roman" w:hAnsi="Times New Roman" w:cs="Times New Roman"/>
          <w:b w:val="0"/>
          <w:bCs w:val="0"/>
          <w:color w:val="auto"/>
          <w:sz w:val="26"/>
          <w:szCs w:val="26"/>
          <w:lang w:eastAsia="en-US"/>
        </w:rPr>
        <w:t xml:space="preserve"> State Polytech</w:t>
      </w:r>
      <w:r w:rsidRPr="001312D7">
        <w:rPr>
          <w:rFonts w:ascii="Times New Roman" w:eastAsia="Times New Roman" w:hAnsi="Times New Roman" w:cs="Times New Roman"/>
          <w:b w:val="0"/>
          <w:bCs w:val="0"/>
          <w:color w:val="auto"/>
          <w:sz w:val="26"/>
          <w:szCs w:val="26"/>
          <w:lang w:eastAsia="en-US"/>
        </w:rPr>
        <w:t>nic who treat me like their sister thank you so much for your encouragement that has served as a major and your financial support and contribution toward the completion of this project.</w:t>
      </w:r>
    </w:p>
    <w:p w:rsidR="001312D7" w:rsidRDefault="001312D7" w:rsidP="001312D7">
      <w:pPr>
        <w:pStyle w:val="TOCHeading"/>
        <w:spacing w:line="480" w:lineRule="auto"/>
        <w:ind w:firstLine="720"/>
        <w:jc w:val="both"/>
        <w:rPr>
          <w:rFonts w:ascii="Times New Roman" w:eastAsia="Times New Roman" w:hAnsi="Times New Roman" w:cs="Times New Roman"/>
          <w:b w:val="0"/>
          <w:bCs w:val="0"/>
          <w:color w:val="auto"/>
          <w:sz w:val="26"/>
          <w:szCs w:val="26"/>
          <w:lang w:eastAsia="en-US"/>
        </w:rPr>
      </w:pPr>
      <w:r w:rsidRPr="001312D7">
        <w:rPr>
          <w:rFonts w:ascii="Times New Roman" w:eastAsia="Times New Roman" w:hAnsi="Times New Roman" w:cs="Times New Roman"/>
          <w:b w:val="0"/>
          <w:bCs w:val="0"/>
          <w:color w:val="auto"/>
          <w:sz w:val="26"/>
          <w:szCs w:val="26"/>
          <w:lang w:eastAsia="en-US"/>
        </w:rPr>
        <w:t>Lastly, I will like to thank my course mate</w:t>
      </w:r>
      <w:r>
        <w:rPr>
          <w:rFonts w:ascii="Times New Roman" w:eastAsia="Times New Roman" w:hAnsi="Times New Roman" w:cs="Times New Roman"/>
          <w:b w:val="0"/>
          <w:bCs w:val="0"/>
          <w:color w:val="auto"/>
          <w:sz w:val="26"/>
          <w:szCs w:val="26"/>
          <w:lang w:eastAsia="en-US"/>
        </w:rPr>
        <w:t>s</w:t>
      </w:r>
      <w:r w:rsidRPr="001312D7">
        <w:rPr>
          <w:rFonts w:ascii="Times New Roman" w:eastAsia="Times New Roman" w:hAnsi="Times New Roman" w:cs="Times New Roman"/>
          <w:b w:val="0"/>
          <w:bCs w:val="0"/>
          <w:color w:val="auto"/>
          <w:sz w:val="26"/>
          <w:szCs w:val="26"/>
          <w:lang w:eastAsia="en-US"/>
        </w:rPr>
        <w:t xml:space="preserve"> </w:t>
      </w:r>
      <w:proofErr w:type="spellStart"/>
      <w:r w:rsidRPr="001312D7">
        <w:rPr>
          <w:rFonts w:ascii="Times New Roman" w:eastAsia="Times New Roman" w:hAnsi="Times New Roman" w:cs="Times New Roman"/>
          <w:b w:val="0"/>
          <w:bCs w:val="0"/>
          <w:color w:val="auto"/>
          <w:sz w:val="26"/>
          <w:szCs w:val="26"/>
          <w:lang w:eastAsia="en-US"/>
        </w:rPr>
        <w:t>Osifade</w:t>
      </w:r>
      <w:proofErr w:type="spellEnd"/>
      <w:r w:rsidRPr="001312D7">
        <w:rPr>
          <w:rFonts w:ascii="Times New Roman" w:eastAsia="Times New Roman" w:hAnsi="Times New Roman" w:cs="Times New Roman"/>
          <w:b w:val="0"/>
          <w:bCs w:val="0"/>
          <w:color w:val="auto"/>
          <w:sz w:val="26"/>
          <w:szCs w:val="26"/>
          <w:lang w:eastAsia="en-US"/>
        </w:rPr>
        <w:t xml:space="preserve"> </w:t>
      </w:r>
      <w:proofErr w:type="spellStart"/>
      <w:r w:rsidRPr="001312D7">
        <w:rPr>
          <w:rFonts w:ascii="Times New Roman" w:eastAsia="Times New Roman" w:hAnsi="Times New Roman" w:cs="Times New Roman"/>
          <w:b w:val="0"/>
          <w:bCs w:val="0"/>
          <w:color w:val="auto"/>
          <w:sz w:val="26"/>
          <w:szCs w:val="26"/>
          <w:lang w:eastAsia="en-US"/>
        </w:rPr>
        <w:t>Kabirat</w:t>
      </w:r>
      <w:proofErr w:type="spellEnd"/>
      <w:r w:rsidRPr="001312D7">
        <w:rPr>
          <w:rFonts w:ascii="Times New Roman" w:eastAsia="Times New Roman" w:hAnsi="Times New Roman" w:cs="Times New Roman"/>
          <w:b w:val="0"/>
          <w:bCs w:val="0"/>
          <w:color w:val="auto"/>
          <w:sz w:val="26"/>
          <w:szCs w:val="26"/>
          <w:lang w:eastAsia="en-US"/>
        </w:rPr>
        <w:t>,</w:t>
      </w:r>
      <w:r>
        <w:rPr>
          <w:rFonts w:ascii="Times New Roman" w:eastAsia="Times New Roman" w:hAnsi="Times New Roman" w:cs="Times New Roman"/>
          <w:b w:val="0"/>
          <w:bCs w:val="0"/>
          <w:color w:val="auto"/>
          <w:sz w:val="26"/>
          <w:szCs w:val="26"/>
          <w:lang w:eastAsia="en-US"/>
        </w:rPr>
        <w:t xml:space="preserve"> Tijani </w:t>
      </w:r>
      <w:proofErr w:type="spellStart"/>
      <w:r>
        <w:rPr>
          <w:rFonts w:ascii="Times New Roman" w:eastAsia="Times New Roman" w:hAnsi="Times New Roman" w:cs="Times New Roman"/>
          <w:b w:val="0"/>
          <w:bCs w:val="0"/>
          <w:color w:val="auto"/>
          <w:sz w:val="26"/>
          <w:szCs w:val="26"/>
          <w:lang w:eastAsia="en-US"/>
        </w:rPr>
        <w:t>Boluwatife</w:t>
      </w:r>
      <w:proofErr w:type="spellEnd"/>
      <w:r w:rsidRPr="001312D7">
        <w:rPr>
          <w:rFonts w:ascii="Times New Roman" w:eastAsia="Times New Roman" w:hAnsi="Times New Roman" w:cs="Times New Roman"/>
          <w:b w:val="0"/>
          <w:bCs w:val="0"/>
          <w:color w:val="auto"/>
          <w:sz w:val="26"/>
          <w:szCs w:val="26"/>
          <w:lang w:eastAsia="en-US"/>
        </w:rPr>
        <w:t>,</w:t>
      </w:r>
      <w:r>
        <w:rPr>
          <w:rFonts w:ascii="Times New Roman" w:eastAsia="Times New Roman" w:hAnsi="Times New Roman" w:cs="Times New Roman"/>
          <w:b w:val="0"/>
          <w:bCs w:val="0"/>
          <w:color w:val="auto"/>
          <w:sz w:val="26"/>
          <w:szCs w:val="26"/>
          <w:lang w:eastAsia="en-US"/>
        </w:rPr>
        <w:t xml:space="preserve"> </w:t>
      </w:r>
      <w:proofErr w:type="spellStart"/>
      <w:r w:rsidRPr="001312D7">
        <w:rPr>
          <w:rFonts w:ascii="Times New Roman" w:eastAsia="Times New Roman" w:hAnsi="Times New Roman" w:cs="Times New Roman"/>
          <w:b w:val="0"/>
          <w:bCs w:val="0"/>
          <w:color w:val="auto"/>
          <w:sz w:val="26"/>
          <w:szCs w:val="26"/>
          <w:lang w:eastAsia="en-US"/>
        </w:rPr>
        <w:t>Olaitan</w:t>
      </w:r>
      <w:proofErr w:type="spellEnd"/>
      <w:r w:rsidRPr="001312D7">
        <w:rPr>
          <w:rFonts w:ascii="Times New Roman" w:eastAsia="Times New Roman" w:hAnsi="Times New Roman" w:cs="Times New Roman"/>
          <w:b w:val="0"/>
          <w:bCs w:val="0"/>
          <w:color w:val="auto"/>
          <w:sz w:val="26"/>
          <w:szCs w:val="26"/>
          <w:lang w:eastAsia="en-US"/>
        </w:rPr>
        <w:t xml:space="preserve"> Mariam, </w:t>
      </w:r>
      <w:proofErr w:type="spellStart"/>
      <w:r w:rsidRPr="001312D7">
        <w:rPr>
          <w:rFonts w:ascii="Times New Roman" w:eastAsia="Times New Roman" w:hAnsi="Times New Roman" w:cs="Times New Roman"/>
          <w:b w:val="0"/>
          <w:bCs w:val="0"/>
          <w:color w:val="auto"/>
          <w:sz w:val="26"/>
          <w:szCs w:val="26"/>
          <w:lang w:eastAsia="en-US"/>
        </w:rPr>
        <w:t>Mabadeje</w:t>
      </w:r>
      <w:proofErr w:type="spellEnd"/>
      <w:r w:rsidRPr="001312D7">
        <w:rPr>
          <w:rFonts w:ascii="Times New Roman" w:eastAsia="Times New Roman" w:hAnsi="Times New Roman" w:cs="Times New Roman"/>
          <w:b w:val="0"/>
          <w:bCs w:val="0"/>
          <w:color w:val="auto"/>
          <w:sz w:val="26"/>
          <w:szCs w:val="26"/>
          <w:lang w:eastAsia="en-US"/>
        </w:rPr>
        <w:t xml:space="preserve"> </w:t>
      </w:r>
      <w:proofErr w:type="spellStart"/>
      <w:r w:rsidRPr="001312D7">
        <w:rPr>
          <w:rFonts w:ascii="Times New Roman" w:eastAsia="Times New Roman" w:hAnsi="Times New Roman" w:cs="Times New Roman"/>
          <w:b w:val="0"/>
          <w:bCs w:val="0"/>
          <w:color w:val="auto"/>
          <w:sz w:val="26"/>
          <w:szCs w:val="26"/>
          <w:lang w:eastAsia="en-US"/>
        </w:rPr>
        <w:t>Abike</w:t>
      </w:r>
      <w:proofErr w:type="spellEnd"/>
      <w:r w:rsidRPr="001312D7">
        <w:rPr>
          <w:rFonts w:ascii="Times New Roman" w:eastAsia="Times New Roman" w:hAnsi="Times New Roman" w:cs="Times New Roman"/>
          <w:b w:val="0"/>
          <w:bCs w:val="0"/>
          <w:color w:val="auto"/>
          <w:sz w:val="26"/>
          <w:szCs w:val="26"/>
          <w:lang w:eastAsia="en-US"/>
        </w:rPr>
        <w:t>,</w:t>
      </w:r>
      <w:r>
        <w:rPr>
          <w:rFonts w:ascii="Times New Roman" w:eastAsia="Times New Roman" w:hAnsi="Times New Roman" w:cs="Times New Roman"/>
          <w:b w:val="0"/>
          <w:bCs w:val="0"/>
          <w:color w:val="auto"/>
          <w:sz w:val="26"/>
          <w:szCs w:val="26"/>
          <w:lang w:eastAsia="en-US"/>
        </w:rPr>
        <w:t xml:space="preserve"> </w:t>
      </w:r>
      <w:proofErr w:type="spellStart"/>
      <w:r w:rsidRPr="001312D7">
        <w:rPr>
          <w:rFonts w:ascii="Times New Roman" w:eastAsia="Times New Roman" w:hAnsi="Times New Roman" w:cs="Times New Roman"/>
          <w:b w:val="0"/>
          <w:bCs w:val="0"/>
          <w:color w:val="auto"/>
          <w:sz w:val="26"/>
          <w:szCs w:val="26"/>
          <w:lang w:eastAsia="en-US"/>
        </w:rPr>
        <w:t>Adeniyi</w:t>
      </w:r>
      <w:proofErr w:type="spellEnd"/>
      <w:r w:rsidRPr="001312D7">
        <w:rPr>
          <w:rFonts w:ascii="Times New Roman" w:eastAsia="Times New Roman" w:hAnsi="Times New Roman" w:cs="Times New Roman"/>
          <w:b w:val="0"/>
          <w:bCs w:val="0"/>
          <w:color w:val="auto"/>
          <w:sz w:val="26"/>
          <w:szCs w:val="26"/>
          <w:lang w:eastAsia="en-US"/>
        </w:rPr>
        <w:t xml:space="preserve"> Mariam who have help me a</w:t>
      </w:r>
      <w:r>
        <w:rPr>
          <w:rFonts w:ascii="Times New Roman" w:eastAsia="Times New Roman" w:hAnsi="Times New Roman" w:cs="Times New Roman"/>
          <w:b w:val="0"/>
          <w:bCs w:val="0"/>
          <w:color w:val="auto"/>
          <w:sz w:val="26"/>
          <w:szCs w:val="26"/>
          <w:lang w:eastAsia="en-US"/>
        </w:rPr>
        <w:t xml:space="preserve"> </w:t>
      </w:r>
      <w:r w:rsidRPr="001312D7">
        <w:rPr>
          <w:rFonts w:ascii="Times New Roman" w:eastAsia="Times New Roman" w:hAnsi="Times New Roman" w:cs="Times New Roman"/>
          <w:b w:val="0"/>
          <w:bCs w:val="0"/>
          <w:color w:val="auto"/>
          <w:sz w:val="26"/>
          <w:szCs w:val="26"/>
          <w:lang w:eastAsia="en-US"/>
        </w:rPr>
        <w:t xml:space="preserve">lot and someone dear to me </w:t>
      </w:r>
      <w:proofErr w:type="spellStart"/>
      <w:r w:rsidRPr="001312D7">
        <w:rPr>
          <w:rFonts w:ascii="Times New Roman" w:eastAsia="Times New Roman" w:hAnsi="Times New Roman" w:cs="Times New Roman"/>
          <w:b w:val="0"/>
          <w:bCs w:val="0"/>
          <w:color w:val="auto"/>
          <w:sz w:val="26"/>
          <w:szCs w:val="26"/>
          <w:lang w:eastAsia="en-US"/>
        </w:rPr>
        <w:t>Odeyemi</w:t>
      </w:r>
      <w:proofErr w:type="spellEnd"/>
      <w:r w:rsidRPr="001312D7">
        <w:rPr>
          <w:rFonts w:ascii="Times New Roman" w:eastAsia="Times New Roman" w:hAnsi="Times New Roman" w:cs="Times New Roman"/>
          <w:b w:val="0"/>
          <w:bCs w:val="0"/>
          <w:color w:val="auto"/>
          <w:sz w:val="26"/>
          <w:szCs w:val="26"/>
          <w:lang w:eastAsia="en-US"/>
        </w:rPr>
        <w:t xml:space="preserve"> </w:t>
      </w:r>
      <w:proofErr w:type="spellStart"/>
      <w:r w:rsidRPr="001312D7">
        <w:rPr>
          <w:rFonts w:ascii="Times New Roman" w:eastAsia="Times New Roman" w:hAnsi="Times New Roman" w:cs="Times New Roman"/>
          <w:b w:val="0"/>
          <w:bCs w:val="0"/>
          <w:color w:val="auto"/>
          <w:sz w:val="26"/>
          <w:szCs w:val="26"/>
          <w:lang w:eastAsia="en-US"/>
        </w:rPr>
        <w:t>Mayowa</w:t>
      </w:r>
      <w:proofErr w:type="spellEnd"/>
      <w:r w:rsidRPr="001312D7">
        <w:rPr>
          <w:rFonts w:ascii="Times New Roman" w:eastAsia="Times New Roman" w:hAnsi="Times New Roman" w:cs="Times New Roman"/>
          <w:b w:val="0"/>
          <w:bCs w:val="0"/>
          <w:color w:val="auto"/>
          <w:sz w:val="26"/>
          <w:szCs w:val="26"/>
          <w:lang w:eastAsia="en-US"/>
        </w:rPr>
        <w:t>,</w:t>
      </w:r>
      <w:r>
        <w:rPr>
          <w:rFonts w:ascii="Times New Roman" w:eastAsia="Times New Roman" w:hAnsi="Times New Roman" w:cs="Times New Roman"/>
          <w:b w:val="0"/>
          <w:bCs w:val="0"/>
          <w:color w:val="auto"/>
          <w:sz w:val="26"/>
          <w:szCs w:val="26"/>
          <w:lang w:eastAsia="en-US"/>
        </w:rPr>
        <w:t xml:space="preserve"> </w:t>
      </w:r>
      <w:proofErr w:type="spellStart"/>
      <w:r>
        <w:rPr>
          <w:rFonts w:ascii="Times New Roman" w:eastAsia="Times New Roman" w:hAnsi="Times New Roman" w:cs="Times New Roman"/>
          <w:b w:val="0"/>
          <w:bCs w:val="0"/>
          <w:color w:val="auto"/>
          <w:sz w:val="26"/>
          <w:szCs w:val="26"/>
          <w:lang w:eastAsia="en-US"/>
        </w:rPr>
        <w:t>Dabiri</w:t>
      </w:r>
      <w:proofErr w:type="spellEnd"/>
      <w:r>
        <w:rPr>
          <w:rFonts w:ascii="Times New Roman" w:eastAsia="Times New Roman" w:hAnsi="Times New Roman" w:cs="Times New Roman"/>
          <w:b w:val="0"/>
          <w:bCs w:val="0"/>
          <w:color w:val="auto"/>
          <w:sz w:val="26"/>
          <w:szCs w:val="26"/>
          <w:lang w:eastAsia="en-US"/>
        </w:rPr>
        <w:t xml:space="preserve"> </w:t>
      </w:r>
      <w:proofErr w:type="spellStart"/>
      <w:r>
        <w:rPr>
          <w:rFonts w:ascii="Times New Roman" w:eastAsia="Times New Roman" w:hAnsi="Times New Roman" w:cs="Times New Roman"/>
          <w:b w:val="0"/>
          <w:bCs w:val="0"/>
          <w:color w:val="auto"/>
          <w:sz w:val="26"/>
          <w:szCs w:val="26"/>
          <w:lang w:eastAsia="en-US"/>
        </w:rPr>
        <w:t>Waris</w:t>
      </w:r>
      <w:proofErr w:type="spellEnd"/>
      <w:r w:rsidRPr="001312D7">
        <w:rPr>
          <w:rFonts w:ascii="Times New Roman" w:eastAsia="Times New Roman" w:hAnsi="Times New Roman" w:cs="Times New Roman"/>
          <w:b w:val="0"/>
          <w:bCs w:val="0"/>
          <w:color w:val="auto"/>
          <w:sz w:val="26"/>
          <w:szCs w:val="26"/>
          <w:lang w:eastAsia="en-US"/>
        </w:rPr>
        <w:t>,</w:t>
      </w:r>
      <w:r>
        <w:rPr>
          <w:rFonts w:ascii="Times New Roman" w:eastAsia="Times New Roman" w:hAnsi="Times New Roman" w:cs="Times New Roman"/>
          <w:b w:val="0"/>
          <w:bCs w:val="0"/>
          <w:color w:val="auto"/>
          <w:sz w:val="26"/>
          <w:szCs w:val="26"/>
          <w:lang w:eastAsia="en-US"/>
        </w:rPr>
        <w:t xml:space="preserve"> </w:t>
      </w:r>
      <w:proofErr w:type="spellStart"/>
      <w:r w:rsidRPr="001312D7">
        <w:rPr>
          <w:rFonts w:ascii="Times New Roman" w:eastAsia="Times New Roman" w:hAnsi="Times New Roman" w:cs="Times New Roman"/>
          <w:b w:val="0"/>
          <w:bCs w:val="0"/>
          <w:color w:val="auto"/>
          <w:sz w:val="26"/>
          <w:szCs w:val="26"/>
          <w:lang w:eastAsia="en-US"/>
        </w:rPr>
        <w:t>Odunayo</w:t>
      </w:r>
      <w:proofErr w:type="spellEnd"/>
      <w:r w:rsidRPr="001312D7">
        <w:rPr>
          <w:rFonts w:ascii="Times New Roman" w:eastAsia="Times New Roman" w:hAnsi="Times New Roman" w:cs="Times New Roman"/>
          <w:b w:val="0"/>
          <w:bCs w:val="0"/>
          <w:color w:val="auto"/>
          <w:sz w:val="26"/>
          <w:szCs w:val="26"/>
          <w:lang w:eastAsia="en-US"/>
        </w:rPr>
        <w:t xml:space="preserve"> </w:t>
      </w:r>
      <w:proofErr w:type="spellStart"/>
      <w:r w:rsidRPr="001312D7">
        <w:rPr>
          <w:rFonts w:ascii="Times New Roman" w:eastAsia="Times New Roman" w:hAnsi="Times New Roman" w:cs="Times New Roman"/>
          <w:b w:val="0"/>
          <w:bCs w:val="0"/>
          <w:color w:val="auto"/>
          <w:sz w:val="26"/>
          <w:szCs w:val="26"/>
          <w:lang w:eastAsia="en-US"/>
        </w:rPr>
        <w:t>Olalekan</w:t>
      </w:r>
      <w:proofErr w:type="spellEnd"/>
      <w:r w:rsidRPr="001312D7">
        <w:rPr>
          <w:rFonts w:ascii="Times New Roman" w:eastAsia="Times New Roman" w:hAnsi="Times New Roman" w:cs="Times New Roman"/>
          <w:b w:val="0"/>
          <w:bCs w:val="0"/>
          <w:color w:val="auto"/>
          <w:sz w:val="26"/>
          <w:szCs w:val="26"/>
          <w:lang w:eastAsia="en-US"/>
        </w:rPr>
        <w:t>,</w:t>
      </w:r>
      <w:r>
        <w:rPr>
          <w:rFonts w:ascii="Times New Roman" w:eastAsia="Times New Roman" w:hAnsi="Times New Roman" w:cs="Times New Roman"/>
          <w:b w:val="0"/>
          <w:bCs w:val="0"/>
          <w:color w:val="auto"/>
          <w:sz w:val="26"/>
          <w:szCs w:val="26"/>
          <w:lang w:eastAsia="en-US"/>
        </w:rPr>
        <w:t xml:space="preserve"> </w:t>
      </w:r>
      <w:proofErr w:type="spellStart"/>
      <w:r w:rsidRPr="001312D7">
        <w:rPr>
          <w:rFonts w:ascii="Times New Roman" w:eastAsia="Times New Roman" w:hAnsi="Times New Roman" w:cs="Times New Roman"/>
          <w:b w:val="0"/>
          <w:bCs w:val="0"/>
          <w:color w:val="auto"/>
          <w:sz w:val="26"/>
          <w:szCs w:val="26"/>
          <w:lang w:eastAsia="en-US"/>
        </w:rPr>
        <w:t>Ayansola</w:t>
      </w:r>
      <w:proofErr w:type="spellEnd"/>
      <w:r w:rsidRPr="001312D7">
        <w:rPr>
          <w:rFonts w:ascii="Times New Roman" w:eastAsia="Times New Roman" w:hAnsi="Times New Roman" w:cs="Times New Roman"/>
          <w:b w:val="0"/>
          <w:bCs w:val="0"/>
          <w:color w:val="auto"/>
          <w:sz w:val="26"/>
          <w:szCs w:val="26"/>
          <w:lang w:eastAsia="en-US"/>
        </w:rPr>
        <w:t xml:space="preserve"> </w:t>
      </w:r>
      <w:proofErr w:type="spellStart"/>
      <w:r w:rsidRPr="001312D7">
        <w:rPr>
          <w:rFonts w:ascii="Times New Roman" w:eastAsia="Times New Roman" w:hAnsi="Times New Roman" w:cs="Times New Roman"/>
          <w:b w:val="0"/>
          <w:bCs w:val="0"/>
          <w:color w:val="auto"/>
          <w:sz w:val="26"/>
          <w:szCs w:val="26"/>
          <w:lang w:eastAsia="en-US"/>
        </w:rPr>
        <w:t>Ayoola</w:t>
      </w:r>
      <w:proofErr w:type="spellEnd"/>
      <w:r w:rsidRPr="001312D7">
        <w:rPr>
          <w:rFonts w:ascii="Times New Roman" w:eastAsia="Times New Roman" w:hAnsi="Times New Roman" w:cs="Times New Roman"/>
          <w:b w:val="0"/>
          <w:bCs w:val="0"/>
          <w:color w:val="auto"/>
          <w:sz w:val="26"/>
          <w:szCs w:val="26"/>
          <w:lang w:eastAsia="en-US"/>
        </w:rPr>
        <w:t>,</w:t>
      </w:r>
      <w:r>
        <w:rPr>
          <w:rFonts w:ascii="Times New Roman" w:eastAsia="Times New Roman" w:hAnsi="Times New Roman" w:cs="Times New Roman"/>
          <w:b w:val="0"/>
          <w:bCs w:val="0"/>
          <w:color w:val="auto"/>
          <w:sz w:val="26"/>
          <w:szCs w:val="26"/>
          <w:lang w:eastAsia="en-US"/>
        </w:rPr>
        <w:t xml:space="preserve"> </w:t>
      </w:r>
      <w:proofErr w:type="spellStart"/>
      <w:r w:rsidRPr="001312D7">
        <w:rPr>
          <w:rFonts w:ascii="Times New Roman" w:eastAsia="Times New Roman" w:hAnsi="Times New Roman" w:cs="Times New Roman"/>
          <w:b w:val="0"/>
          <w:bCs w:val="0"/>
          <w:color w:val="auto"/>
          <w:sz w:val="26"/>
          <w:szCs w:val="26"/>
          <w:lang w:eastAsia="en-US"/>
        </w:rPr>
        <w:t>Olayinka</w:t>
      </w:r>
      <w:proofErr w:type="spellEnd"/>
      <w:r w:rsidRPr="001312D7">
        <w:rPr>
          <w:rFonts w:ascii="Times New Roman" w:eastAsia="Times New Roman" w:hAnsi="Times New Roman" w:cs="Times New Roman"/>
          <w:b w:val="0"/>
          <w:bCs w:val="0"/>
          <w:color w:val="auto"/>
          <w:sz w:val="26"/>
          <w:szCs w:val="26"/>
          <w:lang w:eastAsia="en-US"/>
        </w:rPr>
        <w:t xml:space="preserve"> </w:t>
      </w:r>
      <w:proofErr w:type="spellStart"/>
      <w:r w:rsidRPr="001312D7">
        <w:rPr>
          <w:rFonts w:ascii="Times New Roman" w:eastAsia="Times New Roman" w:hAnsi="Times New Roman" w:cs="Times New Roman"/>
          <w:b w:val="0"/>
          <w:bCs w:val="0"/>
          <w:color w:val="auto"/>
          <w:sz w:val="26"/>
          <w:szCs w:val="26"/>
          <w:lang w:eastAsia="en-US"/>
        </w:rPr>
        <w:t>Timileyin</w:t>
      </w:r>
      <w:proofErr w:type="spellEnd"/>
      <w:r w:rsidRPr="001312D7">
        <w:rPr>
          <w:rFonts w:ascii="Times New Roman" w:eastAsia="Times New Roman" w:hAnsi="Times New Roman" w:cs="Times New Roman"/>
          <w:b w:val="0"/>
          <w:bCs w:val="0"/>
          <w:color w:val="auto"/>
          <w:sz w:val="26"/>
          <w:szCs w:val="26"/>
          <w:lang w:eastAsia="en-US"/>
        </w:rPr>
        <w:t xml:space="preserve"> and my sweet little sis </w:t>
      </w:r>
      <w:proofErr w:type="spellStart"/>
      <w:r w:rsidRPr="001312D7">
        <w:rPr>
          <w:rFonts w:ascii="Times New Roman" w:eastAsia="Times New Roman" w:hAnsi="Times New Roman" w:cs="Times New Roman"/>
          <w:b w:val="0"/>
          <w:bCs w:val="0"/>
          <w:color w:val="auto"/>
          <w:sz w:val="26"/>
          <w:szCs w:val="26"/>
          <w:lang w:eastAsia="en-US"/>
        </w:rPr>
        <w:t>Awodogan</w:t>
      </w:r>
      <w:proofErr w:type="spellEnd"/>
      <w:r w:rsidRPr="001312D7">
        <w:rPr>
          <w:rFonts w:ascii="Times New Roman" w:eastAsia="Times New Roman" w:hAnsi="Times New Roman" w:cs="Times New Roman"/>
          <w:b w:val="0"/>
          <w:bCs w:val="0"/>
          <w:color w:val="auto"/>
          <w:sz w:val="26"/>
          <w:szCs w:val="26"/>
          <w:lang w:eastAsia="en-US"/>
        </w:rPr>
        <w:t xml:space="preserve"> </w:t>
      </w:r>
      <w:proofErr w:type="spellStart"/>
      <w:r w:rsidRPr="001312D7">
        <w:rPr>
          <w:rFonts w:ascii="Times New Roman" w:eastAsia="Times New Roman" w:hAnsi="Times New Roman" w:cs="Times New Roman"/>
          <w:b w:val="0"/>
          <w:bCs w:val="0"/>
          <w:color w:val="auto"/>
          <w:sz w:val="26"/>
          <w:szCs w:val="26"/>
          <w:lang w:eastAsia="en-US"/>
        </w:rPr>
        <w:t>Oluwabukola</w:t>
      </w:r>
      <w:proofErr w:type="spellEnd"/>
      <w:r>
        <w:rPr>
          <w:rFonts w:ascii="Times New Roman" w:eastAsia="Times New Roman" w:hAnsi="Times New Roman" w:cs="Times New Roman"/>
          <w:b w:val="0"/>
          <w:bCs w:val="0"/>
          <w:color w:val="auto"/>
          <w:sz w:val="26"/>
          <w:szCs w:val="26"/>
          <w:lang w:eastAsia="en-US"/>
        </w:rPr>
        <w:t>.</w:t>
      </w:r>
    </w:p>
    <w:p w:rsidR="001312D7" w:rsidRPr="001312D7" w:rsidRDefault="001312D7" w:rsidP="001312D7">
      <w:pPr>
        <w:pStyle w:val="TOCHeading"/>
        <w:spacing w:line="480" w:lineRule="auto"/>
        <w:ind w:firstLine="720"/>
        <w:jc w:val="both"/>
        <w:rPr>
          <w:rFonts w:ascii="Times New Roman" w:eastAsia="Times New Roman" w:hAnsi="Times New Roman" w:cs="Times New Roman"/>
          <w:b w:val="0"/>
          <w:bCs w:val="0"/>
          <w:color w:val="auto"/>
          <w:sz w:val="26"/>
          <w:szCs w:val="26"/>
          <w:lang w:eastAsia="en-US"/>
        </w:rPr>
      </w:pPr>
      <w:r w:rsidRPr="001312D7">
        <w:rPr>
          <w:rFonts w:ascii="Times New Roman" w:eastAsia="Times New Roman" w:hAnsi="Times New Roman" w:cs="Times New Roman"/>
          <w:b w:val="0"/>
          <w:bCs w:val="0"/>
          <w:color w:val="auto"/>
          <w:sz w:val="26"/>
          <w:szCs w:val="26"/>
          <w:lang w:eastAsia="en-US"/>
        </w:rPr>
        <w:t>Big thanks to my colleagues that we did the seminar and project together for their cooperation and for making this project successful.</w:t>
      </w:r>
    </w:p>
    <w:p w:rsidR="001312D7" w:rsidRPr="001312D7" w:rsidRDefault="001312D7" w:rsidP="001312D7">
      <w:pPr>
        <w:rPr>
          <w:lang w:eastAsia="ja-JP"/>
        </w:rPr>
      </w:pPr>
    </w:p>
    <w:p w:rsidR="00106AFB" w:rsidRDefault="00610553" w:rsidP="00610553">
      <w:pPr>
        <w:pStyle w:val="TOCHeading"/>
        <w:spacing w:line="480" w:lineRule="auto"/>
        <w:jc w:val="both"/>
        <w:rPr>
          <w:rFonts w:ascii="Times New Roman" w:eastAsia="Calibri" w:hAnsi="Times New Roman" w:cs="Times New Roman"/>
          <w:b w:val="0"/>
          <w:bCs w:val="0"/>
          <w:color w:val="auto"/>
          <w:lang w:eastAsia="en-US"/>
        </w:rPr>
      </w:pPr>
      <w:r>
        <w:rPr>
          <w:rFonts w:ascii="Times New Roman" w:hAnsi="Times New Roman" w:cs="Times New Roman"/>
        </w:rPr>
        <w:lastRenderedPageBreak/>
        <w:t>Contents</w:t>
      </w:r>
    </w:p>
    <w:p w:rsidR="00106AFB" w:rsidRDefault="00610553" w:rsidP="00610553">
      <w:pPr>
        <w:pStyle w:val="TOC1"/>
        <w:tabs>
          <w:tab w:val="right" w:leader="dot" w:pos="9630"/>
        </w:tabs>
        <w:spacing w:line="480" w:lineRule="auto"/>
        <w:jc w:val="both"/>
        <w:rPr>
          <w:rFonts w:ascii="Times New Roman" w:hAnsi="Times New Roman" w:cs="Times New Roman"/>
          <w:noProof/>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\o "1-3" \h \z \u </w:instrText>
      </w:r>
      <w:r>
        <w:rPr>
          <w:rFonts w:ascii="Times New Roman" w:hAnsi="Times New Roman" w:cs="Times New Roman"/>
          <w:sz w:val="28"/>
          <w:szCs w:val="28"/>
        </w:rPr>
        <w:fldChar w:fldCharType="separate"/>
      </w:r>
      <w:hyperlink w:anchor="_Toc172393564" w:history="1">
        <w:r>
          <w:rPr>
            <w:rStyle w:val="Hyperlink"/>
            <w:rFonts w:ascii="Times New Roman" w:hAnsi="Times New Roman" w:cs="Times New Roman"/>
            <w:noProof/>
            <w:sz w:val="28"/>
            <w:szCs w:val="28"/>
          </w:rPr>
          <w:t>Abstract</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_Toc172393564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65" w:history="1">
        <w:r w:rsidR="00610553">
          <w:rPr>
            <w:rStyle w:val="Hyperlink"/>
            <w:rFonts w:ascii="Times New Roman" w:hAnsi="Times New Roman" w:cs="Times New Roman"/>
            <w:noProof/>
            <w:w w:val="104"/>
            <w:sz w:val="28"/>
            <w:szCs w:val="28"/>
          </w:rPr>
          <w:t>CHAPTER ONE</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_Toc172393565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4</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66" w:history="1">
        <w:r w:rsidR="00610553">
          <w:rPr>
            <w:rStyle w:val="Hyperlink"/>
            <w:rFonts w:ascii="Times New Roman" w:hAnsi="Times New Roman" w:cs="Times New Roman"/>
            <w:noProof/>
            <w:spacing w:val="-2"/>
            <w:sz w:val="28"/>
            <w:szCs w:val="28"/>
          </w:rPr>
          <w:t>INTRODUCTION</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_Toc172393566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4</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67" w:history="1">
        <w:r w:rsidR="00610553">
          <w:rPr>
            <w:rStyle w:val="Hyperlink"/>
            <w:rFonts w:ascii="Times New Roman" w:hAnsi="Times New Roman" w:cs="Times New Roman"/>
            <w:noProof/>
            <w:w w:val="104"/>
            <w:sz w:val="28"/>
            <w:szCs w:val="28"/>
          </w:rPr>
          <w:t>1.1 Background to the study</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_Toc172393567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4</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68" w:history="1">
        <w:r w:rsidR="00610553">
          <w:rPr>
            <w:rStyle w:val="Hyperlink"/>
            <w:rFonts w:ascii="Times New Roman" w:hAnsi="Times New Roman" w:cs="Times New Roman"/>
            <w:noProof/>
            <w:w w:val="104"/>
            <w:sz w:val="28"/>
            <w:szCs w:val="28"/>
          </w:rPr>
          <w:t>1.2 Statement of problem</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_Toc172393568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8</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69" w:history="1">
        <w:r w:rsidR="00610553">
          <w:rPr>
            <w:rStyle w:val="Hyperlink"/>
            <w:rFonts w:ascii="Times New Roman" w:hAnsi="Times New Roman" w:cs="Times New Roman"/>
            <w:noProof/>
            <w:spacing w:val="-5"/>
            <w:w w:val="104"/>
            <w:sz w:val="28"/>
            <w:szCs w:val="28"/>
          </w:rPr>
          <w:t>1.3 Aim</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_Toc172393569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8</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70" w:history="1">
        <w:r w:rsidR="00610553">
          <w:rPr>
            <w:rStyle w:val="Hyperlink"/>
            <w:rFonts w:ascii="Times New Roman" w:hAnsi="Times New Roman" w:cs="Times New Roman"/>
            <w:noProof/>
            <w:spacing w:val="-2"/>
            <w:w w:val="104"/>
            <w:sz w:val="28"/>
            <w:szCs w:val="28"/>
          </w:rPr>
          <w:t>1.4 Objectives</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_Toc172393570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8</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71" w:history="1">
        <w:r w:rsidR="00610553">
          <w:rPr>
            <w:rStyle w:val="Hyperlink"/>
            <w:rFonts w:ascii="Times New Roman" w:hAnsi="Times New Roman" w:cs="Times New Roman"/>
            <w:noProof/>
            <w:spacing w:val="-2"/>
            <w:w w:val="104"/>
            <w:sz w:val="28"/>
            <w:szCs w:val="28"/>
          </w:rPr>
          <w:t>The main objective of this study is to isolate and identify fungi responsible for the spoilage of carrots.</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_Toc172393571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8</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72" w:history="1">
        <w:r w:rsidR="00610553">
          <w:rPr>
            <w:rStyle w:val="Hyperlink"/>
            <w:rFonts w:ascii="Times New Roman" w:hAnsi="Times New Roman" w:cs="Times New Roman"/>
            <w:noProof/>
            <w:sz w:val="28"/>
            <w:szCs w:val="28"/>
          </w:rPr>
          <w:t>1.5 Research Questions</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_Toc172393572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9</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left" w:pos="440"/>
          <w:tab w:val="right" w:leader="dot" w:pos="9630"/>
        </w:tabs>
        <w:spacing w:line="480" w:lineRule="auto"/>
        <w:jc w:val="both"/>
        <w:rPr>
          <w:rFonts w:ascii="Times New Roman" w:hAnsi="Times New Roman" w:cs="Times New Roman"/>
          <w:noProof/>
          <w:sz w:val="28"/>
          <w:szCs w:val="28"/>
        </w:rPr>
      </w:pPr>
      <w:hyperlink w:anchor="_Toc172393573" w:history="1">
        <w:r w:rsidR="00610553">
          <w:rPr>
            <w:rStyle w:val="Hyperlink"/>
            <w:rFonts w:ascii="Times New Roman" w:hAnsi="Times New Roman" w:cs="Times New Roman"/>
            <w:noProof/>
            <w:sz w:val="28"/>
            <w:szCs w:val="28"/>
          </w:rPr>
          <w:t>ii.</w:t>
        </w:r>
        <w:r w:rsidR="00610553">
          <w:rPr>
            <w:rFonts w:ascii="Times New Roman" w:hAnsi="Times New Roman" w:cs="Times New Roman"/>
            <w:noProof/>
            <w:sz w:val="28"/>
            <w:szCs w:val="28"/>
          </w:rPr>
          <w:tab/>
        </w:r>
        <w:r w:rsidR="00610553">
          <w:rPr>
            <w:rStyle w:val="Hyperlink"/>
            <w:rFonts w:ascii="Times New Roman" w:hAnsi="Times New Roman" w:cs="Times New Roman"/>
            <w:noProof/>
            <w:w w:val="104"/>
            <w:sz w:val="28"/>
            <w:szCs w:val="28"/>
          </w:rPr>
          <w:t>What are the antifungal susceptibility patterns of the pathogens from carrots sold in Total market, Oko?</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_Toc172393573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9</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74" w:history="1">
        <w:r w:rsidR="00610553">
          <w:rPr>
            <w:rStyle w:val="Hyperlink"/>
            <w:rFonts w:ascii="Times New Roman" w:hAnsi="Times New Roman" w:cs="Times New Roman"/>
            <w:noProof/>
            <w:spacing w:val="-2"/>
            <w:w w:val="104"/>
            <w:sz w:val="28"/>
            <w:szCs w:val="28"/>
          </w:rPr>
          <w:t>1.6 Significance of the Study</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_Toc172393574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9</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75" w:history="1">
        <w:r w:rsidR="00610553">
          <w:rPr>
            <w:rStyle w:val="Hyperlink"/>
            <w:rFonts w:ascii="Times New Roman" w:hAnsi="Times New Roman" w:cs="Times New Roman"/>
            <w:noProof/>
            <w:w w:val="104"/>
            <w:sz w:val="28"/>
            <w:szCs w:val="28"/>
          </w:rPr>
          <w:t>CHAPTER</w:t>
        </w:r>
        <w:r w:rsidR="00610553">
          <w:rPr>
            <w:rStyle w:val="Hyperlink"/>
            <w:rFonts w:ascii="Times New Roman" w:hAnsi="Times New Roman" w:cs="Times New Roman"/>
            <w:noProof/>
            <w:spacing w:val="-5"/>
            <w:w w:val="104"/>
            <w:sz w:val="28"/>
            <w:szCs w:val="28"/>
          </w:rPr>
          <w:t>TWO</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_Toc172393575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10</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76" w:history="1">
        <w:r w:rsidR="00610553">
          <w:rPr>
            <w:rStyle w:val="Hyperlink"/>
            <w:rFonts w:ascii="Times New Roman" w:hAnsi="Times New Roman" w:cs="Times New Roman"/>
            <w:noProof/>
            <w:sz w:val="28"/>
            <w:szCs w:val="28"/>
          </w:rPr>
          <w:t>LITERATURE REVIEW</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_Toc172393576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10</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77" w:history="1">
        <w:r w:rsidR="00610553">
          <w:rPr>
            <w:rStyle w:val="Hyperlink"/>
            <w:rFonts w:ascii="Times New Roman" w:hAnsi="Times New Roman" w:cs="Times New Roman"/>
            <w:noProof/>
            <w:w w:val="104"/>
            <w:sz w:val="28"/>
            <w:szCs w:val="28"/>
          </w:rPr>
          <w:t>2.1 Carrot</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_Toc172393577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10</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78" w:history="1">
        <w:r w:rsidR="00610553">
          <w:rPr>
            <w:rStyle w:val="Hyperlink"/>
            <w:rFonts w:ascii="Times New Roman" w:hAnsi="Times New Roman" w:cs="Times New Roman"/>
            <w:noProof/>
            <w:w w:val="104"/>
            <w:sz w:val="28"/>
            <w:szCs w:val="28"/>
          </w:rPr>
          <w:t xml:space="preserve">2.1.1 Origin and </w:t>
        </w:r>
        <w:r w:rsidR="00610553">
          <w:rPr>
            <w:rStyle w:val="Hyperlink"/>
            <w:rFonts w:ascii="Times New Roman" w:hAnsi="Times New Roman" w:cs="Times New Roman"/>
            <w:noProof/>
            <w:spacing w:val="-2"/>
            <w:w w:val="104"/>
            <w:sz w:val="28"/>
            <w:szCs w:val="28"/>
          </w:rPr>
          <w:t>Domestication</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_Toc172393578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10</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79" w:history="1">
        <w:r w:rsidR="00610553">
          <w:rPr>
            <w:rStyle w:val="Hyperlink"/>
            <w:rFonts w:ascii="Times New Roman" w:hAnsi="Times New Roman" w:cs="Times New Roman"/>
            <w:noProof/>
            <w:sz w:val="28"/>
            <w:szCs w:val="28"/>
          </w:rPr>
          <w:t xml:space="preserve">2.1.2 Disease </w:t>
        </w:r>
        <w:r w:rsidR="00610553">
          <w:rPr>
            <w:rStyle w:val="Hyperlink"/>
            <w:rFonts w:ascii="Times New Roman" w:hAnsi="Times New Roman" w:cs="Times New Roman"/>
            <w:noProof/>
            <w:spacing w:val="-2"/>
            <w:sz w:val="28"/>
            <w:szCs w:val="28"/>
          </w:rPr>
          <w:t>Resistance</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_Toc172393579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14</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80" w:history="1">
        <w:r w:rsidR="00610553">
          <w:rPr>
            <w:rStyle w:val="Hyperlink"/>
            <w:rFonts w:ascii="Times New Roman" w:hAnsi="Times New Roman" w:cs="Times New Roman"/>
            <w:noProof/>
            <w:sz w:val="28"/>
            <w:szCs w:val="28"/>
          </w:rPr>
          <w:t xml:space="preserve">2.1.3 Consumer </w:t>
        </w:r>
        <w:r w:rsidR="00610553">
          <w:rPr>
            <w:rStyle w:val="Hyperlink"/>
            <w:rFonts w:ascii="Times New Roman" w:hAnsi="Times New Roman" w:cs="Times New Roman"/>
            <w:noProof/>
            <w:spacing w:val="-2"/>
            <w:sz w:val="28"/>
            <w:szCs w:val="28"/>
          </w:rPr>
          <w:t>Quality</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_Toc172393580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16</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81" w:history="1">
        <w:r w:rsidR="00610553">
          <w:rPr>
            <w:rStyle w:val="Hyperlink"/>
            <w:rFonts w:ascii="Times New Roman" w:hAnsi="Times New Roman" w:cs="Times New Roman"/>
            <w:noProof/>
            <w:w w:val="104"/>
            <w:sz w:val="28"/>
            <w:szCs w:val="28"/>
          </w:rPr>
          <w:t xml:space="preserve">2.2 Nutritional Value of </w:t>
        </w:r>
        <w:r w:rsidR="00610553">
          <w:rPr>
            <w:rStyle w:val="Hyperlink"/>
            <w:rFonts w:ascii="Times New Roman" w:hAnsi="Times New Roman" w:cs="Times New Roman"/>
            <w:noProof/>
            <w:spacing w:val="-2"/>
            <w:w w:val="104"/>
            <w:sz w:val="28"/>
            <w:szCs w:val="28"/>
          </w:rPr>
          <w:t>Carrot</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_Toc172393581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19</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82" w:history="1">
        <w:r w:rsidR="00610553">
          <w:rPr>
            <w:rStyle w:val="Hyperlink"/>
            <w:rFonts w:ascii="Times New Roman" w:hAnsi="Times New Roman" w:cs="Times New Roman"/>
            <w:noProof/>
            <w:sz w:val="28"/>
            <w:szCs w:val="28"/>
          </w:rPr>
          <w:t>2.2.1 Bioavalaibility of β-</w:t>
        </w:r>
        <w:r w:rsidR="00610553">
          <w:rPr>
            <w:rStyle w:val="Hyperlink"/>
            <w:rFonts w:ascii="Times New Roman" w:hAnsi="Times New Roman" w:cs="Times New Roman"/>
            <w:noProof/>
            <w:spacing w:val="-2"/>
            <w:sz w:val="28"/>
            <w:szCs w:val="28"/>
          </w:rPr>
          <w:t>Carotene</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_Toc172393582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19</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83" w:history="1">
        <w:r w:rsidR="00610553">
          <w:rPr>
            <w:rStyle w:val="Hyperlink"/>
            <w:rFonts w:ascii="Times New Roman" w:hAnsi="Times New Roman" w:cs="Times New Roman"/>
            <w:noProof/>
            <w:w w:val="104"/>
            <w:sz w:val="28"/>
            <w:szCs w:val="28"/>
          </w:rPr>
          <w:t xml:space="preserve">2.2.2 CalciumTransport Activity in </w:t>
        </w:r>
        <w:r w:rsidR="00610553">
          <w:rPr>
            <w:rStyle w:val="Hyperlink"/>
            <w:rFonts w:ascii="Times New Roman" w:hAnsi="Times New Roman" w:cs="Times New Roman"/>
            <w:noProof/>
            <w:spacing w:val="-2"/>
            <w:w w:val="104"/>
            <w:sz w:val="28"/>
            <w:szCs w:val="28"/>
          </w:rPr>
          <w:t>Carrot</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_Toc172393583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21</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84" w:history="1">
        <w:r w:rsidR="00610553">
          <w:rPr>
            <w:rStyle w:val="Hyperlink"/>
            <w:rFonts w:ascii="Times New Roman" w:hAnsi="Times New Roman" w:cs="Times New Roman"/>
            <w:noProof/>
            <w:w w:val="104"/>
            <w:sz w:val="28"/>
            <w:szCs w:val="28"/>
          </w:rPr>
          <w:t xml:space="preserve">2.3 Storage and Preservation of </w:t>
        </w:r>
        <w:r w:rsidR="00610553">
          <w:rPr>
            <w:rStyle w:val="Hyperlink"/>
            <w:rFonts w:ascii="Times New Roman" w:hAnsi="Times New Roman" w:cs="Times New Roman"/>
            <w:noProof/>
            <w:spacing w:val="-2"/>
            <w:w w:val="104"/>
            <w:sz w:val="28"/>
            <w:szCs w:val="28"/>
          </w:rPr>
          <w:t>Carrots</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_Toc172393584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22</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85" w:history="1">
        <w:r w:rsidR="00610553">
          <w:rPr>
            <w:rStyle w:val="Hyperlink"/>
            <w:rFonts w:ascii="Times New Roman" w:eastAsia="Cambria" w:hAnsi="Times New Roman" w:cs="Times New Roman"/>
            <w:noProof/>
            <w:w w:val="104"/>
            <w:sz w:val="28"/>
            <w:szCs w:val="28"/>
          </w:rPr>
          <w:t xml:space="preserve">2.4.2 </w:t>
        </w:r>
        <w:r w:rsidR="00610553">
          <w:rPr>
            <w:rStyle w:val="Hyperlink"/>
            <w:rFonts w:ascii="Times New Roman" w:hAnsi="Times New Roman" w:cs="Times New Roman"/>
            <w:noProof/>
            <w:w w:val="104"/>
            <w:sz w:val="28"/>
            <w:szCs w:val="28"/>
          </w:rPr>
          <w:t xml:space="preserve">Meaning of Isolation and </w:t>
        </w:r>
        <w:r w:rsidR="00610553">
          <w:rPr>
            <w:rStyle w:val="Hyperlink"/>
            <w:rFonts w:ascii="Times New Roman" w:hAnsi="Times New Roman" w:cs="Times New Roman"/>
            <w:noProof/>
            <w:spacing w:val="-2"/>
            <w:w w:val="104"/>
            <w:sz w:val="28"/>
            <w:szCs w:val="28"/>
          </w:rPr>
          <w:t>Identification</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_Toc172393585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25</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86" w:history="1">
        <w:r w:rsidR="00610553">
          <w:rPr>
            <w:rStyle w:val="Hyperlink"/>
            <w:rFonts w:ascii="Times New Roman" w:hAnsi="Times New Roman" w:cs="Times New Roman"/>
            <w:noProof/>
            <w:w w:val="104"/>
            <w:sz w:val="28"/>
            <w:szCs w:val="28"/>
          </w:rPr>
          <w:t>CHAPTER</w:t>
        </w:r>
        <w:r w:rsidR="00610553">
          <w:rPr>
            <w:rStyle w:val="Hyperlink"/>
            <w:rFonts w:ascii="Times New Roman" w:hAnsi="Times New Roman" w:cs="Times New Roman"/>
            <w:noProof/>
            <w:spacing w:val="-4"/>
            <w:w w:val="104"/>
            <w:sz w:val="28"/>
            <w:szCs w:val="28"/>
          </w:rPr>
          <w:t>THREE</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_Toc172393586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26</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87" w:history="1">
        <w:r w:rsidR="00610553">
          <w:rPr>
            <w:rStyle w:val="Hyperlink"/>
            <w:rFonts w:ascii="Times New Roman" w:hAnsi="Times New Roman" w:cs="Times New Roman"/>
            <w:noProof/>
            <w:sz w:val="28"/>
            <w:szCs w:val="28"/>
          </w:rPr>
          <w:t>MATERIAL AND METHODS</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_Toc172393587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26</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88" w:history="1">
        <w:r w:rsidR="00610553">
          <w:rPr>
            <w:rStyle w:val="Hyperlink"/>
            <w:rFonts w:ascii="Times New Roman" w:hAnsi="Times New Roman" w:cs="Times New Roman"/>
            <w:noProof/>
            <w:w w:val="104"/>
            <w:sz w:val="28"/>
            <w:szCs w:val="28"/>
          </w:rPr>
          <w:t>3.1 Study Area</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_Toc172393588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26</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89" w:history="1">
        <w:r w:rsidR="00610553">
          <w:rPr>
            <w:rStyle w:val="Hyperlink"/>
            <w:rFonts w:ascii="Times New Roman" w:hAnsi="Times New Roman" w:cs="Times New Roman"/>
            <w:noProof/>
            <w:sz w:val="28"/>
            <w:szCs w:val="28"/>
          </w:rPr>
          <w:t>3.2 Collection of samples</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_Toc172393589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26</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90" w:history="1">
        <w:r w:rsidR="00610553">
          <w:rPr>
            <w:rStyle w:val="Hyperlink"/>
            <w:rFonts w:ascii="Times New Roman" w:hAnsi="Times New Roman" w:cs="Times New Roman"/>
            <w:noProof/>
            <w:sz w:val="28"/>
            <w:szCs w:val="28"/>
          </w:rPr>
          <w:t>3.3 Isolation of coliforms</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_Toc172393590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26</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91" w:history="1">
        <w:r w:rsidR="00610553">
          <w:rPr>
            <w:rStyle w:val="Hyperlink"/>
            <w:rFonts w:ascii="Times New Roman" w:hAnsi="Times New Roman" w:cs="Times New Roman"/>
            <w:noProof/>
            <w:sz w:val="28"/>
            <w:szCs w:val="28"/>
          </w:rPr>
          <w:t>3.4 Fungal characterization</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_Toc172393591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26</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92" w:history="1">
        <w:r w:rsidR="00610553">
          <w:rPr>
            <w:rStyle w:val="Hyperlink"/>
            <w:rFonts w:ascii="Times New Roman" w:hAnsi="Times New Roman" w:cs="Times New Roman"/>
            <w:noProof/>
            <w:sz w:val="28"/>
            <w:szCs w:val="28"/>
          </w:rPr>
          <w:t>3.5 Susceptibility test procedure</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_Toc172393592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27</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93" w:history="1">
        <w:r w:rsidR="00610553">
          <w:rPr>
            <w:rStyle w:val="Hyperlink"/>
            <w:rFonts w:ascii="Times New Roman" w:hAnsi="Times New Roman" w:cs="Times New Roman"/>
            <w:noProof/>
            <w:sz w:val="28"/>
            <w:szCs w:val="28"/>
          </w:rPr>
          <w:t>CHAPTER FOUR</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_Toc172393593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28</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94" w:history="1">
        <w:r w:rsidR="00610553">
          <w:rPr>
            <w:rStyle w:val="Hyperlink"/>
            <w:rFonts w:ascii="Times New Roman" w:hAnsi="Times New Roman" w:cs="Times New Roman"/>
            <w:noProof/>
            <w:sz w:val="28"/>
            <w:szCs w:val="28"/>
          </w:rPr>
          <w:t>RESULTS AND DISCUSSIONS</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_Toc172393594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28</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95" w:history="1">
        <w:r w:rsidR="00610553">
          <w:rPr>
            <w:rStyle w:val="Hyperlink"/>
            <w:rFonts w:ascii="Times New Roman" w:hAnsi="Times New Roman" w:cs="Times New Roman"/>
            <w:noProof/>
            <w:sz w:val="28"/>
            <w:szCs w:val="28"/>
          </w:rPr>
          <w:t>4.1 RESULTS</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_Toc172393595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28</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96" w:history="1">
        <w:r w:rsidR="00610553">
          <w:rPr>
            <w:rStyle w:val="Hyperlink"/>
            <w:rFonts w:ascii="Times New Roman" w:hAnsi="Times New Roman" w:cs="Times New Roman"/>
            <w:noProof/>
            <w:sz w:val="28"/>
            <w:szCs w:val="28"/>
          </w:rPr>
          <w:t>Table3.</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_Toc172393596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28</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97" w:history="1">
        <w:r w:rsidR="00610553">
          <w:rPr>
            <w:rStyle w:val="Hyperlink"/>
            <w:rFonts w:ascii="Times New Roman" w:hAnsi="Times New Roman" w:cs="Times New Roman"/>
            <w:noProof/>
            <w:sz w:val="28"/>
            <w:szCs w:val="28"/>
          </w:rPr>
          <w:t>4.2 DISCUSSION</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_Toc172393597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29</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98" w:history="1">
        <w:r w:rsidR="00610553">
          <w:rPr>
            <w:rStyle w:val="Hyperlink"/>
            <w:rFonts w:ascii="Times New Roman" w:hAnsi="Times New Roman" w:cs="Times New Roman"/>
            <w:noProof/>
            <w:sz w:val="28"/>
            <w:szCs w:val="28"/>
          </w:rPr>
          <w:t>CHAPTER FIVE</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_Toc172393598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31</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599" w:history="1">
        <w:r w:rsidR="00610553">
          <w:rPr>
            <w:rStyle w:val="Hyperlink"/>
            <w:rFonts w:ascii="Times New Roman" w:hAnsi="Times New Roman" w:cs="Times New Roman"/>
            <w:noProof/>
            <w:sz w:val="28"/>
            <w:szCs w:val="28"/>
          </w:rPr>
          <w:t>CONCLUSION AND RECOMMENDATION</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_Toc172393599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31</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600" w:history="1">
        <w:r w:rsidR="00610553">
          <w:rPr>
            <w:rStyle w:val="Hyperlink"/>
            <w:rFonts w:ascii="Times New Roman" w:hAnsi="Times New Roman" w:cs="Times New Roman"/>
            <w:noProof/>
            <w:sz w:val="28"/>
            <w:szCs w:val="28"/>
          </w:rPr>
          <w:t>5.1 CONCLUSION</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_Toc172393600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31</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601" w:history="1">
        <w:r w:rsidR="00610553">
          <w:rPr>
            <w:rStyle w:val="Hyperlink"/>
            <w:rFonts w:ascii="Times New Roman" w:hAnsi="Times New Roman" w:cs="Times New Roman"/>
            <w:noProof/>
            <w:w w:val="104"/>
            <w:sz w:val="28"/>
            <w:szCs w:val="28"/>
          </w:rPr>
          <w:t>5.2 RECOMMENDATIONS</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_Toc172393601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31</w:t>
        </w:r>
        <w:r w:rsidR="00610553">
          <w:rPr>
            <w:rFonts w:ascii="Times New Roman" w:hAnsi="Times New Roman" w:cs="Times New Roman"/>
            <w:noProof/>
            <w:webHidden/>
            <w:sz w:val="28"/>
            <w:szCs w:val="28"/>
          </w:rPr>
          <w:fldChar w:fldCharType="end"/>
        </w:r>
      </w:hyperlink>
    </w:p>
    <w:p w:rsidR="00106AFB" w:rsidRDefault="00AC4E9A" w:rsidP="00610553">
      <w:pPr>
        <w:pStyle w:val="TOC1"/>
        <w:tabs>
          <w:tab w:val="right" w:leader="dot" w:pos="9630"/>
        </w:tabs>
        <w:spacing w:line="480" w:lineRule="auto"/>
        <w:jc w:val="both"/>
        <w:rPr>
          <w:rFonts w:ascii="Times New Roman" w:hAnsi="Times New Roman" w:cs="Times New Roman"/>
          <w:noProof/>
          <w:sz w:val="28"/>
          <w:szCs w:val="28"/>
        </w:rPr>
      </w:pPr>
      <w:hyperlink w:anchor="_Toc172393602" w:history="1">
        <w:r w:rsidR="00610553">
          <w:rPr>
            <w:rStyle w:val="Hyperlink"/>
            <w:rFonts w:ascii="Times New Roman" w:hAnsi="Times New Roman" w:cs="Times New Roman"/>
            <w:noProof/>
            <w:sz w:val="28"/>
            <w:szCs w:val="28"/>
          </w:rPr>
          <w:t>REFERENCES</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_Toc172393602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32</w:t>
        </w:r>
        <w:r w:rsidR="00610553">
          <w:rPr>
            <w:rFonts w:ascii="Times New Roman" w:hAnsi="Times New Roman" w:cs="Times New Roman"/>
            <w:noProof/>
            <w:webHidden/>
            <w:sz w:val="28"/>
            <w:szCs w:val="28"/>
          </w:rPr>
          <w:fldChar w:fldCharType="end"/>
        </w:r>
      </w:hyperlink>
    </w:p>
    <w:p w:rsidR="00106AFB" w:rsidRDefault="00610553" w:rsidP="00610553">
      <w:pPr>
        <w:spacing w:line="480" w:lineRule="auto"/>
        <w:jc w:val="both"/>
        <w:rPr>
          <w:rFonts w:ascii="Times New Roman" w:hAnsi="Times New Roman" w:cs="Times New Roman"/>
          <w:sz w:val="28"/>
          <w:szCs w:val="28"/>
        </w:rPr>
      </w:pPr>
      <w:r>
        <w:rPr>
          <w:rFonts w:ascii="Times New Roman" w:hAnsi="Times New Roman" w:cs="Times New Roman"/>
          <w:b/>
          <w:bCs/>
          <w:noProof/>
          <w:sz w:val="28"/>
          <w:szCs w:val="28"/>
        </w:rPr>
        <w:fldChar w:fldCharType="end"/>
      </w:r>
    </w:p>
    <w:p w:rsidR="00106AFB" w:rsidRDefault="00106AFB" w:rsidP="00610553">
      <w:pPr>
        <w:spacing w:line="480" w:lineRule="auto"/>
        <w:jc w:val="both"/>
        <w:rPr>
          <w:rFonts w:ascii="Times New Roman" w:hAnsi="Times New Roman" w:cs="Times New Roman"/>
          <w:b/>
          <w:sz w:val="28"/>
          <w:szCs w:val="28"/>
          <w:u w:val="single"/>
        </w:rPr>
      </w:pPr>
    </w:p>
    <w:p w:rsidR="00106AFB" w:rsidRDefault="00106AFB" w:rsidP="00610553">
      <w:pPr>
        <w:spacing w:line="480" w:lineRule="auto"/>
        <w:jc w:val="both"/>
        <w:rPr>
          <w:rFonts w:ascii="Times New Roman" w:hAnsi="Times New Roman" w:cs="Times New Roman"/>
          <w:b/>
          <w:sz w:val="28"/>
          <w:szCs w:val="28"/>
          <w:u w:val="single"/>
        </w:rPr>
      </w:pPr>
    </w:p>
    <w:p w:rsidR="00106AFB" w:rsidRDefault="00106AFB" w:rsidP="00610553">
      <w:pPr>
        <w:spacing w:line="480" w:lineRule="auto"/>
        <w:jc w:val="both"/>
        <w:rPr>
          <w:rFonts w:ascii="Times New Roman" w:hAnsi="Times New Roman" w:cs="Times New Roman"/>
          <w:b/>
          <w:sz w:val="28"/>
          <w:szCs w:val="28"/>
          <w:u w:val="single"/>
        </w:rPr>
      </w:pPr>
    </w:p>
    <w:p w:rsidR="00106AFB" w:rsidRDefault="00106AFB" w:rsidP="00610553">
      <w:pPr>
        <w:spacing w:line="480" w:lineRule="auto"/>
        <w:jc w:val="both"/>
        <w:rPr>
          <w:rFonts w:ascii="Times New Roman" w:hAnsi="Times New Roman" w:cs="Times New Roman"/>
          <w:b/>
          <w:sz w:val="28"/>
          <w:szCs w:val="28"/>
          <w:u w:val="single"/>
        </w:rPr>
      </w:pPr>
    </w:p>
    <w:p w:rsidR="00106AFB" w:rsidRDefault="00106AFB" w:rsidP="00610553">
      <w:pPr>
        <w:spacing w:line="480" w:lineRule="auto"/>
        <w:jc w:val="both"/>
        <w:rPr>
          <w:rFonts w:ascii="Times New Roman" w:hAnsi="Times New Roman" w:cs="Times New Roman"/>
          <w:b/>
          <w:sz w:val="28"/>
          <w:szCs w:val="28"/>
          <w:u w:val="single"/>
        </w:rPr>
      </w:pPr>
    </w:p>
    <w:p w:rsidR="00106AFB" w:rsidRDefault="00106AFB" w:rsidP="00610553">
      <w:pPr>
        <w:spacing w:line="480" w:lineRule="auto"/>
        <w:jc w:val="both"/>
        <w:rPr>
          <w:rFonts w:ascii="Times New Roman" w:hAnsi="Times New Roman" w:cs="Times New Roman"/>
          <w:b/>
          <w:sz w:val="28"/>
          <w:szCs w:val="28"/>
          <w:u w:val="single"/>
        </w:rPr>
      </w:pPr>
    </w:p>
    <w:p w:rsidR="00106AFB" w:rsidRDefault="00106AFB" w:rsidP="00610553">
      <w:pPr>
        <w:spacing w:line="480" w:lineRule="auto"/>
        <w:jc w:val="both"/>
        <w:rPr>
          <w:rFonts w:ascii="Times New Roman" w:hAnsi="Times New Roman" w:cs="Times New Roman"/>
          <w:b/>
          <w:sz w:val="28"/>
          <w:szCs w:val="28"/>
          <w:u w:val="single"/>
        </w:rPr>
      </w:pPr>
    </w:p>
    <w:p w:rsidR="00106AFB" w:rsidRDefault="00106AFB" w:rsidP="00610553">
      <w:pPr>
        <w:spacing w:line="480" w:lineRule="auto"/>
        <w:jc w:val="both"/>
        <w:rPr>
          <w:rFonts w:ascii="Times New Roman" w:hAnsi="Times New Roman" w:cs="Times New Roman"/>
          <w:b/>
          <w:sz w:val="28"/>
          <w:szCs w:val="28"/>
          <w:u w:val="single"/>
        </w:rPr>
      </w:pPr>
    </w:p>
    <w:p w:rsidR="00106AFB" w:rsidRDefault="00106AFB" w:rsidP="00610553">
      <w:pPr>
        <w:spacing w:line="480" w:lineRule="auto"/>
        <w:jc w:val="both"/>
        <w:rPr>
          <w:rFonts w:ascii="Times New Roman" w:hAnsi="Times New Roman" w:cs="Times New Roman"/>
          <w:b/>
          <w:sz w:val="28"/>
          <w:szCs w:val="28"/>
          <w:u w:val="single"/>
        </w:rPr>
      </w:pPr>
    </w:p>
    <w:p w:rsidR="00106AFB" w:rsidRDefault="00106AFB" w:rsidP="00610553">
      <w:pPr>
        <w:spacing w:line="480" w:lineRule="auto"/>
        <w:jc w:val="both"/>
        <w:rPr>
          <w:rFonts w:ascii="Times New Roman" w:hAnsi="Times New Roman" w:cs="Times New Roman"/>
          <w:b/>
          <w:sz w:val="28"/>
          <w:szCs w:val="28"/>
          <w:u w:val="single"/>
        </w:rPr>
      </w:pPr>
    </w:p>
    <w:p w:rsidR="00106AFB" w:rsidRDefault="00106AFB" w:rsidP="00610553">
      <w:pPr>
        <w:spacing w:line="480" w:lineRule="auto"/>
        <w:jc w:val="both"/>
        <w:rPr>
          <w:rFonts w:ascii="Times New Roman" w:hAnsi="Times New Roman" w:cs="Times New Roman"/>
          <w:b/>
          <w:sz w:val="28"/>
          <w:szCs w:val="28"/>
          <w:u w:val="single"/>
        </w:rPr>
      </w:pPr>
    </w:p>
    <w:p w:rsidR="00610553" w:rsidRDefault="00610553" w:rsidP="00610553">
      <w:pPr>
        <w:spacing w:line="480" w:lineRule="auto"/>
        <w:jc w:val="both"/>
        <w:rPr>
          <w:rFonts w:ascii="Times New Roman" w:hAnsi="Times New Roman" w:cs="Times New Roman"/>
          <w:b/>
          <w:sz w:val="28"/>
          <w:szCs w:val="28"/>
          <w:u w:val="single"/>
        </w:rPr>
      </w:pPr>
    </w:p>
    <w:p w:rsidR="00106AFB" w:rsidRDefault="00106AFB" w:rsidP="00610553">
      <w:pPr>
        <w:spacing w:line="480" w:lineRule="auto"/>
        <w:jc w:val="both"/>
        <w:rPr>
          <w:rFonts w:ascii="Times New Roman" w:hAnsi="Times New Roman" w:cs="Times New Roman"/>
          <w:b/>
          <w:sz w:val="28"/>
          <w:szCs w:val="28"/>
          <w:u w:val="single"/>
        </w:rPr>
      </w:pPr>
    </w:p>
    <w:p w:rsidR="00106AFB" w:rsidRDefault="00610553" w:rsidP="00610553">
      <w:pPr>
        <w:spacing w:line="48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lastRenderedPageBreak/>
        <w:t>ISOLATION AND IDENTIFICATION OF FUNGI RESPONSIBLE FOR SPOILAGE OF CARROTS</w:t>
      </w:r>
    </w:p>
    <w:p w:rsidR="00106AFB" w:rsidRDefault="00610553" w:rsidP="00610553">
      <w:pPr>
        <w:pStyle w:val="Heading1"/>
        <w:spacing w:line="480" w:lineRule="auto"/>
        <w:jc w:val="both"/>
        <w:rPr>
          <w:rFonts w:ascii="Times New Roman" w:hAnsi="Times New Roman" w:cs="Times New Roman"/>
          <w:sz w:val="28"/>
          <w:szCs w:val="28"/>
        </w:rPr>
      </w:pPr>
      <w:bookmarkStart w:id="0" w:name="_Toc172393564"/>
      <w:r>
        <w:rPr>
          <w:rFonts w:ascii="Times New Roman" w:hAnsi="Times New Roman" w:cs="Times New Roman"/>
          <w:sz w:val="28"/>
          <w:szCs w:val="28"/>
        </w:rPr>
        <w:t>Abstract</w:t>
      </w:r>
      <w:bookmarkEnd w:id="0"/>
    </w:p>
    <w:p w:rsidR="00106AFB" w:rsidRDefault="00610553" w:rsidP="00610553">
      <w:pPr>
        <w:spacing w:before="44" w:line="480" w:lineRule="auto"/>
        <w:ind w:left="300" w:right="531"/>
        <w:jc w:val="both"/>
        <w:rPr>
          <w:rFonts w:ascii="Times New Roman" w:hAnsi="Times New Roman" w:cs="Times New Roman"/>
          <w:i/>
          <w:sz w:val="28"/>
          <w:szCs w:val="28"/>
        </w:rPr>
      </w:pPr>
      <w:r>
        <w:rPr>
          <w:rFonts w:ascii="Times New Roman" w:hAnsi="Times New Roman" w:cs="Times New Roman"/>
          <w:i/>
          <w:sz w:val="28"/>
          <w:szCs w:val="28"/>
        </w:rPr>
        <w:t>Over the past decades vegetable consumption specifically carrot has been on the rise however, its wastage due to microbial spoilage has been estimated at around 20% annually. In this study, spoilage fungi   associated with carrots were identified by employing standard microbiological procedures.Various tests were used to characterize carrots with soft rot symptoms. This study was aimed at assessing fungi associated with spoilage of carrots. Five (5)fungal species were detected via morphology and biochemical screening. The results showed that Aspergillus niger was recorded the highest (40%)while the least prevalence of the fungi was Mucor sp. (9%). Results from this study affirmed that spoilage fungi are present in carrots, therefore care must be taken in handling ,washing and processing carrots before consumption so as to prevent  spoilage that might lead to infections and food-borne out breaks due to fungi.</w:t>
      </w:r>
    </w:p>
    <w:p w:rsidR="00106AFB" w:rsidRDefault="00106AFB" w:rsidP="00610553">
      <w:pPr>
        <w:pStyle w:val="BodyText"/>
        <w:spacing w:before="4" w:line="480" w:lineRule="auto"/>
        <w:jc w:val="both"/>
        <w:rPr>
          <w:rFonts w:ascii="Times New Roman" w:hAnsi="Times New Roman" w:cs="Times New Roman"/>
          <w:i/>
          <w:sz w:val="28"/>
          <w:szCs w:val="28"/>
        </w:rPr>
      </w:pPr>
    </w:p>
    <w:p w:rsidR="00106AFB" w:rsidRDefault="00610553" w:rsidP="00610553">
      <w:pPr>
        <w:pStyle w:val="BodyText"/>
        <w:spacing w:before="1" w:line="480" w:lineRule="auto"/>
        <w:ind w:left="300"/>
        <w:jc w:val="both"/>
        <w:rPr>
          <w:rFonts w:ascii="Times New Roman" w:hAnsi="Times New Roman" w:cs="Times New Roman"/>
          <w:w w:val="104"/>
          <w:sz w:val="28"/>
          <w:szCs w:val="28"/>
        </w:rPr>
      </w:pPr>
      <w:r>
        <w:rPr>
          <w:rFonts w:ascii="Times New Roman" w:hAnsi="Times New Roman" w:cs="Times New Roman"/>
          <w:b/>
          <w:spacing w:val="-1"/>
          <w:w w:val="104"/>
          <w:sz w:val="28"/>
          <w:szCs w:val="28"/>
        </w:rPr>
        <w:t>Keywords:</w:t>
      </w:r>
      <w:r>
        <w:rPr>
          <w:rFonts w:ascii="Times New Roman" w:hAnsi="Times New Roman" w:cs="Times New Roman"/>
          <w:spacing w:val="-1"/>
          <w:w w:val="104"/>
          <w:sz w:val="28"/>
          <w:szCs w:val="28"/>
        </w:rPr>
        <w:t xml:space="preserve">Carrots, Food spoilage, Food-borne outbreaks, </w:t>
      </w:r>
      <w:r>
        <w:rPr>
          <w:rFonts w:ascii="Times New Roman" w:hAnsi="Times New Roman" w:cs="Times New Roman"/>
          <w:w w:val="104"/>
          <w:sz w:val="28"/>
          <w:szCs w:val="28"/>
        </w:rPr>
        <w:t>Fungi</w:t>
      </w:r>
    </w:p>
    <w:p w:rsidR="00106AFB" w:rsidRDefault="00106AFB" w:rsidP="00610553">
      <w:pPr>
        <w:pStyle w:val="BodyText"/>
        <w:spacing w:before="1" w:line="480" w:lineRule="auto"/>
        <w:ind w:left="300"/>
        <w:jc w:val="both"/>
        <w:rPr>
          <w:rFonts w:ascii="Times New Roman" w:hAnsi="Times New Roman" w:cs="Times New Roman"/>
          <w:w w:val="104"/>
          <w:sz w:val="28"/>
          <w:szCs w:val="28"/>
        </w:rPr>
      </w:pPr>
    </w:p>
    <w:p w:rsidR="00610553" w:rsidRDefault="00610553" w:rsidP="00610553">
      <w:pPr>
        <w:pStyle w:val="Heading1"/>
        <w:spacing w:line="480" w:lineRule="auto"/>
        <w:ind w:left="3900" w:firstLine="420"/>
        <w:jc w:val="both"/>
        <w:rPr>
          <w:rFonts w:ascii="Times New Roman" w:eastAsia="Cambria" w:hAnsi="Times New Roman" w:cs="Times New Roman"/>
          <w:b w:val="0"/>
          <w:bCs w:val="0"/>
          <w:w w:val="104"/>
          <w:sz w:val="28"/>
          <w:szCs w:val="28"/>
        </w:rPr>
      </w:pPr>
      <w:bookmarkStart w:id="1" w:name="_Toc172393565"/>
    </w:p>
    <w:p w:rsidR="00CF22EB" w:rsidRDefault="00CF22EB" w:rsidP="00610553">
      <w:pPr>
        <w:pStyle w:val="Heading1"/>
        <w:spacing w:line="480" w:lineRule="auto"/>
        <w:ind w:left="3900" w:firstLine="420"/>
        <w:jc w:val="both"/>
        <w:rPr>
          <w:rFonts w:ascii="Times New Roman" w:hAnsi="Times New Roman" w:cs="Times New Roman"/>
          <w:w w:val="104"/>
          <w:sz w:val="28"/>
          <w:szCs w:val="28"/>
        </w:rPr>
      </w:pPr>
    </w:p>
    <w:p w:rsidR="00CF22EB" w:rsidRDefault="00CF22EB" w:rsidP="00610553">
      <w:pPr>
        <w:pStyle w:val="Heading1"/>
        <w:spacing w:line="480" w:lineRule="auto"/>
        <w:ind w:left="3900" w:firstLine="420"/>
        <w:jc w:val="both"/>
        <w:rPr>
          <w:rFonts w:ascii="Times New Roman" w:hAnsi="Times New Roman" w:cs="Times New Roman"/>
          <w:w w:val="104"/>
          <w:sz w:val="28"/>
          <w:szCs w:val="28"/>
        </w:rPr>
      </w:pPr>
      <w:bookmarkStart w:id="2" w:name="_GoBack"/>
      <w:bookmarkEnd w:id="2"/>
    </w:p>
    <w:p w:rsidR="00106AFB" w:rsidRDefault="00610553" w:rsidP="00610553">
      <w:pPr>
        <w:pStyle w:val="Heading1"/>
        <w:spacing w:line="480" w:lineRule="auto"/>
        <w:ind w:left="3900" w:firstLine="420"/>
        <w:jc w:val="both"/>
        <w:rPr>
          <w:rFonts w:ascii="Times New Roman" w:hAnsi="Times New Roman" w:cs="Times New Roman"/>
          <w:w w:val="104"/>
          <w:sz w:val="28"/>
          <w:szCs w:val="28"/>
        </w:rPr>
      </w:pPr>
      <w:r>
        <w:rPr>
          <w:rFonts w:ascii="Times New Roman" w:hAnsi="Times New Roman" w:cs="Times New Roman"/>
          <w:w w:val="104"/>
          <w:sz w:val="28"/>
          <w:szCs w:val="28"/>
        </w:rPr>
        <w:lastRenderedPageBreak/>
        <w:t>CHAPTER ONE</w:t>
      </w:r>
      <w:bookmarkEnd w:id="1"/>
    </w:p>
    <w:p w:rsidR="00106AFB" w:rsidRDefault="00610553" w:rsidP="00610553">
      <w:pPr>
        <w:pStyle w:val="Heading1"/>
        <w:spacing w:line="480" w:lineRule="auto"/>
        <w:ind w:left="3900" w:firstLine="420"/>
        <w:jc w:val="both"/>
        <w:rPr>
          <w:rFonts w:ascii="Times New Roman" w:hAnsi="Times New Roman" w:cs="Times New Roman"/>
          <w:sz w:val="28"/>
          <w:szCs w:val="28"/>
        </w:rPr>
      </w:pPr>
      <w:bookmarkStart w:id="3" w:name="_Toc172393566"/>
      <w:r>
        <w:rPr>
          <w:rFonts w:ascii="Times New Roman" w:hAnsi="Times New Roman" w:cs="Times New Roman"/>
          <w:spacing w:val="-2"/>
          <w:sz w:val="28"/>
          <w:szCs w:val="28"/>
        </w:rPr>
        <w:t>INTRODUCTION</w:t>
      </w:r>
      <w:bookmarkEnd w:id="3"/>
    </w:p>
    <w:p w:rsidR="00106AFB" w:rsidRDefault="00610553" w:rsidP="00610553">
      <w:pPr>
        <w:pStyle w:val="Heading1"/>
        <w:spacing w:line="480" w:lineRule="auto"/>
        <w:ind w:left="0"/>
        <w:jc w:val="both"/>
        <w:rPr>
          <w:rFonts w:ascii="Times New Roman" w:hAnsi="Times New Roman" w:cs="Times New Roman"/>
          <w:sz w:val="28"/>
          <w:szCs w:val="28"/>
        </w:rPr>
      </w:pPr>
      <w:bookmarkStart w:id="4" w:name="_Toc172393567"/>
      <w:r>
        <w:rPr>
          <w:rFonts w:ascii="Times New Roman" w:hAnsi="Times New Roman" w:cs="Times New Roman"/>
          <w:w w:val="104"/>
          <w:sz w:val="28"/>
          <w:szCs w:val="28"/>
        </w:rPr>
        <w:t>1.1 Backgrou</w:t>
      </w:r>
      <w:bookmarkEnd w:id="4"/>
      <w:r>
        <w:rPr>
          <w:rFonts w:ascii="Times New Roman" w:hAnsi="Times New Roman" w:cs="Times New Roman"/>
          <w:w w:val="104"/>
          <w:sz w:val="28"/>
          <w:szCs w:val="28"/>
        </w:rPr>
        <w:t xml:space="preserve">nd to the study </w:t>
      </w:r>
    </w:p>
    <w:p w:rsidR="00106AFB" w:rsidRDefault="00610553" w:rsidP="00610553">
      <w:pPr>
        <w:pStyle w:val="BodyText"/>
        <w:spacing w:line="480" w:lineRule="auto"/>
        <w:ind w:right="148"/>
        <w:jc w:val="both"/>
        <w:rPr>
          <w:rFonts w:ascii="Times New Roman" w:hAnsi="Times New Roman" w:cs="Times New Roman"/>
          <w:sz w:val="28"/>
          <w:szCs w:val="28"/>
        </w:rPr>
      </w:pPr>
      <w:r>
        <w:rPr>
          <w:rFonts w:ascii="Times New Roman" w:hAnsi="Times New Roman" w:cs="Times New Roman"/>
          <w:w w:val="104"/>
          <w:sz w:val="28"/>
          <w:szCs w:val="28"/>
        </w:rPr>
        <w:t>Carrots(</w:t>
      </w:r>
      <w:r>
        <w:rPr>
          <w:rFonts w:ascii="Times New Roman" w:hAnsi="Times New Roman" w:cs="Times New Roman"/>
          <w:i/>
          <w:w w:val="104"/>
          <w:sz w:val="28"/>
          <w:szCs w:val="28"/>
        </w:rPr>
        <w:t>Daucuscarota</w:t>
      </w:r>
      <w:r>
        <w:rPr>
          <w:rFonts w:ascii="Times New Roman" w:hAnsi="Times New Roman" w:cs="Times New Roman"/>
          <w:w w:val="104"/>
          <w:sz w:val="28"/>
          <w:szCs w:val="28"/>
        </w:rPr>
        <w:t>) usable nail herbaceous species,it is part of the Apiaceae Family.Carrots are classified into two mainly; Western carrots and Eastern carrots and this is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arethe orange carrotsand are more popular. (Que, F., Hou, Xl, Wang, Gl</w:t>
      </w:r>
      <w:r>
        <w:rPr>
          <w:rFonts w:ascii="Times New Roman" w:hAnsi="Times New Roman" w:cs="Times New Roman"/>
          <w:i/>
          <w:w w:val="104"/>
          <w:sz w:val="28"/>
          <w:szCs w:val="28"/>
        </w:rPr>
        <w:t>et al</w:t>
      </w:r>
      <w:r>
        <w:rPr>
          <w:rFonts w:ascii="Times New Roman" w:hAnsi="Times New Roman" w:cs="Times New Roman"/>
          <w:w w:val="104"/>
          <w:sz w:val="28"/>
          <w:szCs w:val="28"/>
        </w:rPr>
        <w:t>., 2019)</w:t>
      </w:r>
    </w:p>
    <w:p w:rsidR="00106AFB" w:rsidRDefault="00610553" w:rsidP="00610553">
      <w:pPr>
        <w:pStyle w:val="BodyText"/>
        <w:spacing w:line="480" w:lineRule="auto"/>
        <w:ind w:right="148"/>
        <w:jc w:val="both"/>
        <w:rPr>
          <w:rFonts w:ascii="Times New Roman" w:hAnsi="Times New Roman" w:cs="Times New Roman"/>
          <w:sz w:val="28"/>
          <w:szCs w:val="28"/>
        </w:rPr>
      </w:pPr>
      <w:r>
        <w:rPr>
          <w:rFonts w:ascii="Times New Roman" w:hAnsi="Times New Roman" w:cs="Times New Roman"/>
          <w:w w:val="104"/>
          <w:sz w:val="28"/>
          <w:szCs w:val="28"/>
        </w:rPr>
        <w:t xml:space="preserve">Carrots are grown in sandy loam or silt loam soil most at times to enhance water holding capacity and drainage. Planting carrots in raised beds can further help in proper water drainage. Carrots need soil that hasadequate air and water drainage because wet and compacted soils can cause a deformed growth. The temperature of the soil three inches below the surface should be 50°F or lower. Carrots can withstand PH ranging from5.5 to 8.0 because there are hard crops, however, light sandy soil with a neutral PH and under  full sun exposure, this is opposite to very clay-like or wet, chalky soil. Tillage of soil is done toloosen the compacted ground before seeding. To have </w:t>
      </w:r>
      <w:r>
        <w:rPr>
          <w:rFonts w:ascii="Times New Roman" w:hAnsi="Times New Roman" w:cs="Times New Roman"/>
          <w:sz w:val="28"/>
          <w:szCs w:val="28"/>
        </w:rPr>
        <w:t xml:space="preserve">the best root development and growth, carrots should have approximately 18-24 inches of ell-tilled </w:t>
      </w:r>
      <w:r>
        <w:rPr>
          <w:rFonts w:ascii="Times New Roman" w:hAnsi="Times New Roman" w:cs="Times New Roman"/>
          <w:w w:val="104"/>
          <w:sz w:val="28"/>
          <w:szCs w:val="28"/>
        </w:rPr>
        <w:t xml:space="preserve">soil that has adequate drainage. Abnormal shaped or forked carrots that are unmarketable are grown due to the presence of pebbles and stones in the soil. Pythium root die back, nematodes, and exposure to </w:t>
      </w:r>
      <w:r>
        <w:rPr>
          <w:rFonts w:ascii="Times New Roman" w:hAnsi="Times New Roman" w:cs="Times New Roman"/>
          <w:w w:val="104"/>
          <w:sz w:val="28"/>
          <w:szCs w:val="28"/>
        </w:rPr>
        <w:lastRenderedPageBreak/>
        <w:t xml:space="preserve">frost are other factors that could causes tub bed off or ked roots (Anupama </w:t>
      </w:r>
      <w:r>
        <w:rPr>
          <w:rFonts w:ascii="Times New Roman" w:hAnsi="Times New Roman" w:cs="Times New Roman"/>
          <w:i/>
          <w:w w:val="104"/>
          <w:sz w:val="28"/>
          <w:szCs w:val="28"/>
        </w:rPr>
        <w:t>et al.</w:t>
      </w:r>
      <w:r>
        <w:rPr>
          <w:rFonts w:ascii="Times New Roman" w:hAnsi="Times New Roman" w:cs="Times New Roman"/>
          <w:w w:val="104"/>
          <w:sz w:val="28"/>
          <w:szCs w:val="28"/>
        </w:rPr>
        <w:t xml:space="preserve">, </w:t>
      </w:r>
      <w:r>
        <w:rPr>
          <w:rFonts w:ascii="Times New Roman" w:hAnsi="Times New Roman" w:cs="Times New Roman"/>
          <w:spacing w:val="-4"/>
          <w:w w:val="104"/>
          <w:sz w:val="28"/>
          <w:szCs w:val="28"/>
        </w:rPr>
        <w:t>2020)</w:t>
      </w:r>
    </w:p>
    <w:p w:rsidR="00106AFB" w:rsidRDefault="00610553" w:rsidP="00610553">
      <w:pPr>
        <w:pStyle w:val="BodyText"/>
        <w:spacing w:before="193" w:line="480" w:lineRule="auto"/>
        <w:ind w:right="136"/>
        <w:jc w:val="both"/>
        <w:rPr>
          <w:rFonts w:ascii="Times New Roman" w:hAnsi="Times New Roman" w:cs="Times New Roman"/>
          <w:w w:val="104"/>
          <w:sz w:val="28"/>
          <w:szCs w:val="28"/>
        </w:rPr>
      </w:pPr>
      <w:r>
        <w:rPr>
          <w:rFonts w:ascii="Times New Roman" w:hAnsi="Times New Roman" w:cs="Times New Roman"/>
          <w:w w:val="104"/>
          <w:sz w:val="28"/>
          <w:szCs w:val="28"/>
        </w:rPr>
        <w:t>Carrots are crop  that are able to adequately extract nutrient from the soil due to their deep-rooting nature. It is necessary for soil test to be carried out before planting and throughout development to measure soil nutrient such as Nitrogen, Potassium, Phosphorus, Magnesium, Manganese, Boron and Sulphur. However, nutrient can be added before seeding and during crop maturation with the use of side dressing or broadcasting. Precaution should be taken as excess nitrogen in the soil causes root cracking during harvest. Due concern for food safety and high nitrogen, addition of fresh manure is not advisable. (Pensack-Rinehart and Buning 2015).</w:t>
      </w:r>
    </w:p>
    <w:p w:rsidR="00106AFB" w:rsidRDefault="00610553" w:rsidP="00610553">
      <w:pPr>
        <w:pStyle w:val="BodyText"/>
        <w:spacing w:before="196" w:line="480" w:lineRule="auto"/>
        <w:ind w:right="125"/>
        <w:jc w:val="both"/>
        <w:rPr>
          <w:rFonts w:ascii="Times New Roman" w:hAnsi="Times New Roman" w:cs="Times New Roman"/>
          <w:sz w:val="28"/>
          <w:szCs w:val="28"/>
        </w:rPr>
      </w:pPr>
      <w:r>
        <w:rPr>
          <w:rFonts w:ascii="Times New Roman" w:hAnsi="Times New Roman" w:cs="Times New Roman"/>
          <w:w w:val="104"/>
          <w:sz w:val="28"/>
          <w:szCs w:val="28"/>
        </w:rPr>
        <w:t>Carrots are the most important crop in the Apiaceae family.Carrots was first used for medicinal purpose and later used as food. Orange carrots the most popular was cultivated in 15</w:t>
      </w:r>
      <w:r>
        <w:rPr>
          <w:rFonts w:ascii="Times New Roman" w:hAnsi="Times New Roman" w:cs="Times New Roman"/>
          <w:w w:val="104"/>
          <w:sz w:val="28"/>
          <w:szCs w:val="28"/>
          <w:vertAlign w:val="superscript"/>
        </w:rPr>
        <w:t>th</w:t>
      </w:r>
      <w:r>
        <w:rPr>
          <w:rFonts w:ascii="Times New Roman" w:hAnsi="Times New Roman" w:cs="Times New Roman"/>
          <w:w w:val="104"/>
          <w:sz w:val="28"/>
          <w:szCs w:val="28"/>
        </w:rPr>
        <w:t xml:space="preserve"> and 16</w:t>
      </w:r>
      <w:r>
        <w:rPr>
          <w:rFonts w:ascii="Times New Roman" w:hAnsi="Times New Roman" w:cs="Times New Roman"/>
          <w:w w:val="104"/>
          <w:sz w:val="28"/>
          <w:szCs w:val="28"/>
          <w:vertAlign w:val="superscript"/>
        </w:rPr>
        <w:t>th</w:t>
      </w:r>
      <w:r>
        <w:rPr>
          <w:rFonts w:ascii="Times New Roman" w:hAnsi="Times New Roman" w:cs="Times New Roman"/>
          <w:w w:val="104"/>
          <w:sz w:val="28"/>
          <w:szCs w:val="28"/>
        </w:rPr>
        <w:t xml:space="preserve"> centuries in central Europe. The reason for popularity of orange carrots was because it was observed to contain high ProVitamine A.The major Antitoxidant found in carrots are Carotenoids and Anthocyanin. Yellow carrots are highly rich in Alpha and Beta carotene and rich in ProVitamine A (daSilvaDias2014). Lutein present in carrots is responsible for its yellow color </w:t>
      </w:r>
      <w:r>
        <w:rPr>
          <w:rFonts w:ascii="Times New Roman" w:hAnsi="Times New Roman" w:cs="Times New Roman"/>
          <w:sz w:val="28"/>
          <w:szCs w:val="28"/>
        </w:rPr>
        <w:t xml:space="preserve">and plays an important role in macular degeneration prevention. Carotene level gradually increases </w:t>
      </w:r>
      <w:r>
        <w:rPr>
          <w:rFonts w:ascii="Times New Roman" w:hAnsi="Times New Roman" w:cs="Times New Roman"/>
          <w:w w:val="104"/>
          <w:sz w:val="28"/>
          <w:szCs w:val="28"/>
        </w:rPr>
        <w:t xml:space="preserve">with growth and is more concentrated at the corticle than the core. Carrots have high nutritional value.It is a good source of dietary fiber and of trace minerals </w:t>
      </w:r>
      <w:r>
        <w:rPr>
          <w:rFonts w:ascii="Times New Roman" w:hAnsi="Times New Roman" w:cs="Times New Roman"/>
          <w:w w:val="104"/>
          <w:sz w:val="28"/>
          <w:szCs w:val="28"/>
        </w:rPr>
        <w:lastRenderedPageBreak/>
        <w:t>molybdenum (Nicolle</w:t>
      </w:r>
      <w:r>
        <w:rPr>
          <w:rFonts w:ascii="Times New Roman" w:hAnsi="Times New Roman" w:cs="Times New Roman"/>
          <w:i/>
          <w:w w:val="104"/>
          <w:sz w:val="28"/>
          <w:szCs w:val="28"/>
        </w:rPr>
        <w:t>etal</w:t>
      </w:r>
      <w:r>
        <w:rPr>
          <w:rFonts w:ascii="Times New Roman" w:hAnsi="Times New Roman" w:cs="Times New Roman"/>
          <w:w w:val="104"/>
          <w:sz w:val="28"/>
          <w:szCs w:val="28"/>
        </w:rPr>
        <w:t>.,</w:t>
      </w:r>
      <w:r>
        <w:rPr>
          <w:rFonts w:ascii="Times New Roman" w:hAnsi="Times New Roman" w:cs="Times New Roman"/>
          <w:spacing w:val="-2"/>
          <w:w w:val="104"/>
          <w:sz w:val="28"/>
          <w:szCs w:val="28"/>
        </w:rPr>
        <w:t>2004).</w:t>
      </w:r>
    </w:p>
    <w:p w:rsidR="00106AFB" w:rsidRDefault="00610553" w:rsidP="00610553">
      <w:pPr>
        <w:pStyle w:val="BodyText"/>
        <w:spacing w:line="480" w:lineRule="auto"/>
        <w:ind w:right="140"/>
        <w:jc w:val="both"/>
        <w:rPr>
          <w:rFonts w:ascii="Times New Roman" w:hAnsi="Times New Roman" w:cs="Times New Roman"/>
          <w:sz w:val="28"/>
          <w:szCs w:val="28"/>
        </w:rPr>
      </w:pPr>
      <w:r>
        <w:rPr>
          <w:rFonts w:ascii="Times New Roman" w:hAnsi="Times New Roman" w:cs="Times New Roman"/>
          <w:w w:val="104"/>
          <w:sz w:val="28"/>
          <w:szCs w:val="28"/>
        </w:rPr>
        <w:t>Carrots is a root vegetable that contain carotenoid, flavonoids, poly  acetylenes, vitamins an minerals, all of these possess numerous nutrition and health benefits. They were an old adage that carrots are good for the eyes. Carotenoid, polyphenol and vitamins present in carrots act as antitoxidant, anticarcinogenics, and immunoenhancers. Antidiabetic cholesterol and cardiovascular disease, lowering, antihypertension, hepatoprotective, renoprotective and wound healing benefits of carrots also have been reported (da Silva Dias 2014).</w:t>
      </w:r>
    </w:p>
    <w:p w:rsidR="00106AFB" w:rsidRDefault="00610553" w:rsidP="00610553">
      <w:pPr>
        <w:pStyle w:val="BodyText"/>
        <w:spacing w:before="87" w:line="480" w:lineRule="auto"/>
        <w:ind w:right="135"/>
        <w:rPr>
          <w:rFonts w:ascii="Times New Roman" w:hAnsi="Times New Roman" w:cs="Times New Roman"/>
          <w:sz w:val="28"/>
          <w:szCs w:val="28"/>
        </w:rPr>
      </w:pPr>
      <w:r>
        <w:rPr>
          <w:rFonts w:ascii="Times New Roman" w:hAnsi="Times New Roman" w:cs="Times New Roman"/>
          <w:w w:val="104"/>
          <w:sz w:val="28"/>
          <w:szCs w:val="28"/>
        </w:rPr>
        <w:t xml:space="preserve">Processed vegetables, the spoilage of horticultural products justifies the use of preservative techniques. This processing not only adds value to the products, but as well makes the products more convenient to be consumed by consumers. Consumers requested for high quality, a fresh, nutritive and conveniently prepared vegetable has increased so much in the recent years.This has led to the development of lightly processed vegetables. Preparation of lightly processed carrots is done by peeling the epidermal layer of the carrot roots; this is one of the most popular products that are available in the United States. One of the disadvantages of this processing method is that it makes carrots susceptible to different physiological changes that cut short their shelf-life. The peeling of the epidermal layer of the carrots increase these potential for carotene oxidation during storage, this also may further increase the respiration of carrots tissue resulting in increased degradation of protein ,carbohydrates, lipids and the development of off-flavors (PeiyinandBarth 1998). A new protective layer called </w:t>
      </w:r>
      <w:r>
        <w:rPr>
          <w:rFonts w:ascii="Times New Roman" w:hAnsi="Times New Roman" w:cs="Times New Roman"/>
          <w:w w:val="104"/>
          <w:sz w:val="28"/>
          <w:szCs w:val="28"/>
        </w:rPr>
        <w:lastRenderedPageBreak/>
        <w:t xml:space="preserve">white blush is developed when the epidermal layer is peeled </w:t>
      </w:r>
      <w:r>
        <w:rPr>
          <w:rFonts w:ascii="Times New Roman" w:hAnsi="Times New Roman" w:cs="Times New Roman"/>
          <w:sz w:val="28"/>
          <w:szCs w:val="28"/>
        </w:rPr>
        <w:t>off and this result in dehydration and lignification on the carrots surface (Bolin andHuxsoll,1991).</w:t>
      </w:r>
    </w:p>
    <w:p w:rsidR="00106AFB" w:rsidRDefault="00610553" w:rsidP="00610553">
      <w:pPr>
        <w:pStyle w:val="BodyText"/>
        <w:spacing w:before="87" w:line="480" w:lineRule="auto"/>
        <w:ind w:right="135"/>
        <w:jc w:val="both"/>
        <w:rPr>
          <w:rFonts w:ascii="Times New Roman" w:hAnsi="Times New Roman" w:cs="Times New Roman"/>
          <w:sz w:val="28"/>
          <w:szCs w:val="28"/>
        </w:rPr>
        <w:sectPr w:rsidR="00106AFB">
          <w:pgSz w:w="12240" w:h="15840"/>
          <w:pgMar w:top="1340" w:right="1300" w:bottom="280" w:left="1300" w:header="95" w:footer="0" w:gutter="0"/>
          <w:cols w:space="720"/>
        </w:sectPr>
      </w:pPr>
      <w:r>
        <w:rPr>
          <w:rFonts w:ascii="Times New Roman" w:hAnsi="Times New Roman" w:cs="Times New Roman"/>
          <w:sz w:val="28"/>
          <w:szCs w:val="28"/>
        </w:rPr>
        <w:t>Though  carrots are important sources of nourishment to human beings (Kaur</w:t>
      </w:r>
      <w:r>
        <w:rPr>
          <w:rFonts w:ascii="Times New Roman" w:hAnsi="Times New Roman" w:cs="Times New Roman"/>
          <w:i/>
          <w:sz w:val="28"/>
          <w:szCs w:val="28"/>
        </w:rPr>
        <w:t>et al.</w:t>
      </w:r>
      <w:r>
        <w:rPr>
          <w:rFonts w:ascii="Times New Roman" w:hAnsi="Times New Roman" w:cs="Times New Roman"/>
          <w:sz w:val="28"/>
          <w:szCs w:val="28"/>
        </w:rPr>
        <w:t>, 2017),</w:t>
      </w:r>
      <w:r>
        <w:rPr>
          <w:rFonts w:ascii="Times New Roman" w:hAnsi="Times New Roman" w:cs="Times New Roman"/>
          <w:w w:val="104"/>
          <w:sz w:val="28"/>
          <w:szCs w:val="28"/>
        </w:rPr>
        <w:t>specifically vitamins, and could serve as an important ingredient in enhancing health and proper diets. However, they are notable sources of chemical and microbial contaminants.</w:t>
      </w:r>
      <w:r>
        <w:rPr>
          <w:rFonts w:ascii="Times New Roman" w:hAnsi="Times New Roman" w:cs="Times New Roman"/>
          <w:sz w:val="28"/>
          <w:szCs w:val="28"/>
        </w:rPr>
        <w:t>(Uzeh</w:t>
      </w:r>
      <w:r>
        <w:rPr>
          <w:rFonts w:ascii="Times New Roman" w:hAnsi="Times New Roman" w:cs="Times New Roman"/>
          <w:i/>
          <w:sz w:val="28"/>
          <w:szCs w:val="28"/>
        </w:rPr>
        <w:t>et al.</w:t>
      </w:r>
      <w:r>
        <w:rPr>
          <w:rFonts w:ascii="Times New Roman" w:hAnsi="Times New Roman" w:cs="Times New Roman"/>
          <w:sz w:val="28"/>
          <w:szCs w:val="28"/>
        </w:rPr>
        <w:t>, 2009). Velusamy</w:t>
      </w:r>
      <w:r>
        <w:rPr>
          <w:rFonts w:ascii="Times New Roman" w:hAnsi="Times New Roman" w:cs="Times New Roman"/>
          <w:i/>
          <w:sz w:val="28"/>
          <w:szCs w:val="28"/>
        </w:rPr>
        <w:t xml:space="preserve">et al. </w:t>
      </w:r>
      <w:r>
        <w:rPr>
          <w:rFonts w:ascii="Times New Roman" w:hAnsi="Times New Roman" w:cs="Times New Roman"/>
          <w:sz w:val="28"/>
          <w:szCs w:val="28"/>
        </w:rPr>
        <w:t xml:space="preserve">(2010) stated that vegetables have been linked with illnesses arising from food borne because notable pathogens </w:t>
      </w:r>
      <w:r>
        <w:rPr>
          <w:rFonts w:ascii="Times New Roman" w:hAnsi="Times New Roman" w:cs="Times New Roman"/>
          <w:w w:val="104"/>
          <w:sz w:val="28"/>
          <w:szCs w:val="28"/>
        </w:rPr>
        <w:t xml:space="preserve">grow on them. Unfortunately, carrots and other vegetables </w:t>
      </w:r>
      <w:r>
        <w:rPr>
          <w:rFonts w:ascii="Times New Roman" w:hAnsi="Times New Roman" w:cs="Times New Roman"/>
          <w:sz w:val="28"/>
          <w:szCs w:val="28"/>
        </w:rPr>
        <w:t xml:space="preserve">are consumed for their enormous nutritional benefits without thoughts of possible contamination </w:t>
      </w:r>
      <w:r>
        <w:rPr>
          <w:rFonts w:ascii="Times New Roman" w:hAnsi="Times New Roman" w:cs="Times New Roman"/>
          <w:w w:val="104"/>
          <w:sz w:val="28"/>
          <w:szCs w:val="28"/>
        </w:rPr>
        <w:t xml:space="preserve">with disease causing microorganisms. These organisms are not able contaminants of vegetables and raw </w:t>
      </w:r>
      <w:r>
        <w:rPr>
          <w:rFonts w:ascii="Times New Roman" w:hAnsi="Times New Roman" w:cs="Times New Roman"/>
          <w:sz w:val="28"/>
          <w:szCs w:val="28"/>
        </w:rPr>
        <w:t>fruits through faecal, untreated irrigation and surface water, and sewage channels (Kaur</w:t>
      </w:r>
      <w:r>
        <w:rPr>
          <w:rFonts w:ascii="Times New Roman" w:hAnsi="Times New Roman" w:cs="Times New Roman"/>
          <w:i/>
          <w:sz w:val="28"/>
          <w:szCs w:val="28"/>
        </w:rPr>
        <w:t>et al.</w:t>
      </w:r>
      <w:r>
        <w:rPr>
          <w:rFonts w:ascii="Times New Roman" w:hAnsi="Times New Roman" w:cs="Times New Roman"/>
          <w:sz w:val="28"/>
          <w:szCs w:val="28"/>
        </w:rPr>
        <w:t>,2017). The level of food borne outbreaks caused by spoilt</w:t>
      </w:r>
      <w:r>
        <w:rPr>
          <w:rFonts w:ascii="Times New Roman" w:hAnsi="Times New Roman" w:cs="Times New Roman"/>
          <w:w w:val="104"/>
          <w:sz w:val="28"/>
          <w:szCs w:val="28"/>
        </w:rPr>
        <w:t>fruits and vegetables has been on a rising side in recent years, thus, a quest to isolate andidentify these pathogens, in particular fungi that causes spoilage should be recommended as a control measure.</w:t>
      </w:r>
    </w:p>
    <w:p w:rsidR="00106AFB" w:rsidRPr="00610553" w:rsidRDefault="00610553" w:rsidP="00610553">
      <w:pPr>
        <w:pStyle w:val="Heading1"/>
        <w:tabs>
          <w:tab w:val="left" w:pos="3374"/>
        </w:tabs>
        <w:spacing w:before="197" w:line="480" w:lineRule="auto"/>
        <w:ind w:left="0"/>
        <w:jc w:val="both"/>
        <w:rPr>
          <w:rFonts w:ascii="Times New Roman" w:hAnsi="Times New Roman" w:cs="Times New Roman"/>
          <w:spacing w:val="-2"/>
          <w:w w:val="104"/>
          <w:sz w:val="28"/>
          <w:szCs w:val="28"/>
        </w:rPr>
      </w:pPr>
      <w:bookmarkStart w:id="5" w:name="_Toc172393568"/>
      <w:r>
        <w:rPr>
          <w:rFonts w:ascii="Times New Roman" w:hAnsi="Times New Roman" w:cs="Times New Roman"/>
          <w:w w:val="104"/>
          <w:sz w:val="28"/>
          <w:szCs w:val="28"/>
        </w:rPr>
        <w:lastRenderedPageBreak/>
        <w:t xml:space="preserve">1.2 Statement of </w:t>
      </w:r>
      <w:r>
        <w:rPr>
          <w:rFonts w:ascii="Times New Roman" w:hAnsi="Times New Roman" w:cs="Times New Roman"/>
          <w:spacing w:val="-2"/>
          <w:w w:val="104"/>
          <w:sz w:val="28"/>
          <w:szCs w:val="28"/>
        </w:rPr>
        <w:t>Problem</w:t>
      </w:r>
      <w:bookmarkEnd w:id="5"/>
    </w:p>
    <w:p w:rsidR="00106AFB" w:rsidRDefault="00610553" w:rsidP="00610553">
      <w:pPr>
        <w:pStyle w:val="BodyText"/>
        <w:spacing w:line="480" w:lineRule="auto"/>
        <w:ind w:right="144"/>
        <w:rPr>
          <w:rFonts w:ascii="Times New Roman" w:hAnsi="Times New Roman" w:cs="Times New Roman"/>
          <w:sz w:val="28"/>
          <w:szCs w:val="28"/>
        </w:rPr>
      </w:pPr>
      <w:r>
        <w:rPr>
          <w:rFonts w:ascii="Times New Roman" w:hAnsi="Times New Roman" w:cs="Times New Roman"/>
          <w:w w:val="104"/>
          <w:sz w:val="28"/>
          <w:szCs w:val="28"/>
        </w:rPr>
        <w:t xml:space="preserve">Increase in awareness of the health benefits of carrots has resulted in an increase in consumption. Many vegetables are consumed raw to retain the natural taste and heat labile nutrients. It is claimed that Microbes are found all over the globe with some few exceptions, including sterilized surfaces.They include normal flora that is non pathogenic,which contribute to the larger percentage and pathogenic species which are few (Gadafi et al., 2020). The safety of raw vegetables especially carrots is a great concern. This research and experiment are therefore centered on </w:t>
      </w:r>
      <w:r>
        <w:rPr>
          <w:rFonts w:ascii="Times New Roman" w:hAnsi="Times New Roman" w:cs="Times New Roman"/>
          <w:sz w:val="28"/>
          <w:szCs w:val="28"/>
        </w:rPr>
        <w:t xml:space="preserve">isolation and identification of fungi responsible for spoilage of fresh carrot, to also know possible </w:t>
      </w:r>
      <w:r>
        <w:rPr>
          <w:rFonts w:ascii="Times New Roman" w:hAnsi="Times New Roman" w:cs="Times New Roman"/>
          <w:w w:val="104"/>
          <w:sz w:val="28"/>
          <w:szCs w:val="28"/>
        </w:rPr>
        <w:t>food borne fungi pathogen on carrots (Anupama</w:t>
      </w:r>
      <w:r>
        <w:rPr>
          <w:rFonts w:ascii="Times New Roman" w:hAnsi="Times New Roman" w:cs="Times New Roman"/>
          <w:i/>
          <w:w w:val="104"/>
          <w:sz w:val="28"/>
          <w:szCs w:val="28"/>
        </w:rPr>
        <w:t>et al.</w:t>
      </w:r>
      <w:r>
        <w:rPr>
          <w:rFonts w:ascii="Times New Roman" w:hAnsi="Times New Roman" w:cs="Times New Roman"/>
          <w:w w:val="104"/>
          <w:sz w:val="28"/>
          <w:szCs w:val="28"/>
        </w:rPr>
        <w:t>, 2020).</w:t>
      </w:r>
    </w:p>
    <w:p w:rsidR="00106AFB" w:rsidRPr="00610553" w:rsidRDefault="00610553" w:rsidP="00610553">
      <w:pPr>
        <w:pStyle w:val="Heading1"/>
        <w:tabs>
          <w:tab w:val="left" w:pos="4779"/>
        </w:tabs>
        <w:spacing w:before="201" w:line="480" w:lineRule="auto"/>
        <w:ind w:left="0"/>
        <w:jc w:val="both"/>
        <w:rPr>
          <w:rFonts w:ascii="Times New Roman" w:hAnsi="Times New Roman" w:cs="Times New Roman"/>
          <w:sz w:val="28"/>
          <w:szCs w:val="28"/>
        </w:rPr>
      </w:pPr>
      <w:bookmarkStart w:id="6" w:name="_Toc172393569"/>
      <w:r>
        <w:rPr>
          <w:rFonts w:ascii="Times New Roman" w:hAnsi="Times New Roman" w:cs="Times New Roman"/>
          <w:spacing w:val="-5"/>
          <w:w w:val="104"/>
          <w:sz w:val="28"/>
          <w:szCs w:val="28"/>
        </w:rPr>
        <w:t>1.3 Aim</w:t>
      </w:r>
      <w:bookmarkEnd w:id="6"/>
    </w:p>
    <w:p w:rsidR="00106AFB" w:rsidRDefault="00610553" w:rsidP="00610553">
      <w:pPr>
        <w:pStyle w:val="BodyText"/>
        <w:spacing w:before="52" w:line="480" w:lineRule="auto"/>
        <w:ind w:right="158"/>
        <w:jc w:val="both"/>
        <w:rPr>
          <w:rFonts w:ascii="Times New Roman" w:hAnsi="Times New Roman" w:cs="Times New Roman"/>
          <w:w w:val="104"/>
          <w:sz w:val="28"/>
          <w:szCs w:val="28"/>
        </w:rPr>
      </w:pPr>
      <w:r>
        <w:rPr>
          <w:rFonts w:ascii="Times New Roman" w:hAnsi="Times New Roman" w:cs="Times New Roman"/>
          <w:w w:val="104"/>
          <w:sz w:val="28"/>
          <w:szCs w:val="28"/>
        </w:rPr>
        <w:t>The aim of this research is to isolate and identify possible pathogenic fungi</w:t>
      </w:r>
    </w:p>
    <w:p w:rsidR="00106AFB" w:rsidRDefault="00610553" w:rsidP="00610553">
      <w:pPr>
        <w:pStyle w:val="BodyText"/>
        <w:spacing w:before="52" w:line="480" w:lineRule="auto"/>
        <w:ind w:right="158"/>
        <w:jc w:val="both"/>
        <w:rPr>
          <w:rFonts w:ascii="Times New Roman" w:hAnsi="Times New Roman" w:cs="Times New Roman"/>
          <w:sz w:val="28"/>
          <w:szCs w:val="28"/>
        </w:rPr>
      </w:pPr>
      <w:r>
        <w:rPr>
          <w:rFonts w:ascii="Times New Roman" w:hAnsi="Times New Roman" w:cs="Times New Roman"/>
          <w:w w:val="104"/>
          <w:sz w:val="28"/>
          <w:szCs w:val="28"/>
        </w:rPr>
        <w:t>On carrots sold in Ipata Market, Ilorin, Kwara State.</w:t>
      </w:r>
    </w:p>
    <w:p w:rsidR="00106AFB" w:rsidRDefault="00610553" w:rsidP="00610553">
      <w:pPr>
        <w:pStyle w:val="Heading1"/>
        <w:tabs>
          <w:tab w:val="left" w:pos="363"/>
        </w:tabs>
        <w:spacing w:before="216" w:line="480" w:lineRule="auto"/>
        <w:ind w:left="0"/>
        <w:jc w:val="both"/>
        <w:rPr>
          <w:rFonts w:ascii="Times New Roman" w:hAnsi="Times New Roman" w:cs="Times New Roman"/>
          <w:spacing w:val="-2"/>
          <w:w w:val="104"/>
          <w:sz w:val="28"/>
          <w:szCs w:val="28"/>
        </w:rPr>
      </w:pPr>
      <w:bookmarkStart w:id="7" w:name="_Toc172393570"/>
      <w:r>
        <w:rPr>
          <w:rFonts w:ascii="Times New Roman" w:hAnsi="Times New Roman" w:cs="Times New Roman"/>
          <w:spacing w:val="-2"/>
          <w:w w:val="104"/>
          <w:sz w:val="28"/>
          <w:szCs w:val="28"/>
        </w:rPr>
        <w:t>1.4 Objectives</w:t>
      </w:r>
      <w:bookmarkEnd w:id="7"/>
    </w:p>
    <w:p w:rsidR="00106AFB" w:rsidRDefault="00610553" w:rsidP="00610553">
      <w:pPr>
        <w:pStyle w:val="Heading1"/>
        <w:tabs>
          <w:tab w:val="left" w:pos="363"/>
        </w:tabs>
        <w:spacing w:before="216" w:line="480" w:lineRule="auto"/>
        <w:ind w:left="0"/>
        <w:jc w:val="both"/>
        <w:rPr>
          <w:rFonts w:ascii="Times New Roman" w:hAnsi="Times New Roman" w:cs="Times New Roman"/>
          <w:b w:val="0"/>
          <w:sz w:val="28"/>
          <w:szCs w:val="28"/>
        </w:rPr>
      </w:pPr>
      <w:bookmarkStart w:id="8" w:name="_Toc172393571"/>
      <w:r>
        <w:rPr>
          <w:rFonts w:ascii="Times New Roman" w:hAnsi="Times New Roman" w:cs="Times New Roman"/>
          <w:b w:val="0"/>
          <w:spacing w:val="-2"/>
          <w:w w:val="104"/>
          <w:sz w:val="28"/>
          <w:szCs w:val="28"/>
        </w:rPr>
        <w:t>The main objective of this study is to isolate and identify fungi responsible for the spoilage of carrots.</w:t>
      </w:r>
      <w:bookmarkEnd w:id="8"/>
    </w:p>
    <w:p w:rsidR="00106AFB" w:rsidRPr="00610553" w:rsidRDefault="00610553" w:rsidP="00610553">
      <w:pPr>
        <w:pStyle w:val="BodyText"/>
        <w:spacing w:before="220" w:line="480" w:lineRule="auto"/>
        <w:jc w:val="both"/>
        <w:rPr>
          <w:rFonts w:ascii="Times New Roman" w:hAnsi="Times New Roman" w:cs="Times New Roman"/>
          <w:w w:val="104"/>
          <w:sz w:val="28"/>
          <w:szCs w:val="28"/>
        </w:rPr>
      </w:pPr>
      <w:r>
        <w:rPr>
          <w:rFonts w:ascii="Times New Roman" w:hAnsi="Times New Roman" w:cs="Times New Roman"/>
          <w:w w:val="104"/>
          <w:sz w:val="28"/>
          <w:szCs w:val="28"/>
        </w:rPr>
        <w:t>Specifically, this research will do the following:</w:t>
      </w:r>
    </w:p>
    <w:p w:rsidR="00106AFB" w:rsidRDefault="00610553" w:rsidP="00610553">
      <w:pPr>
        <w:pStyle w:val="BodyText"/>
        <w:numPr>
          <w:ilvl w:val="0"/>
          <w:numId w:val="1"/>
        </w:numPr>
        <w:spacing w:before="52" w:line="480" w:lineRule="auto"/>
        <w:ind w:right="158"/>
        <w:jc w:val="both"/>
        <w:rPr>
          <w:rFonts w:ascii="Times New Roman" w:hAnsi="Times New Roman" w:cs="Times New Roman"/>
          <w:sz w:val="28"/>
          <w:szCs w:val="28"/>
        </w:rPr>
      </w:pPr>
      <w:r>
        <w:rPr>
          <w:rFonts w:ascii="Times New Roman" w:hAnsi="Times New Roman" w:cs="Times New Roman"/>
          <w:w w:val="104"/>
          <w:sz w:val="28"/>
          <w:szCs w:val="28"/>
        </w:rPr>
        <w:t>Isolate and identify possible pathogenic fungi on carrots sold in Ipata Market, Ilorin.</w:t>
      </w:r>
    </w:p>
    <w:p w:rsidR="00106AFB" w:rsidRPr="00610553" w:rsidRDefault="00610553" w:rsidP="00610553">
      <w:pPr>
        <w:pStyle w:val="BodyText"/>
        <w:numPr>
          <w:ilvl w:val="0"/>
          <w:numId w:val="1"/>
        </w:numPr>
        <w:spacing w:before="52" w:line="480" w:lineRule="auto"/>
        <w:ind w:right="158"/>
        <w:jc w:val="both"/>
        <w:rPr>
          <w:rFonts w:ascii="Times New Roman" w:hAnsi="Times New Roman" w:cs="Times New Roman"/>
          <w:sz w:val="28"/>
          <w:szCs w:val="28"/>
        </w:rPr>
      </w:pPr>
      <w:r>
        <w:rPr>
          <w:rFonts w:ascii="Times New Roman" w:hAnsi="Times New Roman" w:cs="Times New Roman"/>
          <w:w w:val="104"/>
          <w:sz w:val="28"/>
          <w:szCs w:val="28"/>
        </w:rPr>
        <w:lastRenderedPageBreak/>
        <w:t xml:space="preserve">Determine antifugal susceptibility patterns of the pathogens from carrots sold in </w:t>
      </w:r>
      <w:proofErr w:type="spellStart"/>
      <w:r>
        <w:rPr>
          <w:rFonts w:ascii="Times New Roman" w:hAnsi="Times New Roman" w:cs="Times New Roman"/>
          <w:w w:val="104"/>
          <w:sz w:val="28"/>
          <w:szCs w:val="28"/>
        </w:rPr>
        <w:t>Ipata</w:t>
      </w:r>
      <w:proofErr w:type="spellEnd"/>
      <w:r>
        <w:rPr>
          <w:rFonts w:ascii="Times New Roman" w:hAnsi="Times New Roman" w:cs="Times New Roman"/>
          <w:w w:val="104"/>
          <w:sz w:val="28"/>
          <w:szCs w:val="28"/>
        </w:rPr>
        <w:t xml:space="preserve"> Market, Ilorin.</w:t>
      </w:r>
    </w:p>
    <w:p w:rsidR="00106AFB" w:rsidRDefault="00610553" w:rsidP="00610553">
      <w:pPr>
        <w:pStyle w:val="Heading1"/>
        <w:spacing w:line="480" w:lineRule="auto"/>
        <w:ind w:left="0"/>
        <w:jc w:val="both"/>
        <w:rPr>
          <w:rFonts w:ascii="Times New Roman" w:hAnsi="Times New Roman" w:cs="Times New Roman"/>
          <w:sz w:val="28"/>
          <w:szCs w:val="28"/>
        </w:rPr>
      </w:pPr>
      <w:bookmarkStart w:id="9" w:name="_Toc172393572"/>
      <w:r>
        <w:rPr>
          <w:rFonts w:ascii="Times New Roman" w:hAnsi="Times New Roman" w:cs="Times New Roman"/>
          <w:sz w:val="28"/>
          <w:szCs w:val="28"/>
        </w:rPr>
        <w:t>1.5 Research Questions</w:t>
      </w:r>
      <w:bookmarkEnd w:id="9"/>
    </w:p>
    <w:p w:rsidR="00106AFB" w:rsidRDefault="00610553" w:rsidP="00610553">
      <w:pPr>
        <w:pStyle w:val="BodyText"/>
        <w:numPr>
          <w:ilvl w:val="0"/>
          <w:numId w:val="5"/>
        </w:numPr>
        <w:spacing w:before="52" w:line="480" w:lineRule="auto"/>
        <w:ind w:right="158"/>
        <w:jc w:val="both"/>
        <w:rPr>
          <w:rFonts w:ascii="Times New Roman" w:hAnsi="Times New Roman" w:cs="Times New Roman"/>
          <w:sz w:val="28"/>
          <w:szCs w:val="28"/>
        </w:rPr>
      </w:pPr>
      <w:r>
        <w:rPr>
          <w:rFonts w:ascii="Times New Roman" w:hAnsi="Times New Roman" w:cs="Times New Roman"/>
          <w:w w:val="104"/>
          <w:sz w:val="28"/>
          <w:szCs w:val="28"/>
        </w:rPr>
        <w:t>What method was used to isolate and identify possible pathogenic fungi on carrots sold in Ipata Market, Ilorin?</w:t>
      </w:r>
    </w:p>
    <w:p w:rsidR="00106AFB" w:rsidRPr="00610553" w:rsidRDefault="00610553" w:rsidP="00610553">
      <w:pPr>
        <w:pStyle w:val="Heading1"/>
        <w:numPr>
          <w:ilvl w:val="0"/>
          <w:numId w:val="5"/>
        </w:numPr>
        <w:spacing w:line="480" w:lineRule="auto"/>
        <w:rPr>
          <w:rFonts w:ascii="Times New Roman" w:hAnsi="Times New Roman" w:cs="Times New Roman"/>
          <w:b w:val="0"/>
          <w:sz w:val="28"/>
          <w:szCs w:val="28"/>
        </w:rPr>
      </w:pPr>
      <w:bookmarkStart w:id="10" w:name="_Toc172393573"/>
      <w:r>
        <w:rPr>
          <w:rFonts w:ascii="Times New Roman" w:hAnsi="Times New Roman" w:cs="Times New Roman"/>
          <w:b w:val="0"/>
          <w:w w:val="104"/>
          <w:sz w:val="28"/>
          <w:szCs w:val="28"/>
        </w:rPr>
        <w:t xml:space="preserve">What are the antifugal susceptibility patterns of the pathogens from carrots sold in </w:t>
      </w:r>
      <w:proofErr w:type="spellStart"/>
      <w:r>
        <w:rPr>
          <w:rFonts w:ascii="Times New Roman" w:hAnsi="Times New Roman" w:cs="Times New Roman"/>
          <w:b w:val="0"/>
          <w:w w:val="104"/>
          <w:sz w:val="28"/>
          <w:szCs w:val="28"/>
        </w:rPr>
        <w:t>Ipata</w:t>
      </w:r>
      <w:proofErr w:type="spellEnd"/>
      <w:r>
        <w:rPr>
          <w:rFonts w:ascii="Times New Roman" w:hAnsi="Times New Roman" w:cs="Times New Roman"/>
          <w:b w:val="0"/>
          <w:w w:val="104"/>
          <w:sz w:val="28"/>
          <w:szCs w:val="28"/>
        </w:rPr>
        <w:t xml:space="preserve"> Market, Ilorin?</w:t>
      </w:r>
      <w:bookmarkEnd w:id="10"/>
    </w:p>
    <w:p w:rsidR="00106AFB" w:rsidRDefault="00610553" w:rsidP="00610553">
      <w:pPr>
        <w:pStyle w:val="Heading1"/>
        <w:tabs>
          <w:tab w:val="left" w:pos="4376"/>
        </w:tabs>
        <w:spacing w:before="94" w:line="480" w:lineRule="auto"/>
        <w:ind w:left="0"/>
        <w:jc w:val="both"/>
        <w:rPr>
          <w:rFonts w:ascii="Times New Roman" w:hAnsi="Times New Roman" w:cs="Times New Roman"/>
          <w:sz w:val="28"/>
          <w:szCs w:val="28"/>
        </w:rPr>
      </w:pPr>
      <w:bookmarkStart w:id="11" w:name="_Toc172393574"/>
      <w:r>
        <w:rPr>
          <w:rFonts w:ascii="Times New Roman" w:hAnsi="Times New Roman" w:cs="Times New Roman"/>
          <w:spacing w:val="-2"/>
          <w:w w:val="104"/>
          <w:sz w:val="28"/>
          <w:szCs w:val="28"/>
        </w:rPr>
        <w:t>1.6 Significance of the Study</w:t>
      </w:r>
      <w:bookmarkEnd w:id="11"/>
    </w:p>
    <w:p w:rsidR="00106AFB" w:rsidRDefault="00610553" w:rsidP="00610553">
      <w:pPr>
        <w:pStyle w:val="BodyText"/>
        <w:spacing w:before="45" w:line="480" w:lineRule="auto"/>
        <w:ind w:right="142"/>
        <w:rPr>
          <w:rFonts w:ascii="Times New Roman" w:hAnsi="Times New Roman" w:cs="Times New Roman"/>
          <w:sz w:val="28"/>
          <w:szCs w:val="28"/>
        </w:rPr>
      </w:pPr>
      <w:r>
        <w:rPr>
          <w:rFonts w:ascii="Times New Roman" w:hAnsi="Times New Roman" w:cs="Times New Roman"/>
          <w:w w:val="104"/>
          <w:sz w:val="28"/>
          <w:szCs w:val="28"/>
        </w:rPr>
        <w:t xml:space="preserve">Carrots are root vegetables that are highly consumed in every family. It is essential to health because ofitshigh nutritional value.It provides nutrients such as vitamins and minerals and also </w:t>
      </w:r>
      <w:r>
        <w:rPr>
          <w:rFonts w:ascii="Times New Roman" w:hAnsi="Times New Roman" w:cs="Times New Roman"/>
          <w:sz w:val="28"/>
          <w:szCs w:val="28"/>
        </w:rPr>
        <w:t xml:space="preserve">is of medical important. Carrots are liable to contamination from various sources such as soil, man, </w:t>
      </w:r>
      <w:r>
        <w:rPr>
          <w:rFonts w:ascii="Times New Roman" w:hAnsi="Times New Roman" w:cs="Times New Roman"/>
          <w:w w:val="104"/>
          <w:sz w:val="28"/>
          <w:szCs w:val="28"/>
        </w:rPr>
        <w:t>water, air, and insects(Yong,2014).Therefore, Isolation and identification of pathogenic bacteria from fresh carrots is necessary, to enlighten consumer of various ways of hygienic practices that leads to reduction of microbial load and a determination of the antifungal susceptibility patterns of the isolates in case of food borne outbreak inthe country (Anupama</w:t>
      </w:r>
      <w:r>
        <w:rPr>
          <w:rFonts w:ascii="Times New Roman" w:hAnsi="Times New Roman" w:cs="Times New Roman"/>
          <w:i/>
          <w:w w:val="104"/>
          <w:sz w:val="28"/>
          <w:szCs w:val="28"/>
        </w:rPr>
        <w:t>et al.</w:t>
      </w:r>
      <w:r>
        <w:rPr>
          <w:rFonts w:ascii="Times New Roman" w:hAnsi="Times New Roman" w:cs="Times New Roman"/>
          <w:w w:val="104"/>
          <w:sz w:val="28"/>
          <w:szCs w:val="28"/>
        </w:rPr>
        <w:t>, 2020).</w:t>
      </w:r>
    </w:p>
    <w:p w:rsidR="00106AFB" w:rsidRDefault="00106AFB" w:rsidP="00610553">
      <w:pPr>
        <w:spacing w:line="480" w:lineRule="auto"/>
        <w:rPr>
          <w:rFonts w:ascii="Times New Roman" w:hAnsi="Times New Roman" w:cs="Times New Roman"/>
          <w:sz w:val="28"/>
          <w:szCs w:val="28"/>
        </w:rPr>
        <w:sectPr w:rsidR="00106AFB">
          <w:pgSz w:w="12240" w:h="15840"/>
          <w:pgMar w:top="1340" w:right="1300" w:bottom="280" w:left="1300" w:header="95" w:footer="0" w:gutter="0"/>
          <w:cols w:space="720"/>
        </w:sectPr>
      </w:pPr>
    </w:p>
    <w:p w:rsidR="00106AFB" w:rsidRDefault="00610553" w:rsidP="00610553">
      <w:pPr>
        <w:pStyle w:val="Heading1"/>
        <w:spacing w:line="480" w:lineRule="auto"/>
        <w:ind w:left="3180" w:firstLine="420"/>
        <w:jc w:val="both"/>
        <w:rPr>
          <w:rFonts w:ascii="Times New Roman" w:hAnsi="Times New Roman" w:cs="Times New Roman"/>
          <w:sz w:val="28"/>
          <w:szCs w:val="28"/>
        </w:rPr>
      </w:pPr>
      <w:bookmarkStart w:id="12" w:name="_Toc172393575"/>
      <w:r>
        <w:rPr>
          <w:rFonts w:ascii="Times New Roman" w:hAnsi="Times New Roman" w:cs="Times New Roman"/>
          <w:w w:val="104"/>
          <w:sz w:val="28"/>
          <w:szCs w:val="28"/>
        </w:rPr>
        <w:lastRenderedPageBreak/>
        <w:t>CHAPTER</w:t>
      </w:r>
      <w:r>
        <w:rPr>
          <w:rFonts w:ascii="Times New Roman" w:hAnsi="Times New Roman" w:cs="Times New Roman"/>
          <w:spacing w:val="-5"/>
          <w:w w:val="104"/>
          <w:sz w:val="28"/>
          <w:szCs w:val="28"/>
        </w:rPr>
        <w:t>TWO</w:t>
      </w:r>
      <w:bookmarkEnd w:id="12"/>
    </w:p>
    <w:p w:rsidR="00106AFB" w:rsidRDefault="00610553" w:rsidP="00610553">
      <w:pPr>
        <w:pStyle w:val="Heading1"/>
        <w:spacing w:line="480" w:lineRule="auto"/>
        <w:ind w:left="3180"/>
        <w:jc w:val="both"/>
        <w:rPr>
          <w:rFonts w:ascii="Times New Roman" w:hAnsi="Times New Roman" w:cs="Times New Roman"/>
          <w:sz w:val="28"/>
          <w:szCs w:val="28"/>
        </w:rPr>
      </w:pPr>
      <w:bookmarkStart w:id="13" w:name="_Toc172393576"/>
      <w:r>
        <w:rPr>
          <w:rFonts w:ascii="Times New Roman" w:hAnsi="Times New Roman" w:cs="Times New Roman"/>
          <w:sz w:val="28"/>
          <w:szCs w:val="28"/>
        </w:rPr>
        <w:t>LITERATUREREVIEW</w:t>
      </w:r>
      <w:bookmarkEnd w:id="13"/>
    </w:p>
    <w:p w:rsidR="00106AFB" w:rsidRDefault="00610553" w:rsidP="00610553">
      <w:pPr>
        <w:pStyle w:val="Heading1"/>
        <w:spacing w:line="480" w:lineRule="auto"/>
        <w:ind w:left="0"/>
        <w:jc w:val="both"/>
        <w:rPr>
          <w:rFonts w:ascii="Times New Roman" w:hAnsi="Times New Roman" w:cs="Times New Roman"/>
          <w:w w:val="104"/>
          <w:sz w:val="28"/>
          <w:szCs w:val="28"/>
        </w:rPr>
      </w:pPr>
      <w:bookmarkStart w:id="14" w:name="_Toc172393577"/>
      <w:r>
        <w:rPr>
          <w:rFonts w:ascii="Times New Roman" w:hAnsi="Times New Roman" w:cs="Times New Roman"/>
          <w:w w:val="104"/>
          <w:sz w:val="28"/>
          <w:szCs w:val="28"/>
        </w:rPr>
        <w:t>2.1 Carrot</w:t>
      </w:r>
      <w:bookmarkEnd w:id="14"/>
    </w:p>
    <w:p w:rsidR="00106AFB" w:rsidRDefault="00610553" w:rsidP="00610553">
      <w:pPr>
        <w:pStyle w:val="Heading1"/>
        <w:spacing w:line="480" w:lineRule="auto"/>
        <w:ind w:left="0"/>
        <w:jc w:val="both"/>
        <w:rPr>
          <w:rFonts w:ascii="Times New Roman" w:hAnsi="Times New Roman" w:cs="Times New Roman"/>
          <w:sz w:val="28"/>
          <w:szCs w:val="28"/>
        </w:rPr>
      </w:pPr>
      <w:bookmarkStart w:id="15" w:name="_Toc172393578"/>
      <w:r>
        <w:rPr>
          <w:rFonts w:ascii="Times New Roman" w:hAnsi="Times New Roman" w:cs="Times New Roman"/>
          <w:w w:val="104"/>
          <w:sz w:val="28"/>
          <w:szCs w:val="28"/>
        </w:rPr>
        <w:t xml:space="preserve">2.1.1 Origin and </w:t>
      </w:r>
      <w:r>
        <w:rPr>
          <w:rFonts w:ascii="Times New Roman" w:hAnsi="Times New Roman" w:cs="Times New Roman"/>
          <w:spacing w:val="-2"/>
          <w:w w:val="104"/>
          <w:sz w:val="28"/>
          <w:szCs w:val="28"/>
        </w:rPr>
        <w:t>Domestication</w:t>
      </w:r>
      <w:bookmarkEnd w:id="15"/>
    </w:p>
    <w:p w:rsidR="00106AFB" w:rsidRDefault="00610553" w:rsidP="00610553">
      <w:pPr>
        <w:pStyle w:val="BodyText"/>
        <w:spacing w:before="45" w:line="480" w:lineRule="auto"/>
        <w:ind w:right="140"/>
        <w:rPr>
          <w:rFonts w:ascii="Times New Roman" w:hAnsi="Times New Roman" w:cs="Times New Roman"/>
          <w:w w:val="104"/>
          <w:sz w:val="28"/>
          <w:szCs w:val="28"/>
        </w:rPr>
      </w:pPr>
      <w:r>
        <w:rPr>
          <w:rFonts w:ascii="Times New Roman" w:hAnsi="Times New Roman" w:cs="Times New Roman"/>
          <w:w w:val="104"/>
          <w:sz w:val="28"/>
          <w:szCs w:val="28"/>
        </w:rPr>
        <w:t>The Carrot (</w:t>
      </w:r>
      <w:r>
        <w:rPr>
          <w:rFonts w:ascii="Times New Roman" w:hAnsi="Times New Roman" w:cs="Times New Roman"/>
          <w:i/>
          <w:w w:val="104"/>
          <w:sz w:val="28"/>
          <w:szCs w:val="28"/>
        </w:rPr>
        <w:t xml:space="preserve">Daucuscarota) </w:t>
      </w:r>
      <w:r>
        <w:rPr>
          <w:rFonts w:ascii="Times New Roman" w:hAnsi="Times New Roman" w:cs="Times New Roman"/>
          <w:w w:val="104"/>
          <w:sz w:val="28"/>
          <w:szCs w:val="28"/>
        </w:rPr>
        <w:t xml:space="preserve">is a root vegetable, usually orange in color, though purple, black, 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 production,early flowering is unsatisfactory, eastern carrots have a greater tendency toward early flowering than western carrots, likely due to the somewhat warmer climates over the eastern production range. Beyond the yellow, purple, and orange root colors, eastern carrots have long included red-rooted types while western carrots included white-rooted types. Carrot use has also varied across production areas, with a more predominant use as animal forage in the east but largely human use as a root vegetablein the west (Philipp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2020).</w:t>
      </w:r>
    </w:p>
    <w:p w:rsidR="00106AFB" w:rsidRDefault="00610553" w:rsidP="00610553">
      <w:pPr>
        <w:pStyle w:val="BodyText"/>
        <w:spacing w:before="87" w:line="480" w:lineRule="auto"/>
        <w:ind w:right="140"/>
        <w:rPr>
          <w:rFonts w:ascii="Times New Roman" w:hAnsi="Times New Roman" w:cs="Times New Roman"/>
          <w:w w:val="104"/>
          <w:sz w:val="28"/>
          <w:szCs w:val="28"/>
        </w:rPr>
      </w:pPr>
      <w:r>
        <w:rPr>
          <w:rFonts w:ascii="Times New Roman" w:hAnsi="Times New Roman" w:cs="Times New Roman"/>
          <w:sz w:val="28"/>
          <w:szCs w:val="28"/>
        </w:rPr>
        <w:t xml:space="preserve">Carrot is the most widely grown member of the Apiaceae or Umbelliferae. They area domesticated </w:t>
      </w:r>
      <w:r>
        <w:rPr>
          <w:rFonts w:ascii="Times New Roman" w:hAnsi="Times New Roman" w:cs="Times New Roman"/>
          <w:w w:val="104"/>
          <w:sz w:val="28"/>
          <w:szCs w:val="28"/>
        </w:rPr>
        <w:t xml:space="preserve">form of the wild carrot, </w:t>
      </w:r>
      <w:r>
        <w:rPr>
          <w:rFonts w:ascii="Times New Roman" w:hAnsi="Times New Roman" w:cs="Times New Roman"/>
          <w:i/>
          <w:w w:val="104"/>
          <w:sz w:val="28"/>
          <w:szCs w:val="28"/>
        </w:rPr>
        <w:t>Daucuscarota</w:t>
      </w:r>
      <w:r>
        <w:rPr>
          <w:rFonts w:ascii="Times New Roman" w:hAnsi="Times New Roman" w:cs="Times New Roman"/>
          <w:w w:val="104"/>
          <w:sz w:val="28"/>
          <w:szCs w:val="28"/>
        </w:rPr>
        <w:t xml:space="preserve">a native to Europe and Southwestern Asia.This diverse and complex plant family includes several other vegetables, such as parsnip, fennel, celery, root </w:t>
      </w:r>
      <w:r>
        <w:rPr>
          <w:rFonts w:ascii="Times New Roman" w:hAnsi="Times New Roman" w:cs="Times New Roman"/>
          <w:sz w:val="28"/>
          <w:szCs w:val="28"/>
        </w:rPr>
        <w:t>parsley, celeriac, arracacha, and many herbsand spices (Rubatzky</w:t>
      </w:r>
      <w:r>
        <w:rPr>
          <w:rFonts w:ascii="Times New Roman" w:hAnsi="Times New Roman" w:cs="Times New Roman"/>
          <w:i/>
          <w:sz w:val="28"/>
          <w:szCs w:val="28"/>
        </w:rPr>
        <w:t xml:space="preserve">et al., </w:t>
      </w:r>
      <w:r>
        <w:rPr>
          <w:rFonts w:ascii="Times New Roman" w:hAnsi="Times New Roman" w:cs="Times New Roman"/>
          <w:sz w:val="28"/>
          <w:szCs w:val="28"/>
        </w:rPr>
        <w:t xml:space="preserve">1999). The plant probably </w:t>
      </w:r>
      <w:r>
        <w:rPr>
          <w:rFonts w:ascii="Times New Roman" w:hAnsi="Times New Roman" w:cs="Times New Roman"/>
          <w:w w:val="104"/>
          <w:sz w:val="28"/>
          <w:szCs w:val="28"/>
        </w:rPr>
        <w:t xml:space="preserve">originated in Persia and was originally cultivated for its leaves and seeds (Wikipedia 2021). </w:t>
      </w:r>
      <w:r>
        <w:rPr>
          <w:rFonts w:ascii="Times New Roman" w:hAnsi="Times New Roman" w:cs="Times New Roman"/>
          <w:w w:val="104"/>
          <w:sz w:val="28"/>
          <w:szCs w:val="28"/>
        </w:rPr>
        <w:lastRenderedPageBreak/>
        <w:t xml:space="preserve">Underlying varietal distinctions based upon storage root color and shape is adaptation to cool versus warm growing temperatures. Carrot is categorized as a cool-season vegetable and the majority of effort on carrot breeding has been towards improving production in temperate regions where cool temperatures(&lt;~10C) can stimulate early flowering or“bolting.” </w:t>
      </w:r>
    </w:p>
    <w:p w:rsidR="00106AFB" w:rsidRDefault="00610553" w:rsidP="00610553">
      <w:pPr>
        <w:pStyle w:val="BodyText"/>
        <w:spacing w:before="87" w:line="480" w:lineRule="auto"/>
        <w:ind w:right="140"/>
        <w:rPr>
          <w:rFonts w:ascii="Times New Roman" w:hAnsi="Times New Roman" w:cs="Times New Roman"/>
          <w:w w:val="104"/>
          <w:sz w:val="28"/>
          <w:szCs w:val="28"/>
        </w:rPr>
      </w:pPr>
      <w:r>
        <w:rPr>
          <w:rFonts w:ascii="Times New Roman" w:hAnsi="Times New Roman" w:cs="Times New Roman"/>
          <w:w w:val="104"/>
          <w:sz w:val="28"/>
          <w:szCs w:val="28"/>
        </w:rPr>
        <w:t>More recently there have been successful efforts in broadening the adaptation of carrot to warmer subtropical climates where excessive heat can retard plant growth, inhibit root color development, and stimulate the development of strong flavor in unadapted germplasm (Anupama</w:t>
      </w:r>
      <w:r>
        <w:rPr>
          <w:rFonts w:ascii="Times New Roman" w:hAnsi="Times New Roman" w:cs="Times New Roman"/>
          <w:i/>
          <w:w w:val="104"/>
          <w:sz w:val="28"/>
          <w:szCs w:val="28"/>
        </w:rPr>
        <w:t>et al.</w:t>
      </w:r>
      <w:r>
        <w:rPr>
          <w:rFonts w:ascii="Times New Roman" w:hAnsi="Times New Roman" w:cs="Times New Roman"/>
          <w:w w:val="104"/>
          <w:sz w:val="28"/>
          <w:szCs w:val="28"/>
        </w:rPr>
        <w:t xml:space="preserve">, 2020). The ‘Brasília’ cultivar, for example, grows successfully in agricultural regions near the Equator. The development of temperate (late-flowering) and subtropical (early-flowering) types has resulted </w:t>
      </w:r>
      <w:r>
        <w:rPr>
          <w:rFonts w:ascii="Times New Roman" w:hAnsi="Times New Roman" w:cs="Times New Roman"/>
          <w:sz w:val="28"/>
          <w:szCs w:val="28"/>
        </w:rPr>
        <w:t xml:space="preserve">from a greater emphasis on ability to withstand early bolting in cooler climates for temperate types, </w:t>
      </w:r>
      <w:r>
        <w:rPr>
          <w:rFonts w:ascii="Times New Roman" w:hAnsi="Times New Roman" w:cs="Times New Roman"/>
          <w:w w:val="104"/>
          <w:sz w:val="28"/>
          <w:szCs w:val="28"/>
        </w:rPr>
        <w:t xml:space="preserve">in contrast to a greater emphasis on the ability to produce a marketable crop in warm climates for </w:t>
      </w:r>
      <w:r>
        <w:rPr>
          <w:rFonts w:ascii="Times New Roman" w:hAnsi="Times New Roman" w:cs="Times New Roman"/>
          <w:sz w:val="28"/>
          <w:szCs w:val="28"/>
        </w:rPr>
        <w:t xml:space="preserve">subtropical types (Philipp </w:t>
      </w:r>
      <w:r>
        <w:rPr>
          <w:rFonts w:ascii="Times New Roman" w:hAnsi="Times New Roman" w:cs="Times New Roman"/>
          <w:i/>
          <w:sz w:val="28"/>
          <w:szCs w:val="28"/>
        </w:rPr>
        <w:t xml:space="preserve">et al., </w:t>
      </w:r>
      <w:r>
        <w:rPr>
          <w:rFonts w:ascii="Times New Roman" w:hAnsi="Times New Roman" w:cs="Times New Roman"/>
          <w:sz w:val="28"/>
          <w:szCs w:val="28"/>
        </w:rPr>
        <w:t xml:space="preserve">2020). Subtropical carrots tend to grow faster than temperate types </w:t>
      </w:r>
      <w:r>
        <w:rPr>
          <w:rFonts w:ascii="Times New Roman" w:hAnsi="Times New Roman" w:cs="Times New Roman"/>
          <w:w w:val="104"/>
          <w:sz w:val="28"/>
          <w:szCs w:val="28"/>
        </w:rPr>
        <w:t>suggesting a complex interaction between root growth, flowering induction,and temperature that is not well understood. It should be noted that, unlike many crops, there is little evidence for a photo period effect on carrot root production and flowering so that the same cultivar theoretically could be grown anywhere in the world, if temperature requirements are met.</w:t>
      </w:r>
    </w:p>
    <w:p w:rsidR="00106AFB" w:rsidRDefault="00610553" w:rsidP="00610553">
      <w:pPr>
        <w:pStyle w:val="BodyText"/>
        <w:spacing w:before="87" w:line="480" w:lineRule="auto"/>
        <w:ind w:right="140"/>
        <w:jc w:val="both"/>
        <w:rPr>
          <w:rFonts w:ascii="Times New Roman" w:hAnsi="Times New Roman" w:cs="Times New Roman"/>
          <w:sz w:val="28"/>
          <w:szCs w:val="28"/>
        </w:rPr>
      </w:pPr>
      <w:r>
        <w:rPr>
          <w:rFonts w:ascii="Times New Roman" w:hAnsi="Times New Roman" w:cs="Times New Roman"/>
          <w:w w:val="104"/>
          <w:sz w:val="28"/>
          <w:szCs w:val="28"/>
        </w:rPr>
        <w:t xml:space="preserve">In fact, many carrot cultivars are widely adapted and can be grown over such extreme production temperatures as represented by north of the ArcticCircle to </w:t>
      </w:r>
      <w:r>
        <w:rPr>
          <w:rFonts w:ascii="Times New Roman" w:hAnsi="Times New Roman" w:cs="Times New Roman"/>
          <w:w w:val="104"/>
          <w:sz w:val="28"/>
          <w:szCs w:val="28"/>
        </w:rPr>
        <w:lastRenderedPageBreak/>
        <w:t xml:space="preserve">highland subtropical climates.(Philipp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2020)</w:t>
      </w:r>
    </w:p>
    <w:p w:rsidR="00106AFB" w:rsidRDefault="00610553" w:rsidP="00610553">
      <w:pPr>
        <w:pStyle w:val="BodyText"/>
        <w:spacing w:before="190" w:line="480" w:lineRule="auto"/>
        <w:ind w:right="143"/>
        <w:rPr>
          <w:rFonts w:ascii="Times New Roman" w:hAnsi="Times New Roman" w:cs="Times New Roman"/>
          <w:sz w:val="28"/>
          <w:szCs w:val="28"/>
        </w:rPr>
      </w:pPr>
      <w:r>
        <w:rPr>
          <w:rFonts w:ascii="Times New Roman" w:hAnsi="Times New Roman" w:cs="Times New Roman"/>
          <w:w w:val="104"/>
          <w:sz w:val="28"/>
          <w:szCs w:val="28"/>
        </w:rPr>
        <w:t xml:space="preserve">Like other plants of this family, carrot seeds are aromatic and consequently have long been used as a spice or herbal medicine. Infact, carrot seed was found in early human habitation sites as long as 3000 to 5000 years ago in Switzerland and Germany(Laufer,1919).This seed is thought to be </w:t>
      </w:r>
      <w:r>
        <w:rPr>
          <w:rFonts w:ascii="Times New Roman" w:hAnsi="Times New Roman" w:cs="Times New Roman"/>
          <w:sz w:val="28"/>
          <w:szCs w:val="28"/>
        </w:rPr>
        <w:t xml:space="preserve">from wild carrot used for flavor or medicine. It also forms a major ingredient in the food processing </w:t>
      </w:r>
      <w:r>
        <w:rPr>
          <w:rFonts w:ascii="Times New Roman" w:hAnsi="Times New Roman" w:cs="Times New Roman"/>
          <w:w w:val="104"/>
          <w:sz w:val="28"/>
          <w:szCs w:val="28"/>
        </w:rPr>
        <w:t xml:space="preserve">industry, a significant constituent of cosmetic products and its image has long been used to </w:t>
      </w:r>
      <w:r>
        <w:rPr>
          <w:rFonts w:ascii="Times New Roman" w:hAnsi="Times New Roman" w:cs="Times New Roman"/>
          <w:sz w:val="28"/>
          <w:szCs w:val="28"/>
        </w:rPr>
        <w:t xml:space="preserve">symbolize healthy eating. The leaves are also consumed in salads and the seeds made into an herbal </w:t>
      </w:r>
      <w:r>
        <w:rPr>
          <w:rFonts w:ascii="Times New Roman" w:hAnsi="Times New Roman" w:cs="Times New Roman"/>
          <w:w w:val="104"/>
          <w:sz w:val="28"/>
          <w:szCs w:val="28"/>
        </w:rPr>
        <w:t xml:space="preserve">tea (John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2011).</w:t>
      </w:r>
    </w:p>
    <w:p w:rsidR="00106AFB" w:rsidRDefault="00610553" w:rsidP="00610553">
      <w:pPr>
        <w:pStyle w:val="BodyText"/>
        <w:spacing w:before="201" w:line="480" w:lineRule="auto"/>
        <w:ind w:right="138"/>
        <w:rPr>
          <w:rFonts w:ascii="Times New Roman" w:hAnsi="Times New Roman" w:cs="Times New Roman"/>
          <w:sz w:val="28"/>
          <w:szCs w:val="28"/>
        </w:rPr>
      </w:pPr>
      <w:r>
        <w:rPr>
          <w:rFonts w:ascii="Times New Roman" w:hAnsi="Times New Roman" w:cs="Times New Roman"/>
          <w:w w:val="104"/>
          <w:sz w:val="28"/>
          <w:szCs w:val="28"/>
        </w:rPr>
        <w:t xml:space="preserve">In terms of both areas of production and market value, carrot is part of the top-ten most </w:t>
      </w:r>
      <w:r>
        <w:rPr>
          <w:rFonts w:ascii="Times New Roman" w:hAnsi="Times New Roman" w:cs="Times New Roman"/>
          <w:sz w:val="28"/>
          <w:szCs w:val="28"/>
        </w:rPr>
        <w:t>economically significant crops vegetable in the world (Rubatzky</w:t>
      </w:r>
      <w:r>
        <w:rPr>
          <w:rFonts w:ascii="Times New Roman" w:hAnsi="Times New Roman" w:cs="Times New Roman"/>
          <w:i/>
          <w:sz w:val="28"/>
          <w:szCs w:val="28"/>
        </w:rPr>
        <w:t>et al</w:t>
      </w:r>
      <w:r>
        <w:rPr>
          <w:rFonts w:ascii="Times New Roman" w:hAnsi="Times New Roman" w:cs="Times New Roman"/>
          <w:sz w:val="28"/>
          <w:szCs w:val="28"/>
        </w:rPr>
        <w:t xml:space="preserve">., 1999; Simon, 2000; Fontes </w:t>
      </w:r>
      <w:r>
        <w:rPr>
          <w:rFonts w:ascii="Times New Roman" w:hAnsi="Times New Roman" w:cs="Times New Roman"/>
          <w:w w:val="104"/>
          <w:sz w:val="28"/>
          <w:szCs w:val="28"/>
        </w:rPr>
        <w:t xml:space="preserve">and Vilela, 2003;Vilela,2004). In 2005,world production approached 24Mton1.1million hectares. The total global market value of the more widely traded carrot seed crop has been estimated to be in the range of $100 million(Simon,2000), but such estimates have little reliable data to confirm them and true value is likely much more. The development of cultivars adapted for cultivation in both summer and winter seasons on all continents has allowed a year-round availability of carrot products with relatively stable pricesto consumers. Some production areas harvest crops year-round. Carrot improvement today includes several academic, private and government research programs around the world that work in concert with local, regional, and global </w:t>
      </w:r>
      <w:r>
        <w:rPr>
          <w:rFonts w:ascii="Times New Roman" w:hAnsi="Times New Roman" w:cs="Times New Roman"/>
          <w:w w:val="104"/>
          <w:sz w:val="28"/>
          <w:szCs w:val="28"/>
        </w:rPr>
        <w:lastRenderedPageBreak/>
        <w:t xml:space="preserve">industries. Both grower and consumer needs are addressed by public and private carrot breeders that incorporate modern technologies into the classical breeding process (Philipp </w:t>
      </w:r>
      <w:r>
        <w:rPr>
          <w:rFonts w:ascii="Times New Roman" w:hAnsi="Times New Roman" w:cs="Times New Roman"/>
          <w:i/>
          <w:w w:val="104"/>
          <w:sz w:val="28"/>
          <w:szCs w:val="28"/>
        </w:rPr>
        <w:t xml:space="preserve">et al., </w:t>
      </w:r>
      <w:r>
        <w:rPr>
          <w:rFonts w:ascii="Times New Roman" w:hAnsi="Times New Roman" w:cs="Times New Roman"/>
          <w:spacing w:val="-2"/>
          <w:w w:val="104"/>
          <w:sz w:val="28"/>
          <w:szCs w:val="28"/>
        </w:rPr>
        <w:t>2020).</w:t>
      </w:r>
    </w:p>
    <w:p w:rsidR="00106AFB" w:rsidRDefault="00610553" w:rsidP="00610553">
      <w:pPr>
        <w:pStyle w:val="BodyText"/>
        <w:spacing w:before="191" w:line="480" w:lineRule="auto"/>
        <w:ind w:right="145"/>
        <w:jc w:val="both"/>
        <w:rPr>
          <w:rFonts w:ascii="Times New Roman" w:hAnsi="Times New Roman" w:cs="Times New Roman"/>
          <w:sz w:val="28"/>
          <w:szCs w:val="28"/>
        </w:rPr>
      </w:pPr>
      <w:r>
        <w:rPr>
          <w:rFonts w:ascii="Times New Roman" w:hAnsi="Times New Roman" w:cs="Times New Roman"/>
          <w:w w:val="104"/>
          <w:sz w:val="28"/>
          <w:szCs w:val="28"/>
        </w:rPr>
        <w:t>The genetic improvement of carrot has been an ongoing effort throughout its cultivation and domestication. Before the 20</w:t>
      </w:r>
      <w:r>
        <w:rPr>
          <w:rFonts w:ascii="Times New Roman" w:hAnsi="Times New Roman" w:cs="Times New Roman"/>
          <w:w w:val="104"/>
          <w:sz w:val="28"/>
          <w:szCs w:val="28"/>
          <w:vertAlign w:val="superscript"/>
        </w:rPr>
        <w:t>th</w:t>
      </w:r>
      <w:r>
        <w:rPr>
          <w:rFonts w:ascii="Times New Roman" w:hAnsi="Times New Roman" w:cs="Times New Roman"/>
          <w:w w:val="104"/>
          <w:sz w:val="28"/>
          <w:szCs w:val="28"/>
        </w:rPr>
        <w:t xml:space="preserve"> century, carrot production was small scale in family or community gardens.A portion of the crop was likely protected in the field over winter with mulch ,or the best roots saved in cellars were replanted the subsequent spring to produce a seed crop. There is no written record of what traits were evaluated or any other detail of the selection process in this period, but all domesticated carrot differs from its wild progenitors in forming larger, smoother storage roots,so it is clear that these traits also were improved through regular selection. Selection for low incidence of premature flowering was also necessarily among the most important traits selected during domestication, as it is now, since with the initiation of flowering, eating quality diminishes dramatically (Philipp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2020). One can say that color and flavor were primary selection criteria since they were the traits used to distinguish among carrots recorded by historians, cooks, and eventually seed catalogues. Carrot root color also changed dramatically during domestication. While wild carrot roots are white or very pale yellow, purple and yellow.</w:t>
      </w:r>
    </w:p>
    <w:p w:rsidR="00106AFB" w:rsidRDefault="00610553" w:rsidP="00610553">
      <w:pPr>
        <w:pStyle w:val="BodyText"/>
        <w:spacing w:before="87" w:line="480" w:lineRule="auto"/>
        <w:ind w:right="141"/>
        <w:rPr>
          <w:rFonts w:ascii="Times New Roman" w:hAnsi="Times New Roman" w:cs="Times New Roman"/>
          <w:sz w:val="28"/>
          <w:szCs w:val="28"/>
        </w:rPr>
      </w:pPr>
      <w:r>
        <w:rPr>
          <w:rFonts w:ascii="Times New Roman" w:hAnsi="Times New Roman" w:cs="Times New Roman"/>
          <w:w w:val="104"/>
          <w:sz w:val="28"/>
          <w:szCs w:val="28"/>
        </w:rPr>
        <w:t xml:space="preserve">Carrots were the colors of the first domesticated carrots.These were the only colors recorded until the 16th to 17th century when orange carrots were first described and soon came to be preferred in both the eastern and western </w:t>
      </w:r>
      <w:r>
        <w:rPr>
          <w:rFonts w:ascii="Times New Roman" w:hAnsi="Times New Roman" w:cs="Times New Roman"/>
          <w:w w:val="104"/>
          <w:sz w:val="28"/>
          <w:szCs w:val="28"/>
        </w:rPr>
        <w:lastRenderedPageBreak/>
        <w:t>production areas (Rubatzky et al. 1999, Simon, 2000). Banga compiled an extensive list of comments about carrots over history and while purple carrots were usually (but not always) regarded as better flavored than yellow, the dark stains they left on hands, cookware, and in cooking water raised negative comments by some authors. We do not know why early carrot breeders shifted their preference to orange types, but this preference has had a significant effect in providing a rich source of vitamin A, from alpha-and beta-carotene, to carrot consumers ever since. Soon after orange carrots became popular, the first named carrot cultivars came to be described in terms of shape, size, color, and flavor, and the first commercially sold carrot seed included reference to this growing list of distinguishing traits.</w:t>
      </w:r>
    </w:p>
    <w:p w:rsidR="00106AFB" w:rsidRDefault="00610553" w:rsidP="00610553">
      <w:pPr>
        <w:pStyle w:val="Heading1"/>
        <w:tabs>
          <w:tab w:val="left" w:pos="918"/>
        </w:tabs>
        <w:spacing w:before="201" w:line="480" w:lineRule="auto"/>
        <w:ind w:left="0"/>
        <w:jc w:val="both"/>
        <w:rPr>
          <w:rFonts w:ascii="Times New Roman" w:hAnsi="Times New Roman" w:cs="Times New Roman"/>
          <w:sz w:val="28"/>
          <w:szCs w:val="28"/>
        </w:rPr>
      </w:pPr>
      <w:bookmarkStart w:id="16" w:name="_Toc172393579"/>
      <w:r>
        <w:rPr>
          <w:rFonts w:ascii="Times New Roman" w:hAnsi="Times New Roman" w:cs="Times New Roman"/>
          <w:sz w:val="28"/>
          <w:szCs w:val="28"/>
        </w:rPr>
        <w:t xml:space="preserve">2.1.2 Disease </w:t>
      </w:r>
      <w:r>
        <w:rPr>
          <w:rFonts w:ascii="Times New Roman" w:hAnsi="Times New Roman" w:cs="Times New Roman"/>
          <w:spacing w:val="-2"/>
          <w:sz w:val="28"/>
          <w:szCs w:val="28"/>
        </w:rPr>
        <w:t>Resistance</w:t>
      </w:r>
      <w:bookmarkEnd w:id="16"/>
    </w:p>
    <w:p w:rsidR="00106AFB" w:rsidRDefault="00610553" w:rsidP="00610553">
      <w:pPr>
        <w:spacing w:before="87" w:line="480" w:lineRule="auto"/>
        <w:ind w:left="140" w:right="134"/>
        <w:rPr>
          <w:rFonts w:ascii="Times New Roman" w:hAnsi="Times New Roman" w:cs="Times New Roman"/>
          <w:sz w:val="28"/>
          <w:szCs w:val="28"/>
        </w:rPr>
      </w:pPr>
      <w:r>
        <w:rPr>
          <w:rFonts w:ascii="Times New Roman" w:hAnsi="Times New Roman" w:cs="Times New Roman"/>
          <w:w w:val="104"/>
          <w:sz w:val="28"/>
          <w:szCs w:val="28"/>
        </w:rPr>
        <w:t xml:space="preserve">Disease and pests limit carrot production to some extent in all carrot production regions. Leaf blights caused by </w:t>
      </w:r>
      <w:r>
        <w:rPr>
          <w:rFonts w:ascii="Times New Roman" w:hAnsi="Times New Roman" w:cs="Times New Roman"/>
          <w:i/>
          <w:w w:val="104"/>
          <w:sz w:val="28"/>
          <w:szCs w:val="28"/>
        </w:rPr>
        <w:t>Alternariadauci</w:t>
      </w:r>
      <w:r>
        <w:rPr>
          <w:rFonts w:ascii="Times New Roman" w:hAnsi="Times New Roman" w:cs="Times New Roman"/>
          <w:w w:val="104"/>
          <w:sz w:val="28"/>
          <w:szCs w:val="28"/>
        </w:rPr>
        <w:t xml:space="preserve">, </w:t>
      </w:r>
      <w:r>
        <w:rPr>
          <w:rFonts w:ascii="Times New Roman" w:hAnsi="Times New Roman" w:cs="Times New Roman"/>
          <w:i/>
          <w:w w:val="104"/>
          <w:sz w:val="28"/>
          <w:szCs w:val="28"/>
        </w:rPr>
        <w:t>Cercosporacarotae</w:t>
      </w:r>
      <w:r>
        <w:rPr>
          <w:rFonts w:ascii="Times New Roman" w:hAnsi="Times New Roman" w:cs="Times New Roman"/>
          <w:w w:val="104"/>
          <w:sz w:val="28"/>
          <w:szCs w:val="28"/>
        </w:rPr>
        <w:t xml:space="preserve">, and </w:t>
      </w:r>
      <w:r>
        <w:rPr>
          <w:rFonts w:ascii="Times New Roman" w:hAnsi="Times New Roman" w:cs="Times New Roman"/>
          <w:i/>
          <w:w w:val="104"/>
          <w:sz w:val="28"/>
          <w:szCs w:val="28"/>
        </w:rPr>
        <w:t>Xanthomonascampestris</w:t>
      </w:r>
      <w:r>
        <w:rPr>
          <w:rFonts w:ascii="Times New Roman" w:hAnsi="Times New Roman" w:cs="Times New Roman"/>
          <w:w w:val="104"/>
          <w:sz w:val="28"/>
          <w:szCs w:val="28"/>
        </w:rPr>
        <w:t xml:space="preserve">pv. </w:t>
      </w:r>
      <w:r>
        <w:rPr>
          <w:rFonts w:ascii="Times New Roman" w:hAnsi="Times New Roman" w:cs="Times New Roman"/>
          <w:i/>
          <w:sz w:val="28"/>
          <w:szCs w:val="28"/>
        </w:rPr>
        <w:t>carotae</w:t>
      </w:r>
      <w:r>
        <w:rPr>
          <w:rFonts w:ascii="Times New Roman" w:hAnsi="Times New Roman" w:cs="Times New Roman"/>
          <w:sz w:val="28"/>
          <w:szCs w:val="28"/>
        </w:rPr>
        <w:t>, powdery mildew (</w:t>
      </w:r>
      <w:r>
        <w:rPr>
          <w:rFonts w:ascii="Times New Roman" w:hAnsi="Times New Roman" w:cs="Times New Roman"/>
          <w:i/>
          <w:sz w:val="28"/>
          <w:szCs w:val="28"/>
        </w:rPr>
        <w:t>Erisipheheraclei</w:t>
      </w:r>
      <w:r>
        <w:rPr>
          <w:rFonts w:ascii="Times New Roman" w:hAnsi="Times New Roman" w:cs="Times New Roman"/>
          <w:sz w:val="28"/>
          <w:szCs w:val="28"/>
        </w:rPr>
        <w:t>), carrot fly (</w:t>
      </w:r>
      <w:r>
        <w:rPr>
          <w:rFonts w:ascii="Times New Roman" w:hAnsi="Times New Roman" w:cs="Times New Roman"/>
          <w:i/>
          <w:sz w:val="28"/>
          <w:szCs w:val="28"/>
        </w:rPr>
        <w:t>Psilarosae</w:t>
      </w:r>
      <w:r>
        <w:rPr>
          <w:rFonts w:ascii="Times New Roman" w:hAnsi="Times New Roman" w:cs="Times New Roman"/>
          <w:sz w:val="28"/>
          <w:szCs w:val="28"/>
        </w:rPr>
        <w:t>), cavity spot (</w:t>
      </w:r>
      <w:r>
        <w:rPr>
          <w:rFonts w:ascii="Times New Roman" w:hAnsi="Times New Roman" w:cs="Times New Roman"/>
          <w:i/>
          <w:sz w:val="28"/>
          <w:szCs w:val="28"/>
        </w:rPr>
        <w:t>Pythium</w:t>
      </w:r>
      <w:r>
        <w:rPr>
          <w:rFonts w:ascii="Times New Roman" w:hAnsi="Times New Roman" w:cs="Times New Roman"/>
          <w:sz w:val="28"/>
          <w:szCs w:val="28"/>
        </w:rPr>
        <w:t xml:space="preserve">species and perhaps other pathogens), and several nematodes (e.g. </w:t>
      </w:r>
      <w:r>
        <w:rPr>
          <w:rFonts w:ascii="Times New Roman" w:hAnsi="Times New Roman" w:cs="Times New Roman"/>
          <w:i/>
          <w:sz w:val="28"/>
          <w:szCs w:val="28"/>
        </w:rPr>
        <w:t>Meloidogyne</w:t>
      </w:r>
      <w:r>
        <w:rPr>
          <w:rFonts w:ascii="Times New Roman" w:hAnsi="Times New Roman" w:cs="Times New Roman"/>
          <w:sz w:val="28"/>
          <w:szCs w:val="28"/>
        </w:rPr>
        <w:t xml:space="preserve">spp., </w:t>
      </w:r>
      <w:r>
        <w:rPr>
          <w:rFonts w:ascii="Times New Roman" w:hAnsi="Times New Roman" w:cs="Times New Roman"/>
          <w:i/>
          <w:sz w:val="28"/>
          <w:szCs w:val="28"/>
        </w:rPr>
        <w:t>Heteroderacarotae</w:t>
      </w:r>
      <w:r>
        <w:rPr>
          <w:rFonts w:ascii="Times New Roman" w:hAnsi="Times New Roman" w:cs="Times New Roman"/>
          <w:sz w:val="28"/>
          <w:szCs w:val="28"/>
        </w:rPr>
        <w:t xml:space="preserve">, </w:t>
      </w:r>
      <w:r>
        <w:rPr>
          <w:rFonts w:ascii="Times New Roman" w:hAnsi="Times New Roman" w:cs="Times New Roman"/>
          <w:i/>
          <w:sz w:val="28"/>
          <w:szCs w:val="28"/>
        </w:rPr>
        <w:t>Pratylenchus</w:t>
      </w:r>
      <w:r>
        <w:rPr>
          <w:rFonts w:ascii="Times New Roman" w:hAnsi="Times New Roman" w:cs="Times New Roman"/>
          <w:sz w:val="28"/>
          <w:szCs w:val="28"/>
        </w:rPr>
        <w:t xml:space="preserve">spp.) are among the most widespread carrot diseases and pests, occurring worldwide. </w:t>
      </w:r>
      <w:r>
        <w:rPr>
          <w:rFonts w:ascii="Times New Roman" w:hAnsi="Times New Roman" w:cs="Times New Roman"/>
          <w:w w:val="104"/>
          <w:sz w:val="28"/>
          <w:szCs w:val="28"/>
        </w:rPr>
        <w:t>Several other pathogens and pests can cause very serious damage in more limited regions (Rubatzky</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 xml:space="preserve">1999). Carrot breeders have relied upon natural infection in production areas where there is regular disease occurrence to make progressin selecting for genetic resistance for most diseases. Often highly </w:t>
      </w:r>
      <w:r>
        <w:rPr>
          <w:rFonts w:ascii="Times New Roman" w:hAnsi="Times New Roman" w:cs="Times New Roman"/>
          <w:w w:val="104"/>
          <w:sz w:val="28"/>
          <w:szCs w:val="28"/>
        </w:rPr>
        <w:lastRenderedPageBreak/>
        <w:t xml:space="preserve">susceptible cultivars or in breeds are interspersed among entries to be tested in the field and in some cases natural inoculations is supplemented with inoculum from artificially infested plants. This approach has been used in selecting for resistance to </w:t>
      </w:r>
      <w:r>
        <w:rPr>
          <w:rFonts w:ascii="Times New Roman" w:hAnsi="Times New Roman" w:cs="Times New Roman"/>
          <w:i/>
          <w:w w:val="104"/>
          <w:sz w:val="28"/>
          <w:szCs w:val="28"/>
        </w:rPr>
        <w:t xml:space="preserve">Alternaria </w:t>
      </w:r>
      <w:r>
        <w:rPr>
          <w:rFonts w:ascii="Times New Roman" w:hAnsi="Times New Roman" w:cs="Times New Roman"/>
          <w:sz w:val="28"/>
          <w:szCs w:val="28"/>
        </w:rPr>
        <w:t>leaf blight (Boiteux</w:t>
      </w:r>
      <w:r>
        <w:rPr>
          <w:rFonts w:ascii="Times New Roman" w:hAnsi="Times New Roman" w:cs="Times New Roman"/>
          <w:i/>
          <w:sz w:val="28"/>
          <w:szCs w:val="28"/>
        </w:rPr>
        <w:t>etal.,</w:t>
      </w:r>
      <w:r>
        <w:rPr>
          <w:rFonts w:ascii="Times New Roman" w:hAnsi="Times New Roman" w:cs="Times New Roman"/>
          <w:sz w:val="28"/>
          <w:szCs w:val="28"/>
        </w:rPr>
        <w:t>1993; Simon and Strandberg,1998), and  aster yellows (Gabelman</w:t>
      </w:r>
      <w:r>
        <w:rPr>
          <w:rFonts w:ascii="Times New Roman" w:hAnsi="Times New Roman" w:cs="Times New Roman"/>
          <w:i/>
          <w:sz w:val="28"/>
          <w:szCs w:val="28"/>
        </w:rPr>
        <w:t>etal.,</w:t>
      </w:r>
      <w:r>
        <w:rPr>
          <w:rFonts w:ascii="Times New Roman" w:hAnsi="Times New Roman" w:cs="Times New Roman"/>
          <w:w w:val="104"/>
          <w:sz w:val="28"/>
          <w:szCs w:val="28"/>
        </w:rPr>
        <w:t xml:space="preserve">1994).   For soil borne disease and pests, heavily infested disease evaluation plots have been established for </w:t>
      </w:r>
      <w:r>
        <w:rPr>
          <w:rFonts w:ascii="Times New Roman" w:hAnsi="Times New Roman" w:cs="Times New Roman"/>
          <w:i/>
          <w:w w:val="104"/>
          <w:sz w:val="28"/>
          <w:szCs w:val="28"/>
        </w:rPr>
        <w:t>Meloidogyne incognita, M. javanica</w:t>
      </w:r>
      <w:r>
        <w:rPr>
          <w:rFonts w:ascii="Times New Roman" w:hAnsi="Times New Roman" w:cs="Times New Roman"/>
          <w:w w:val="104"/>
          <w:sz w:val="28"/>
          <w:szCs w:val="28"/>
        </w:rPr>
        <w:t>(Vieira</w:t>
      </w:r>
      <w:r>
        <w:rPr>
          <w:rFonts w:ascii="Times New Roman" w:hAnsi="Times New Roman" w:cs="Times New Roman"/>
          <w:i/>
          <w:w w:val="104"/>
          <w:sz w:val="28"/>
          <w:szCs w:val="28"/>
        </w:rPr>
        <w:t>etal.,</w:t>
      </w:r>
      <w:r>
        <w:rPr>
          <w:rFonts w:ascii="Times New Roman" w:hAnsi="Times New Roman" w:cs="Times New Roman"/>
          <w:w w:val="104"/>
          <w:sz w:val="28"/>
          <w:szCs w:val="28"/>
        </w:rPr>
        <w:t>2003)</w:t>
      </w:r>
      <w:r>
        <w:rPr>
          <w:rFonts w:ascii="Times New Roman" w:hAnsi="Times New Roman" w:cs="Times New Roman"/>
          <w:i/>
          <w:w w:val="104"/>
          <w:sz w:val="28"/>
          <w:szCs w:val="28"/>
        </w:rPr>
        <w:t xml:space="preserve">, Methods for </w:t>
      </w:r>
      <w:r>
        <w:rPr>
          <w:rFonts w:ascii="Times New Roman" w:hAnsi="Times New Roman" w:cs="Times New Roman"/>
          <w:w w:val="104"/>
          <w:sz w:val="28"/>
          <w:szCs w:val="28"/>
        </w:rPr>
        <w:t xml:space="preserve">evaluating resistance to </w:t>
      </w:r>
      <w:r>
        <w:rPr>
          <w:rFonts w:ascii="Times New Roman" w:hAnsi="Times New Roman" w:cs="Times New Roman"/>
          <w:i/>
          <w:w w:val="104"/>
          <w:sz w:val="28"/>
          <w:szCs w:val="28"/>
        </w:rPr>
        <w:t>Alternaria</w:t>
      </w:r>
      <w:r>
        <w:rPr>
          <w:rFonts w:ascii="Times New Roman" w:hAnsi="Times New Roman" w:cs="Times New Roman"/>
          <w:w w:val="104"/>
          <w:sz w:val="28"/>
          <w:szCs w:val="28"/>
        </w:rPr>
        <w:t>leaf blight ( Simon and Strandberg, 1998; Pawelec</w:t>
      </w:r>
      <w:r>
        <w:rPr>
          <w:rFonts w:ascii="Times New Roman" w:hAnsi="Times New Roman" w:cs="Times New Roman"/>
          <w:i/>
          <w:w w:val="104"/>
          <w:sz w:val="28"/>
          <w:szCs w:val="28"/>
        </w:rPr>
        <w:t>et al</w:t>
      </w:r>
      <w:r>
        <w:rPr>
          <w:rFonts w:ascii="Times New Roman" w:hAnsi="Times New Roman" w:cs="Times New Roman"/>
          <w:w w:val="104"/>
          <w:sz w:val="28"/>
          <w:szCs w:val="28"/>
        </w:rPr>
        <w:t xml:space="preserve">., 2006), cavity </w:t>
      </w:r>
      <w:r>
        <w:rPr>
          <w:rFonts w:ascii="Times New Roman" w:hAnsi="Times New Roman" w:cs="Times New Roman"/>
          <w:sz w:val="28"/>
          <w:szCs w:val="28"/>
        </w:rPr>
        <w:t xml:space="preserve">spot and </w:t>
      </w:r>
      <w:r>
        <w:rPr>
          <w:rFonts w:ascii="Times New Roman" w:hAnsi="Times New Roman" w:cs="Times New Roman"/>
          <w:i/>
          <w:sz w:val="28"/>
          <w:szCs w:val="28"/>
        </w:rPr>
        <w:t>Rhizoctoniasolani</w:t>
      </w:r>
      <w:r>
        <w:rPr>
          <w:rFonts w:ascii="Times New Roman" w:hAnsi="Times New Roman" w:cs="Times New Roman"/>
          <w:sz w:val="28"/>
          <w:szCs w:val="28"/>
        </w:rPr>
        <w:t xml:space="preserve">resistance (Breton </w:t>
      </w:r>
      <w:r>
        <w:rPr>
          <w:rFonts w:ascii="Times New Roman" w:hAnsi="Times New Roman" w:cs="Times New Roman"/>
          <w:i/>
          <w:sz w:val="28"/>
          <w:szCs w:val="28"/>
        </w:rPr>
        <w:t xml:space="preserve">et al., </w:t>
      </w:r>
      <w:r>
        <w:rPr>
          <w:rFonts w:ascii="Times New Roman" w:hAnsi="Times New Roman" w:cs="Times New Roman"/>
          <w:sz w:val="28"/>
          <w:szCs w:val="28"/>
        </w:rPr>
        <w:t xml:space="preserve">2003), </w:t>
      </w:r>
      <w:r>
        <w:rPr>
          <w:rFonts w:ascii="Times New Roman" w:hAnsi="Times New Roman" w:cs="Times New Roman"/>
          <w:i/>
          <w:sz w:val="28"/>
          <w:szCs w:val="28"/>
        </w:rPr>
        <w:t>M. hapla</w:t>
      </w:r>
      <w:r>
        <w:rPr>
          <w:rFonts w:ascii="Times New Roman" w:hAnsi="Times New Roman" w:cs="Times New Roman"/>
          <w:sz w:val="28"/>
          <w:szCs w:val="28"/>
        </w:rPr>
        <w:t xml:space="preserve">(Wang and Goldman, 1996), </w:t>
      </w:r>
      <w:r>
        <w:rPr>
          <w:rFonts w:ascii="Times New Roman" w:hAnsi="Times New Roman" w:cs="Times New Roman"/>
          <w:w w:val="104"/>
          <w:sz w:val="28"/>
          <w:szCs w:val="28"/>
        </w:rPr>
        <w:t xml:space="preserve">and </w:t>
      </w:r>
      <w:r>
        <w:rPr>
          <w:rFonts w:ascii="Times New Roman" w:hAnsi="Times New Roman" w:cs="Times New Roman"/>
          <w:i/>
          <w:w w:val="104"/>
          <w:sz w:val="28"/>
          <w:szCs w:val="28"/>
        </w:rPr>
        <w:t xml:space="preserve">M. javanica </w:t>
      </w:r>
      <w:r>
        <w:rPr>
          <w:rFonts w:ascii="Times New Roman" w:hAnsi="Times New Roman" w:cs="Times New Roman"/>
          <w:w w:val="104"/>
          <w:sz w:val="28"/>
          <w:szCs w:val="28"/>
        </w:rPr>
        <w:t>(Simon</w:t>
      </w:r>
      <w:r>
        <w:rPr>
          <w:rFonts w:ascii="Times New Roman" w:hAnsi="Times New Roman" w:cs="Times New Roman"/>
          <w:i/>
          <w:w w:val="104"/>
          <w:sz w:val="28"/>
          <w:szCs w:val="28"/>
        </w:rPr>
        <w:t>etal</w:t>
      </w:r>
      <w:r>
        <w:rPr>
          <w:rFonts w:ascii="Times New Roman" w:hAnsi="Times New Roman" w:cs="Times New Roman"/>
          <w:w w:val="104"/>
          <w:sz w:val="28"/>
          <w:szCs w:val="28"/>
        </w:rPr>
        <w:t>.,2000) in controlled environments such as a green house or growth chambers have also been developed.</w:t>
      </w:r>
    </w:p>
    <w:p w:rsidR="00106AFB" w:rsidRDefault="00610553" w:rsidP="00610553">
      <w:pPr>
        <w:pStyle w:val="Heading1"/>
        <w:tabs>
          <w:tab w:val="left" w:pos="678"/>
        </w:tabs>
        <w:spacing w:before="205" w:line="480" w:lineRule="auto"/>
        <w:ind w:left="0"/>
        <w:jc w:val="both"/>
        <w:rPr>
          <w:rFonts w:ascii="Times New Roman" w:hAnsi="Times New Roman" w:cs="Times New Roman"/>
          <w:sz w:val="28"/>
          <w:szCs w:val="28"/>
        </w:rPr>
      </w:pPr>
      <w:bookmarkStart w:id="17" w:name="_Toc172393580"/>
      <w:r>
        <w:rPr>
          <w:rFonts w:ascii="Times New Roman" w:hAnsi="Times New Roman" w:cs="Times New Roman"/>
          <w:sz w:val="28"/>
          <w:szCs w:val="28"/>
        </w:rPr>
        <w:t xml:space="preserve">2.1.3 Consumer </w:t>
      </w:r>
      <w:r>
        <w:rPr>
          <w:rFonts w:ascii="Times New Roman" w:hAnsi="Times New Roman" w:cs="Times New Roman"/>
          <w:spacing w:val="-2"/>
          <w:sz w:val="28"/>
          <w:szCs w:val="28"/>
        </w:rPr>
        <w:t>Quality</w:t>
      </w:r>
      <w:bookmarkEnd w:id="17"/>
    </w:p>
    <w:p w:rsidR="00106AFB" w:rsidRDefault="00610553" w:rsidP="00610553">
      <w:pPr>
        <w:pStyle w:val="BodyText"/>
        <w:spacing w:before="45" w:line="480" w:lineRule="auto"/>
        <w:ind w:right="136"/>
        <w:rPr>
          <w:rFonts w:ascii="Times New Roman" w:hAnsi="Times New Roman" w:cs="Times New Roman"/>
          <w:sz w:val="28"/>
          <w:szCs w:val="28"/>
        </w:rPr>
      </w:pPr>
      <w:r>
        <w:rPr>
          <w:rFonts w:ascii="Times New Roman" w:hAnsi="Times New Roman" w:cs="Times New Roman"/>
          <w:w w:val="104"/>
          <w:sz w:val="28"/>
          <w:szCs w:val="28"/>
        </w:rPr>
        <w:t>Selection for uniform orange color has been exercised by carrot breeders for the last century.The nutritional quality conferred by the provitamin. A carotenoid that account for the orange color of carrots has received the attention of carrot breeders since the 1960s beginning with extensive efforts of W.H. Gabelman and his students(Umiel</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 xml:space="preserve">1972;Buish and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 xml:space="preserve">1979). As a result, selection has raised provitamin carotene content in typical U.S. carrot varieties by 70% between 1970 and 1992 (Simon, 1992). Yellow, purple, red, and white carrots have received a renewed level of interest in recent years as growers look for new niche markets and consumers become more aware of the nutritional benefits of </w:t>
      </w:r>
      <w:r>
        <w:rPr>
          <w:rFonts w:ascii="Times New Roman" w:hAnsi="Times New Roman" w:cs="Times New Roman"/>
          <w:w w:val="104"/>
          <w:sz w:val="28"/>
          <w:szCs w:val="28"/>
        </w:rPr>
        <w:lastRenderedPageBreak/>
        <w:t>pigments. To support selection with objective measurements of color, an evaluation tools have been developed (Surles</w:t>
      </w:r>
      <w:r>
        <w:rPr>
          <w:rFonts w:ascii="Times New Roman" w:hAnsi="Times New Roman" w:cs="Times New Roman"/>
          <w:i/>
          <w:w w:val="104"/>
          <w:sz w:val="28"/>
          <w:szCs w:val="28"/>
        </w:rPr>
        <w:t>et al</w:t>
      </w:r>
      <w:r>
        <w:rPr>
          <w:rFonts w:ascii="Times New Roman" w:hAnsi="Times New Roman" w:cs="Times New Roman"/>
          <w:w w:val="104"/>
          <w:sz w:val="28"/>
          <w:szCs w:val="28"/>
        </w:rPr>
        <w:t>., 2004).</w:t>
      </w:r>
    </w:p>
    <w:p w:rsidR="00106AFB" w:rsidRDefault="00610553" w:rsidP="00610553">
      <w:pPr>
        <w:pStyle w:val="BodyText"/>
        <w:spacing w:before="87" w:line="480" w:lineRule="auto"/>
        <w:ind w:right="131"/>
        <w:rPr>
          <w:rFonts w:ascii="Times New Roman" w:hAnsi="Times New Roman" w:cs="Times New Roman"/>
          <w:sz w:val="28"/>
          <w:szCs w:val="28"/>
        </w:rPr>
      </w:pPr>
      <w:r>
        <w:rPr>
          <w:rFonts w:ascii="Times New Roman" w:hAnsi="Times New Roman" w:cs="Times New Roman"/>
          <w:w w:val="104"/>
          <w:sz w:val="28"/>
          <w:szCs w:val="28"/>
        </w:rPr>
        <w:t>Orange carrot color is primarily due to alpha-and beta-carotene, yellow and red carrot color are caused by carotenoids lutein and lycopene, respectively, and purple carrot color is caused by anthocyanins (Surles</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2004). When no pigments accumulate, carrots are white. The commercial interest in carrots of unusual colors has stimulated research to determine the genetics underlying carrot color. Genes for carotenoid accumulation described by Gabelman’s group account for yellow and red color classes (Buishand</w:t>
      </w:r>
      <w:r>
        <w:rPr>
          <w:rFonts w:ascii="Times New Roman" w:hAnsi="Times New Roman" w:cs="Times New Roman"/>
          <w:i/>
          <w:w w:val="104"/>
          <w:sz w:val="28"/>
          <w:szCs w:val="28"/>
        </w:rPr>
        <w:t>et al.</w:t>
      </w:r>
      <w:r>
        <w:rPr>
          <w:rFonts w:ascii="Times New Roman" w:hAnsi="Times New Roman" w:cs="Times New Roman"/>
          <w:w w:val="104"/>
          <w:sz w:val="28"/>
          <w:szCs w:val="28"/>
        </w:rPr>
        <w:t xml:space="preserve">, 1979). Their efforts described seven major genes accounting for difference among orange,white,yellow,and red root color. More recently the </w:t>
      </w:r>
      <w:r>
        <w:rPr>
          <w:rFonts w:ascii="Times New Roman" w:hAnsi="Times New Roman" w:cs="Times New Roman"/>
          <w:i/>
          <w:w w:val="104"/>
          <w:sz w:val="28"/>
          <w:szCs w:val="28"/>
        </w:rPr>
        <w:t xml:space="preserve">Y1 </w:t>
      </w:r>
      <w:r>
        <w:rPr>
          <w:rFonts w:ascii="Times New Roman" w:hAnsi="Times New Roman" w:cs="Times New Roman"/>
          <w:w w:val="104"/>
          <w:sz w:val="28"/>
          <w:szCs w:val="28"/>
        </w:rPr>
        <w:t xml:space="preserve">and </w:t>
      </w:r>
      <w:r>
        <w:rPr>
          <w:rFonts w:ascii="Times New Roman" w:hAnsi="Times New Roman" w:cs="Times New Roman"/>
          <w:i/>
          <w:w w:val="104"/>
          <w:sz w:val="28"/>
          <w:szCs w:val="28"/>
        </w:rPr>
        <w:t xml:space="preserve">Y2 </w:t>
      </w:r>
      <w:r>
        <w:rPr>
          <w:rFonts w:ascii="Times New Roman" w:hAnsi="Times New Roman" w:cs="Times New Roman"/>
          <w:w w:val="104"/>
          <w:sz w:val="28"/>
          <w:szCs w:val="28"/>
        </w:rPr>
        <w:t xml:space="preserve">genes were mapped, a SCAR marker developed for </w:t>
      </w:r>
      <w:r>
        <w:rPr>
          <w:rFonts w:ascii="Times New Roman" w:hAnsi="Times New Roman" w:cs="Times New Roman"/>
          <w:i/>
          <w:w w:val="104"/>
          <w:sz w:val="28"/>
          <w:szCs w:val="28"/>
        </w:rPr>
        <w:t xml:space="preserve">Y2 </w:t>
      </w:r>
      <w:r>
        <w:rPr>
          <w:rFonts w:ascii="Times New Roman" w:hAnsi="Times New Roman" w:cs="Times New Roman"/>
          <w:w w:val="104"/>
          <w:sz w:val="28"/>
          <w:szCs w:val="28"/>
        </w:rPr>
        <w:t xml:space="preserve">(BradeenandSimon, </w:t>
      </w:r>
      <w:r>
        <w:rPr>
          <w:rFonts w:ascii="Times New Roman" w:hAnsi="Times New Roman" w:cs="Times New Roman"/>
          <w:sz w:val="28"/>
          <w:szCs w:val="28"/>
        </w:rPr>
        <w:t xml:space="preserve">1998), and 20 QTL mapped for carotenoid content (Santos and Simon, 2002). A single major gene, </w:t>
      </w:r>
      <w:r>
        <w:rPr>
          <w:rFonts w:ascii="Times New Roman" w:hAnsi="Times New Roman" w:cs="Times New Roman"/>
          <w:i/>
          <w:w w:val="104"/>
          <w:sz w:val="28"/>
          <w:szCs w:val="28"/>
        </w:rPr>
        <w:t>P1</w:t>
      </w:r>
      <w:r>
        <w:rPr>
          <w:rFonts w:ascii="Times New Roman" w:hAnsi="Times New Roman" w:cs="Times New Roman"/>
          <w:w w:val="104"/>
          <w:sz w:val="28"/>
          <w:szCs w:val="28"/>
        </w:rPr>
        <w:t xml:space="preserve">, confers purple storage root color but this gene only accounts for part of the variation observed for purple color,as a wide range of pigmentation patterns occur,and at least one other gene, </w:t>
      </w:r>
      <w:r>
        <w:rPr>
          <w:rFonts w:ascii="Times New Roman" w:hAnsi="Times New Roman" w:cs="Times New Roman"/>
          <w:i/>
          <w:w w:val="104"/>
          <w:sz w:val="28"/>
          <w:szCs w:val="28"/>
        </w:rPr>
        <w:t>P2</w:t>
      </w:r>
      <w:r>
        <w:rPr>
          <w:rFonts w:ascii="Times New Roman" w:hAnsi="Times New Roman" w:cs="Times New Roman"/>
          <w:w w:val="104"/>
          <w:sz w:val="28"/>
          <w:szCs w:val="28"/>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orange carrots to combine unusual color with acceptable flavor for modern consumers (Erdman </w:t>
      </w:r>
      <w:r>
        <w:rPr>
          <w:rFonts w:ascii="Times New Roman" w:hAnsi="Times New Roman" w:cs="Times New Roman"/>
          <w:i/>
          <w:w w:val="104"/>
          <w:sz w:val="28"/>
          <w:szCs w:val="28"/>
        </w:rPr>
        <w:t>et al</w:t>
      </w:r>
      <w:r>
        <w:rPr>
          <w:rFonts w:ascii="Times New Roman" w:hAnsi="Times New Roman" w:cs="Times New Roman"/>
          <w:w w:val="104"/>
          <w:sz w:val="28"/>
          <w:szCs w:val="28"/>
        </w:rPr>
        <w:t xml:space="preserve">., </w:t>
      </w:r>
      <w:r>
        <w:rPr>
          <w:rFonts w:ascii="Times New Roman" w:hAnsi="Times New Roman" w:cs="Times New Roman"/>
          <w:spacing w:val="-2"/>
          <w:w w:val="104"/>
          <w:sz w:val="28"/>
          <w:szCs w:val="28"/>
        </w:rPr>
        <w:t>2020).</w:t>
      </w:r>
    </w:p>
    <w:p w:rsidR="00106AFB" w:rsidRDefault="00610553" w:rsidP="00610553">
      <w:pPr>
        <w:pStyle w:val="BodyText"/>
        <w:spacing w:before="197" w:line="480" w:lineRule="auto"/>
        <w:ind w:right="131" w:firstLine="57"/>
        <w:jc w:val="both"/>
        <w:rPr>
          <w:rFonts w:ascii="Times New Roman" w:hAnsi="Times New Roman" w:cs="Times New Roman"/>
          <w:sz w:val="28"/>
          <w:szCs w:val="28"/>
        </w:rPr>
      </w:pPr>
      <w:r>
        <w:rPr>
          <w:rFonts w:ascii="Times New Roman" w:hAnsi="Times New Roman" w:cs="Times New Roman"/>
          <w:w w:val="104"/>
          <w:sz w:val="28"/>
          <w:szCs w:val="28"/>
        </w:rPr>
        <w:t xml:space="preserve">Nitrates are important for their anti-nutritional value, especially for carrots used </w:t>
      </w:r>
      <w:r>
        <w:rPr>
          <w:rFonts w:ascii="Times New Roman" w:hAnsi="Times New Roman" w:cs="Times New Roman"/>
          <w:w w:val="104"/>
          <w:sz w:val="28"/>
          <w:szCs w:val="28"/>
        </w:rPr>
        <w:lastRenderedPageBreak/>
        <w:t xml:space="preserve">to make baby food. The inheritance of nitrate content in carrot is complex with incomplete dominance so that low-nitrate parents are necessary to obtain low–nitrate hybrids. In fact, while heterosis has </w:t>
      </w:r>
      <w:r>
        <w:rPr>
          <w:rFonts w:ascii="Times New Roman" w:hAnsi="Times New Roman" w:cs="Times New Roman"/>
          <w:sz w:val="28"/>
          <w:szCs w:val="28"/>
        </w:rPr>
        <w:t xml:space="preserve">significant positive effects upon many carrot production attributes, it is not observed for carotenoid </w:t>
      </w:r>
      <w:r>
        <w:rPr>
          <w:rFonts w:ascii="Times New Roman" w:hAnsi="Times New Roman" w:cs="Times New Roman"/>
          <w:w w:val="104"/>
          <w:sz w:val="28"/>
          <w:szCs w:val="28"/>
        </w:rPr>
        <w:t xml:space="preserve">or nutrient content, as mid parent values are observed in the majority of hybrids (Philipp </w:t>
      </w:r>
      <w:r>
        <w:rPr>
          <w:rFonts w:ascii="Times New Roman" w:hAnsi="Times New Roman" w:cs="Times New Roman"/>
          <w:i/>
          <w:w w:val="104"/>
          <w:sz w:val="28"/>
          <w:szCs w:val="28"/>
        </w:rPr>
        <w:t>et al</w:t>
      </w:r>
      <w:r>
        <w:rPr>
          <w:rFonts w:ascii="Times New Roman" w:hAnsi="Times New Roman" w:cs="Times New Roman"/>
          <w:w w:val="104"/>
          <w:sz w:val="28"/>
          <w:szCs w:val="28"/>
        </w:rPr>
        <w:t xml:space="preserve">., </w:t>
      </w:r>
      <w:r>
        <w:rPr>
          <w:rFonts w:ascii="Times New Roman" w:hAnsi="Times New Roman" w:cs="Times New Roman"/>
          <w:spacing w:val="-2"/>
          <w:w w:val="104"/>
          <w:sz w:val="28"/>
          <w:szCs w:val="28"/>
        </w:rPr>
        <w:t>2020).</w:t>
      </w:r>
    </w:p>
    <w:p w:rsidR="00106AFB" w:rsidRDefault="00610553" w:rsidP="00610553">
      <w:pPr>
        <w:pStyle w:val="BodyText"/>
        <w:spacing w:before="87" w:line="480" w:lineRule="auto"/>
        <w:ind w:right="135"/>
        <w:rPr>
          <w:rFonts w:ascii="Times New Roman" w:hAnsi="Times New Roman" w:cs="Times New Roman"/>
          <w:sz w:val="28"/>
          <w:szCs w:val="28"/>
        </w:rPr>
      </w:pPr>
      <w:r>
        <w:rPr>
          <w:rFonts w:ascii="Times New Roman" w:hAnsi="Times New Roman" w:cs="Times New Roman"/>
          <w:sz w:val="28"/>
          <w:szCs w:val="28"/>
        </w:rPr>
        <w:t xml:space="preserve">Carrot flavor is a very important variable influencing consumer decisions. Flavor differences were </w:t>
      </w:r>
      <w:r>
        <w:rPr>
          <w:rFonts w:ascii="Times New Roman" w:hAnsi="Times New Roman" w:cs="Times New Roman"/>
          <w:w w:val="104"/>
          <w:sz w:val="28"/>
          <w:szCs w:val="28"/>
        </w:rPr>
        <w:t xml:space="preserve">noted between purple and yellow carrots hundreds of years ago and among modern orange carrot root types today, sweet and juicy flavor can be found in a wide range oftypes such as ‘Nantes’, </w:t>
      </w:r>
      <w:r>
        <w:rPr>
          <w:rFonts w:ascii="Times New Roman" w:hAnsi="Times New Roman" w:cs="Times New Roman"/>
          <w:sz w:val="28"/>
          <w:szCs w:val="28"/>
        </w:rPr>
        <w:t xml:space="preserve">‘Kuroda’ and ‘Imperator’. With a broad genetic range in carrot flavor and the development of high </w:t>
      </w:r>
      <w:r>
        <w:rPr>
          <w:rFonts w:ascii="Times New Roman" w:hAnsi="Times New Roman" w:cs="Times New Roman"/>
          <w:w w:val="104"/>
          <w:sz w:val="28"/>
          <w:szCs w:val="28"/>
        </w:rPr>
        <w:t xml:space="preserve">value carrot products, including lightly processed “baby” or“ cut and peel” carrots, improved raw </w:t>
      </w:r>
      <w:r>
        <w:rPr>
          <w:rFonts w:ascii="Times New Roman" w:hAnsi="Times New Roman" w:cs="Times New Roman"/>
          <w:sz w:val="28"/>
          <w:szCs w:val="28"/>
        </w:rPr>
        <w:t xml:space="preserve">carrot flavor has become a major breeding goal of carrot breeders in North America (Simon, 2000). </w:t>
      </w:r>
      <w:r>
        <w:rPr>
          <w:rFonts w:ascii="Times New Roman" w:hAnsi="Times New Roman" w:cs="Times New Roman"/>
          <w:w w:val="104"/>
          <w:sz w:val="28"/>
          <w:szCs w:val="28"/>
        </w:rPr>
        <w:t xml:space="preserve">Sweet flavor and succulent juicy texture are two of the major targets for improving raw carrot flavor. In addition to these two attributes, lack of  harsh or turpentine flavor, caused by volatile terpenoids is the primary flavor component evaluated in selecting for improved flavor since high levels in harsh carrots can  mask sweet flavor. Laboratory facilitated selection is sometimes used for sweetness, using refractive index, colorimetric, or HPLC methods to quantify sugars; and for harsh flavor, using gas chromatography to quantify volatile  terpenoids (Simon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1982).</w:t>
      </w:r>
    </w:p>
    <w:p w:rsidR="00106AFB" w:rsidRDefault="00610553" w:rsidP="00610553">
      <w:pPr>
        <w:pStyle w:val="BodyText"/>
        <w:spacing w:before="194" w:line="480" w:lineRule="auto"/>
        <w:ind w:right="136" w:firstLine="57"/>
        <w:rPr>
          <w:rFonts w:ascii="Times New Roman" w:hAnsi="Times New Roman" w:cs="Times New Roman"/>
          <w:sz w:val="28"/>
          <w:szCs w:val="28"/>
        </w:rPr>
      </w:pPr>
      <w:r>
        <w:rPr>
          <w:rFonts w:ascii="Times New Roman" w:hAnsi="Times New Roman" w:cs="Times New Roman"/>
          <w:w w:val="104"/>
          <w:sz w:val="28"/>
          <w:szCs w:val="28"/>
        </w:rPr>
        <w:t xml:space="preserve">The genetics of raw carrot sweet and harsh flavor has been described and the patterns of inheritance are complex. Sweet flavor, not surprisingly, is associated </w:t>
      </w:r>
      <w:r>
        <w:rPr>
          <w:rFonts w:ascii="Times New Roman" w:hAnsi="Times New Roman" w:cs="Times New Roman"/>
          <w:w w:val="104"/>
          <w:sz w:val="28"/>
          <w:szCs w:val="28"/>
        </w:rPr>
        <w:lastRenderedPageBreak/>
        <w:t xml:space="preserve">with higher sugar content which is polygenic, although as in glemajorgene, </w:t>
      </w:r>
      <w:r>
        <w:rPr>
          <w:rFonts w:ascii="Times New Roman" w:hAnsi="Times New Roman" w:cs="Times New Roman"/>
          <w:i/>
          <w:w w:val="104"/>
          <w:sz w:val="28"/>
          <w:szCs w:val="28"/>
        </w:rPr>
        <w:t>Rs</w:t>
      </w:r>
      <w:r>
        <w:rPr>
          <w:rFonts w:ascii="Times New Roman" w:hAnsi="Times New Roman" w:cs="Times New Roman"/>
          <w:w w:val="104"/>
          <w:sz w:val="28"/>
          <w:szCs w:val="28"/>
        </w:rPr>
        <w:t xml:space="preserve">, determines whether reducing sugars glucose </w:t>
      </w:r>
      <w:r>
        <w:rPr>
          <w:rFonts w:ascii="Times New Roman" w:hAnsi="Times New Roman" w:cs="Times New Roman"/>
          <w:sz w:val="28"/>
          <w:szCs w:val="28"/>
        </w:rPr>
        <w:t xml:space="preserve">and fructose, or sucrose, are the primary storage carbohydrates (Stommel and Simon, 1989). While </w:t>
      </w:r>
      <w:r>
        <w:rPr>
          <w:rFonts w:ascii="Times New Roman" w:hAnsi="Times New Roman" w:cs="Times New Roman"/>
          <w:w w:val="104"/>
          <w:sz w:val="28"/>
          <w:szCs w:val="28"/>
        </w:rPr>
        <w:t xml:space="preserve">texture is an important component of raw carrot flavor, little attention has been paid to the genetics </w:t>
      </w:r>
      <w:r>
        <w:rPr>
          <w:rFonts w:ascii="Times New Roman" w:hAnsi="Times New Roman" w:cs="Times New Roman"/>
          <w:sz w:val="28"/>
          <w:szCs w:val="28"/>
        </w:rPr>
        <w:t xml:space="preserve">of this trait. Since variation in texture interacts with perception of sweetness and harshness, breeder </w:t>
      </w:r>
      <w:r>
        <w:rPr>
          <w:rFonts w:ascii="Times New Roman" w:hAnsi="Times New Roman" w:cs="Times New Roman"/>
          <w:w w:val="104"/>
          <w:sz w:val="28"/>
          <w:szCs w:val="28"/>
        </w:rPr>
        <w:t xml:space="preserve">selection of carrot flavor generally relies upon tasting roots in the field and/or during the period they are being stored for verbalization. Relatively little change occurs in carrot flavor or carotene content during early post-harvest storage so it isa convenient time to evaluate quality attributes. Unfortunately, the brittleness that accompanies crisp texture tends to have a negative impact on the“durability” of carrots in mechanical harvesting and washing (Philipp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2020).</w:t>
      </w:r>
    </w:p>
    <w:p w:rsidR="00106AFB" w:rsidRPr="00610553" w:rsidRDefault="00610553" w:rsidP="00610553">
      <w:pPr>
        <w:pStyle w:val="Heading1"/>
        <w:tabs>
          <w:tab w:val="left" w:pos="3583"/>
        </w:tabs>
        <w:spacing w:before="201" w:line="480" w:lineRule="auto"/>
        <w:ind w:left="0"/>
        <w:jc w:val="both"/>
        <w:rPr>
          <w:rFonts w:ascii="Times New Roman" w:hAnsi="Times New Roman" w:cs="Times New Roman"/>
          <w:sz w:val="28"/>
          <w:szCs w:val="28"/>
        </w:rPr>
      </w:pPr>
      <w:bookmarkStart w:id="18" w:name="_Toc172393581"/>
      <w:r>
        <w:rPr>
          <w:rFonts w:ascii="Times New Roman" w:hAnsi="Times New Roman" w:cs="Times New Roman"/>
          <w:w w:val="104"/>
          <w:sz w:val="28"/>
          <w:szCs w:val="28"/>
        </w:rPr>
        <w:t xml:space="preserve">2.2 Nutritional Value of </w:t>
      </w:r>
      <w:r>
        <w:rPr>
          <w:rFonts w:ascii="Times New Roman" w:hAnsi="Times New Roman" w:cs="Times New Roman"/>
          <w:spacing w:val="-2"/>
          <w:w w:val="104"/>
          <w:sz w:val="28"/>
          <w:szCs w:val="28"/>
        </w:rPr>
        <w:t>Carrot</w:t>
      </w:r>
      <w:bookmarkEnd w:id="18"/>
    </w:p>
    <w:p w:rsidR="00106AFB" w:rsidRDefault="00610553" w:rsidP="00610553">
      <w:pPr>
        <w:pStyle w:val="Heading1"/>
        <w:spacing w:line="480" w:lineRule="auto"/>
        <w:ind w:left="0"/>
        <w:jc w:val="both"/>
        <w:rPr>
          <w:rFonts w:ascii="Times New Roman" w:hAnsi="Times New Roman" w:cs="Times New Roman"/>
          <w:sz w:val="28"/>
          <w:szCs w:val="28"/>
        </w:rPr>
      </w:pPr>
      <w:bookmarkStart w:id="19" w:name="_Toc172393582"/>
      <w:r>
        <w:rPr>
          <w:rFonts w:ascii="Times New Roman" w:hAnsi="Times New Roman" w:cs="Times New Roman"/>
          <w:sz w:val="28"/>
          <w:szCs w:val="28"/>
        </w:rPr>
        <w:t>2.2.1 Bioavailability of β-</w:t>
      </w:r>
      <w:r>
        <w:rPr>
          <w:rFonts w:ascii="Times New Roman" w:hAnsi="Times New Roman" w:cs="Times New Roman"/>
          <w:spacing w:val="-2"/>
          <w:sz w:val="28"/>
          <w:szCs w:val="28"/>
        </w:rPr>
        <w:t>Carotene</w:t>
      </w:r>
      <w:bookmarkEnd w:id="19"/>
    </w:p>
    <w:p w:rsidR="00106AFB" w:rsidRDefault="00610553" w:rsidP="00610553">
      <w:pPr>
        <w:pStyle w:val="BodyText"/>
        <w:spacing w:before="87" w:line="480" w:lineRule="auto"/>
        <w:ind w:right="131"/>
        <w:rPr>
          <w:rFonts w:ascii="Times New Roman" w:hAnsi="Times New Roman" w:cs="Times New Roman"/>
          <w:w w:val="104"/>
          <w:sz w:val="28"/>
          <w:szCs w:val="28"/>
        </w:rPr>
      </w:pPr>
      <w:r>
        <w:rPr>
          <w:rFonts w:ascii="Times New Roman" w:hAnsi="Times New Roman" w:cs="Times New Roman"/>
          <w:w w:val="104"/>
          <w:sz w:val="28"/>
          <w:szCs w:val="28"/>
        </w:rPr>
        <w:t xml:space="preserve">Deficiency in Vitamin A remains a major nutritional problem in most economically </w:t>
      </w:r>
      <w:r>
        <w:rPr>
          <w:rFonts w:ascii="Times New Roman" w:hAnsi="Times New Roman" w:cs="Times New Roman"/>
          <w:sz w:val="28"/>
          <w:szCs w:val="28"/>
        </w:rPr>
        <w:t>disadvantaged areas of the world (Olson 1994a, Sommer</w:t>
      </w:r>
      <w:r>
        <w:rPr>
          <w:rFonts w:ascii="Times New Roman" w:hAnsi="Times New Roman" w:cs="Times New Roman"/>
          <w:i/>
          <w:sz w:val="28"/>
          <w:szCs w:val="28"/>
        </w:rPr>
        <w:t>et al.</w:t>
      </w:r>
      <w:proofErr w:type="gramStart"/>
      <w:r>
        <w:rPr>
          <w:rFonts w:ascii="Times New Roman" w:hAnsi="Times New Roman" w:cs="Times New Roman"/>
          <w:i/>
          <w:sz w:val="28"/>
          <w:szCs w:val="28"/>
        </w:rPr>
        <w:t>,</w:t>
      </w:r>
      <w:r>
        <w:rPr>
          <w:rFonts w:ascii="Times New Roman" w:hAnsi="Times New Roman" w:cs="Times New Roman"/>
          <w:sz w:val="28"/>
          <w:szCs w:val="28"/>
        </w:rPr>
        <w:t>1996</w:t>
      </w:r>
      <w:proofErr w:type="gramEnd"/>
      <w:r>
        <w:rPr>
          <w:rFonts w:ascii="Times New Roman" w:hAnsi="Times New Roman" w:cs="Times New Roman"/>
          <w:sz w:val="28"/>
          <w:szCs w:val="28"/>
        </w:rPr>
        <w:t xml:space="preserve">), this makes the population to </w:t>
      </w:r>
      <w:r>
        <w:rPr>
          <w:rFonts w:ascii="Times New Roman" w:hAnsi="Times New Roman" w:cs="Times New Roman"/>
          <w:w w:val="104"/>
          <w:sz w:val="28"/>
          <w:szCs w:val="28"/>
        </w:rPr>
        <w:t xml:space="preserve">rely on dietary sources of provitamin.A carotenoid to meet the need of vitamin A. It has been considered that the most appropriate solution to this problem is the strategies developed by Public health which enhanced the increased intake of carotenoid rich vegetables and fruits (Solomonand Bulux 1993). Various factors affect the bioavailability of carotenoids, such as characteristics of the food source, interaction with other </w:t>
      </w:r>
      <w:r>
        <w:rPr>
          <w:rFonts w:ascii="Times New Roman" w:hAnsi="Times New Roman" w:cs="Times New Roman"/>
          <w:w w:val="104"/>
          <w:sz w:val="28"/>
          <w:szCs w:val="28"/>
        </w:rPr>
        <w:lastRenderedPageBreak/>
        <w:t xml:space="preserve">dietary factors and various subject characteristics (Bowen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 xml:space="preserve">1993, Erdman </w:t>
      </w:r>
      <w:r>
        <w:rPr>
          <w:rFonts w:ascii="Times New Roman" w:hAnsi="Times New Roman" w:cs="Times New Roman"/>
          <w:i/>
          <w:w w:val="104"/>
          <w:sz w:val="28"/>
          <w:szCs w:val="28"/>
        </w:rPr>
        <w:t>et al</w:t>
      </w:r>
      <w:r>
        <w:rPr>
          <w:rFonts w:ascii="Times New Roman" w:hAnsi="Times New Roman" w:cs="Times New Roman"/>
          <w:w w:val="104"/>
          <w:sz w:val="28"/>
          <w:szCs w:val="28"/>
        </w:rPr>
        <w:t xml:space="preserve">., 1993, Olson1994b, Parker 1996), Size of the particle, the location of the carotenoid in the plant source(i.e. the pigment protein complexes of cell chloroplasts vs. the crystalline form in chloroplasts). Factors that affect proper micelle formation are included in characteristic that can affect carotenoid uptake and absorption (Erdman </w:t>
      </w:r>
      <w:r>
        <w:rPr>
          <w:rFonts w:ascii="Times New Roman" w:hAnsi="Times New Roman" w:cs="Times New Roman"/>
          <w:i/>
          <w:w w:val="104"/>
          <w:sz w:val="28"/>
          <w:szCs w:val="28"/>
        </w:rPr>
        <w:t>et al</w:t>
      </w:r>
      <w:r>
        <w:rPr>
          <w:rFonts w:ascii="Times New Roman" w:hAnsi="Times New Roman" w:cs="Times New Roman"/>
          <w:w w:val="104"/>
          <w:sz w:val="28"/>
          <w:szCs w:val="28"/>
        </w:rPr>
        <w:t xml:space="preserve">., 1993, Rock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1992,Zhou</w:t>
      </w:r>
      <w:r>
        <w:rPr>
          <w:rFonts w:ascii="Times New Roman" w:hAnsi="Times New Roman" w:cs="Times New Roman"/>
          <w:i/>
          <w:w w:val="104"/>
          <w:sz w:val="28"/>
          <w:szCs w:val="28"/>
        </w:rPr>
        <w:t>etal.,</w:t>
      </w:r>
      <w:r>
        <w:rPr>
          <w:rFonts w:ascii="Times New Roman" w:hAnsi="Times New Roman" w:cs="Times New Roman"/>
          <w:w w:val="104"/>
          <w:sz w:val="28"/>
          <w:szCs w:val="28"/>
        </w:rPr>
        <w:t xml:space="preserve">1996). However, suggestions have been made that heat treatment may improve the bioavailability of carotenoids from vegetables (Poor </w:t>
      </w:r>
      <w:r>
        <w:rPr>
          <w:rFonts w:ascii="Times New Roman" w:hAnsi="Times New Roman" w:cs="Times New Roman"/>
          <w:i/>
          <w:w w:val="104"/>
          <w:sz w:val="28"/>
          <w:szCs w:val="28"/>
        </w:rPr>
        <w:t>etal.,</w:t>
      </w:r>
      <w:r>
        <w:rPr>
          <w:rFonts w:ascii="Times New Roman" w:hAnsi="Times New Roman" w:cs="Times New Roman"/>
          <w:w w:val="104"/>
          <w:sz w:val="28"/>
          <w:szCs w:val="28"/>
        </w:rPr>
        <w:t xml:space="preserve">1993). During feeding  of processed vs. raw vegetables the percentage changes in plasma of cis-β-carotene and α-carotene </w:t>
      </w:r>
      <w:r>
        <w:rPr>
          <w:rFonts w:ascii="Times New Roman" w:hAnsi="Times New Roman" w:cs="Times New Roman"/>
          <w:sz w:val="28"/>
          <w:szCs w:val="28"/>
        </w:rPr>
        <w:t xml:space="preserve">concentration remains the same. Daily consumption of processed carrots within 4 weeks will result </w:t>
      </w:r>
      <w:r>
        <w:rPr>
          <w:rFonts w:ascii="Times New Roman" w:hAnsi="Times New Roman" w:cs="Times New Roman"/>
          <w:w w:val="104"/>
          <w:sz w:val="28"/>
          <w:szCs w:val="28"/>
        </w:rPr>
        <w:t xml:space="preserve">production of plasma β-carotene response  compare to the consumption of the same amount of the raw vegetables. Study has shown that thermal processing of this vegetable had substantially increased the proportion of cis-β-carotene isomers. Result from studies have also made a suggestion that is omersofcis-β-carotene have less of provitamine A activity than that of all-trans- </w:t>
      </w:r>
      <w:r>
        <w:rPr>
          <w:rFonts w:ascii="Times New Roman" w:hAnsi="Times New Roman" w:cs="Times New Roman"/>
          <w:sz w:val="28"/>
          <w:szCs w:val="28"/>
        </w:rPr>
        <w:t xml:space="preserve">β-carotene, and lower bioavailability may also be explained bysome absorption and discrimination </w:t>
      </w:r>
      <w:r>
        <w:rPr>
          <w:rFonts w:ascii="Times New Roman" w:hAnsi="Times New Roman" w:cs="Times New Roman"/>
          <w:w w:val="104"/>
          <w:sz w:val="28"/>
          <w:szCs w:val="28"/>
        </w:rPr>
        <w:t xml:space="preserve">of isomers(Erdman </w:t>
      </w:r>
      <w:r>
        <w:rPr>
          <w:rFonts w:ascii="Times New Roman" w:hAnsi="Times New Roman" w:cs="Times New Roman"/>
          <w:i/>
          <w:w w:val="104"/>
          <w:sz w:val="28"/>
          <w:szCs w:val="28"/>
        </w:rPr>
        <w:t>et al</w:t>
      </w:r>
      <w:r>
        <w:rPr>
          <w:rFonts w:ascii="Times New Roman" w:hAnsi="Times New Roman" w:cs="Times New Roman"/>
          <w:w w:val="104"/>
          <w:sz w:val="28"/>
          <w:szCs w:val="28"/>
        </w:rPr>
        <w:t xml:space="preserve">.,1993,Gaziano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 xml:space="preserve">1995,de Pee </w:t>
      </w:r>
      <w:r>
        <w:rPr>
          <w:rFonts w:ascii="Times New Roman" w:hAnsi="Times New Roman" w:cs="Times New Roman"/>
          <w:i/>
          <w:w w:val="104"/>
          <w:sz w:val="28"/>
          <w:szCs w:val="28"/>
        </w:rPr>
        <w:t>et al</w:t>
      </w:r>
      <w:r>
        <w:rPr>
          <w:rFonts w:ascii="Times New Roman" w:hAnsi="Times New Roman" w:cs="Times New Roman"/>
          <w:w w:val="104"/>
          <w:sz w:val="28"/>
          <w:szCs w:val="28"/>
        </w:rPr>
        <w:t xml:space="preserve">., 1995). Consumption of food riches in carotenoid that have been treated with mild heat has sometimes but not always have been observed to enhanced the serumβ-carotene or retinol concentration in population whose marginal </w:t>
      </w:r>
      <w:r>
        <w:rPr>
          <w:rFonts w:ascii="Times New Roman" w:hAnsi="Times New Roman" w:cs="Times New Roman"/>
          <w:sz w:val="28"/>
          <w:szCs w:val="28"/>
        </w:rPr>
        <w:t>vitamin A status is poor than (Bulux</w:t>
      </w:r>
      <w:r>
        <w:rPr>
          <w:rFonts w:ascii="Times New Roman" w:hAnsi="Times New Roman" w:cs="Times New Roman"/>
          <w:i/>
          <w:sz w:val="28"/>
          <w:szCs w:val="28"/>
        </w:rPr>
        <w:t xml:space="preserve">et al., </w:t>
      </w:r>
      <w:r>
        <w:rPr>
          <w:rFonts w:ascii="Times New Roman" w:hAnsi="Times New Roman" w:cs="Times New Roman"/>
          <w:sz w:val="28"/>
          <w:szCs w:val="28"/>
        </w:rPr>
        <w:t xml:space="preserve">1994, de Pee </w:t>
      </w:r>
      <w:r>
        <w:rPr>
          <w:rFonts w:ascii="Times New Roman" w:hAnsi="Times New Roman" w:cs="Times New Roman"/>
          <w:i/>
          <w:sz w:val="28"/>
          <w:szCs w:val="28"/>
        </w:rPr>
        <w:t xml:space="preserve">et al., </w:t>
      </w:r>
      <w:r>
        <w:rPr>
          <w:rFonts w:ascii="Times New Roman" w:hAnsi="Times New Roman" w:cs="Times New Roman"/>
          <w:sz w:val="28"/>
          <w:szCs w:val="28"/>
        </w:rPr>
        <w:t xml:space="preserve">1995, Solomon </w:t>
      </w:r>
      <w:r>
        <w:rPr>
          <w:rFonts w:ascii="Times New Roman" w:hAnsi="Times New Roman" w:cs="Times New Roman"/>
          <w:i/>
          <w:sz w:val="28"/>
          <w:szCs w:val="28"/>
        </w:rPr>
        <w:t xml:space="preserve">et al., </w:t>
      </w:r>
      <w:r>
        <w:rPr>
          <w:rFonts w:ascii="Times New Roman" w:hAnsi="Times New Roman" w:cs="Times New Roman"/>
          <w:sz w:val="28"/>
          <w:szCs w:val="28"/>
        </w:rPr>
        <w:t xml:space="preserve">1993, Solomon </w:t>
      </w:r>
      <w:r>
        <w:rPr>
          <w:rFonts w:ascii="Times New Roman" w:hAnsi="Times New Roman" w:cs="Times New Roman"/>
          <w:w w:val="104"/>
          <w:sz w:val="28"/>
          <w:szCs w:val="28"/>
        </w:rPr>
        <w:t xml:space="preserve">1996). The following are factors that can seriously affect carotene absorption: </w:t>
      </w:r>
      <w:r>
        <w:rPr>
          <w:rFonts w:ascii="Times New Roman" w:hAnsi="Times New Roman" w:cs="Times New Roman"/>
          <w:w w:val="104"/>
          <w:sz w:val="28"/>
          <w:szCs w:val="28"/>
        </w:rPr>
        <w:lastRenderedPageBreak/>
        <w:t xml:space="preserve">high rates of parasitic infections, very low- fat diets consumption, and impaired absorption capability as a result of malnutrition (Bowen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 xml:space="preserve">1993, Erdman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1993, Olson 1994, Parker 1996).</w:t>
      </w:r>
    </w:p>
    <w:p w:rsidR="00106AFB" w:rsidRDefault="00610553" w:rsidP="00610553">
      <w:pPr>
        <w:pStyle w:val="Heading1"/>
        <w:tabs>
          <w:tab w:val="left" w:pos="678"/>
        </w:tabs>
        <w:spacing w:before="94" w:line="480" w:lineRule="auto"/>
        <w:ind w:left="0"/>
        <w:jc w:val="both"/>
        <w:rPr>
          <w:rFonts w:ascii="Times New Roman" w:hAnsi="Times New Roman" w:cs="Times New Roman"/>
          <w:sz w:val="28"/>
          <w:szCs w:val="28"/>
        </w:rPr>
      </w:pPr>
      <w:bookmarkStart w:id="20" w:name="_Toc172393583"/>
      <w:r>
        <w:rPr>
          <w:rFonts w:ascii="Times New Roman" w:hAnsi="Times New Roman" w:cs="Times New Roman"/>
          <w:w w:val="104"/>
          <w:sz w:val="28"/>
          <w:szCs w:val="28"/>
        </w:rPr>
        <w:t xml:space="preserve">2.2.2 Calcium Transport Activity in </w:t>
      </w:r>
      <w:r>
        <w:rPr>
          <w:rFonts w:ascii="Times New Roman" w:hAnsi="Times New Roman" w:cs="Times New Roman"/>
          <w:spacing w:val="-2"/>
          <w:w w:val="104"/>
          <w:sz w:val="28"/>
          <w:szCs w:val="28"/>
        </w:rPr>
        <w:t>Carrot</w:t>
      </w:r>
      <w:bookmarkEnd w:id="20"/>
    </w:p>
    <w:p w:rsidR="00106AFB" w:rsidRDefault="00610553" w:rsidP="00610553">
      <w:pPr>
        <w:pStyle w:val="BodyText"/>
        <w:spacing w:before="45" w:line="480" w:lineRule="auto"/>
        <w:ind w:right="140"/>
        <w:jc w:val="both"/>
        <w:rPr>
          <w:rFonts w:ascii="Times New Roman" w:hAnsi="Times New Roman" w:cs="Times New Roman"/>
          <w:sz w:val="28"/>
          <w:szCs w:val="28"/>
        </w:rPr>
      </w:pPr>
      <w:r>
        <w:rPr>
          <w:rFonts w:ascii="Times New Roman" w:hAnsi="Times New Roman" w:cs="Times New Roman"/>
          <w:w w:val="104"/>
          <w:sz w:val="28"/>
          <w:szCs w:val="28"/>
        </w:rPr>
        <w:t xml:space="preserve">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to increase the nutrient content of some vegetables is to increase their bioavailable calcium levels. Carrots are among the most popular vegetables in the United Statesand contain high levels of beta carotene (the precursor to Vitamin A) and other vitamins and minerals; however, like many vegetables, they are a poor source of dietary calcium. By engineering carrots and other vegetables to contain increased calcium levels, one may boost calcium uptakeand reduce the incidence of calcium deficiencies(Roger </w:t>
      </w:r>
      <w:r>
        <w:rPr>
          <w:rFonts w:ascii="Times New Roman" w:hAnsi="Times New Roman" w:cs="Times New Roman"/>
          <w:i/>
          <w:w w:val="104"/>
          <w:sz w:val="28"/>
          <w:szCs w:val="28"/>
        </w:rPr>
        <w:t>et al</w:t>
      </w:r>
      <w:r>
        <w:rPr>
          <w:rFonts w:ascii="Times New Roman" w:hAnsi="Times New Roman" w:cs="Times New Roman"/>
          <w:w w:val="104"/>
          <w:sz w:val="28"/>
          <w:szCs w:val="28"/>
        </w:rPr>
        <w:t>., 2007).</w:t>
      </w:r>
    </w:p>
    <w:p w:rsidR="00106AFB" w:rsidRDefault="00610553" w:rsidP="00610553">
      <w:pPr>
        <w:pStyle w:val="BodyText"/>
        <w:spacing w:before="197" w:line="480" w:lineRule="auto"/>
        <w:ind w:right="131"/>
        <w:jc w:val="both"/>
        <w:rPr>
          <w:rFonts w:ascii="Times New Roman" w:hAnsi="Times New Roman" w:cs="Times New Roman"/>
          <w:sz w:val="28"/>
          <w:szCs w:val="28"/>
        </w:rPr>
      </w:pPr>
      <w:r>
        <w:rPr>
          <w:rFonts w:ascii="Times New Roman" w:hAnsi="Times New Roman" w:cs="Times New Roman"/>
          <w:w w:val="104"/>
          <w:sz w:val="28"/>
          <w:szCs w:val="28"/>
        </w:rPr>
        <w:t xml:space="preserve">Generally, calcium (Ca) levels in plants can be engineered through high-level expression of a </w:t>
      </w:r>
      <w:r>
        <w:rPr>
          <w:rFonts w:ascii="Times New Roman" w:hAnsi="Times New Roman" w:cs="Times New Roman"/>
          <w:sz w:val="28"/>
          <w:szCs w:val="28"/>
        </w:rPr>
        <w:t xml:space="preserve">deregulated Arabidopsis calcium transporter. An Arabidopsis vacuolar calcium anti porter, termed </w:t>
      </w:r>
      <w:r>
        <w:rPr>
          <w:rFonts w:ascii="Times New Roman" w:hAnsi="Times New Roman" w:cs="Times New Roman"/>
          <w:w w:val="104"/>
          <w:sz w:val="28"/>
          <w:szCs w:val="28"/>
        </w:rPr>
        <w:t xml:space="preserve">Cation exchanger 1 (CAX1), contains an N-terminal auto inhibitory domain. Expression of N- terminaltruncations of CAX1 (sCAX1) inplants such as potatoes, tomatoes ,and carrots increase the calcium content in the edible portion of these foods. Presumably, these sCAX1-expressing plants have heightened sequestration of calcium into the large central plant </w:t>
      </w:r>
      <w:r>
        <w:rPr>
          <w:rFonts w:ascii="Times New Roman" w:hAnsi="Times New Roman" w:cs="Times New Roman"/>
          <w:w w:val="104"/>
          <w:sz w:val="28"/>
          <w:szCs w:val="28"/>
        </w:rPr>
        <w:lastRenderedPageBreak/>
        <w:t>vacuoles.(Roger</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 xml:space="preserve">2007). Modification ofcarrots to express increased levels of a plant calcium transporter (sCAX1), and these plants contain higher calcium content in the edible portions of the carrots, helps to improve the bioavailable calcium content of a staple food, when applied to a wide variety of fruits and vegetables, this strategy could lead to more calcium consumption in the diet. By this means one could rid of low intake of calcium in a deficient population. (Roger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2007)</w:t>
      </w:r>
    </w:p>
    <w:p w:rsidR="00106AFB" w:rsidRDefault="00610553" w:rsidP="00610553">
      <w:pPr>
        <w:pStyle w:val="Heading1"/>
        <w:tabs>
          <w:tab w:val="left" w:pos="678"/>
        </w:tabs>
        <w:spacing w:before="201" w:line="480" w:lineRule="auto"/>
        <w:ind w:left="0"/>
        <w:jc w:val="both"/>
        <w:rPr>
          <w:rFonts w:ascii="Times New Roman" w:hAnsi="Times New Roman" w:cs="Times New Roman"/>
          <w:sz w:val="28"/>
          <w:szCs w:val="28"/>
        </w:rPr>
      </w:pPr>
      <w:bookmarkStart w:id="21" w:name="_Toc172393584"/>
      <w:r>
        <w:rPr>
          <w:rFonts w:ascii="Times New Roman" w:hAnsi="Times New Roman" w:cs="Times New Roman"/>
          <w:w w:val="104"/>
          <w:sz w:val="28"/>
          <w:szCs w:val="28"/>
        </w:rPr>
        <w:t xml:space="preserve">2.3 Storage and Preservation of </w:t>
      </w:r>
      <w:r>
        <w:rPr>
          <w:rFonts w:ascii="Times New Roman" w:hAnsi="Times New Roman" w:cs="Times New Roman"/>
          <w:spacing w:val="-2"/>
          <w:w w:val="104"/>
          <w:sz w:val="28"/>
          <w:szCs w:val="28"/>
        </w:rPr>
        <w:t>Carrots</w:t>
      </w:r>
      <w:bookmarkEnd w:id="21"/>
    </w:p>
    <w:p w:rsidR="00106AFB" w:rsidRDefault="00610553" w:rsidP="00610553">
      <w:pPr>
        <w:pStyle w:val="BodyText"/>
        <w:spacing w:before="87" w:line="480" w:lineRule="auto"/>
        <w:ind w:right="142"/>
        <w:jc w:val="both"/>
        <w:rPr>
          <w:rFonts w:ascii="Times New Roman" w:hAnsi="Times New Roman" w:cs="Times New Roman"/>
          <w:w w:val="104"/>
          <w:sz w:val="28"/>
          <w:szCs w:val="28"/>
        </w:rPr>
      </w:pPr>
      <w:r>
        <w:rPr>
          <w:rFonts w:ascii="Times New Roman" w:hAnsi="Times New Roman" w:cs="Times New Roman"/>
          <w:w w:val="104"/>
          <w:sz w:val="28"/>
          <w:szCs w:val="28"/>
        </w:rPr>
        <w:t>Garden vegetables lose their physiochemical and organoleptic properties in a few days after harvesting especially when they are stored in ambient conditions (Caron</w:t>
      </w:r>
      <w:r>
        <w:rPr>
          <w:rFonts w:ascii="Times New Roman" w:hAnsi="Times New Roman" w:cs="Times New Roman"/>
          <w:i/>
          <w:w w:val="104"/>
          <w:sz w:val="28"/>
          <w:szCs w:val="28"/>
        </w:rPr>
        <w:t>etal.,</w:t>
      </w:r>
      <w:r>
        <w:rPr>
          <w:rFonts w:ascii="Times New Roman" w:hAnsi="Times New Roman" w:cs="Times New Roman"/>
          <w:w w:val="104"/>
          <w:sz w:val="28"/>
          <w:szCs w:val="28"/>
        </w:rPr>
        <w:t xml:space="preserve">2003). In </w:t>
      </w:r>
      <w:r>
        <w:rPr>
          <w:rFonts w:ascii="Times New Roman" w:hAnsi="Times New Roman" w:cs="Times New Roman"/>
          <w:spacing w:val="-2"/>
          <w:w w:val="104"/>
          <w:sz w:val="28"/>
          <w:szCs w:val="28"/>
        </w:rPr>
        <w:t xml:space="preserve">carrots,  </w:t>
      </w:r>
      <w:r>
        <w:rPr>
          <w:rFonts w:ascii="Times New Roman" w:hAnsi="Times New Roman" w:cs="Times New Roman"/>
          <w:w w:val="104"/>
          <w:sz w:val="28"/>
          <w:szCs w:val="28"/>
        </w:rPr>
        <w:t xml:space="preserve">mass loss and the incidence of disease in the root are the principal causes of post harvest loss during storage and commercialization (Oliveira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 xml:space="preserve">2001). In most vegetables, mass losses of 5% or higher can produce wrinkling and a consequent decline in consumer acceptance. This </w:t>
      </w:r>
      <w:r>
        <w:rPr>
          <w:rFonts w:ascii="Times New Roman" w:hAnsi="Times New Roman" w:cs="Times New Roman"/>
          <w:spacing w:val="11"/>
          <w:w w:val="104"/>
          <w:sz w:val="28"/>
          <w:szCs w:val="28"/>
        </w:rPr>
        <w:t xml:space="preserve">is </w:t>
      </w:r>
      <w:r>
        <w:rPr>
          <w:rFonts w:ascii="Times New Roman" w:hAnsi="Times New Roman" w:cs="Times New Roman"/>
          <w:w w:val="104"/>
          <w:sz w:val="28"/>
          <w:szCs w:val="28"/>
        </w:rPr>
        <w:t xml:space="preserve">due to high rates of transpiration, which affects the product's appearance by wrinkling and altering the </w:t>
      </w:r>
      <w:r>
        <w:rPr>
          <w:rFonts w:ascii="Times New Roman" w:hAnsi="Times New Roman" w:cs="Times New Roman"/>
          <w:sz w:val="28"/>
          <w:szCs w:val="28"/>
        </w:rPr>
        <w:t xml:space="preserve">texture of its skin, among other effects (Caron </w:t>
      </w:r>
      <w:r>
        <w:rPr>
          <w:rFonts w:ascii="Times New Roman" w:hAnsi="Times New Roman" w:cs="Times New Roman"/>
          <w:i/>
          <w:sz w:val="28"/>
          <w:szCs w:val="28"/>
        </w:rPr>
        <w:t xml:space="preserve">et al., </w:t>
      </w:r>
      <w:r>
        <w:rPr>
          <w:rFonts w:ascii="Times New Roman" w:hAnsi="Times New Roman" w:cs="Times New Roman"/>
          <w:sz w:val="28"/>
          <w:szCs w:val="28"/>
        </w:rPr>
        <w:t xml:space="preserve">2003). The water content of carrot roots varies </w:t>
      </w:r>
      <w:r>
        <w:rPr>
          <w:rFonts w:ascii="Times New Roman" w:hAnsi="Times New Roman" w:cs="Times New Roman"/>
          <w:w w:val="104"/>
          <w:sz w:val="28"/>
          <w:szCs w:val="28"/>
        </w:rPr>
        <w:t xml:space="preserve">from 85% to 90%, a large  part of which is lost through transpiration. Transpiration is a consequence of vapor pressure deficit (VPD), which results from the difference between the humidity at the surface of the product and the humidity of the surrounding air (Chitarra, 2005). Devraj (2001) emphasizes that 25-30% of the production of fruits and vegetables are wasted due to the lack of proper post harvest handling and storage. Carrot is well-storable </w:t>
      </w:r>
      <w:r>
        <w:rPr>
          <w:rFonts w:ascii="Times New Roman" w:hAnsi="Times New Roman" w:cs="Times New Roman"/>
          <w:w w:val="104"/>
          <w:sz w:val="28"/>
          <w:szCs w:val="28"/>
        </w:rPr>
        <w:lastRenderedPageBreak/>
        <w:t xml:space="preserve">vegetable species (Valšíková </w:t>
      </w:r>
      <w:r>
        <w:rPr>
          <w:rFonts w:ascii="Times New Roman" w:hAnsi="Times New Roman" w:cs="Times New Roman"/>
          <w:i/>
          <w:w w:val="104"/>
          <w:sz w:val="28"/>
          <w:szCs w:val="28"/>
        </w:rPr>
        <w:t>et al.</w:t>
      </w:r>
      <w:r>
        <w:rPr>
          <w:rFonts w:ascii="Times New Roman" w:hAnsi="Times New Roman" w:cs="Times New Roman"/>
          <w:w w:val="104"/>
          <w:sz w:val="28"/>
          <w:szCs w:val="28"/>
        </w:rPr>
        <w:t xml:space="preserve">, 2009). The shelf life of carrot quality is ranged from 3 to 6 month at the temperature from - </w:t>
      </w:r>
      <w:r>
        <w:rPr>
          <w:rFonts w:ascii="Times New Roman" w:hAnsi="Times New Roman" w:cs="Times New Roman"/>
          <w:sz w:val="28"/>
          <w:szCs w:val="28"/>
        </w:rPr>
        <w:t>0,5°C to+1,5°C (Valšíková</w:t>
      </w:r>
      <w:r>
        <w:rPr>
          <w:rFonts w:ascii="Times New Roman" w:hAnsi="Times New Roman" w:cs="Times New Roman"/>
          <w:i/>
          <w:sz w:val="28"/>
          <w:szCs w:val="28"/>
        </w:rPr>
        <w:t>et al.</w:t>
      </w:r>
      <w:r>
        <w:rPr>
          <w:rFonts w:ascii="Times New Roman" w:hAnsi="Times New Roman" w:cs="Times New Roman"/>
          <w:sz w:val="28"/>
          <w:szCs w:val="28"/>
        </w:rPr>
        <w:t>, 2002), Uher</w:t>
      </w:r>
      <w:r>
        <w:rPr>
          <w:rFonts w:ascii="Times New Roman" w:hAnsi="Times New Roman" w:cs="Times New Roman"/>
          <w:i/>
          <w:sz w:val="28"/>
          <w:szCs w:val="28"/>
        </w:rPr>
        <w:t>et al.</w:t>
      </w:r>
      <w:r>
        <w:rPr>
          <w:rFonts w:ascii="Times New Roman" w:hAnsi="Times New Roman" w:cs="Times New Roman"/>
          <w:sz w:val="28"/>
          <w:szCs w:val="28"/>
        </w:rPr>
        <w:t xml:space="preserve">, 2009) indicate that carrot designed for storage </w:t>
      </w:r>
      <w:r>
        <w:rPr>
          <w:rFonts w:ascii="Times New Roman" w:hAnsi="Times New Roman" w:cs="Times New Roman"/>
          <w:w w:val="104"/>
          <w:sz w:val="28"/>
          <w:szCs w:val="28"/>
        </w:rPr>
        <w:t xml:space="preserve">requires high relative air humidity because its anatomical structure does not allow preventing to water losses effectively. Carrot should be stored at relatively humidity of 98-99%. The useful life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Pr>
          <w:rFonts w:ascii="Times New Roman" w:hAnsi="Times New Roman" w:cs="Times New Roman"/>
          <w:i/>
          <w:w w:val="104"/>
          <w:sz w:val="28"/>
          <w:szCs w:val="28"/>
        </w:rPr>
        <w:t>et al</w:t>
      </w:r>
      <w:r>
        <w:rPr>
          <w:rFonts w:ascii="Times New Roman" w:hAnsi="Times New Roman" w:cs="Times New Roman"/>
          <w:w w:val="104"/>
          <w:sz w:val="28"/>
          <w:szCs w:val="28"/>
        </w:rPr>
        <w:t xml:space="preserve">., 1999), (Caron </w:t>
      </w:r>
      <w:r>
        <w:rPr>
          <w:rFonts w:ascii="Times New Roman" w:hAnsi="Times New Roman" w:cs="Times New Roman"/>
          <w:i/>
          <w:w w:val="104"/>
          <w:sz w:val="28"/>
          <w:szCs w:val="28"/>
        </w:rPr>
        <w:t>et al.</w:t>
      </w:r>
      <w:r>
        <w:rPr>
          <w:rFonts w:ascii="Times New Roman" w:hAnsi="Times New Roman" w:cs="Times New Roman"/>
          <w:w w:val="104"/>
          <w:sz w:val="28"/>
          <w:szCs w:val="28"/>
        </w:rPr>
        <w:t xml:space="preserve">,2003) also stated that package is very important factor affecting to the weight loss and storage period of carrot roots. (Oliveira 2001) found that the most suitable package material, from aspect of weight loss, is PVC film. On the other side, (Ayub </w:t>
      </w:r>
      <w:r>
        <w:rPr>
          <w:rFonts w:ascii="Times New Roman" w:hAnsi="Times New Roman" w:cs="Times New Roman"/>
          <w:i/>
          <w:w w:val="104"/>
          <w:sz w:val="28"/>
          <w:szCs w:val="28"/>
        </w:rPr>
        <w:t>et al</w:t>
      </w:r>
      <w:r>
        <w:rPr>
          <w:rFonts w:ascii="Times New Roman" w:hAnsi="Times New Roman" w:cs="Times New Roman"/>
          <w:w w:val="104"/>
          <w:sz w:val="28"/>
          <w:szCs w:val="28"/>
        </w:rPr>
        <w:t xml:space="preserve">.,2010) observed a higher percentage of carrot roots sprouting when stored wrapped in PVC film. (Koraddi and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 xml:space="preserve">2011)examined the effect of various types of packing materials with several vegetable species in refrigerator. They also confirmed the important role of package from aspect of weight loss and shelflife of stored products (Philipp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2020).</w:t>
      </w:r>
    </w:p>
    <w:p w:rsidR="00106AFB" w:rsidRDefault="00610553" w:rsidP="00610553">
      <w:pPr>
        <w:pStyle w:val="BodyText"/>
        <w:spacing w:before="87" w:line="480" w:lineRule="auto"/>
        <w:ind w:right="142"/>
        <w:jc w:val="both"/>
        <w:rPr>
          <w:rFonts w:ascii="Times New Roman" w:hAnsi="Times New Roman" w:cs="Times New Roman"/>
          <w:b/>
          <w:w w:val="104"/>
          <w:sz w:val="28"/>
          <w:szCs w:val="28"/>
        </w:rPr>
      </w:pPr>
      <w:r>
        <w:rPr>
          <w:rFonts w:ascii="Times New Roman" w:hAnsi="Times New Roman" w:cs="Times New Roman"/>
          <w:b/>
          <w:w w:val="104"/>
          <w:sz w:val="28"/>
          <w:szCs w:val="28"/>
        </w:rPr>
        <w:t>2.4 Fungi</w:t>
      </w:r>
    </w:p>
    <w:p w:rsidR="00106AFB" w:rsidRDefault="00610553" w:rsidP="00610553">
      <w:pPr>
        <w:pStyle w:val="BodyText"/>
        <w:spacing w:before="87" w:line="480" w:lineRule="auto"/>
        <w:ind w:right="142"/>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Fungi are eukaryotic microorganisms. Fungi can occur as yeasts, molds, or as a combination of both forms. Some fungi are capable of causing superficial, cutaneous, subcutaneous, systemic or allergic diseases. Yeasts are microscopic fungi consisting </w:t>
      </w:r>
      <w:r>
        <w:rPr>
          <w:rFonts w:ascii="Times New Roman" w:hAnsi="Times New Roman" w:cs="Times New Roman"/>
          <w:color w:val="000000"/>
          <w:sz w:val="28"/>
          <w:szCs w:val="28"/>
          <w:shd w:val="clear" w:color="auto" w:fill="FFFFFF"/>
        </w:rPr>
        <w:lastRenderedPageBreak/>
        <w:t>of solitary cells that reproduce by budding. Molds, in contrast, occur in long filaments known as hyphae, which grow by apical extension. Hyphae can be sparsely septate to regularly septate and possess a variable number of nuclei. Regardless of their shape or size, fungi are all heterotrophic and digest their food externally by releasing hydrolytic enzymes into their immediate surroundings (absorptive nutrition). Other characteristics of fungi are the ability to synthesize lysine by the L-α-adipic acid biosynthetic pathway and possession of a chitinous cell wall, plasma membranes containing the sterol ergosterol, 80S rRNA, and microtubules composed of tubulin.</w:t>
      </w:r>
    </w:p>
    <w:p w:rsidR="00106AFB" w:rsidRDefault="00610553" w:rsidP="00610553">
      <w:pPr>
        <w:pStyle w:val="BodyText"/>
        <w:spacing w:before="87" w:line="480" w:lineRule="auto"/>
        <w:ind w:right="142"/>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2.4.1 Physiology</w:t>
      </w:r>
    </w:p>
    <w:p w:rsidR="00106AFB" w:rsidRDefault="00610553" w:rsidP="00610553">
      <w:pPr>
        <w:pStyle w:val="NormalWeb"/>
        <w:shd w:val="clear" w:color="auto" w:fill="FFFFFF"/>
        <w:spacing w:before="166" w:beforeAutospacing="0" w:after="166" w:afterAutospacing="0" w:line="480" w:lineRule="auto"/>
        <w:jc w:val="both"/>
        <w:rPr>
          <w:color w:val="000000"/>
          <w:sz w:val="28"/>
          <w:szCs w:val="28"/>
        </w:rPr>
      </w:pPr>
      <w:r>
        <w:rPr>
          <w:color w:val="000000"/>
          <w:sz w:val="28"/>
          <w:szCs w:val="28"/>
        </w:rPr>
        <w:t>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purines and pyrimidines for nucleic acids, glucosamine for chitin, and various vitamins. Depending on the fungus, nitrogen may be obtained in the form of nitrate, nitrite, ammonium, or organic nitrogen; no fungus can fix nitrogen. Most fungi use nitrate, which is reduced first to nitrite (with the aid of nitrate reductase) and then to ammonia.</w:t>
      </w:r>
    </w:p>
    <w:p w:rsidR="00106AFB" w:rsidRDefault="00610553" w:rsidP="00610553">
      <w:pPr>
        <w:pStyle w:val="NormalWeb"/>
        <w:shd w:val="clear" w:color="auto" w:fill="FFFFFF"/>
        <w:spacing w:before="166" w:beforeAutospacing="0" w:after="166" w:afterAutospacing="0" w:line="480" w:lineRule="auto"/>
        <w:jc w:val="both"/>
        <w:rPr>
          <w:color w:val="000000"/>
          <w:sz w:val="28"/>
          <w:szCs w:val="28"/>
        </w:rPr>
      </w:pPr>
      <w:r>
        <w:rPr>
          <w:color w:val="000000"/>
          <w:sz w:val="28"/>
          <w:szCs w:val="28"/>
        </w:rPr>
        <w:lastRenderedPageBreak/>
        <w:t>Nonfungal organisms, including bacteria, synthesize the amino acid lysine by the </w:t>
      </w:r>
      <w:r>
        <w:rPr>
          <w:i/>
          <w:iCs/>
          <w:color w:val="000000"/>
          <w:sz w:val="28"/>
          <w:szCs w:val="28"/>
        </w:rPr>
        <w:t>meso</w:t>
      </w:r>
      <w:r>
        <w:rPr>
          <w:color w:val="000000"/>
          <w:sz w:val="28"/>
          <w:szCs w:val="28"/>
        </w:rPr>
        <w:t>-α,ε-diaminopimelic acid pathway (DAP pathway), whereas fungi synthesize lysine by only the L-α-adipic acid pathway (AAA pathway). Use of the DAP pathway is one of the reasons microorganisms previously considered to be fungi, such as the myxomycetes, oomycetes, and hyphochytrids, are no longer classified as fungi. The DAP and AAA biosynthetic pathways for lysine synthesis represent dichotomous evolution.</w:t>
      </w:r>
    </w:p>
    <w:p w:rsidR="00106AFB" w:rsidRPr="00610553" w:rsidRDefault="00610553" w:rsidP="00610553">
      <w:pPr>
        <w:pStyle w:val="Heading1"/>
        <w:tabs>
          <w:tab w:val="left" w:pos="678"/>
        </w:tabs>
        <w:spacing w:before="94" w:line="480" w:lineRule="auto"/>
        <w:ind w:left="0"/>
        <w:jc w:val="both"/>
        <w:rPr>
          <w:rFonts w:ascii="Times New Roman" w:hAnsi="Times New Roman" w:cs="Times New Roman"/>
          <w:sz w:val="28"/>
          <w:szCs w:val="28"/>
        </w:rPr>
      </w:pPr>
      <w:bookmarkStart w:id="22" w:name="_Toc172393585"/>
      <w:r>
        <w:rPr>
          <w:rFonts w:ascii="Times New Roman" w:eastAsia="Cambria" w:hAnsi="Times New Roman" w:cs="Times New Roman"/>
          <w:bCs w:val="0"/>
          <w:w w:val="104"/>
          <w:sz w:val="28"/>
          <w:szCs w:val="28"/>
        </w:rPr>
        <w:t>2.4.2</w:t>
      </w:r>
      <w:r>
        <w:rPr>
          <w:rFonts w:ascii="Times New Roman" w:hAnsi="Times New Roman" w:cs="Times New Roman"/>
          <w:w w:val="104"/>
          <w:sz w:val="28"/>
          <w:szCs w:val="28"/>
        </w:rPr>
        <w:t>Meaning of Isolation and</w:t>
      </w:r>
      <w:bookmarkEnd w:id="22"/>
      <w:r>
        <w:rPr>
          <w:rFonts w:ascii="Times New Roman" w:hAnsi="Times New Roman" w:cs="Times New Roman"/>
          <w:w w:val="104"/>
          <w:sz w:val="28"/>
          <w:szCs w:val="28"/>
        </w:rPr>
        <w:t xml:space="preserve"> Identification </w:t>
      </w:r>
    </w:p>
    <w:p w:rsidR="00106AFB" w:rsidRDefault="00610553" w:rsidP="00610553">
      <w:pPr>
        <w:pStyle w:val="BodyText"/>
        <w:spacing w:line="480" w:lineRule="auto"/>
        <w:ind w:right="138"/>
        <w:jc w:val="both"/>
        <w:rPr>
          <w:rFonts w:ascii="Times New Roman" w:hAnsi="Times New Roman" w:cs="Times New Roman"/>
          <w:sz w:val="28"/>
          <w:szCs w:val="28"/>
        </w:rPr>
      </w:pPr>
      <w:r>
        <w:rPr>
          <w:rFonts w:ascii="Times New Roman" w:hAnsi="Times New Roman" w:cs="Times New Roman"/>
          <w:w w:val="104"/>
          <w:sz w:val="28"/>
          <w:szCs w:val="28"/>
        </w:rPr>
        <w:t>In microbiology, the term isolation refers to the separation of a strain from a natural, mixed population of living microbes, as present in the environment, for example in water orsoil floraor from living beings with skin flora, oral flora or gut flora, in order to identify the microbe(s) of interest. Historically, the laboratory techniques of isolation first developed in the field of bacteriology and parasitology (during the 19</w:t>
      </w:r>
      <w:r>
        <w:rPr>
          <w:rFonts w:ascii="Times New Roman" w:hAnsi="Times New Roman" w:cs="Times New Roman"/>
          <w:w w:val="104"/>
          <w:sz w:val="28"/>
          <w:szCs w:val="28"/>
          <w:vertAlign w:val="superscript"/>
        </w:rPr>
        <w:t>th</w:t>
      </w:r>
      <w:r>
        <w:rPr>
          <w:rFonts w:ascii="Times New Roman" w:hAnsi="Times New Roman" w:cs="Times New Roman"/>
          <w:w w:val="104"/>
          <w:sz w:val="28"/>
          <w:szCs w:val="28"/>
        </w:rPr>
        <w:t xml:space="preserve"> century), before those in virology during the 20</w:t>
      </w:r>
      <w:r>
        <w:rPr>
          <w:rFonts w:ascii="Times New Roman" w:hAnsi="Times New Roman" w:cs="Times New Roman"/>
          <w:w w:val="104"/>
          <w:sz w:val="28"/>
          <w:szCs w:val="28"/>
          <w:vertAlign w:val="superscript"/>
        </w:rPr>
        <w:t>th</w:t>
      </w:r>
      <w:r>
        <w:rPr>
          <w:rFonts w:ascii="Times New Roman" w:hAnsi="Times New Roman" w:cs="Times New Roman"/>
          <w:w w:val="104"/>
          <w:sz w:val="28"/>
          <w:szCs w:val="28"/>
        </w:rPr>
        <w:t xml:space="preserve"> century (Wikipedia 2021). Identification: Bacteria are classified and identified to distinguish among strains and to group them by criteria of interest to microbiologists and other scientists (Baron, 1996).</w:t>
      </w:r>
    </w:p>
    <w:p w:rsidR="00106AFB" w:rsidRDefault="00106AFB" w:rsidP="00610553">
      <w:pPr>
        <w:pStyle w:val="BodyText"/>
        <w:spacing w:before="87" w:line="480" w:lineRule="auto"/>
        <w:ind w:right="142"/>
        <w:jc w:val="both"/>
        <w:rPr>
          <w:rFonts w:ascii="Times New Roman" w:hAnsi="Times New Roman" w:cs="Times New Roman"/>
          <w:sz w:val="28"/>
          <w:szCs w:val="28"/>
        </w:rPr>
      </w:pPr>
    </w:p>
    <w:p w:rsidR="00106AFB" w:rsidRDefault="00106AFB" w:rsidP="00610553">
      <w:pPr>
        <w:pStyle w:val="Heading1"/>
        <w:tabs>
          <w:tab w:val="left" w:pos="3374"/>
        </w:tabs>
        <w:spacing w:before="197" w:line="480" w:lineRule="auto"/>
        <w:ind w:left="0"/>
        <w:jc w:val="both"/>
        <w:rPr>
          <w:rFonts w:ascii="Times New Roman" w:hAnsi="Times New Roman" w:cs="Times New Roman"/>
          <w:b w:val="0"/>
          <w:sz w:val="28"/>
          <w:szCs w:val="28"/>
        </w:rPr>
      </w:pPr>
    </w:p>
    <w:p w:rsidR="00106AFB" w:rsidRDefault="00106AFB" w:rsidP="00610553">
      <w:pPr>
        <w:pStyle w:val="BodyText"/>
        <w:spacing w:before="1" w:line="480" w:lineRule="auto"/>
        <w:ind w:right="139"/>
        <w:jc w:val="both"/>
        <w:rPr>
          <w:rFonts w:ascii="Times New Roman" w:hAnsi="Times New Roman" w:cs="Times New Roman"/>
          <w:sz w:val="28"/>
          <w:szCs w:val="28"/>
        </w:rPr>
      </w:pPr>
    </w:p>
    <w:p w:rsidR="00106AFB" w:rsidRDefault="00106AFB" w:rsidP="00610553">
      <w:pPr>
        <w:pStyle w:val="BodyText"/>
        <w:spacing w:before="191" w:line="480" w:lineRule="auto"/>
        <w:ind w:right="137"/>
        <w:jc w:val="both"/>
        <w:rPr>
          <w:rFonts w:ascii="Times New Roman" w:hAnsi="Times New Roman" w:cs="Times New Roman"/>
          <w:sz w:val="28"/>
          <w:szCs w:val="28"/>
        </w:rPr>
      </w:pPr>
    </w:p>
    <w:p w:rsidR="00106AFB" w:rsidRDefault="00610553" w:rsidP="00610553">
      <w:pPr>
        <w:pStyle w:val="Heading1"/>
        <w:spacing w:line="480" w:lineRule="auto"/>
        <w:ind w:left="3180" w:firstLine="420"/>
        <w:jc w:val="both"/>
        <w:rPr>
          <w:rFonts w:ascii="Times New Roman" w:hAnsi="Times New Roman" w:cs="Times New Roman"/>
          <w:sz w:val="28"/>
          <w:szCs w:val="28"/>
        </w:rPr>
      </w:pPr>
      <w:bookmarkStart w:id="23" w:name="_Toc172393586"/>
      <w:r>
        <w:rPr>
          <w:rFonts w:ascii="Times New Roman" w:hAnsi="Times New Roman" w:cs="Times New Roman"/>
          <w:w w:val="104"/>
          <w:sz w:val="28"/>
          <w:szCs w:val="28"/>
        </w:rPr>
        <w:lastRenderedPageBreak/>
        <w:t>CHAPTER</w:t>
      </w:r>
      <w:r>
        <w:rPr>
          <w:rFonts w:ascii="Times New Roman" w:hAnsi="Times New Roman" w:cs="Times New Roman"/>
          <w:spacing w:val="-4"/>
          <w:w w:val="104"/>
          <w:sz w:val="28"/>
          <w:szCs w:val="28"/>
        </w:rPr>
        <w:t>THREE</w:t>
      </w:r>
      <w:bookmarkEnd w:id="23"/>
    </w:p>
    <w:p w:rsidR="00106AFB" w:rsidRDefault="00610553" w:rsidP="00610553">
      <w:pPr>
        <w:pStyle w:val="Heading1"/>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bookmarkStart w:id="24" w:name="_Toc172393587"/>
      <w:r>
        <w:rPr>
          <w:rFonts w:ascii="Times New Roman" w:hAnsi="Times New Roman" w:cs="Times New Roman"/>
          <w:sz w:val="28"/>
          <w:szCs w:val="28"/>
        </w:rPr>
        <w:t>MATERIAL AND METHODS</w:t>
      </w:r>
      <w:bookmarkEnd w:id="24"/>
    </w:p>
    <w:p w:rsidR="00106AFB" w:rsidRDefault="00610553" w:rsidP="00610553">
      <w:pPr>
        <w:pStyle w:val="Heading1"/>
        <w:spacing w:line="480" w:lineRule="auto"/>
        <w:jc w:val="both"/>
        <w:rPr>
          <w:rFonts w:ascii="Times New Roman" w:hAnsi="Times New Roman" w:cs="Times New Roman"/>
          <w:w w:val="104"/>
          <w:sz w:val="28"/>
          <w:szCs w:val="28"/>
        </w:rPr>
      </w:pPr>
      <w:bookmarkStart w:id="25" w:name="_Toc172393588"/>
      <w:r>
        <w:rPr>
          <w:rFonts w:ascii="Times New Roman" w:hAnsi="Times New Roman" w:cs="Times New Roman"/>
          <w:w w:val="104"/>
          <w:sz w:val="28"/>
          <w:szCs w:val="28"/>
        </w:rPr>
        <w:t>3.1 StudyArea</w:t>
      </w:r>
      <w:bookmarkEnd w:id="25"/>
    </w:p>
    <w:p w:rsidR="00106AFB" w:rsidRDefault="00610553" w:rsidP="00610553">
      <w:pPr>
        <w:pStyle w:val="BodyText"/>
        <w:spacing w:line="480" w:lineRule="auto"/>
        <w:ind w:left="300"/>
        <w:rPr>
          <w:rFonts w:ascii="Times New Roman" w:hAnsi="Times New Roman" w:cs="Times New Roman"/>
          <w:sz w:val="28"/>
          <w:szCs w:val="28"/>
        </w:rPr>
      </w:pPr>
      <w:r>
        <w:rPr>
          <w:rFonts w:ascii="Times New Roman" w:hAnsi="Times New Roman" w:cs="Times New Roman"/>
          <w:w w:val="104"/>
          <w:sz w:val="28"/>
          <w:szCs w:val="28"/>
        </w:rPr>
        <w:t xml:space="preserve">The research was  done in Ipata Market, Ilorin area Of Kwara State </w:t>
      </w:r>
      <w:r>
        <w:rPr>
          <w:rFonts w:ascii="Times New Roman" w:hAnsi="Times New Roman" w:cs="Times New Roman"/>
          <w:sz w:val="28"/>
          <w:szCs w:val="28"/>
        </w:rPr>
        <w:t>.</w:t>
      </w:r>
    </w:p>
    <w:p w:rsidR="00106AFB" w:rsidRDefault="00610553" w:rsidP="00610553">
      <w:pPr>
        <w:pStyle w:val="Heading1"/>
        <w:spacing w:line="480" w:lineRule="auto"/>
        <w:jc w:val="both"/>
        <w:rPr>
          <w:rFonts w:ascii="Times New Roman" w:hAnsi="Times New Roman" w:cs="Times New Roman"/>
          <w:sz w:val="28"/>
          <w:szCs w:val="28"/>
        </w:rPr>
      </w:pPr>
      <w:bookmarkStart w:id="26" w:name="_Toc172393589"/>
      <w:r>
        <w:rPr>
          <w:rFonts w:ascii="Times New Roman" w:hAnsi="Times New Roman" w:cs="Times New Roman"/>
          <w:sz w:val="28"/>
          <w:szCs w:val="28"/>
        </w:rPr>
        <w:t>3.2 Collection of samples</w:t>
      </w:r>
      <w:bookmarkEnd w:id="26"/>
    </w:p>
    <w:p w:rsidR="00106AFB" w:rsidRDefault="00610553" w:rsidP="00610553">
      <w:pPr>
        <w:pStyle w:val="BodyText"/>
        <w:spacing w:before="95" w:line="480" w:lineRule="auto"/>
        <w:ind w:left="300" w:right="537"/>
        <w:jc w:val="both"/>
        <w:rPr>
          <w:rFonts w:ascii="Times New Roman" w:hAnsi="Times New Roman" w:cs="Times New Roman"/>
          <w:w w:val="104"/>
          <w:sz w:val="28"/>
          <w:szCs w:val="28"/>
        </w:rPr>
      </w:pPr>
      <w:r>
        <w:rPr>
          <w:rFonts w:ascii="Times New Roman" w:hAnsi="Times New Roman" w:cs="Times New Roman"/>
          <w:w w:val="104"/>
          <w:sz w:val="28"/>
          <w:szCs w:val="28"/>
        </w:rPr>
        <w:t xml:space="preserve">Ten (10) carrot samples with soft rot symptoms were purchased from Ipata Market, Ilorin. They were </w:t>
      </w:r>
      <w:r>
        <w:rPr>
          <w:rFonts w:ascii="Times New Roman" w:hAnsi="Times New Roman" w:cs="Times New Roman"/>
          <w:sz w:val="28"/>
          <w:szCs w:val="28"/>
        </w:rPr>
        <w:t xml:space="preserve">kept in sterile polythene bags before transporting to microbiology laboratory at Kwara State Polytechnic Ilorin where analysis was done. The carrots were washed with clean running water </w:t>
      </w:r>
      <w:r>
        <w:rPr>
          <w:rFonts w:ascii="Times New Roman" w:hAnsi="Times New Roman" w:cs="Times New Roman"/>
          <w:spacing w:val="-3"/>
          <w:w w:val="104"/>
          <w:sz w:val="28"/>
          <w:szCs w:val="28"/>
        </w:rPr>
        <w:t xml:space="preserve">which was followed </w:t>
      </w:r>
      <w:r>
        <w:rPr>
          <w:rFonts w:ascii="Times New Roman" w:hAnsi="Times New Roman" w:cs="Times New Roman"/>
          <w:spacing w:val="-2"/>
          <w:w w:val="104"/>
          <w:sz w:val="28"/>
          <w:szCs w:val="28"/>
        </w:rPr>
        <w:t xml:space="preserve">by cutting of fat the margin of rotted tissue segments (1g)with a sterilized </w:t>
      </w:r>
      <w:r>
        <w:rPr>
          <w:rFonts w:ascii="Times New Roman" w:hAnsi="Times New Roman" w:cs="Times New Roman"/>
          <w:w w:val="104"/>
          <w:sz w:val="28"/>
          <w:szCs w:val="28"/>
        </w:rPr>
        <w:t>knife and grinded with mortar and pestle.</w:t>
      </w:r>
    </w:p>
    <w:p w:rsidR="00106AFB" w:rsidRDefault="00610553" w:rsidP="00610553">
      <w:pPr>
        <w:pStyle w:val="Heading1"/>
        <w:spacing w:before="1" w:line="480" w:lineRule="auto"/>
        <w:jc w:val="both"/>
        <w:rPr>
          <w:rFonts w:ascii="Times New Roman" w:hAnsi="Times New Roman" w:cs="Times New Roman"/>
          <w:sz w:val="28"/>
          <w:szCs w:val="28"/>
        </w:rPr>
      </w:pPr>
      <w:bookmarkStart w:id="27" w:name="_Toc172393590"/>
      <w:r>
        <w:rPr>
          <w:rFonts w:ascii="Times New Roman" w:hAnsi="Times New Roman" w:cs="Times New Roman"/>
          <w:sz w:val="28"/>
          <w:szCs w:val="28"/>
        </w:rPr>
        <w:t>3.3 Isolation of coliforms</w:t>
      </w:r>
      <w:bookmarkEnd w:id="27"/>
    </w:p>
    <w:p w:rsidR="00106AFB" w:rsidRDefault="00610553" w:rsidP="00610553">
      <w:pPr>
        <w:pStyle w:val="BodyText"/>
        <w:spacing w:line="480" w:lineRule="auto"/>
        <w:ind w:left="300" w:right="536"/>
        <w:rPr>
          <w:rFonts w:ascii="Times New Roman" w:hAnsi="Times New Roman" w:cs="Times New Roman"/>
          <w:sz w:val="28"/>
          <w:szCs w:val="28"/>
        </w:rPr>
      </w:pPr>
      <w:r>
        <w:rPr>
          <w:rFonts w:ascii="Times New Roman" w:hAnsi="Times New Roman" w:cs="Times New Roman"/>
          <w:w w:val="104"/>
          <w:sz w:val="28"/>
          <w:szCs w:val="28"/>
        </w:rPr>
        <w:t xml:space="preserve">Coliforms were isolated by membrane filtration technique through a membrane filtration </w:t>
      </w:r>
      <w:r>
        <w:rPr>
          <w:rFonts w:ascii="Times New Roman" w:hAnsi="Times New Roman" w:cs="Times New Roman"/>
          <w:spacing w:val="-1"/>
          <w:w w:val="104"/>
          <w:sz w:val="28"/>
          <w:szCs w:val="28"/>
        </w:rPr>
        <w:t xml:space="preserve">funnel with a 50ml capacity. The membrane filtration funnel was positioned </w:t>
      </w:r>
      <w:r>
        <w:rPr>
          <w:rFonts w:ascii="Times New Roman" w:hAnsi="Times New Roman" w:cs="Times New Roman"/>
          <w:w w:val="104"/>
          <w:sz w:val="28"/>
          <w:szCs w:val="28"/>
        </w:rPr>
        <w:t xml:space="preserve">at a fixed portion attached to a vacuum pump allowing passage of water into porous and sterilized membrane filter(0.45µm).With an aid of sterile forceps, the filters were positioned on Mac Conkey agar plates after influx of 100ml of carrot samples. The media was prepared and was followed by </w:t>
      </w:r>
      <w:r>
        <w:rPr>
          <w:rFonts w:ascii="Times New Roman" w:hAnsi="Times New Roman" w:cs="Times New Roman"/>
          <w:sz w:val="28"/>
          <w:szCs w:val="28"/>
        </w:rPr>
        <w:t>autoclaving at 121</w:t>
      </w:r>
      <w:r>
        <w:rPr>
          <w:rFonts w:ascii="Times New Roman" w:hAnsi="Times New Roman" w:cs="Times New Roman"/>
          <w:position w:val="5"/>
          <w:sz w:val="28"/>
          <w:szCs w:val="28"/>
        </w:rPr>
        <w:t xml:space="preserve">OC </w:t>
      </w:r>
      <w:r>
        <w:rPr>
          <w:rFonts w:ascii="Times New Roman" w:hAnsi="Times New Roman" w:cs="Times New Roman"/>
          <w:sz w:val="28"/>
          <w:szCs w:val="28"/>
        </w:rPr>
        <w:t xml:space="preserve"> for 15 mins at 15Ib prior inoculation with the filters.</w:t>
      </w:r>
    </w:p>
    <w:p w:rsidR="00106AFB" w:rsidRDefault="00610553" w:rsidP="00610553">
      <w:pPr>
        <w:pStyle w:val="Heading1"/>
        <w:spacing w:line="480" w:lineRule="auto"/>
        <w:jc w:val="both"/>
        <w:rPr>
          <w:rFonts w:ascii="Times New Roman" w:hAnsi="Times New Roman" w:cs="Times New Roman"/>
          <w:sz w:val="28"/>
          <w:szCs w:val="28"/>
        </w:rPr>
      </w:pPr>
      <w:bookmarkStart w:id="28" w:name="_Toc172393591"/>
      <w:r>
        <w:rPr>
          <w:rFonts w:ascii="Times New Roman" w:hAnsi="Times New Roman" w:cs="Times New Roman"/>
          <w:sz w:val="28"/>
          <w:szCs w:val="28"/>
        </w:rPr>
        <w:t>3.4 Fungal characterization</w:t>
      </w:r>
      <w:bookmarkEnd w:id="28"/>
    </w:p>
    <w:p w:rsidR="00106AFB" w:rsidRPr="00610553" w:rsidRDefault="00610553" w:rsidP="00610553">
      <w:pPr>
        <w:pStyle w:val="BodyText"/>
        <w:spacing w:line="480" w:lineRule="auto"/>
        <w:ind w:left="300" w:right="531"/>
        <w:jc w:val="both"/>
        <w:rPr>
          <w:rFonts w:ascii="Times New Roman" w:hAnsi="Times New Roman" w:cs="Times New Roman"/>
          <w:w w:val="104"/>
          <w:sz w:val="28"/>
          <w:szCs w:val="28"/>
        </w:rPr>
      </w:pPr>
      <w:r>
        <w:rPr>
          <w:rFonts w:ascii="Times New Roman" w:hAnsi="Times New Roman" w:cs="Times New Roman"/>
          <w:spacing w:val="-1"/>
          <w:w w:val="104"/>
          <w:sz w:val="28"/>
          <w:szCs w:val="28"/>
        </w:rPr>
        <w:t xml:space="preserve">Ten-fold serial dilutions with dilution factor </w:t>
      </w:r>
      <w:r>
        <w:rPr>
          <w:rFonts w:ascii="Times New Roman" w:hAnsi="Times New Roman" w:cs="Times New Roman"/>
          <w:w w:val="104"/>
          <w:sz w:val="28"/>
          <w:szCs w:val="28"/>
        </w:rPr>
        <w:t>of 10</w:t>
      </w:r>
      <w:r>
        <w:rPr>
          <w:rFonts w:ascii="Times New Roman" w:hAnsi="Times New Roman" w:cs="Times New Roman"/>
          <w:w w:val="104"/>
          <w:position w:val="5"/>
          <w:sz w:val="28"/>
          <w:szCs w:val="28"/>
        </w:rPr>
        <w:t xml:space="preserve">-3 </w:t>
      </w:r>
      <w:r>
        <w:rPr>
          <w:rFonts w:ascii="Times New Roman" w:hAnsi="Times New Roman" w:cs="Times New Roman"/>
          <w:w w:val="104"/>
          <w:sz w:val="28"/>
          <w:szCs w:val="28"/>
        </w:rPr>
        <w:t xml:space="preserve">plated out with 1ml of </w:t>
      </w:r>
      <w:r>
        <w:rPr>
          <w:rFonts w:ascii="Times New Roman" w:hAnsi="Times New Roman" w:cs="Times New Roman"/>
          <w:w w:val="104"/>
          <w:sz w:val="28"/>
          <w:szCs w:val="28"/>
        </w:rPr>
        <w:lastRenderedPageBreak/>
        <w:t>samples inoculated into prepared and solidified potato dextrose agar (PDA) plates. The PDA consists of 30 mg/l of chloramphenicol which hinders bacteria growth. Incubation was done for two (2) days at room temperature.All fungal isolates were characterized based on macroscopic and microscopic examination.</w:t>
      </w:r>
    </w:p>
    <w:p w:rsidR="00106AFB" w:rsidRPr="00610553" w:rsidRDefault="00610553" w:rsidP="00610553">
      <w:pPr>
        <w:pStyle w:val="Heading1"/>
        <w:tabs>
          <w:tab w:val="left" w:pos="861"/>
        </w:tabs>
        <w:spacing w:line="480" w:lineRule="auto"/>
        <w:jc w:val="both"/>
        <w:rPr>
          <w:rFonts w:ascii="Times New Roman" w:hAnsi="Times New Roman" w:cs="Times New Roman"/>
          <w:sz w:val="28"/>
          <w:szCs w:val="28"/>
        </w:rPr>
      </w:pPr>
      <w:bookmarkStart w:id="29" w:name="_Toc172393592"/>
      <w:r>
        <w:rPr>
          <w:rFonts w:ascii="Times New Roman" w:hAnsi="Times New Roman" w:cs="Times New Roman"/>
          <w:sz w:val="28"/>
          <w:szCs w:val="28"/>
        </w:rPr>
        <w:t xml:space="preserve">3.5 Susceptibility Test </w:t>
      </w:r>
      <w:r>
        <w:rPr>
          <w:rFonts w:ascii="Times New Roman" w:hAnsi="Times New Roman" w:cs="Times New Roman"/>
          <w:spacing w:val="-2"/>
          <w:sz w:val="28"/>
          <w:szCs w:val="28"/>
        </w:rPr>
        <w:t>Procedure</w:t>
      </w:r>
      <w:bookmarkEnd w:id="29"/>
    </w:p>
    <w:p w:rsidR="00106AFB" w:rsidRDefault="00610553" w:rsidP="00610553">
      <w:pPr>
        <w:pStyle w:val="BodyText"/>
        <w:spacing w:before="1" w:line="480" w:lineRule="auto"/>
        <w:ind w:left="300" w:right="134"/>
        <w:rPr>
          <w:rFonts w:ascii="Times New Roman" w:hAnsi="Times New Roman" w:cs="Times New Roman"/>
          <w:sz w:val="28"/>
          <w:szCs w:val="28"/>
        </w:rPr>
      </w:pPr>
      <w:r>
        <w:rPr>
          <w:rFonts w:ascii="Times New Roman" w:hAnsi="Times New Roman" w:cs="Times New Roman"/>
          <w:w w:val="104"/>
          <w:sz w:val="28"/>
          <w:szCs w:val="28"/>
        </w:rPr>
        <w:t xml:space="preserve">Sterile Petri dishes with Muller Hinton Agar was prepared. A pinch of the isolates was picked using sterile wire loop and dipped into sterile normal saline; the turbidity was compared with </w:t>
      </w:r>
      <w:r>
        <w:rPr>
          <w:rFonts w:ascii="Times New Roman" w:hAnsi="Times New Roman" w:cs="Times New Roman"/>
          <w:sz w:val="28"/>
          <w:szCs w:val="28"/>
        </w:rPr>
        <w:t xml:space="preserve">0.5 Macfarl and standard. A sterile cotton swap was dipped into the inoculum and gently streaks </w:t>
      </w:r>
      <w:r>
        <w:rPr>
          <w:rFonts w:ascii="Times New Roman" w:hAnsi="Times New Roman" w:cs="Times New Roman"/>
          <w:w w:val="104"/>
          <w:sz w:val="28"/>
          <w:szCs w:val="28"/>
        </w:rPr>
        <w:t xml:space="preserve">the entire surface of the medium until evenly distributed to have a confluent growth on the petriplate. The inoculums were allowed to dry for 5 minutes along with lid in place. The discs were applied apart using a septic technique. It was then incubated at 35°C for 24hrs after allowing the disc to diffuse within for sometimes.The plates were examined for zones of inhibition (Barth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2009).</w:t>
      </w:r>
    </w:p>
    <w:p w:rsidR="00106AFB" w:rsidRDefault="00106AFB" w:rsidP="00610553">
      <w:pPr>
        <w:pStyle w:val="BodyText"/>
        <w:spacing w:line="480" w:lineRule="auto"/>
        <w:ind w:left="600" w:right="531"/>
        <w:jc w:val="both"/>
        <w:rPr>
          <w:rFonts w:ascii="Times New Roman" w:hAnsi="Times New Roman" w:cs="Times New Roman"/>
          <w:sz w:val="28"/>
          <w:szCs w:val="28"/>
        </w:rPr>
      </w:pPr>
    </w:p>
    <w:p w:rsidR="00106AFB" w:rsidRDefault="00106AFB" w:rsidP="00610553">
      <w:pPr>
        <w:spacing w:line="480" w:lineRule="auto"/>
        <w:ind w:left="300"/>
        <w:jc w:val="both"/>
        <w:rPr>
          <w:rFonts w:ascii="Times New Roman" w:hAnsi="Times New Roman" w:cs="Times New Roman"/>
          <w:sz w:val="28"/>
          <w:szCs w:val="28"/>
        </w:rPr>
        <w:sectPr w:rsidR="00106AFB">
          <w:pgSz w:w="12240" w:h="15840"/>
          <w:pgMar w:top="1340" w:right="1300" w:bottom="280" w:left="1300" w:header="95" w:footer="0" w:gutter="0"/>
          <w:cols w:space="720"/>
        </w:sectPr>
      </w:pPr>
    </w:p>
    <w:p w:rsidR="00106AFB" w:rsidRDefault="00106AFB" w:rsidP="00610553">
      <w:pPr>
        <w:pStyle w:val="BodyText"/>
        <w:spacing w:line="480" w:lineRule="auto"/>
        <w:ind w:left="600" w:right="531"/>
        <w:jc w:val="both"/>
        <w:rPr>
          <w:rFonts w:ascii="Times New Roman" w:hAnsi="Times New Roman" w:cs="Times New Roman"/>
          <w:sz w:val="28"/>
          <w:szCs w:val="28"/>
        </w:rPr>
      </w:pPr>
    </w:p>
    <w:p w:rsidR="00106AFB" w:rsidRDefault="00610553" w:rsidP="00610553">
      <w:pPr>
        <w:pStyle w:val="Heading1"/>
        <w:spacing w:line="480" w:lineRule="auto"/>
        <w:ind w:left="3180" w:firstLine="420"/>
        <w:jc w:val="both"/>
        <w:rPr>
          <w:rFonts w:ascii="Times New Roman" w:hAnsi="Times New Roman" w:cs="Times New Roman"/>
          <w:sz w:val="28"/>
          <w:szCs w:val="28"/>
        </w:rPr>
      </w:pPr>
      <w:bookmarkStart w:id="30" w:name="_Toc172393593"/>
      <w:r>
        <w:rPr>
          <w:rFonts w:ascii="Times New Roman" w:hAnsi="Times New Roman" w:cs="Times New Roman"/>
          <w:sz w:val="28"/>
          <w:szCs w:val="28"/>
        </w:rPr>
        <w:t>CHAPTER FOUR</w:t>
      </w:r>
      <w:bookmarkEnd w:id="30"/>
    </w:p>
    <w:p w:rsidR="00106AFB" w:rsidRDefault="00610553" w:rsidP="00610553">
      <w:pPr>
        <w:pStyle w:val="Heading1"/>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bookmarkStart w:id="31" w:name="_Toc172393594"/>
      <w:r>
        <w:rPr>
          <w:rFonts w:ascii="Times New Roman" w:hAnsi="Times New Roman" w:cs="Times New Roman"/>
          <w:sz w:val="28"/>
          <w:szCs w:val="28"/>
        </w:rPr>
        <w:t>RESULTS AND DISCUSSIONS</w:t>
      </w:r>
      <w:bookmarkEnd w:id="31"/>
    </w:p>
    <w:p w:rsidR="00106AFB" w:rsidRDefault="00610553" w:rsidP="00610553">
      <w:pPr>
        <w:pStyle w:val="Heading1"/>
        <w:spacing w:line="480" w:lineRule="auto"/>
        <w:jc w:val="both"/>
        <w:rPr>
          <w:rFonts w:ascii="Times New Roman" w:hAnsi="Times New Roman" w:cs="Times New Roman"/>
          <w:sz w:val="28"/>
          <w:szCs w:val="28"/>
        </w:rPr>
      </w:pPr>
      <w:bookmarkStart w:id="32" w:name="_Toc172393595"/>
      <w:r>
        <w:rPr>
          <w:rFonts w:ascii="Times New Roman" w:hAnsi="Times New Roman" w:cs="Times New Roman"/>
          <w:sz w:val="28"/>
          <w:szCs w:val="28"/>
        </w:rPr>
        <w:t>4.1 RESULTS</w:t>
      </w:r>
      <w:bookmarkEnd w:id="32"/>
    </w:p>
    <w:p w:rsidR="00106AFB" w:rsidRDefault="00610553" w:rsidP="00610553">
      <w:pPr>
        <w:pStyle w:val="Heading1"/>
        <w:spacing w:line="480" w:lineRule="auto"/>
        <w:rPr>
          <w:rFonts w:ascii="Times New Roman" w:hAnsi="Times New Roman" w:cs="Times New Roman"/>
          <w:b w:val="0"/>
          <w:sz w:val="28"/>
          <w:szCs w:val="28"/>
        </w:rPr>
      </w:pPr>
      <w:bookmarkStart w:id="33" w:name="_Toc172393596"/>
      <w:r>
        <w:rPr>
          <w:rFonts w:ascii="Times New Roman" w:hAnsi="Times New Roman" w:cs="Times New Roman"/>
          <w:b w:val="0"/>
          <w:w w:val="104"/>
          <w:sz w:val="28"/>
          <w:szCs w:val="28"/>
        </w:rPr>
        <w:t>The coliform count ranged from1.0±0.26to4.8±0.37x10</w:t>
      </w:r>
      <w:r>
        <w:rPr>
          <w:rFonts w:ascii="Times New Roman" w:hAnsi="Times New Roman" w:cs="Times New Roman"/>
          <w:b w:val="0"/>
          <w:w w:val="104"/>
          <w:position w:val="5"/>
          <w:sz w:val="28"/>
          <w:szCs w:val="28"/>
        </w:rPr>
        <w:t>3</w:t>
      </w:r>
      <w:r>
        <w:rPr>
          <w:rFonts w:ascii="Times New Roman" w:hAnsi="Times New Roman" w:cs="Times New Roman"/>
          <w:b w:val="0"/>
          <w:w w:val="104"/>
          <w:sz w:val="28"/>
          <w:szCs w:val="28"/>
        </w:rPr>
        <w:t>CFU/g for samples CAGandCAD.The fungal counts ranged from 0.8±0.22to5.5±0.40x10</w:t>
      </w:r>
      <w:r>
        <w:rPr>
          <w:rFonts w:ascii="Times New Roman" w:hAnsi="Times New Roman" w:cs="Times New Roman"/>
          <w:b w:val="0"/>
          <w:w w:val="104"/>
          <w:position w:val="5"/>
          <w:sz w:val="28"/>
          <w:szCs w:val="28"/>
        </w:rPr>
        <w:t>3</w:t>
      </w:r>
      <w:r>
        <w:rPr>
          <w:rFonts w:ascii="Times New Roman" w:hAnsi="Times New Roman" w:cs="Times New Roman"/>
          <w:b w:val="0"/>
          <w:w w:val="104"/>
          <w:sz w:val="28"/>
          <w:szCs w:val="28"/>
        </w:rPr>
        <w:t xml:space="preserve">CFU/g for samples CAH and CAA respectively. </w:t>
      </w:r>
      <w:r>
        <w:rPr>
          <w:rFonts w:ascii="Times New Roman" w:hAnsi="Times New Roman" w:cs="Times New Roman"/>
          <w:b w:val="0"/>
          <w:sz w:val="28"/>
          <w:szCs w:val="28"/>
        </w:rPr>
        <w:t>The following fungi were isolated as shown in Table2:</w:t>
      </w:r>
      <w:r>
        <w:rPr>
          <w:rFonts w:ascii="Times New Roman" w:hAnsi="Times New Roman" w:cs="Times New Roman"/>
          <w:b w:val="0"/>
          <w:i/>
          <w:sz w:val="28"/>
          <w:szCs w:val="28"/>
        </w:rPr>
        <w:t>Aspergillus niger</w:t>
      </w:r>
      <w:r>
        <w:rPr>
          <w:rFonts w:ascii="Times New Roman" w:hAnsi="Times New Roman" w:cs="Times New Roman"/>
          <w:b w:val="0"/>
          <w:sz w:val="28"/>
          <w:szCs w:val="28"/>
        </w:rPr>
        <w:t xml:space="preserve">, </w:t>
      </w:r>
      <w:r>
        <w:rPr>
          <w:rFonts w:ascii="Times New Roman" w:hAnsi="Times New Roman" w:cs="Times New Roman"/>
          <w:b w:val="0"/>
          <w:i/>
          <w:sz w:val="28"/>
          <w:szCs w:val="28"/>
        </w:rPr>
        <w:t xml:space="preserve">Rhizopus </w:t>
      </w:r>
      <w:r>
        <w:rPr>
          <w:rFonts w:ascii="Times New Roman" w:hAnsi="Times New Roman" w:cs="Times New Roman"/>
          <w:b w:val="0"/>
          <w:sz w:val="28"/>
          <w:szCs w:val="28"/>
        </w:rPr>
        <w:t>sp. ,</w:t>
      </w:r>
      <w:r>
        <w:rPr>
          <w:rFonts w:ascii="Times New Roman" w:hAnsi="Times New Roman" w:cs="Times New Roman"/>
          <w:b w:val="0"/>
          <w:i/>
          <w:sz w:val="28"/>
          <w:szCs w:val="28"/>
        </w:rPr>
        <w:t xml:space="preserve">Fusarium </w:t>
      </w:r>
      <w:r>
        <w:rPr>
          <w:rFonts w:ascii="Times New Roman" w:hAnsi="Times New Roman" w:cs="Times New Roman"/>
          <w:b w:val="0"/>
          <w:sz w:val="28"/>
          <w:szCs w:val="28"/>
        </w:rPr>
        <w:t>sp. ,</w:t>
      </w:r>
      <w:r>
        <w:rPr>
          <w:rFonts w:ascii="Times New Roman" w:hAnsi="Times New Roman" w:cs="Times New Roman"/>
          <w:b w:val="0"/>
          <w:i/>
          <w:sz w:val="28"/>
          <w:szCs w:val="28"/>
        </w:rPr>
        <w:t xml:space="preserve">Cladosporium </w:t>
      </w:r>
      <w:r>
        <w:rPr>
          <w:rFonts w:ascii="Times New Roman" w:hAnsi="Times New Roman" w:cs="Times New Roman"/>
          <w:b w:val="0"/>
          <w:sz w:val="28"/>
          <w:szCs w:val="28"/>
        </w:rPr>
        <w:t xml:space="preserve">sp.and </w:t>
      </w:r>
      <w:r>
        <w:rPr>
          <w:rFonts w:ascii="Times New Roman" w:hAnsi="Times New Roman" w:cs="Times New Roman"/>
          <w:b w:val="0"/>
          <w:i/>
          <w:sz w:val="28"/>
          <w:szCs w:val="28"/>
        </w:rPr>
        <w:t xml:space="preserve">Mucor </w:t>
      </w:r>
      <w:r>
        <w:rPr>
          <w:rFonts w:ascii="Times New Roman" w:hAnsi="Times New Roman" w:cs="Times New Roman"/>
          <w:b w:val="0"/>
          <w:sz w:val="28"/>
          <w:szCs w:val="28"/>
        </w:rPr>
        <w:t>sp.</w:t>
      </w:r>
      <w:r>
        <w:rPr>
          <w:rFonts w:ascii="Times New Roman" w:hAnsi="Times New Roman" w:cs="Times New Roman"/>
          <w:b w:val="0"/>
          <w:i/>
          <w:sz w:val="28"/>
          <w:szCs w:val="28"/>
        </w:rPr>
        <w:t>Aspergillus niger</w:t>
      </w:r>
      <w:r>
        <w:rPr>
          <w:rFonts w:ascii="Times New Roman" w:hAnsi="Times New Roman" w:cs="Times New Roman"/>
          <w:b w:val="0"/>
          <w:sz w:val="28"/>
          <w:szCs w:val="28"/>
        </w:rPr>
        <w:t xml:space="preserve">(40%) was highest in the order of dominance while </w:t>
      </w:r>
      <w:r>
        <w:rPr>
          <w:rFonts w:ascii="Times New Roman" w:hAnsi="Times New Roman" w:cs="Times New Roman"/>
          <w:b w:val="0"/>
          <w:i/>
          <w:sz w:val="28"/>
          <w:szCs w:val="28"/>
        </w:rPr>
        <w:t xml:space="preserve">Mucor </w:t>
      </w:r>
      <w:r>
        <w:rPr>
          <w:rFonts w:ascii="Times New Roman" w:hAnsi="Times New Roman" w:cs="Times New Roman"/>
          <w:b w:val="0"/>
          <w:sz w:val="28"/>
          <w:szCs w:val="28"/>
        </w:rPr>
        <w:t>sp. (9%) had least occurrence as represented inTable3.</w:t>
      </w:r>
      <w:bookmarkEnd w:id="33"/>
    </w:p>
    <w:p w:rsidR="00106AFB" w:rsidRDefault="00610553" w:rsidP="00610553">
      <w:pPr>
        <w:pStyle w:val="BodyText"/>
        <w:spacing w:before="73" w:line="480" w:lineRule="auto"/>
        <w:ind w:left="300"/>
        <w:rPr>
          <w:rFonts w:ascii="Times New Roman" w:hAnsi="Times New Roman" w:cs="Times New Roman"/>
          <w:sz w:val="28"/>
          <w:szCs w:val="28"/>
        </w:rPr>
      </w:pPr>
      <w:r>
        <w:rPr>
          <w:rFonts w:ascii="Times New Roman" w:hAnsi="Times New Roman" w:cs="Times New Roman"/>
          <w:b/>
          <w:spacing w:val="-2"/>
          <w:w w:val="104"/>
          <w:sz w:val="28"/>
          <w:szCs w:val="28"/>
        </w:rPr>
        <w:t>Table1:</w:t>
      </w:r>
      <w:r w:rsidR="00A04B17">
        <w:rPr>
          <w:rFonts w:ascii="Times New Roman" w:hAnsi="Times New Roman" w:cs="Times New Roman"/>
          <w:b/>
          <w:spacing w:val="-2"/>
          <w:w w:val="104"/>
          <w:sz w:val="28"/>
          <w:szCs w:val="28"/>
        </w:rPr>
        <w:t xml:space="preserve"> </w:t>
      </w:r>
      <w:r>
        <w:rPr>
          <w:rFonts w:ascii="Times New Roman" w:hAnsi="Times New Roman" w:cs="Times New Roman"/>
          <w:spacing w:val="-2"/>
          <w:w w:val="104"/>
          <w:sz w:val="28"/>
          <w:szCs w:val="28"/>
        </w:rPr>
        <w:t>Microbial</w:t>
      </w:r>
      <w:r w:rsidR="00A04B17">
        <w:rPr>
          <w:rFonts w:ascii="Times New Roman" w:hAnsi="Times New Roman" w:cs="Times New Roman"/>
          <w:spacing w:val="-2"/>
          <w:w w:val="104"/>
          <w:sz w:val="28"/>
          <w:szCs w:val="28"/>
        </w:rPr>
        <w:t xml:space="preserve"> </w:t>
      </w:r>
      <w:r>
        <w:rPr>
          <w:rFonts w:ascii="Times New Roman" w:hAnsi="Times New Roman" w:cs="Times New Roman"/>
          <w:spacing w:val="-1"/>
          <w:w w:val="104"/>
          <w:sz w:val="28"/>
          <w:szCs w:val="28"/>
        </w:rPr>
        <w:t>counts</w:t>
      </w:r>
      <w:r w:rsidR="00A04B17">
        <w:rPr>
          <w:rFonts w:ascii="Times New Roman" w:hAnsi="Times New Roman" w:cs="Times New Roman"/>
          <w:spacing w:val="-1"/>
          <w:w w:val="104"/>
          <w:sz w:val="28"/>
          <w:szCs w:val="28"/>
        </w:rPr>
        <w:t xml:space="preserve"> </w:t>
      </w:r>
      <w:r>
        <w:rPr>
          <w:rFonts w:ascii="Times New Roman" w:hAnsi="Times New Roman" w:cs="Times New Roman"/>
          <w:spacing w:val="-1"/>
          <w:w w:val="104"/>
          <w:sz w:val="28"/>
          <w:szCs w:val="28"/>
        </w:rPr>
        <w:t>(CFU/g</w:t>
      </w:r>
      <w:r w:rsidR="00A836A2">
        <w:rPr>
          <w:rFonts w:ascii="Times New Roman" w:hAnsi="Times New Roman" w:cs="Times New Roman"/>
          <w:spacing w:val="-1"/>
          <w:w w:val="104"/>
          <w:sz w:val="28"/>
          <w:szCs w:val="28"/>
        </w:rPr>
        <w:t>) of</w:t>
      </w:r>
      <w:r w:rsidR="00A04B17">
        <w:rPr>
          <w:rFonts w:ascii="Times New Roman" w:hAnsi="Times New Roman" w:cs="Times New Roman"/>
          <w:spacing w:val="-1"/>
          <w:w w:val="104"/>
          <w:sz w:val="28"/>
          <w:szCs w:val="28"/>
        </w:rPr>
        <w:t xml:space="preserve"> </w:t>
      </w:r>
      <w:r>
        <w:rPr>
          <w:rFonts w:ascii="Times New Roman" w:hAnsi="Times New Roman" w:cs="Times New Roman"/>
          <w:spacing w:val="-1"/>
          <w:w w:val="104"/>
          <w:sz w:val="28"/>
          <w:szCs w:val="28"/>
        </w:rPr>
        <w:t>the</w:t>
      </w:r>
      <w:r w:rsidR="00A04B17">
        <w:rPr>
          <w:rFonts w:ascii="Times New Roman" w:hAnsi="Times New Roman" w:cs="Times New Roman"/>
          <w:spacing w:val="-1"/>
          <w:w w:val="104"/>
          <w:sz w:val="28"/>
          <w:szCs w:val="28"/>
        </w:rPr>
        <w:t xml:space="preserve"> </w:t>
      </w:r>
      <w:r>
        <w:rPr>
          <w:rFonts w:ascii="Times New Roman" w:hAnsi="Times New Roman" w:cs="Times New Roman"/>
          <w:spacing w:val="-1"/>
          <w:w w:val="104"/>
          <w:sz w:val="28"/>
          <w:szCs w:val="28"/>
        </w:rPr>
        <w:t>carrots</w:t>
      </w:r>
      <w:r w:rsidR="00A04B17">
        <w:rPr>
          <w:rFonts w:ascii="Times New Roman" w:hAnsi="Times New Roman" w:cs="Times New Roman"/>
          <w:spacing w:val="-1"/>
          <w:w w:val="104"/>
          <w:sz w:val="28"/>
          <w:szCs w:val="28"/>
        </w:rPr>
        <w:t xml:space="preserve"> ample </w:t>
      </w:r>
      <w:r>
        <w:rPr>
          <w:rFonts w:ascii="Times New Roman" w:hAnsi="Times New Roman" w:cs="Times New Roman"/>
          <w:spacing w:val="-1"/>
          <w:w w:val="104"/>
          <w:sz w:val="28"/>
          <w:szCs w:val="28"/>
        </w:rPr>
        <w:t>(×10</w:t>
      </w:r>
      <w:r>
        <w:rPr>
          <w:rFonts w:ascii="Times New Roman" w:hAnsi="Times New Roman" w:cs="Times New Roman"/>
          <w:spacing w:val="-1"/>
          <w:w w:val="104"/>
          <w:position w:val="5"/>
          <w:sz w:val="28"/>
          <w:szCs w:val="28"/>
        </w:rPr>
        <w:t>3</w:t>
      </w:r>
      <w:r>
        <w:rPr>
          <w:rFonts w:ascii="Times New Roman" w:hAnsi="Times New Roman" w:cs="Times New Roman"/>
          <w:spacing w:val="-1"/>
          <w:w w:val="104"/>
          <w:sz w:val="28"/>
          <w:szCs w:val="28"/>
        </w:rPr>
        <w:t>)</w:t>
      </w:r>
    </w:p>
    <w:tbl>
      <w:tblPr>
        <w:tblStyle w:val="TableGrid"/>
        <w:tblW w:w="0" w:type="auto"/>
        <w:tblLayout w:type="fixed"/>
        <w:tblLook w:val="01E0" w:firstRow="1" w:lastRow="1" w:firstColumn="1" w:lastColumn="1" w:noHBand="0" w:noVBand="0"/>
      </w:tblPr>
      <w:tblGrid>
        <w:gridCol w:w="1015"/>
        <w:gridCol w:w="2640"/>
        <w:gridCol w:w="3122"/>
      </w:tblGrid>
      <w:tr w:rsidR="00106AFB" w:rsidTr="00A04B17">
        <w:trPr>
          <w:trHeight w:val="448"/>
        </w:trPr>
        <w:tc>
          <w:tcPr>
            <w:tcW w:w="1015" w:type="dxa"/>
          </w:tcPr>
          <w:p w:rsidR="00106AFB" w:rsidRDefault="00610553" w:rsidP="00610553">
            <w:pPr>
              <w:pStyle w:val="TableParagraph"/>
              <w:spacing w:line="480" w:lineRule="auto"/>
              <w:ind w:left="115"/>
              <w:rPr>
                <w:sz w:val="28"/>
                <w:szCs w:val="28"/>
              </w:rPr>
            </w:pPr>
            <w:r>
              <w:rPr>
                <w:w w:val="104"/>
                <w:sz w:val="28"/>
                <w:szCs w:val="28"/>
              </w:rPr>
              <w:t>Samples</w:t>
            </w:r>
          </w:p>
        </w:tc>
        <w:tc>
          <w:tcPr>
            <w:tcW w:w="2640" w:type="dxa"/>
          </w:tcPr>
          <w:p w:rsidR="00106AFB" w:rsidRDefault="00610553" w:rsidP="00610553">
            <w:pPr>
              <w:pStyle w:val="TableParagraph"/>
              <w:spacing w:line="480" w:lineRule="auto"/>
              <w:ind w:left="107"/>
              <w:rPr>
                <w:sz w:val="28"/>
                <w:szCs w:val="28"/>
              </w:rPr>
            </w:pPr>
            <w:r>
              <w:rPr>
                <w:w w:val="104"/>
                <w:sz w:val="28"/>
                <w:szCs w:val="28"/>
              </w:rPr>
              <w:t>Totalcoliformcount(CFU/g)</w:t>
            </w:r>
          </w:p>
        </w:tc>
        <w:tc>
          <w:tcPr>
            <w:tcW w:w="3122" w:type="dxa"/>
          </w:tcPr>
          <w:p w:rsidR="00106AFB" w:rsidRDefault="00610553" w:rsidP="00610553">
            <w:pPr>
              <w:pStyle w:val="TableParagraph"/>
              <w:spacing w:line="480" w:lineRule="auto"/>
              <w:ind w:left="168"/>
              <w:rPr>
                <w:sz w:val="28"/>
                <w:szCs w:val="28"/>
              </w:rPr>
            </w:pPr>
            <w:r>
              <w:rPr>
                <w:w w:val="104"/>
                <w:sz w:val="28"/>
                <w:szCs w:val="28"/>
              </w:rPr>
              <w:t>Totalfungalcount(CFU/g)</w:t>
            </w:r>
          </w:p>
        </w:tc>
      </w:tr>
      <w:tr w:rsidR="00106AFB" w:rsidTr="00A04B17">
        <w:trPr>
          <w:trHeight w:val="226"/>
        </w:trPr>
        <w:tc>
          <w:tcPr>
            <w:tcW w:w="1015" w:type="dxa"/>
          </w:tcPr>
          <w:p w:rsidR="00106AFB" w:rsidRDefault="00610553" w:rsidP="00610553">
            <w:pPr>
              <w:pStyle w:val="TableParagraph"/>
              <w:spacing w:line="480" w:lineRule="auto"/>
              <w:ind w:left="115"/>
              <w:rPr>
                <w:sz w:val="28"/>
                <w:szCs w:val="28"/>
              </w:rPr>
            </w:pPr>
            <w:r>
              <w:rPr>
                <w:w w:val="125"/>
                <w:sz w:val="28"/>
                <w:szCs w:val="28"/>
              </w:rPr>
              <w:t>CAA</w:t>
            </w:r>
          </w:p>
        </w:tc>
        <w:tc>
          <w:tcPr>
            <w:tcW w:w="2640" w:type="dxa"/>
          </w:tcPr>
          <w:p w:rsidR="00106AFB" w:rsidRDefault="00610553" w:rsidP="00610553">
            <w:pPr>
              <w:pStyle w:val="TableParagraph"/>
              <w:spacing w:line="480" w:lineRule="auto"/>
              <w:ind w:left="107"/>
              <w:rPr>
                <w:sz w:val="28"/>
                <w:szCs w:val="28"/>
              </w:rPr>
            </w:pPr>
            <w:r>
              <w:rPr>
                <w:sz w:val="28"/>
                <w:szCs w:val="28"/>
              </w:rPr>
              <w:t>2.5±0.11</w:t>
            </w:r>
          </w:p>
        </w:tc>
        <w:tc>
          <w:tcPr>
            <w:tcW w:w="3122" w:type="dxa"/>
          </w:tcPr>
          <w:p w:rsidR="00106AFB" w:rsidRDefault="00610553" w:rsidP="00610553">
            <w:pPr>
              <w:pStyle w:val="TableParagraph"/>
              <w:spacing w:line="480" w:lineRule="auto"/>
              <w:ind w:left="168"/>
              <w:rPr>
                <w:sz w:val="28"/>
                <w:szCs w:val="28"/>
              </w:rPr>
            </w:pPr>
            <w:r>
              <w:rPr>
                <w:sz w:val="28"/>
                <w:szCs w:val="28"/>
              </w:rPr>
              <w:t>5.5±0.40</w:t>
            </w:r>
          </w:p>
        </w:tc>
      </w:tr>
      <w:tr w:rsidR="00106AFB" w:rsidTr="00A04B17">
        <w:trPr>
          <w:trHeight w:val="223"/>
        </w:trPr>
        <w:tc>
          <w:tcPr>
            <w:tcW w:w="1015" w:type="dxa"/>
          </w:tcPr>
          <w:p w:rsidR="00106AFB" w:rsidRDefault="00610553" w:rsidP="00610553">
            <w:pPr>
              <w:pStyle w:val="TableParagraph"/>
              <w:spacing w:line="480" w:lineRule="auto"/>
              <w:ind w:left="115"/>
              <w:rPr>
                <w:sz w:val="28"/>
                <w:szCs w:val="28"/>
              </w:rPr>
            </w:pPr>
            <w:r>
              <w:rPr>
                <w:w w:val="115"/>
                <w:sz w:val="28"/>
                <w:szCs w:val="28"/>
              </w:rPr>
              <w:t>CAB</w:t>
            </w:r>
          </w:p>
        </w:tc>
        <w:tc>
          <w:tcPr>
            <w:tcW w:w="2640" w:type="dxa"/>
          </w:tcPr>
          <w:p w:rsidR="00106AFB" w:rsidRDefault="00610553" w:rsidP="00610553">
            <w:pPr>
              <w:pStyle w:val="TableParagraph"/>
              <w:spacing w:line="480" w:lineRule="auto"/>
              <w:ind w:left="107"/>
              <w:rPr>
                <w:sz w:val="28"/>
                <w:szCs w:val="28"/>
              </w:rPr>
            </w:pPr>
            <w:r>
              <w:rPr>
                <w:sz w:val="28"/>
                <w:szCs w:val="28"/>
              </w:rPr>
              <w:t>2.4±0.02</w:t>
            </w:r>
          </w:p>
        </w:tc>
        <w:tc>
          <w:tcPr>
            <w:tcW w:w="3122" w:type="dxa"/>
          </w:tcPr>
          <w:p w:rsidR="00106AFB" w:rsidRDefault="00610553" w:rsidP="00610553">
            <w:pPr>
              <w:pStyle w:val="TableParagraph"/>
              <w:spacing w:line="480" w:lineRule="auto"/>
              <w:ind w:left="168"/>
              <w:rPr>
                <w:sz w:val="28"/>
                <w:szCs w:val="28"/>
              </w:rPr>
            </w:pPr>
            <w:r>
              <w:rPr>
                <w:sz w:val="28"/>
                <w:szCs w:val="28"/>
              </w:rPr>
              <w:t>1.0±0.32</w:t>
            </w:r>
          </w:p>
        </w:tc>
      </w:tr>
      <w:tr w:rsidR="00106AFB" w:rsidTr="00A04B17">
        <w:trPr>
          <w:trHeight w:val="224"/>
        </w:trPr>
        <w:tc>
          <w:tcPr>
            <w:tcW w:w="1015" w:type="dxa"/>
          </w:tcPr>
          <w:p w:rsidR="00106AFB" w:rsidRDefault="00610553" w:rsidP="00610553">
            <w:pPr>
              <w:pStyle w:val="TableParagraph"/>
              <w:spacing w:line="480" w:lineRule="auto"/>
              <w:ind w:left="115"/>
              <w:rPr>
                <w:sz w:val="28"/>
                <w:szCs w:val="28"/>
              </w:rPr>
            </w:pPr>
            <w:r>
              <w:rPr>
                <w:w w:val="125"/>
                <w:sz w:val="28"/>
                <w:szCs w:val="28"/>
              </w:rPr>
              <w:t>CAC</w:t>
            </w:r>
          </w:p>
        </w:tc>
        <w:tc>
          <w:tcPr>
            <w:tcW w:w="2640" w:type="dxa"/>
          </w:tcPr>
          <w:p w:rsidR="00106AFB" w:rsidRDefault="00610553" w:rsidP="00610553">
            <w:pPr>
              <w:pStyle w:val="TableParagraph"/>
              <w:spacing w:line="480" w:lineRule="auto"/>
              <w:ind w:left="107"/>
              <w:rPr>
                <w:sz w:val="28"/>
                <w:szCs w:val="28"/>
              </w:rPr>
            </w:pPr>
            <w:r>
              <w:rPr>
                <w:sz w:val="28"/>
                <w:szCs w:val="28"/>
              </w:rPr>
              <w:t>3.4±0.18</w:t>
            </w:r>
          </w:p>
        </w:tc>
        <w:tc>
          <w:tcPr>
            <w:tcW w:w="3122" w:type="dxa"/>
          </w:tcPr>
          <w:p w:rsidR="00106AFB" w:rsidRDefault="00610553" w:rsidP="00610553">
            <w:pPr>
              <w:pStyle w:val="TableParagraph"/>
              <w:spacing w:line="480" w:lineRule="auto"/>
              <w:ind w:left="168"/>
              <w:rPr>
                <w:sz w:val="28"/>
                <w:szCs w:val="28"/>
              </w:rPr>
            </w:pPr>
            <w:r>
              <w:rPr>
                <w:sz w:val="28"/>
                <w:szCs w:val="28"/>
              </w:rPr>
              <w:t>3.8±0.38</w:t>
            </w:r>
          </w:p>
        </w:tc>
      </w:tr>
      <w:tr w:rsidR="00106AFB" w:rsidTr="00A04B17">
        <w:trPr>
          <w:trHeight w:val="224"/>
        </w:trPr>
        <w:tc>
          <w:tcPr>
            <w:tcW w:w="1015" w:type="dxa"/>
          </w:tcPr>
          <w:p w:rsidR="00106AFB" w:rsidRDefault="00610553" w:rsidP="00610553">
            <w:pPr>
              <w:pStyle w:val="TableParagraph"/>
              <w:spacing w:line="480" w:lineRule="auto"/>
              <w:ind w:left="115"/>
              <w:rPr>
                <w:sz w:val="28"/>
                <w:szCs w:val="28"/>
              </w:rPr>
            </w:pPr>
            <w:r>
              <w:rPr>
                <w:w w:val="125"/>
                <w:sz w:val="28"/>
                <w:szCs w:val="28"/>
              </w:rPr>
              <w:t>CAD</w:t>
            </w:r>
          </w:p>
        </w:tc>
        <w:tc>
          <w:tcPr>
            <w:tcW w:w="2640" w:type="dxa"/>
          </w:tcPr>
          <w:p w:rsidR="00106AFB" w:rsidRDefault="00610553" w:rsidP="00610553">
            <w:pPr>
              <w:pStyle w:val="TableParagraph"/>
              <w:spacing w:line="480" w:lineRule="auto"/>
              <w:ind w:left="107"/>
              <w:rPr>
                <w:sz w:val="28"/>
                <w:szCs w:val="28"/>
              </w:rPr>
            </w:pPr>
            <w:r>
              <w:rPr>
                <w:sz w:val="28"/>
                <w:szCs w:val="28"/>
              </w:rPr>
              <w:t>4.8±0.37</w:t>
            </w:r>
          </w:p>
        </w:tc>
        <w:tc>
          <w:tcPr>
            <w:tcW w:w="3122" w:type="dxa"/>
          </w:tcPr>
          <w:p w:rsidR="00106AFB" w:rsidRDefault="00610553" w:rsidP="00610553">
            <w:pPr>
              <w:pStyle w:val="TableParagraph"/>
              <w:spacing w:line="480" w:lineRule="auto"/>
              <w:ind w:left="168"/>
              <w:rPr>
                <w:sz w:val="28"/>
                <w:szCs w:val="28"/>
              </w:rPr>
            </w:pPr>
            <w:r>
              <w:rPr>
                <w:sz w:val="28"/>
                <w:szCs w:val="28"/>
              </w:rPr>
              <w:t>2.1±0.55</w:t>
            </w:r>
          </w:p>
        </w:tc>
      </w:tr>
      <w:tr w:rsidR="00106AFB" w:rsidTr="00A04B17">
        <w:trPr>
          <w:trHeight w:val="223"/>
        </w:trPr>
        <w:tc>
          <w:tcPr>
            <w:tcW w:w="1015" w:type="dxa"/>
          </w:tcPr>
          <w:p w:rsidR="00106AFB" w:rsidRDefault="00610553" w:rsidP="00610553">
            <w:pPr>
              <w:pStyle w:val="TableParagraph"/>
              <w:spacing w:line="480" w:lineRule="auto"/>
              <w:ind w:left="115"/>
              <w:rPr>
                <w:sz w:val="28"/>
                <w:szCs w:val="28"/>
              </w:rPr>
            </w:pPr>
            <w:r>
              <w:rPr>
                <w:w w:val="120"/>
                <w:sz w:val="28"/>
                <w:szCs w:val="28"/>
              </w:rPr>
              <w:t>CAE</w:t>
            </w:r>
          </w:p>
        </w:tc>
        <w:tc>
          <w:tcPr>
            <w:tcW w:w="2640" w:type="dxa"/>
          </w:tcPr>
          <w:p w:rsidR="00106AFB" w:rsidRDefault="00610553" w:rsidP="00610553">
            <w:pPr>
              <w:pStyle w:val="TableParagraph"/>
              <w:spacing w:line="480" w:lineRule="auto"/>
              <w:ind w:left="107"/>
              <w:rPr>
                <w:sz w:val="28"/>
                <w:szCs w:val="28"/>
              </w:rPr>
            </w:pPr>
            <w:r>
              <w:rPr>
                <w:sz w:val="28"/>
                <w:szCs w:val="28"/>
              </w:rPr>
              <w:t>1.2±0.22</w:t>
            </w:r>
          </w:p>
        </w:tc>
        <w:tc>
          <w:tcPr>
            <w:tcW w:w="3122" w:type="dxa"/>
          </w:tcPr>
          <w:p w:rsidR="00106AFB" w:rsidRDefault="00610553" w:rsidP="00610553">
            <w:pPr>
              <w:pStyle w:val="TableParagraph"/>
              <w:spacing w:line="480" w:lineRule="auto"/>
              <w:ind w:left="168"/>
              <w:rPr>
                <w:sz w:val="28"/>
                <w:szCs w:val="28"/>
              </w:rPr>
            </w:pPr>
            <w:r>
              <w:rPr>
                <w:sz w:val="28"/>
                <w:szCs w:val="28"/>
              </w:rPr>
              <w:t>3.1±0.18</w:t>
            </w:r>
          </w:p>
        </w:tc>
      </w:tr>
      <w:tr w:rsidR="00106AFB" w:rsidTr="00A04B17">
        <w:trPr>
          <w:trHeight w:val="223"/>
        </w:trPr>
        <w:tc>
          <w:tcPr>
            <w:tcW w:w="1015" w:type="dxa"/>
          </w:tcPr>
          <w:p w:rsidR="00106AFB" w:rsidRDefault="00610553" w:rsidP="00610553">
            <w:pPr>
              <w:pStyle w:val="TableParagraph"/>
              <w:spacing w:line="480" w:lineRule="auto"/>
              <w:ind w:left="115"/>
              <w:rPr>
                <w:sz w:val="28"/>
                <w:szCs w:val="28"/>
              </w:rPr>
            </w:pPr>
            <w:r>
              <w:rPr>
                <w:w w:val="120"/>
                <w:sz w:val="28"/>
                <w:szCs w:val="28"/>
              </w:rPr>
              <w:lastRenderedPageBreak/>
              <w:t>CAF</w:t>
            </w:r>
          </w:p>
        </w:tc>
        <w:tc>
          <w:tcPr>
            <w:tcW w:w="2640" w:type="dxa"/>
          </w:tcPr>
          <w:p w:rsidR="00106AFB" w:rsidRDefault="00610553" w:rsidP="00610553">
            <w:pPr>
              <w:pStyle w:val="TableParagraph"/>
              <w:spacing w:line="480" w:lineRule="auto"/>
              <w:ind w:left="107"/>
              <w:rPr>
                <w:sz w:val="28"/>
                <w:szCs w:val="28"/>
              </w:rPr>
            </w:pPr>
            <w:r>
              <w:rPr>
                <w:sz w:val="28"/>
                <w:szCs w:val="28"/>
              </w:rPr>
              <w:t>2.7±0.41</w:t>
            </w:r>
          </w:p>
        </w:tc>
        <w:tc>
          <w:tcPr>
            <w:tcW w:w="3122" w:type="dxa"/>
          </w:tcPr>
          <w:p w:rsidR="00106AFB" w:rsidRDefault="00610553" w:rsidP="00610553">
            <w:pPr>
              <w:pStyle w:val="TableParagraph"/>
              <w:spacing w:line="480" w:lineRule="auto"/>
              <w:ind w:left="168"/>
              <w:rPr>
                <w:sz w:val="28"/>
                <w:szCs w:val="28"/>
              </w:rPr>
            </w:pPr>
            <w:r>
              <w:rPr>
                <w:sz w:val="28"/>
                <w:szCs w:val="28"/>
              </w:rPr>
              <w:t>2.1±0.09</w:t>
            </w:r>
          </w:p>
        </w:tc>
      </w:tr>
      <w:tr w:rsidR="00106AFB" w:rsidTr="00A04B17">
        <w:trPr>
          <w:trHeight w:val="223"/>
        </w:trPr>
        <w:tc>
          <w:tcPr>
            <w:tcW w:w="1015" w:type="dxa"/>
          </w:tcPr>
          <w:p w:rsidR="00106AFB" w:rsidRDefault="00610553" w:rsidP="00610553">
            <w:pPr>
              <w:pStyle w:val="TableParagraph"/>
              <w:spacing w:line="480" w:lineRule="auto"/>
              <w:ind w:left="115"/>
              <w:rPr>
                <w:sz w:val="28"/>
                <w:szCs w:val="28"/>
              </w:rPr>
            </w:pPr>
            <w:r>
              <w:rPr>
                <w:w w:val="125"/>
                <w:sz w:val="28"/>
                <w:szCs w:val="28"/>
              </w:rPr>
              <w:t>CAG</w:t>
            </w:r>
          </w:p>
        </w:tc>
        <w:tc>
          <w:tcPr>
            <w:tcW w:w="2640" w:type="dxa"/>
          </w:tcPr>
          <w:p w:rsidR="00106AFB" w:rsidRDefault="00610553" w:rsidP="00610553">
            <w:pPr>
              <w:pStyle w:val="TableParagraph"/>
              <w:spacing w:line="480" w:lineRule="auto"/>
              <w:ind w:left="107"/>
              <w:rPr>
                <w:sz w:val="28"/>
                <w:szCs w:val="28"/>
              </w:rPr>
            </w:pPr>
            <w:r>
              <w:rPr>
                <w:sz w:val="28"/>
                <w:szCs w:val="28"/>
              </w:rPr>
              <w:t>1.0±0.26</w:t>
            </w:r>
          </w:p>
        </w:tc>
        <w:tc>
          <w:tcPr>
            <w:tcW w:w="3122" w:type="dxa"/>
          </w:tcPr>
          <w:p w:rsidR="00106AFB" w:rsidRDefault="00610553" w:rsidP="00610553">
            <w:pPr>
              <w:pStyle w:val="TableParagraph"/>
              <w:spacing w:line="480" w:lineRule="auto"/>
              <w:ind w:left="168"/>
              <w:rPr>
                <w:sz w:val="28"/>
                <w:szCs w:val="28"/>
              </w:rPr>
            </w:pPr>
            <w:r>
              <w:rPr>
                <w:sz w:val="28"/>
                <w:szCs w:val="28"/>
              </w:rPr>
              <w:t>1.8±0.14</w:t>
            </w:r>
          </w:p>
        </w:tc>
      </w:tr>
      <w:tr w:rsidR="00106AFB" w:rsidTr="00A04B17">
        <w:trPr>
          <w:trHeight w:val="224"/>
        </w:trPr>
        <w:tc>
          <w:tcPr>
            <w:tcW w:w="1015" w:type="dxa"/>
          </w:tcPr>
          <w:p w:rsidR="00106AFB" w:rsidRDefault="00610553" w:rsidP="00610553">
            <w:pPr>
              <w:pStyle w:val="TableParagraph"/>
              <w:spacing w:line="480" w:lineRule="auto"/>
              <w:ind w:left="115"/>
              <w:rPr>
                <w:sz w:val="28"/>
                <w:szCs w:val="28"/>
              </w:rPr>
            </w:pPr>
            <w:r>
              <w:rPr>
                <w:w w:val="125"/>
                <w:sz w:val="28"/>
                <w:szCs w:val="28"/>
              </w:rPr>
              <w:t>CAH</w:t>
            </w:r>
          </w:p>
        </w:tc>
        <w:tc>
          <w:tcPr>
            <w:tcW w:w="2640" w:type="dxa"/>
          </w:tcPr>
          <w:p w:rsidR="00106AFB" w:rsidRDefault="00610553" w:rsidP="00610553">
            <w:pPr>
              <w:pStyle w:val="TableParagraph"/>
              <w:spacing w:line="480" w:lineRule="auto"/>
              <w:ind w:left="107"/>
              <w:rPr>
                <w:sz w:val="28"/>
                <w:szCs w:val="28"/>
              </w:rPr>
            </w:pPr>
            <w:r>
              <w:rPr>
                <w:sz w:val="28"/>
                <w:szCs w:val="28"/>
              </w:rPr>
              <w:t>2.4±0.13</w:t>
            </w:r>
          </w:p>
        </w:tc>
        <w:tc>
          <w:tcPr>
            <w:tcW w:w="3122" w:type="dxa"/>
          </w:tcPr>
          <w:p w:rsidR="00106AFB" w:rsidRDefault="00610553" w:rsidP="00610553">
            <w:pPr>
              <w:pStyle w:val="TableParagraph"/>
              <w:spacing w:line="480" w:lineRule="auto"/>
              <w:ind w:left="168"/>
              <w:rPr>
                <w:sz w:val="28"/>
                <w:szCs w:val="28"/>
              </w:rPr>
            </w:pPr>
            <w:r>
              <w:rPr>
                <w:sz w:val="28"/>
                <w:szCs w:val="28"/>
              </w:rPr>
              <w:t>0.8±0.22</w:t>
            </w:r>
          </w:p>
        </w:tc>
      </w:tr>
      <w:tr w:rsidR="00106AFB" w:rsidTr="00A04B17">
        <w:trPr>
          <w:trHeight w:val="224"/>
        </w:trPr>
        <w:tc>
          <w:tcPr>
            <w:tcW w:w="1015" w:type="dxa"/>
          </w:tcPr>
          <w:p w:rsidR="00106AFB" w:rsidRDefault="00610553" w:rsidP="00610553">
            <w:pPr>
              <w:pStyle w:val="TableParagraph"/>
              <w:spacing w:line="480" w:lineRule="auto"/>
              <w:ind w:left="115"/>
              <w:rPr>
                <w:sz w:val="28"/>
                <w:szCs w:val="28"/>
              </w:rPr>
            </w:pPr>
            <w:r>
              <w:rPr>
                <w:w w:val="120"/>
                <w:sz w:val="28"/>
                <w:szCs w:val="28"/>
              </w:rPr>
              <w:t>CAI</w:t>
            </w:r>
          </w:p>
        </w:tc>
        <w:tc>
          <w:tcPr>
            <w:tcW w:w="2640" w:type="dxa"/>
          </w:tcPr>
          <w:p w:rsidR="00106AFB" w:rsidRDefault="00610553" w:rsidP="00610553">
            <w:pPr>
              <w:pStyle w:val="TableParagraph"/>
              <w:spacing w:line="480" w:lineRule="auto"/>
              <w:ind w:left="107"/>
              <w:rPr>
                <w:sz w:val="28"/>
                <w:szCs w:val="28"/>
              </w:rPr>
            </w:pPr>
            <w:r>
              <w:rPr>
                <w:sz w:val="28"/>
                <w:szCs w:val="28"/>
              </w:rPr>
              <w:t>2.3±0.19</w:t>
            </w:r>
          </w:p>
        </w:tc>
        <w:tc>
          <w:tcPr>
            <w:tcW w:w="3122" w:type="dxa"/>
          </w:tcPr>
          <w:p w:rsidR="00106AFB" w:rsidRDefault="00610553" w:rsidP="00610553">
            <w:pPr>
              <w:pStyle w:val="TableParagraph"/>
              <w:spacing w:line="480" w:lineRule="auto"/>
              <w:ind w:left="168"/>
              <w:rPr>
                <w:sz w:val="28"/>
                <w:szCs w:val="28"/>
              </w:rPr>
            </w:pPr>
            <w:r>
              <w:rPr>
                <w:sz w:val="28"/>
                <w:szCs w:val="28"/>
              </w:rPr>
              <w:t>2.1±0.10</w:t>
            </w:r>
          </w:p>
        </w:tc>
      </w:tr>
      <w:tr w:rsidR="00106AFB" w:rsidTr="00A04B17">
        <w:trPr>
          <w:trHeight w:val="219"/>
        </w:trPr>
        <w:tc>
          <w:tcPr>
            <w:tcW w:w="1015" w:type="dxa"/>
          </w:tcPr>
          <w:p w:rsidR="00106AFB" w:rsidRDefault="00610553" w:rsidP="00610553">
            <w:pPr>
              <w:pStyle w:val="TableParagraph"/>
              <w:spacing w:line="480" w:lineRule="auto"/>
              <w:ind w:left="115"/>
              <w:rPr>
                <w:sz w:val="28"/>
                <w:szCs w:val="28"/>
              </w:rPr>
            </w:pPr>
            <w:r>
              <w:rPr>
                <w:w w:val="120"/>
                <w:sz w:val="28"/>
                <w:szCs w:val="28"/>
              </w:rPr>
              <w:t>CAJ</w:t>
            </w:r>
          </w:p>
        </w:tc>
        <w:tc>
          <w:tcPr>
            <w:tcW w:w="2640" w:type="dxa"/>
          </w:tcPr>
          <w:p w:rsidR="00106AFB" w:rsidRDefault="00610553" w:rsidP="00610553">
            <w:pPr>
              <w:pStyle w:val="TableParagraph"/>
              <w:spacing w:line="480" w:lineRule="auto"/>
              <w:ind w:left="107"/>
              <w:rPr>
                <w:sz w:val="28"/>
                <w:szCs w:val="28"/>
              </w:rPr>
            </w:pPr>
            <w:r>
              <w:rPr>
                <w:sz w:val="28"/>
                <w:szCs w:val="28"/>
              </w:rPr>
              <w:t>1.5±0.16</w:t>
            </w:r>
          </w:p>
        </w:tc>
        <w:tc>
          <w:tcPr>
            <w:tcW w:w="3122" w:type="dxa"/>
          </w:tcPr>
          <w:p w:rsidR="00106AFB" w:rsidRDefault="00610553" w:rsidP="00610553">
            <w:pPr>
              <w:pStyle w:val="TableParagraph"/>
              <w:spacing w:line="480" w:lineRule="auto"/>
              <w:ind w:left="168"/>
              <w:rPr>
                <w:sz w:val="28"/>
                <w:szCs w:val="28"/>
              </w:rPr>
            </w:pPr>
            <w:r>
              <w:rPr>
                <w:sz w:val="28"/>
                <w:szCs w:val="28"/>
              </w:rPr>
              <w:t>1.5±0.17</w:t>
            </w:r>
          </w:p>
        </w:tc>
      </w:tr>
    </w:tbl>
    <w:p w:rsidR="00106AFB" w:rsidRDefault="00610553" w:rsidP="00610553">
      <w:pPr>
        <w:spacing w:line="480" w:lineRule="auto"/>
        <w:ind w:left="300"/>
        <w:rPr>
          <w:rFonts w:ascii="Times New Roman" w:hAnsi="Times New Roman" w:cs="Times New Roman"/>
          <w:sz w:val="28"/>
          <w:szCs w:val="28"/>
        </w:rPr>
      </w:pPr>
      <w:r>
        <w:rPr>
          <w:rFonts w:ascii="Times New Roman" w:hAnsi="Times New Roman" w:cs="Times New Roman"/>
          <w:w w:val="110"/>
          <w:sz w:val="28"/>
          <w:szCs w:val="28"/>
        </w:rPr>
        <w:t>Keys:CAA– CAJ=CarrotsamplesA –J</w:t>
      </w:r>
    </w:p>
    <w:p w:rsidR="00106AFB" w:rsidRDefault="00106AFB" w:rsidP="00610553">
      <w:pPr>
        <w:pStyle w:val="Heading1"/>
        <w:spacing w:line="480" w:lineRule="auto"/>
        <w:jc w:val="both"/>
        <w:rPr>
          <w:rFonts w:ascii="Times New Roman" w:hAnsi="Times New Roman" w:cs="Times New Roman"/>
          <w:b w:val="0"/>
          <w:sz w:val="28"/>
          <w:szCs w:val="28"/>
        </w:rPr>
      </w:pPr>
    </w:p>
    <w:p w:rsidR="00106AFB" w:rsidRDefault="00610553" w:rsidP="00610553">
      <w:pPr>
        <w:pStyle w:val="BodyText"/>
        <w:spacing w:before="73" w:line="480" w:lineRule="auto"/>
        <w:ind w:left="300"/>
        <w:jc w:val="both"/>
        <w:rPr>
          <w:rFonts w:ascii="Times New Roman" w:hAnsi="Times New Roman" w:cs="Times New Roman"/>
          <w:sz w:val="28"/>
          <w:szCs w:val="28"/>
        </w:rPr>
      </w:pPr>
      <w:r>
        <w:rPr>
          <w:rFonts w:ascii="Times New Roman" w:hAnsi="Times New Roman" w:cs="Times New Roman"/>
          <w:b/>
          <w:spacing w:val="-1"/>
          <w:w w:val="104"/>
          <w:sz w:val="28"/>
          <w:szCs w:val="28"/>
        </w:rPr>
        <w:t>Table2</w:t>
      </w:r>
      <w:r>
        <w:rPr>
          <w:rFonts w:ascii="Times New Roman" w:hAnsi="Times New Roman" w:cs="Times New Roman"/>
          <w:spacing w:val="-1"/>
          <w:w w:val="104"/>
          <w:sz w:val="28"/>
          <w:szCs w:val="28"/>
        </w:rPr>
        <w:t>: Microscopic and Macroscopic characterization of fungal</w:t>
      </w:r>
      <w:r>
        <w:rPr>
          <w:rFonts w:ascii="Times New Roman" w:hAnsi="Times New Roman" w:cs="Times New Roman"/>
          <w:w w:val="104"/>
          <w:sz w:val="28"/>
          <w:szCs w:val="28"/>
        </w:rPr>
        <w:t xml:space="preserve"> isolates</w:t>
      </w:r>
    </w:p>
    <w:tbl>
      <w:tblPr>
        <w:tblStyle w:val="TableGridLight"/>
        <w:tblW w:w="0" w:type="auto"/>
        <w:tblLayout w:type="fixed"/>
        <w:tblLook w:val="01E0" w:firstRow="1" w:lastRow="1" w:firstColumn="1" w:lastColumn="1" w:noHBand="0" w:noVBand="0"/>
      </w:tblPr>
      <w:tblGrid>
        <w:gridCol w:w="2930"/>
        <w:gridCol w:w="3667"/>
        <w:gridCol w:w="2706"/>
      </w:tblGrid>
      <w:tr w:rsidR="00106AFB" w:rsidTr="00A04B17">
        <w:trPr>
          <w:trHeight w:val="325"/>
        </w:trPr>
        <w:tc>
          <w:tcPr>
            <w:tcW w:w="2930" w:type="dxa"/>
          </w:tcPr>
          <w:p w:rsidR="00106AFB" w:rsidRDefault="00610553" w:rsidP="00610553">
            <w:pPr>
              <w:pStyle w:val="TableParagraph"/>
              <w:spacing w:line="480" w:lineRule="auto"/>
              <w:ind w:left="136"/>
              <w:jc w:val="both"/>
              <w:rPr>
                <w:b/>
                <w:sz w:val="28"/>
                <w:szCs w:val="28"/>
              </w:rPr>
            </w:pPr>
            <w:r>
              <w:rPr>
                <w:b/>
                <w:sz w:val="28"/>
                <w:szCs w:val="28"/>
              </w:rPr>
              <w:t>Culturalmorphology</w:t>
            </w:r>
          </w:p>
        </w:tc>
        <w:tc>
          <w:tcPr>
            <w:tcW w:w="3667" w:type="dxa"/>
          </w:tcPr>
          <w:p w:rsidR="00106AFB" w:rsidRDefault="00610553" w:rsidP="00610553">
            <w:pPr>
              <w:pStyle w:val="TableParagraph"/>
              <w:spacing w:line="480" w:lineRule="auto"/>
              <w:ind w:left="106"/>
              <w:jc w:val="both"/>
              <w:rPr>
                <w:b/>
                <w:sz w:val="28"/>
                <w:szCs w:val="28"/>
              </w:rPr>
            </w:pPr>
            <w:r>
              <w:rPr>
                <w:b/>
                <w:sz w:val="28"/>
                <w:szCs w:val="28"/>
              </w:rPr>
              <w:t>Microscopiccharacteristics</w:t>
            </w:r>
          </w:p>
        </w:tc>
        <w:tc>
          <w:tcPr>
            <w:tcW w:w="2706" w:type="dxa"/>
          </w:tcPr>
          <w:p w:rsidR="00106AFB" w:rsidRDefault="00610553" w:rsidP="00610553">
            <w:pPr>
              <w:pStyle w:val="TableParagraph"/>
              <w:spacing w:line="480" w:lineRule="auto"/>
              <w:ind w:left="104"/>
              <w:jc w:val="both"/>
              <w:rPr>
                <w:b/>
                <w:sz w:val="28"/>
                <w:szCs w:val="28"/>
              </w:rPr>
            </w:pPr>
            <w:r>
              <w:rPr>
                <w:b/>
                <w:sz w:val="28"/>
                <w:szCs w:val="28"/>
              </w:rPr>
              <w:t>Fungalspecies</w:t>
            </w:r>
          </w:p>
        </w:tc>
      </w:tr>
      <w:tr w:rsidR="00106AFB" w:rsidTr="00A04B17">
        <w:trPr>
          <w:trHeight w:val="1266"/>
        </w:trPr>
        <w:tc>
          <w:tcPr>
            <w:tcW w:w="2930" w:type="dxa"/>
          </w:tcPr>
          <w:p w:rsidR="00106AFB" w:rsidRDefault="00610553" w:rsidP="00610553">
            <w:pPr>
              <w:pStyle w:val="TableParagraph"/>
              <w:spacing w:line="480" w:lineRule="auto"/>
              <w:ind w:left="136"/>
              <w:jc w:val="both"/>
              <w:rPr>
                <w:sz w:val="28"/>
                <w:szCs w:val="28"/>
              </w:rPr>
            </w:pPr>
            <w:r>
              <w:rPr>
                <w:w w:val="104"/>
                <w:sz w:val="28"/>
                <w:szCs w:val="28"/>
              </w:rPr>
              <w:t>Presence of numerous black dots</w:t>
            </w:r>
          </w:p>
        </w:tc>
        <w:tc>
          <w:tcPr>
            <w:tcW w:w="3667" w:type="dxa"/>
          </w:tcPr>
          <w:p w:rsidR="00106AFB" w:rsidRDefault="00610553" w:rsidP="00610553">
            <w:pPr>
              <w:pStyle w:val="TableParagraph"/>
              <w:spacing w:line="480" w:lineRule="auto"/>
              <w:ind w:left="106" w:right="105"/>
              <w:jc w:val="both"/>
              <w:rPr>
                <w:sz w:val="28"/>
                <w:szCs w:val="28"/>
              </w:rPr>
            </w:pPr>
            <w:r>
              <w:rPr>
                <w:w w:val="104"/>
                <w:sz w:val="28"/>
                <w:szCs w:val="28"/>
              </w:rPr>
              <w:t>Dichotomous</w:t>
            </w:r>
            <w:r w:rsidR="00A04B17">
              <w:rPr>
                <w:w w:val="104"/>
                <w:sz w:val="28"/>
                <w:szCs w:val="28"/>
              </w:rPr>
              <w:t xml:space="preserve"> </w:t>
            </w:r>
            <w:r>
              <w:rPr>
                <w:w w:val="104"/>
                <w:sz w:val="28"/>
                <w:szCs w:val="28"/>
              </w:rPr>
              <w:t>branching.</w:t>
            </w:r>
            <w:r w:rsidR="00A04B17">
              <w:rPr>
                <w:w w:val="104"/>
                <w:sz w:val="28"/>
                <w:szCs w:val="28"/>
              </w:rPr>
              <w:t xml:space="preserve"> </w:t>
            </w:r>
            <w:r>
              <w:rPr>
                <w:w w:val="104"/>
                <w:sz w:val="28"/>
                <w:szCs w:val="28"/>
              </w:rPr>
              <w:t>Septate</w:t>
            </w:r>
            <w:r w:rsidR="00A04B17">
              <w:rPr>
                <w:w w:val="104"/>
                <w:sz w:val="28"/>
                <w:szCs w:val="28"/>
              </w:rPr>
              <w:t xml:space="preserve"> </w:t>
            </w:r>
            <w:r>
              <w:rPr>
                <w:w w:val="104"/>
                <w:sz w:val="28"/>
                <w:szCs w:val="28"/>
              </w:rPr>
              <w:t>and</w:t>
            </w:r>
            <w:r w:rsidR="00A04B17">
              <w:rPr>
                <w:w w:val="104"/>
                <w:sz w:val="28"/>
                <w:szCs w:val="28"/>
              </w:rPr>
              <w:t xml:space="preserve"> </w:t>
            </w:r>
            <w:r>
              <w:rPr>
                <w:w w:val="104"/>
                <w:sz w:val="28"/>
                <w:szCs w:val="28"/>
              </w:rPr>
              <w:t>hyaline</w:t>
            </w:r>
            <w:r w:rsidR="00A04B17">
              <w:rPr>
                <w:w w:val="104"/>
                <w:sz w:val="28"/>
                <w:szCs w:val="28"/>
              </w:rPr>
              <w:t xml:space="preserve"> </w:t>
            </w:r>
            <w:r>
              <w:rPr>
                <w:w w:val="104"/>
                <w:sz w:val="28"/>
                <w:szCs w:val="28"/>
              </w:rPr>
              <w:t>detected.</w:t>
            </w:r>
            <w:r w:rsidR="00A04B17">
              <w:rPr>
                <w:w w:val="104"/>
                <w:sz w:val="28"/>
                <w:szCs w:val="28"/>
              </w:rPr>
              <w:t xml:space="preserve"> </w:t>
            </w:r>
            <w:r>
              <w:rPr>
                <w:w w:val="104"/>
                <w:sz w:val="28"/>
                <w:szCs w:val="28"/>
              </w:rPr>
              <w:t>Long,</w:t>
            </w:r>
            <w:r w:rsidR="00A04B17">
              <w:rPr>
                <w:w w:val="104"/>
                <w:sz w:val="28"/>
                <w:szCs w:val="28"/>
              </w:rPr>
              <w:t xml:space="preserve"> </w:t>
            </w:r>
            <w:r>
              <w:rPr>
                <w:w w:val="104"/>
                <w:sz w:val="28"/>
                <w:szCs w:val="28"/>
              </w:rPr>
              <w:t>smooth</w:t>
            </w:r>
            <w:r w:rsidR="00A04B17">
              <w:rPr>
                <w:w w:val="104"/>
                <w:sz w:val="28"/>
                <w:szCs w:val="28"/>
              </w:rPr>
              <w:t xml:space="preserve"> </w:t>
            </w:r>
            <w:r>
              <w:rPr>
                <w:spacing w:val="-1"/>
                <w:w w:val="104"/>
                <w:sz w:val="28"/>
                <w:szCs w:val="28"/>
              </w:rPr>
              <w:t xml:space="preserve">conidiophores </w:t>
            </w:r>
            <w:r>
              <w:rPr>
                <w:w w:val="104"/>
                <w:sz w:val="28"/>
                <w:szCs w:val="28"/>
              </w:rPr>
              <w:t xml:space="preserve">with hyaline, usually </w:t>
            </w:r>
            <w:r w:rsidR="00A04B17">
              <w:rPr>
                <w:w w:val="104"/>
                <w:sz w:val="28"/>
                <w:szCs w:val="28"/>
              </w:rPr>
              <w:t>darker at</w:t>
            </w:r>
            <w:r>
              <w:rPr>
                <w:w w:val="104"/>
                <w:sz w:val="28"/>
                <w:szCs w:val="28"/>
              </w:rPr>
              <w:t xml:space="preserve"> the</w:t>
            </w:r>
            <w:r w:rsidR="00A04B17">
              <w:rPr>
                <w:w w:val="104"/>
                <w:sz w:val="28"/>
                <w:szCs w:val="28"/>
              </w:rPr>
              <w:t xml:space="preserve"> </w:t>
            </w:r>
            <w:r>
              <w:rPr>
                <w:w w:val="104"/>
                <w:sz w:val="28"/>
                <w:szCs w:val="28"/>
              </w:rPr>
              <w:t>apex.</w:t>
            </w:r>
            <w:r w:rsidR="00A04B17">
              <w:rPr>
                <w:w w:val="104"/>
                <w:sz w:val="28"/>
                <w:szCs w:val="28"/>
              </w:rPr>
              <w:t xml:space="preserve"> </w:t>
            </w:r>
            <w:r>
              <w:rPr>
                <w:w w:val="104"/>
                <w:sz w:val="28"/>
                <w:szCs w:val="28"/>
              </w:rPr>
              <w:t>Numerous black</w:t>
            </w:r>
            <w:r w:rsidR="00A04B17">
              <w:rPr>
                <w:w w:val="104"/>
                <w:sz w:val="28"/>
                <w:szCs w:val="28"/>
              </w:rPr>
              <w:t xml:space="preserve"> </w:t>
            </w:r>
            <w:r>
              <w:rPr>
                <w:w w:val="104"/>
                <w:sz w:val="28"/>
                <w:szCs w:val="28"/>
              </w:rPr>
              <w:t>spores.</w:t>
            </w:r>
          </w:p>
        </w:tc>
        <w:tc>
          <w:tcPr>
            <w:tcW w:w="2706" w:type="dxa"/>
          </w:tcPr>
          <w:p w:rsidR="00106AFB" w:rsidRDefault="00610553" w:rsidP="00610553">
            <w:pPr>
              <w:pStyle w:val="TableParagraph"/>
              <w:spacing w:line="480" w:lineRule="auto"/>
              <w:ind w:left="104"/>
              <w:jc w:val="both"/>
              <w:rPr>
                <w:i/>
                <w:sz w:val="28"/>
                <w:szCs w:val="28"/>
              </w:rPr>
            </w:pPr>
            <w:r>
              <w:rPr>
                <w:i/>
                <w:sz w:val="28"/>
                <w:szCs w:val="28"/>
              </w:rPr>
              <w:t>Aspergillusniger</w:t>
            </w:r>
          </w:p>
        </w:tc>
      </w:tr>
      <w:tr w:rsidR="00106AFB" w:rsidTr="00A04B17">
        <w:trPr>
          <w:trHeight w:val="1753"/>
        </w:trPr>
        <w:tc>
          <w:tcPr>
            <w:tcW w:w="2930" w:type="dxa"/>
          </w:tcPr>
          <w:p w:rsidR="00106AFB" w:rsidRDefault="00106AFB" w:rsidP="00610553">
            <w:pPr>
              <w:pStyle w:val="TableParagraph"/>
              <w:spacing w:before="11" w:line="480" w:lineRule="auto"/>
              <w:jc w:val="both"/>
              <w:rPr>
                <w:sz w:val="28"/>
                <w:szCs w:val="28"/>
              </w:rPr>
            </w:pPr>
          </w:p>
          <w:p w:rsidR="00106AFB" w:rsidRDefault="00610553" w:rsidP="00610553">
            <w:pPr>
              <w:pStyle w:val="TableParagraph"/>
              <w:spacing w:line="480" w:lineRule="auto"/>
              <w:ind w:left="136" w:right="108"/>
              <w:jc w:val="both"/>
              <w:rPr>
                <w:sz w:val="28"/>
                <w:szCs w:val="28"/>
              </w:rPr>
            </w:pPr>
            <w:r>
              <w:rPr>
                <w:w w:val="104"/>
                <w:sz w:val="28"/>
                <w:szCs w:val="28"/>
              </w:rPr>
              <w:t xml:space="preserve">Appeared whitish to cream coloration, turned bluish brown </w:t>
            </w:r>
            <w:r>
              <w:rPr>
                <w:w w:val="104"/>
                <w:sz w:val="28"/>
                <w:szCs w:val="28"/>
              </w:rPr>
              <w:lastRenderedPageBreak/>
              <w:t>with presence of sporodochia</w:t>
            </w:r>
          </w:p>
        </w:tc>
        <w:tc>
          <w:tcPr>
            <w:tcW w:w="3667" w:type="dxa"/>
          </w:tcPr>
          <w:p w:rsidR="00106AFB" w:rsidRDefault="00106AFB" w:rsidP="00610553">
            <w:pPr>
              <w:pStyle w:val="TableParagraph"/>
              <w:spacing w:before="11" w:line="480" w:lineRule="auto"/>
              <w:jc w:val="both"/>
              <w:rPr>
                <w:sz w:val="28"/>
                <w:szCs w:val="28"/>
              </w:rPr>
            </w:pPr>
          </w:p>
          <w:p w:rsidR="00106AFB" w:rsidRDefault="00610553" w:rsidP="00610553">
            <w:pPr>
              <w:pStyle w:val="TableParagraph"/>
              <w:spacing w:line="480" w:lineRule="auto"/>
              <w:ind w:left="106" w:right="106"/>
              <w:jc w:val="both"/>
              <w:rPr>
                <w:sz w:val="28"/>
                <w:szCs w:val="28"/>
              </w:rPr>
            </w:pPr>
            <w:r>
              <w:rPr>
                <w:w w:val="104"/>
                <w:sz w:val="28"/>
                <w:szCs w:val="28"/>
              </w:rPr>
              <w:t>Short and multi-branched. Septate hyphae.</w:t>
            </w:r>
            <w:r w:rsidR="00A04B17">
              <w:rPr>
                <w:w w:val="104"/>
                <w:sz w:val="28"/>
                <w:szCs w:val="28"/>
              </w:rPr>
              <w:t xml:space="preserve"> </w:t>
            </w:r>
            <w:r>
              <w:rPr>
                <w:w w:val="104"/>
                <w:sz w:val="28"/>
                <w:szCs w:val="28"/>
              </w:rPr>
              <w:t>Cylindrical,</w:t>
            </w:r>
            <w:r w:rsidR="00A04B17">
              <w:rPr>
                <w:w w:val="104"/>
                <w:sz w:val="28"/>
                <w:szCs w:val="28"/>
              </w:rPr>
              <w:t xml:space="preserve"> fusil </w:t>
            </w:r>
            <w:r>
              <w:rPr>
                <w:w w:val="104"/>
                <w:sz w:val="28"/>
                <w:szCs w:val="28"/>
              </w:rPr>
              <w:t>form,</w:t>
            </w:r>
            <w:r w:rsidR="00A04B17">
              <w:rPr>
                <w:w w:val="104"/>
                <w:sz w:val="28"/>
                <w:szCs w:val="28"/>
              </w:rPr>
              <w:t xml:space="preserve"> </w:t>
            </w:r>
            <w:r>
              <w:rPr>
                <w:w w:val="104"/>
                <w:sz w:val="28"/>
                <w:szCs w:val="28"/>
              </w:rPr>
              <w:lastRenderedPageBreak/>
              <w:t>curved</w:t>
            </w:r>
            <w:r w:rsidR="00A04B17">
              <w:rPr>
                <w:w w:val="104"/>
                <w:sz w:val="28"/>
                <w:szCs w:val="28"/>
              </w:rPr>
              <w:t xml:space="preserve"> </w:t>
            </w:r>
            <w:r>
              <w:rPr>
                <w:w w:val="104"/>
                <w:sz w:val="28"/>
                <w:szCs w:val="28"/>
              </w:rPr>
              <w:t>shape</w:t>
            </w:r>
            <w:r w:rsidR="00A04B17">
              <w:rPr>
                <w:w w:val="104"/>
                <w:sz w:val="28"/>
                <w:szCs w:val="28"/>
              </w:rPr>
              <w:t xml:space="preserve"> pediculate</w:t>
            </w:r>
            <w:r>
              <w:rPr>
                <w:w w:val="104"/>
                <w:sz w:val="28"/>
                <w:szCs w:val="28"/>
              </w:rPr>
              <w:t xml:space="preserve"> foot cell, blunt and short apical</w:t>
            </w:r>
            <w:r w:rsidR="00A04B17">
              <w:rPr>
                <w:w w:val="104"/>
                <w:sz w:val="28"/>
                <w:szCs w:val="28"/>
              </w:rPr>
              <w:t xml:space="preserve"> </w:t>
            </w:r>
            <w:r>
              <w:rPr>
                <w:w w:val="104"/>
                <w:sz w:val="28"/>
                <w:szCs w:val="28"/>
              </w:rPr>
              <w:t>cell.</w:t>
            </w:r>
            <w:r w:rsidR="00A04B17">
              <w:rPr>
                <w:w w:val="104"/>
                <w:sz w:val="28"/>
                <w:szCs w:val="28"/>
              </w:rPr>
              <w:t xml:space="preserve"> </w:t>
            </w:r>
            <w:r>
              <w:rPr>
                <w:w w:val="104"/>
                <w:sz w:val="28"/>
                <w:szCs w:val="28"/>
              </w:rPr>
              <w:t>Appeared</w:t>
            </w:r>
            <w:r w:rsidR="00A04B17">
              <w:rPr>
                <w:w w:val="104"/>
                <w:sz w:val="28"/>
                <w:szCs w:val="28"/>
              </w:rPr>
              <w:t xml:space="preserve"> </w:t>
            </w:r>
            <w:r>
              <w:rPr>
                <w:w w:val="104"/>
                <w:sz w:val="28"/>
                <w:szCs w:val="28"/>
              </w:rPr>
              <w:t>in</w:t>
            </w:r>
            <w:r w:rsidR="00A04B17">
              <w:rPr>
                <w:w w:val="104"/>
                <w:sz w:val="28"/>
                <w:szCs w:val="28"/>
              </w:rPr>
              <w:t xml:space="preserve"> </w:t>
            </w:r>
            <w:r>
              <w:rPr>
                <w:w w:val="104"/>
                <w:sz w:val="28"/>
                <w:szCs w:val="28"/>
              </w:rPr>
              <w:t>pairs</w:t>
            </w:r>
            <w:r w:rsidR="00A04B17">
              <w:rPr>
                <w:w w:val="104"/>
                <w:sz w:val="28"/>
                <w:szCs w:val="28"/>
              </w:rPr>
              <w:t xml:space="preserve"> </w:t>
            </w:r>
            <w:r>
              <w:rPr>
                <w:w w:val="104"/>
                <w:sz w:val="28"/>
                <w:szCs w:val="28"/>
              </w:rPr>
              <w:t>or</w:t>
            </w:r>
            <w:r w:rsidR="00A04B17">
              <w:rPr>
                <w:w w:val="104"/>
                <w:sz w:val="28"/>
                <w:szCs w:val="28"/>
              </w:rPr>
              <w:t xml:space="preserve"> </w:t>
            </w:r>
            <w:r>
              <w:rPr>
                <w:w w:val="104"/>
                <w:sz w:val="28"/>
                <w:szCs w:val="28"/>
              </w:rPr>
              <w:t>single</w:t>
            </w:r>
            <w:r w:rsidR="00A04B17">
              <w:rPr>
                <w:w w:val="104"/>
                <w:sz w:val="28"/>
                <w:szCs w:val="28"/>
              </w:rPr>
              <w:t xml:space="preserve"> </w:t>
            </w:r>
            <w:r>
              <w:rPr>
                <w:w w:val="104"/>
                <w:sz w:val="28"/>
                <w:szCs w:val="28"/>
              </w:rPr>
              <w:t>with</w:t>
            </w:r>
            <w:r w:rsidR="00A04B17">
              <w:rPr>
                <w:w w:val="104"/>
                <w:sz w:val="28"/>
                <w:szCs w:val="28"/>
              </w:rPr>
              <w:t xml:space="preserve"> globose, hyaline</w:t>
            </w:r>
            <w:r>
              <w:rPr>
                <w:w w:val="104"/>
                <w:sz w:val="28"/>
                <w:szCs w:val="28"/>
              </w:rPr>
              <w:t>,</w:t>
            </w:r>
            <w:r w:rsidR="00A04B17">
              <w:rPr>
                <w:w w:val="104"/>
                <w:sz w:val="28"/>
                <w:szCs w:val="28"/>
              </w:rPr>
              <w:t xml:space="preserve"> </w:t>
            </w:r>
            <w:r>
              <w:rPr>
                <w:w w:val="104"/>
                <w:sz w:val="28"/>
                <w:szCs w:val="28"/>
              </w:rPr>
              <w:t>smooth</w:t>
            </w:r>
            <w:r w:rsidR="00A04B17">
              <w:rPr>
                <w:w w:val="104"/>
                <w:sz w:val="28"/>
                <w:szCs w:val="28"/>
              </w:rPr>
              <w:t xml:space="preserve"> and rough </w:t>
            </w:r>
            <w:r>
              <w:rPr>
                <w:w w:val="104"/>
                <w:sz w:val="28"/>
                <w:szCs w:val="28"/>
              </w:rPr>
              <w:t>walled.</w:t>
            </w:r>
          </w:p>
        </w:tc>
        <w:tc>
          <w:tcPr>
            <w:tcW w:w="2706" w:type="dxa"/>
          </w:tcPr>
          <w:p w:rsidR="00106AFB" w:rsidRDefault="00106AFB" w:rsidP="00610553">
            <w:pPr>
              <w:pStyle w:val="TableParagraph"/>
              <w:spacing w:before="5" w:line="480" w:lineRule="auto"/>
              <w:jc w:val="both"/>
              <w:rPr>
                <w:sz w:val="28"/>
                <w:szCs w:val="28"/>
              </w:rPr>
            </w:pPr>
          </w:p>
          <w:p w:rsidR="00106AFB" w:rsidRDefault="00610553" w:rsidP="00610553">
            <w:pPr>
              <w:pStyle w:val="TableParagraph"/>
              <w:spacing w:line="480" w:lineRule="auto"/>
              <w:ind w:left="104"/>
              <w:jc w:val="both"/>
              <w:rPr>
                <w:sz w:val="28"/>
                <w:szCs w:val="28"/>
              </w:rPr>
            </w:pPr>
            <w:r>
              <w:rPr>
                <w:i/>
                <w:sz w:val="28"/>
                <w:szCs w:val="28"/>
              </w:rPr>
              <w:t>Fusarium</w:t>
            </w:r>
            <w:r>
              <w:rPr>
                <w:sz w:val="28"/>
                <w:szCs w:val="28"/>
              </w:rPr>
              <w:t>sp</w:t>
            </w:r>
          </w:p>
        </w:tc>
      </w:tr>
      <w:tr w:rsidR="00106AFB" w:rsidTr="00A04B17">
        <w:trPr>
          <w:trHeight w:val="1539"/>
        </w:trPr>
        <w:tc>
          <w:tcPr>
            <w:tcW w:w="2930" w:type="dxa"/>
          </w:tcPr>
          <w:p w:rsidR="00106AFB" w:rsidRDefault="00106AFB" w:rsidP="00610553">
            <w:pPr>
              <w:pStyle w:val="TableParagraph"/>
              <w:spacing w:before="3" w:line="480" w:lineRule="auto"/>
              <w:jc w:val="both"/>
              <w:rPr>
                <w:sz w:val="28"/>
                <w:szCs w:val="28"/>
              </w:rPr>
            </w:pPr>
          </w:p>
          <w:p w:rsidR="00106AFB" w:rsidRDefault="00610553" w:rsidP="00610553">
            <w:pPr>
              <w:pStyle w:val="TableParagraph"/>
              <w:spacing w:line="480" w:lineRule="auto"/>
              <w:ind w:left="136"/>
              <w:jc w:val="both"/>
              <w:rPr>
                <w:sz w:val="28"/>
                <w:szCs w:val="28"/>
              </w:rPr>
            </w:pPr>
            <w:r>
              <w:rPr>
                <w:sz w:val="28"/>
                <w:szCs w:val="28"/>
              </w:rPr>
              <w:t>Colonies appeared olive-green to brown or black colonies</w:t>
            </w:r>
          </w:p>
        </w:tc>
        <w:tc>
          <w:tcPr>
            <w:tcW w:w="3667" w:type="dxa"/>
          </w:tcPr>
          <w:p w:rsidR="00106AFB" w:rsidRDefault="00106AFB" w:rsidP="00610553">
            <w:pPr>
              <w:pStyle w:val="TableParagraph"/>
              <w:spacing w:before="3" w:line="480" w:lineRule="auto"/>
              <w:jc w:val="both"/>
              <w:rPr>
                <w:sz w:val="28"/>
                <w:szCs w:val="28"/>
              </w:rPr>
            </w:pPr>
          </w:p>
          <w:p w:rsidR="00106AFB" w:rsidRDefault="00610553" w:rsidP="00610553">
            <w:pPr>
              <w:pStyle w:val="TableParagraph"/>
              <w:spacing w:line="480" w:lineRule="auto"/>
              <w:ind w:left="106" w:right="108"/>
              <w:jc w:val="both"/>
              <w:rPr>
                <w:sz w:val="28"/>
                <w:szCs w:val="28"/>
              </w:rPr>
            </w:pPr>
            <w:r>
              <w:rPr>
                <w:w w:val="104"/>
                <w:sz w:val="28"/>
                <w:szCs w:val="28"/>
              </w:rPr>
              <w:t>Branched</w:t>
            </w:r>
            <w:r w:rsidR="00A04B17">
              <w:rPr>
                <w:w w:val="104"/>
                <w:sz w:val="28"/>
                <w:szCs w:val="28"/>
              </w:rPr>
              <w:t xml:space="preserve"> </w:t>
            </w:r>
            <w:r>
              <w:rPr>
                <w:w w:val="104"/>
                <w:sz w:val="28"/>
                <w:szCs w:val="28"/>
              </w:rPr>
              <w:t>chains.</w:t>
            </w:r>
            <w:r w:rsidR="00A04B17">
              <w:rPr>
                <w:w w:val="104"/>
                <w:sz w:val="28"/>
                <w:szCs w:val="28"/>
              </w:rPr>
              <w:t xml:space="preserve"> </w:t>
            </w:r>
            <w:r>
              <w:rPr>
                <w:w w:val="104"/>
                <w:sz w:val="28"/>
                <w:szCs w:val="28"/>
              </w:rPr>
              <w:t>Septate</w:t>
            </w:r>
            <w:r w:rsidR="00A04B17">
              <w:rPr>
                <w:w w:val="104"/>
                <w:sz w:val="28"/>
                <w:szCs w:val="28"/>
              </w:rPr>
              <w:t xml:space="preserve"> </w:t>
            </w:r>
            <w:r>
              <w:rPr>
                <w:w w:val="104"/>
                <w:sz w:val="28"/>
                <w:szCs w:val="28"/>
              </w:rPr>
              <w:t>with</w:t>
            </w:r>
            <w:r w:rsidR="00A04B17">
              <w:rPr>
                <w:w w:val="104"/>
                <w:sz w:val="28"/>
                <w:szCs w:val="28"/>
              </w:rPr>
              <w:t xml:space="preserve"> </w:t>
            </w:r>
            <w:r>
              <w:rPr>
                <w:w w:val="104"/>
                <w:sz w:val="28"/>
                <w:szCs w:val="28"/>
              </w:rPr>
              <w:t>brown</w:t>
            </w:r>
            <w:r w:rsidR="00A04B17">
              <w:rPr>
                <w:w w:val="104"/>
                <w:sz w:val="28"/>
                <w:szCs w:val="28"/>
              </w:rPr>
              <w:t xml:space="preserve"> </w:t>
            </w:r>
            <w:r>
              <w:rPr>
                <w:w w:val="104"/>
                <w:sz w:val="28"/>
                <w:szCs w:val="28"/>
              </w:rPr>
              <w:t>hyphae. Conidiophores are erect and dark</w:t>
            </w:r>
            <w:r w:rsidR="00A04B17">
              <w:rPr>
                <w:w w:val="104"/>
                <w:sz w:val="28"/>
                <w:szCs w:val="28"/>
              </w:rPr>
              <w:t xml:space="preserve"> </w:t>
            </w:r>
            <w:r>
              <w:rPr>
                <w:w w:val="104"/>
                <w:sz w:val="28"/>
                <w:szCs w:val="28"/>
              </w:rPr>
              <w:t>pigmented.</w:t>
            </w:r>
            <w:r w:rsidR="00A04B17">
              <w:rPr>
                <w:w w:val="104"/>
                <w:sz w:val="28"/>
                <w:szCs w:val="28"/>
              </w:rPr>
              <w:t xml:space="preserve"> </w:t>
            </w:r>
            <w:r>
              <w:rPr>
                <w:w w:val="104"/>
                <w:sz w:val="28"/>
                <w:szCs w:val="28"/>
              </w:rPr>
              <w:t>Conidia</w:t>
            </w:r>
            <w:r w:rsidR="00A04B17">
              <w:rPr>
                <w:w w:val="104"/>
                <w:sz w:val="28"/>
                <w:szCs w:val="28"/>
              </w:rPr>
              <w:t xml:space="preserve"> </w:t>
            </w:r>
            <w:r>
              <w:rPr>
                <w:w w:val="104"/>
                <w:sz w:val="28"/>
                <w:szCs w:val="28"/>
              </w:rPr>
              <w:t>appeared</w:t>
            </w:r>
            <w:r w:rsidR="00A04B17">
              <w:rPr>
                <w:w w:val="104"/>
                <w:sz w:val="28"/>
                <w:szCs w:val="28"/>
              </w:rPr>
              <w:t xml:space="preserve"> </w:t>
            </w:r>
            <w:r>
              <w:rPr>
                <w:w w:val="104"/>
                <w:sz w:val="28"/>
                <w:szCs w:val="28"/>
              </w:rPr>
              <w:t>cylindrical</w:t>
            </w:r>
            <w:r w:rsidR="00A04B17">
              <w:rPr>
                <w:w w:val="104"/>
                <w:sz w:val="28"/>
                <w:szCs w:val="28"/>
              </w:rPr>
              <w:t xml:space="preserve"> </w:t>
            </w:r>
            <w:r>
              <w:rPr>
                <w:w w:val="104"/>
                <w:sz w:val="28"/>
                <w:szCs w:val="28"/>
              </w:rPr>
              <w:t>in</w:t>
            </w:r>
            <w:r w:rsidR="00A04B17">
              <w:rPr>
                <w:w w:val="104"/>
                <w:sz w:val="28"/>
                <w:szCs w:val="28"/>
              </w:rPr>
              <w:t xml:space="preserve"> </w:t>
            </w:r>
            <w:r>
              <w:rPr>
                <w:w w:val="104"/>
                <w:sz w:val="28"/>
                <w:szCs w:val="28"/>
              </w:rPr>
              <w:t>shape.</w:t>
            </w:r>
            <w:r w:rsidR="00A04B17">
              <w:rPr>
                <w:w w:val="104"/>
                <w:sz w:val="28"/>
                <w:szCs w:val="28"/>
              </w:rPr>
              <w:t xml:space="preserve"> </w:t>
            </w:r>
            <w:r>
              <w:rPr>
                <w:w w:val="104"/>
                <w:sz w:val="28"/>
                <w:szCs w:val="28"/>
              </w:rPr>
              <w:t>Fragile spore chains</w:t>
            </w:r>
          </w:p>
        </w:tc>
        <w:tc>
          <w:tcPr>
            <w:tcW w:w="2706" w:type="dxa"/>
          </w:tcPr>
          <w:p w:rsidR="00106AFB" w:rsidRDefault="00106AFB" w:rsidP="00610553">
            <w:pPr>
              <w:pStyle w:val="TableParagraph"/>
              <w:spacing w:before="9" w:line="480" w:lineRule="auto"/>
              <w:jc w:val="both"/>
              <w:rPr>
                <w:sz w:val="28"/>
                <w:szCs w:val="28"/>
              </w:rPr>
            </w:pPr>
          </w:p>
          <w:p w:rsidR="00106AFB" w:rsidRDefault="00610553" w:rsidP="00610553">
            <w:pPr>
              <w:pStyle w:val="TableParagraph"/>
              <w:spacing w:line="480" w:lineRule="auto"/>
              <w:ind w:left="104"/>
              <w:jc w:val="both"/>
              <w:rPr>
                <w:sz w:val="28"/>
                <w:szCs w:val="28"/>
              </w:rPr>
            </w:pPr>
            <w:r>
              <w:rPr>
                <w:i/>
                <w:sz w:val="28"/>
                <w:szCs w:val="28"/>
              </w:rPr>
              <w:t>Cladosporium</w:t>
            </w:r>
            <w:r>
              <w:rPr>
                <w:sz w:val="28"/>
                <w:szCs w:val="28"/>
              </w:rPr>
              <w:t>sp</w:t>
            </w:r>
          </w:p>
        </w:tc>
      </w:tr>
      <w:tr w:rsidR="00106AFB" w:rsidTr="00A04B17">
        <w:trPr>
          <w:trHeight w:val="1874"/>
        </w:trPr>
        <w:tc>
          <w:tcPr>
            <w:tcW w:w="2930" w:type="dxa"/>
          </w:tcPr>
          <w:p w:rsidR="00106AFB" w:rsidRDefault="00106AFB" w:rsidP="00610553">
            <w:pPr>
              <w:pStyle w:val="TableParagraph"/>
              <w:spacing w:before="9" w:line="480" w:lineRule="auto"/>
              <w:jc w:val="both"/>
              <w:rPr>
                <w:sz w:val="28"/>
                <w:szCs w:val="28"/>
              </w:rPr>
            </w:pPr>
          </w:p>
          <w:p w:rsidR="00106AFB" w:rsidRDefault="00610553" w:rsidP="00610553">
            <w:pPr>
              <w:pStyle w:val="TableParagraph"/>
              <w:spacing w:line="480" w:lineRule="auto"/>
              <w:ind w:left="136" w:right="106"/>
              <w:jc w:val="both"/>
              <w:rPr>
                <w:sz w:val="28"/>
                <w:szCs w:val="28"/>
              </w:rPr>
            </w:pPr>
            <w:r>
              <w:rPr>
                <w:w w:val="104"/>
                <w:sz w:val="28"/>
                <w:szCs w:val="28"/>
              </w:rPr>
              <w:t>White to grey and fast-growing.Older colonies appeared grey tobrown</w:t>
            </w:r>
          </w:p>
        </w:tc>
        <w:tc>
          <w:tcPr>
            <w:tcW w:w="3667" w:type="dxa"/>
          </w:tcPr>
          <w:p w:rsidR="00106AFB" w:rsidRDefault="00106AFB" w:rsidP="00610553">
            <w:pPr>
              <w:pStyle w:val="TableParagraph"/>
              <w:spacing w:before="9" w:line="480" w:lineRule="auto"/>
              <w:jc w:val="both"/>
              <w:rPr>
                <w:sz w:val="28"/>
                <w:szCs w:val="28"/>
              </w:rPr>
            </w:pPr>
          </w:p>
          <w:p w:rsidR="00106AFB" w:rsidRDefault="00610553" w:rsidP="00610553">
            <w:pPr>
              <w:pStyle w:val="TableParagraph"/>
              <w:spacing w:line="480" w:lineRule="auto"/>
              <w:ind w:left="106" w:right="105"/>
              <w:jc w:val="both"/>
              <w:rPr>
                <w:sz w:val="28"/>
                <w:szCs w:val="28"/>
              </w:rPr>
            </w:pPr>
            <w:r>
              <w:rPr>
                <w:w w:val="104"/>
                <w:sz w:val="28"/>
                <w:szCs w:val="28"/>
              </w:rPr>
              <w:t>Branched. Non septate.</w:t>
            </w:r>
            <w:r w:rsidR="00A04B17">
              <w:rPr>
                <w:w w:val="104"/>
                <w:sz w:val="28"/>
                <w:szCs w:val="28"/>
              </w:rPr>
              <w:t xml:space="preserve"> </w:t>
            </w:r>
            <w:r>
              <w:rPr>
                <w:w w:val="104"/>
                <w:sz w:val="28"/>
                <w:szCs w:val="28"/>
              </w:rPr>
              <w:t>Smooth, short with</w:t>
            </w:r>
            <w:r w:rsidR="00A04B17">
              <w:rPr>
                <w:w w:val="104"/>
                <w:sz w:val="28"/>
                <w:szCs w:val="28"/>
              </w:rPr>
              <w:t xml:space="preserve"> </w:t>
            </w:r>
            <w:r>
              <w:rPr>
                <w:w w:val="104"/>
                <w:sz w:val="28"/>
                <w:szCs w:val="28"/>
              </w:rPr>
              <w:t>green</w:t>
            </w:r>
            <w:r w:rsidR="00A04B17">
              <w:rPr>
                <w:w w:val="104"/>
                <w:sz w:val="28"/>
                <w:szCs w:val="28"/>
              </w:rPr>
              <w:t xml:space="preserve"> </w:t>
            </w:r>
            <w:r>
              <w:rPr>
                <w:w w:val="104"/>
                <w:sz w:val="28"/>
                <w:szCs w:val="28"/>
              </w:rPr>
              <w:t>coloration</w:t>
            </w:r>
            <w:r w:rsidR="00A04B17">
              <w:rPr>
                <w:w w:val="104"/>
                <w:sz w:val="28"/>
                <w:szCs w:val="28"/>
              </w:rPr>
              <w:t xml:space="preserve"> </w:t>
            </w:r>
            <w:r>
              <w:rPr>
                <w:w w:val="104"/>
                <w:sz w:val="28"/>
                <w:szCs w:val="28"/>
              </w:rPr>
              <w:t>of</w:t>
            </w:r>
            <w:r w:rsidR="00A04B17">
              <w:rPr>
                <w:w w:val="104"/>
                <w:sz w:val="28"/>
                <w:szCs w:val="28"/>
              </w:rPr>
              <w:t xml:space="preserve"> </w:t>
            </w:r>
            <w:r>
              <w:rPr>
                <w:w w:val="104"/>
                <w:sz w:val="28"/>
                <w:szCs w:val="28"/>
              </w:rPr>
              <w:t>conidiophores.</w:t>
            </w:r>
            <w:r w:rsidR="00A04B17">
              <w:rPr>
                <w:w w:val="104"/>
                <w:sz w:val="28"/>
                <w:szCs w:val="28"/>
              </w:rPr>
              <w:t xml:space="preserve"> </w:t>
            </w:r>
            <w:r>
              <w:rPr>
                <w:w w:val="104"/>
                <w:sz w:val="28"/>
                <w:szCs w:val="28"/>
              </w:rPr>
              <w:t>Appeared simple,</w:t>
            </w:r>
            <w:r w:rsidR="00A04B17">
              <w:rPr>
                <w:w w:val="104"/>
                <w:sz w:val="28"/>
                <w:szCs w:val="28"/>
              </w:rPr>
              <w:t xml:space="preserve"> </w:t>
            </w:r>
            <w:r>
              <w:rPr>
                <w:w w:val="104"/>
                <w:sz w:val="28"/>
                <w:szCs w:val="28"/>
              </w:rPr>
              <w:t>branched which forms</w:t>
            </w:r>
            <w:r w:rsidR="00A04B17">
              <w:rPr>
                <w:w w:val="104"/>
                <w:sz w:val="28"/>
                <w:szCs w:val="28"/>
              </w:rPr>
              <w:t xml:space="preserve"> </w:t>
            </w:r>
            <w:r>
              <w:rPr>
                <w:w w:val="104"/>
                <w:sz w:val="28"/>
                <w:szCs w:val="28"/>
              </w:rPr>
              <w:t>an</w:t>
            </w:r>
            <w:r w:rsidR="00A04B17">
              <w:rPr>
                <w:w w:val="104"/>
                <w:sz w:val="28"/>
                <w:szCs w:val="28"/>
              </w:rPr>
              <w:t xml:space="preserve"> </w:t>
            </w:r>
            <w:r>
              <w:rPr>
                <w:w w:val="104"/>
                <w:sz w:val="28"/>
                <w:szCs w:val="28"/>
              </w:rPr>
              <w:t>apical,</w:t>
            </w:r>
            <w:r w:rsidR="00A04B17">
              <w:rPr>
                <w:w w:val="104"/>
                <w:sz w:val="28"/>
                <w:szCs w:val="28"/>
              </w:rPr>
              <w:t xml:space="preserve"> </w:t>
            </w:r>
            <w:r>
              <w:rPr>
                <w:w w:val="104"/>
                <w:sz w:val="28"/>
                <w:szCs w:val="28"/>
              </w:rPr>
              <w:t xml:space="preserve">globular </w:t>
            </w:r>
            <w:hyperlink r:id="rId7" w:history="1">
              <w:r>
                <w:rPr>
                  <w:w w:val="104"/>
                  <w:sz w:val="28"/>
                  <w:szCs w:val="28"/>
                </w:rPr>
                <w:t xml:space="preserve">sporangia </w:t>
              </w:r>
            </w:hyperlink>
            <w:r>
              <w:rPr>
                <w:w w:val="104"/>
                <w:sz w:val="28"/>
                <w:szCs w:val="28"/>
              </w:rPr>
              <w:t>supported</w:t>
            </w:r>
            <w:r w:rsidR="00A04B17">
              <w:rPr>
                <w:w w:val="104"/>
                <w:sz w:val="28"/>
                <w:szCs w:val="28"/>
              </w:rPr>
              <w:t xml:space="preserve"> </w:t>
            </w:r>
            <w:r>
              <w:rPr>
                <w:w w:val="104"/>
                <w:sz w:val="28"/>
                <w:szCs w:val="28"/>
              </w:rPr>
              <w:t>and</w:t>
            </w:r>
            <w:r w:rsidR="00A04B17">
              <w:rPr>
                <w:w w:val="104"/>
                <w:sz w:val="28"/>
                <w:szCs w:val="28"/>
              </w:rPr>
              <w:t xml:space="preserve"> </w:t>
            </w:r>
            <w:r>
              <w:rPr>
                <w:w w:val="104"/>
                <w:sz w:val="28"/>
                <w:szCs w:val="28"/>
              </w:rPr>
              <w:t>elevated</w:t>
            </w:r>
            <w:r w:rsidR="00A04B17">
              <w:rPr>
                <w:w w:val="104"/>
                <w:sz w:val="28"/>
                <w:szCs w:val="28"/>
              </w:rPr>
              <w:t xml:space="preserve"> </w:t>
            </w:r>
            <w:r>
              <w:rPr>
                <w:w w:val="104"/>
                <w:sz w:val="28"/>
                <w:szCs w:val="28"/>
              </w:rPr>
              <w:t>by</w:t>
            </w:r>
            <w:r w:rsidR="00A04B17">
              <w:rPr>
                <w:w w:val="104"/>
                <w:sz w:val="28"/>
                <w:szCs w:val="28"/>
              </w:rPr>
              <w:t xml:space="preserve"> </w:t>
            </w:r>
            <w:r>
              <w:rPr>
                <w:w w:val="104"/>
                <w:sz w:val="28"/>
                <w:szCs w:val="28"/>
              </w:rPr>
              <w:t>a</w:t>
            </w:r>
            <w:r w:rsidR="00A04B17">
              <w:rPr>
                <w:w w:val="104"/>
                <w:sz w:val="28"/>
                <w:szCs w:val="28"/>
              </w:rPr>
              <w:t xml:space="preserve"> </w:t>
            </w:r>
            <w:r>
              <w:rPr>
                <w:w w:val="104"/>
                <w:sz w:val="28"/>
                <w:szCs w:val="28"/>
              </w:rPr>
              <w:t>column-</w:t>
            </w:r>
            <w:r>
              <w:rPr>
                <w:w w:val="104"/>
                <w:sz w:val="28"/>
                <w:szCs w:val="28"/>
              </w:rPr>
              <w:lastRenderedPageBreak/>
              <w:t>shaped</w:t>
            </w:r>
            <w:r w:rsidR="00A04B17">
              <w:rPr>
                <w:w w:val="104"/>
                <w:sz w:val="28"/>
                <w:szCs w:val="28"/>
              </w:rPr>
              <w:t xml:space="preserve"> columellate</w:t>
            </w:r>
          </w:p>
        </w:tc>
        <w:tc>
          <w:tcPr>
            <w:tcW w:w="2706" w:type="dxa"/>
          </w:tcPr>
          <w:p w:rsidR="00106AFB" w:rsidRDefault="00106AFB" w:rsidP="00610553">
            <w:pPr>
              <w:pStyle w:val="TableParagraph"/>
              <w:spacing w:before="3" w:line="480" w:lineRule="auto"/>
              <w:jc w:val="both"/>
              <w:rPr>
                <w:sz w:val="28"/>
                <w:szCs w:val="28"/>
              </w:rPr>
            </w:pPr>
          </w:p>
          <w:p w:rsidR="00106AFB" w:rsidRDefault="00610553" w:rsidP="00610553">
            <w:pPr>
              <w:pStyle w:val="TableParagraph"/>
              <w:spacing w:line="480" w:lineRule="auto"/>
              <w:ind w:left="104"/>
              <w:jc w:val="both"/>
              <w:rPr>
                <w:sz w:val="28"/>
                <w:szCs w:val="28"/>
              </w:rPr>
            </w:pPr>
            <w:r>
              <w:rPr>
                <w:i/>
                <w:sz w:val="28"/>
                <w:szCs w:val="28"/>
              </w:rPr>
              <w:t>Mucor</w:t>
            </w:r>
            <w:r>
              <w:rPr>
                <w:sz w:val="28"/>
                <w:szCs w:val="28"/>
              </w:rPr>
              <w:t>sp</w:t>
            </w:r>
          </w:p>
        </w:tc>
      </w:tr>
      <w:tr w:rsidR="00106AFB" w:rsidTr="00A04B17">
        <w:trPr>
          <w:trHeight w:val="1047"/>
        </w:trPr>
        <w:tc>
          <w:tcPr>
            <w:tcW w:w="2930" w:type="dxa"/>
          </w:tcPr>
          <w:p w:rsidR="00106AFB" w:rsidRDefault="00610553" w:rsidP="00610553">
            <w:pPr>
              <w:pStyle w:val="TableParagraph"/>
              <w:spacing w:before="150" w:line="480" w:lineRule="auto"/>
              <w:ind w:left="136" w:right="105"/>
              <w:jc w:val="both"/>
              <w:rPr>
                <w:sz w:val="28"/>
                <w:szCs w:val="28"/>
              </w:rPr>
            </w:pPr>
            <w:r>
              <w:rPr>
                <w:w w:val="104"/>
                <w:sz w:val="28"/>
                <w:szCs w:val="28"/>
              </w:rPr>
              <w:t>Appeared dense with aerial mycelium. Previously white before turning to grey</w:t>
            </w:r>
          </w:p>
        </w:tc>
        <w:tc>
          <w:tcPr>
            <w:tcW w:w="3667" w:type="dxa"/>
          </w:tcPr>
          <w:p w:rsidR="00106AFB" w:rsidRDefault="00610553" w:rsidP="00610553">
            <w:pPr>
              <w:pStyle w:val="TableParagraph"/>
              <w:spacing w:before="150" w:line="480" w:lineRule="auto"/>
              <w:ind w:left="106" w:right="108"/>
              <w:jc w:val="both"/>
              <w:rPr>
                <w:sz w:val="28"/>
                <w:szCs w:val="28"/>
              </w:rPr>
            </w:pPr>
            <w:r>
              <w:rPr>
                <w:w w:val="104"/>
                <w:sz w:val="28"/>
                <w:szCs w:val="28"/>
              </w:rPr>
              <w:t>Branched.</w:t>
            </w:r>
            <w:r w:rsidR="00CB52D1">
              <w:rPr>
                <w:w w:val="104"/>
                <w:sz w:val="28"/>
                <w:szCs w:val="28"/>
              </w:rPr>
              <w:t xml:space="preserve"> No septate </w:t>
            </w:r>
            <w:r>
              <w:rPr>
                <w:w w:val="104"/>
                <w:sz w:val="28"/>
                <w:szCs w:val="28"/>
              </w:rPr>
              <w:t>with</w:t>
            </w:r>
            <w:r w:rsidR="00CB52D1">
              <w:rPr>
                <w:w w:val="104"/>
                <w:sz w:val="28"/>
                <w:szCs w:val="28"/>
              </w:rPr>
              <w:t xml:space="preserve"> stolon’s. </w:t>
            </w:r>
            <w:r>
              <w:rPr>
                <w:w w:val="104"/>
                <w:sz w:val="28"/>
                <w:szCs w:val="28"/>
              </w:rPr>
              <w:t>Greyish</w:t>
            </w:r>
            <w:r w:rsidR="00CB52D1">
              <w:rPr>
                <w:w w:val="104"/>
                <w:sz w:val="28"/>
                <w:szCs w:val="28"/>
              </w:rPr>
              <w:t xml:space="preserve"> </w:t>
            </w:r>
            <w:r>
              <w:rPr>
                <w:w w:val="104"/>
                <w:sz w:val="28"/>
                <w:szCs w:val="28"/>
              </w:rPr>
              <w:t>black,</w:t>
            </w:r>
            <w:r w:rsidR="00CB52D1">
              <w:rPr>
                <w:w w:val="104"/>
                <w:sz w:val="28"/>
                <w:szCs w:val="28"/>
              </w:rPr>
              <w:t xml:space="preserve"> </w:t>
            </w:r>
            <w:r>
              <w:rPr>
                <w:w w:val="104"/>
                <w:sz w:val="28"/>
                <w:szCs w:val="28"/>
              </w:rPr>
              <w:t>flattened</w:t>
            </w:r>
            <w:r w:rsidR="00CB52D1">
              <w:rPr>
                <w:w w:val="104"/>
                <w:sz w:val="28"/>
                <w:szCs w:val="28"/>
              </w:rPr>
              <w:t xml:space="preserve"> </w:t>
            </w:r>
            <w:r>
              <w:rPr>
                <w:w w:val="104"/>
                <w:sz w:val="28"/>
                <w:szCs w:val="28"/>
              </w:rPr>
              <w:t>and</w:t>
            </w:r>
            <w:r w:rsidR="00CB52D1">
              <w:rPr>
                <w:w w:val="104"/>
                <w:sz w:val="28"/>
                <w:szCs w:val="28"/>
              </w:rPr>
              <w:t xml:space="preserve"> globose sporangia</w:t>
            </w:r>
            <w:r>
              <w:rPr>
                <w:w w:val="104"/>
                <w:sz w:val="28"/>
                <w:szCs w:val="28"/>
              </w:rPr>
              <w:t>,</w:t>
            </w:r>
            <w:r w:rsidR="00CB52D1">
              <w:rPr>
                <w:w w:val="104"/>
                <w:sz w:val="28"/>
                <w:szCs w:val="28"/>
              </w:rPr>
              <w:t xml:space="preserve"> </w:t>
            </w:r>
            <w:r>
              <w:rPr>
                <w:w w:val="104"/>
                <w:sz w:val="28"/>
                <w:szCs w:val="28"/>
              </w:rPr>
              <w:t>appeared</w:t>
            </w:r>
            <w:r w:rsidR="00CB52D1">
              <w:rPr>
                <w:w w:val="104"/>
                <w:sz w:val="28"/>
                <w:szCs w:val="28"/>
              </w:rPr>
              <w:t xml:space="preserve"> </w:t>
            </w:r>
            <w:r>
              <w:rPr>
                <w:w w:val="104"/>
                <w:sz w:val="28"/>
                <w:szCs w:val="28"/>
              </w:rPr>
              <w:t>powdery</w:t>
            </w:r>
            <w:r w:rsidR="00CB52D1">
              <w:rPr>
                <w:w w:val="104"/>
                <w:sz w:val="28"/>
                <w:szCs w:val="28"/>
              </w:rPr>
              <w:t xml:space="preserve"> </w:t>
            </w:r>
            <w:r>
              <w:rPr>
                <w:w w:val="104"/>
                <w:sz w:val="28"/>
                <w:szCs w:val="28"/>
              </w:rPr>
              <w:t>with</w:t>
            </w:r>
          </w:p>
          <w:p w:rsidR="00106AFB" w:rsidRDefault="00CB52D1" w:rsidP="00610553">
            <w:pPr>
              <w:pStyle w:val="TableParagraph"/>
              <w:spacing w:line="480" w:lineRule="auto"/>
              <w:ind w:left="106"/>
              <w:jc w:val="both"/>
              <w:rPr>
                <w:sz w:val="28"/>
                <w:szCs w:val="28"/>
              </w:rPr>
            </w:pPr>
            <w:r>
              <w:rPr>
                <w:sz w:val="28"/>
                <w:szCs w:val="28"/>
              </w:rPr>
              <w:t>N</w:t>
            </w:r>
            <w:r w:rsidR="00610553">
              <w:rPr>
                <w:sz w:val="28"/>
                <w:szCs w:val="28"/>
              </w:rPr>
              <w:t>umerous</w:t>
            </w:r>
            <w:r>
              <w:rPr>
                <w:sz w:val="28"/>
                <w:szCs w:val="28"/>
              </w:rPr>
              <w:t xml:space="preserve"> </w:t>
            </w:r>
            <w:r w:rsidR="00610553">
              <w:rPr>
                <w:sz w:val="28"/>
                <w:szCs w:val="28"/>
              </w:rPr>
              <w:t>spores</w:t>
            </w:r>
          </w:p>
        </w:tc>
        <w:tc>
          <w:tcPr>
            <w:tcW w:w="2706" w:type="dxa"/>
          </w:tcPr>
          <w:p w:rsidR="00106AFB" w:rsidRDefault="00610553" w:rsidP="00610553">
            <w:pPr>
              <w:pStyle w:val="TableParagraph"/>
              <w:spacing w:before="132" w:line="480" w:lineRule="auto"/>
              <w:ind w:left="104"/>
              <w:jc w:val="both"/>
              <w:rPr>
                <w:sz w:val="28"/>
                <w:szCs w:val="28"/>
              </w:rPr>
            </w:pPr>
            <w:r>
              <w:rPr>
                <w:i/>
                <w:sz w:val="28"/>
                <w:szCs w:val="28"/>
              </w:rPr>
              <w:t>Rhizopus</w:t>
            </w:r>
            <w:r>
              <w:rPr>
                <w:sz w:val="28"/>
                <w:szCs w:val="28"/>
              </w:rPr>
              <w:t>sp</w:t>
            </w:r>
          </w:p>
        </w:tc>
      </w:tr>
    </w:tbl>
    <w:p w:rsidR="00106AFB" w:rsidRDefault="00106AFB" w:rsidP="00610553">
      <w:pPr>
        <w:pStyle w:val="BodyText"/>
        <w:spacing w:before="10" w:line="480" w:lineRule="auto"/>
        <w:jc w:val="both"/>
        <w:rPr>
          <w:rFonts w:ascii="Times New Roman" w:hAnsi="Times New Roman" w:cs="Times New Roman"/>
          <w:sz w:val="28"/>
          <w:szCs w:val="28"/>
        </w:rPr>
      </w:pPr>
    </w:p>
    <w:p w:rsidR="00106AFB" w:rsidRDefault="00610553" w:rsidP="00CB52D1">
      <w:pPr>
        <w:pStyle w:val="BodyText"/>
        <w:spacing w:before="215" w:line="480" w:lineRule="auto"/>
        <w:ind w:left="300"/>
        <w:jc w:val="both"/>
        <w:rPr>
          <w:rFonts w:ascii="Times New Roman" w:hAnsi="Times New Roman" w:cs="Times New Roman"/>
          <w:sz w:val="28"/>
          <w:szCs w:val="28"/>
        </w:rPr>
      </w:pPr>
      <w:r>
        <w:rPr>
          <w:rFonts w:ascii="Times New Roman" w:hAnsi="Times New Roman" w:cs="Times New Roman"/>
          <w:b/>
          <w:sz w:val="28"/>
          <w:szCs w:val="28"/>
        </w:rPr>
        <w:t>Table3.</w:t>
      </w:r>
      <w:r>
        <w:rPr>
          <w:rFonts w:ascii="Times New Roman" w:hAnsi="Times New Roman" w:cs="Times New Roman"/>
          <w:sz w:val="28"/>
          <w:szCs w:val="28"/>
        </w:rPr>
        <w:t>Frequency by occurrence of fungal species from sampled carrots</w:t>
      </w:r>
      <w:r w:rsidR="00CB52D1">
        <w:rPr>
          <w:rFonts w:ascii="Times New Roman" w:hAnsi="Times New Roman" w:cs="Times New Roman"/>
          <w:sz w:val="28"/>
          <w:szCs w:val="28"/>
        </w:rPr>
        <w:t>.</w:t>
      </w:r>
    </w:p>
    <w:tbl>
      <w:tblPr>
        <w:tblStyle w:val="TableGridLight"/>
        <w:tblW w:w="0" w:type="auto"/>
        <w:tblLayout w:type="fixed"/>
        <w:tblLook w:val="01E0" w:firstRow="1" w:lastRow="1" w:firstColumn="1" w:lastColumn="1" w:noHBand="0" w:noVBand="0"/>
      </w:tblPr>
      <w:tblGrid>
        <w:gridCol w:w="2189"/>
        <w:gridCol w:w="4569"/>
      </w:tblGrid>
      <w:tr w:rsidR="00106AFB" w:rsidTr="00CB52D1">
        <w:trPr>
          <w:trHeight w:val="224"/>
        </w:trPr>
        <w:tc>
          <w:tcPr>
            <w:tcW w:w="2189" w:type="dxa"/>
          </w:tcPr>
          <w:p w:rsidR="00106AFB" w:rsidRDefault="00610553" w:rsidP="00610553">
            <w:pPr>
              <w:pStyle w:val="TableParagraph"/>
              <w:spacing w:before="1" w:line="480" w:lineRule="auto"/>
              <w:ind w:left="115"/>
              <w:jc w:val="both"/>
              <w:rPr>
                <w:sz w:val="28"/>
                <w:szCs w:val="28"/>
              </w:rPr>
            </w:pPr>
            <w:r>
              <w:rPr>
                <w:w w:val="104"/>
                <w:sz w:val="28"/>
                <w:szCs w:val="28"/>
              </w:rPr>
              <w:t>Fungi</w:t>
            </w:r>
          </w:p>
        </w:tc>
        <w:tc>
          <w:tcPr>
            <w:tcW w:w="4569" w:type="dxa"/>
          </w:tcPr>
          <w:p w:rsidR="00106AFB" w:rsidRDefault="00610553" w:rsidP="00610553">
            <w:pPr>
              <w:pStyle w:val="TableParagraph"/>
              <w:spacing w:before="1" w:line="480" w:lineRule="auto"/>
              <w:ind w:left="806"/>
              <w:jc w:val="both"/>
              <w:rPr>
                <w:sz w:val="28"/>
                <w:szCs w:val="28"/>
              </w:rPr>
            </w:pPr>
            <w:r>
              <w:rPr>
                <w:w w:val="94"/>
                <w:sz w:val="28"/>
                <w:szCs w:val="28"/>
              </w:rPr>
              <w:t>%</w:t>
            </w:r>
          </w:p>
        </w:tc>
      </w:tr>
      <w:tr w:rsidR="00106AFB" w:rsidTr="00CB52D1">
        <w:trPr>
          <w:trHeight w:val="226"/>
        </w:trPr>
        <w:tc>
          <w:tcPr>
            <w:tcW w:w="2189" w:type="dxa"/>
          </w:tcPr>
          <w:p w:rsidR="00106AFB" w:rsidRDefault="00610553" w:rsidP="00610553">
            <w:pPr>
              <w:pStyle w:val="TableParagraph"/>
              <w:spacing w:line="480" w:lineRule="auto"/>
              <w:ind w:left="115"/>
              <w:jc w:val="both"/>
              <w:rPr>
                <w:i/>
                <w:sz w:val="28"/>
                <w:szCs w:val="28"/>
              </w:rPr>
            </w:pPr>
            <w:r>
              <w:rPr>
                <w:i/>
                <w:sz w:val="28"/>
                <w:szCs w:val="28"/>
              </w:rPr>
              <w:t>Aspergillusniger</w:t>
            </w:r>
          </w:p>
        </w:tc>
        <w:tc>
          <w:tcPr>
            <w:tcW w:w="4569" w:type="dxa"/>
          </w:tcPr>
          <w:p w:rsidR="00106AFB" w:rsidRDefault="00610553" w:rsidP="00610553">
            <w:pPr>
              <w:pStyle w:val="TableParagraph"/>
              <w:spacing w:before="1" w:line="480" w:lineRule="auto"/>
              <w:ind w:left="806"/>
              <w:jc w:val="both"/>
              <w:rPr>
                <w:sz w:val="28"/>
                <w:szCs w:val="28"/>
              </w:rPr>
            </w:pPr>
            <w:r>
              <w:rPr>
                <w:sz w:val="28"/>
                <w:szCs w:val="28"/>
              </w:rPr>
              <w:t>40</w:t>
            </w:r>
          </w:p>
        </w:tc>
      </w:tr>
      <w:tr w:rsidR="00106AFB" w:rsidTr="00CB52D1">
        <w:trPr>
          <w:trHeight w:val="223"/>
        </w:trPr>
        <w:tc>
          <w:tcPr>
            <w:tcW w:w="2189" w:type="dxa"/>
          </w:tcPr>
          <w:p w:rsidR="00106AFB" w:rsidRDefault="00610553" w:rsidP="00610553">
            <w:pPr>
              <w:pStyle w:val="TableParagraph"/>
              <w:spacing w:line="480" w:lineRule="auto"/>
              <w:ind w:left="115"/>
              <w:jc w:val="both"/>
              <w:rPr>
                <w:sz w:val="28"/>
                <w:szCs w:val="28"/>
              </w:rPr>
            </w:pPr>
            <w:r>
              <w:rPr>
                <w:i/>
                <w:sz w:val="28"/>
                <w:szCs w:val="28"/>
              </w:rPr>
              <w:t>Rhizopus</w:t>
            </w:r>
            <w:r>
              <w:rPr>
                <w:sz w:val="28"/>
                <w:szCs w:val="28"/>
              </w:rPr>
              <w:t>sp</w:t>
            </w:r>
          </w:p>
        </w:tc>
        <w:tc>
          <w:tcPr>
            <w:tcW w:w="4569" w:type="dxa"/>
          </w:tcPr>
          <w:p w:rsidR="00106AFB" w:rsidRDefault="00610553" w:rsidP="00610553">
            <w:pPr>
              <w:pStyle w:val="TableParagraph"/>
              <w:spacing w:line="480" w:lineRule="auto"/>
              <w:ind w:left="806"/>
              <w:jc w:val="both"/>
              <w:rPr>
                <w:sz w:val="28"/>
                <w:szCs w:val="28"/>
              </w:rPr>
            </w:pPr>
            <w:r>
              <w:rPr>
                <w:sz w:val="28"/>
                <w:szCs w:val="28"/>
              </w:rPr>
              <w:t>20</w:t>
            </w:r>
          </w:p>
        </w:tc>
      </w:tr>
      <w:tr w:rsidR="00106AFB" w:rsidTr="00CB52D1">
        <w:trPr>
          <w:trHeight w:val="223"/>
        </w:trPr>
        <w:tc>
          <w:tcPr>
            <w:tcW w:w="2189" w:type="dxa"/>
          </w:tcPr>
          <w:p w:rsidR="00106AFB" w:rsidRDefault="00610553" w:rsidP="00610553">
            <w:pPr>
              <w:pStyle w:val="TableParagraph"/>
              <w:spacing w:line="480" w:lineRule="auto"/>
              <w:ind w:left="115"/>
              <w:jc w:val="both"/>
              <w:rPr>
                <w:sz w:val="28"/>
                <w:szCs w:val="28"/>
              </w:rPr>
            </w:pPr>
            <w:r>
              <w:rPr>
                <w:i/>
                <w:sz w:val="28"/>
                <w:szCs w:val="28"/>
              </w:rPr>
              <w:t>Fusarium</w:t>
            </w:r>
            <w:r>
              <w:rPr>
                <w:sz w:val="28"/>
                <w:szCs w:val="28"/>
              </w:rPr>
              <w:t>sp.</w:t>
            </w:r>
          </w:p>
        </w:tc>
        <w:tc>
          <w:tcPr>
            <w:tcW w:w="4569" w:type="dxa"/>
          </w:tcPr>
          <w:p w:rsidR="00106AFB" w:rsidRDefault="00610553" w:rsidP="00610553">
            <w:pPr>
              <w:pStyle w:val="TableParagraph"/>
              <w:spacing w:line="480" w:lineRule="auto"/>
              <w:ind w:left="806"/>
              <w:jc w:val="both"/>
              <w:rPr>
                <w:sz w:val="28"/>
                <w:szCs w:val="28"/>
              </w:rPr>
            </w:pPr>
            <w:r>
              <w:rPr>
                <w:sz w:val="28"/>
                <w:szCs w:val="28"/>
              </w:rPr>
              <w:t>16</w:t>
            </w:r>
          </w:p>
        </w:tc>
      </w:tr>
      <w:tr w:rsidR="00106AFB" w:rsidTr="00CB52D1">
        <w:trPr>
          <w:trHeight w:val="224"/>
        </w:trPr>
        <w:tc>
          <w:tcPr>
            <w:tcW w:w="2189" w:type="dxa"/>
          </w:tcPr>
          <w:p w:rsidR="00106AFB" w:rsidRDefault="00610553" w:rsidP="00610553">
            <w:pPr>
              <w:pStyle w:val="TableParagraph"/>
              <w:spacing w:line="480" w:lineRule="auto"/>
              <w:ind w:left="115"/>
              <w:jc w:val="both"/>
              <w:rPr>
                <w:sz w:val="28"/>
                <w:szCs w:val="28"/>
              </w:rPr>
            </w:pPr>
            <w:r>
              <w:rPr>
                <w:i/>
                <w:sz w:val="28"/>
                <w:szCs w:val="28"/>
              </w:rPr>
              <w:t>Cladosporium</w:t>
            </w:r>
            <w:r>
              <w:rPr>
                <w:sz w:val="28"/>
                <w:szCs w:val="28"/>
              </w:rPr>
              <w:t>sp</w:t>
            </w:r>
          </w:p>
        </w:tc>
        <w:tc>
          <w:tcPr>
            <w:tcW w:w="4569" w:type="dxa"/>
          </w:tcPr>
          <w:p w:rsidR="00106AFB" w:rsidRDefault="00610553" w:rsidP="00610553">
            <w:pPr>
              <w:pStyle w:val="TableParagraph"/>
              <w:spacing w:line="480" w:lineRule="auto"/>
              <w:ind w:left="806"/>
              <w:jc w:val="both"/>
              <w:rPr>
                <w:sz w:val="28"/>
                <w:szCs w:val="28"/>
              </w:rPr>
            </w:pPr>
            <w:r>
              <w:rPr>
                <w:sz w:val="28"/>
                <w:szCs w:val="28"/>
              </w:rPr>
              <w:t>15</w:t>
            </w:r>
          </w:p>
        </w:tc>
      </w:tr>
      <w:tr w:rsidR="00106AFB" w:rsidTr="00CB52D1">
        <w:trPr>
          <w:trHeight w:val="220"/>
        </w:trPr>
        <w:tc>
          <w:tcPr>
            <w:tcW w:w="2189" w:type="dxa"/>
          </w:tcPr>
          <w:p w:rsidR="00106AFB" w:rsidRDefault="00610553" w:rsidP="00610553">
            <w:pPr>
              <w:pStyle w:val="TableParagraph"/>
              <w:spacing w:line="480" w:lineRule="auto"/>
              <w:ind w:left="115"/>
              <w:jc w:val="both"/>
              <w:rPr>
                <w:sz w:val="28"/>
                <w:szCs w:val="28"/>
              </w:rPr>
            </w:pPr>
            <w:r>
              <w:rPr>
                <w:i/>
                <w:sz w:val="28"/>
                <w:szCs w:val="28"/>
              </w:rPr>
              <w:t>Mucor</w:t>
            </w:r>
            <w:r>
              <w:rPr>
                <w:sz w:val="28"/>
                <w:szCs w:val="28"/>
              </w:rPr>
              <w:t>sp</w:t>
            </w:r>
          </w:p>
        </w:tc>
        <w:tc>
          <w:tcPr>
            <w:tcW w:w="4569" w:type="dxa"/>
          </w:tcPr>
          <w:p w:rsidR="00106AFB" w:rsidRDefault="00610553" w:rsidP="00610553">
            <w:pPr>
              <w:pStyle w:val="TableParagraph"/>
              <w:spacing w:line="480" w:lineRule="auto"/>
              <w:ind w:left="806"/>
              <w:jc w:val="both"/>
              <w:rPr>
                <w:sz w:val="28"/>
                <w:szCs w:val="28"/>
              </w:rPr>
            </w:pPr>
            <w:r>
              <w:rPr>
                <w:w w:val="90"/>
                <w:sz w:val="28"/>
                <w:szCs w:val="28"/>
              </w:rPr>
              <w:t>9</w:t>
            </w:r>
          </w:p>
        </w:tc>
      </w:tr>
    </w:tbl>
    <w:p w:rsidR="00CB52D1" w:rsidRDefault="00CB52D1" w:rsidP="00610553">
      <w:pPr>
        <w:pStyle w:val="Heading1"/>
        <w:spacing w:line="480" w:lineRule="auto"/>
        <w:ind w:left="0"/>
        <w:jc w:val="both"/>
        <w:rPr>
          <w:rFonts w:ascii="Times New Roman" w:hAnsi="Times New Roman" w:cs="Times New Roman"/>
          <w:sz w:val="28"/>
          <w:szCs w:val="28"/>
        </w:rPr>
      </w:pPr>
      <w:bookmarkStart w:id="34" w:name="_Toc172393597"/>
    </w:p>
    <w:p w:rsidR="00CF22EB" w:rsidRDefault="00CF22EB" w:rsidP="00610553">
      <w:pPr>
        <w:pStyle w:val="Heading1"/>
        <w:spacing w:line="480" w:lineRule="auto"/>
        <w:ind w:left="0"/>
        <w:jc w:val="both"/>
        <w:rPr>
          <w:rFonts w:ascii="Times New Roman" w:hAnsi="Times New Roman" w:cs="Times New Roman"/>
          <w:sz w:val="28"/>
          <w:szCs w:val="28"/>
        </w:rPr>
      </w:pPr>
    </w:p>
    <w:p w:rsidR="00CF22EB" w:rsidRDefault="00CF22EB" w:rsidP="00610553">
      <w:pPr>
        <w:pStyle w:val="Heading1"/>
        <w:spacing w:line="480" w:lineRule="auto"/>
        <w:ind w:left="0"/>
        <w:jc w:val="both"/>
        <w:rPr>
          <w:rFonts w:ascii="Times New Roman" w:hAnsi="Times New Roman" w:cs="Times New Roman"/>
          <w:sz w:val="28"/>
          <w:szCs w:val="28"/>
        </w:rPr>
      </w:pPr>
    </w:p>
    <w:p w:rsidR="00106AFB" w:rsidRDefault="00610553" w:rsidP="00610553">
      <w:pPr>
        <w:pStyle w:val="Heading1"/>
        <w:spacing w:line="48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4.2 DISCUSSION</w:t>
      </w:r>
      <w:bookmarkEnd w:id="34"/>
    </w:p>
    <w:p w:rsidR="00106AFB" w:rsidRDefault="00106AFB" w:rsidP="00610553">
      <w:pPr>
        <w:pStyle w:val="Heading1"/>
        <w:spacing w:line="480" w:lineRule="auto"/>
        <w:ind w:left="0"/>
        <w:jc w:val="both"/>
        <w:rPr>
          <w:rFonts w:ascii="Times New Roman" w:hAnsi="Times New Roman" w:cs="Times New Roman"/>
          <w:sz w:val="28"/>
          <w:szCs w:val="28"/>
        </w:rPr>
      </w:pPr>
    </w:p>
    <w:p w:rsidR="00106AFB" w:rsidRDefault="00610553" w:rsidP="00610553">
      <w:pPr>
        <w:spacing w:line="480" w:lineRule="auto"/>
        <w:ind w:right="533"/>
        <w:jc w:val="both"/>
        <w:rPr>
          <w:rFonts w:ascii="Times New Roman" w:hAnsi="Times New Roman" w:cs="Times New Roman"/>
          <w:w w:val="104"/>
          <w:sz w:val="28"/>
          <w:szCs w:val="28"/>
        </w:rPr>
      </w:pPr>
      <w:r>
        <w:rPr>
          <w:rFonts w:ascii="Times New Roman" w:hAnsi="Times New Roman" w:cs="Times New Roman"/>
          <w:w w:val="104"/>
          <w:sz w:val="28"/>
          <w:szCs w:val="28"/>
        </w:rPr>
        <w:t xml:space="preserve">Five (5) fungal species were reportedly isolated from the study which included: </w:t>
      </w:r>
      <w:r>
        <w:rPr>
          <w:rFonts w:ascii="Times New Roman" w:hAnsi="Times New Roman" w:cs="Times New Roman"/>
          <w:i/>
          <w:w w:val="104"/>
          <w:sz w:val="28"/>
          <w:szCs w:val="28"/>
        </w:rPr>
        <w:t>Aspergillus niger</w:t>
      </w:r>
      <w:r>
        <w:rPr>
          <w:rFonts w:ascii="Times New Roman" w:hAnsi="Times New Roman" w:cs="Times New Roman"/>
          <w:w w:val="104"/>
          <w:sz w:val="28"/>
          <w:szCs w:val="28"/>
        </w:rPr>
        <w:t xml:space="preserve">, </w:t>
      </w:r>
      <w:r>
        <w:rPr>
          <w:rFonts w:ascii="Times New Roman" w:hAnsi="Times New Roman" w:cs="Times New Roman"/>
          <w:i/>
          <w:w w:val="104"/>
          <w:sz w:val="28"/>
          <w:szCs w:val="28"/>
        </w:rPr>
        <w:t xml:space="preserve">Rhizopus </w:t>
      </w:r>
      <w:r>
        <w:rPr>
          <w:rFonts w:ascii="Times New Roman" w:hAnsi="Times New Roman" w:cs="Times New Roman"/>
          <w:w w:val="104"/>
          <w:sz w:val="28"/>
          <w:szCs w:val="28"/>
        </w:rPr>
        <w:t xml:space="preserve">sp., </w:t>
      </w:r>
      <w:r>
        <w:rPr>
          <w:rFonts w:ascii="Times New Roman" w:hAnsi="Times New Roman" w:cs="Times New Roman"/>
          <w:i/>
          <w:w w:val="104"/>
          <w:sz w:val="28"/>
          <w:szCs w:val="28"/>
        </w:rPr>
        <w:t xml:space="preserve">Mucor </w:t>
      </w:r>
      <w:r>
        <w:rPr>
          <w:rFonts w:ascii="Times New Roman" w:hAnsi="Times New Roman" w:cs="Times New Roman"/>
          <w:w w:val="104"/>
          <w:sz w:val="28"/>
          <w:szCs w:val="28"/>
        </w:rPr>
        <w:t xml:space="preserve">sp., </w:t>
      </w:r>
      <w:r>
        <w:rPr>
          <w:rFonts w:ascii="Times New Roman" w:hAnsi="Times New Roman" w:cs="Times New Roman"/>
          <w:i/>
          <w:w w:val="104"/>
          <w:sz w:val="28"/>
          <w:szCs w:val="28"/>
        </w:rPr>
        <w:t>Cladosporium</w:t>
      </w:r>
      <w:r>
        <w:rPr>
          <w:rFonts w:ascii="Times New Roman" w:hAnsi="Times New Roman" w:cs="Times New Roman"/>
          <w:w w:val="104"/>
          <w:sz w:val="28"/>
          <w:szCs w:val="28"/>
        </w:rPr>
        <w:t xml:space="preserve">sp. and </w:t>
      </w:r>
      <w:r>
        <w:rPr>
          <w:rFonts w:ascii="Times New Roman" w:hAnsi="Times New Roman" w:cs="Times New Roman"/>
          <w:i/>
          <w:w w:val="104"/>
          <w:sz w:val="28"/>
          <w:szCs w:val="28"/>
        </w:rPr>
        <w:t>Fusarium</w:t>
      </w:r>
      <w:r>
        <w:rPr>
          <w:rFonts w:ascii="Times New Roman" w:hAnsi="Times New Roman" w:cs="Times New Roman"/>
          <w:w w:val="104"/>
          <w:sz w:val="28"/>
          <w:szCs w:val="28"/>
        </w:rPr>
        <w:t>sp. The fungi species were</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similarly identified by Adebayo-</w:t>
      </w:r>
      <w:proofErr w:type="spellStart"/>
      <w:r>
        <w:rPr>
          <w:rFonts w:ascii="Times New Roman" w:hAnsi="Times New Roman" w:cs="Times New Roman"/>
          <w:w w:val="104"/>
          <w:sz w:val="28"/>
          <w:szCs w:val="28"/>
        </w:rPr>
        <w:t>Tayo</w:t>
      </w:r>
      <w:proofErr w:type="spellEnd"/>
      <w:r w:rsidR="00A836A2">
        <w:rPr>
          <w:rFonts w:ascii="Times New Roman" w:hAnsi="Times New Roman" w:cs="Times New Roman"/>
          <w:w w:val="104"/>
          <w:sz w:val="28"/>
          <w:szCs w:val="28"/>
        </w:rPr>
        <w:t xml:space="preserve">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 xml:space="preserve">(2012), </w:t>
      </w:r>
      <w:proofErr w:type="spellStart"/>
      <w:r>
        <w:rPr>
          <w:rFonts w:ascii="Times New Roman" w:hAnsi="Times New Roman" w:cs="Times New Roman"/>
          <w:w w:val="104"/>
          <w:sz w:val="28"/>
          <w:szCs w:val="28"/>
        </w:rPr>
        <w:t>Iniekong</w:t>
      </w:r>
      <w:proofErr w:type="spellEnd"/>
      <w:r w:rsidR="00A836A2">
        <w:rPr>
          <w:rFonts w:ascii="Times New Roman" w:hAnsi="Times New Roman" w:cs="Times New Roman"/>
          <w:w w:val="104"/>
          <w:sz w:val="28"/>
          <w:szCs w:val="28"/>
        </w:rPr>
        <w:t xml:space="preserve">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 xml:space="preserve">(2015) and </w:t>
      </w:r>
      <w:proofErr w:type="spellStart"/>
      <w:r>
        <w:rPr>
          <w:rFonts w:ascii="Times New Roman" w:hAnsi="Times New Roman" w:cs="Times New Roman"/>
          <w:w w:val="104"/>
          <w:sz w:val="28"/>
          <w:szCs w:val="28"/>
        </w:rPr>
        <w:t>Onuorah</w:t>
      </w:r>
      <w:proofErr w:type="spellEnd"/>
      <w:r w:rsidR="00A836A2">
        <w:rPr>
          <w:rFonts w:ascii="Times New Roman" w:hAnsi="Times New Roman" w:cs="Times New Roman"/>
          <w:w w:val="104"/>
          <w:sz w:val="28"/>
          <w:szCs w:val="28"/>
        </w:rPr>
        <w:t xml:space="preserve"> </w:t>
      </w:r>
      <w:r>
        <w:rPr>
          <w:rFonts w:ascii="Times New Roman" w:hAnsi="Times New Roman" w:cs="Times New Roman"/>
          <w:i/>
          <w:w w:val="104"/>
          <w:sz w:val="28"/>
          <w:szCs w:val="28"/>
        </w:rPr>
        <w:t>et al.</w:t>
      </w:r>
      <w:r w:rsidR="00A836A2">
        <w:rPr>
          <w:rFonts w:ascii="Times New Roman" w:hAnsi="Times New Roman" w:cs="Times New Roman"/>
          <w:i/>
          <w:w w:val="104"/>
          <w:sz w:val="28"/>
          <w:szCs w:val="28"/>
        </w:rPr>
        <w:t xml:space="preserve"> </w:t>
      </w:r>
      <w:r>
        <w:rPr>
          <w:rFonts w:ascii="Times New Roman" w:hAnsi="Times New Roman" w:cs="Times New Roman"/>
          <w:w w:val="104"/>
          <w:sz w:val="28"/>
          <w:szCs w:val="28"/>
        </w:rPr>
        <w:t xml:space="preserve">(2016) who isolated similar fungal groups from carrots and other vegetables sold in themarket. Many of these fungi isolates linked vegetables and fruits have shown to causespoilage. These included </w:t>
      </w:r>
      <w:r>
        <w:rPr>
          <w:rFonts w:ascii="Times New Roman" w:hAnsi="Times New Roman" w:cs="Times New Roman"/>
          <w:i/>
          <w:w w:val="104"/>
          <w:sz w:val="28"/>
          <w:szCs w:val="28"/>
        </w:rPr>
        <w:t>Fusarium</w:t>
      </w:r>
      <w:r>
        <w:rPr>
          <w:rFonts w:ascii="Times New Roman" w:hAnsi="Times New Roman" w:cs="Times New Roman"/>
          <w:w w:val="104"/>
          <w:sz w:val="28"/>
          <w:szCs w:val="28"/>
        </w:rPr>
        <w:t xml:space="preserve">sp., </w:t>
      </w:r>
      <w:r>
        <w:rPr>
          <w:rFonts w:ascii="Times New Roman" w:hAnsi="Times New Roman" w:cs="Times New Roman"/>
          <w:i/>
          <w:w w:val="104"/>
          <w:sz w:val="28"/>
          <w:szCs w:val="28"/>
        </w:rPr>
        <w:t>Aspergillus</w:t>
      </w:r>
      <w:r>
        <w:rPr>
          <w:rFonts w:ascii="Times New Roman" w:hAnsi="Times New Roman" w:cs="Times New Roman"/>
          <w:w w:val="104"/>
          <w:sz w:val="28"/>
          <w:szCs w:val="28"/>
        </w:rPr>
        <w:t xml:space="preserve">sp., and </w:t>
      </w:r>
      <w:r>
        <w:rPr>
          <w:rFonts w:ascii="Times New Roman" w:hAnsi="Times New Roman" w:cs="Times New Roman"/>
          <w:i/>
          <w:w w:val="104"/>
          <w:sz w:val="28"/>
          <w:szCs w:val="28"/>
        </w:rPr>
        <w:t>Cladosporium</w:t>
      </w:r>
      <w:r>
        <w:rPr>
          <w:rFonts w:ascii="Times New Roman" w:hAnsi="Times New Roman" w:cs="Times New Roman"/>
          <w:w w:val="104"/>
          <w:sz w:val="28"/>
          <w:szCs w:val="28"/>
        </w:rPr>
        <w:t xml:space="preserve">sp. (Harding </w:t>
      </w:r>
      <w:r>
        <w:rPr>
          <w:rFonts w:ascii="Times New Roman" w:hAnsi="Times New Roman" w:cs="Times New Roman"/>
          <w:i/>
          <w:w w:val="104"/>
          <w:sz w:val="28"/>
          <w:szCs w:val="28"/>
        </w:rPr>
        <w:t>et al.</w:t>
      </w:r>
      <w:r>
        <w:rPr>
          <w:rFonts w:ascii="Times New Roman" w:hAnsi="Times New Roman" w:cs="Times New Roman"/>
          <w:w w:val="104"/>
          <w:sz w:val="28"/>
          <w:szCs w:val="28"/>
        </w:rPr>
        <w:t>,2017).</w:t>
      </w:r>
    </w:p>
    <w:p w:rsidR="00106AFB" w:rsidRDefault="00610553" w:rsidP="00610553">
      <w:pPr>
        <w:spacing w:line="480" w:lineRule="auto"/>
        <w:ind w:right="533"/>
        <w:jc w:val="both"/>
        <w:rPr>
          <w:rFonts w:ascii="Times New Roman" w:hAnsi="Times New Roman" w:cs="Times New Roman"/>
          <w:w w:val="104"/>
          <w:sz w:val="28"/>
          <w:szCs w:val="28"/>
        </w:rPr>
      </w:pPr>
      <w:r>
        <w:rPr>
          <w:rFonts w:ascii="Times New Roman" w:hAnsi="Times New Roman" w:cs="Times New Roman"/>
          <w:w w:val="104"/>
          <w:sz w:val="28"/>
          <w:szCs w:val="28"/>
        </w:rPr>
        <w:t xml:space="preserve">Usually, spoilage fungi are also known to be toxigenic or pathogenic and they have been </w:t>
      </w:r>
      <w:r>
        <w:rPr>
          <w:rFonts w:ascii="Times New Roman" w:hAnsi="Times New Roman" w:cs="Times New Roman"/>
          <w:spacing w:val="-1"/>
          <w:w w:val="104"/>
          <w:sz w:val="28"/>
          <w:szCs w:val="28"/>
        </w:rPr>
        <w:t xml:space="preserve">reportedly isolated from vegetables </w:t>
      </w:r>
      <w:r>
        <w:rPr>
          <w:rFonts w:ascii="Times New Roman" w:hAnsi="Times New Roman" w:cs="Times New Roman"/>
          <w:w w:val="104"/>
          <w:sz w:val="28"/>
          <w:szCs w:val="28"/>
        </w:rPr>
        <w:t>or fruits.At the time of storage and refrigeration, certain moulds may harbor mycotoxins which are injurious to human and animal health.Fungi pathogens could also cause allergies.</w:t>
      </w:r>
      <w:r w:rsidR="00CB52D1">
        <w:rPr>
          <w:rFonts w:ascii="Times New Roman" w:hAnsi="Times New Roman" w:cs="Times New Roman"/>
          <w:w w:val="104"/>
          <w:sz w:val="28"/>
          <w:szCs w:val="28"/>
        </w:rPr>
        <w:t xml:space="preserve"> </w:t>
      </w:r>
      <w:r>
        <w:rPr>
          <w:rFonts w:ascii="Times New Roman" w:hAnsi="Times New Roman" w:cs="Times New Roman"/>
          <w:i/>
          <w:w w:val="104"/>
          <w:sz w:val="28"/>
          <w:szCs w:val="28"/>
        </w:rPr>
        <w:t xml:space="preserve">Aspergillus </w:t>
      </w:r>
      <w:r w:rsidR="00CB52D1">
        <w:rPr>
          <w:rFonts w:ascii="Times New Roman" w:hAnsi="Times New Roman" w:cs="Times New Roman"/>
          <w:i/>
          <w:w w:val="104"/>
          <w:sz w:val="28"/>
          <w:szCs w:val="28"/>
        </w:rPr>
        <w:t xml:space="preserve">Niger </w:t>
      </w:r>
      <w:r>
        <w:rPr>
          <w:rFonts w:ascii="Times New Roman" w:hAnsi="Times New Roman" w:cs="Times New Roman"/>
          <w:w w:val="104"/>
          <w:sz w:val="28"/>
          <w:szCs w:val="28"/>
        </w:rPr>
        <w:t>(40%),</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 xml:space="preserve">which had the highest percentage occurrence in this study are notable producers of different toxic metabolites, like naphthopyrones and malformins. Ochratoxins whichis also produced by </w:t>
      </w:r>
      <w:r>
        <w:rPr>
          <w:rFonts w:ascii="Times New Roman" w:hAnsi="Times New Roman" w:cs="Times New Roman"/>
          <w:i/>
          <w:w w:val="104"/>
          <w:sz w:val="28"/>
          <w:szCs w:val="28"/>
        </w:rPr>
        <w:t>Aspergillusniger</w:t>
      </w:r>
      <w:r>
        <w:rPr>
          <w:rFonts w:ascii="Times New Roman" w:hAnsi="Times New Roman" w:cs="Times New Roman"/>
          <w:w w:val="104"/>
          <w:sz w:val="28"/>
          <w:szCs w:val="28"/>
        </w:rPr>
        <w:t>, is a mycotoxin which causes hazard to man and otheranimalshealth.</w:t>
      </w:r>
    </w:p>
    <w:p w:rsidR="00106AFB" w:rsidRDefault="00106AFB" w:rsidP="00610553">
      <w:pPr>
        <w:spacing w:line="480" w:lineRule="auto"/>
        <w:ind w:right="533"/>
        <w:jc w:val="both"/>
        <w:rPr>
          <w:rFonts w:ascii="Times New Roman" w:hAnsi="Times New Roman" w:cs="Times New Roman"/>
          <w:w w:val="104"/>
          <w:sz w:val="28"/>
          <w:szCs w:val="28"/>
        </w:rPr>
      </w:pPr>
    </w:p>
    <w:p w:rsidR="00106AFB" w:rsidRDefault="00106AFB" w:rsidP="00610553">
      <w:pPr>
        <w:spacing w:line="480" w:lineRule="auto"/>
        <w:ind w:right="533"/>
        <w:jc w:val="both"/>
        <w:rPr>
          <w:rFonts w:ascii="Times New Roman" w:hAnsi="Times New Roman" w:cs="Times New Roman"/>
          <w:w w:val="104"/>
          <w:sz w:val="28"/>
          <w:szCs w:val="28"/>
        </w:rPr>
      </w:pPr>
    </w:p>
    <w:p w:rsidR="00106AFB" w:rsidRDefault="00106AFB" w:rsidP="00610553">
      <w:pPr>
        <w:spacing w:line="480" w:lineRule="auto"/>
        <w:ind w:right="533"/>
        <w:jc w:val="both"/>
        <w:rPr>
          <w:rFonts w:ascii="Times New Roman" w:hAnsi="Times New Roman" w:cs="Times New Roman"/>
          <w:w w:val="104"/>
          <w:sz w:val="28"/>
          <w:szCs w:val="28"/>
        </w:rPr>
      </w:pPr>
    </w:p>
    <w:p w:rsidR="00106AFB" w:rsidRDefault="00106AFB" w:rsidP="00610553">
      <w:pPr>
        <w:pStyle w:val="BodyText"/>
        <w:spacing w:before="200" w:line="480" w:lineRule="auto"/>
        <w:ind w:right="138"/>
        <w:jc w:val="both"/>
        <w:rPr>
          <w:rFonts w:ascii="Times New Roman" w:hAnsi="Times New Roman" w:cs="Times New Roman"/>
          <w:sz w:val="28"/>
          <w:szCs w:val="28"/>
        </w:rPr>
        <w:sectPr w:rsidR="00106AFB">
          <w:pgSz w:w="12240" w:h="15840"/>
          <w:pgMar w:top="1340" w:right="1300" w:bottom="280" w:left="1300" w:header="95" w:footer="0" w:gutter="0"/>
          <w:cols w:space="720"/>
        </w:sectPr>
      </w:pPr>
    </w:p>
    <w:p w:rsidR="00106AFB" w:rsidRDefault="00610553" w:rsidP="00610553">
      <w:pPr>
        <w:pStyle w:val="Heading1"/>
        <w:spacing w:line="480" w:lineRule="auto"/>
        <w:ind w:left="3180" w:firstLine="420"/>
        <w:jc w:val="both"/>
        <w:rPr>
          <w:rFonts w:ascii="Times New Roman" w:hAnsi="Times New Roman" w:cs="Times New Roman"/>
          <w:sz w:val="28"/>
          <w:szCs w:val="28"/>
        </w:rPr>
      </w:pPr>
      <w:bookmarkStart w:id="35" w:name="_Toc172393598"/>
      <w:r>
        <w:rPr>
          <w:rFonts w:ascii="Times New Roman" w:hAnsi="Times New Roman" w:cs="Times New Roman"/>
          <w:sz w:val="28"/>
          <w:szCs w:val="28"/>
        </w:rPr>
        <w:lastRenderedPageBreak/>
        <w:t>CHAPTER FIVE</w:t>
      </w:r>
      <w:bookmarkEnd w:id="35"/>
    </w:p>
    <w:p w:rsidR="00106AFB" w:rsidRDefault="00610553" w:rsidP="00610553">
      <w:pPr>
        <w:pStyle w:val="Heading1"/>
        <w:spacing w:line="480" w:lineRule="auto"/>
        <w:ind w:left="1740"/>
        <w:jc w:val="both"/>
        <w:rPr>
          <w:rFonts w:ascii="Times New Roman" w:hAnsi="Times New Roman" w:cs="Times New Roman"/>
          <w:sz w:val="28"/>
          <w:szCs w:val="28"/>
        </w:rPr>
      </w:pPr>
      <w:bookmarkStart w:id="36" w:name="_Toc172393599"/>
      <w:r>
        <w:rPr>
          <w:rFonts w:ascii="Times New Roman" w:hAnsi="Times New Roman" w:cs="Times New Roman"/>
          <w:sz w:val="28"/>
          <w:szCs w:val="28"/>
        </w:rPr>
        <w:t>CONCLUSION AND RECOMMENDATION</w:t>
      </w:r>
      <w:bookmarkEnd w:id="36"/>
    </w:p>
    <w:p w:rsidR="00106AFB" w:rsidRDefault="00610553" w:rsidP="00610553">
      <w:pPr>
        <w:pStyle w:val="Heading1"/>
        <w:spacing w:line="480" w:lineRule="auto"/>
        <w:ind w:left="0"/>
        <w:jc w:val="both"/>
        <w:rPr>
          <w:rFonts w:ascii="Times New Roman" w:hAnsi="Times New Roman" w:cs="Times New Roman"/>
          <w:sz w:val="28"/>
          <w:szCs w:val="28"/>
        </w:rPr>
      </w:pPr>
      <w:bookmarkStart w:id="37" w:name="_Toc172393600"/>
      <w:r>
        <w:rPr>
          <w:rFonts w:ascii="Times New Roman" w:hAnsi="Times New Roman" w:cs="Times New Roman"/>
          <w:sz w:val="28"/>
          <w:szCs w:val="28"/>
        </w:rPr>
        <w:t>5.1 CONCLUSION</w:t>
      </w:r>
      <w:bookmarkEnd w:id="37"/>
    </w:p>
    <w:p w:rsidR="00106AFB" w:rsidRDefault="00610553" w:rsidP="00610553">
      <w:pPr>
        <w:pStyle w:val="BodyText"/>
        <w:spacing w:line="480" w:lineRule="auto"/>
        <w:ind w:right="534"/>
        <w:jc w:val="both"/>
        <w:rPr>
          <w:rFonts w:ascii="Times New Roman" w:hAnsi="Times New Roman" w:cs="Times New Roman"/>
          <w:w w:val="104"/>
          <w:sz w:val="28"/>
          <w:szCs w:val="28"/>
        </w:rPr>
      </w:pPr>
      <w:r>
        <w:rPr>
          <w:rFonts w:ascii="Times New Roman" w:hAnsi="Times New Roman" w:cs="Times New Roman"/>
          <w:w w:val="104"/>
          <w:sz w:val="28"/>
          <w:szCs w:val="28"/>
        </w:rPr>
        <w:t>This study revealed that carrot has a plethora of fungi which cause spoilage and a real so pathogenic to human health.There is, therefore, need to ensure that care is taken in handling, washing and processing carrots before consumptions as to prevent food spoilage that might lead to infections and food-borne diseases caused by fungi. It is also expedient to control food spoilage microorganism in order to reduce economic loss due to food spoilage.</w:t>
      </w:r>
    </w:p>
    <w:p w:rsidR="00106AFB" w:rsidRPr="00CB52D1" w:rsidRDefault="00610553" w:rsidP="00610553">
      <w:pPr>
        <w:pStyle w:val="Heading1"/>
        <w:spacing w:line="480" w:lineRule="auto"/>
        <w:ind w:left="0"/>
        <w:jc w:val="both"/>
        <w:rPr>
          <w:rFonts w:ascii="Times New Roman" w:hAnsi="Times New Roman" w:cs="Times New Roman"/>
          <w:w w:val="104"/>
          <w:sz w:val="28"/>
          <w:szCs w:val="28"/>
        </w:rPr>
      </w:pPr>
      <w:bookmarkStart w:id="38" w:name="_Toc172393601"/>
      <w:r>
        <w:rPr>
          <w:rFonts w:ascii="Times New Roman" w:hAnsi="Times New Roman" w:cs="Times New Roman"/>
          <w:w w:val="104"/>
          <w:sz w:val="28"/>
          <w:szCs w:val="28"/>
        </w:rPr>
        <w:t>5.2 RECOMMENDATIONS</w:t>
      </w:r>
      <w:bookmarkEnd w:id="38"/>
    </w:p>
    <w:p w:rsidR="00106AFB" w:rsidRDefault="00610553" w:rsidP="00610553">
      <w:pPr>
        <w:pStyle w:val="ListParagraph"/>
        <w:numPr>
          <w:ilvl w:val="0"/>
          <w:numId w:val="7"/>
        </w:numPr>
        <w:tabs>
          <w:tab w:val="left" w:pos="565"/>
        </w:tabs>
        <w:spacing w:before="45" w:line="480" w:lineRule="auto"/>
        <w:ind w:right="1160"/>
        <w:jc w:val="left"/>
        <w:rPr>
          <w:sz w:val="28"/>
          <w:szCs w:val="28"/>
        </w:rPr>
      </w:pPr>
      <w:r>
        <w:rPr>
          <w:w w:val="104"/>
          <w:sz w:val="28"/>
          <w:szCs w:val="28"/>
        </w:rPr>
        <w:t>In order to avoid food-borne disease risk, special attention must be paid to improvement and control of the hygienic quality of fresh carrots such as: Hand washing, epidermal scrapping, thorough washing should be practiced by both the seller and the consumer</w:t>
      </w:r>
      <w:r w:rsidR="00A836A2">
        <w:rPr>
          <w:w w:val="104"/>
          <w:sz w:val="28"/>
          <w:szCs w:val="28"/>
        </w:rPr>
        <w:t>; these</w:t>
      </w:r>
      <w:r>
        <w:rPr>
          <w:w w:val="104"/>
          <w:sz w:val="28"/>
          <w:szCs w:val="28"/>
        </w:rPr>
        <w:t xml:space="preserve"> will reduce the fungi load on carrots to minimal. </w:t>
      </w:r>
    </w:p>
    <w:p w:rsidR="00106AFB" w:rsidRDefault="00610553" w:rsidP="00610553">
      <w:pPr>
        <w:pStyle w:val="ListParagraph"/>
        <w:numPr>
          <w:ilvl w:val="0"/>
          <w:numId w:val="7"/>
        </w:numPr>
        <w:tabs>
          <w:tab w:val="left" w:pos="563"/>
          <w:tab w:val="left" w:pos="565"/>
        </w:tabs>
        <w:spacing w:line="480" w:lineRule="auto"/>
        <w:ind w:right="1174" w:hanging="454"/>
        <w:jc w:val="both"/>
        <w:rPr>
          <w:sz w:val="28"/>
          <w:szCs w:val="28"/>
        </w:rPr>
      </w:pPr>
      <w:r>
        <w:rPr>
          <w:w w:val="104"/>
          <w:sz w:val="28"/>
          <w:szCs w:val="28"/>
        </w:rPr>
        <w:t xml:space="preserve">The buyer and the consumer should be educated on the various sources of fungi contamination of carrots and the effect of using polluted water to wash vegetable or not </w:t>
      </w:r>
      <w:r>
        <w:rPr>
          <w:sz w:val="28"/>
          <w:szCs w:val="28"/>
        </w:rPr>
        <w:t xml:space="preserve">washing at all before eating and the use of unclean packaging materials and the need for proper </w:t>
      </w:r>
      <w:r>
        <w:rPr>
          <w:w w:val="104"/>
          <w:sz w:val="28"/>
          <w:szCs w:val="28"/>
        </w:rPr>
        <w:t>sanitation of the surroundings where carrots are sold.</w:t>
      </w:r>
    </w:p>
    <w:p w:rsidR="00106AFB" w:rsidRDefault="00106AFB" w:rsidP="00610553">
      <w:pPr>
        <w:pStyle w:val="Heading1"/>
        <w:spacing w:line="480" w:lineRule="auto"/>
        <w:ind w:left="0"/>
        <w:jc w:val="both"/>
        <w:rPr>
          <w:rFonts w:ascii="Times New Roman" w:hAnsi="Times New Roman" w:cs="Times New Roman"/>
          <w:b w:val="0"/>
          <w:sz w:val="28"/>
          <w:szCs w:val="28"/>
        </w:rPr>
      </w:pPr>
    </w:p>
    <w:p w:rsidR="00106AFB" w:rsidRDefault="00106AFB" w:rsidP="00610553">
      <w:pPr>
        <w:tabs>
          <w:tab w:val="left" w:pos="565"/>
        </w:tabs>
        <w:spacing w:before="45" w:line="480" w:lineRule="auto"/>
        <w:ind w:right="1160"/>
        <w:jc w:val="both"/>
        <w:rPr>
          <w:rFonts w:ascii="Times New Roman" w:hAnsi="Times New Roman" w:cs="Times New Roman"/>
          <w:sz w:val="28"/>
          <w:szCs w:val="28"/>
        </w:rPr>
        <w:sectPr w:rsidR="00106AFB">
          <w:pgSz w:w="12240" w:h="15840"/>
          <w:pgMar w:top="1340" w:right="280" w:bottom="280" w:left="1300" w:header="95" w:footer="0" w:gutter="0"/>
          <w:cols w:space="720"/>
        </w:sectPr>
      </w:pPr>
    </w:p>
    <w:p w:rsidR="00106AFB" w:rsidRDefault="00610553" w:rsidP="00610553">
      <w:pPr>
        <w:pStyle w:val="Heading1"/>
        <w:spacing w:line="480" w:lineRule="auto"/>
        <w:ind w:left="3180" w:firstLine="420"/>
        <w:jc w:val="both"/>
        <w:rPr>
          <w:rFonts w:ascii="Times New Roman" w:hAnsi="Times New Roman" w:cs="Times New Roman"/>
          <w:sz w:val="28"/>
          <w:szCs w:val="28"/>
        </w:rPr>
      </w:pPr>
      <w:bookmarkStart w:id="39" w:name="_Toc172393602"/>
      <w:r>
        <w:rPr>
          <w:rFonts w:ascii="Times New Roman" w:hAnsi="Times New Roman" w:cs="Times New Roman"/>
          <w:sz w:val="28"/>
          <w:szCs w:val="28"/>
        </w:rPr>
        <w:lastRenderedPageBreak/>
        <w:t>REFERENCES</w:t>
      </w:r>
      <w:bookmarkEnd w:id="39"/>
    </w:p>
    <w:p w:rsidR="00106AFB" w:rsidRDefault="00610553" w:rsidP="00610553">
      <w:pPr>
        <w:pStyle w:val="BodyText"/>
        <w:spacing w:line="480" w:lineRule="auto"/>
        <w:ind w:left="861" w:right="1153" w:hanging="721"/>
        <w:jc w:val="both"/>
        <w:rPr>
          <w:rFonts w:ascii="Times New Roman" w:hAnsi="Times New Roman" w:cs="Times New Roman"/>
          <w:sz w:val="28"/>
          <w:szCs w:val="28"/>
        </w:rPr>
      </w:pPr>
      <w:r>
        <w:rPr>
          <w:rFonts w:ascii="Times New Roman" w:hAnsi="Times New Roman" w:cs="Times New Roman"/>
          <w:w w:val="104"/>
          <w:sz w:val="28"/>
          <w:szCs w:val="28"/>
        </w:rPr>
        <w:t>Adams, M.R., Hartley, A.D. and Cox, L.J. 1989. Factors affecting the efficacy of washing procedures</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used</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in</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the</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production</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prepared</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salads.</w:t>
      </w:r>
      <w:r w:rsidR="00CB52D1">
        <w:rPr>
          <w:rFonts w:ascii="Times New Roman" w:hAnsi="Times New Roman" w:cs="Times New Roman"/>
          <w:w w:val="104"/>
          <w:sz w:val="28"/>
          <w:szCs w:val="28"/>
        </w:rPr>
        <w:t xml:space="preserve"> </w:t>
      </w:r>
      <w:r>
        <w:rPr>
          <w:rFonts w:ascii="Times New Roman" w:hAnsi="Times New Roman" w:cs="Times New Roman"/>
          <w:i/>
          <w:w w:val="104"/>
          <w:sz w:val="28"/>
          <w:szCs w:val="28"/>
        </w:rPr>
        <w:t>JournalofFoodMicrobiology</w:t>
      </w:r>
      <w:r>
        <w:rPr>
          <w:rFonts w:ascii="Times New Roman" w:hAnsi="Times New Roman" w:cs="Times New Roman"/>
          <w:w w:val="104"/>
          <w:sz w:val="28"/>
          <w:szCs w:val="28"/>
        </w:rPr>
        <w:t xml:space="preserve">6: </w:t>
      </w:r>
      <w:r>
        <w:rPr>
          <w:rFonts w:ascii="Times New Roman" w:hAnsi="Times New Roman" w:cs="Times New Roman"/>
          <w:spacing w:val="-2"/>
          <w:w w:val="104"/>
          <w:sz w:val="28"/>
          <w:szCs w:val="28"/>
        </w:rPr>
        <w:t>69–77.</w:t>
      </w:r>
    </w:p>
    <w:p w:rsidR="00106AFB" w:rsidRDefault="00CB52D1" w:rsidP="00CB52D1">
      <w:pPr>
        <w:pStyle w:val="BodyText"/>
        <w:spacing w:before="198" w:line="480" w:lineRule="auto"/>
        <w:ind w:left="861" w:right="1153" w:hanging="721"/>
        <w:jc w:val="both"/>
        <w:rPr>
          <w:rFonts w:ascii="Times New Roman" w:hAnsi="Times New Roman" w:cs="Times New Roman"/>
          <w:sz w:val="28"/>
          <w:szCs w:val="28"/>
        </w:rPr>
      </w:pPr>
      <w:r>
        <w:rPr>
          <w:rFonts w:ascii="Times New Roman" w:hAnsi="Times New Roman" w:cs="Times New Roman"/>
          <w:w w:val="104"/>
          <w:sz w:val="28"/>
          <w:szCs w:val="28"/>
        </w:rPr>
        <w:t>Albrecht, J.A</w:t>
      </w:r>
      <w:r w:rsidR="00610553">
        <w:rPr>
          <w:rFonts w:ascii="Times New Roman" w:hAnsi="Times New Roman" w:cs="Times New Roman"/>
          <w:w w:val="104"/>
          <w:sz w:val="28"/>
          <w:szCs w:val="28"/>
        </w:rPr>
        <w:t>.</w:t>
      </w:r>
      <w:r>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Hamouz</w:t>
      </w:r>
      <w:proofErr w:type="spellEnd"/>
      <w:r>
        <w:rPr>
          <w:rFonts w:ascii="Times New Roman" w:hAnsi="Times New Roman" w:cs="Times New Roman"/>
          <w:w w:val="104"/>
          <w:sz w:val="28"/>
          <w:szCs w:val="28"/>
        </w:rPr>
        <w:t>, F.L</w:t>
      </w:r>
      <w:r w:rsidR="00610553">
        <w:rPr>
          <w:rFonts w:ascii="Times New Roman" w:hAnsi="Times New Roman" w:cs="Times New Roman"/>
          <w:w w:val="104"/>
          <w:sz w:val="28"/>
          <w:szCs w:val="28"/>
        </w:rPr>
        <w:t>.</w:t>
      </w:r>
      <w:r>
        <w:rPr>
          <w:rFonts w:ascii="Times New Roman" w:hAnsi="Times New Roman" w:cs="Times New Roman"/>
          <w:w w:val="104"/>
          <w:sz w:val="28"/>
          <w:szCs w:val="28"/>
        </w:rPr>
        <w:t xml:space="preserve">, Sumner, S.S. and </w:t>
      </w:r>
      <w:proofErr w:type="spellStart"/>
      <w:r>
        <w:rPr>
          <w:rFonts w:ascii="Times New Roman" w:hAnsi="Times New Roman" w:cs="Times New Roman"/>
          <w:w w:val="104"/>
          <w:sz w:val="28"/>
          <w:szCs w:val="28"/>
        </w:rPr>
        <w:t>Melch</w:t>
      </w:r>
      <w:proofErr w:type="spellEnd"/>
      <w:r>
        <w:rPr>
          <w:rFonts w:ascii="Times New Roman" w:hAnsi="Times New Roman" w:cs="Times New Roman"/>
          <w:w w:val="104"/>
          <w:sz w:val="28"/>
          <w:szCs w:val="28"/>
        </w:rPr>
        <w:t xml:space="preserve">, V.1995.Microbial </w:t>
      </w:r>
      <w:r w:rsidR="00610553">
        <w:rPr>
          <w:rFonts w:ascii="Times New Roman" w:hAnsi="Times New Roman" w:cs="Times New Roman"/>
          <w:w w:val="104"/>
          <w:sz w:val="28"/>
          <w:szCs w:val="28"/>
        </w:rPr>
        <w:t>evaluation</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of vegetable</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 xml:space="preserve">ingredients in salad bars. </w:t>
      </w:r>
      <w:r w:rsidR="00610553">
        <w:rPr>
          <w:rFonts w:ascii="Times New Roman" w:hAnsi="Times New Roman" w:cs="Times New Roman"/>
          <w:i/>
          <w:w w:val="104"/>
          <w:sz w:val="28"/>
          <w:szCs w:val="28"/>
        </w:rPr>
        <w:t xml:space="preserve">Journal of Food Protection </w:t>
      </w:r>
      <w:r w:rsidR="00610553">
        <w:rPr>
          <w:rFonts w:ascii="Times New Roman" w:hAnsi="Times New Roman" w:cs="Times New Roman"/>
          <w:w w:val="104"/>
          <w:sz w:val="28"/>
          <w:szCs w:val="28"/>
        </w:rPr>
        <w:t>58: 683–685.</w:t>
      </w:r>
    </w:p>
    <w:p w:rsidR="00106AFB" w:rsidRDefault="00CB52D1" w:rsidP="00610553">
      <w:pPr>
        <w:pStyle w:val="BodyText"/>
        <w:spacing w:line="480" w:lineRule="auto"/>
        <w:ind w:left="861" w:right="1555" w:hanging="721"/>
        <w:jc w:val="both"/>
        <w:rPr>
          <w:rFonts w:ascii="Times New Roman" w:hAnsi="Times New Roman" w:cs="Times New Roman"/>
          <w:sz w:val="28"/>
          <w:szCs w:val="28"/>
        </w:rPr>
      </w:pPr>
      <w:r>
        <w:rPr>
          <w:rFonts w:ascii="Times New Roman" w:hAnsi="Times New Roman" w:cs="Times New Roman"/>
          <w:w w:val="104"/>
          <w:sz w:val="28"/>
          <w:szCs w:val="28"/>
        </w:rPr>
        <w:t xml:space="preserve">Anpanman Sakoda Indole test </w:t>
      </w:r>
      <w:r w:rsidR="00610553">
        <w:rPr>
          <w:rFonts w:ascii="Times New Roman" w:hAnsi="Times New Roman" w:cs="Times New Roman"/>
          <w:w w:val="104"/>
          <w:sz w:val="28"/>
          <w:szCs w:val="28"/>
        </w:rPr>
        <w:t>principle,</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media,</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procedure,</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types,</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result,</w:t>
      </w:r>
      <w:r>
        <w:rPr>
          <w:rFonts w:ascii="Times New Roman" w:hAnsi="Times New Roman" w:cs="Times New Roman"/>
          <w:w w:val="104"/>
          <w:sz w:val="28"/>
          <w:szCs w:val="28"/>
        </w:rPr>
        <w:t xml:space="preserve"> and uses</w:t>
      </w:r>
      <w:r w:rsidR="00610553">
        <w:rPr>
          <w:rFonts w:ascii="Times New Roman" w:hAnsi="Times New Roman" w:cs="Times New Roman"/>
          <w:w w:val="104"/>
          <w:sz w:val="28"/>
          <w:szCs w:val="28"/>
        </w:rPr>
        <w:t>.</w:t>
      </w:r>
      <w:r>
        <w:rPr>
          <w:rFonts w:ascii="Times New Roman" w:hAnsi="Times New Roman" w:cs="Times New Roman"/>
          <w:w w:val="104"/>
          <w:sz w:val="28"/>
          <w:szCs w:val="28"/>
        </w:rPr>
        <w:t xml:space="preserve"> Microbe notes</w:t>
      </w:r>
      <w:r w:rsidR="00610553">
        <w:rPr>
          <w:rFonts w:ascii="Times New Roman" w:hAnsi="Times New Roman" w:cs="Times New Roman"/>
          <w:w w:val="104"/>
          <w:sz w:val="28"/>
          <w:szCs w:val="28"/>
        </w:rPr>
        <w:t xml:space="preserve"> (online microbiology and biology study notes) October 23, 2020.</w:t>
      </w:r>
    </w:p>
    <w:p w:rsidR="00106AFB" w:rsidRDefault="00610553" w:rsidP="00610553">
      <w:pPr>
        <w:pStyle w:val="BodyText"/>
        <w:spacing w:before="196" w:line="480" w:lineRule="auto"/>
        <w:ind w:left="861" w:right="1326"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t>Ayub</w:t>
      </w:r>
      <w:proofErr w:type="spellEnd"/>
      <w:r w:rsidR="00CB52D1">
        <w:rPr>
          <w:rFonts w:ascii="Times New Roman" w:hAnsi="Times New Roman" w:cs="Times New Roman"/>
          <w:w w:val="104"/>
          <w:sz w:val="28"/>
          <w:szCs w:val="28"/>
        </w:rPr>
        <w:t>, P.A</w:t>
      </w:r>
      <w:r>
        <w:rPr>
          <w:rFonts w:ascii="Times New Roman" w:hAnsi="Times New Roman" w:cs="Times New Roman"/>
          <w:w w:val="104"/>
          <w:sz w:val="28"/>
          <w:szCs w:val="28"/>
        </w:rPr>
        <w:t>.</w:t>
      </w:r>
      <w:r w:rsidR="00CB52D1">
        <w:rPr>
          <w:rFonts w:ascii="Times New Roman" w:hAnsi="Times New Roman" w:cs="Times New Roman"/>
          <w:w w:val="104"/>
          <w:sz w:val="28"/>
          <w:szCs w:val="28"/>
        </w:rPr>
        <w:t xml:space="preserve">, </w:t>
      </w:r>
      <w:proofErr w:type="spellStart"/>
      <w:r w:rsidR="00CB52D1">
        <w:rPr>
          <w:rFonts w:ascii="Times New Roman" w:hAnsi="Times New Roman" w:cs="Times New Roman"/>
          <w:w w:val="104"/>
          <w:sz w:val="28"/>
          <w:szCs w:val="28"/>
        </w:rPr>
        <w:t>Gioppo</w:t>
      </w:r>
      <w:proofErr w:type="spellEnd"/>
      <w:r w:rsidR="00CB52D1">
        <w:rPr>
          <w:rFonts w:ascii="Times New Roman" w:hAnsi="Times New Roman" w:cs="Times New Roman"/>
          <w:w w:val="104"/>
          <w:sz w:val="28"/>
          <w:szCs w:val="28"/>
        </w:rPr>
        <w:t>, M</w:t>
      </w:r>
      <w:r>
        <w:rPr>
          <w:rFonts w:ascii="Times New Roman" w:hAnsi="Times New Roman" w:cs="Times New Roman"/>
          <w:w w:val="104"/>
          <w:sz w:val="28"/>
          <w:szCs w:val="28"/>
        </w:rPr>
        <w:t>.</w:t>
      </w:r>
      <w:r w:rsidR="00CB52D1">
        <w:rPr>
          <w:rFonts w:ascii="Times New Roman" w:hAnsi="Times New Roman" w:cs="Times New Roman"/>
          <w:w w:val="104"/>
          <w:sz w:val="28"/>
          <w:szCs w:val="28"/>
        </w:rPr>
        <w:t xml:space="preserve">, </w:t>
      </w:r>
      <w:proofErr w:type="spellStart"/>
      <w:r w:rsidR="00CB52D1">
        <w:rPr>
          <w:rFonts w:ascii="Times New Roman" w:hAnsi="Times New Roman" w:cs="Times New Roman"/>
          <w:w w:val="104"/>
          <w:sz w:val="28"/>
          <w:szCs w:val="28"/>
        </w:rPr>
        <w:t>Reghin</w:t>
      </w:r>
      <w:proofErr w:type="spellEnd"/>
      <w:r w:rsidR="00CB52D1">
        <w:rPr>
          <w:rFonts w:ascii="Times New Roman" w:hAnsi="Times New Roman" w:cs="Times New Roman"/>
          <w:w w:val="104"/>
          <w:sz w:val="28"/>
          <w:szCs w:val="28"/>
        </w:rPr>
        <w:t xml:space="preserve">, M.Y.2010.Evaluation </w:t>
      </w:r>
      <w:r>
        <w:rPr>
          <w:rFonts w:ascii="Times New Roman" w:hAnsi="Times New Roman" w:cs="Times New Roman"/>
          <w:w w:val="104"/>
          <w:sz w:val="28"/>
          <w:szCs w:val="28"/>
        </w:rPr>
        <w:t>of</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the</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use</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plastic</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film</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CB52D1">
        <w:rPr>
          <w:rFonts w:ascii="Times New Roman" w:hAnsi="Times New Roman" w:cs="Times New Roman"/>
          <w:w w:val="104"/>
          <w:sz w:val="28"/>
          <w:szCs w:val="28"/>
        </w:rPr>
        <w:t xml:space="preserve"> polyvinyl</w:t>
      </w:r>
      <w:r>
        <w:rPr>
          <w:rFonts w:ascii="Times New Roman" w:hAnsi="Times New Roman" w:cs="Times New Roman"/>
          <w:w w:val="104"/>
          <w:sz w:val="28"/>
          <w:szCs w:val="28"/>
        </w:rPr>
        <w:t xml:space="preserve"> chloride</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(PVC)</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in</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the</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storage</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of carrots.</w:t>
      </w:r>
      <w:r w:rsidR="00CB52D1">
        <w:rPr>
          <w:rFonts w:ascii="Times New Roman" w:hAnsi="Times New Roman" w:cs="Times New Roman"/>
          <w:w w:val="104"/>
          <w:sz w:val="28"/>
          <w:szCs w:val="28"/>
        </w:rPr>
        <w:t xml:space="preserve"> Seminar</w:t>
      </w:r>
      <w:r>
        <w:rPr>
          <w:rFonts w:ascii="Times New Roman" w:hAnsi="Times New Roman" w:cs="Times New Roman"/>
          <w:w w:val="104"/>
          <w:sz w:val="28"/>
          <w:szCs w:val="28"/>
        </w:rPr>
        <w:t>,</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vol.31</w:t>
      </w:r>
      <w:r w:rsidR="00CB52D1">
        <w:rPr>
          <w:rFonts w:ascii="Times New Roman" w:hAnsi="Times New Roman" w:cs="Times New Roman"/>
          <w:w w:val="104"/>
          <w:sz w:val="28"/>
          <w:szCs w:val="28"/>
        </w:rPr>
        <w:t>, 2010</w:t>
      </w:r>
      <w:r>
        <w:rPr>
          <w:rFonts w:ascii="Times New Roman" w:hAnsi="Times New Roman" w:cs="Times New Roman"/>
          <w:w w:val="104"/>
          <w:sz w:val="28"/>
          <w:szCs w:val="28"/>
        </w:rPr>
        <w:t>,</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 xml:space="preserve">no.4, p.959-966.ISSN </w:t>
      </w:r>
      <w:r>
        <w:rPr>
          <w:rFonts w:ascii="Times New Roman" w:hAnsi="Times New Roman" w:cs="Times New Roman"/>
          <w:spacing w:val="-2"/>
          <w:w w:val="104"/>
          <w:sz w:val="28"/>
          <w:szCs w:val="28"/>
        </w:rPr>
        <w:t>1679-0359.</w:t>
      </w:r>
    </w:p>
    <w:p w:rsidR="00106AFB" w:rsidRDefault="00610553" w:rsidP="00610553">
      <w:pPr>
        <w:pStyle w:val="BodyText"/>
        <w:spacing w:before="205" w:line="480" w:lineRule="auto"/>
        <w:ind w:left="861" w:right="1269" w:hanging="721"/>
        <w:jc w:val="both"/>
        <w:rPr>
          <w:rFonts w:ascii="Times New Roman" w:hAnsi="Times New Roman" w:cs="Times New Roman"/>
          <w:sz w:val="28"/>
          <w:szCs w:val="28"/>
        </w:rPr>
      </w:pPr>
      <w:r>
        <w:rPr>
          <w:rFonts w:ascii="Times New Roman" w:hAnsi="Times New Roman" w:cs="Times New Roman"/>
          <w:w w:val="104"/>
          <w:sz w:val="28"/>
          <w:szCs w:val="28"/>
        </w:rPr>
        <w:t>Baron</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E</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classification.</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In:</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Baron</w:t>
      </w:r>
      <w:r w:rsidR="00CE608A">
        <w:rPr>
          <w:rFonts w:ascii="Times New Roman" w:hAnsi="Times New Roman" w:cs="Times New Roman"/>
          <w:w w:val="104"/>
          <w:sz w:val="28"/>
          <w:szCs w:val="28"/>
        </w:rPr>
        <w:t>, S.</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editor.</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Medical</w:t>
      </w:r>
      <w:r w:rsidR="00CB52D1">
        <w:rPr>
          <w:rFonts w:ascii="Times New Roman" w:hAnsi="Times New Roman" w:cs="Times New Roman"/>
          <w:w w:val="104"/>
          <w:sz w:val="28"/>
          <w:szCs w:val="28"/>
        </w:rPr>
        <w:t xml:space="preserve"> </w:t>
      </w:r>
      <w:r w:rsidR="00CE608A">
        <w:rPr>
          <w:rFonts w:ascii="Times New Roman" w:hAnsi="Times New Roman" w:cs="Times New Roman"/>
          <w:w w:val="104"/>
          <w:sz w:val="28"/>
          <w:szCs w:val="28"/>
        </w:rPr>
        <w:t>Microbiology. 4</w:t>
      </w:r>
      <w:r w:rsidR="00CE608A">
        <w:rPr>
          <w:rFonts w:ascii="Times New Roman" w:hAnsi="Times New Roman" w:cs="Times New Roman"/>
          <w:w w:val="104"/>
          <w:sz w:val="28"/>
          <w:szCs w:val="28"/>
          <w:vertAlign w:val="superscript"/>
        </w:rPr>
        <w:t>th</w:t>
      </w:r>
      <w:r w:rsidR="00CE608A">
        <w:rPr>
          <w:rFonts w:ascii="Times New Roman" w:hAnsi="Times New Roman" w:cs="Times New Roman"/>
          <w:w w:val="104"/>
          <w:sz w:val="28"/>
          <w:szCs w:val="28"/>
        </w:rPr>
        <w:t>edition. Galveston (</w:t>
      </w:r>
      <w:r>
        <w:rPr>
          <w:rFonts w:ascii="Times New Roman" w:hAnsi="Times New Roman" w:cs="Times New Roman"/>
          <w:w w:val="104"/>
          <w:sz w:val="28"/>
          <w:szCs w:val="28"/>
        </w:rPr>
        <w:t>TX): University of Texas Medical Branch at Galveston; 1996.</w:t>
      </w:r>
    </w:p>
    <w:p w:rsidR="00106AFB" w:rsidRDefault="00610553" w:rsidP="00CE608A">
      <w:pPr>
        <w:pStyle w:val="BodyText"/>
        <w:spacing w:before="204" w:line="480" w:lineRule="auto"/>
        <w:jc w:val="both"/>
        <w:rPr>
          <w:rFonts w:ascii="Times New Roman" w:hAnsi="Times New Roman" w:cs="Times New Roman"/>
          <w:sz w:val="28"/>
          <w:szCs w:val="28"/>
        </w:rPr>
      </w:pPr>
      <w:proofErr w:type="spellStart"/>
      <w:r>
        <w:rPr>
          <w:rFonts w:ascii="Times New Roman" w:hAnsi="Times New Roman" w:cs="Times New Roman"/>
          <w:w w:val="104"/>
          <w:sz w:val="28"/>
          <w:szCs w:val="28"/>
        </w:rPr>
        <w:t>Bennik</w:t>
      </w:r>
      <w:proofErr w:type="spellEnd"/>
      <w:r>
        <w:rPr>
          <w:rFonts w:ascii="Times New Roman" w:hAnsi="Times New Roman" w:cs="Times New Roman"/>
          <w:w w:val="104"/>
          <w:sz w:val="28"/>
          <w:szCs w:val="28"/>
        </w:rPr>
        <w:t>,</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M.</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H.</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CE608A">
        <w:rPr>
          <w:rFonts w:ascii="Times New Roman" w:hAnsi="Times New Roman" w:cs="Times New Roman"/>
          <w:w w:val="104"/>
          <w:sz w:val="28"/>
          <w:szCs w:val="28"/>
        </w:rPr>
        <w:t xml:space="preserve">, </w:t>
      </w:r>
      <w:proofErr w:type="spellStart"/>
      <w:r w:rsidR="00CE608A">
        <w:rPr>
          <w:rFonts w:ascii="Times New Roman" w:hAnsi="Times New Roman" w:cs="Times New Roman"/>
          <w:w w:val="104"/>
          <w:sz w:val="28"/>
          <w:szCs w:val="28"/>
        </w:rPr>
        <w:t>Vorstman</w:t>
      </w:r>
      <w:proofErr w:type="spellEnd"/>
      <w:r w:rsidR="00CE608A">
        <w:rPr>
          <w:rFonts w:ascii="Times New Roman" w:hAnsi="Times New Roman" w:cs="Times New Roman"/>
          <w:w w:val="104"/>
          <w:sz w:val="28"/>
          <w:szCs w:val="28"/>
        </w:rPr>
        <w:t>, W</w:t>
      </w:r>
      <w:r>
        <w:rPr>
          <w:rFonts w:ascii="Times New Roman" w:hAnsi="Times New Roman" w:cs="Times New Roman"/>
          <w:w w:val="104"/>
          <w:sz w:val="28"/>
          <w:szCs w:val="28"/>
        </w:rPr>
        <w:t>.</w:t>
      </w:r>
      <w:r w:rsidR="00CE608A">
        <w:rPr>
          <w:rFonts w:ascii="Times New Roman" w:hAnsi="Times New Roman" w:cs="Times New Roman"/>
          <w:w w:val="104"/>
          <w:sz w:val="28"/>
          <w:szCs w:val="28"/>
        </w:rPr>
        <w:t xml:space="preserve">, </w:t>
      </w:r>
      <w:proofErr w:type="spellStart"/>
      <w:r w:rsidR="00CE608A">
        <w:rPr>
          <w:rFonts w:ascii="Times New Roman" w:hAnsi="Times New Roman" w:cs="Times New Roman"/>
          <w:w w:val="104"/>
          <w:sz w:val="28"/>
          <w:szCs w:val="28"/>
        </w:rPr>
        <w:t>Smid</w:t>
      </w:r>
      <w:proofErr w:type="spellEnd"/>
      <w:r w:rsidR="00CE608A">
        <w:rPr>
          <w:rFonts w:ascii="Times New Roman" w:hAnsi="Times New Roman" w:cs="Times New Roman"/>
          <w:w w:val="104"/>
          <w:sz w:val="28"/>
          <w:szCs w:val="28"/>
        </w:rPr>
        <w:t xml:space="preserve">, E.J. and </w:t>
      </w:r>
      <w:proofErr w:type="spellStart"/>
      <w:r w:rsidR="00CE608A">
        <w:rPr>
          <w:rFonts w:ascii="Times New Roman" w:hAnsi="Times New Roman" w:cs="Times New Roman"/>
          <w:w w:val="104"/>
          <w:sz w:val="28"/>
          <w:szCs w:val="28"/>
        </w:rPr>
        <w:t>Gorris</w:t>
      </w:r>
      <w:proofErr w:type="spellEnd"/>
      <w:r w:rsidR="00CE608A">
        <w:rPr>
          <w:rFonts w:ascii="Times New Roman" w:hAnsi="Times New Roman" w:cs="Times New Roman"/>
          <w:w w:val="104"/>
          <w:sz w:val="28"/>
          <w:szCs w:val="28"/>
        </w:rPr>
        <w:t>, L.G.M.1998.The influence of oxygen</w:t>
      </w:r>
      <w:r>
        <w:rPr>
          <w:rFonts w:ascii="Times New Roman" w:hAnsi="Times New Roman" w:cs="Times New Roman"/>
          <w:spacing w:val="-2"/>
          <w:w w:val="104"/>
          <w:sz w:val="28"/>
          <w:szCs w:val="28"/>
        </w:rPr>
        <w:t>.</w:t>
      </w:r>
    </w:p>
    <w:p w:rsidR="00106AFB" w:rsidRDefault="00610553" w:rsidP="00CE608A">
      <w:pPr>
        <w:pStyle w:val="BodyText"/>
        <w:spacing w:before="1" w:line="480" w:lineRule="auto"/>
        <w:ind w:left="861" w:right="1396"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t>Beuchat</w:t>
      </w:r>
      <w:proofErr w:type="spellEnd"/>
      <w:r>
        <w:rPr>
          <w:rFonts w:ascii="Times New Roman" w:hAnsi="Times New Roman" w:cs="Times New Roman"/>
          <w:w w:val="104"/>
          <w:sz w:val="28"/>
          <w:szCs w:val="28"/>
        </w:rPr>
        <w:t>,</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L.</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R.,</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Nail,</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B.V.,</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Adler,</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B.B.</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CE608A">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Clavero</w:t>
      </w:r>
      <w:proofErr w:type="spellEnd"/>
      <w:r>
        <w:rPr>
          <w:rFonts w:ascii="Times New Roman" w:hAnsi="Times New Roman" w:cs="Times New Roman"/>
          <w:w w:val="104"/>
          <w:sz w:val="28"/>
          <w:szCs w:val="28"/>
        </w:rPr>
        <w:t>,</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M.R.S.1998.</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Efficacy</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spray</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application of</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chlorinated</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water</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in</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killing</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pathogenic</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bacteria</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on</w:t>
      </w:r>
      <w:r w:rsidR="00CE608A">
        <w:rPr>
          <w:rFonts w:ascii="Times New Roman" w:hAnsi="Times New Roman" w:cs="Times New Roman"/>
          <w:w w:val="104"/>
          <w:sz w:val="28"/>
          <w:szCs w:val="28"/>
        </w:rPr>
        <w:t xml:space="preserve"> raw apples</w:t>
      </w:r>
      <w:r>
        <w:rPr>
          <w:rFonts w:ascii="Times New Roman" w:hAnsi="Times New Roman" w:cs="Times New Roman"/>
          <w:w w:val="104"/>
          <w:sz w:val="28"/>
          <w:szCs w:val="28"/>
        </w:rPr>
        <w:t>,</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tomatoes, and</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lettuce. Journal of Food Protection 61: 1305–1311.</w:t>
      </w:r>
    </w:p>
    <w:p w:rsidR="00106AFB" w:rsidRDefault="00610553" w:rsidP="00CE608A">
      <w:pPr>
        <w:pStyle w:val="BodyText"/>
        <w:spacing w:line="480" w:lineRule="auto"/>
        <w:ind w:left="861" w:right="1153" w:hanging="721"/>
        <w:jc w:val="both"/>
        <w:rPr>
          <w:rFonts w:ascii="Times New Roman" w:hAnsi="Times New Roman" w:cs="Times New Roman"/>
          <w:sz w:val="28"/>
          <w:szCs w:val="28"/>
        </w:rPr>
      </w:pPr>
      <w:r>
        <w:rPr>
          <w:rFonts w:ascii="Times New Roman" w:hAnsi="Times New Roman" w:cs="Times New Roman"/>
          <w:w w:val="104"/>
          <w:sz w:val="28"/>
          <w:szCs w:val="28"/>
        </w:rPr>
        <w:lastRenderedPageBreak/>
        <w:t>Brackett,</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R.</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E.</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1992.</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Shelf</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stability</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safety</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fresh</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produce</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as</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influenced</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by</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sanitation</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and disinfection. Journal of Food Protection 55: 808–814.</w:t>
      </w:r>
    </w:p>
    <w:p w:rsidR="00106AFB" w:rsidRDefault="00610553" w:rsidP="00610553">
      <w:pPr>
        <w:pStyle w:val="BodyText"/>
        <w:spacing w:line="480" w:lineRule="auto"/>
        <w:ind w:left="861" w:right="1232"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t>Bradeen</w:t>
      </w:r>
      <w:proofErr w:type="spellEnd"/>
      <w:r>
        <w:rPr>
          <w:rFonts w:ascii="Times New Roman" w:hAnsi="Times New Roman" w:cs="Times New Roman"/>
          <w:w w:val="104"/>
          <w:sz w:val="28"/>
          <w:szCs w:val="28"/>
        </w:rPr>
        <w:t>,</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M.,</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Simon,</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P.</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W.</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1998.</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Conversion of</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an</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AFLP fragment</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linked</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to</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the carrotY2 locus</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to</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a</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simple,</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codominant</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PCR-based</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marker</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form.</w:t>
      </w:r>
      <w:r w:rsidR="00CE608A">
        <w:rPr>
          <w:rFonts w:ascii="Times New Roman" w:hAnsi="Times New Roman" w:cs="Times New Roman"/>
          <w:w w:val="104"/>
          <w:sz w:val="28"/>
          <w:szCs w:val="28"/>
        </w:rPr>
        <w:t xml:space="preserve"> Theory</w:t>
      </w:r>
      <w:r>
        <w:rPr>
          <w:rFonts w:ascii="Times New Roman" w:hAnsi="Times New Roman" w:cs="Times New Roman"/>
          <w:w w:val="104"/>
          <w:sz w:val="28"/>
          <w:szCs w:val="28"/>
        </w:rPr>
        <w:t>.</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Appl.</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Genet.97:960-</w:t>
      </w:r>
      <w:r>
        <w:rPr>
          <w:rFonts w:ascii="Times New Roman" w:hAnsi="Times New Roman" w:cs="Times New Roman"/>
          <w:spacing w:val="-4"/>
          <w:w w:val="104"/>
          <w:sz w:val="28"/>
          <w:szCs w:val="28"/>
        </w:rPr>
        <w:t>967.</w:t>
      </w:r>
    </w:p>
    <w:p w:rsidR="00106AFB" w:rsidRDefault="00610553" w:rsidP="00610553">
      <w:pPr>
        <w:pStyle w:val="BodyText"/>
        <w:spacing w:before="204" w:line="480" w:lineRule="auto"/>
        <w:ind w:left="861" w:right="1555" w:hanging="721"/>
        <w:jc w:val="both"/>
        <w:rPr>
          <w:rFonts w:ascii="Times New Roman" w:hAnsi="Times New Roman" w:cs="Times New Roman"/>
          <w:sz w:val="28"/>
          <w:szCs w:val="28"/>
        </w:rPr>
      </w:pPr>
      <w:r>
        <w:rPr>
          <w:rFonts w:ascii="Times New Roman" w:hAnsi="Times New Roman" w:cs="Times New Roman"/>
          <w:w w:val="104"/>
          <w:sz w:val="28"/>
          <w:szCs w:val="28"/>
        </w:rPr>
        <w:t>Breton,</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D., C. Béasse, F. Montfort</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Villeneuve, F.2003.Focusontherecent evolution</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of soil-borne</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diseases</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carrots</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in</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France.</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Proc.30</w:t>
      </w:r>
      <w:r w:rsidRPr="00CE608A">
        <w:rPr>
          <w:rFonts w:ascii="Times New Roman" w:hAnsi="Times New Roman" w:cs="Times New Roman"/>
          <w:w w:val="104"/>
          <w:sz w:val="28"/>
          <w:szCs w:val="28"/>
          <w:vertAlign w:val="superscript"/>
        </w:rPr>
        <w:t>th</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Intl.</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Carrot</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Conf.Sept7-10</w:t>
      </w:r>
      <w:r w:rsidR="00CE608A">
        <w:rPr>
          <w:rFonts w:ascii="Times New Roman" w:hAnsi="Times New Roman" w:cs="Times New Roman"/>
          <w:w w:val="104"/>
          <w:sz w:val="28"/>
          <w:szCs w:val="28"/>
        </w:rPr>
        <w:t>, 2003</w:t>
      </w:r>
      <w:r>
        <w:rPr>
          <w:rFonts w:ascii="Times New Roman" w:hAnsi="Times New Roman" w:cs="Times New Roman"/>
          <w:w w:val="104"/>
          <w:sz w:val="28"/>
          <w:szCs w:val="28"/>
        </w:rPr>
        <w:t xml:space="preserve">, </w:t>
      </w:r>
      <w:r>
        <w:rPr>
          <w:rFonts w:ascii="Times New Roman" w:hAnsi="Times New Roman" w:cs="Times New Roman"/>
          <w:spacing w:val="-4"/>
          <w:w w:val="104"/>
          <w:sz w:val="28"/>
          <w:szCs w:val="28"/>
        </w:rPr>
        <w:t>USA.</w:t>
      </w:r>
    </w:p>
    <w:p w:rsidR="00106AFB" w:rsidRDefault="00610553" w:rsidP="00610553">
      <w:pPr>
        <w:pStyle w:val="BodyText"/>
        <w:spacing w:before="197" w:line="480" w:lineRule="auto"/>
        <w:ind w:left="861" w:right="1579" w:hanging="721"/>
        <w:jc w:val="both"/>
        <w:rPr>
          <w:rFonts w:ascii="Times New Roman" w:hAnsi="Times New Roman" w:cs="Times New Roman"/>
          <w:sz w:val="28"/>
          <w:szCs w:val="28"/>
        </w:rPr>
      </w:pPr>
      <w:r>
        <w:rPr>
          <w:rFonts w:ascii="Times New Roman" w:hAnsi="Times New Roman" w:cs="Times New Roman"/>
          <w:w w:val="104"/>
          <w:sz w:val="28"/>
          <w:szCs w:val="28"/>
        </w:rPr>
        <w:t>Buishand, J.G., and Gabelman, W.H. 1979. Investigations on the</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 xml:space="preserve">inheritance of </w:t>
      </w:r>
      <w:proofErr w:type="spellStart"/>
      <w:r>
        <w:rPr>
          <w:rFonts w:ascii="Times New Roman" w:hAnsi="Times New Roman" w:cs="Times New Roman"/>
          <w:w w:val="104"/>
          <w:sz w:val="28"/>
          <w:szCs w:val="28"/>
        </w:rPr>
        <w:t>colour</w:t>
      </w:r>
      <w:proofErr w:type="spellEnd"/>
      <w:r>
        <w:rPr>
          <w:rFonts w:ascii="Times New Roman" w:hAnsi="Times New Roman" w:cs="Times New Roman"/>
          <w:w w:val="104"/>
          <w:sz w:val="28"/>
          <w:szCs w:val="28"/>
        </w:rPr>
        <w:t xml:space="preserve"> and carotenoid</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content</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in</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phloem</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F04F76">
        <w:rPr>
          <w:rFonts w:ascii="Times New Roman" w:hAnsi="Times New Roman" w:cs="Times New Roman"/>
          <w:w w:val="104"/>
          <w:sz w:val="28"/>
          <w:szCs w:val="28"/>
        </w:rPr>
        <w:t xml:space="preserve"> xylem of</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carrot</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roots</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w:t>
      </w:r>
      <w:proofErr w:type="spellStart"/>
      <w:r>
        <w:rPr>
          <w:rFonts w:ascii="Times New Roman" w:hAnsi="Times New Roman" w:cs="Times New Roman"/>
          <w:w w:val="104"/>
          <w:sz w:val="28"/>
          <w:szCs w:val="28"/>
        </w:rPr>
        <w:t>Daucus</w:t>
      </w:r>
      <w:proofErr w:type="spellEnd"/>
      <w:r w:rsidR="00CE608A">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carota</w:t>
      </w:r>
      <w:proofErr w:type="spellEnd"/>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L.).</w:t>
      </w:r>
      <w:r w:rsidR="00CE608A">
        <w:rPr>
          <w:rFonts w:ascii="Times New Roman" w:hAnsi="Times New Roman" w:cs="Times New Roman"/>
          <w:w w:val="104"/>
          <w:sz w:val="28"/>
          <w:szCs w:val="28"/>
        </w:rPr>
        <w:t xml:space="preserve"> Euphotic </w:t>
      </w:r>
      <w:r>
        <w:rPr>
          <w:rFonts w:ascii="Times New Roman" w:hAnsi="Times New Roman" w:cs="Times New Roman"/>
          <w:spacing w:val="-2"/>
          <w:w w:val="104"/>
          <w:sz w:val="28"/>
          <w:szCs w:val="28"/>
        </w:rPr>
        <w:t>28:611-632.</w:t>
      </w:r>
    </w:p>
    <w:p w:rsidR="00106AFB" w:rsidRDefault="00610553" w:rsidP="00610553">
      <w:pPr>
        <w:pStyle w:val="BodyText"/>
        <w:spacing w:before="197" w:line="480" w:lineRule="auto"/>
        <w:ind w:left="861" w:right="1688"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t>Bulux</w:t>
      </w:r>
      <w:proofErr w:type="spellEnd"/>
      <w:r>
        <w:rPr>
          <w:rFonts w:ascii="Times New Roman" w:hAnsi="Times New Roman" w:cs="Times New Roman"/>
          <w:w w:val="104"/>
          <w:sz w:val="28"/>
          <w:szCs w:val="28"/>
        </w:rPr>
        <w:t>,</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CE608A">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deSerrano</w:t>
      </w:r>
      <w:proofErr w:type="spellEnd"/>
      <w:r>
        <w:rPr>
          <w:rFonts w:ascii="Times New Roman" w:hAnsi="Times New Roman" w:cs="Times New Roman"/>
          <w:w w:val="104"/>
          <w:sz w:val="28"/>
          <w:szCs w:val="28"/>
        </w:rPr>
        <w:t>,</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Giuliano,</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A.,</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Perez,</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R.,</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Lopez,</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Y.,</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Rivera,</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C.,</w:t>
      </w:r>
      <w:r w:rsidR="00F04F76">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Solomons</w:t>
      </w:r>
      <w:proofErr w:type="spellEnd"/>
      <w:r>
        <w:rPr>
          <w:rFonts w:ascii="Times New Roman" w:hAnsi="Times New Roman" w:cs="Times New Roman"/>
          <w:w w:val="104"/>
          <w:sz w:val="28"/>
          <w:szCs w:val="28"/>
        </w:rPr>
        <w:t>,</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N.</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W. &amp; Canfield,</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L.</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M.</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(1994)</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Plasma</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response</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children</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to</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short-term</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chronic</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b-carotene supplementation. Am. J. Clin. Nutr. 59: 1369–1375.</w:t>
      </w:r>
    </w:p>
    <w:p w:rsidR="00106AFB" w:rsidRDefault="00610553" w:rsidP="00610553">
      <w:pPr>
        <w:pStyle w:val="BodyText"/>
        <w:spacing w:before="197" w:line="480" w:lineRule="auto"/>
        <w:jc w:val="both"/>
        <w:rPr>
          <w:rFonts w:ascii="Times New Roman" w:hAnsi="Times New Roman" w:cs="Times New Roman"/>
          <w:sz w:val="28"/>
          <w:szCs w:val="28"/>
        </w:rPr>
      </w:pPr>
      <w:proofErr w:type="spellStart"/>
      <w:r>
        <w:rPr>
          <w:rFonts w:ascii="Times New Roman" w:hAnsi="Times New Roman" w:cs="Times New Roman"/>
          <w:w w:val="104"/>
          <w:sz w:val="28"/>
          <w:szCs w:val="28"/>
        </w:rPr>
        <w:t>Busayo</w:t>
      </w:r>
      <w:proofErr w:type="spellEnd"/>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R.</w:t>
      </w:r>
      <w:r w:rsidR="00F04F76">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Adegun</w:t>
      </w:r>
      <w:proofErr w:type="spellEnd"/>
      <w:r>
        <w:rPr>
          <w:rFonts w:ascii="Times New Roman" w:hAnsi="Times New Roman" w:cs="Times New Roman"/>
          <w:w w:val="104"/>
          <w:sz w:val="28"/>
          <w:szCs w:val="28"/>
        </w:rPr>
        <w:t>,</w:t>
      </w:r>
      <w:r w:rsidR="00F04F76">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Anthonia</w:t>
      </w:r>
      <w:proofErr w:type="spellEnd"/>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O.</w:t>
      </w:r>
      <w:r w:rsidR="00F04F76">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Oluduro</w:t>
      </w:r>
      <w:proofErr w:type="spellEnd"/>
      <w:r>
        <w:rPr>
          <w:rFonts w:ascii="Times New Roman" w:hAnsi="Times New Roman" w:cs="Times New Roman"/>
          <w:w w:val="104"/>
          <w:sz w:val="28"/>
          <w:szCs w:val="28"/>
        </w:rPr>
        <w:t>,</w:t>
      </w:r>
      <w:r w:rsidR="00F04F76">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Oladipupo</w:t>
      </w:r>
      <w:proofErr w:type="spellEnd"/>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A.</w:t>
      </w:r>
      <w:r w:rsidR="00F04F76">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Aregbesola</w:t>
      </w:r>
      <w:proofErr w:type="spellEnd"/>
      <w:r>
        <w:rPr>
          <w:rFonts w:ascii="Times New Roman" w:hAnsi="Times New Roman" w:cs="Times New Roman"/>
          <w:w w:val="104"/>
          <w:sz w:val="28"/>
          <w:szCs w:val="28"/>
        </w:rPr>
        <w:t>.</w:t>
      </w:r>
      <w:r w:rsidR="00F04F76">
        <w:rPr>
          <w:rFonts w:ascii="Times New Roman" w:hAnsi="Times New Roman" w:cs="Times New Roman"/>
          <w:w w:val="104"/>
          <w:sz w:val="28"/>
          <w:szCs w:val="28"/>
        </w:rPr>
        <w:t xml:space="preserve"> </w:t>
      </w:r>
      <w:r>
        <w:rPr>
          <w:rFonts w:ascii="Times New Roman" w:hAnsi="Times New Roman" w:cs="Times New Roman"/>
          <w:spacing w:val="-4"/>
          <w:w w:val="104"/>
          <w:sz w:val="28"/>
          <w:szCs w:val="28"/>
        </w:rPr>
        <w:t>2019</w:t>
      </w:r>
    </w:p>
    <w:p w:rsidR="00106AFB" w:rsidRDefault="00610553" w:rsidP="00610553">
      <w:pPr>
        <w:pStyle w:val="BodyText"/>
        <w:spacing w:before="9" w:line="480" w:lineRule="auto"/>
        <w:ind w:left="861" w:right="1153" w:hanging="721"/>
        <w:jc w:val="both"/>
        <w:rPr>
          <w:rFonts w:ascii="Times New Roman" w:hAnsi="Times New Roman" w:cs="Times New Roman"/>
          <w:sz w:val="28"/>
          <w:szCs w:val="28"/>
        </w:rPr>
      </w:pPr>
      <w:r>
        <w:rPr>
          <w:rFonts w:ascii="Times New Roman" w:hAnsi="Times New Roman" w:cs="Times New Roman"/>
          <w:w w:val="104"/>
          <w:sz w:val="28"/>
          <w:szCs w:val="28"/>
        </w:rPr>
        <w:t>Isolation</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molecular</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characterization</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F04F76">
        <w:rPr>
          <w:rFonts w:ascii="Times New Roman" w:hAnsi="Times New Roman" w:cs="Times New Roman"/>
          <w:w w:val="104"/>
          <w:sz w:val="28"/>
          <w:szCs w:val="28"/>
        </w:rPr>
        <w:t xml:space="preserve"> </w:t>
      </w:r>
      <w:proofErr w:type="spellStart"/>
      <w:r>
        <w:rPr>
          <w:rFonts w:ascii="Times New Roman" w:hAnsi="Times New Roman" w:cs="Times New Roman"/>
          <w:i/>
          <w:w w:val="104"/>
          <w:sz w:val="28"/>
          <w:szCs w:val="28"/>
        </w:rPr>
        <w:t>citrobacter</w:t>
      </w:r>
      <w:proofErr w:type="spellEnd"/>
      <w:r w:rsidR="00F04F76">
        <w:rPr>
          <w:rFonts w:ascii="Times New Roman" w:hAnsi="Times New Roman" w:cs="Times New Roman"/>
          <w:i/>
          <w:w w:val="104"/>
          <w:sz w:val="28"/>
          <w:szCs w:val="28"/>
        </w:rPr>
        <w:t xml:space="preserve"> </w:t>
      </w:r>
      <w:r>
        <w:rPr>
          <w:rFonts w:ascii="Times New Roman" w:hAnsi="Times New Roman" w:cs="Times New Roman"/>
          <w:w w:val="104"/>
          <w:sz w:val="28"/>
          <w:szCs w:val="28"/>
        </w:rPr>
        <w:t>species</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in</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fruits</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vegetables</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sold</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 xml:space="preserve">for consumption in ILE-IFE, Nigeria. </w:t>
      </w:r>
      <w:r w:rsidR="00F04F76">
        <w:rPr>
          <w:rFonts w:ascii="Times New Roman" w:hAnsi="Times New Roman" w:cs="Times New Roman"/>
          <w:w w:val="104"/>
          <w:sz w:val="28"/>
          <w:szCs w:val="28"/>
        </w:rPr>
        <w:t>Journal</w:t>
      </w:r>
      <w:r>
        <w:rPr>
          <w:rFonts w:ascii="Times New Roman" w:hAnsi="Times New Roman" w:cs="Times New Roman"/>
          <w:w w:val="104"/>
          <w:sz w:val="28"/>
          <w:szCs w:val="28"/>
        </w:rPr>
        <w:t xml:space="preserve"> homepage: </w:t>
      </w:r>
      <w:hyperlink r:id="rId8" w:history="1">
        <w:r>
          <w:rPr>
            <w:rFonts w:ascii="Times New Roman" w:hAnsi="Times New Roman" w:cs="Times New Roman"/>
            <w:w w:val="104"/>
            <w:sz w:val="28"/>
            <w:szCs w:val="28"/>
          </w:rPr>
          <w:t>www.elsevier.com/locate/sciaf</w:t>
        </w:r>
      </w:hyperlink>
    </w:p>
    <w:p w:rsidR="00106AFB" w:rsidRDefault="00610553" w:rsidP="00F04F76">
      <w:pPr>
        <w:pStyle w:val="BodyText"/>
        <w:spacing w:before="87" w:line="480" w:lineRule="auto"/>
        <w:jc w:val="both"/>
        <w:rPr>
          <w:rFonts w:ascii="Times New Roman" w:hAnsi="Times New Roman" w:cs="Times New Roman"/>
          <w:sz w:val="28"/>
          <w:szCs w:val="28"/>
        </w:rPr>
      </w:pPr>
      <w:proofErr w:type="spellStart"/>
      <w:r>
        <w:rPr>
          <w:rFonts w:ascii="Times New Roman" w:hAnsi="Times New Roman" w:cs="Times New Roman"/>
          <w:w w:val="104"/>
          <w:sz w:val="28"/>
          <w:szCs w:val="28"/>
        </w:rPr>
        <w:t>Caron</w:t>
      </w:r>
      <w:proofErr w:type="gramStart"/>
      <w:r>
        <w:rPr>
          <w:rFonts w:ascii="Times New Roman" w:hAnsi="Times New Roman" w:cs="Times New Roman"/>
          <w:w w:val="104"/>
          <w:sz w:val="28"/>
          <w:szCs w:val="28"/>
        </w:rPr>
        <w:t>,V.N</w:t>
      </w:r>
      <w:proofErr w:type="spellEnd"/>
      <w:proofErr w:type="gramEnd"/>
      <w:r>
        <w:rPr>
          <w:rFonts w:ascii="Times New Roman" w:hAnsi="Times New Roman" w:cs="Times New Roman"/>
          <w:w w:val="104"/>
          <w:sz w:val="28"/>
          <w:szCs w:val="28"/>
        </w:rPr>
        <w:t>.,</w:t>
      </w:r>
      <w:r w:rsidR="00F04F76">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Jacomino</w:t>
      </w:r>
      <w:proofErr w:type="spellEnd"/>
      <w:r>
        <w:rPr>
          <w:rFonts w:ascii="Times New Roman" w:hAnsi="Times New Roman" w:cs="Times New Roman"/>
          <w:w w:val="104"/>
          <w:sz w:val="28"/>
          <w:szCs w:val="28"/>
        </w:rPr>
        <w:t>,</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A.</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P.,</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Kluge,</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P.</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A.2003.Storageof'Brasilia' carrot</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treated</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with</w:t>
      </w:r>
      <w:r w:rsidR="00F04F76">
        <w:rPr>
          <w:rFonts w:ascii="Times New Roman" w:hAnsi="Times New Roman" w:cs="Times New Roman"/>
          <w:w w:val="104"/>
          <w:sz w:val="28"/>
          <w:szCs w:val="28"/>
        </w:rPr>
        <w:t xml:space="preserve"> </w:t>
      </w:r>
      <w:r>
        <w:rPr>
          <w:rFonts w:ascii="Times New Roman" w:hAnsi="Times New Roman" w:cs="Times New Roman"/>
          <w:spacing w:val="-2"/>
          <w:w w:val="104"/>
          <w:sz w:val="28"/>
          <w:szCs w:val="28"/>
        </w:rPr>
        <w:t>waxes.</w:t>
      </w:r>
      <w:r w:rsidR="00F04F76">
        <w:rPr>
          <w:rFonts w:ascii="Times New Roman" w:hAnsi="Times New Roman" w:cs="Times New Roman"/>
          <w:sz w:val="28"/>
          <w:szCs w:val="28"/>
        </w:rPr>
        <w:t xml:space="preserve"> </w:t>
      </w:r>
      <w:r>
        <w:rPr>
          <w:rFonts w:ascii="Times New Roman" w:hAnsi="Times New Roman" w:cs="Times New Roman"/>
          <w:w w:val="104"/>
          <w:sz w:val="28"/>
          <w:szCs w:val="28"/>
        </w:rPr>
        <w:t>Horticultura</w:t>
      </w:r>
      <w:r w:rsidR="00F04F76">
        <w:rPr>
          <w:rFonts w:ascii="Times New Roman" w:hAnsi="Times New Roman" w:cs="Times New Roman"/>
          <w:w w:val="104"/>
          <w:sz w:val="28"/>
          <w:szCs w:val="28"/>
        </w:rPr>
        <w:t xml:space="preserve">l </w:t>
      </w:r>
      <w:r w:rsidR="009B4809">
        <w:rPr>
          <w:rFonts w:ascii="Times New Roman" w:hAnsi="Times New Roman" w:cs="Times New Roman"/>
          <w:w w:val="104"/>
          <w:sz w:val="28"/>
          <w:szCs w:val="28"/>
        </w:rPr>
        <w:t>Brasilia, vo.21, 2003, no.4, p.597</w:t>
      </w:r>
      <w:r>
        <w:rPr>
          <w:rFonts w:ascii="Times New Roman" w:hAnsi="Times New Roman" w:cs="Times New Roman"/>
          <w:w w:val="104"/>
          <w:sz w:val="28"/>
          <w:szCs w:val="28"/>
        </w:rPr>
        <w:t>-600.ISSN1806-</w:t>
      </w:r>
      <w:r>
        <w:rPr>
          <w:rFonts w:ascii="Times New Roman" w:hAnsi="Times New Roman" w:cs="Times New Roman"/>
          <w:spacing w:val="-2"/>
          <w:w w:val="104"/>
          <w:sz w:val="28"/>
          <w:szCs w:val="28"/>
        </w:rPr>
        <w:t>9991.</w:t>
      </w:r>
    </w:p>
    <w:p w:rsidR="00106AFB" w:rsidRDefault="00610553" w:rsidP="00F04F76">
      <w:pPr>
        <w:pStyle w:val="BodyText"/>
        <w:spacing w:before="211" w:line="480" w:lineRule="auto"/>
        <w:ind w:right="1153"/>
        <w:jc w:val="both"/>
        <w:rPr>
          <w:rFonts w:ascii="Times New Roman" w:hAnsi="Times New Roman" w:cs="Times New Roman"/>
          <w:sz w:val="28"/>
          <w:szCs w:val="28"/>
        </w:rPr>
      </w:pPr>
      <w:r>
        <w:rPr>
          <w:rFonts w:ascii="Times New Roman" w:hAnsi="Times New Roman" w:cs="Times New Roman"/>
          <w:w w:val="104"/>
          <w:sz w:val="28"/>
          <w:szCs w:val="28"/>
        </w:rPr>
        <w:lastRenderedPageBreak/>
        <w:t>Carbon dioxide on the growth of the prevalent Enterobacteriaceae and Pseudomonas species isolated</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from</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fresh</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F04F76">
        <w:rPr>
          <w:rFonts w:ascii="Times New Roman" w:hAnsi="Times New Roman" w:cs="Times New Roman"/>
          <w:w w:val="104"/>
          <w:sz w:val="28"/>
          <w:szCs w:val="28"/>
        </w:rPr>
        <w:t xml:space="preserve"> controlled atmosphere s</w:t>
      </w:r>
      <w:r>
        <w:rPr>
          <w:rFonts w:ascii="Times New Roman" w:hAnsi="Times New Roman" w:cs="Times New Roman"/>
          <w:w w:val="104"/>
          <w:sz w:val="28"/>
          <w:szCs w:val="28"/>
        </w:rPr>
        <w:t>tored</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vegetables.</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Food</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Microbiology15:459–</w:t>
      </w:r>
      <w:r>
        <w:rPr>
          <w:rFonts w:ascii="Times New Roman" w:hAnsi="Times New Roman" w:cs="Times New Roman"/>
          <w:spacing w:val="-4"/>
          <w:w w:val="104"/>
          <w:sz w:val="28"/>
          <w:szCs w:val="28"/>
        </w:rPr>
        <w:t>469.</w:t>
      </w:r>
    </w:p>
    <w:p w:rsidR="00106AFB" w:rsidRDefault="00F04F76" w:rsidP="00F04F76">
      <w:pPr>
        <w:pStyle w:val="BodyText"/>
        <w:spacing w:line="480" w:lineRule="auto"/>
        <w:ind w:right="1153" w:firstLine="140"/>
        <w:jc w:val="both"/>
        <w:rPr>
          <w:rFonts w:ascii="Times New Roman" w:hAnsi="Times New Roman" w:cs="Times New Roman"/>
          <w:sz w:val="28"/>
          <w:szCs w:val="28"/>
        </w:rPr>
      </w:pPr>
      <w:r>
        <w:rPr>
          <w:rFonts w:ascii="Times New Roman" w:hAnsi="Times New Roman" w:cs="Times New Roman"/>
          <w:w w:val="104"/>
          <w:sz w:val="28"/>
          <w:szCs w:val="28"/>
        </w:rPr>
        <w:t>D</w:t>
      </w:r>
      <w:r w:rsidR="00610553">
        <w:rPr>
          <w:rFonts w:ascii="Times New Roman" w:hAnsi="Times New Roman" w:cs="Times New Roman"/>
          <w:w w:val="104"/>
          <w:sz w:val="28"/>
          <w:szCs w:val="28"/>
        </w:rPr>
        <w:t>e Pee, S., West,</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C.</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 xml:space="preserve">E., </w:t>
      </w:r>
      <w:proofErr w:type="spellStart"/>
      <w:r w:rsidR="00610553">
        <w:rPr>
          <w:rFonts w:ascii="Times New Roman" w:hAnsi="Times New Roman" w:cs="Times New Roman"/>
          <w:w w:val="104"/>
          <w:sz w:val="28"/>
          <w:szCs w:val="28"/>
        </w:rPr>
        <w:t>Muhilal</w:t>
      </w:r>
      <w:proofErr w:type="spellEnd"/>
      <w:r w:rsidR="00610553">
        <w:rPr>
          <w:rFonts w:ascii="Times New Roman" w:hAnsi="Times New Roman" w:cs="Times New Roman"/>
          <w:w w:val="104"/>
          <w:sz w:val="28"/>
          <w:szCs w:val="28"/>
        </w:rPr>
        <w:t xml:space="preserve">, </w:t>
      </w:r>
      <w:proofErr w:type="spellStart"/>
      <w:r w:rsidR="00610553">
        <w:rPr>
          <w:rFonts w:ascii="Times New Roman" w:hAnsi="Times New Roman" w:cs="Times New Roman"/>
          <w:w w:val="104"/>
          <w:sz w:val="28"/>
          <w:szCs w:val="28"/>
        </w:rPr>
        <w:t>Karyadi</w:t>
      </w:r>
      <w:proofErr w:type="spellEnd"/>
      <w:r w:rsidR="00610553">
        <w:rPr>
          <w:rFonts w:ascii="Times New Roman" w:hAnsi="Times New Roman" w:cs="Times New Roman"/>
          <w:w w:val="104"/>
          <w:sz w:val="28"/>
          <w:szCs w:val="28"/>
        </w:rPr>
        <w:t>, D. &amp;Hautvast, J. G.</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(1995) Lack of</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improvement</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in vitamin</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A</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status</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with</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increased</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consumption</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of</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dark-green</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leafy</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vegetables.</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Lancet</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 xml:space="preserve">346: </w:t>
      </w:r>
      <w:r w:rsidR="00610553">
        <w:rPr>
          <w:rFonts w:ascii="Times New Roman" w:hAnsi="Times New Roman" w:cs="Times New Roman"/>
          <w:spacing w:val="-2"/>
          <w:w w:val="104"/>
          <w:sz w:val="28"/>
          <w:szCs w:val="28"/>
        </w:rPr>
        <w:t>75–81.</w:t>
      </w:r>
    </w:p>
    <w:p w:rsidR="00106AFB" w:rsidRDefault="00610553" w:rsidP="00610553">
      <w:pPr>
        <w:pStyle w:val="BodyText"/>
        <w:spacing w:before="205" w:line="480" w:lineRule="auto"/>
        <w:ind w:left="861" w:right="1153"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t>Devraj</w:t>
      </w:r>
      <w:proofErr w:type="spellEnd"/>
      <w:r>
        <w:rPr>
          <w:rFonts w:ascii="Times New Roman" w:hAnsi="Times New Roman" w:cs="Times New Roman"/>
          <w:w w:val="104"/>
          <w:sz w:val="28"/>
          <w:szCs w:val="28"/>
        </w:rPr>
        <w:t>,</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T.</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S.</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2001.</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Drying</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shelf</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life</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of fresh</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cauliflower.</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Indian</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Food</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Packer</w:t>
      </w:r>
      <w:r w:rsidR="00A836A2">
        <w:rPr>
          <w:rFonts w:ascii="Times New Roman" w:hAnsi="Times New Roman" w:cs="Times New Roman"/>
          <w:w w:val="104"/>
          <w:sz w:val="28"/>
          <w:szCs w:val="28"/>
        </w:rPr>
        <w:t>, vol.40, 2001</w:t>
      </w:r>
      <w:r>
        <w:rPr>
          <w:rFonts w:ascii="Times New Roman" w:hAnsi="Times New Roman" w:cs="Times New Roman"/>
          <w:w w:val="104"/>
          <w:sz w:val="28"/>
          <w:szCs w:val="28"/>
        </w:rPr>
        <w:t>, no. 6, p. 7-11. ISSN 0019-4808.</w:t>
      </w:r>
    </w:p>
    <w:p w:rsidR="00106AFB" w:rsidRDefault="00610553" w:rsidP="00A836A2">
      <w:pPr>
        <w:pStyle w:val="BodyText"/>
        <w:spacing w:before="199" w:line="480" w:lineRule="auto"/>
        <w:ind w:firstLine="140"/>
        <w:jc w:val="both"/>
        <w:rPr>
          <w:rFonts w:ascii="Times New Roman" w:hAnsi="Times New Roman" w:cs="Times New Roman"/>
          <w:sz w:val="28"/>
          <w:szCs w:val="28"/>
        </w:rPr>
      </w:pPr>
      <w:r>
        <w:rPr>
          <w:rFonts w:ascii="Times New Roman" w:hAnsi="Times New Roman" w:cs="Times New Roman"/>
          <w:w w:val="104"/>
          <w:sz w:val="28"/>
          <w:szCs w:val="28"/>
        </w:rPr>
        <w:t>Erdman,</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W.,</w:t>
      </w:r>
      <w:r w:rsidR="00A836A2">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Bierer</w:t>
      </w:r>
      <w:proofErr w:type="spellEnd"/>
      <w:r>
        <w:rPr>
          <w:rFonts w:ascii="Times New Roman" w:hAnsi="Times New Roman" w:cs="Times New Roman"/>
          <w:w w:val="104"/>
          <w:sz w:val="28"/>
          <w:szCs w:val="28"/>
        </w:rPr>
        <w:t>,</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T.</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L.</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&amp;</w:t>
      </w:r>
      <w:r w:rsidR="00A836A2">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Gugger</w:t>
      </w:r>
      <w:proofErr w:type="spellEnd"/>
      <w:r>
        <w:rPr>
          <w:rFonts w:ascii="Times New Roman" w:hAnsi="Times New Roman" w:cs="Times New Roman"/>
          <w:w w:val="104"/>
          <w:sz w:val="28"/>
          <w:szCs w:val="28"/>
        </w:rPr>
        <w:t>,</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E.</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T.</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(1993)</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Absorption</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transport</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of</w:t>
      </w:r>
      <w:r>
        <w:rPr>
          <w:rFonts w:ascii="Times New Roman" w:hAnsi="Times New Roman" w:cs="Times New Roman"/>
          <w:spacing w:val="-2"/>
          <w:w w:val="104"/>
          <w:sz w:val="28"/>
          <w:szCs w:val="28"/>
        </w:rPr>
        <w:t xml:space="preserve"> carotenoids.</w:t>
      </w:r>
      <w:r w:rsidR="00A836A2">
        <w:rPr>
          <w:rFonts w:ascii="Times New Roman" w:hAnsi="Times New Roman" w:cs="Times New Roman"/>
          <w:sz w:val="28"/>
          <w:szCs w:val="28"/>
        </w:rPr>
        <w:t xml:space="preserve"> </w:t>
      </w:r>
      <w:r>
        <w:rPr>
          <w:rFonts w:ascii="Times New Roman" w:hAnsi="Times New Roman" w:cs="Times New Roman"/>
          <w:w w:val="104"/>
          <w:sz w:val="28"/>
          <w:szCs w:val="28"/>
        </w:rPr>
        <w:t>Ann.N.Y.Acad.Sci.691:</w:t>
      </w:r>
      <w:r>
        <w:rPr>
          <w:rFonts w:ascii="Times New Roman" w:hAnsi="Times New Roman" w:cs="Times New Roman"/>
          <w:spacing w:val="-2"/>
          <w:w w:val="104"/>
          <w:sz w:val="28"/>
          <w:szCs w:val="28"/>
        </w:rPr>
        <w:t>76–85.</w:t>
      </w:r>
    </w:p>
    <w:p w:rsidR="00106AFB" w:rsidRDefault="00610553" w:rsidP="00610553">
      <w:pPr>
        <w:pStyle w:val="BodyText"/>
        <w:spacing w:before="211" w:line="480" w:lineRule="auto"/>
        <w:ind w:left="861" w:right="1153" w:hanging="663"/>
        <w:jc w:val="both"/>
        <w:rPr>
          <w:rFonts w:ascii="Times New Roman" w:hAnsi="Times New Roman" w:cs="Times New Roman"/>
          <w:sz w:val="28"/>
          <w:szCs w:val="28"/>
        </w:rPr>
      </w:pPr>
      <w:r>
        <w:rPr>
          <w:rFonts w:ascii="Times New Roman" w:hAnsi="Times New Roman" w:cs="Times New Roman"/>
          <w:w w:val="104"/>
          <w:sz w:val="28"/>
          <w:szCs w:val="28"/>
        </w:rPr>
        <w:t>W.H.,I.L.Goldman,andBreitbach,D.W.1994.Evaluationandselectionforresistancetoaster yellowsin carrot (Daucuscarota L.). J. Amer. Soc. Hort. Sci. 119:1293-1297.</w:t>
      </w:r>
    </w:p>
    <w:p w:rsidR="00106AFB" w:rsidRDefault="00610553" w:rsidP="00610553">
      <w:pPr>
        <w:pStyle w:val="BodyText"/>
        <w:spacing w:before="196" w:line="480" w:lineRule="auto"/>
        <w:ind w:left="861" w:right="1153"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t>GadafiIddrisuBalali</w:t>
      </w:r>
      <w:proofErr w:type="spellEnd"/>
      <w:r>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DenisDekugmenYar</w:t>
      </w:r>
      <w:proofErr w:type="spellEnd"/>
      <w:r>
        <w:rPr>
          <w:rFonts w:ascii="Times New Roman" w:hAnsi="Times New Roman" w:cs="Times New Roman"/>
          <w:w w:val="104"/>
          <w:sz w:val="28"/>
          <w:szCs w:val="28"/>
        </w:rPr>
        <w:t xml:space="preserve">, Vera </w:t>
      </w:r>
      <w:proofErr w:type="spellStart"/>
      <w:r>
        <w:rPr>
          <w:rFonts w:ascii="Times New Roman" w:hAnsi="Times New Roman" w:cs="Times New Roman"/>
          <w:w w:val="104"/>
          <w:sz w:val="28"/>
          <w:szCs w:val="28"/>
        </w:rPr>
        <w:t>GobeAfuaDela</w:t>
      </w:r>
      <w:proofErr w:type="spellEnd"/>
      <w:r>
        <w:rPr>
          <w:rFonts w:ascii="Times New Roman" w:hAnsi="Times New Roman" w:cs="Times New Roman"/>
          <w:w w:val="104"/>
          <w:sz w:val="28"/>
          <w:szCs w:val="28"/>
        </w:rPr>
        <w:t xml:space="preserve">, Priscilla </w:t>
      </w:r>
      <w:proofErr w:type="spellStart"/>
      <w:r>
        <w:rPr>
          <w:rFonts w:ascii="Times New Roman" w:hAnsi="Times New Roman" w:cs="Times New Roman"/>
          <w:w w:val="104"/>
          <w:sz w:val="28"/>
          <w:szCs w:val="28"/>
        </w:rPr>
        <w:t>Adjei-Kusi</w:t>
      </w:r>
      <w:proofErr w:type="spellEnd"/>
      <w:r>
        <w:rPr>
          <w:rFonts w:ascii="Times New Roman" w:hAnsi="Times New Roman" w:cs="Times New Roman"/>
          <w:w w:val="104"/>
          <w:sz w:val="28"/>
          <w:szCs w:val="28"/>
        </w:rPr>
        <w:t>, "Microbial</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Contamination,</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an</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Increasing</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Threat</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to</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the</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Consumption</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Fresh</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Fruits</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and Vegetables</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in</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Today’s</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World",</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International</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Journal</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Microbiology,</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vol.</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2020,</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 xml:space="preserve">Article ID 3029295, 13 pages, 2020. </w:t>
      </w:r>
      <w:hyperlink r:id="rId9" w:history="1">
        <w:r>
          <w:rPr>
            <w:rFonts w:ascii="Times New Roman" w:hAnsi="Times New Roman" w:cs="Times New Roman"/>
            <w:w w:val="104"/>
            <w:sz w:val="28"/>
            <w:szCs w:val="28"/>
          </w:rPr>
          <w:t>https://doi.org/10.1155/2020/3029295</w:t>
        </w:r>
      </w:hyperlink>
    </w:p>
    <w:p w:rsidR="00106AFB" w:rsidRDefault="00610553" w:rsidP="00610553">
      <w:pPr>
        <w:pStyle w:val="BodyText"/>
        <w:spacing w:before="204" w:line="480" w:lineRule="auto"/>
        <w:ind w:left="861" w:right="1153" w:hanging="721"/>
        <w:jc w:val="both"/>
        <w:rPr>
          <w:rFonts w:ascii="Times New Roman" w:hAnsi="Times New Roman" w:cs="Times New Roman"/>
          <w:sz w:val="28"/>
          <w:szCs w:val="28"/>
        </w:rPr>
      </w:pPr>
      <w:r>
        <w:rPr>
          <w:rFonts w:ascii="Times New Roman" w:hAnsi="Times New Roman" w:cs="Times New Roman"/>
          <w:w w:val="104"/>
          <w:sz w:val="28"/>
          <w:szCs w:val="28"/>
        </w:rPr>
        <w:t xml:space="preserve">Geldreich, E.E., Huf, C.B., Bordner, R.H., Kabler, P.W. and Clark, H.F. 1962. The </w:t>
      </w:r>
      <w:r w:rsidR="00254C62">
        <w:rPr>
          <w:rFonts w:ascii="Times New Roman" w:hAnsi="Times New Roman" w:cs="Times New Roman"/>
          <w:w w:val="104"/>
          <w:sz w:val="28"/>
          <w:szCs w:val="28"/>
        </w:rPr>
        <w:t>faucal</w:t>
      </w:r>
      <w:r>
        <w:rPr>
          <w:rFonts w:ascii="Times New Roman" w:hAnsi="Times New Roman" w:cs="Times New Roman"/>
          <w:w w:val="104"/>
          <w:sz w:val="28"/>
          <w:szCs w:val="28"/>
        </w:rPr>
        <w:t xml:space="preserve"> coli- </w:t>
      </w:r>
      <w:r w:rsidR="00254C62">
        <w:rPr>
          <w:rFonts w:ascii="Times New Roman" w:hAnsi="Times New Roman" w:cs="Times New Roman"/>
          <w:w w:val="104"/>
          <w:sz w:val="28"/>
          <w:szCs w:val="28"/>
        </w:rPr>
        <w:t xml:space="preserve">aero genes </w:t>
      </w:r>
      <w:r>
        <w:rPr>
          <w:rFonts w:ascii="Times New Roman" w:hAnsi="Times New Roman" w:cs="Times New Roman"/>
          <w:w w:val="104"/>
          <w:sz w:val="28"/>
          <w:szCs w:val="28"/>
        </w:rPr>
        <w:t>flora</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soils</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from</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various</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geographical</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areas.</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Journal</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Applied</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Bacteriology 25: 87-93.</w:t>
      </w:r>
    </w:p>
    <w:p w:rsidR="00106AFB" w:rsidRDefault="00106AFB" w:rsidP="00610553">
      <w:pPr>
        <w:pStyle w:val="BodyText"/>
        <w:spacing w:before="206" w:line="480" w:lineRule="auto"/>
        <w:jc w:val="both"/>
        <w:rPr>
          <w:rFonts w:ascii="Times New Roman" w:hAnsi="Times New Roman" w:cs="Times New Roman"/>
          <w:sz w:val="28"/>
          <w:szCs w:val="28"/>
        </w:rPr>
      </w:pPr>
    </w:p>
    <w:p w:rsidR="00106AFB" w:rsidRDefault="00610553" w:rsidP="00610553">
      <w:pPr>
        <w:pStyle w:val="BodyText"/>
        <w:spacing w:line="480" w:lineRule="auto"/>
        <w:jc w:val="both"/>
        <w:rPr>
          <w:rFonts w:ascii="Times New Roman" w:hAnsi="Times New Roman" w:cs="Times New Roman"/>
          <w:sz w:val="28"/>
          <w:szCs w:val="28"/>
        </w:rPr>
      </w:pPr>
      <w:proofErr w:type="spellStart"/>
      <w:r>
        <w:rPr>
          <w:rFonts w:ascii="Times New Roman" w:hAnsi="Times New Roman" w:cs="Times New Roman"/>
          <w:w w:val="104"/>
          <w:sz w:val="28"/>
          <w:szCs w:val="28"/>
        </w:rPr>
        <w:t>Gaziano</w:t>
      </w:r>
      <w:proofErr w:type="spellEnd"/>
      <w:r>
        <w:rPr>
          <w:rFonts w:ascii="Times New Roman" w:hAnsi="Times New Roman" w:cs="Times New Roman"/>
          <w:w w:val="104"/>
          <w:sz w:val="28"/>
          <w:szCs w:val="28"/>
        </w:rPr>
        <w:t>,</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M.,</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Johnson,</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E.</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Russell,</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R.</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M.,</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Manson,</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E.,</w:t>
      </w:r>
      <w:r w:rsidR="00254C62">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Stampfer</w:t>
      </w:r>
      <w:proofErr w:type="spellEnd"/>
      <w:r>
        <w:rPr>
          <w:rFonts w:ascii="Times New Roman" w:hAnsi="Times New Roman" w:cs="Times New Roman"/>
          <w:w w:val="104"/>
          <w:sz w:val="28"/>
          <w:szCs w:val="28"/>
        </w:rPr>
        <w:t>,</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M.</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254C62">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Ridker</w:t>
      </w:r>
      <w:proofErr w:type="spellEnd"/>
      <w:r>
        <w:rPr>
          <w:rFonts w:ascii="Times New Roman" w:hAnsi="Times New Roman" w:cs="Times New Roman"/>
          <w:w w:val="104"/>
          <w:sz w:val="28"/>
          <w:szCs w:val="28"/>
        </w:rPr>
        <w:t>,</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P.</w:t>
      </w:r>
      <w:r w:rsidR="00254C62">
        <w:rPr>
          <w:rFonts w:ascii="Times New Roman" w:hAnsi="Times New Roman" w:cs="Times New Roman"/>
          <w:w w:val="104"/>
          <w:sz w:val="28"/>
          <w:szCs w:val="28"/>
        </w:rPr>
        <w:t xml:space="preserve"> </w:t>
      </w:r>
      <w:r>
        <w:rPr>
          <w:rFonts w:ascii="Times New Roman" w:hAnsi="Times New Roman" w:cs="Times New Roman"/>
          <w:spacing w:val="-5"/>
          <w:w w:val="104"/>
          <w:sz w:val="28"/>
          <w:szCs w:val="28"/>
        </w:rPr>
        <w:t>M</w:t>
      </w:r>
      <w:r w:rsidR="00A836A2">
        <w:rPr>
          <w:rFonts w:ascii="Times New Roman" w:hAnsi="Times New Roman" w:cs="Times New Roman"/>
          <w:spacing w:val="-5"/>
          <w:w w:val="104"/>
          <w:sz w:val="28"/>
          <w:szCs w:val="28"/>
        </w:rPr>
        <w:t>.</w:t>
      </w:r>
    </w:p>
    <w:p w:rsidR="00106AFB" w:rsidRDefault="00610553" w:rsidP="00610553">
      <w:pPr>
        <w:pStyle w:val="BodyText"/>
        <w:spacing w:before="9" w:line="480" w:lineRule="auto"/>
        <w:ind w:left="861"/>
        <w:jc w:val="both"/>
        <w:rPr>
          <w:rFonts w:ascii="Times New Roman" w:hAnsi="Times New Roman" w:cs="Times New Roman"/>
          <w:sz w:val="28"/>
          <w:szCs w:val="28"/>
        </w:rPr>
      </w:pPr>
      <w:r>
        <w:rPr>
          <w:rFonts w:ascii="Times New Roman" w:hAnsi="Times New Roman" w:cs="Times New Roman"/>
          <w:w w:val="104"/>
          <w:sz w:val="28"/>
          <w:szCs w:val="28"/>
        </w:rPr>
        <w:t>Frei,</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B.,</w:t>
      </w:r>
      <w:r w:rsidR="00254C62">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Hennekens</w:t>
      </w:r>
      <w:proofErr w:type="spellEnd"/>
      <w:r>
        <w:rPr>
          <w:rFonts w:ascii="Times New Roman" w:hAnsi="Times New Roman" w:cs="Times New Roman"/>
          <w:w w:val="104"/>
          <w:sz w:val="28"/>
          <w:szCs w:val="28"/>
        </w:rPr>
        <w:t>,</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C.</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H.</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&amp;</w:t>
      </w:r>
      <w:r w:rsidR="00254C62">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Krinsky</w:t>
      </w:r>
      <w:proofErr w:type="spellEnd"/>
      <w:r>
        <w:rPr>
          <w:rFonts w:ascii="Times New Roman" w:hAnsi="Times New Roman" w:cs="Times New Roman"/>
          <w:w w:val="104"/>
          <w:sz w:val="28"/>
          <w:szCs w:val="28"/>
        </w:rPr>
        <w:t>,</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N.</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I</w:t>
      </w:r>
      <w:r w:rsidR="00A836A2">
        <w:rPr>
          <w:rFonts w:ascii="Times New Roman" w:hAnsi="Times New Roman" w:cs="Times New Roman"/>
          <w:w w:val="104"/>
          <w:sz w:val="28"/>
          <w:szCs w:val="28"/>
        </w:rPr>
        <w:t>. (</w:t>
      </w:r>
      <w:r>
        <w:rPr>
          <w:rFonts w:ascii="Times New Roman" w:hAnsi="Times New Roman" w:cs="Times New Roman"/>
          <w:w w:val="104"/>
          <w:sz w:val="28"/>
          <w:szCs w:val="28"/>
        </w:rPr>
        <w:t>1995)</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Discrimination</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in</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absorption</w:t>
      </w:r>
      <w:r w:rsidR="00254C62">
        <w:rPr>
          <w:rFonts w:ascii="Times New Roman" w:hAnsi="Times New Roman" w:cs="Times New Roman"/>
          <w:w w:val="104"/>
          <w:sz w:val="28"/>
          <w:szCs w:val="28"/>
        </w:rPr>
        <w:t xml:space="preserve"> </w:t>
      </w:r>
      <w:r>
        <w:rPr>
          <w:rFonts w:ascii="Times New Roman" w:hAnsi="Times New Roman" w:cs="Times New Roman"/>
          <w:spacing w:val="-5"/>
          <w:w w:val="104"/>
          <w:sz w:val="28"/>
          <w:szCs w:val="28"/>
        </w:rPr>
        <w:t>or</w:t>
      </w:r>
    </w:p>
    <w:p w:rsidR="00106AFB" w:rsidRDefault="00254C62" w:rsidP="00610553">
      <w:pPr>
        <w:pStyle w:val="BodyText"/>
        <w:spacing w:before="17" w:line="480" w:lineRule="auto"/>
        <w:ind w:left="861" w:right="1195"/>
        <w:jc w:val="both"/>
        <w:rPr>
          <w:rFonts w:ascii="Times New Roman" w:hAnsi="Times New Roman" w:cs="Times New Roman"/>
          <w:sz w:val="28"/>
          <w:szCs w:val="28"/>
        </w:rPr>
      </w:pPr>
      <w:r>
        <w:rPr>
          <w:rFonts w:ascii="Times New Roman" w:hAnsi="Times New Roman" w:cs="Times New Roman"/>
          <w:w w:val="104"/>
          <w:sz w:val="28"/>
          <w:szCs w:val="28"/>
        </w:rPr>
        <w:t>T</w:t>
      </w:r>
      <w:r w:rsidR="00610553">
        <w:rPr>
          <w:rFonts w:ascii="Times New Roman" w:hAnsi="Times New Roman" w:cs="Times New Roman"/>
          <w:w w:val="104"/>
          <w:sz w:val="28"/>
          <w:szCs w:val="28"/>
        </w:rPr>
        <w:t>ransport</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of</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β-carotene</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isomers</w:t>
      </w:r>
      <w:r>
        <w:rPr>
          <w:rFonts w:ascii="Times New Roman" w:hAnsi="Times New Roman" w:cs="Times New Roman"/>
          <w:w w:val="104"/>
          <w:sz w:val="28"/>
          <w:szCs w:val="28"/>
        </w:rPr>
        <w:t xml:space="preserve"> after oral supplementa</w:t>
      </w:r>
      <w:r w:rsidR="00610553">
        <w:rPr>
          <w:rFonts w:ascii="Times New Roman" w:hAnsi="Times New Roman" w:cs="Times New Roman"/>
          <w:w w:val="104"/>
          <w:sz w:val="28"/>
          <w:szCs w:val="28"/>
        </w:rPr>
        <w:t>tion</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with</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either</w:t>
      </w:r>
      <w:r>
        <w:rPr>
          <w:rFonts w:ascii="Times New Roman" w:hAnsi="Times New Roman" w:cs="Times New Roman"/>
          <w:w w:val="104"/>
          <w:sz w:val="28"/>
          <w:szCs w:val="28"/>
        </w:rPr>
        <w:t xml:space="preserve"> all Trans </w:t>
      </w:r>
      <w:r w:rsidR="00610553">
        <w:rPr>
          <w:rFonts w:ascii="Times New Roman" w:hAnsi="Times New Roman" w:cs="Times New Roman"/>
          <w:w w:val="104"/>
          <w:sz w:val="28"/>
          <w:szCs w:val="28"/>
        </w:rPr>
        <w:t>or9-cis- β-carotene. Am. J. Clin. Nutr. 61: 1248–1252.</w:t>
      </w:r>
    </w:p>
    <w:p w:rsidR="00106AFB" w:rsidRDefault="00610553" w:rsidP="00610553">
      <w:pPr>
        <w:pStyle w:val="BodyText"/>
        <w:spacing w:before="204" w:line="480" w:lineRule="auto"/>
        <w:ind w:left="861" w:right="1555"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t>Fontes</w:t>
      </w:r>
      <w:proofErr w:type="spellEnd"/>
      <w:r>
        <w:rPr>
          <w:rFonts w:ascii="Times New Roman" w:hAnsi="Times New Roman" w:cs="Times New Roman"/>
          <w:w w:val="104"/>
          <w:sz w:val="28"/>
          <w:szCs w:val="28"/>
        </w:rPr>
        <w:t>,</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R.</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R.,</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 xml:space="preserve">and </w:t>
      </w:r>
      <w:proofErr w:type="spellStart"/>
      <w:r>
        <w:rPr>
          <w:rFonts w:ascii="Times New Roman" w:hAnsi="Times New Roman" w:cs="Times New Roman"/>
          <w:w w:val="104"/>
          <w:sz w:val="28"/>
          <w:szCs w:val="28"/>
        </w:rPr>
        <w:t>Vilela</w:t>
      </w:r>
      <w:proofErr w:type="spellEnd"/>
      <w:r w:rsidR="00A836A2">
        <w:rPr>
          <w:rFonts w:ascii="Times New Roman" w:hAnsi="Times New Roman" w:cs="Times New Roman"/>
          <w:w w:val="104"/>
          <w:sz w:val="28"/>
          <w:szCs w:val="28"/>
        </w:rPr>
        <w:t>, N.J.2003.The</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current</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status</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Brazilian</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crops</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future opportunities.</w:t>
      </w:r>
      <w:r w:rsidR="00254C62">
        <w:rPr>
          <w:rFonts w:ascii="Times New Roman" w:hAnsi="Times New Roman" w:cs="Times New Roman"/>
          <w:w w:val="104"/>
          <w:sz w:val="28"/>
          <w:szCs w:val="28"/>
        </w:rPr>
        <w:t xml:space="preserve"> Act</w:t>
      </w:r>
      <w:r>
        <w:rPr>
          <w:rFonts w:ascii="Times New Roman" w:hAnsi="Times New Roman" w:cs="Times New Roman"/>
          <w:w w:val="104"/>
          <w:sz w:val="28"/>
          <w:szCs w:val="28"/>
        </w:rPr>
        <w:t xml:space="preserve"> Hort. 607:135-141.</w:t>
      </w:r>
    </w:p>
    <w:p w:rsidR="00106AFB" w:rsidRDefault="00610553" w:rsidP="00254C62">
      <w:pPr>
        <w:pStyle w:val="BodyText"/>
        <w:spacing w:before="206" w:line="480" w:lineRule="auto"/>
        <w:ind w:left="861" w:right="1153" w:hanging="721"/>
        <w:jc w:val="both"/>
        <w:rPr>
          <w:rFonts w:ascii="Times New Roman" w:hAnsi="Times New Roman" w:cs="Times New Roman"/>
          <w:sz w:val="28"/>
          <w:szCs w:val="28"/>
        </w:rPr>
      </w:pPr>
      <w:r>
        <w:rPr>
          <w:rFonts w:ascii="Times New Roman" w:hAnsi="Times New Roman" w:cs="Times New Roman"/>
          <w:w w:val="104"/>
          <w:sz w:val="28"/>
          <w:szCs w:val="28"/>
        </w:rPr>
        <w:t>J</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W</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Wilson,</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M</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254C62">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Schurr</w:t>
      </w:r>
      <w:proofErr w:type="spellEnd"/>
      <w:r>
        <w:rPr>
          <w:rFonts w:ascii="Times New Roman" w:hAnsi="Times New Roman" w:cs="Times New Roman"/>
          <w:w w:val="104"/>
          <w:sz w:val="28"/>
          <w:szCs w:val="28"/>
        </w:rPr>
        <w:t>,</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C</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L</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LeBlanc,</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R</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R</w:t>
      </w:r>
      <w:r w:rsidR="00254C62">
        <w:rPr>
          <w:rFonts w:ascii="Times New Roman" w:hAnsi="Times New Roman" w:cs="Times New Roman"/>
          <w:w w:val="104"/>
          <w:sz w:val="28"/>
          <w:szCs w:val="28"/>
        </w:rPr>
        <w:t xml:space="preserve">. </w:t>
      </w:r>
      <w:proofErr w:type="spellStart"/>
      <w:r w:rsidR="00254C62">
        <w:rPr>
          <w:rFonts w:ascii="Times New Roman" w:hAnsi="Times New Roman" w:cs="Times New Roman"/>
          <w:w w:val="104"/>
          <w:sz w:val="28"/>
          <w:szCs w:val="28"/>
        </w:rPr>
        <w:t>A</w:t>
      </w:r>
      <w:r>
        <w:rPr>
          <w:rFonts w:ascii="Times New Roman" w:hAnsi="Times New Roman" w:cs="Times New Roman"/>
          <w:w w:val="104"/>
          <w:sz w:val="28"/>
          <w:szCs w:val="28"/>
        </w:rPr>
        <w:t>mamurthy</w:t>
      </w:r>
      <w:proofErr w:type="spellEnd"/>
      <w:r>
        <w:rPr>
          <w:rFonts w:ascii="Times New Roman" w:hAnsi="Times New Roman" w:cs="Times New Roman"/>
          <w:w w:val="104"/>
          <w:sz w:val="28"/>
          <w:szCs w:val="28"/>
        </w:rPr>
        <w:t>,</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K</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L</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Buchanan,</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C</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A</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Nickerson</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2002 Mechanisms of bacterial pathogenicity Postgrad Med J 2002</w:t>
      </w:r>
      <w:r w:rsidR="00254C62">
        <w:rPr>
          <w:rFonts w:ascii="Times New Roman" w:hAnsi="Times New Roman" w:cs="Times New Roman"/>
          <w:w w:val="104"/>
          <w:sz w:val="28"/>
          <w:szCs w:val="28"/>
        </w:rPr>
        <w:t>; 78:216</w:t>
      </w:r>
      <w:r>
        <w:rPr>
          <w:rFonts w:ascii="Times New Roman" w:hAnsi="Times New Roman" w:cs="Times New Roman"/>
          <w:w w:val="104"/>
          <w:sz w:val="28"/>
          <w:szCs w:val="28"/>
        </w:rPr>
        <w:t>–224</w:t>
      </w:r>
    </w:p>
    <w:p w:rsidR="00106AFB" w:rsidRDefault="00610553" w:rsidP="001D0ED7">
      <w:pPr>
        <w:pStyle w:val="BodyText"/>
        <w:spacing w:line="480" w:lineRule="auto"/>
        <w:ind w:left="861" w:right="1153"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t>Koraddi</w:t>
      </w:r>
      <w:proofErr w:type="spellEnd"/>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V.,</w:t>
      </w:r>
      <w:r w:rsidR="00254C62">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Devendrappa</w:t>
      </w:r>
      <w:proofErr w:type="spellEnd"/>
      <w:r>
        <w:rPr>
          <w:rFonts w:ascii="Times New Roman" w:hAnsi="Times New Roman" w:cs="Times New Roman"/>
          <w:w w:val="104"/>
          <w:sz w:val="28"/>
          <w:szCs w:val="28"/>
        </w:rPr>
        <w:t>,</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S.</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2011.</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Analysis</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physiological</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loss</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weight</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vegetables under refrigerated conditions.</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Journal of Farm Sciences, vol.1, 2011,</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no.1, p.61-68.</w:t>
      </w:r>
      <w:r w:rsidR="001D0ED7">
        <w:rPr>
          <w:rFonts w:ascii="Times New Roman" w:hAnsi="Times New Roman" w:cs="Times New Roman"/>
          <w:sz w:val="28"/>
          <w:szCs w:val="28"/>
        </w:rPr>
        <w:t xml:space="preserve"> </w:t>
      </w:r>
      <w:r>
        <w:rPr>
          <w:rFonts w:ascii="Times New Roman" w:hAnsi="Times New Roman" w:cs="Times New Roman"/>
          <w:sz w:val="28"/>
          <w:szCs w:val="28"/>
        </w:rPr>
        <w:t>ISSN2250-</w:t>
      </w:r>
      <w:r>
        <w:rPr>
          <w:rFonts w:ascii="Times New Roman" w:hAnsi="Times New Roman" w:cs="Times New Roman"/>
          <w:spacing w:val="-2"/>
          <w:sz w:val="28"/>
          <w:szCs w:val="28"/>
        </w:rPr>
        <w:t>0499.</w:t>
      </w:r>
    </w:p>
    <w:p w:rsidR="00106AFB" w:rsidRDefault="00610553" w:rsidP="00817764">
      <w:pPr>
        <w:pStyle w:val="BodyText"/>
        <w:spacing w:before="211" w:line="480" w:lineRule="auto"/>
        <w:ind w:left="861" w:right="1153" w:hanging="721"/>
        <w:jc w:val="both"/>
        <w:rPr>
          <w:rFonts w:ascii="Times New Roman" w:hAnsi="Times New Roman" w:cs="Times New Roman"/>
          <w:sz w:val="28"/>
          <w:szCs w:val="28"/>
        </w:rPr>
      </w:pPr>
      <w:r>
        <w:rPr>
          <w:rFonts w:ascii="Times New Roman" w:hAnsi="Times New Roman" w:cs="Times New Roman"/>
          <w:w w:val="104"/>
          <w:sz w:val="28"/>
          <w:szCs w:val="28"/>
        </w:rPr>
        <w:t>Kumar,</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817764">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Mangal</w:t>
      </w:r>
      <w:proofErr w:type="spellEnd"/>
      <w:r>
        <w:rPr>
          <w:rFonts w:ascii="Times New Roman" w:hAnsi="Times New Roman" w:cs="Times New Roman"/>
          <w:w w:val="104"/>
          <w:sz w:val="28"/>
          <w:szCs w:val="28"/>
        </w:rPr>
        <w:t>,</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I.,</w:t>
      </w:r>
      <w:r w:rsidR="00817764">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Tewatta</w:t>
      </w:r>
      <w:proofErr w:type="spellEnd"/>
      <w:r>
        <w:rPr>
          <w:rFonts w:ascii="Times New Roman" w:hAnsi="Times New Roman" w:cs="Times New Roman"/>
          <w:w w:val="104"/>
          <w:sz w:val="28"/>
          <w:szCs w:val="28"/>
        </w:rPr>
        <w:t>,</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A.</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S.1999.</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Effect</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storage</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conditions</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packing</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materials on shelf life of carrot cv. HisarGairic. Vegetable Science, vol. 26, 1999, no. 2, p. 196-</w:t>
      </w:r>
      <w:r>
        <w:rPr>
          <w:rFonts w:ascii="Times New Roman" w:hAnsi="Times New Roman" w:cs="Times New Roman"/>
          <w:sz w:val="28"/>
          <w:szCs w:val="28"/>
        </w:rPr>
        <w:t>197.ISSN0970-</w:t>
      </w:r>
      <w:r>
        <w:rPr>
          <w:rFonts w:ascii="Times New Roman" w:hAnsi="Times New Roman" w:cs="Times New Roman"/>
          <w:spacing w:val="-2"/>
          <w:sz w:val="28"/>
          <w:szCs w:val="28"/>
        </w:rPr>
        <w:t>6585.</w:t>
      </w:r>
    </w:p>
    <w:p w:rsidR="00106AFB" w:rsidRDefault="00610553" w:rsidP="00CF22EB">
      <w:pPr>
        <w:pStyle w:val="BodyText"/>
        <w:spacing w:before="87" w:line="480" w:lineRule="auto"/>
        <w:jc w:val="both"/>
        <w:rPr>
          <w:rFonts w:ascii="Times New Roman" w:hAnsi="Times New Roman" w:cs="Times New Roman"/>
          <w:sz w:val="28"/>
          <w:szCs w:val="28"/>
        </w:rPr>
      </w:pPr>
      <w:r>
        <w:rPr>
          <w:rFonts w:ascii="Times New Roman" w:hAnsi="Times New Roman" w:cs="Times New Roman"/>
          <w:w w:val="104"/>
          <w:sz w:val="28"/>
          <w:szCs w:val="28"/>
        </w:rPr>
        <w:t>Lisle,</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T.,</w:t>
      </w:r>
      <w:r w:rsidR="00817764">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Broadaway</w:t>
      </w:r>
      <w:proofErr w:type="spellEnd"/>
      <w:r>
        <w:rPr>
          <w:rFonts w:ascii="Times New Roman" w:hAnsi="Times New Roman" w:cs="Times New Roman"/>
          <w:w w:val="104"/>
          <w:sz w:val="28"/>
          <w:szCs w:val="28"/>
        </w:rPr>
        <w:t>,</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S</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w:t>
      </w:r>
      <w:r w:rsidR="00A836A2">
        <w:rPr>
          <w:rFonts w:ascii="Times New Roman" w:hAnsi="Times New Roman" w:cs="Times New Roman"/>
          <w:w w:val="104"/>
          <w:sz w:val="28"/>
          <w:szCs w:val="28"/>
        </w:rPr>
        <w:t>C.</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Prescott,</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A.</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M.,</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Pyle,</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B.</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H.,</w:t>
      </w:r>
      <w:r w:rsidR="00817764">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Fricker</w:t>
      </w:r>
      <w:proofErr w:type="spellEnd"/>
      <w:r>
        <w:rPr>
          <w:rFonts w:ascii="Times New Roman" w:hAnsi="Times New Roman" w:cs="Times New Roman"/>
          <w:w w:val="104"/>
          <w:sz w:val="28"/>
          <w:szCs w:val="28"/>
        </w:rPr>
        <w:t>,</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C.</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817764">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McFeters</w:t>
      </w:r>
      <w:proofErr w:type="spellEnd"/>
      <w:r>
        <w:rPr>
          <w:rFonts w:ascii="Times New Roman" w:hAnsi="Times New Roman" w:cs="Times New Roman"/>
          <w:w w:val="104"/>
          <w:sz w:val="28"/>
          <w:szCs w:val="28"/>
        </w:rPr>
        <w:t>,</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G.A.</w:t>
      </w:r>
      <w:r w:rsidR="00817764">
        <w:rPr>
          <w:rFonts w:ascii="Times New Roman" w:hAnsi="Times New Roman" w:cs="Times New Roman"/>
          <w:w w:val="104"/>
          <w:sz w:val="28"/>
          <w:szCs w:val="28"/>
        </w:rPr>
        <w:t xml:space="preserve"> </w:t>
      </w:r>
      <w:r>
        <w:rPr>
          <w:rFonts w:ascii="Times New Roman" w:hAnsi="Times New Roman" w:cs="Times New Roman"/>
          <w:spacing w:val="-2"/>
          <w:w w:val="104"/>
          <w:sz w:val="28"/>
          <w:szCs w:val="28"/>
        </w:rPr>
        <w:t>1998.</w:t>
      </w:r>
      <w:r w:rsidR="00817764">
        <w:rPr>
          <w:rFonts w:ascii="Times New Roman" w:hAnsi="Times New Roman" w:cs="Times New Roman"/>
          <w:sz w:val="28"/>
          <w:szCs w:val="28"/>
        </w:rPr>
        <w:t xml:space="preserve"> </w:t>
      </w:r>
      <w:r>
        <w:rPr>
          <w:rFonts w:ascii="Times New Roman" w:hAnsi="Times New Roman" w:cs="Times New Roman"/>
          <w:w w:val="104"/>
          <w:sz w:val="28"/>
          <w:szCs w:val="28"/>
        </w:rPr>
        <w:t>Effects</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starvation</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on</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physiological</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activity</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817764">
        <w:rPr>
          <w:rFonts w:ascii="Times New Roman" w:hAnsi="Times New Roman" w:cs="Times New Roman"/>
          <w:w w:val="104"/>
          <w:sz w:val="28"/>
          <w:szCs w:val="28"/>
        </w:rPr>
        <w:t xml:space="preserve"> chlorine </w:t>
      </w:r>
      <w:r>
        <w:rPr>
          <w:rFonts w:ascii="Times New Roman" w:hAnsi="Times New Roman" w:cs="Times New Roman"/>
          <w:w w:val="104"/>
          <w:sz w:val="28"/>
          <w:szCs w:val="28"/>
        </w:rPr>
        <w:t>is</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infection</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resistance</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in Escherichia coli O157:H7. Applied Environmental Microbiology 64: 4658–4662.</w:t>
      </w:r>
    </w:p>
    <w:p w:rsidR="00106AFB" w:rsidRDefault="00610553" w:rsidP="00817764">
      <w:pPr>
        <w:pStyle w:val="BodyText"/>
        <w:spacing w:line="480" w:lineRule="auto"/>
        <w:ind w:left="861" w:right="1379" w:hanging="721"/>
        <w:jc w:val="both"/>
        <w:rPr>
          <w:rFonts w:ascii="Times New Roman" w:hAnsi="Times New Roman" w:cs="Times New Roman"/>
          <w:sz w:val="28"/>
          <w:szCs w:val="28"/>
        </w:rPr>
      </w:pPr>
      <w:r>
        <w:rPr>
          <w:rFonts w:ascii="Times New Roman" w:hAnsi="Times New Roman" w:cs="Times New Roman"/>
          <w:w w:val="104"/>
          <w:sz w:val="28"/>
          <w:szCs w:val="28"/>
        </w:rPr>
        <w:t>Lopes</w:t>
      </w:r>
      <w:proofErr w:type="gramStart"/>
      <w:r>
        <w:rPr>
          <w:rFonts w:ascii="Times New Roman" w:hAnsi="Times New Roman" w:cs="Times New Roman"/>
          <w:w w:val="104"/>
          <w:sz w:val="28"/>
          <w:szCs w:val="28"/>
        </w:rPr>
        <w:t>,A.C.D.S</w:t>
      </w:r>
      <w:proofErr w:type="gramEnd"/>
      <w:r>
        <w:rPr>
          <w:rFonts w:ascii="Times New Roman" w:hAnsi="Times New Roman" w:cs="Times New Roman"/>
          <w:w w:val="104"/>
          <w:sz w:val="28"/>
          <w:szCs w:val="28"/>
        </w:rPr>
        <w:t xml:space="preserve">.,Rodrigues,J.F.andMorais,M.A.D.2005.Moleculartypingof Klebsiella pneumonia isolates from public hospitals in Recife, Brazil. </w:t>
      </w:r>
      <w:r>
        <w:rPr>
          <w:rFonts w:ascii="Times New Roman" w:hAnsi="Times New Roman" w:cs="Times New Roman"/>
          <w:w w:val="104"/>
          <w:sz w:val="28"/>
          <w:szCs w:val="28"/>
        </w:rPr>
        <w:lastRenderedPageBreak/>
        <w:t xml:space="preserve">Microbiological Research </w:t>
      </w:r>
      <w:r>
        <w:rPr>
          <w:rFonts w:ascii="Times New Roman" w:hAnsi="Times New Roman" w:cs="Times New Roman"/>
          <w:spacing w:val="-2"/>
          <w:w w:val="104"/>
          <w:sz w:val="28"/>
          <w:szCs w:val="28"/>
        </w:rPr>
        <w:t>160:37-46.</w:t>
      </w:r>
    </w:p>
    <w:p w:rsidR="00106AFB" w:rsidRDefault="00610553" w:rsidP="00610553">
      <w:pPr>
        <w:pStyle w:val="BodyText"/>
        <w:spacing w:line="480" w:lineRule="auto"/>
        <w:ind w:left="861" w:right="1153" w:hanging="721"/>
        <w:jc w:val="both"/>
        <w:rPr>
          <w:rFonts w:ascii="Times New Roman" w:hAnsi="Times New Roman" w:cs="Times New Roman"/>
          <w:sz w:val="28"/>
          <w:szCs w:val="28"/>
        </w:rPr>
      </w:pPr>
      <w:r>
        <w:rPr>
          <w:rFonts w:ascii="Times New Roman" w:hAnsi="Times New Roman" w:cs="Times New Roman"/>
          <w:w w:val="104"/>
          <w:sz w:val="28"/>
          <w:szCs w:val="28"/>
        </w:rPr>
        <w:t>Olson,</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A.</w:t>
      </w:r>
      <w:r w:rsidR="00F12CC0">
        <w:rPr>
          <w:rFonts w:ascii="Times New Roman" w:hAnsi="Times New Roman" w:cs="Times New Roman"/>
          <w:w w:val="104"/>
          <w:sz w:val="28"/>
          <w:szCs w:val="28"/>
        </w:rPr>
        <w:t xml:space="preserve"> (1994</w:t>
      </w:r>
      <w:r>
        <w:rPr>
          <w:rFonts w:ascii="Times New Roman" w:hAnsi="Times New Roman" w:cs="Times New Roman"/>
          <w:w w:val="104"/>
          <w:sz w:val="28"/>
          <w:szCs w:val="28"/>
        </w:rPr>
        <w:t>)</w:t>
      </w:r>
      <w:r w:rsidR="00F12CC0">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Hypovitaminosis</w:t>
      </w:r>
      <w:proofErr w:type="spellEnd"/>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A:</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contemporary</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scientific</w:t>
      </w:r>
      <w:r w:rsidR="00F12CC0">
        <w:rPr>
          <w:rFonts w:ascii="Times New Roman" w:hAnsi="Times New Roman" w:cs="Times New Roman"/>
          <w:w w:val="104"/>
          <w:sz w:val="28"/>
          <w:szCs w:val="28"/>
        </w:rPr>
        <w:t xml:space="preserve"> issues. J. Nutr.124 (</w:t>
      </w:r>
      <w:r>
        <w:rPr>
          <w:rFonts w:ascii="Times New Roman" w:hAnsi="Times New Roman" w:cs="Times New Roman"/>
          <w:w w:val="104"/>
          <w:sz w:val="28"/>
          <w:szCs w:val="28"/>
        </w:rPr>
        <w:t xml:space="preserve">suppl.): </w:t>
      </w:r>
      <w:r>
        <w:rPr>
          <w:rFonts w:ascii="Times New Roman" w:hAnsi="Times New Roman" w:cs="Times New Roman"/>
          <w:spacing w:val="-2"/>
          <w:w w:val="104"/>
          <w:sz w:val="28"/>
          <w:szCs w:val="28"/>
        </w:rPr>
        <w:t>1461S–1466S.</w:t>
      </w:r>
    </w:p>
    <w:p w:rsidR="00106AFB" w:rsidRDefault="00610553" w:rsidP="00F12CC0">
      <w:pPr>
        <w:pStyle w:val="BodyText"/>
        <w:spacing w:before="38" w:line="480" w:lineRule="auto"/>
        <w:ind w:right="1153"/>
        <w:jc w:val="both"/>
        <w:rPr>
          <w:rFonts w:ascii="Times New Roman" w:hAnsi="Times New Roman" w:cs="Times New Roman"/>
          <w:sz w:val="28"/>
          <w:szCs w:val="28"/>
        </w:rPr>
      </w:pPr>
      <w:r>
        <w:rPr>
          <w:rFonts w:ascii="Times New Roman" w:hAnsi="Times New Roman" w:cs="Times New Roman"/>
          <w:w w:val="104"/>
          <w:sz w:val="28"/>
          <w:szCs w:val="28"/>
        </w:rPr>
        <w:t>Oliveira, V. P.,Gianasi, L., Mascarenhas, M.H. T.,Pires,N. M., Viana, M. C. M.2001. Packaging</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carrots</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cv.</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Brasilia</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with</w:t>
      </w:r>
      <w:r w:rsidR="00F12CC0">
        <w:rPr>
          <w:rFonts w:ascii="Times New Roman" w:hAnsi="Times New Roman" w:cs="Times New Roman"/>
          <w:w w:val="104"/>
          <w:sz w:val="28"/>
          <w:szCs w:val="28"/>
        </w:rPr>
        <w:t xml:space="preserve"> plc.</w:t>
      </w:r>
      <w:r>
        <w:rPr>
          <w:rFonts w:ascii="Times New Roman" w:hAnsi="Times New Roman" w:cs="Times New Roman"/>
          <w:w w:val="104"/>
          <w:sz w:val="28"/>
          <w:szCs w:val="28"/>
        </w:rPr>
        <w:t xml:space="preserve"> </w:t>
      </w:r>
      <w:r w:rsidR="00F12CC0">
        <w:rPr>
          <w:rFonts w:ascii="Times New Roman" w:hAnsi="Times New Roman" w:cs="Times New Roman"/>
          <w:w w:val="104"/>
          <w:sz w:val="28"/>
          <w:szCs w:val="28"/>
        </w:rPr>
        <w:t>Film</w:t>
      </w:r>
      <w:r>
        <w:rPr>
          <w:rFonts w:ascii="Times New Roman" w:hAnsi="Times New Roman" w:cs="Times New Roman"/>
          <w:w w:val="104"/>
          <w:sz w:val="28"/>
          <w:szCs w:val="28"/>
        </w:rPr>
        <w:t>.</w:t>
      </w:r>
      <w:r w:rsidR="00F12CC0">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Ciênciaeagrotecnologia</w:t>
      </w:r>
      <w:proofErr w:type="spellEnd"/>
      <w:r w:rsidR="00F12CC0">
        <w:rPr>
          <w:rFonts w:ascii="Times New Roman" w:hAnsi="Times New Roman" w:cs="Times New Roman"/>
          <w:w w:val="104"/>
          <w:sz w:val="28"/>
          <w:szCs w:val="28"/>
        </w:rPr>
        <w:t>, vol.25, 2001, no.6, p</w:t>
      </w:r>
      <w:r>
        <w:rPr>
          <w:rFonts w:ascii="Times New Roman" w:hAnsi="Times New Roman" w:cs="Times New Roman"/>
          <w:w w:val="104"/>
          <w:sz w:val="28"/>
          <w:szCs w:val="28"/>
        </w:rPr>
        <w:t>.</w:t>
      </w:r>
      <w:r w:rsidR="00F12CC0">
        <w:rPr>
          <w:rFonts w:ascii="Times New Roman" w:hAnsi="Times New Roman" w:cs="Times New Roman"/>
          <w:sz w:val="28"/>
          <w:szCs w:val="28"/>
        </w:rPr>
        <w:t xml:space="preserve"> </w:t>
      </w:r>
      <w:r>
        <w:rPr>
          <w:rFonts w:ascii="Times New Roman" w:hAnsi="Times New Roman" w:cs="Times New Roman"/>
          <w:sz w:val="28"/>
          <w:szCs w:val="28"/>
        </w:rPr>
        <w:t>1321-1329.ISSN1981-</w:t>
      </w:r>
      <w:r>
        <w:rPr>
          <w:rFonts w:ascii="Times New Roman" w:hAnsi="Times New Roman" w:cs="Times New Roman"/>
          <w:spacing w:val="-2"/>
          <w:sz w:val="28"/>
          <w:szCs w:val="28"/>
        </w:rPr>
        <w:t>1829.</w:t>
      </w:r>
    </w:p>
    <w:p w:rsidR="00106AFB" w:rsidRDefault="00610553" w:rsidP="00610553">
      <w:pPr>
        <w:pStyle w:val="BodyText"/>
        <w:spacing w:before="211" w:line="480" w:lineRule="auto"/>
        <w:ind w:left="861" w:right="1153" w:hanging="721"/>
        <w:jc w:val="both"/>
        <w:rPr>
          <w:rFonts w:ascii="Times New Roman" w:hAnsi="Times New Roman" w:cs="Times New Roman"/>
          <w:sz w:val="28"/>
          <w:szCs w:val="28"/>
        </w:rPr>
      </w:pPr>
      <w:r>
        <w:rPr>
          <w:rFonts w:ascii="Times New Roman" w:hAnsi="Times New Roman" w:cs="Times New Roman"/>
          <w:w w:val="104"/>
          <w:sz w:val="28"/>
          <w:szCs w:val="28"/>
        </w:rPr>
        <w:t>Parker,</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R.</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S.</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(1996)</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Absorption,</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metabolism</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transport</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 xml:space="preserve">carotenoids.FASEBJ.10:542– </w:t>
      </w:r>
      <w:r>
        <w:rPr>
          <w:rFonts w:ascii="Times New Roman" w:hAnsi="Times New Roman" w:cs="Times New Roman"/>
          <w:spacing w:val="-4"/>
          <w:w w:val="104"/>
          <w:sz w:val="28"/>
          <w:szCs w:val="28"/>
        </w:rPr>
        <w:t>551.</w:t>
      </w:r>
    </w:p>
    <w:p w:rsidR="00106AFB" w:rsidRDefault="00610553" w:rsidP="00610553">
      <w:pPr>
        <w:pStyle w:val="BodyText"/>
        <w:spacing w:before="204" w:line="480" w:lineRule="auto"/>
        <w:ind w:left="861" w:right="1153"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t>Pawelec</w:t>
      </w:r>
      <w:proofErr w:type="spellEnd"/>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A.,</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C.</w:t>
      </w:r>
      <w:r w:rsidR="00F12CC0">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Dubourg</w:t>
      </w:r>
      <w:proofErr w:type="spellEnd"/>
      <w:r>
        <w:rPr>
          <w:rFonts w:ascii="Times New Roman" w:hAnsi="Times New Roman" w:cs="Times New Roman"/>
          <w:w w:val="104"/>
          <w:sz w:val="28"/>
          <w:szCs w:val="28"/>
        </w:rPr>
        <w:t>,</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F12CC0">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Briard</w:t>
      </w:r>
      <w:proofErr w:type="spellEnd"/>
      <w:r>
        <w:rPr>
          <w:rFonts w:ascii="Times New Roman" w:hAnsi="Times New Roman" w:cs="Times New Roman"/>
          <w:w w:val="104"/>
          <w:sz w:val="28"/>
          <w:szCs w:val="28"/>
        </w:rPr>
        <w:t>,</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M.</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2006.</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Evaluation</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carrot</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resistance</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to</w:t>
      </w:r>
      <w:r w:rsidR="00F12CC0">
        <w:rPr>
          <w:rFonts w:ascii="Times New Roman" w:hAnsi="Times New Roman" w:cs="Times New Roman"/>
          <w:w w:val="104"/>
          <w:sz w:val="28"/>
          <w:szCs w:val="28"/>
        </w:rPr>
        <w:t xml:space="preserve"> Alter aria </w:t>
      </w:r>
      <w:r>
        <w:rPr>
          <w:rFonts w:ascii="Times New Roman" w:hAnsi="Times New Roman" w:cs="Times New Roman"/>
          <w:w w:val="104"/>
          <w:sz w:val="28"/>
          <w:szCs w:val="28"/>
        </w:rPr>
        <w:t>Leaf Blight in controlled environments. Plant Path. 55:68-72.</w:t>
      </w:r>
    </w:p>
    <w:p w:rsidR="00106AFB" w:rsidRDefault="00610553" w:rsidP="00610553">
      <w:pPr>
        <w:pStyle w:val="BodyText"/>
        <w:spacing w:before="206" w:line="480" w:lineRule="auto"/>
        <w:ind w:left="861" w:right="1379" w:hanging="721"/>
        <w:jc w:val="both"/>
        <w:rPr>
          <w:rFonts w:ascii="Times New Roman" w:hAnsi="Times New Roman" w:cs="Times New Roman"/>
          <w:sz w:val="28"/>
          <w:szCs w:val="28"/>
        </w:rPr>
      </w:pPr>
      <w:r>
        <w:rPr>
          <w:rFonts w:ascii="Times New Roman" w:hAnsi="Times New Roman" w:cs="Times New Roman"/>
          <w:w w:val="104"/>
          <w:sz w:val="28"/>
          <w:szCs w:val="28"/>
        </w:rPr>
        <w:t>Poor, C. L., Bierer, T. L., Merchen, N. R., Fahey, G. C. &amp; Erdman, J. W. (1993) The accumulation</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F12CC0">
        <w:rPr>
          <w:rFonts w:ascii="Times New Roman" w:hAnsi="Times New Roman" w:cs="Times New Roman"/>
          <w:w w:val="104"/>
          <w:sz w:val="28"/>
          <w:szCs w:val="28"/>
        </w:rPr>
        <w:t xml:space="preserve"> A </w:t>
      </w:r>
      <w:r>
        <w:rPr>
          <w:rFonts w:ascii="Times New Roman" w:hAnsi="Times New Roman" w:cs="Times New Roman"/>
          <w:w w:val="104"/>
          <w:sz w:val="28"/>
          <w:szCs w:val="28"/>
        </w:rPr>
        <w:t>and</w:t>
      </w:r>
      <w:r w:rsidR="00F12CC0">
        <w:rPr>
          <w:rFonts w:ascii="Times New Roman" w:hAnsi="Times New Roman" w:cs="Times New Roman"/>
          <w:w w:val="104"/>
          <w:sz w:val="28"/>
          <w:szCs w:val="28"/>
        </w:rPr>
        <w:t xml:space="preserve"> B </w:t>
      </w:r>
      <w:r>
        <w:rPr>
          <w:rFonts w:ascii="Times New Roman" w:hAnsi="Times New Roman" w:cs="Times New Roman"/>
          <w:w w:val="104"/>
          <w:sz w:val="28"/>
          <w:szCs w:val="28"/>
        </w:rPr>
        <w:t>carotene</w:t>
      </w:r>
      <w:r w:rsidR="00F12CC0">
        <w:rPr>
          <w:rFonts w:ascii="Times New Roman" w:hAnsi="Times New Roman" w:cs="Times New Roman"/>
          <w:w w:val="104"/>
          <w:sz w:val="28"/>
          <w:szCs w:val="28"/>
        </w:rPr>
        <w:t xml:space="preserve"> in serum </w:t>
      </w:r>
      <w:r>
        <w:rPr>
          <w:rFonts w:ascii="Times New Roman" w:hAnsi="Times New Roman" w:cs="Times New Roman"/>
          <w:w w:val="104"/>
          <w:sz w:val="28"/>
          <w:szCs w:val="28"/>
        </w:rPr>
        <w:t>and</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tissues</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predominant</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calves</w:t>
      </w:r>
      <w:r w:rsidR="00F12CC0">
        <w:rPr>
          <w:rFonts w:ascii="Times New Roman" w:hAnsi="Times New Roman" w:cs="Times New Roman"/>
          <w:w w:val="104"/>
          <w:sz w:val="28"/>
          <w:szCs w:val="28"/>
        </w:rPr>
        <w:t xml:space="preserve"> fed raw</w:t>
      </w:r>
      <w:r>
        <w:rPr>
          <w:rFonts w:ascii="Times New Roman" w:hAnsi="Times New Roman" w:cs="Times New Roman"/>
          <w:w w:val="104"/>
          <w:sz w:val="28"/>
          <w:szCs w:val="28"/>
        </w:rPr>
        <w:t xml:space="preserve"> and steamed carrot slurries. J. Nutr. 123: 1296–1304.</w:t>
      </w:r>
    </w:p>
    <w:p w:rsidR="00106AFB" w:rsidRDefault="00610553" w:rsidP="00CF22EB">
      <w:pPr>
        <w:pStyle w:val="BodyText"/>
        <w:spacing w:before="198" w:line="480" w:lineRule="auto"/>
        <w:ind w:left="861" w:right="1379" w:hanging="721"/>
        <w:jc w:val="both"/>
        <w:rPr>
          <w:rFonts w:ascii="Times New Roman" w:hAnsi="Times New Roman" w:cs="Times New Roman"/>
          <w:sz w:val="28"/>
          <w:szCs w:val="28"/>
        </w:rPr>
      </w:pPr>
      <w:r>
        <w:rPr>
          <w:rFonts w:ascii="Times New Roman" w:hAnsi="Times New Roman" w:cs="Times New Roman"/>
          <w:w w:val="104"/>
          <w:sz w:val="28"/>
          <w:szCs w:val="28"/>
        </w:rPr>
        <w:t>Ponniah,J.,Tunung,R.,Margaret,S.P.,Son,R.,Farinazleen,M.G.,Cheah,Y.K.,Nishibuchi, M., Nakaguchi, Y. and Malakar, P.K. 2010.</w:t>
      </w:r>
      <w:r>
        <w:rPr>
          <w:rFonts w:ascii="Times New Roman" w:hAnsi="Times New Roman" w:cs="Times New Roman"/>
          <w:i/>
          <w:w w:val="104"/>
          <w:sz w:val="28"/>
          <w:szCs w:val="28"/>
        </w:rPr>
        <w:t>Listeria monocytogenes</w:t>
      </w:r>
      <w:r>
        <w:rPr>
          <w:rFonts w:ascii="Times New Roman" w:hAnsi="Times New Roman" w:cs="Times New Roman"/>
          <w:w w:val="104"/>
          <w:sz w:val="28"/>
          <w:szCs w:val="28"/>
        </w:rPr>
        <w:t>in raw salad vegetables sold at retail level in Malaysia. Food Control 21: 774-778.</w:t>
      </w:r>
    </w:p>
    <w:p w:rsidR="00106AFB" w:rsidRDefault="00610553" w:rsidP="00610553">
      <w:pPr>
        <w:pStyle w:val="BodyText"/>
        <w:spacing w:line="480" w:lineRule="auto"/>
        <w:jc w:val="both"/>
        <w:rPr>
          <w:rFonts w:ascii="Times New Roman" w:hAnsi="Times New Roman" w:cs="Times New Roman"/>
          <w:sz w:val="28"/>
          <w:szCs w:val="28"/>
        </w:rPr>
      </w:pPr>
      <w:r>
        <w:rPr>
          <w:rFonts w:ascii="Times New Roman" w:hAnsi="Times New Roman" w:cs="Times New Roman"/>
          <w:w w:val="104"/>
          <w:sz w:val="28"/>
          <w:szCs w:val="28"/>
        </w:rPr>
        <w:t>Public</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Health</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England</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(2019),</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Preparation</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samples</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dilutions,</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plating</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sub-</w:t>
      </w:r>
      <w:r>
        <w:rPr>
          <w:rFonts w:ascii="Times New Roman" w:hAnsi="Times New Roman" w:cs="Times New Roman"/>
          <w:spacing w:val="-2"/>
          <w:w w:val="104"/>
          <w:sz w:val="28"/>
          <w:szCs w:val="28"/>
        </w:rPr>
        <w:t>culture.</w:t>
      </w:r>
    </w:p>
    <w:p w:rsidR="00106AFB" w:rsidRDefault="00610553" w:rsidP="00610553">
      <w:pPr>
        <w:pStyle w:val="BodyText"/>
        <w:spacing w:before="9" w:line="480" w:lineRule="auto"/>
        <w:ind w:left="861" w:right="1555"/>
        <w:jc w:val="both"/>
        <w:rPr>
          <w:rFonts w:ascii="Times New Roman" w:hAnsi="Times New Roman" w:cs="Times New Roman"/>
          <w:sz w:val="28"/>
          <w:szCs w:val="28"/>
        </w:rPr>
      </w:pPr>
      <w:r>
        <w:rPr>
          <w:rFonts w:ascii="Times New Roman" w:hAnsi="Times New Roman" w:cs="Times New Roman"/>
          <w:w w:val="104"/>
          <w:sz w:val="28"/>
          <w:szCs w:val="28"/>
        </w:rPr>
        <w:t>National</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Infection</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Service.</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Food,</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Water</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&amp;</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Environmental</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Microbiology</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Standard Method FNES26 (F2); Version 4.</w:t>
      </w:r>
    </w:p>
    <w:p w:rsidR="00106AFB" w:rsidRDefault="00610553" w:rsidP="00515B90">
      <w:pPr>
        <w:pStyle w:val="BodyText"/>
        <w:spacing w:before="199" w:line="480" w:lineRule="auto"/>
        <w:ind w:left="861" w:right="1364"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lastRenderedPageBreak/>
        <w:t>Puspanadan</w:t>
      </w:r>
      <w:proofErr w:type="spellEnd"/>
      <w:r>
        <w:rPr>
          <w:rFonts w:ascii="Times New Roman" w:hAnsi="Times New Roman" w:cs="Times New Roman"/>
          <w:w w:val="104"/>
          <w:sz w:val="28"/>
          <w:szCs w:val="28"/>
        </w:rPr>
        <w:t>,</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S., Afsah-Hejri, L., Loo,</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Y.</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Y,</w:t>
      </w:r>
      <w:r w:rsidR="00515B90">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Nillian</w:t>
      </w:r>
      <w:proofErr w:type="spellEnd"/>
      <w:r>
        <w:rPr>
          <w:rFonts w:ascii="Times New Roman" w:hAnsi="Times New Roman" w:cs="Times New Roman"/>
          <w:w w:val="104"/>
          <w:sz w:val="28"/>
          <w:szCs w:val="28"/>
        </w:rPr>
        <w:t xml:space="preserve">, E., </w:t>
      </w:r>
      <w:proofErr w:type="spellStart"/>
      <w:r>
        <w:rPr>
          <w:rFonts w:ascii="Times New Roman" w:hAnsi="Times New Roman" w:cs="Times New Roman"/>
          <w:w w:val="104"/>
          <w:sz w:val="28"/>
          <w:szCs w:val="28"/>
        </w:rPr>
        <w:t>Kuan</w:t>
      </w:r>
      <w:proofErr w:type="spellEnd"/>
      <w:r>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C.H.,Goh</w:t>
      </w:r>
      <w:proofErr w:type="spellEnd"/>
      <w:r>
        <w:rPr>
          <w:rFonts w:ascii="Times New Roman" w:hAnsi="Times New Roman" w:cs="Times New Roman"/>
          <w:w w:val="104"/>
          <w:sz w:val="28"/>
          <w:szCs w:val="28"/>
        </w:rPr>
        <w:t>, S.G., Chang, W.</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S., Lye,</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Y.</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L.,</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John,</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Y.H.T.,</w:t>
      </w:r>
      <w:r w:rsidR="00515B90">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Rukayadi</w:t>
      </w:r>
      <w:proofErr w:type="spellEnd"/>
      <w:r>
        <w:rPr>
          <w:rFonts w:ascii="Times New Roman" w:hAnsi="Times New Roman" w:cs="Times New Roman"/>
          <w:w w:val="104"/>
          <w:sz w:val="28"/>
          <w:szCs w:val="28"/>
        </w:rPr>
        <w:t>,</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 xml:space="preserve">Y., </w:t>
      </w:r>
      <w:proofErr w:type="spellStart"/>
      <w:r>
        <w:rPr>
          <w:rFonts w:ascii="Times New Roman" w:hAnsi="Times New Roman" w:cs="Times New Roman"/>
          <w:w w:val="104"/>
          <w:sz w:val="28"/>
          <w:szCs w:val="28"/>
        </w:rPr>
        <w:t>Yoshitsugu</w:t>
      </w:r>
      <w:proofErr w:type="spellEnd"/>
      <w:r>
        <w:rPr>
          <w:rFonts w:ascii="Times New Roman" w:hAnsi="Times New Roman" w:cs="Times New Roman"/>
          <w:w w:val="104"/>
          <w:sz w:val="28"/>
          <w:szCs w:val="28"/>
        </w:rPr>
        <w:t>,</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N,</w:t>
      </w:r>
      <w:r w:rsidR="00515B90">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Nishibuchi</w:t>
      </w:r>
      <w:proofErr w:type="spellEnd"/>
      <w:r>
        <w:rPr>
          <w:rFonts w:ascii="Times New Roman" w:hAnsi="Times New Roman" w:cs="Times New Roman"/>
          <w:w w:val="104"/>
          <w:sz w:val="28"/>
          <w:szCs w:val="28"/>
        </w:rPr>
        <w:t>,</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M.</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Son,</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R.</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 xml:space="preserve">2012. Detection of </w:t>
      </w:r>
      <w:proofErr w:type="spellStart"/>
      <w:r>
        <w:rPr>
          <w:rFonts w:ascii="Times New Roman" w:hAnsi="Times New Roman" w:cs="Times New Roman"/>
          <w:i/>
          <w:w w:val="104"/>
          <w:sz w:val="28"/>
          <w:szCs w:val="28"/>
        </w:rPr>
        <w:t>Klebsiellapneumoniae</w:t>
      </w:r>
      <w:proofErr w:type="spellEnd"/>
      <w:r w:rsidR="00515B90">
        <w:rPr>
          <w:rFonts w:ascii="Times New Roman" w:hAnsi="Times New Roman" w:cs="Times New Roman"/>
          <w:i/>
          <w:w w:val="104"/>
          <w:sz w:val="28"/>
          <w:szCs w:val="28"/>
        </w:rPr>
        <w:t xml:space="preserve"> </w:t>
      </w:r>
      <w:r>
        <w:rPr>
          <w:rFonts w:ascii="Times New Roman" w:hAnsi="Times New Roman" w:cs="Times New Roman"/>
          <w:w w:val="104"/>
          <w:sz w:val="28"/>
          <w:szCs w:val="28"/>
        </w:rPr>
        <w:t>in raw vegetable</w:t>
      </w:r>
      <w:r w:rsidR="00515B90">
        <w:rPr>
          <w:rFonts w:ascii="Times New Roman" w:hAnsi="Times New Roman" w:cs="Times New Roman"/>
          <w:w w:val="104"/>
          <w:sz w:val="28"/>
          <w:szCs w:val="28"/>
        </w:rPr>
        <w:t xml:space="preserve">s </w:t>
      </w:r>
      <w:r>
        <w:rPr>
          <w:rFonts w:ascii="Times New Roman" w:hAnsi="Times New Roman" w:cs="Times New Roman"/>
          <w:w w:val="104"/>
          <w:sz w:val="28"/>
          <w:szCs w:val="28"/>
        </w:rPr>
        <w:t xml:space="preserve">using Most Probable Number- Polymerase Chain Reaction (MPN-PCR). International Food Research </w:t>
      </w:r>
      <w:r>
        <w:rPr>
          <w:rFonts w:ascii="Times New Roman" w:hAnsi="Times New Roman" w:cs="Times New Roman"/>
          <w:i/>
          <w:w w:val="104"/>
          <w:sz w:val="28"/>
          <w:szCs w:val="28"/>
        </w:rPr>
        <w:t xml:space="preserve">Journal </w:t>
      </w:r>
      <w:r>
        <w:rPr>
          <w:rFonts w:ascii="Times New Roman" w:hAnsi="Times New Roman" w:cs="Times New Roman"/>
          <w:w w:val="104"/>
          <w:sz w:val="28"/>
          <w:szCs w:val="28"/>
        </w:rPr>
        <w:t>19(4): 1757-1762 (2012).</w:t>
      </w:r>
    </w:p>
    <w:p w:rsidR="00106AFB" w:rsidRDefault="00610553" w:rsidP="00515B90">
      <w:pPr>
        <w:pStyle w:val="BodyText"/>
        <w:spacing w:line="480" w:lineRule="auto"/>
        <w:ind w:left="861" w:right="1153" w:hanging="721"/>
        <w:jc w:val="both"/>
        <w:rPr>
          <w:rFonts w:ascii="Times New Roman" w:hAnsi="Times New Roman" w:cs="Times New Roman"/>
          <w:sz w:val="28"/>
          <w:szCs w:val="28"/>
        </w:rPr>
      </w:pPr>
      <w:r>
        <w:rPr>
          <w:rFonts w:ascii="Times New Roman" w:hAnsi="Times New Roman" w:cs="Times New Roman"/>
          <w:w w:val="104"/>
          <w:sz w:val="28"/>
          <w:szCs w:val="28"/>
        </w:rPr>
        <w:t>Reynolds,</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G.,</w:t>
      </w:r>
      <w:r w:rsidR="00515B90">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Mekras</w:t>
      </w:r>
      <w:proofErr w:type="spellEnd"/>
      <w:r>
        <w:rPr>
          <w:rFonts w:ascii="Times New Roman" w:hAnsi="Times New Roman" w:cs="Times New Roman"/>
          <w:w w:val="104"/>
          <w:sz w:val="28"/>
          <w:szCs w:val="28"/>
        </w:rPr>
        <w:t>,</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C.,</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Perry,</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R.</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Graham,</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N.1989.</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Alternative</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disinfectant</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chemicals</w:t>
      </w:r>
      <w:r w:rsidR="00515B90">
        <w:rPr>
          <w:rFonts w:ascii="Times New Roman" w:hAnsi="Times New Roman" w:cs="Times New Roman"/>
          <w:w w:val="104"/>
          <w:sz w:val="28"/>
          <w:szCs w:val="28"/>
        </w:rPr>
        <w:t xml:space="preserve"> for </w:t>
      </w:r>
      <w:proofErr w:type="spellStart"/>
      <w:r w:rsidR="00515B90">
        <w:rPr>
          <w:rFonts w:ascii="Times New Roman" w:hAnsi="Times New Roman" w:cs="Times New Roman"/>
          <w:w w:val="104"/>
          <w:sz w:val="28"/>
          <w:szCs w:val="28"/>
        </w:rPr>
        <w:t>trihalomethane</w:t>
      </w:r>
      <w:proofErr w:type="spellEnd"/>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a review. Environmental Technology (Letters) 10: 591–595.</w:t>
      </w:r>
    </w:p>
    <w:p w:rsidR="00106AFB" w:rsidRDefault="00610553" w:rsidP="00CF22EB">
      <w:pPr>
        <w:pStyle w:val="BodyText"/>
        <w:spacing w:line="480" w:lineRule="auto"/>
        <w:jc w:val="both"/>
        <w:rPr>
          <w:rFonts w:ascii="Times New Roman" w:hAnsi="Times New Roman" w:cs="Times New Roman"/>
          <w:sz w:val="28"/>
          <w:szCs w:val="28"/>
        </w:rPr>
        <w:sectPr w:rsidR="00106AFB">
          <w:pgSz w:w="12240" w:h="15840"/>
          <w:pgMar w:top="1340" w:right="280" w:bottom="280" w:left="1300" w:header="95" w:footer="0" w:gutter="0"/>
          <w:cols w:space="720"/>
        </w:sectPr>
      </w:pPr>
      <w:proofErr w:type="spellStart"/>
      <w:r>
        <w:rPr>
          <w:rFonts w:ascii="Times New Roman" w:hAnsi="Times New Roman" w:cs="Times New Roman"/>
          <w:w w:val="104"/>
          <w:sz w:val="28"/>
          <w:szCs w:val="28"/>
        </w:rPr>
        <w:t>Rubatzky</w:t>
      </w:r>
      <w:proofErr w:type="spellEnd"/>
      <w:r>
        <w:rPr>
          <w:rFonts w:ascii="Times New Roman" w:hAnsi="Times New Roman" w:cs="Times New Roman"/>
          <w:w w:val="104"/>
          <w:sz w:val="28"/>
          <w:szCs w:val="28"/>
        </w:rPr>
        <w:t>,</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V.</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E.,</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C.</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F.</w:t>
      </w:r>
      <w:r w:rsidR="00515B90">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Quiros</w:t>
      </w:r>
      <w:proofErr w:type="spellEnd"/>
      <w:r>
        <w:rPr>
          <w:rFonts w:ascii="Times New Roman" w:hAnsi="Times New Roman" w:cs="Times New Roman"/>
          <w:w w:val="104"/>
          <w:sz w:val="28"/>
          <w:szCs w:val="28"/>
        </w:rPr>
        <w:t>,</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Simon,</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P.</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W.</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1999.</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Carrots</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related</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vegetable</w:t>
      </w:r>
      <w:r w:rsidR="00515B90">
        <w:rPr>
          <w:rFonts w:ascii="Times New Roman" w:hAnsi="Times New Roman" w:cs="Times New Roman"/>
          <w:w w:val="104"/>
          <w:sz w:val="28"/>
          <w:szCs w:val="28"/>
        </w:rPr>
        <w:t xml:space="preserve"> </w:t>
      </w:r>
      <w:proofErr w:type="spellStart"/>
      <w:r>
        <w:rPr>
          <w:rFonts w:ascii="Times New Roman" w:hAnsi="Times New Roman" w:cs="Times New Roman"/>
          <w:spacing w:val="-2"/>
          <w:w w:val="104"/>
          <w:sz w:val="28"/>
          <w:szCs w:val="28"/>
        </w:rPr>
        <w:t>Umbelliferae</w:t>
      </w:r>
      <w:proofErr w:type="spellEnd"/>
      <w:r>
        <w:rPr>
          <w:rFonts w:ascii="Times New Roman" w:hAnsi="Times New Roman" w:cs="Times New Roman"/>
          <w:spacing w:val="-2"/>
          <w:w w:val="104"/>
          <w:sz w:val="28"/>
          <w:szCs w:val="28"/>
        </w:rPr>
        <w:t>.</w:t>
      </w:r>
      <w:r w:rsidR="00515B90">
        <w:rPr>
          <w:rFonts w:ascii="Times New Roman" w:hAnsi="Times New Roman" w:cs="Times New Roman"/>
          <w:sz w:val="28"/>
          <w:szCs w:val="28"/>
        </w:rPr>
        <w:t xml:space="preserve"> </w:t>
      </w:r>
      <w:r>
        <w:rPr>
          <w:rFonts w:ascii="Times New Roman" w:hAnsi="Times New Roman" w:cs="Times New Roman"/>
          <w:sz w:val="28"/>
          <w:szCs w:val="28"/>
        </w:rPr>
        <w:t>CABI</w:t>
      </w:r>
      <w:r w:rsidR="00515B90">
        <w:rPr>
          <w:rFonts w:ascii="Times New Roman" w:hAnsi="Times New Roman" w:cs="Times New Roman"/>
          <w:sz w:val="28"/>
          <w:szCs w:val="28"/>
        </w:rPr>
        <w:t xml:space="preserve"> </w:t>
      </w:r>
      <w:r>
        <w:rPr>
          <w:rFonts w:ascii="Times New Roman" w:hAnsi="Times New Roman" w:cs="Times New Roman"/>
          <w:sz w:val="28"/>
          <w:szCs w:val="28"/>
        </w:rPr>
        <w:t>Publ.,</w:t>
      </w:r>
      <w:r w:rsidR="00515B90">
        <w:rPr>
          <w:rFonts w:ascii="Times New Roman" w:hAnsi="Times New Roman" w:cs="Times New Roman"/>
          <w:sz w:val="28"/>
          <w:szCs w:val="28"/>
        </w:rPr>
        <w:t xml:space="preserve"> </w:t>
      </w:r>
      <w:r>
        <w:rPr>
          <w:rFonts w:ascii="Times New Roman" w:hAnsi="Times New Roman" w:cs="Times New Roman"/>
          <w:sz w:val="28"/>
          <w:szCs w:val="28"/>
        </w:rPr>
        <w:t>New</w:t>
      </w:r>
      <w:r w:rsidR="00515B90">
        <w:rPr>
          <w:rFonts w:ascii="Times New Roman" w:hAnsi="Times New Roman" w:cs="Times New Roman"/>
          <w:sz w:val="28"/>
          <w:szCs w:val="28"/>
        </w:rPr>
        <w:t xml:space="preserve"> </w:t>
      </w:r>
      <w:r w:rsidR="00CF22EB">
        <w:rPr>
          <w:rFonts w:ascii="Times New Roman" w:hAnsi="Times New Roman" w:cs="Times New Roman"/>
          <w:spacing w:val="-4"/>
          <w:sz w:val="28"/>
          <w:szCs w:val="28"/>
        </w:rPr>
        <w:t>York</w:t>
      </w:r>
    </w:p>
    <w:p w:rsidR="00106AFB" w:rsidRDefault="00610553" w:rsidP="00CF22EB">
      <w:pPr>
        <w:pStyle w:val="BodyText"/>
        <w:spacing w:before="87" w:line="480" w:lineRule="auto"/>
        <w:ind w:right="1576"/>
        <w:jc w:val="both"/>
        <w:rPr>
          <w:rFonts w:ascii="Times New Roman" w:hAnsi="Times New Roman" w:cs="Times New Roman"/>
          <w:sz w:val="28"/>
          <w:szCs w:val="28"/>
        </w:rPr>
      </w:pPr>
      <w:r>
        <w:rPr>
          <w:rFonts w:ascii="Times New Roman" w:hAnsi="Times New Roman" w:cs="Times New Roman"/>
          <w:w w:val="104"/>
          <w:sz w:val="28"/>
          <w:szCs w:val="28"/>
        </w:rPr>
        <w:lastRenderedPageBreak/>
        <w:t>Ryan,</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K.</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515B90">
        <w:rPr>
          <w:rFonts w:ascii="Times New Roman" w:hAnsi="Times New Roman" w:cs="Times New Roman"/>
          <w:w w:val="104"/>
          <w:sz w:val="28"/>
          <w:szCs w:val="28"/>
        </w:rPr>
        <w:t xml:space="preserve">. and Ray, C. G. 2004. </w:t>
      </w:r>
      <w:proofErr w:type="spellStart"/>
      <w:r w:rsidR="00515B90">
        <w:rPr>
          <w:rFonts w:ascii="Times New Roman" w:hAnsi="Times New Roman" w:cs="Times New Roman"/>
          <w:w w:val="104"/>
          <w:sz w:val="28"/>
          <w:szCs w:val="28"/>
        </w:rPr>
        <w:t>Sherris</w:t>
      </w:r>
      <w:proofErr w:type="spellEnd"/>
      <w:r w:rsidR="00515B90">
        <w:rPr>
          <w:rFonts w:ascii="Times New Roman" w:hAnsi="Times New Roman" w:cs="Times New Roman"/>
          <w:w w:val="104"/>
          <w:sz w:val="28"/>
          <w:szCs w:val="28"/>
        </w:rPr>
        <w:t xml:space="preserve"> Medical </w:t>
      </w:r>
      <w:r>
        <w:rPr>
          <w:rFonts w:ascii="Times New Roman" w:hAnsi="Times New Roman" w:cs="Times New Roman"/>
          <w:w w:val="104"/>
          <w:sz w:val="28"/>
          <w:szCs w:val="28"/>
        </w:rPr>
        <w:t>Microbiology</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(4thed.).</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McGraw</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Hill.</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 xml:space="preserve">ISBN </w:t>
      </w:r>
      <w:r>
        <w:rPr>
          <w:rFonts w:ascii="Times New Roman" w:hAnsi="Times New Roman" w:cs="Times New Roman"/>
          <w:spacing w:val="-2"/>
          <w:w w:val="104"/>
          <w:sz w:val="28"/>
          <w:szCs w:val="28"/>
        </w:rPr>
        <w:t>08385-8529-9.</w:t>
      </w:r>
    </w:p>
    <w:p w:rsidR="00106AFB" w:rsidRDefault="00610553" w:rsidP="00610553">
      <w:pPr>
        <w:pStyle w:val="BodyText"/>
        <w:spacing w:line="480" w:lineRule="auto"/>
        <w:ind w:left="861" w:right="1153"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t>Sahilah</w:t>
      </w:r>
      <w:proofErr w:type="spellEnd"/>
      <w:r>
        <w:rPr>
          <w:rFonts w:ascii="Times New Roman" w:hAnsi="Times New Roman" w:cs="Times New Roman"/>
          <w:w w:val="104"/>
          <w:sz w:val="28"/>
          <w:szCs w:val="28"/>
        </w:rPr>
        <w:t>, A.</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 xml:space="preserve">M., </w:t>
      </w:r>
      <w:proofErr w:type="spellStart"/>
      <w:r>
        <w:rPr>
          <w:rFonts w:ascii="Times New Roman" w:hAnsi="Times New Roman" w:cs="Times New Roman"/>
          <w:w w:val="104"/>
          <w:sz w:val="28"/>
          <w:szCs w:val="28"/>
        </w:rPr>
        <w:t>TuanSuraya</w:t>
      </w:r>
      <w:proofErr w:type="spellEnd"/>
      <w:r>
        <w:rPr>
          <w:rFonts w:ascii="Times New Roman" w:hAnsi="Times New Roman" w:cs="Times New Roman"/>
          <w:w w:val="104"/>
          <w:sz w:val="28"/>
          <w:szCs w:val="28"/>
        </w:rPr>
        <w:t>, T.</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S.,</w:t>
      </w:r>
      <w:r w:rsidR="00515B90">
        <w:rPr>
          <w:rFonts w:ascii="Times New Roman" w:hAnsi="Times New Roman" w:cs="Times New Roman"/>
          <w:w w:val="104"/>
          <w:sz w:val="28"/>
          <w:szCs w:val="28"/>
        </w:rPr>
        <w:t xml:space="preserve"> </w:t>
      </w:r>
      <w:proofErr w:type="spellStart"/>
      <w:r w:rsidR="00A836A2">
        <w:rPr>
          <w:rFonts w:ascii="Times New Roman" w:hAnsi="Times New Roman" w:cs="Times New Roman"/>
          <w:w w:val="104"/>
          <w:sz w:val="28"/>
          <w:szCs w:val="28"/>
        </w:rPr>
        <w:t>Noraida</w:t>
      </w:r>
      <w:proofErr w:type="spellEnd"/>
      <w:r w:rsidR="00A836A2">
        <w:rPr>
          <w:rFonts w:ascii="Times New Roman" w:hAnsi="Times New Roman" w:cs="Times New Roman"/>
          <w:w w:val="104"/>
          <w:sz w:val="28"/>
          <w:szCs w:val="28"/>
        </w:rPr>
        <w:t>.</w:t>
      </w:r>
      <w:r>
        <w:rPr>
          <w:rFonts w:ascii="Times New Roman" w:hAnsi="Times New Roman" w:cs="Times New Roman"/>
          <w:w w:val="104"/>
          <w:sz w:val="28"/>
          <w:szCs w:val="28"/>
        </w:rPr>
        <w:t xml:space="preserve"> I., Ahmad Azuhairi, A., Chai, L.</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C.</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and Son,</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R. 2010.</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Detection</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515B90">
        <w:rPr>
          <w:rFonts w:ascii="Times New Roman" w:hAnsi="Times New Roman" w:cs="Times New Roman"/>
          <w:w w:val="104"/>
          <w:sz w:val="28"/>
          <w:szCs w:val="28"/>
        </w:rPr>
        <w:t xml:space="preserve"> virulence genes </w:t>
      </w:r>
      <w:r>
        <w:rPr>
          <w:rFonts w:ascii="Times New Roman" w:hAnsi="Times New Roman" w:cs="Times New Roman"/>
          <w:w w:val="104"/>
          <w:sz w:val="28"/>
          <w:szCs w:val="28"/>
        </w:rPr>
        <w:t>and</w:t>
      </w:r>
      <w:r w:rsidR="00515B90">
        <w:rPr>
          <w:rFonts w:ascii="Times New Roman" w:hAnsi="Times New Roman" w:cs="Times New Roman"/>
          <w:w w:val="104"/>
          <w:sz w:val="28"/>
          <w:szCs w:val="28"/>
        </w:rPr>
        <w:t xml:space="preserve"> enter bacterial </w:t>
      </w:r>
      <w:r>
        <w:rPr>
          <w:rFonts w:ascii="Times New Roman" w:hAnsi="Times New Roman" w:cs="Times New Roman"/>
          <w:w w:val="104"/>
          <w:sz w:val="28"/>
          <w:szCs w:val="28"/>
        </w:rPr>
        <w:t>repetitive</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intergenic</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consensus- PCR (ERIC-PCR) analysis among raw vegetable isolates of Campylobacter jejuni.</w:t>
      </w:r>
    </w:p>
    <w:p w:rsidR="00106AFB" w:rsidRDefault="00610553" w:rsidP="00515B90">
      <w:pPr>
        <w:pStyle w:val="BodyText"/>
        <w:spacing w:line="480" w:lineRule="auto"/>
        <w:ind w:left="861"/>
        <w:jc w:val="both"/>
        <w:rPr>
          <w:rFonts w:ascii="Times New Roman" w:hAnsi="Times New Roman" w:cs="Times New Roman"/>
          <w:sz w:val="28"/>
          <w:szCs w:val="28"/>
        </w:rPr>
      </w:pPr>
      <w:r>
        <w:rPr>
          <w:rFonts w:ascii="Times New Roman" w:hAnsi="Times New Roman" w:cs="Times New Roman"/>
          <w:sz w:val="28"/>
          <w:szCs w:val="28"/>
        </w:rPr>
        <w:t>International</w:t>
      </w:r>
      <w:r w:rsidR="00515B90">
        <w:rPr>
          <w:rFonts w:ascii="Times New Roman" w:hAnsi="Times New Roman" w:cs="Times New Roman"/>
          <w:sz w:val="28"/>
          <w:szCs w:val="28"/>
        </w:rPr>
        <w:t xml:space="preserve"> </w:t>
      </w:r>
      <w:r>
        <w:rPr>
          <w:rFonts w:ascii="Times New Roman" w:hAnsi="Times New Roman" w:cs="Times New Roman"/>
          <w:sz w:val="28"/>
          <w:szCs w:val="28"/>
        </w:rPr>
        <w:t>Food</w:t>
      </w:r>
      <w:r w:rsidR="00515B90">
        <w:rPr>
          <w:rFonts w:ascii="Times New Roman" w:hAnsi="Times New Roman" w:cs="Times New Roman"/>
          <w:sz w:val="28"/>
          <w:szCs w:val="28"/>
        </w:rPr>
        <w:t xml:space="preserve"> </w:t>
      </w:r>
      <w:r>
        <w:rPr>
          <w:rFonts w:ascii="Times New Roman" w:hAnsi="Times New Roman" w:cs="Times New Roman"/>
          <w:sz w:val="28"/>
          <w:szCs w:val="28"/>
        </w:rPr>
        <w:t>Research</w:t>
      </w:r>
      <w:r w:rsidR="00515B90">
        <w:rPr>
          <w:rFonts w:ascii="Times New Roman" w:hAnsi="Times New Roman" w:cs="Times New Roman"/>
          <w:sz w:val="28"/>
          <w:szCs w:val="28"/>
        </w:rPr>
        <w:t xml:space="preserve"> </w:t>
      </w:r>
      <w:r>
        <w:rPr>
          <w:rFonts w:ascii="Times New Roman" w:hAnsi="Times New Roman" w:cs="Times New Roman"/>
          <w:sz w:val="28"/>
          <w:szCs w:val="28"/>
        </w:rPr>
        <w:t>Journal17:681-</w:t>
      </w:r>
      <w:r>
        <w:rPr>
          <w:rFonts w:ascii="Times New Roman" w:hAnsi="Times New Roman" w:cs="Times New Roman"/>
          <w:spacing w:val="-4"/>
          <w:sz w:val="28"/>
          <w:szCs w:val="28"/>
        </w:rPr>
        <w:t>690.</w:t>
      </w:r>
    </w:p>
    <w:p w:rsidR="00106AFB" w:rsidRDefault="00610553" w:rsidP="00610553">
      <w:pPr>
        <w:pStyle w:val="BodyText"/>
        <w:spacing w:line="480" w:lineRule="auto"/>
        <w:ind w:left="861" w:right="1153" w:hanging="721"/>
        <w:jc w:val="both"/>
        <w:rPr>
          <w:rFonts w:ascii="Times New Roman" w:hAnsi="Times New Roman" w:cs="Times New Roman"/>
          <w:sz w:val="28"/>
          <w:szCs w:val="28"/>
        </w:rPr>
      </w:pPr>
      <w:proofErr w:type="spellStart"/>
      <w:r>
        <w:rPr>
          <w:rFonts w:ascii="Times New Roman" w:hAnsi="Times New Roman" w:cs="Times New Roman"/>
          <w:sz w:val="28"/>
          <w:szCs w:val="28"/>
        </w:rPr>
        <w:t>SagarAryal</w:t>
      </w:r>
      <w:proofErr w:type="spellEnd"/>
      <w:r>
        <w:rPr>
          <w:rFonts w:ascii="Times New Roman" w:hAnsi="Times New Roman" w:cs="Times New Roman"/>
          <w:sz w:val="28"/>
          <w:szCs w:val="28"/>
        </w:rPr>
        <w:t>.</w:t>
      </w:r>
      <w:r w:rsidR="00515B90">
        <w:rPr>
          <w:rFonts w:ascii="Times New Roman" w:hAnsi="Times New Roman" w:cs="Times New Roman"/>
          <w:sz w:val="28"/>
          <w:szCs w:val="28"/>
        </w:rPr>
        <w:t xml:space="preserve"> Catalase test </w:t>
      </w:r>
      <w:r>
        <w:rPr>
          <w:rFonts w:ascii="Times New Roman" w:hAnsi="Times New Roman" w:cs="Times New Roman"/>
          <w:sz w:val="28"/>
          <w:szCs w:val="28"/>
        </w:rPr>
        <w:t>principle,</w:t>
      </w:r>
      <w:r w:rsidR="00515B90">
        <w:rPr>
          <w:rFonts w:ascii="Times New Roman" w:hAnsi="Times New Roman" w:cs="Times New Roman"/>
          <w:sz w:val="28"/>
          <w:szCs w:val="28"/>
        </w:rPr>
        <w:t xml:space="preserve"> </w:t>
      </w:r>
      <w:r>
        <w:rPr>
          <w:rFonts w:ascii="Times New Roman" w:hAnsi="Times New Roman" w:cs="Times New Roman"/>
          <w:sz w:val="28"/>
          <w:szCs w:val="28"/>
        </w:rPr>
        <w:t>uses,</w:t>
      </w:r>
      <w:r w:rsidR="00515B90">
        <w:rPr>
          <w:rFonts w:ascii="Times New Roman" w:hAnsi="Times New Roman" w:cs="Times New Roman"/>
          <w:sz w:val="28"/>
          <w:szCs w:val="28"/>
        </w:rPr>
        <w:t xml:space="preserve"> </w:t>
      </w:r>
      <w:r>
        <w:rPr>
          <w:rFonts w:ascii="Times New Roman" w:hAnsi="Times New Roman" w:cs="Times New Roman"/>
          <w:sz w:val="28"/>
          <w:szCs w:val="28"/>
        </w:rPr>
        <w:t>procedure,</w:t>
      </w:r>
      <w:r w:rsidR="00515B90">
        <w:rPr>
          <w:rFonts w:ascii="Times New Roman" w:hAnsi="Times New Roman" w:cs="Times New Roman"/>
          <w:sz w:val="28"/>
          <w:szCs w:val="28"/>
        </w:rPr>
        <w:t xml:space="preserve"> </w:t>
      </w:r>
      <w:r>
        <w:rPr>
          <w:rFonts w:ascii="Times New Roman" w:hAnsi="Times New Roman" w:cs="Times New Roman"/>
          <w:sz w:val="28"/>
          <w:szCs w:val="28"/>
        </w:rPr>
        <w:t>result, interpretation</w:t>
      </w:r>
      <w:r w:rsidR="00515B90">
        <w:rPr>
          <w:rFonts w:ascii="Times New Roman" w:hAnsi="Times New Roman" w:cs="Times New Roman"/>
          <w:sz w:val="28"/>
          <w:szCs w:val="28"/>
        </w:rPr>
        <w:t xml:space="preserve"> </w:t>
      </w:r>
      <w:r>
        <w:rPr>
          <w:rFonts w:ascii="Times New Roman" w:hAnsi="Times New Roman" w:cs="Times New Roman"/>
          <w:sz w:val="28"/>
          <w:szCs w:val="28"/>
        </w:rPr>
        <w:t>with</w:t>
      </w:r>
      <w:r w:rsidR="00515B90">
        <w:rPr>
          <w:rFonts w:ascii="Times New Roman" w:hAnsi="Times New Roman" w:cs="Times New Roman"/>
          <w:sz w:val="28"/>
          <w:szCs w:val="28"/>
        </w:rPr>
        <w:t xml:space="preserve"> </w:t>
      </w:r>
      <w:r>
        <w:rPr>
          <w:rFonts w:ascii="Times New Roman" w:hAnsi="Times New Roman" w:cs="Times New Roman"/>
          <w:sz w:val="28"/>
          <w:szCs w:val="28"/>
        </w:rPr>
        <w:t xml:space="preserve">precautions. </w:t>
      </w:r>
      <w:r>
        <w:rPr>
          <w:rFonts w:ascii="Times New Roman" w:hAnsi="Times New Roman" w:cs="Times New Roman"/>
          <w:w w:val="104"/>
          <w:sz w:val="28"/>
          <w:szCs w:val="28"/>
        </w:rPr>
        <w:t>microbiologyinfo.com.june 11,2018.</w:t>
      </w:r>
    </w:p>
    <w:p w:rsidR="00106AFB" w:rsidRDefault="00610553" w:rsidP="00610553">
      <w:pPr>
        <w:pStyle w:val="BodyText"/>
        <w:spacing w:before="196" w:line="480" w:lineRule="auto"/>
        <w:ind w:left="861" w:right="1153" w:hanging="721"/>
        <w:jc w:val="both"/>
        <w:rPr>
          <w:rFonts w:ascii="Times New Roman" w:hAnsi="Times New Roman" w:cs="Times New Roman"/>
          <w:sz w:val="28"/>
          <w:szCs w:val="28"/>
        </w:rPr>
      </w:pPr>
      <w:r>
        <w:rPr>
          <w:rFonts w:ascii="Times New Roman" w:hAnsi="Times New Roman" w:cs="Times New Roman"/>
          <w:w w:val="104"/>
          <w:sz w:val="28"/>
          <w:szCs w:val="28"/>
        </w:rPr>
        <w:t>Simon,</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P.</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W.</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2000.</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Domestication,</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historical</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development,</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modern</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breeding</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carrot.</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Plant Breed.</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Rev. 19:157-190.</w:t>
      </w:r>
    </w:p>
    <w:p w:rsidR="00106AFB" w:rsidRDefault="00610553" w:rsidP="00610553">
      <w:pPr>
        <w:pStyle w:val="BodyText"/>
        <w:spacing w:before="204" w:line="480" w:lineRule="auto"/>
        <w:ind w:left="861" w:right="1153" w:hanging="721"/>
        <w:jc w:val="both"/>
        <w:rPr>
          <w:rFonts w:ascii="Times New Roman" w:hAnsi="Times New Roman" w:cs="Times New Roman"/>
          <w:sz w:val="28"/>
          <w:szCs w:val="28"/>
        </w:rPr>
      </w:pPr>
      <w:r>
        <w:rPr>
          <w:rFonts w:ascii="Times New Roman" w:hAnsi="Times New Roman" w:cs="Times New Roman"/>
          <w:w w:val="104"/>
          <w:sz w:val="28"/>
          <w:szCs w:val="28"/>
        </w:rPr>
        <w:t>Simon,</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P.</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W.,</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A836A2">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Strandberg</w:t>
      </w:r>
      <w:proofErr w:type="spellEnd"/>
      <w:r>
        <w:rPr>
          <w:rFonts w:ascii="Times New Roman" w:hAnsi="Times New Roman" w:cs="Times New Roman"/>
          <w:w w:val="104"/>
          <w:sz w:val="28"/>
          <w:szCs w:val="28"/>
        </w:rPr>
        <w:t>,</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O.</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1998.</w:t>
      </w:r>
      <w:r w:rsidR="00A836A2">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Diallel</w:t>
      </w:r>
      <w:proofErr w:type="spellEnd"/>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analysis</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resistance</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in</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carrot</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to</w:t>
      </w:r>
      <w:r w:rsidR="00A836A2">
        <w:rPr>
          <w:rFonts w:ascii="Times New Roman" w:hAnsi="Times New Roman" w:cs="Times New Roman"/>
          <w:w w:val="104"/>
          <w:sz w:val="28"/>
          <w:szCs w:val="28"/>
        </w:rPr>
        <w:t xml:space="preserve"> Alter aria </w:t>
      </w:r>
      <w:r>
        <w:rPr>
          <w:rFonts w:ascii="Times New Roman" w:hAnsi="Times New Roman" w:cs="Times New Roman"/>
          <w:w w:val="104"/>
          <w:sz w:val="28"/>
          <w:szCs w:val="28"/>
        </w:rPr>
        <w:t>leaf blight. J. Amer. Soc. Hort. Sci. 123:412-415.</w:t>
      </w:r>
    </w:p>
    <w:p w:rsidR="00106AFB" w:rsidRDefault="00610553" w:rsidP="00A836A2">
      <w:pPr>
        <w:pStyle w:val="BodyText"/>
        <w:spacing w:before="196" w:line="480" w:lineRule="auto"/>
        <w:jc w:val="both"/>
        <w:rPr>
          <w:rFonts w:ascii="Times New Roman" w:hAnsi="Times New Roman" w:cs="Times New Roman"/>
          <w:sz w:val="28"/>
          <w:szCs w:val="28"/>
        </w:rPr>
      </w:pPr>
      <w:r>
        <w:rPr>
          <w:rFonts w:ascii="Times New Roman" w:hAnsi="Times New Roman" w:cs="Times New Roman"/>
          <w:w w:val="104"/>
          <w:sz w:val="28"/>
          <w:szCs w:val="28"/>
        </w:rPr>
        <w:t>Simon</w:t>
      </w:r>
      <w:r w:rsidR="00A836A2">
        <w:rPr>
          <w:rFonts w:ascii="Times New Roman" w:hAnsi="Times New Roman" w:cs="Times New Roman"/>
          <w:w w:val="104"/>
          <w:sz w:val="28"/>
          <w:szCs w:val="28"/>
        </w:rPr>
        <w:t xml:space="preserve">, P.W. 1996. Inheritance </w:t>
      </w:r>
      <w:r>
        <w:rPr>
          <w:rFonts w:ascii="Times New Roman" w:hAnsi="Times New Roman" w:cs="Times New Roman"/>
          <w:w w:val="104"/>
          <w:sz w:val="28"/>
          <w:szCs w:val="28"/>
        </w:rPr>
        <w:t>and</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expression</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purple</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yellow</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storage</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root</w:t>
      </w:r>
      <w:r w:rsidR="00A836A2">
        <w:rPr>
          <w:rFonts w:ascii="Times New Roman" w:hAnsi="Times New Roman" w:cs="Times New Roman"/>
          <w:w w:val="104"/>
          <w:sz w:val="28"/>
          <w:szCs w:val="28"/>
        </w:rPr>
        <w:t xml:space="preserve"> coloring </w:t>
      </w:r>
      <w:r>
        <w:rPr>
          <w:rFonts w:ascii="Times New Roman" w:hAnsi="Times New Roman" w:cs="Times New Roman"/>
          <w:spacing w:val="-2"/>
          <w:w w:val="104"/>
          <w:sz w:val="28"/>
          <w:szCs w:val="28"/>
        </w:rPr>
        <w:t>carrot.</w:t>
      </w:r>
      <w:r w:rsidR="00A836A2">
        <w:rPr>
          <w:rFonts w:ascii="Times New Roman" w:hAnsi="Times New Roman" w:cs="Times New Roman"/>
          <w:sz w:val="28"/>
          <w:szCs w:val="28"/>
        </w:rPr>
        <w:t xml:space="preserve"> </w:t>
      </w:r>
      <w:r>
        <w:rPr>
          <w:rFonts w:ascii="Times New Roman" w:hAnsi="Times New Roman" w:cs="Times New Roman"/>
          <w:w w:val="104"/>
          <w:sz w:val="28"/>
          <w:szCs w:val="28"/>
        </w:rPr>
        <w:t>J.Hered.87:63-</w:t>
      </w:r>
      <w:r>
        <w:rPr>
          <w:rFonts w:ascii="Times New Roman" w:hAnsi="Times New Roman" w:cs="Times New Roman"/>
          <w:spacing w:val="-5"/>
          <w:w w:val="104"/>
          <w:sz w:val="28"/>
          <w:szCs w:val="28"/>
        </w:rPr>
        <w:t>66.</w:t>
      </w:r>
    </w:p>
    <w:p w:rsidR="00106AFB" w:rsidRDefault="00610553" w:rsidP="00610553">
      <w:pPr>
        <w:pStyle w:val="BodyText"/>
        <w:spacing w:before="211" w:line="480" w:lineRule="auto"/>
        <w:ind w:left="861" w:right="1153" w:hanging="721"/>
        <w:jc w:val="both"/>
        <w:rPr>
          <w:rFonts w:ascii="Times New Roman" w:hAnsi="Times New Roman" w:cs="Times New Roman"/>
          <w:sz w:val="28"/>
          <w:szCs w:val="28"/>
        </w:rPr>
      </w:pPr>
      <w:r>
        <w:rPr>
          <w:rFonts w:ascii="Times New Roman" w:hAnsi="Times New Roman" w:cs="Times New Roman"/>
          <w:w w:val="104"/>
          <w:sz w:val="28"/>
          <w:szCs w:val="28"/>
        </w:rPr>
        <w:t>Simon,</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P.</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W.</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1992.</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Genetic</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improvement</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vegetable</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carotene</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content.</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In:</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Biotechnology</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and nutrition: Proc. Third Int. Symp. D.D. Billsand S.-D. Kung (eds.), Butterworth- Heinemann, London. pp 291-300.</w:t>
      </w:r>
    </w:p>
    <w:p w:rsidR="00106AFB" w:rsidRDefault="00610553" w:rsidP="00610553">
      <w:pPr>
        <w:pStyle w:val="BodyText"/>
        <w:spacing w:before="211" w:line="480" w:lineRule="auto"/>
        <w:ind w:left="861" w:right="1153"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lastRenderedPageBreak/>
        <w:t>Umiel</w:t>
      </w:r>
      <w:proofErr w:type="spellEnd"/>
      <w:r>
        <w:rPr>
          <w:rFonts w:ascii="Times New Roman" w:hAnsi="Times New Roman" w:cs="Times New Roman"/>
          <w:w w:val="104"/>
          <w:sz w:val="28"/>
          <w:szCs w:val="28"/>
        </w:rPr>
        <w:t>,</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N.,</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A836A2">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Gabelman</w:t>
      </w:r>
      <w:proofErr w:type="spellEnd"/>
      <w:r>
        <w:rPr>
          <w:rFonts w:ascii="Times New Roman" w:hAnsi="Times New Roman" w:cs="Times New Roman"/>
          <w:w w:val="104"/>
          <w:sz w:val="28"/>
          <w:szCs w:val="28"/>
        </w:rPr>
        <w:t>,</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W</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H.</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1972.</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Inheritance</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root</w:t>
      </w:r>
      <w:r w:rsidR="00A836A2">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colour</w:t>
      </w:r>
      <w:proofErr w:type="spellEnd"/>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 xml:space="preserve">carotenoid </w:t>
      </w:r>
      <w:r w:rsidR="00A836A2">
        <w:rPr>
          <w:rFonts w:ascii="Times New Roman" w:hAnsi="Times New Roman" w:cs="Times New Roman"/>
          <w:w w:val="104"/>
          <w:sz w:val="28"/>
          <w:szCs w:val="28"/>
        </w:rPr>
        <w:t>synthesis in</w:t>
      </w:r>
      <w:r>
        <w:rPr>
          <w:rFonts w:ascii="Times New Roman" w:hAnsi="Times New Roman" w:cs="Times New Roman"/>
          <w:w w:val="104"/>
          <w:sz w:val="28"/>
          <w:szCs w:val="28"/>
        </w:rPr>
        <w:t xml:space="preserve"> carrot, </w:t>
      </w:r>
      <w:proofErr w:type="spellStart"/>
      <w:r>
        <w:rPr>
          <w:rFonts w:ascii="Times New Roman" w:hAnsi="Times New Roman" w:cs="Times New Roman"/>
          <w:w w:val="104"/>
          <w:sz w:val="28"/>
          <w:szCs w:val="28"/>
        </w:rPr>
        <w:t>Daucuscarota</w:t>
      </w:r>
      <w:proofErr w:type="spellEnd"/>
      <w:r>
        <w:rPr>
          <w:rFonts w:ascii="Times New Roman" w:hAnsi="Times New Roman" w:cs="Times New Roman"/>
          <w:w w:val="104"/>
          <w:sz w:val="28"/>
          <w:szCs w:val="28"/>
        </w:rPr>
        <w:t>, L.: Orange vs. red.</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J. Amer. Soc. Hort. Sci. 97:453-460.</w:t>
      </w:r>
    </w:p>
    <w:p w:rsidR="00106AFB" w:rsidRDefault="00610553" w:rsidP="000262B9">
      <w:pPr>
        <w:pStyle w:val="BodyText"/>
        <w:spacing w:before="205" w:line="480" w:lineRule="auto"/>
        <w:ind w:firstLine="140"/>
        <w:jc w:val="both"/>
        <w:rPr>
          <w:rFonts w:ascii="Times New Roman" w:hAnsi="Times New Roman" w:cs="Times New Roman"/>
          <w:sz w:val="28"/>
          <w:szCs w:val="28"/>
        </w:rPr>
      </w:pPr>
      <w:r>
        <w:rPr>
          <w:rFonts w:ascii="Times New Roman" w:hAnsi="Times New Roman" w:cs="Times New Roman"/>
          <w:w w:val="104"/>
          <w:sz w:val="28"/>
          <w:szCs w:val="28"/>
        </w:rPr>
        <w:t>Usha,</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M.</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R.,</w:t>
      </w:r>
      <w:r w:rsidR="000262B9">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Tunung</w:t>
      </w:r>
      <w:proofErr w:type="spellEnd"/>
      <w:r>
        <w:rPr>
          <w:rFonts w:ascii="Times New Roman" w:hAnsi="Times New Roman" w:cs="Times New Roman"/>
          <w:w w:val="104"/>
          <w:sz w:val="28"/>
          <w:szCs w:val="28"/>
        </w:rPr>
        <w:t>,</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R.,</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Chai,</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L.</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C.,</w:t>
      </w:r>
      <w:r w:rsidR="000262B9">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Ghazali</w:t>
      </w:r>
      <w:proofErr w:type="spellEnd"/>
      <w:r>
        <w:rPr>
          <w:rFonts w:ascii="Times New Roman" w:hAnsi="Times New Roman" w:cs="Times New Roman"/>
          <w:w w:val="104"/>
          <w:sz w:val="28"/>
          <w:szCs w:val="28"/>
        </w:rPr>
        <w:t>,</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F.</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M.,</w:t>
      </w:r>
      <w:r w:rsidR="000262B9">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Cheah</w:t>
      </w:r>
      <w:proofErr w:type="spellEnd"/>
      <w:r>
        <w:rPr>
          <w:rFonts w:ascii="Times New Roman" w:hAnsi="Times New Roman" w:cs="Times New Roman"/>
          <w:w w:val="104"/>
          <w:sz w:val="28"/>
          <w:szCs w:val="28"/>
        </w:rPr>
        <w:t>,</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Y.</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K.,</w:t>
      </w:r>
      <w:r w:rsidR="000262B9">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Nishibuchi</w:t>
      </w:r>
      <w:proofErr w:type="spellEnd"/>
      <w:r>
        <w:rPr>
          <w:rFonts w:ascii="Times New Roman" w:hAnsi="Times New Roman" w:cs="Times New Roman"/>
          <w:w w:val="104"/>
          <w:sz w:val="28"/>
          <w:szCs w:val="28"/>
        </w:rPr>
        <w:t>,</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M.</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Son,</w:t>
      </w:r>
      <w:r>
        <w:rPr>
          <w:rFonts w:ascii="Times New Roman" w:hAnsi="Times New Roman" w:cs="Times New Roman"/>
          <w:spacing w:val="-5"/>
          <w:w w:val="104"/>
          <w:sz w:val="28"/>
          <w:szCs w:val="28"/>
        </w:rPr>
        <w:t xml:space="preserve"> R.</w:t>
      </w:r>
      <w:r w:rsidR="000262B9">
        <w:rPr>
          <w:rFonts w:ascii="Times New Roman" w:hAnsi="Times New Roman" w:cs="Times New Roman"/>
          <w:spacing w:val="-5"/>
          <w:w w:val="104"/>
          <w:sz w:val="28"/>
          <w:szCs w:val="28"/>
        </w:rPr>
        <w:t xml:space="preserve"> </w:t>
      </w:r>
      <w:r>
        <w:rPr>
          <w:rFonts w:ascii="Times New Roman" w:hAnsi="Times New Roman" w:cs="Times New Roman"/>
          <w:w w:val="104"/>
          <w:sz w:val="28"/>
          <w:szCs w:val="28"/>
        </w:rPr>
        <w:t>2010.Astudyon</w:t>
      </w:r>
      <w:r>
        <w:rPr>
          <w:rFonts w:ascii="Times New Roman" w:hAnsi="Times New Roman" w:cs="Times New Roman"/>
          <w:i/>
          <w:w w:val="104"/>
          <w:sz w:val="28"/>
          <w:szCs w:val="28"/>
        </w:rPr>
        <w:t xml:space="preserve">Campylobacterjejuni </w:t>
      </w:r>
      <w:r>
        <w:rPr>
          <w:rFonts w:ascii="Times New Roman" w:hAnsi="Times New Roman" w:cs="Times New Roman"/>
          <w:w w:val="104"/>
          <w:sz w:val="28"/>
          <w:szCs w:val="28"/>
        </w:rPr>
        <w:t xml:space="preserve">cross-contamination during chilled broiler preparation. International Food Research </w:t>
      </w:r>
      <w:r>
        <w:rPr>
          <w:rFonts w:ascii="Times New Roman" w:hAnsi="Times New Roman" w:cs="Times New Roman"/>
          <w:i/>
          <w:w w:val="104"/>
          <w:sz w:val="28"/>
          <w:szCs w:val="28"/>
        </w:rPr>
        <w:t xml:space="preserve">Journal </w:t>
      </w:r>
      <w:r>
        <w:rPr>
          <w:rFonts w:ascii="Times New Roman" w:hAnsi="Times New Roman" w:cs="Times New Roman"/>
          <w:w w:val="104"/>
          <w:sz w:val="28"/>
          <w:szCs w:val="28"/>
        </w:rPr>
        <w:t>17: 107-115.</w:t>
      </w:r>
    </w:p>
    <w:p w:rsidR="00106AFB" w:rsidRDefault="00610553" w:rsidP="00610553">
      <w:pPr>
        <w:pStyle w:val="BodyText"/>
        <w:spacing w:before="210" w:line="480" w:lineRule="auto"/>
        <w:ind w:left="861" w:right="1195"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t>VieiraJ</w:t>
      </w:r>
      <w:proofErr w:type="spellEnd"/>
      <w:r>
        <w:rPr>
          <w:rFonts w:ascii="Times New Roman" w:hAnsi="Times New Roman" w:cs="Times New Roman"/>
          <w:w w:val="104"/>
          <w:sz w:val="28"/>
          <w:szCs w:val="28"/>
        </w:rPr>
        <w:t>.</w:t>
      </w:r>
      <w:r w:rsidR="000262B9">
        <w:rPr>
          <w:rFonts w:ascii="Times New Roman" w:hAnsi="Times New Roman" w:cs="Times New Roman"/>
          <w:w w:val="104"/>
          <w:sz w:val="28"/>
          <w:szCs w:val="28"/>
        </w:rPr>
        <w:t xml:space="preserve"> V. </w:t>
      </w:r>
      <w:r>
        <w:rPr>
          <w:rFonts w:ascii="Times New Roman" w:hAnsi="Times New Roman" w:cs="Times New Roman"/>
          <w:w w:val="104"/>
          <w:sz w:val="28"/>
          <w:szCs w:val="28"/>
        </w:rPr>
        <w:t>F.</w:t>
      </w:r>
      <w:r w:rsidR="000262B9">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Aragão</w:t>
      </w:r>
      <w:proofErr w:type="spellEnd"/>
      <w:r>
        <w:rPr>
          <w:rFonts w:ascii="Times New Roman" w:hAnsi="Times New Roman" w:cs="Times New Roman"/>
          <w:w w:val="104"/>
          <w:sz w:val="28"/>
          <w:szCs w:val="28"/>
        </w:rPr>
        <w:t>,</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0262B9">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Boiteux</w:t>
      </w:r>
      <w:proofErr w:type="spellEnd"/>
      <w:r>
        <w:rPr>
          <w:rFonts w:ascii="Times New Roman" w:hAnsi="Times New Roman" w:cs="Times New Roman"/>
          <w:w w:val="104"/>
          <w:sz w:val="28"/>
          <w:szCs w:val="28"/>
        </w:rPr>
        <w:t>,</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L.</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S.</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2003.</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Heritability</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gain</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from</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selection</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for</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field resistance against multiple root-knot nematode species (Meloidogyne incognita race 1 and M. javanica) in carrot. Euphytica 130:11-16.</w:t>
      </w:r>
    </w:p>
    <w:p w:rsidR="00106AFB" w:rsidRDefault="00610553" w:rsidP="00610553">
      <w:pPr>
        <w:pStyle w:val="BodyText"/>
        <w:spacing w:before="197" w:line="480" w:lineRule="auto"/>
        <w:ind w:left="861" w:right="1153"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t>Vilela</w:t>
      </w:r>
      <w:proofErr w:type="spellEnd"/>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N.</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2004.</w:t>
      </w:r>
      <w:r w:rsidR="000262B9">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Cenoura</w:t>
      </w:r>
      <w:proofErr w:type="spellEnd"/>
      <w:r>
        <w:rPr>
          <w:rFonts w:ascii="Times New Roman" w:hAnsi="Times New Roman" w:cs="Times New Roman"/>
          <w:w w:val="104"/>
          <w:sz w:val="28"/>
          <w:szCs w:val="28"/>
        </w:rPr>
        <w:t>:</w:t>
      </w:r>
      <w:r w:rsidR="000262B9">
        <w:rPr>
          <w:rFonts w:ascii="Times New Roman" w:hAnsi="Times New Roman" w:cs="Times New Roman"/>
          <w:w w:val="104"/>
          <w:sz w:val="28"/>
          <w:szCs w:val="28"/>
        </w:rPr>
        <w:t xml:space="preserve"> aliment </w:t>
      </w:r>
      <w:r>
        <w:rPr>
          <w:rFonts w:ascii="Times New Roman" w:hAnsi="Times New Roman" w:cs="Times New Roman"/>
          <w:w w:val="104"/>
          <w:sz w:val="28"/>
          <w:szCs w:val="28"/>
        </w:rPr>
        <w:t>on</w:t>
      </w:r>
      <w:r w:rsidR="000262B9">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obrenamesa</w:t>
      </w:r>
      <w:proofErr w:type="spellEnd"/>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popular.</w:t>
      </w:r>
      <w:r w:rsidR="000262B9">
        <w:rPr>
          <w:rFonts w:ascii="Times New Roman" w:hAnsi="Times New Roman" w:cs="Times New Roman"/>
          <w:w w:val="104"/>
          <w:sz w:val="28"/>
          <w:szCs w:val="28"/>
        </w:rPr>
        <w:t xml:space="preserve"> Horticultural Brasileira22</w:t>
      </w:r>
      <w:r>
        <w:rPr>
          <w:rFonts w:ascii="Times New Roman" w:hAnsi="Times New Roman" w:cs="Times New Roman"/>
          <w:w w:val="104"/>
          <w:sz w:val="28"/>
          <w:szCs w:val="28"/>
        </w:rPr>
        <w:t>:</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 xml:space="preserve">cover </w:t>
      </w:r>
      <w:r>
        <w:rPr>
          <w:rFonts w:ascii="Times New Roman" w:hAnsi="Times New Roman" w:cs="Times New Roman"/>
          <w:spacing w:val="-2"/>
          <w:w w:val="104"/>
          <w:sz w:val="28"/>
          <w:szCs w:val="28"/>
        </w:rPr>
        <w:t>article.</w:t>
      </w:r>
    </w:p>
    <w:p w:rsidR="00106AFB" w:rsidRDefault="00610553" w:rsidP="00610553">
      <w:pPr>
        <w:pStyle w:val="BodyText"/>
        <w:spacing w:before="199" w:line="480" w:lineRule="auto"/>
        <w:ind w:left="861" w:right="1153" w:hanging="721"/>
        <w:jc w:val="both"/>
        <w:rPr>
          <w:rFonts w:ascii="Times New Roman" w:hAnsi="Times New Roman" w:cs="Times New Roman"/>
          <w:sz w:val="28"/>
          <w:szCs w:val="28"/>
        </w:rPr>
      </w:pPr>
      <w:r>
        <w:rPr>
          <w:rFonts w:ascii="Times New Roman" w:hAnsi="Times New Roman" w:cs="Times New Roman"/>
          <w:w w:val="104"/>
          <w:sz w:val="28"/>
          <w:szCs w:val="28"/>
        </w:rPr>
        <w:t>Wang,M.,andGoldman,I.1996.Resistancetorootknotnematode(MeloidogynehaplaChitwood) in carrot is controlled by two recessive genes. J. Hered. 87:119-123.</w:t>
      </w:r>
    </w:p>
    <w:p w:rsidR="00106AFB" w:rsidRDefault="00610553" w:rsidP="00610553">
      <w:pPr>
        <w:pStyle w:val="BodyText"/>
        <w:spacing w:before="212" w:line="480" w:lineRule="auto"/>
        <w:ind w:left="861" w:right="1163" w:hanging="721"/>
        <w:jc w:val="both"/>
        <w:rPr>
          <w:rFonts w:ascii="Times New Roman" w:hAnsi="Times New Roman" w:cs="Times New Roman"/>
          <w:sz w:val="28"/>
          <w:szCs w:val="28"/>
        </w:rPr>
      </w:pPr>
      <w:r>
        <w:rPr>
          <w:rFonts w:ascii="Times New Roman" w:hAnsi="Times New Roman" w:cs="Times New Roman"/>
          <w:w w:val="104"/>
          <w:sz w:val="28"/>
          <w:szCs w:val="28"/>
        </w:rPr>
        <w:t>XianzhouNie, Rudra P. Singh,Chapter 33 - Viroid Detection and Identification by Bioassay,Editor(s): Ahmed Hadidi, Ricardo Flores, John W. Randles, Peter Palukaitis,Viroids and Satellites,Academic Press,2017,Pages 347-356.</w:t>
      </w:r>
    </w:p>
    <w:p w:rsidR="00106AFB" w:rsidRDefault="000262B9" w:rsidP="000262B9">
      <w:pPr>
        <w:pStyle w:val="BodyText"/>
        <w:spacing w:before="206" w:line="480" w:lineRule="auto"/>
        <w:ind w:left="861" w:right="1281"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t>Yang</w:t>
      </w:r>
      <w:proofErr w:type="gramStart"/>
      <w:r>
        <w:rPr>
          <w:rFonts w:ascii="Times New Roman" w:hAnsi="Times New Roman" w:cs="Times New Roman"/>
          <w:w w:val="104"/>
          <w:sz w:val="28"/>
          <w:szCs w:val="28"/>
        </w:rPr>
        <w:t>,Z</w:t>
      </w:r>
      <w:proofErr w:type="gramEnd"/>
      <w:r>
        <w:rPr>
          <w:rFonts w:ascii="Times New Roman" w:hAnsi="Times New Roman" w:cs="Times New Roman"/>
          <w:w w:val="104"/>
          <w:sz w:val="28"/>
          <w:szCs w:val="28"/>
        </w:rPr>
        <w:t>.,Jiao</w:t>
      </w:r>
      <w:proofErr w:type="spellEnd"/>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X.,</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Cao,</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G.,</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Fang,</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W.</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and</w:t>
      </w:r>
      <w:r>
        <w:rPr>
          <w:rFonts w:ascii="Times New Roman" w:hAnsi="Times New Roman" w:cs="Times New Roman"/>
          <w:w w:val="104"/>
          <w:sz w:val="28"/>
          <w:szCs w:val="28"/>
        </w:rPr>
        <w:t xml:space="preserve"> </w:t>
      </w:r>
      <w:proofErr w:type="spellStart"/>
      <w:r w:rsidR="00610553">
        <w:rPr>
          <w:rFonts w:ascii="Times New Roman" w:hAnsi="Times New Roman" w:cs="Times New Roman"/>
          <w:w w:val="104"/>
          <w:sz w:val="28"/>
          <w:szCs w:val="28"/>
        </w:rPr>
        <w:t>Gu</w:t>
      </w:r>
      <w:proofErr w:type="spellEnd"/>
      <w:r w:rsidR="00610553">
        <w:rPr>
          <w:rFonts w:ascii="Times New Roman" w:hAnsi="Times New Roman" w:cs="Times New Roman"/>
          <w:w w:val="104"/>
          <w:sz w:val="28"/>
          <w:szCs w:val="28"/>
        </w:rPr>
        <w:t>,</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R.</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2008.</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Isolation</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and</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lastRenderedPageBreak/>
        <w:t>molecular</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 xml:space="preserve">characterization of </w:t>
      </w:r>
      <w:r w:rsidR="00610553">
        <w:rPr>
          <w:rFonts w:ascii="Times New Roman" w:hAnsi="Times New Roman" w:cs="Times New Roman"/>
          <w:i/>
          <w:w w:val="104"/>
          <w:sz w:val="28"/>
          <w:szCs w:val="28"/>
        </w:rPr>
        <w:t xml:space="preserve">Vibrio </w:t>
      </w:r>
      <w:proofErr w:type="spellStart"/>
      <w:r w:rsidR="00610553">
        <w:rPr>
          <w:rFonts w:ascii="Times New Roman" w:hAnsi="Times New Roman" w:cs="Times New Roman"/>
          <w:i/>
          <w:w w:val="104"/>
          <w:sz w:val="28"/>
          <w:szCs w:val="28"/>
        </w:rPr>
        <w:t>parahaemolyticus</w:t>
      </w:r>
      <w:proofErr w:type="spellEnd"/>
      <w:r>
        <w:rPr>
          <w:rFonts w:ascii="Times New Roman" w:hAnsi="Times New Roman" w:cs="Times New Roman"/>
          <w:i/>
          <w:w w:val="104"/>
          <w:sz w:val="28"/>
          <w:szCs w:val="28"/>
        </w:rPr>
        <w:t xml:space="preserve"> </w:t>
      </w:r>
      <w:r w:rsidR="00610553">
        <w:rPr>
          <w:rFonts w:ascii="Times New Roman" w:hAnsi="Times New Roman" w:cs="Times New Roman"/>
          <w:w w:val="104"/>
          <w:sz w:val="28"/>
          <w:szCs w:val="28"/>
        </w:rPr>
        <w:t xml:space="preserve">from fresh, low-temperature preserved, dried and salted seafood productsin two coastal areas of eastern China. International </w:t>
      </w:r>
      <w:r w:rsidR="00610553">
        <w:rPr>
          <w:rFonts w:ascii="Times New Roman" w:hAnsi="Times New Roman" w:cs="Times New Roman"/>
          <w:i/>
          <w:w w:val="104"/>
          <w:sz w:val="28"/>
          <w:szCs w:val="28"/>
        </w:rPr>
        <w:t xml:space="preserve">Journal </w:t>
      </w:r>
      <w:r w:rsidR="00610553">
        <w:rPr>
          <w:rFonts w:ascii="Times New Roman" w:hAnsi="Times New Roman" w:cs="Times New Roman"/>
          <w:w w:val="104"/>
          <w:sz w:val="28"/>
          <w:szCs w:val="28"/>
        </w:rPr>
        <w:t>of Food Microbiology 125: 279-285.</w:t>
      </w:r>
    </w:p>
    <w:p w:rsidR="00106AFB" w:rsidRDefault="00610553" w:rsidP="000262B9">
      <w:pPr>
        <w:pStyle w:val="BodyText"/>
        <w:spacing w:line="480" w:lineRule="auto"/>
        <w:ind w:right="1195"/>
        <w:jc w:val="both"/>
        <w:rPr>
          <w:rFonts w:ascii="Times New Roman" w:hAnsi="Times New Roman" w:cs="Times New Roman"/>
          <w:sz w:val="28"/>
          <w:szCs w:val="28"/>
        </w:rPr>
      </w:pPr>
      <w:r>
        <w:rPr>
          <w:rFonts w:ascii="Times New Roman" w:hAnsi="Times New Roman" w:cs="Times New Roman"/>
          <w:w w:val="104"/>
          <w:sz w:val="28"/>
          <w:szCs w:val="28"/>
        </w:rPr>
        <w:t>Zhou, J. R., Gugger, E. T. &amp; Erdman, J. W. (1996) The crystalline form of carotenes</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 xml:space="preserve">and the food matrix in carrot root decrease the relative bioavailability of </w:t>
      </w:r>
      <w:r>
        <w:rPr>
          <w:rFonts w:ascii="Times New Roman" w:hAnsi="Times New Roman" w:cs="Times New Roman"/>
          <w:spacing w:val="10"/>
          <w:w w:val="104"/>
          <w:sz w:val="28"/>
          <w:szCs w:val="28"/>
        </w:rPr>
        <w:t>a-</w:t>
      </w:r>
      <w:r>
        <w:rPr>
          <w:rFonts w:ascii="Times New Roman" w:hAnsi="Times New Roman" w:cs="Times New Roman"/>
          <w:w w:val="104"/>
          <w:sz w:val="28"/>
          <w:szCs w:val="28"/>
        </w:rPr>
        <w:t>and b-caroteneinthe ferret model. J. Am. Coll. Nutr. 15: 84–91</w:t>
      </w:r>
    </w:p>
    <w:sectPr w:rsidR="00106AFB">
      <w:pgSz w:w="12240" w:h="15840"/>
      <w:pgMar w:top="1340" w:right="1300" w:bottom="280" w:left="1300" w:header="95"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ntique Olive Compact">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54A6D1A6"/>
    <w:lvl w:ilvl="0">
      <w:start w:val="2"/>
      <w:numFmt w:val="decimal"/>
      <w:lvlText w:val="%1"/>
      <w:lvlJc w:val="left"/>
      <w:pPr>
        <w:ind w:left="680" w:hanging="540"/>
        <w:jc w:val="left"/>
      </w:pPr>
      <w:rPr>
        <w:rFonts w:hint="default"/>
        <w:lang w:val="en-US" w:eastAsia="en-US" w:bidi="ar-SA"/>
      </w:rPr>
    </w:lvl>
    <w:lvl w:ilvl="1">
      <w:start w:val="3"/>
      <w:numFmt w:val="decimal"/>
      <w:lvlText w:val="%1.%2"/>
      <w:lvlJc w:val="left"/>
      <w:pPr>
        <w:ind w:left="680" w:hanging="540"/>
        <w:jc w:val="left"/>
      </w:pPr>
      <w:rPr>
        <w:rFonts w:hint="default"/>
        <w:lang w:val="en-US" w:eastAsia="en-US" w:bidi="ar-SA"/>
      </w:rPr>
    </w:lvl>
    <w:lvl w:ilvl="2">
      <w:start w:val="1"/>
      <w:numFmt w:val="decimal"/>
      <w:lvlText w:val="%1.%2.%3"/>
      <w:lvlJc w:val="left"/>
      <w:pPr>
        <w:ind w:left="680" w:hanging="540"/>
        <w:jc w:val="left"/>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bullet"/>
      <w:lvlText w:val="•"/>
      <w:lvlJc w:val="left"/>
      <w:pPr>
        <w:ind w:left="3368" w:hanging="540"/>
      </w:pPr>
      <w:rPr>
        <w:rFonts w:hint="default"/>
        <w:lang w:val="en-US" w:eastAsia="en-US" w:bidi="ar-SA"/>
      </w:rPr>
    </w:lvl>
    <w:lvl w:ilvl="4">
      <w:start w:val="1"/>
      <w:numFmt w:val="bullet"/>
      <w:lvlText w:val="•"/>
      <w:lvlJc w:val="left"/>
      <w:pPr>
        <w:ind w:left="4264" w:hanging="540"/>
      </w:pPr>
      <w:rPr>
        <w:rFonts w:hint="default"/>
        <w:lang w:val="en-US" w:eastAsia="en-US" w:bidi="ar-SA"/>
      </w:rPr>
    </w:lvl>
    <w:lvl w:ilvl="5">
      <w:start w:val="1"/>
      <w:numFmt w:val="bullet"/>
      <w:lvlText w:val="•"/>
      <w:lvlJc w:val="left"/>
      <w:pPr>
        <w:ind w:left="5160" w:hanging="540"/>
      </w:pPr>
      <w:rPr>
        <w:rFonts w:hint="default"/>
        <w:lang w:val="en-US" w:eastAsia="en-US" w:bidi="ar-SA"/>
      </w:rPr>
    </w:lvl>
    <w:lvl w:ilvl="6">
      <w:start w:val="1"/>
      <w:numFmt w:val="bullet"/>
      <w:lvlText w:val="•"/>
      <w:lvlJc w:val="left"/>
      <w:pPr>
        <w:ind w:left="6056" w:hanging="540"/>
      </w:pPr>
      <w:rPr>
        <w:rFonts w:hint="default"/>
        <w:lang w:val="en-US" w:eastAsia="en-US" w:bidi="ar-SA"/>
      </w:rPr>
    </w:lvl>
    <w:lvl w:ilvl="7">
      <w:start w:val="1"/>
      <w:numFmt w:val="bullet"/>
      <w:lvlText w:val="•"/>
      <w:lvlJc w:val="left"/>
      <w:pPr>
        <w:ind w:left="6952" w:hanging="540"/>
      </w:pPr>
      <w:rPr>
        <w:rFonts w:hint="default"/>
        <w:lang w:val="en-US" w:eastAsia="en-US" w:bidi="ar-SA"/>
      </w:rPr>
    </w:lvl>
    <w:lvl w:ilvl="8">
      <w:start w:val="1"/>
      <w:numFmt w:val="bullet"/>
      <w:lvlText w:val="•"/>
      <w:lvlJc w:val="left"/>
      <w:pPr>
        <w:ind w:left="7848" w:hanging="540"/>
      </w:pPr>
      <w:rPr>
        <w:rFonts w:hint="default"/>
        <w:lang w:val="en-US" w:eastAsia="en-US" w:bidi="ar-SA"/>
      </w:rPr>
    </w:lvl>
  </w:abstractNum>
  <w:abstractNum w:abstractNumId="1" w15:restartNumberingAfterBreak="0">
    <w:nsid w:val="00000002"/>
    <w:multiLevelType w:val="multilevel"/>
    <w:tmpl w:val="DAC0ACC8"/>
    <w:lvl w:ilvl="0">
      <w:start w:val="1"/>
      <w:numFmt w:val="decimal"/>
      <w:lvlText w:val="%1"/>
      <w:lvlJc w:val="left"/>
      <w:pPr>
        <w:ind w:left="3734" w:hanging="360"/>
        <w:jc w:val="left"/>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bullet"/>
      <w:lvlText w:val="•"/>
      <w:lvlJc w:val="left"/>
      <w:pPr>
        <w:ind w:left="4920" w:hanging="360"/>
      </w:pPr>
      <w:rPr>
        <w:rFonts w:hint="default"/>
        <w:lang w:val="en-US" w:eastAsia="en-US" w:bidi="ar-SA"/>
      </w:rPr>
    </w:lvl>
    <w:lvl w:ilvl="3">
      <w:start w:val="1"/>
      <w:numFmt w:val="bullet"/>
      <w:lvlText w:val="•"/>
      <w:lvlJc w:val="left"/>
      <w:pPr>
        <w:ind w:left="5510" w:hanging="360"/>
      </w:pPr>
      <w:rPr>
        <w:rFonts w:hint="default"/>
        <w:lang w:val="en-US" w:eastAsia="en-US" w:bidi="ar-SA"/>
      </w:rPr>
    </w:lvl>
    <w:lvl w:ilvl="4">
      <w:start w:val="1"/>
      <w:numFmt w:val="bullet"/>
      <w:lvlText w:val="•"/>
      <w:lvlJc w:val="left"/>
      <w:pPr>
        <w:ind w:left="6100" w:hanging="360"/>
      </w:pPr>
      <w:rPr>
        <w:rFonts w:hint="default"/>
        <w:lang w:val="en-US" w:eastAsia="en-US" w:bidi="ar-SA"/>
      </w:rPr>
    </w:lvl>
    <w:lvl w:ilvl="5">
      <w:start w:val="1"/>
      <w:numFmt w:val="bullet"/>
      <w:lvlText w:val="•"/>
      <w:lvlJc w:val="left"/>
      <w:pPr>
        <w:ind w:left="6690" w:hanging="360"/>
      </w:pPr>
      <w:rPr>
        <w:rFonts w:hint="default"/>
        <w:lang w:val="en-US" w:eastAsia="en-US" w:bidi="ar-SA"/>
      </w:rPr>
    </w:lvl>
    <w:lvl w:ilvl="6">
      <w:start w:val="1"/>
      <w:numFmt w:val="bullet"/>
      <w:lvlText w:val="•"/>
      <w:lvlJc w:val="left"/>
      <w:pPr>
        <w:ind w:left="7280" w:hanging="360"/>
      </w:pPr>
      <w:rPr>
        <w:rFonts w:hint="default"/>
        <w:lang w:val="en-US" w:eastAsia="en-US" w:bidi="ar-SA"/>
      </w:rPr>
    </w:lvl>
    <w:lvl w:ilvl="7">
      <w:start w:val="1"/>
      <w:numFmt w:val="bullet"/>
      <w:lvlText w:val="•"/>
      <w:lvlJc w:val="left"/>
      <w:pPr>
        <w:ind w:left="7870" w:hanging="360"/>
      </w:pPr>
      <w:rPr>
        <w:rFonts w:hint="default"/>
        <w:lang w:val="en-US" w:eastAsia="en-US" w:bidi="ar-SA"/>
      </w:rPr>
    </w:lvl>
    <w:lvl w:ilvl="8">
      <w:start w:val="1"/>
      <w:numFmt w:val="bullet"/>
      <w:lvlText w:val="•"/>
      <w:lvlJc w:val="left"/>
      <w:pPr>
        <w:ind w:left="8460" w:hanging="360"/>
      </w:pPr>
      <w:rPr>
        <w:rFonts w:hint="default"/>
        <w:lang w:val="en-US" w:eastAsia="en-US" w:bidi="ar-SA"/>
      </w:rPr>
    </w:lvl>
  </w:abstractNum>
  <w:abstractNum w:abstractNumId="2" w15:restartNumberingAfterBreak="0">
    <w:nsid w:val="00000003"/>
    <w:multiLevelType w:val="hybridMultilevel"/>
    <w:tmpl w:val="BB460B46"/>
    <w:lvl w:ilvl="0" w:tplc="F3A48222">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D472C28E">
      <w:start w:val="1"/>
      <w:numFmt w:val="bullet"/>
      <w:lvlText w:val="•"/>
      <w:lvlJc w:val="left"/>
      <w:pPr>
        <w:ind w:left="1738" w:hanging="491"/>
      </w:pPr>
      <w:rPr>
        <w:rFonts w:hint="default"/>
        <w:lang w:val="en-US" w:eastAsia="en-US" w:bidi="ar-SA"/>
      </w:rPr>
    </w:lvl>
    <w:lvl w:ilvl="2" w:tplc="5900C5FE">
      <w:start w:val="1"/>
      <w:numFmt w:val="bullet"/>
      <w:lvlText w:val="•"/>
      <w:lvlJc w:val="left"/>
      <w:pPr>
        <w:ind w:left="2616" w:hanging="491"/>
      </w:pPr>
      <w:rPr>
        <w:rFonts w:hint="default"/>
        <w:lang w:val="en-US" w:eastAsia="en-US" w:bidi="ar-SA"/>
      </w:rPr>
    </w:lvl>
    <w:lvl w:ilvl="3" w:tplc="2730C39C">
      <w:start w:val="1"/>
      <w:numFmt w:val="bullet"/>
      <w:lvlText w:val="•"/>
      <w:lvlJc w:val="left"/>
      <w:pPr>
        <w:ind w:left="3494" w:hanging="491"/>
      </w:pPr>
      <w:rPr>
        <w:rFonts w:hint="default"/>
        <w:lang w:val="en-US" w:eastAsia="en-US" w:bidi="ar-SA"/>
      </w:rPr>
    </w:lvl>
    <w:lvl w:ilvl="4" w:tplc="CCF45F06">
      <w:start w:val="1"/>
      <w:numFmt w:val="bullet"/>
      <w:lvlText w:val="•"/>
      <w:lvlJc w:val="left"/>
      <w:pPr>
        <w:ind w:left="4372" w:hanging="491"/>
      </w:pPr>
      <w:rPr>
        <w:rFonts w:hint="default"/>
        <w:lang w:val="en-US" w:eastAsia="en-US" w:bidi="ar-SA"/>
      </w:rPr>
    </w:lvl>
    <w:lvl w:ilvl="5" w:tplc="006A2598">
      <w:start w:val="1"/>
      <w:numFmt w:val="bullet"/>
      <w:lvlText w:val="•"/>
      <w:lvlJc w:val="left"/>
      <w:pPr>
        <w:ind w:left="5250" w:hanging="491"/>
      </w:pPr>
      <w:rPr>
        <w:rFonts w:hint="default"/>
        <w:lang w:val="en-US" w:eastAsia="en-US" w:bidi="ar-SA"/>
      </w:rPr>
    </w:lvl>
    <w:lvl w:ilvl="6" w:tplc="BCA4588E">
      <w:start w:val="1"/>
      <w:numFmt w:val="bullet"/>
      <w:lvlText w:val="•"/>
      <w:lvlJc w:val="left"/>
      <w:pPr>
        <w:ind w:left="6128" w:hanging="491"/>
      </w:pPr>
      <w:rPr>
        <w:rFonts w:hint="default"/>
        <w:lang w:val="en-US" w:eastAsia="en-US" w:bidi="ar-SA"/>
      </w:rPr>
    </w:lvl>
    <w:lvl w:ilvl="7" w:tplc="B3F09BC4">
      <w:start w:val="1"/>
      <w:numFmt w:val="bullet"/>
      <w:lvlText w:val="•"/>
      <w:lvlJc w:val="left"/>
      <w:pPr>
        <w:ind w:left="7006" w:hanging="491"/>
      </w:pPr>
      <w:rPr>
        <w:rFonts w:hint="default"/>
        <w:lang w:val="en-US" w:eastAsia="en-US" w:bidi="ar-SA"/>
      </w:rPr>
    </w:lvl>
    <w:lvl w:ilvl="8" w:tplc="2B9A1ED2">
      <w:start w:val="1"/>
      <w:numFmt w:val="bullet"/>
      <w:lvlText w:val="•"/>
      <w:lvlJc w:val="left"/>
      <w:pPr>
        <w:ind w:left="7884" w:hanging="491"/>
      </w:pPr>
      <w:rPr>
        <w:rFonts w:hint="default"/>
        <w:lang w:val="en-US" w:eastAsia="en-US" w:bidi="ar-SA"/>
      </w:rPr>
    </w:lvl>
  </w:abstractNum>
  <w:abstractNum w:abstractNumId="3" w15:restartNumberingAfterBreak="0">
    <w:nsid w:val="00000004"/>
    <w:multiLevelType w:val="multilevel"/>
    <w:tmpl w:val="861C78D4"/>
    <w:lvl w:ilvl="0">
      <w:start w:val="3"/>
      <w:numFmt w:val="decimal"/>
      <w:lvlText w:val="%1"/>
      <w:lvlJc w:val="left"/>
      <w:pPr>
        <w:ind w:left="3584" w:hanging="721"/>
        <w:jc w:val="left"/>
      </w:pPr>
      <w:rPr>
        <w:rFonts w:hint="default"/>
        <w:lang w:val="en-US" w:eastAsia="en-US" w:bidi="ar-SA"/>
      </w:rPr>
    </w:lvl>
    <w:lvl w:ilvl="1">
      <w:start w:val="1"/>
      <w:numFmt w:val="decimal"/>
      <w:lvlText w:val="%1.%2"/>
      <w:lvlJc w:val="left"/>
      <w:pPr>
        <w:ind w:left="3584" w:hanging="721"/>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861" w:hanging="721"/>
        <w:jc w:val="left"/>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decimal"/>
      <w:lvlText w:val="%1.%2.%3.%4"/>
      <w:lvlJc w:val="left"/>
      <w:pPr>
        <w:ind w:left="861" w:hanging="721"/>
        <w:jc w:val="left"/>
      </w:pPr>
      <w:rPr>
        <w:rFonts w:ascii="Times New Roman" w:eastAsia="Times New Roman" w:hAnsi="Times New Roman" w:cs="Times New Roman" w:hint="default"/>
        <w:b w:val="0"/>
        <w:bCs w:val="0"/>
        <w:i/>
        <w:iCs/>
        <w:spacing w:val="-2"/>
        <w:w w:val="103"/>
        <w:sz w:val="23"/>
        <w:szCs w:val="23"/>
        <w:lang w:val="en-US" w:eastAsia="en-US" w:bidi="ar-SA"/>
      </w:rPr>
    </w:lvl>
    <w:lvl w:ilvl="4">
      <w:start w:val="1"/>
      <w:numFmt w:val="bullet"/>
      <w:lvlText w:val="•"/>
      <w:lvlJc w:val="left"/>
      <w:pPr>
        <w:ind w:left="5600" w:hanging="721"/>
      </w:pPr>
      <w:rPr>
        <w:rFonts w:hint="default"/>
        <w:lang w:val="en-US" w:eastAsia="en-US" w:bidi="ar-SA"/>
      </w:rPr>
    </w:lvl>
    <w:lvl w:ilvl="5">
      <w:start w:val="1"/>
      <w:numFmt w:val="bullet"/>
      <w:lvlText w:val="•"/>
      <w:lvlJc w:val="left"/>
      <w:pPr>
        <w:ind w:left="6273" w:hanging="721"/>
      </w:pPr>
      <w:rPr>
        <w:rFonts w:hint="default"/>
        <w:lang w:val="en-US" w:eastAsia="en-US" w:bidi="ar-SA"/>
      </w:rPr>
    </w:lvl>
    <w:lvl w:ilvl="6">
      <w:start w:val="1"/>
      <w:numFmt w:val="bullet"/>
      <w:lvlText w:val="•"/>
      <w:lvlJc w:val="left"/>
      <w:pPr>
        <w:ind w:left="6946" w:hanging="721"/>
      </w:pPr>
      <w:rPr>
        <w:rFonts w:hint="default"/>
        <w:lang w:val="en-US" w:eastAsia="en-US" w:bidi="ar-SA"/>
      </w:rPr>
    </w:lvl>
    <w:lvl w:ilvl="7">
      <w:start w:val="1"/>
      <w:numFmt w:val="bullet"/>
      <w:lvlText w:val="•"/>
      <w:lvlJc w:val="left"/>
      <w:pPr>
        <w:ind w:left="7620" w:hanging="721"/>
      </w:pPr>
      <w:rPr>
        <w:rFonts w:hint="default"/>
        <w:lang w:val="en-US" w:eastAsia="en-US" w:bidi="ar-SA"/>
      </w:rPr>
    </w:lvl>
    <w:lvl w:ilvl="8">
      <w:start w:val="1"/>
      <w:numFmt w:val="bullet"/>
      <w:lvlText w:val="•"/>
      <w:lvlJc w:val="left"/>
      <w:pPr>
        <w:ind w:left="8293" w:hanging="721"/>
      </w:pPr>
      <w:rPr>
        <w:rFonts w:hint="default"/>
        <w:lang w:val="en-US" w:eastAsia="en-US" w:bidi="ar-SA"/>
      </w:rPr>
    </w:lvl>
  </w:abstractNum>
  <w:abstractNum w:abstractNumId="4" w15:restartNumberingAfterBreak="0">
    <w:nsid w:val="00000005"/>
    <w:multiLevelType w:val="hybridMultilevel"/>
    <w:tmpl w:val="9E6899E0"/>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00000006"/>
    <w:multiLevelType w:val="multilevel"/>
    <w:tmpl w:val="CC325846"/>
    <w:lvl w:ilvl="0">
      <w:start w:val="1"/>
      <w:numFmt w:val="decimal"/>
      <w:lvlText w:val="%1."/>
      <w:lvlJc w:val="left"/>
      <w:pPr>
        <w:ind w:left="861" w:hanging="361"/>
        <w:jc w:val="left"/>
      </w:pPr>
      <w:rPr>
        <w:rFonts w:ascii="Times New Roman" w:eastAsia="Times New Roman" w:hAnsi="Times New Roman" w:cs="Times New Roman" w:hint="default"/>
        <w:b w:val="0"/>
        <w:bCs w:val="0"/>
        <w:i w:val="0"/>
        <w:iCs w:val="0"/>
        <w:spacing w:val="0"/>
        <w:w w:val="103"/>
        <w:sz w:val="23"/>
        <w:szCs w:val="23"/>
        <w:lang w:val="en-US" w:eastAsia="en-US" w:bidi="ar-SA"/>
      </w:rPr>
    </w:lvl>
    <w:lvl w:ilvl="1">
      <w:start w:val="1"/>
      <w:numFmt w:val="decimal"/>
      <w:lvlText w:val="%1.%2"/>
      <w:lvlJc w:val="left"/>
      <w:pPr>
        <w:ind w:left="465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680" w:hanging="540"/>
        <w:jc w:val="left"/>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lowerRoman"/>
      <w:lvlText w:val="%4."/>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4">
      <w:start w:val="1"/>
      <w:numFmt w:val="bullet"/>
      <w:lvlText w:val="•"/>
      <w:lvlJc w:val="left"/>
      <w:pPr>
        <w:ind w:left="5905" w:hanging="491"/>
      </w:pPr>
      <w:rPr>
        <w:rFonts w:hint="default"/>
        <w:lang w:val="en-US" w:eastAsia="en-US" w:bidi="ar-SA"/>
      </w:rPr>
    </w:lvl>
    <w:lvl w:ilvl="5">
      <w:start w:val="1"/>
      <w:numFmt w:val="bullet"/>
      <w:lvlText w:val="•"/>
      <w:lvlJc w:val="left"/>
      <w:pPr>
        <w:ind w:left="6527" w:hanging="491"/>
      </w:pPr>
      <w:rPr>
        <w:rFonts w:hint="default"/>
        <w:lang w:val="en-US" w:eastAsia="en-US" w:bidi="ar-SA"/>
      </w:rPr>
    </w:lvl>
    <w:lvl w:ilvl="6">
      <w:start w:val="1"/>
      <w:numFmt w:val="bullet"/>
      <w:lvlText w:val="•"/>
      <w:lvlJc w:val="left"/>
      <w:pPr>
        <w:ind w:left="7150" w:hanging="491"/>
      </w:pPr>
      <w:rPr>
        <w:rFonts w:hint="default"/>
        <w:lang w:val="en-US" w:eastAsia="en-US" w:bidi="ar-SA"/>
      </w:rPr>
    </w:lvl>
    <w:lvl w:ilvl="7">
      <w:start w:val="1"/>
      <w:numFmt w:val="bullet"/>
      <w:lvlText w:val="•"/>
      <w:lvlJc w:val="left"/>
      <w:pPr>
        <w:ind w:left="7772" w:hanging="491"/>
      </w:pPr>
      <w:rPr>
        <w:rFonts w:hint="default"/>
        <w:lang w:val="en-US" w:eastAsia="en-US" w:bidi="ar-SA"/>
      </w:rPr>
    </w:lvl>
    <w:lvl w:ilvl="8">
      <w:start w:val="1"/>
      <w:numFmt w:val="bullet"/>
      <w:lvlText w:val="•"/>
      <w:lvlJc w:val="left"/>
      <w:pPr>
        <w:ind w:left="8395" w:hanging="491"/>
      </w:pPr>
      <w:rPr>
        <w:rFonts w:hint="default"/>
        <w:lang w:val="en-US" w:eastAsia="en-US" w:bidi="ar-SA"/>
      </w:rPr>
    </w:lvl>
  </w:abstractNum>
  <w:abstractNum w:abstractNumId="6" w15:restartNumberingAfterBreak="0">
    <w:nsid w:val="00000007"/>
    <w:multiLevelType w:val="hybridMultilevel"/>
    <w:tmpl w:val="A6F0E742"/>
    <w:lvl w:ilvl="0" w:tplc="764CB5E6">
      <w:start w:val="1"/>
      <w:numFmt w:val="upperRoman"/>
      <w:lvlText w:val="%1."/>
      <w:lvlJc w:val="left"/>
      <w:pPr>
        <w:ind w:left="565" w:hanging="281"/>
        <w:jc w:val="right"/>
      </w:pPr>
      <w:rPr>
        <w:rFonts w:ascii="Times New Roman" w:eastAsia="Times New Roman" w:hAnsi="Times New Roman" w:cs="Times New Roman" w:hint="default"/>
        <w:b w:val="0"/>
        <w:bCs w:val="0"/>
        <w:i w:val="0"/>
        <w:iCs w:val="0"/>
        <w:spacing w:val="0"/>
        <w:w w:val="103"/>
        <w:sz w:val="23"/>
        <w:szCs w:val="23"/>
        <w:lang w:val="en-US" w:eastAsia="en-US" w:bidi="ar-SA"/>
      </w:rPr>
    </w:lvl>
    <w:lvl w:ilvl="1" w:tplc="A588D1D0">
      <w:start w:val="1"/>
      <w:numFmt w:val="bullet"/>
      <w:lvlText w:val="•"/>
      <w:lvlJc w:val="left"/>
      <w:pPr>
        <w:ind w:left="1570" w:hanging="281"/>
      </w:pPr>
      <w:rPr>
        <w:rFonts w:hint="default"/>
        <w:lang w:val="en-US" w:eastAsia="en-US" w:bidi="ar-SA"/>
      </w:rPr>
    </w:lvl>
    <w:lvl w:ilvl="2" w:tplc="D0E6842A">
      <w:start w:val="1"/>
      <w:numFmt w:val="bullet"/>
      <w:lvlText w:val="•"/>
      <w:lvlJc w:val="left"/>
      <w:pPr>
        <w:ind w:left="2580" w:hanging="281"/>
      </w:pPr>
      <w:rPr>
        <w:rFonts w:hint="default"/>
        <w:lang w:val="en-US" w:eastAsia="en-US" w:bidi="ar-SA"/>
      </w:rPr>
    </w:lvl>
    <w:lvl w:ilvl="3" w:tplc="A04C2FCA">
      <w:start w:val="1"/>
      <w:numFmt w:val="bullet"/>
      <w:lvlText w:val="•"/>
      <w:lvlJc w:val="left"/>
      <w:pPr>
        <w:ind w:left="3590" w:hanging="281"/>
      </w:pPr>
      <w:rPr>
        <w:rFonts w:hint="default"/>
        <w:lang w:val="en-US" w:eastAsia="en-US" w:bidi="ar-SA"/>
      </w:rPr>
    </w:lvl>
    <w:lvl w:ilvl="4" w:tplc="B5B6799A">
      <w:start w:val="1"/>
      <w:numFmt w:val="bullet"/>
      <w:lvlText w:val="•"/>
      <w:lvlJc w:val="left"/>
      <w:pPr>
        <w:ind w:left="4600" w:hanging="281"/>
      </w:pPr>
      <w:rPr>
        <w:rFonts w:hint="default"/>
        <w:lang w:val="en-US" w:eastAsia="en-US" w:bidi="ar-SA"/>
      </w:rPr>
    </w:lvl>
    <w:lvl w:ilvl="5" w:tplc="AAFADF76">
      <w:start w:val="1"/>
      <w:numFmt w:val="bullet"/>
      <w:lvlText w:val="•"/>
      <w:lvlJc w:val="left"/>
      <w:pPr>
        <w:ind w:left="5610" w:hanging="281"/>
      </w:pPr>
      <w:rPr>
        <w:rFonts w:hint="default"/>
        <w:lang w:val="en-US" w:eastAsia="en-US" w:bidi="ar-SA"/>
      </w:rPr>
    </w:lvl>
    <w:lvl w:ilvl="6" w:tplc="613E178C">
      <w:start w:val="1"/>
      <w:numFmt w:val="bullet"/>
      <w:lvlText w:val="•"/>
      <w:lvlJc w:val="left"/>
      <w:pPr>
        <w:ind w:left="6620" w:hanging="281"/>
      </w:pPr>
      <w:rPr>
        <w:rFonts w:hint="default"/>
        <w:lang w:val="en-US" w:eastAsia="en-US" w:bidi="ar-SA"/>
      </w:rPr>
    </w:lvl>
    <w:lvl w:ilvl="7" w:tplc="CC60FE70">
      <w:start w:val="1"/>
      <w:numFmt w:val="bullet"/>
      <w:lvlText w:val="•"/>
      <w:lvlJc w:val="left"/>
      <w:pPr>
        <w:ind w:left="7630" w:hanging="281"/>
      </w:pPr>
      <w:rPr>
        <w:rFonts w:hint="default"/>
        <w:lang w:val="en-US" w:eastAsia="en-US" w:bidi="ar-SA"/>
      </w:rPr>
    </w:lvl>
    <w:lvl w:ilvl="8" w:tplc="CB5615E2">
      <w:start w:val="1"/>
      <w:numFmt w:val="bullet"/>
      <w:lvlText w:val="•"/>
      <w:lvlJc w:val="left"/>
      <w:pPr>
        <w:ind w:left="8640" w:hanging="281"/>
      </w:pPr>
      <w:rPr>
        <w:rFonts w:hint="default"/>
        <w:lang w:val="en-US" w:eastAsia="en-US" w:bidi="ar-SA"/>
      </w:rPr>
    </w:lvl>
  </w:abstractNum>
  <w:abstractNum w:abstractNumId="7" w15:restartNumberingAfterBreak="0">
    <w:nsid w:val="00000008"/>
    <w:multiLevelType w:val="hybridMultilevel"/>
    <w:tmpl w:val="5C80F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multilevel"/>
    <w:tmpl w:val="CCA0CA1A"/>
    <w:lvl w:ilvl="0">
      <w:start w:val="5"/>
      <w:numFmt w:val="decimal"/>
      <w:lvlText w:val="%1"/>
      <w:lvlJc w:val="left"/>
      <w:pPr>
        <w:ind w:left="2021" w:hanging="779"/>
        <w:jc w:val="left"/>
      </w:pPr>
      <w:rPr>
        <w:rFonts w:hint="default"/>
        <w:lang w:val="en-US" w:eastAsia="en-US" w:bidi="ar-SA"/>
      </w:rPr>
    </w:lvl>
    <w:lvl w:ilvl="1">
      <w:start w:val="1"/>
      <w:numFmt w:val="decimal"/>
      <w:lvlText w:val="%1.%2"/>
      <w:lvlJc w:val="left"/>
      <w:pPr>
        <w:ind w:left="2021" w:hanging="779"/>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bullet"/>
      <w:lvlText w:val="•"/>
      <w:lvlJc w:val="left"/>
      <w:pPr>
        <w:ind w:left="3748" w:hanging="779"/>
      </w:pPr>
      <w:rPr>
        <w:rFonts w:hint="default"/>
        <w:lang w:val="en-US" w:eastAsia="en-US" w:bidi="ar-SA"/>
      </w:rPr>
    </w:lvl>
    <w:lvl w:ilvl="3">
      <w:start w:val="1"/>
      <w:numFmt w:val="bullet"/>
      <w:lvlText w:val="•"/>
      <w:lvlJc w:val="left"/>
      <w:pPr>
        <w:ind w:left="4612" w:hanging="779"/>
      </w:pPr>
      <w:rPr>
        <w:rFonts w:hint="default"/>
        <w:lang w:val="en-US" w:eastAsia="en-US" w:bidi="ar-SA"/>
      </w:rPr>
    </w:lvl>
    <w:lvl w:ilvl="4">
      <w:start w:val="1"/>
      <w:numFmt w:val="bullet"/>
      <w:lvlText w:val="•"/>
      <w:lvlJc w:val="left"/>
      <w:pPr>
        <w:ind w:left="5476" w:hanging="779"/>
      </w:pPr>
      <w:rPr>
        <w:rFonts w:hint="default"/>
        <w:lang w:val="en-US" w:eastAsia="en-US" w:bidi="ar-SA"/>
      </w:rPr>
    </w:lvl>
    <w:lvl w:ilvl="5">
      <w:start w:val="1"/>
      <w:numFmt w:val="bullet"/>
      <w:lvlText w:val="•"/>
      <w:lvlJc w:val="left"/>
      <w:pPr>
        <w:ind w:left="6340" w:hanging="779"/>
      </w:pPr>
      <w:rPr>
        <w:rFonts w:hint="default"/>
        <w:lang w:val="en-US" w:eastAsia="en-US" w:bidi="ar-SA"/>
      </w:rPr>
    </w:lvl>
    <w:lvl w:ilvl="6">
      <w:start w:val="1"/>
      <w:numFmt w:val="bullet"/>
      <w:lvlText w:val="•"/>
      <w:lvlJc w:val="left"/>
      <w:pPr>
        <w:ind w:left="7204" w:hanging="779"/>
      </w:pPr>
      <w:rPr>
        <w:rFonts w:hint="default"/>
        <w:lang w:val="en-US" w:eastAsia="en-US" w:bidi="ar-SA"/>
      </w:rPr>
    </w:lvl>
    <w:lvl w:ilvl="7">
      <w:start w:val="1"/>
      <w:numFmt w:val="bullet"/>
      <w:lvlText w:val="•"/>
      <w:lvlJc w:val="left"/>
      <w:pPr>
        <w:ind w:left="8068" w:hanging="779"/>
      </w:pPr>
      <w:rPr>
        <w:rFonts w:hint="default"/>
        <w:lang w:val="en-US" w:eastAsia="en-US" w:bidi="ar-SA"/>
      </w:rPr>
    </w:lvl>
    <w:lvl w:ilvl="8">
      <w:start w:val="1"/>
      <w:numFmt w:val="bullet"/>
      <w:lvlText w:val="•"/>
      <w:lvlJc w:val="left"/>
      <w:pPr>
        <w:ind w:left="8932" w:hanging="779"/>
      </w:pPr>
      <w:rPr>
        <w:rFonts w:hint="default"/>
        <w:lang w:val="en-US" w:eastAsia="en-US" w:bidi="ar-SA"/>
      </w:rPr>
    </w:lvl>
  </w:abstractNum>
  <w:abstractNum w:abstractNumId="9" w15:restartNumberingAfterBreak="0">
    <w:nsid w:val="0000000A"/>
    <w:multiLevelType w:val="multilevel"/>
    <w:tmpl w:val="DAC0ACC8"/>
    <w:lvl w:ilvl="0">
      <w:start w:val="1"/>
      <w:numFmt w:val="decimal"/>
      <w:lvlText w:val="%1"/>
      <w:lvlJc w:val="left"/>
      <w:pPr>
        <w:ind w:left="3734" w:hanging="360"/>
        <w:jc w:val="left"/>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bullet"/>
      <w:lvlText w:val="•"/>
      <w:lvlJc w:val="left"/>
      <w:pPr>
        <w:ind w:left="4920" w:hanging="360"/>
      </w:pPr>
      <w:rPr>
        <w:rFonts w:hint="default"/>
        <w:lang w:val="en-US" w:eastAsia="en-US" w:bidi="ar-SA"/>
      </w:rPr>
    </w:lvl>
    <w:lvl w:ilvl="3">
      <w:start w:val="1"/>
      <w:numFmt w:val="bullet"/>
      <w:lvlText w:val="•"/>
      <w:lvlJc w:val="left"/>
      <w:pPr>
        <w:ind w:left="5510" w:hanging="360"/>
      </w:pPr>
      <w:rPr>
        <w:rFonts w:hint="default"/>
        <w:lang w:val="en-US" w:eastAsia="en-US" w:bidi="ar-SA"/>
      </w:rPr>
    </w:lvl>
    <w:lvl w:ilvl="4">
      <w:start w:val="1"/>
      <w:numFmt w:val="bullet"/>
      <w:lvlText w:val="•"/>
      <w:lvlJc w:val="left"/>
      <w:pPr>
        <w:ind w:left="6100" w:hanging="360"/>
      </w:pPr>
      <w:rPr>
        <w:rFonts w:hint="default"/>
        <w:lang w:val="en-US" w:eastAsia="en-US" w:bidi="ar-SA"/>
      </w:rPr>
    </w:lvl>
    <w:lvl w:ilvl="5">
      <w:start w:val="1"/>
      <w:numFmt w:val="bullet"/>
      <w:lvlText w:val="•"/>
      <w:lvlJc w:val="left"/>
      <w:pPr>
        <w:ind w:left="6690" w:hanging="360"/>
      </w:pPr>
      <w:rPr>
        <w:rFonts w:hint="default"/>
        <w:lang w:val="en-US" w:eastAsia="en-US" w:bidi="ar-SA"/>
      </w:rPr>
    </w:lvl>
    <w:lvl w:ilvl="6">
      <w:start w:val="1"/>
      <w:numFmt w:val="bullet"/>
      <w:lvlText w:val="•"/>
      <w:lvlJc w:val="left"/>
      <w:pPr>
        <w:ind w:left="7280" w:hanging="360"/>
      </w:pPr>
      <w:rPr>
        <w:rFonts w:hint="default"/>
        <w:lang w:val="en-US" w:eastAsia="en-US" w:bidi="ar-SA"/>
      </w:rPr>
    </w:lvl>
    <w:lvl w:ilvl="7">
      <w:start w:val="1"/>
      <w:numFmt w:val="bullet"/>
      <w:lvlText w:val="•"/>
      <w:lvlJc w:val="left"/>
      <w:pPr>
        <w:ind w:left="7870" w:hanging="360"/>
      </w:pPr>
      <w:rPr>
        <w:rFonts w:hint="default"/>
        <w:lang w:val="en-US" w:eastAsia="en-US" w:bidi="ar-SA"/>
      </w:rPr>
    </w:lvl>
    <w:lvl w:ilvl="8">
      <w:start w:val="1"/>
      <w:numFmt w:val="bullet"/>
      <w:lvlText w:val="•"/>
      <w:lvlJc w:val="left"/>
      <w:pPr>
        <w:ind w:left="8460" w:hanging="360"/>
      </w:pPr>
      <w:rPr>
        <w:rFonts w:hint="default"/>
        <w:lang w:val="en-US" w:eastAsia="en-US" w:bidi="ar-SA"/>
      </w:rPr>
    </w:lvl>
  </w:abstractNum>
  <w:abstractNum w:abstractNumId="10" w15:restartNumberingAfterBreak="0">
    <w:nsid w:val="0000000B"/>
    <w:multiLevelType w:val="hybridMultilevel"/>
    <w:tmpl w:val="09C4DF36"/>
    <w:lvl w:ilvl="0" w:tplc="A66CF736">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624A2C12">
      <w:start w:val="1"/>
      <w:numFmt w:val="bullet"/>
      <w:lvlText w:val="•"/>
      <w:lvlJc w:val="left"/>
      <w:pPr>
        <w:ind w:left="1738" w:hanging="491"/>
      </w:pPr>
      <w:rPr>
        <w:rFonts w:hint="default"/>
        <w:lang w:val="en-US" w:eastAsia="en-US" w:bidi="ar-SA"/>
      </w:rPr>
    </w:lvl>
    <w:lvl w:ilvl="2" w:tplc="297CDD38">
      <w:start w:val="1"/>
      <w:numFmt w:val="bullet"/>
      <w:lvlText w:val="•"/>
      <w:lvlJc w:val="left"/>
      <w:pPr>
        <w:ind w:left="2616" w:hanging="491"/>
      </w:pPr>
      <w:rPr>
        <w:rFonts w:hint="default"/>
        <w:lang w:val="en-US" w:eastAsia="en-US" w:bidi="ar-SA"/>
      </w:rPr>
    </w:lvl>
    <w:lvl w:ilvl="3" w:tplc="439628D2">
      <w:start w:val="1"/>
      <w:numFmt w:val="bullet"/>
      <w:lvlText w:val="•"/>
      <w:lvlJc w:val="left"/>
      <w:pPr>
        <w:ind w:left="3494" w:hanging="491"/>
      </w:pPr>
      <w:rPr>
        <w:rFonts w:hint="default"/>
        <w:lang w:val="en-US" w:eastAsia="en-US" w:bidi="ar-SA"/>
      </w:rPr>
    </w:lvl>
    <w:lvl w:ilvl="4" w:tplc="67A475A4">
      <w:start w:val="1"/>
      <w:numFmt w:val="bullet"/>
      <w:lvlText w:val="•"/>
      <w:lvlJc w:val="left"/>
      <w:pPr>
        <w:ind w:left="4372" w:hanging="491"/>
      </w:pPr>
      <w:rPr>
        <w:rFonts w:hint="default"/>
        <w:lang w:val="en-US" w:eastAsia="en-US" w:bidi="ar-SA"/>
      </w:rPr>
    </w:lvl>
    <w:lvl w:ilvl="5" w:tplc="9F389B94">
      <w:start w:val="1"/>
      <w:numFmt w:val="bullet"/>
      <w:lvlText w:val="•"/>
      <w:lvlJc w:val="left"/>
      <w:pPr>
        <w:ind w:left="5250" w:hanging="491"/>
      </w:pPr>
      <w:rPr>
        <w:rFonts w:hint="default"/>
        <w:lang w:val="en-US" w:eastAsia="en-US" w:bidi="ar-SA"/>
      </w:rPr>
    </w:lvl>
    <w:lvl w:ilvl="6" w:tplc="2D36CE98">
      <w:start w:val="1"/>
      <w:numFmt w:val="bullet"/>
      <w:lvlText w:val="•"/>
      <w:lvlJc w:val="left"/>
      <w:pPr>
        <w:ind w:left="6128" w:hanging="491"/>
      </w:pPr>
      <w:rPr>
        <w:rFonts w:hint="default"/>
        <w:lang w:val="en-US" w:eastAsia="en-US" w:bidi="ar-SA"/>
      </w:rPr>
    </w:lvl>
    <w:lvl w:ilvl="7" w:tplc="59E4D132">
      <w:start w:val="1"/>
      <w:numFmt w:val="bullet"/>
      <w:lvlText w:val="•"/>
      <w:lvlJc w:val="left"/>
      <w:pPr>
        <w:ind w:left="7006" w:hanging="491"/>
      </w:pPr>
      <w:rPr>
        <w:rFonts w:hint="default"/>
        <w:lang w:val="en-US" w:eastAsia="en-US" w:bidi="ar-SA"/>
      </w:rPr>
    </w:lvl>
    <w:lvl w:ilvl="8" w:tplc="1C680104">
      <w:start w:val="1"/>
      <w:numFmt w:val="bullet"/>
      <w:lvlText w:val="•"/>
      <w:lvlJc w:val="left"/>
      <w:pPr>
        <w:ind w:left="7884" w:hanging="491"/>
      </w:pPr>
      <w:rPr>
        <w:rFonts w:hint="default"/>
        <w:lang w:val="en-US" w:eastAsia="en-US" w:bidi="ar-SA"/>
      </w:rPr>
    </w:lvl>
  </w:abstractNum>
  <w:abstractNum w:abstractNumId="11" w15:restartNumberingAfterBreak="0">
    <w:nsid w:val="0000000C"/>
    <w:multiLevelType w:val="hybridMultilevel"/>
    <w:tmpl w:val="0B6C9F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687C70"/>
    <w:multiLevelType w:val="hybridMultilevel"/>
    <w:tmpl w:val="74FA36B6"/>
    <w:lvl w:ilvl="0" w:tplc="5E2EA7B0">
      <w:start w:val="1"/>
      <w:numFmt w:val="decimal"/>
      <w:lvlText w:val="%1."/>
      <w:lvlJc w:val="left"/>
      <w:pPr>
        <w:ind w:left="861" w:hanging="361"/>
        <w:jc w:val="left"/>
      </w:pPr>
      <w:rPr>
        <w:rFonts w:ascii="Times New Roman" w:eastAsia="Times New Roman" w:hAnsi="Times New Roman" w:cs="Times New Roman" w:hint="default"/>
        <w:b w:val="0"/>
        <w:bCs w:val="0"/>
        <w:i w:val="0"/>
        <w:iCs w:val="0"/>
        <w:spacing w:val="0"/>
        <w:w w:val="103"/>
        <w:sz w:val="23"/>
        <w:szCs w:val="23"/>
        <w:lang w:val="en-US" w:eastAsia="en-US" w:bidi="ar-SA"/>
      </w:rPr>
    </w:lvl>
    <w:lvl w:ilvl="1" w:tplc="79D45DBE">
      <w:start w:val="1"/>
      <w:numFmt w:val="bullet"/>
      <w:lvlText w:val="•"/>
      <w:lvlJc w:val="left"/>
      <w:pPr>
        <w:ind w:left="1738" w:hanging="361"/>
      </w:pPr>
      <w:rPr>
        <w:rFonts w:hint="default"/>
        <w:lang w:val="en-US" w:eastAsia="en-US" w:bidi="ar-SA"/>
      </w:rPr>
    </w:lvl>
    <w:lvl w:ilvl="2" w:tplc="9F620D76">
      <w:start w:val="1"/>
      <w:numFmt w:val="bullet"/>
      <w:lvlText w:val="•"/>
      <w:lvlJc w:val="left"/>
      <w:pPr>
        <w:ind w:left="2616" w:hanging="361"/>
      </w:pPr>
      <w:rPr>
        <w:rFonts w:hint="default"/>
        <w:lang w:val="en-US" w:eastAsia="en-US" w:bidi="ar-SA"/>
      </w:rPr>
    </w:lvl>
    <w:lvl w:ilvl="3" w:tplc="CB980346">
      <w:start w:val="1"/>
      <w:numFmt w:val="bullet"/>
      <w:lvlText w:val="•"/>
      <w:lvlJc w:val="left"/>
      <w:pPr>
        <w:ind w:left="3494" w:hanging="361"/>
      </w:pPr>
      <w:rPr>
        <w:rFonts w:hint="default"/>
        <w:lang w:val="en-US" w:eastAsia="en-US" w:bidi="ar-SA"/>
      </w:rPr>
    </w:lvl>
    <w:lvl w:ilvl="4" w:tplc="E3C496D2">
      <w:start w:val="1"/>
      <w:numFmt w:val="bullet"/>
      <w:lvlText w:val="•"/>
      <w:lvlJc w:val="left"/>
      <w:pPr>
        <w:ind w:left="4372" w:hanging="361"/>
      </w:pPr>
      <w:rPr>
        <w:rFonts w:hint="default"/>
        <w:lang w:val="en-US" w:eastAsia="en-US" w:bidi="ar-SA"/>
      </w:rPr>
    </w:lvl>
    <w:lvl w:ilvl="5" w:tplc="98521E2C">
      <w:start w:val="1"/>
      <w:numFmt w:val="bullet"/>
      <w:lvlText w:val="•"/>
      <w:lvlJc w:val="left"/>
      <w:pPr>
        <w:ind w:left="5250" w:hanging="361"/>
      </w:pPr>
      <w:rPr>
        <w:rFonts w:hint="default"/>
        <w:lang w:val="en-US" w:eastAsia="en-US" w:bidi="ar-SA"/>
      </w:rPr>
    </w:lvl>
    <w:lvl w:ilvl="6" w:tplc="FBF0B3CC">
      <w:start w:val="1"/>
      <w:numFmt w:val="bullet"/>
      <w:lvlText w:val="•"/>
      <w:lvlJc w:val="left"/>
      <w:pPr>
        <w:ind w:left="6128" w:hanging="361"/>
      </w:pPr>
      <w:rPr>
        <w:rFonts w:hint="default"/>
        <w:lang w:val="en-US" w:eastAsia="en-US" w:bidi="ar-SA"/>
      </w:rPr>
    </w:lvl>
    <w:lvl w:ilvl="7" w:tplc="4EF8DBDA">
      <w:start w:val="1"/>
      <w:numFmt w:val="bullet"/>
      <w:lvlText w:val="•"/>
      <w:lvlJc w:val="left"/>
      <w:pPr>
        <w:ind w:left="7006" w:hanging="361"/>
      </w:pPr>
      <w:rPr>
        <w:rFonts w:hint="default"/>
        <w:lang w:val="en-US" w:eastAsia="en-US" w:bidi="ar-SA"/>
      </w:rPr>
    </w:lvl>
    <w:lvl w:ilvl="8" w:tplc="C1F0C552">
      <w:start w:val="1"/>
      <w:numFmt w:val="bullet"/>
      <w:lvlText w:val="•"/>
      <w:lvlJc w:val="left"/>
      <w:pPr>
        <w:ind w:left="7884" w:hanging="361"/>
      </w:pPr>
      <w:rPr>
        <w:rFonts w:hint="default"/>
        <w:lang w:val="en-US" w:eastAsia="en-US" w:bidi="ar-SA"/>
      </w:rPr>
    </w:lvl>
  </w:abstractNum>
  <w:num w:numId="1">
    <w:abstractNumId w:val="4"/>
  </w:num>
  <w:num w:numId="2">
    <w:abstractNumId w:val="2"/>
  </w:num>
  <w:num w:numId="3">
    <w:abstractNumId w:val="9"/>
  </w:num>
  <w:num w:numId="4">
    <w:abstractNumId w:val="1"/>
  </w:num>
  <w:num w:numId="5">
    <w:abstractNumId w:val="11"/>
  </w:num>
  <w:num w:numId="6">
    <w:abstractNumId w:val="7"/>
  </w:num>
  <w:num w:numId="7">
    <w:abstractNumId w:val="6"/>
  </w:num>
  <w:num w:numId="8">
    <w:abstractNumId w:val="8"/>
  </w:num>
  <w:num w:numId="9">
    <w:abstractNumId w:val="10"/>
  </w:num>
  <w:num w:numId="10">
    <w:abstractNumId w:val="3"/>
  </w:num>
  <w:num w:numId="11">
    <w:abstractNumId w:val="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AFB"/>
    <w:rsid w:val="000262B9"/>
    <w:rsid w:val="00106AFB"/>
    <w:rsid w:val="001312D7"/>
    <w:rsid w:val="001D0ED7"/>
    <w:rsid w:val="00254C62"/>
    <w:rsid w:val="003169D9"/>
    <w:rsid w:val="00515B90"/>
    <w:rsid w:val="00610553"/>
    <w:rsid w:val="00817764"/>
    <w:rsid w:val="009B4809"/>
    <w:rsid w:val="00A04B17"/>
    <w:rsid w:val="00A836A2"/>
    <w:rsid w:val="00AC4E9A"/>
    <w:rsid w:val="00BC3606"/>
    <w:rsid w:val="00CB52D1"/>
    <w:rsid w:val="00CE608A"/>
    <w:rsid w:val="00CF22EB"/>
    <w:rsid w:val="00F04F76"/>
    <w:rsid w:val="00F12C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D9A3F9-7B31-4329-BC7E-7A53FF33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pPr>
      <w:widowControl w:val="0"/>
      <w:autoSpaceDE w:val="0"/>
      <w:autoSpaceDN w:val="0"/>
      <w:spacing w:after="0" w:line="294" w:lineRule="exact"/>
      <w:ind w:left="300"/>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Palatino Linotype" w:eastAsia="Palatino Linotype" w:hAnsi="Palatino Linotype" w:cs="Palatino Linotype"/>
      <w:b/>
      <w:bCs/>
    </w:rPr>
  </w:style>
  <w:style w:type="paragraph" w:styleId="BodyText">
    <w:name w:val="Body Text"/>
    <w:basedOn w:val="Normal"/>
    <w:link w:val="BodyTextChar"/>
    <w:uiPriority w:val="1"/>
    <w:qFormat/>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Pr>
      <w:rFonts w:ascii="Cambria" w:eastAsia="Cambria" w:hAnsi="Cambria" w:cs="Cambria"/>
    </w:rPr>
  </w:style>
  <w:style w:type="paragraph" w:styleId="ListParagraph">
    <w:name w:val="List Paragraph"/>
    <w:basedOn w:val="Normal"/>
    <w:uiPriority w:val="1"/>
    <w:qFormat/>
    <w:pPr>
      <w:widowControl w:val="0"/>
      <w:autoSpaceDE w:val="0"/>
      <w:autoSpaceDN w:val="0"/>
      <w:spacing w:after="0" w:line="240" w:lineRule="auto"/>
      <w:ind w:left="861" w:hanging="359"/>
    </w:pPr>
    <w:rPr>
      <w:rFonts w:ascii="Times New Roman" w:eastAsia="Times New Roman" w:hAnsi="Times New Roman" w:cs="Times New Roman"/>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TOCHeading">
    <w:name w:val="TOC Heading"/>
    <w:basedOn w:val="Heading1"/>
    <w:next w:val="Normal"/>
    <w:uiPriority w:val="39"/>
    <w:qFormat/>
    <w:pPr>
      <w:keepNext/>
      <w:keepLines/>
      <w:widowControl/>
      <w:autoSpaceDE/>
      <w:autoSpaceDN/>
      <w:spacing w:before="480" w:line="276" w:lineRule="auto"/>
      <w:ind w:left="0"/>
      <w:outlineLvl w:val="9"/>
    </w:pPr>
    <w:rPr>
      <w:rFonts w:ascii="Cambria" w:eastAsia="SimSun" w:hAnsi="Cambria" w:cs="SimSun"/>
      <w:color w:val="365F91"/>
      <w:sz w:val="28"/>
      <w:szCs w:val="28"/>
      <w:lang w:eastAsia="ja-JP"/>
    </w:rPr>
  </w:style>
  <w:style w:type="paragraph" w:styleId="TOC1">
    <w:name w:val="toc 1"/>
    <w:basedOn w:val="Normal"/>
    <w:next w:val="Normal"/>
    <w:uiPriority w:val="39"/>
    <w:pPr>
      <w:spacing w:after="100"/>
    </w:pPr>
  </w:style>
  <w:style w:type="character" w:styleId="Hyperlink">
    <w:name w:val="Hyperlink"/>
    <w:basedOn w:val="DefaultParagraphFont"/>
    <w:uiPriority w:val="99"/>
    <w:rPr>
      <w:color w:val="0000FF"/>
      <w:u w:val="single"/>
    </w:rPr>
  </w:style>
  <w:style w:type="table" w:styleId="TableGrid">
    <w:name w:val="Table Grid"/>
    <w:basedOn w:val="TableNormal"/>
    <w:uiPriority w:val="39"/>
    <w:rsid w:val="00A04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04B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lsevier.com/locate/sciaf" TargetMode="External"/><Relationship Id="rId3" Type="http://schemas.openxmlformats.org/officeDocument/2006/relationships/styles" Target="styles.xml"/><Relationship Id="rId7" Type="http://schemas.openxmlformats.org/officeDocument/2006/relationships/hyperlink" Target="https://en.wikipedia.org/wiki/Sporang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55/2020/30292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3609F-9902-49DC-A582-CF6B393D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46</Pages>
  <Words>8379</Words>
  <Characters>47761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3</cp:revision>
  <dcterms:created xsi:type="dcterms:W3CDTF">2025-07-12T19:31:00Z</dcterms:created>
  <dcterms:modified xsi:type="dcterms:W3CDTF">2025-08-16T16:22:00Z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1e182ee66dcf49ad9bfc27482385f2ec</vt:lpwstr>
  </property>
</Properties>
</file>