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left="360"/>
        <w:jc w:val="center"/>
        <w:rPr>
          <w:rFonts w:ascii="New roman" w:hAnsi="New roman"/>
          <w:b/>
          <w:sz w:val="26"/>
          <w:szCs w:val="26"/>
        </w:rPr>
      </w:pPr>
      <w:r>
        <w:rPr/>
        <w:drawing>
          <wp:anchor distT="0" distB="0" distL="0" distR="0" simplePos="false" relativeHeight="2" behindDoc="false" locked="false" layoutInCell="true" allowOverlap="true">
            <wp:simplePos x="0" y="0"/>
            <wp:positionH relativeFrom="page">
              <wp:posOffset>3365500</wp:posOffset>
            </wp:positionH>
            <wp:positionV relativeFrom="page">
              <wp:posOffset>471169</wp:posOffset>
            </wp:positionV>
            <wp:extent cx="1311275" cy="9906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311275" cy="990600"/>
                    </a:xfrm>
                    <a:prstGeom prst="rect"/>
                  </pic:spPr>
                </pic:pic>
              </a:graphicData>
            </a:graphic>
          </wp:anchor>
        </w:drawing>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PROJECT RESEARCH WORK ON </w:t>
      </w:r>
    </w:p>
    <w:p>
      <w:pPr>
        <w:pStyle w:val="style0"/>
        <w:spacing w:after="0" w:lineRule="auto" w:line="360"/>
        <w:ind w:left="360"/>
        <w:jc w:val="center"/>
        <w:rPr>
          <w:rFonts w:ascii="New roman" w:hAnsi="New roman"/>
          <w:b/>
          <w:sz w:val="26"/>
          <w:szCs w:val="26"/>
        </w:rPr>
      </w:pPr>
      <w:r>
        <w:rPr>
          <w:rFonts w:hAnsi="New roman"/>
          <w:b/>
          <w:sz w:val="26"/>
          <w:szCs w:val="26"/>
          <w:lang w:val="en-US"/>
        </w:rPr>
        <w:t>PHYTOCHEMICAL ANALYSIS AND ANTIBACTERIAL PROPERTIES OF TOBACCO LEAVE (NICOTIANA TUBACUM)</w:t>
      </w:r>
    </w:p>
    <w:p>
      <w:pPr>
        <w:pStyle w:val="style0"/>
        <w:spacing w:after="0" w:lineRule="auto" w:line="360"/>
        <w:ind w:left="360"/>
        <w:jc w:val="center"/>
        <w:rPr>
          <w:rFonts w:ascii="New roman" w:hAnsi="New roman"/>
          <w:b/>
          <w:sz w:val="26"/>
          <w:szCs w:val="26"/>
        </w:rPr>
      </w:pPr>
      <w:r>
        <w:rPr>
          <w:rFonts w:hAnsi="New roman"/>
          <w:b/>
          <w:sz w:val="26"/>
          <w:szCs w:val="26"/>
          <w:lang w:val="en-US"/>
        </w:rPr>
        <w:t>PRESENTED BY: HAMMED SEMIHAT AJIKE</w:t>
      </w:r>
    </w:p>
    <w:p>
      <w:pPr>
        <w:pStyle w:val="style0"/>
        <w:spacing w:after="0" w:lineRule="auto" w:line="360"/>
        <w:ind w:left="360"/>
        <w:jc w:val="center"/>
        <w:rPr>
          <w:rFonts w:ascii="New roman" w:hAnsi="New roman"/>
          <w:b/>
          <w:sz w:val="26"/>
          <w:szCs w:val="26"/>
        </w:rPr>
      </w:pPr>
      <w:r>
        <w:rPr>
          <w:rFonts w:hAnsi="New roman"/>
          <w:b/>
          <w:sz w:val="26"/>
          <w:szCs w:val="26"/>
          <w:lang w:val="en-US"/>
        </w:rPr>
        <w:t>HND/23/SLT/FT/0511</w:t>
      </w:r>
    </w:p>
    <w:p>
      <w:pPr>
        <w:pStyle w:val="style0"/>
        <w:spacing w:after="0" w:lineRule="auto" w:line="360"/>
        <w:ind w:left="360"/>
        <w:jc w:val="center"/>
        <w:rPr>
          <w:rFonts w:ascii="New roman" w:hAnsi="New roman"/>
          <w:b/>
          <w:sz w:val="26"/>
          <w:szCs w:val="26"/>
        </w:rPr>
      </w:pPr>
    </w:p>
    <w:p>
      <w:pPr>
        <w:pStyle w:val="style0"/>
        <w:spacing w:after="0" w:lineRule="auto" w:line="360"/>
        <w:ind w:left="360"/>
        <w:jc w:val="left"/>
        <w:rPr>
          <w:rFonts w:ascii="New roman" w:hAnsi="New roman"/>
          <w:b/>
          <w:sz w:val="26"/>
          <w:szCs w:val="26"/>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ascii="New roman" w:hAnsi="New roman"/>
          <w:b/>
          <w:sz w:val="26"/>
          <w:szCs w:val="26"/>
        </w:rPr>
      </w:pPr>
      <w:r>
        <w:rPr>
          <w:rFonts w:hAnsi="New roman"/>
          <w:b/>
          <w:sz w:val="26"/>
          <w:szCs w:val="26"/>
          <w:lang w:val="en-US"/>
        </w:rPr>
        <w:t>SUBMITTED TO:</w:t>
      </w:r>
    </w:p>
    <w:p>
      <w:pPr>
        <w:pStyle w:val="style0"/>
        <w:spacing w:after="0" w:lineRule="auto" w:line="360"/>
        <w:ind w:left="360"/>
        <w:jc w:val="center"/>
        <w:rPr>
          <w:rFonts w:ascii="New roman" w:hAnsi="New roman"/>
          <w:b/>
          <w:sz w:val="26"/>
          <w:szCs w:val="26"/>
        </w:rPr>
      </w:pPr>
      <w:r>
        <w:rPr>
          <w:rFonts w:hAnsi="New roman"/>
          <w:b/>
          <w:sz w:val="26"/>
          <w:szCs w:val="26"/>
          <w:lang w:val="en-US"/>
        </w:rPr>
        <w:t>THE DEPARTMENT OF SCIENCE LABORATORY TECHNOLOGY, INSTITUTE OF APPLIED SCIENCES (IAS),</w:t>
      </w:r>
    </w:p>
    <w:p>
      <w:pPr>
        <w:pStyle w:val="style0"/>
        <w:spacing w:after="0" w:lineRule="auto" w:line="360"/>
        <w:ind w:left="360"/>
        <w:jc w:val="center"/>
        <w:rPr>
          <w:rFonts w:ascii="New roman" w:hAnsi="New roman"/>
          <w:b/>
          <w:sz w:val="26"/>
          <w:szCs w:val="26"/>
        </w:rPr>
      </w:pPr>
      <w:r>
        <w:rPr>
          <w:rFonts w:hAnsi="New roman"/>
          <w:b/>
          <w:sz w:val="26"/>
          <w:szCs w:val="26"/>
          <w:lang w:val="en-US"/>
        </w:rPr>
        <w:t>KWARA STATE POLYTECHNIC, ILORIN</w:t>
      </w:r>
    </w:p>
    <w:p>
      <w:pPr>
        <w:pStyle w:val="style0"/>
        <w:spacing w:after="0" w:lineRule="auto" w:line="360"/>
        <w:ind w:left="360"/>
        <w:jc w:val="center"/>
        <w:rPr>
          <w:rFonts w:ascii="New roman" w:hAnsi="New roman"/>
          <w:b/>
          <w:sz w:val="26"/>
          <w:szCs w:val="26"/>
        </w:rPr>
      </w:pPr>
      <w:r>
        <w:rPr>
          <w:rFonts w:hAnsi="New roman"/>
          <w:b/>
          <w:sz w:val="26"/>
          <w:szCs w:val="26"/>
          <w:lang w:val="en-US"/>
        </w:rPr>
        <w:t>IN PARTIAL FULFILMENT OF THE REQUIREMENT FOR THE HIGHER NATIONAL DIPLOMA (HND) SCIENCE LABORATORY TECHNOLOGY (MICROBIOLOGY OPTION)</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                                                                                                      JUNE 2025</w:t>
      </w:r>
    </w:p>
    <w:p>
      <w:pPr>
        <w:pStyle w:val="style0"/>
        <w:spacing w:after="0" w:lineRule="auto" w:line="360"/>
        <w:ind w:left="360" w:firstLineChars="20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jc w:val="left"/>
        <w:rPr>
          <w:rFonts w:ascii="New roman" w:hAnsi="New roman"/>
          <w:b/>
          <w:sz w:val="26"/>
          <w:szCs w:val="26"/>
        </w:rPr>
      </w:pPr>
      <w:r>
        <w:rPr/>
        <w:drawing>
          <wp:inline distL="114300" distT="0" distB="0" distR="114300">
            <wp:extent cx="6636702" cy="8684575"/>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3" cstate="print"/>
                    <a:srcRect l="0" t="0" r="0" b="0"/>
                    <a:stretch/>
                  </pic:blipFill>
                  <pic:spPr>
                    <a:xfrm rot="0">
                      <a:off x="0" y="0"/>
                      <a:ext cx="6636702" cy="8684575"/>
                    </a:xfrm>
                    <a:prstGeom prst="rect"/>
                  </pic:spPr>
                </pic:pic>
              </a:graphicData>
            </a:graphic>
          </wp:inline>
        </w:drawing>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DEDICATION </w:t>
      </w:r>
    </w:p>
    <w:p>
      <w:pPr>
        <w:pStyle w:val="style0"/>
        <w:spacing w:after="0" w:lineRule="auto" w:line="360"/>
        <w:ind w:left="360"/>
        <w:jc w:val="center"/>
        <w:rPr>
          <w:rFonts w:ascii="New roman" w:hAnsi="New roman"/>
          <w:b w:val="false"/>
          <w:bCs w:val="false"/>
          <w:sz w:val="26"/>
          <w:szCs w:val="26"/>
        </w:rPr>
      </w:pP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 xml:space="preserve">To the Almighty God, i offer this project as a testament to Your boundless grace and unwavering guidance. From the initial concept to its final execution, I am profoundly grateful for the opportunities, all of which have contributed to the successful completion of this project. All glory and praise be to You, now </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and forever. Amen</w:t>
      </w:r>
    </w:p>
    <w:p>
      <w:pPr>
        <w:pStyle w:val="style0"/>
        <w:spacing w:after="0" w:lineRule="auto" w:line="360"/>
        <w:ind w:left="360"/>
        <w:jc w:val="center"/>
        <w:rPr>
          <w:rFonts w:ascii="New roman" w:hAnsi="New roman"/>
          <w:b w:val="false"/>
          <w:bCs w:val="false"/>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ACKNOWLEDGEMENT </w:t>
      </w:r>
    </w:p>
    <w:p>
      <w:pPr>
        <w:pStyle w:val="style0"/>
        <w:spacing w:after="0" w:lineRule="auto" w:line="360"/>
        <w:jc w:val="left"/>
        <w:rPr>
          <w:rFonts w:hAnsi="New roman"/>
          <w:b w:val="false"/>
          <w:bCs w:val="false"/>
          <w:sz w:val="26"/>
          <w:szCs w:val="26"/>
          <w:lang w:val="en-US"/>
        </w:rPr>
      </w:pPr>
      <w:r>
        <w:rPr>
          <w:rFonts w:hAnsi="New roman"/>
          <w:b w:val="false"/>
          <w:bCs w:val="false"/>
          <w:sz w:val="26"/>
          <w:szCs w:val="26"/>
          <w:lang w:val="en-US"/>
        </w:rPr>
        <w:t xml:space="preserve">       To the Almighty God, i offer my sincerest gratitude for Your unwavering       presence throughout this journey. From the initial spark of inspiration to the final touches of this project, I am eternally thankful for the blessings and opportunities you have bestowed upon me by allowing me to reach this significant milestone.</w:t>
      </w:r>
    </w:p>
    <w:p>
      <w:pPr>
        <w:pStyle w:val="style0"/>
        <w:spacing w:after="0" w:lineRule="auto" w:line="360"/>
        <w:jc w:val="left"/>
        <w:rPr>
          <w:rFonts w:ascii="New roman" w:hAnsi="New roman"/>
          <w:b/>
          <w:bCs/>
          <w:sz w:val="26"/>
          <w:szCs w:val="26"/>
        </w:rPr>
      </w:pPr>
      <w:r>
        <w:rPr>
          <w:rFonts w:hAnsi="New roman"/>
          <w:b w:val="false"/>
          <w:bCs w:val="false"/>
          <w:sz w:val="26"/>
          <w:szCs w:val="26"/>
          <w:lang w:val="en-US"/>
        </w:rPr>
        <w:t xml:space="preserve">        To my beloved parents, </w:t>
      </w:r>
      <w:r>
        <w:rPr>
          <w:rFonts w:hAnsi="New roman"/>
          <w:b/>
          <w:bCs/>
          <w:sz w:val="26"/>
          <w:szCs w:val="26"/>
          <w:lang w:val="en-US"/>
        </w:rPr>
        <w:t>MR</w:t>
      </w:r>
      <w:r>
        <w:rPr>
          <w:rFonts w:hAnsi="New roman"/>
          <w:b w:val="false"/>
          <w:bCs w:val="false"/>
          <w:sz w:val="26"/>
          <w:szCs w:val="26"/>
          <w:lang w:val="en-US"/>
        </w:rPr>
        <w:t xml:space="preserve"> and </w:t>
      </w:r>
      <w:r>
        <w:rPr>
          <w:rFonts w:hAnsi="New roman"/>
          <w:b/>
          <w:bCs/>
          <w:sz w:val="26"/>
          <w:szCs w:val="26"/>
          <w:lang w:val="en-US"/>
        </w:rPr>
        <w:t>MRS HAMMED</w:t>
      </w:r>
      <w:r>
        <w:rPr>
          <w:rFonts w:hAnsi="New roman"/>
          <w:b w:val="false"/>
          <w:bCs w:val="false"/>
          <w:sz w:val="26"/>
          <w:szCs w:val="26"/>
          <w:lang w:val="en-US"/>
        </w:rPr>
        <w:t>, your unwavering support and sacrifices have been the bedrock of my education.Your belief in me even when I doubted myself has been a constant source of motivation.Thank you for instilling in me the values of hard work, perseverance and integrity.Your love and encouragement have shaped me into the person I am today, and I am forever indebted to you.</w:t>
      </w:r>
    </w:p>
    <w:p>
      <w:pPr>
        <w:pStyle w:val="style0"/>
        <w:spacing w:after="0" w:lineRule="auto" w:line="360"/>
        <w:jc w:val="left"/>
        <w:rPr>
          <w:rFonts w:hAnsi="New roman"/>
          <w:b w:val="false"/>
          <w:bCs w:val="false"/>
          <w:sz w:val="26"/>
          <w:szCs w:val="26"/>
          <w:lang w:val="en-US"/>
        </w:rPr>
      </w:pPr>
      <w:r>
        <w:rPr>
          <w:rFonts w:hAnsi="New roman"/>
          <w:b/>
          <w:bCs/>
          <w:sz w:val="26"/>
          <w:szCs w:val="26"/>
          <w:lang w:val="en-US"/>
        </w:rPr>
        <w:t xml:space="preserve">       </w:t>
      </w:r>
      <w:r>
        <w:rPr>
          <w:rFonts w:hAnsi="New roman"/>
          <w:b w:val="false"/>
          <w:bCs w:val="false"/>
          <w:sz w:val="26"/>
          <w:szCs w:val="26"/>
          <w:lang w:val="en-US"/>
        </w:rPr>
        <w:t xml:space="preserve">To my esteemed supervisor </w:t>
      </w:r>
      <w:r>
        <w:rPr>
          <w:rFonts w:hAnsi="New roman"/>
          <w:b/>
          <w:bCs/>
          <w:sz w:val="26"/>
          <w:szCs w:val="26"/>
          <w:lang w:val="en-US"/>
        </w:rPr>
        <w:t>MR.YAHAYA GOGATA MOHAMMED, y</w:t>
      </w:r>
      <w:r>
        <w:rPr>
          <w:rFonts w:hAnsi="New roman"/>
          <w:b w:val="false"/>
          <w:bCs w:val="false"/>
          <w:sz w:val="26"/>
          <w:szCs w:val="26"/>
          <w:lang w:val="en-US"/>
        </w:rPr>
        <w:t xml:space="preserve">our </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guidance, expertise, and patience have been invaluable.Thank you for sharing   your knowledge, providing constructive feedback and pushing me to reach my full potential. I am deeply grateful for your support and belief in my capabilities.</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To my dearest fiance </w:t>
      </w:r>
      <w:r>
        <w:rPr>
          <w:rFonts w:hAnsi="New roman"/>
          <w:b/>
          <w:bCs/>
          <w:sz w:val="26"/>
          <w:szCs w:val="26"/>
          <w:lang w:val="en-US"/>
        </w:rPr>
        <w:t>ASIMI KAREEM OLAIDE</w:t>
      </w:r>
      <w:r>
        <w:rPr>
          <w:rFonts w:hAnsi="New roman"/>
          <w:b w:val="false"/>
          <w:bCs w:val="false"/>
          <w:sz w:val="26"/>
          <w:szCs w:val="26"/>
          <w:lang w:val="en-US"/>
        </w:rPr>
        <w:t xml:space="preserve"> your love, understanding and  unwavering support have been the driving force behind my success.You have been my rock, my confidant and my biggest cheerleader.Thank you for your endless encouragement, for believing in me even when I struggled, and for always being there to lift me up. Your contributions to my education and overall well-being are immeasurable, and I am eternally grateful for your presence in my life.</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To my siblings </w:t>
      </w:r>
      <w:r>
        <w:rPr>
          <w:rFonts w:hAnsi="New roman"/>
          <w:b/>
          <w:bCs/>
          <w:sz w:val="26"/>
          <w:szCs w:val="26"/>
          <w:lang w:val="en-US"/>
        </w:rPr>
        <w:t xml:space="preserve">HAMMED NAFISAT, ALADE, AZEEZ, AISHAT </w:t>
      </w:r>
      <w:r>
        <w:rPr>
          <w:rFonts w:hAnsi="New roman"/>
          <w:b w:val="false"/>
          <w:bCs w:val="false"/>
          <w:sz w:val="26"/>
          <w:szCs w:val="26"/>
          <w:lang w:val="en-US"/>
        </w:rPr>
        <w:t xml:space="preserve">and </w:t>
      </w:r>
      <w:r>
        <w:rPr>
          <w:rFonts w:hAnsi="New roman"/>
          <w:b/>
          <w:bCs/>
          <w:sz w:val="26"/>
          <w:szCs w:val="26"/>
          <w:lang w:val="en-US"/>
        </w:rPr>
        <w:t xml:space="preserve">AZEEZAT, BRO OLAMIPOSI </w:t>
      </w:r>
      <w:r>
        <w:rPr>
          <w:rFonts w:hAnsi="New roman"/>
          <w:b w:val="false"/>
          <w:bCs w:val="false"/>
          <w:sz w:val="26"/>
          <w:szCs w:val="26"/>
          <w:lang w:val="en-US"/>
        </w:rPr>
        <w:t>thank you.Through every late-night study session, every moment of stress,and every celebration, you've been my unwavering support system.Your belief in me, your encouragement and your ability to always bring a smile to my face have been invaluable. I am incredibly blessed to have you in my life.This accomplishment is as much yours as it is mine.Thank you for being the best siblings anyone could ask for.</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To My Friend </w:t>
      </w:r>
      <w:r>
        <w:rPr>
          <w:rFonts w:hAnsi="New roman"/>
          <w:b/>
          <w:bCs/>
          <w:sz w:val="26"/>
          <w:szCs w:val="26"/>
          <w:lang w:val="en-US"/>
        </w:rPr>
        <w:t>AKOLADE BUKOLA</w:t>
      </w:r>
      <w:r>
        <w:rPr>
          <w:rFonts w:hAnsi="New roman"/>
          <w:b w:val="false"/>
          <w:bCs w:val="false"/>
          <w:sz w:val="26"/>
          <w:szCs w:val="26"/>
          <w:lang w:val="en-US"/>
        </w:rPr>
        <w:t xml:space="preserve"> thank you your unwavering belief in me have been the fuel that kept me going. From study groups to coffee breaks, from pep talks to celebrations, you've been with me every step of the way. I am so grateful for the memories we've created and the bonds we've formed. This project is a testament to our shared journey,Thank you for everything.</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ascii="New roman" w:hAnsi="New roman"/>
          <w:b/>
          <w:sz w:val="26"/>
          <w:szCs w:val="26"/>
        </w:rPr>
      </w:pPr>
      <w:r>
        <w:rPr>
          <w:rFonts w:hAnsi="New roman"/>
          <w:b/>
          <w:sz w:val="26"/>
          <w:szCs w:val="26"/>
          <w:lang w:val="en-US"/>
        </w:rPr>
        <w:t>TABLE OF CONTENT</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CERTIFICATION</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DEDICATION</w:t>
      </w:r>
    </w:p>
    <w:p>
      <w:pPr>
        <w:pStyle w:val="style0"/>
        <w:spacing w:after="0" w:lineRule="auto" w:line="360"/>
        <w:jc w:val="left"/>
        <w:rPr>
          <w:rFonts w:hAnsi="New roman"/>
          <w:b w:val="false"/>
          <w:bCs w:val="false"/>
          <w:sz w:val="26"/>
          <w:szCs w:val="26"/>
          <w:lang w:val="en-US"/>
        </w:rPr>
      </w:pPr>
      <w:r>
        <w:rPr>
          <w:rFonts w:hAnsi="New roman"/>
          <w:b w:val="false"/>
          <w:bCs w:val="false"/>
          <w:sz w:val="26"/>
          <w:szCs w:val="26"/>
          <w:lang w:val="en-US"/>
        </w:rPr>
        <w:t>ACKNOWLEDGEMENTS</w:t>
      </w:r>
    </w:p>
    <w:p>
      <w:pPr>
        <w:pStyle w:val="style0"/>
        <w:spacing w:after="0" w:lineRule="auto" w:line="360"/>
        <w:jc w:val="left"/>
        <w:rPr>
          <w:rFonts w:hAnsi="New roman"/>
          <w:b w:val="false"/>
          <w:bCs w:val="false"/>
          <w:sz w:val="26"/>
          <w:szCs w:val="26"/>
          <w:lang w:val="en-US"/>
        </w:rPr>
      </w:pPr>
      <w:r>
        <w:rPr>
          <w:rFonts w:hAnsi="New roman"/>
          <w:b w:val="false"/>
          <w:bCs w:val="false"/>
          <w:sz w:val="26"/>
          <w:szCs w:val="26"/>
          <w:lang w:val="en-US"/>
        </w:rPr>
        <w:t>TABLE OF CONTENTS</w:t>
      </w:r>
    </w:p>
    <w:p>
      <w:pPr>
        <w:pStyle w:val="style0"/>
        <w:spacing w:after="0" w:lineRule="auto" w:line="360"/>
        <w:jc w:val="left"/>
        <w:rPr>
          <w:rFonts w:hAnsi="New roman"/>
          <w:b w:val="false"/>
          <w:bCs w:val="false"/>
          <w:sz w:val="26"/>
          <w:szCs w:val="26"/>
          <w:lang w:val="en-US"/>
        </w:rPr>
      </w:pPr>
      <w:r>
        <w:rPr>
          <w:rFonts w:hAnsi="New roman"/>
          <w:b w:val="false"/>
          <w:bCs w:val="false"/>
          <w:sz w:val="26"/>
          <w:szCs w:val="26"/>
          <w:lang w:val="en-US"/>
        </w:rPr>
        <w:t>ABSTRACT</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CHAPTER ONE</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1.0  INTRODUCTION AND LITERATURE REVIEW.</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CHAPTER TWO</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2.0  MATERIAL AND METHOD.</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CHAPTER THREE</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3.0  RESULTS</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CHAPTER FOUR</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4.0 .DISCUSSION</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4.1. CONCLUSION</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4.2. REFERENCE.</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jc w:val="left"/>
        <w:rPr>
          <w:rFonts w:hAnsi="New roman"/>
          <w:b/>
          <w:sz w:val="26"/>
          <w:szCs w:val="26"/>
          <w:lang w:val="en-US"/>
        </w:rPr>
      </w:pPr>
    </w:p>
    <w:p>
      <w:pPr>
        <w:pStyle w:val="style0"/>
        <w:spacing w:after="0" w:lineRule="auto" w:line="360"/>
        <w:jc w:val="left"/>
        <w:rPr>
          <w:rFonts w:ascii="New roman" w:hAnsi="New roman"/>
          <w:b/>
          <w:sz w:val="26"/>
          <w:szCs w:val="26"/>
        </w:rPr>
      </w:pPr>
      <w:r>
        <w:rPr>
          <w:rFonts w:hAnsi="New roman"/>
          <w:b/>
          <w:sz w:val="26"/>
          <w:szCs w:val="26"/>
          <w:lang w:val="en-US"/>
        </w:rPr>
        <w:t xml:space="preserve">                                                        ABSTRACT</w:t>
      </w:r>
    </w:p>
    <w:p>
      <w:pPr>
        <w:pStyle w:val="style0"/>
        <w:spacing w:after="0" w:lineRule="auto" w:line="360"/>
        <w:ind w:left="360"/>
        <w:jc w:val="center"/>
        <w:rPr>
          <w:rFonts w:ascii="New roman" w:hAnsi="New roman"/>
          <w:b w:val="false"/>
          <w:bCs w:val="false"/>
          <w:sz w:val="26"/>
          <w:szCs w:val="26"/>
        </w:rPr>
      </w:pP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The medicinal important of Tobacco leaves with antimicrobial while Nicotine and antioxidant are found in the tobacco leaves and alkanoids and polyphenol are the major compound found in tobacco leaves (bioactive compounds, pharmacological effects).</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Tobacco leaves have been used for centuries in traditional medicine, despite their notorious association with smoking related diseases. This study aim to investigate the medicinal properties of tobacco leaves, exploring their potential benefits and applications. As tobacco leaves contain diverse bioactive compounds with anti-inflammatory, antioxidant and antimicrobial properties, showing potential in treating various diseases. Tobacco leaves possess significant medicinal value warranting further research into their therapeutic applications.</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jc w:val="left"/>
        <w:rPr>
          <w:rFonts w:ascii="New roman" w:hAnsi="New roman"/>
          <w:b/>
          <w:sz w:val="26"/>
          <w:szCs w:val="26"/>
        </w:rPr>
      </w:pPr>
    </w:p>
    <w:p>
      <w:pPr>
        <w:pStyle w:val="style0"/>
        <w:spacing w:after="0" w:lineRule="auto" w:line="360"/>
        <w:jc w:val="left"/>
        <w:rPr>
          <w:rFonts w:ascii="New roman" w:hAnsi="New roman"/>
          <w:b/>
          <w:sz w:val="26"/>
          <w:szCs w:val="26"/>
        </w:rPr>
      </w:pPr>
      <w:r>
        <w:rPr>
          <w:rFonts w:hAnsi="New roman"/>
          <w:b/>
          <w:sz w:val="26"/>
          <w:szCs w:val="26"/>
          <w:lang w:val="en-US"/>
        </w:rPr>
        <w:t xml:space="preserve">                                                           </w:t>
      </w:r>
      <w:r>
        <w:rPr>
          <w:rFonts w:ascii="New roman" w:hAnsi="New roman"/>
          <w:b/>
          <w:sz w:val="26"/>
          <w:szCs w:val="26"/>
        </w:rPr>
        <w:t>CHAPTER ONE</w:t>
      </w:r>
    </w:p>
    <w:p>
      <w:pPr>
        <w:pStyle w:val="style0"/>
        <w:spacing w:lineRule="auto" w:line="360"/>
        <w:jc w:val="both"/>
        <w:rPr>
          <w:rFonts w:ascii="Times New Roman" w:hAnsi="Times New Roman"/>
          <w:b/>
          <w:color w:val="000000"/>
          <w:sz w:val="26"/>
          <w:szCs w:val="26"/>
        </w:rPr>
      </w:pP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r>
      <w:r>
        <w:rPr>
          <w:rFonts w:ascii="Times New Roman" w:hAnsi="Times New Roman"/>
          <w:b/>
          <w:color w:val="000000"/>
          <w:sz w:val="26"/>
          <w:szCs w:val="26"/>
        </w:rPr>
        <w:t xml:space="preserve"> </w:t>
      </w:r>
      <w:r>
        <w:rPr>
          <w:rFonts w:ascii="Times New Roman" w:hAnsi="Times New Roman"/>
          <w:b/>
          <w:color w:val="000000"/>
          <w:sz w:val="26"/>
          <w:szCs w:val="26"/>
        </w:rPr>
        <w:t>INTRODUCTION</w:t>
      </w:r>
    </w:p>
    <w:p>
      <w:pPr>
        <w:pStyle w:val="style0"/>
        <w:spacing w:lineRule="auto" w:line="360"/>
        <w:jc w:val="both"/>
        <w:rPr>
          <w:rFonts w:ascii="Times New Roman" w:hAnsi="Times New Roman"/>
          <w:color w:val="000000"/>
          <w:sz w:val="26"/>
          <w:szCs w:val="26"/>
          <w:shd w:val="clear" w:color="auto" w:fill="fafafa"/>
        </w:rPr>
      </w:pPr>
      <w:r>
        <w:rPr>
          <w:rFonts w:ascii="Times New Roman" w:hAnsi="Times New Roman"/>
          <w:i/>
          <w:iCs/>
          <w:color w:val="000000"/>
          <w:sz w:val="26"/>
          <w:szCs w:val="26"/>
          <w:shd w:val="clear" w:color="auto" w:fill="fafafa"/>
        </w:rPr>
        <w:t xml:space="preserve">N. </w:t>
      </w:r>
      <w:r>
        <w:rPr>
          <w:rFonts w:ascii="Times New Roman" w:hAnsi="Times New Roman"/>
          <w:i/>
          <w:iCs/>
          <w:color w:val="000000"/>
          <w:sz w:val="26"/>
          <w:szCs w:val="26"/>
          <w:shd w:val="clear" w:color="auto" w:fill="fafafa"/>
        </w:rPr>
        <w:t>tabacum</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shd w:val="clear" w:color="auto" w:fill="fafafa"/>
        </w:rPr>
        <w:t>Candolle, 2010</w:t>
      </w:r>
      <w:r>
        <w:rPr/>
        <w:fldChar w:fldCharType="end"/>
      </w:r>
      <w:r>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r>
        <w:rPr>
          <w:rFonts w:ascii="Times New Roman" w:hAnsi="Times New Roman"/>
          <w:color w:val="000000"/>
          <w:sz w:val="26"/>
          <w:szCs w:val="26"/>
          <w:shd w:val="clear" w:color="auto" w:fill="fafafa"/>
        </w:rPr>
        <w:t>native</w:t>
      </w:r>
      <w:r>
        <w:rPr>
          <w:rFonts w:ascii="Times New Roman" w:hAnsi="Times New Roman"/>
          <w:color w:val="000000"/>
          <w:sz w:val="26"/>
          <w:szCs w:val="26"/>
          <w:shd w:val="clear" w:color="auto" w:fill="fafafa"/>
        </w:rPr>
        <w:t xml:space="preserve"> Americans had an ancient history of smoking the plant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shd w:val="clear" w:color="auto" w:fill="fafafa"/>
        </w:rPr>
        <w:t>Candolle, 2010</w:t>
      </w:r>
      <w:r>
        <w:rPr/>
        <w:fldChar w:fldCharType="end"/>
      </w:r>
      <w:r>
        <w:rPr>
          <w:rFonts w:ascii="Times New Roman" w:hAnsi="Times New Roman"/>
          <w:color w:val="000000"/>
          <w:sz w:val="26"/>
          <w:szCs w:val="26"/>
          <w:shd w:val="clear" w:color="auto" w:fill="fafafa"/>
        </w:rPr>
        <w:t>). The first reports of dried leaves being smoked come from scouts sent by Christopher Columbus into the interior of Cuba.</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It has been suggested that no form of tobacco had been present in pre-Columbian Paraguay or La Plata district, Uruguay; rather, </w:t>
      </w:r>
      <w:r>
        <w:rPr>
          <w:rFonts w:ascii="Times New Roman" w:hAnsi="Times New Roman"/>
          <w:i/>
          <w:iCs/>
          <w:color w:val="000000"/>
          <w:sz w:val="26"/>
          <w:szCs w:val="26"/>
        </w:rPr>
        <w:t xml:space="preserve">N. </w:t>
      </w:r>
      <w:r>
        <w:rPr>
          <w:rFonts w:ascii="Times New Roman" w:hAnsi="Times New Roman"/>
          <w:i/>
          <w:iCs/>
          <w:color w:val="000000"/>
          <w:sz w:val="26"/>
          <w:szCs w:val="26"/>
        </w:rPr>
        <w:t>tabacum</w:t>
      </w:r>
      <w:r>
        <w:rPr>
          <w:rFonts w:ascii="Times New Roman" w:hAnsi="Times New Roman"/>
          <w:i/>
          <w:iCs/>
          <w:color w:val="000000"/>
          <w:sz w:val="26"/>
          <w:szCs w:val="26"/>
        </w:rPr>
        <w:t> </w:t>
      </w:r>
      <w:r>
        <w:rPr>
          <w:rFonts w:ascii="Times New Roman" w:hAnsi="Times New Roman"/>
          <w:color w:val="000000"/>
          <w:sz w:val="26"/>
          <w:szCs w:val="26"/>
        </w:rPr>
        <w:t>was introduced here by the Spaniards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xml:space="preserve">). The species is not native to Brazil </w:t>
      </w:r>
      <w:r>
        <w:rPr>
          <w:rFonts w:ascii="Times New Roman" w:hAnsi="Times New Roman"/>
          <w:color w:val="000000"/>
          <w:sz w:val="26"/>
          <w:szCs w:val="26"/>
        </w:rPr>
        <w:t>(</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2011</w:t>
      </w:r>
      <w:r>
        <w:rPr/>
        <w:fldChar w:fldCharType="end"/>
      </w:r>
      <w:r>
        <w:rPr>
          <w:rFonts w:ascii="Times New Roman" w:hAnsi="Times New Roman"/>
          <w:color w:val="000000"/>
          <w:sz w:val="26"/>
          <w:szCs w:val="26"/>
        </w:rPr>
        <w:t xml:space="preserve">; </w:t>
      </w:r>
      <w:r>
        <w:rPr>
          <w:rFonts w:ascii="Times New Roman" w:hAnsi="Times New Roman"/>
          <w:color w:val="000000"/>
          <w:sz w:val="26"/>
          <w:szCs w:val="26"/>
        </w:rPr>
        <w:t>Forzza</w:t>
      </w:r>
      <w:r>
        <w:rPr>
          <w:rFonts w:ascii="Times New Roman" w:hAnsi="Times New Roman"/>
          <w:color w:val="000000"/>
          <w:sz w:val="26"/>
          <w:szCs w:val="26"/>
        </w:rPr>
        <w:t xml:space="preserve"> et al, 2010), but other </w:t>
      </w:r>
      <w:r>
        <w:rPr>
          <w:rFonts w:ascii="Times New Roman" w:hAnsi="Times New Roman"/>
          <w:i/>
          <w:iCs/>
          <w:color w:val="000000"/>
          <w:sz w:val="26"/>
          <w:szCs w:val="26"/>
        </w:rPr>
        <w:t>Nicotiana</w:t>
      </w:r>
      <w:r>
        <w:rPr>
          <w:rFonts w:ascii="Times New Roman" w:hAnsi="Times New Roman"/>
          <w:i/>
          <w:iCs/>
          <w:color w:val="000000"/>
          <w:sz w:val="26"/>
          <w:szCs w:val="26"/>
        </w:rPr>
        <w:t> </w:t>
      </w:r>
      <w:r>
        <w:rPr>
          <w:rFonts w:ascii="Times New Roman" w:hAnsi="Times New Roman"/>
          <w:color w:val="000000"/>
          <w:sz w:val="26"/>
          <w:szCs w:val="26"/>
        </w:rPr>
        <w:t>species endemic to Brazil were used in the same fashion.</w:t>
      </w:r>
    </w:p>
    <w:p>
      <w:pPr>
        <w:pStyle w:val="style0"/>
        <w:spacing w:lineRule="auto" w:line="360"/>
        <w:jc w:val="both"/>
        <w:rPr>
          <w:rFonts w:ascii="Times New Roman" w:hAnsi="Times New Roman"/>
          <w:color w:val="000000"/>
          <w:sz w:val="26"/>
          <w:szCs w:val="26"/>
        </w:rPr>
      </w:pPr>
      <w:r>
        <w:rPr>
          <w:rFonts w:ascii="Times New Roman" w:hAnsi="Times New Roman"/>
          <w:i/>
          <w:iCs/>
          <w:color w:val="000000"/>
          <w:sz w:val="26"/>
          <w:szCs w:val="26"/>
        </w:rPr>
        <w:t xml:space="preserve">N. </w:t>
      </w:r>
      <w:r>
        <w:rPr>
          <w:rFonts w:ascii="Times New Roman" w:hAnsi="Times New Roman"/>
          <w:i/>
          <w:iCs/>
          <w:color w:val="000000"/>
          <w:sz w:val="26"/>
          <w:szCs w:val="26"/>
        </w:rPr>
        <w:t>tabacum</w:t>
      </w:r>
      <w:r>
        <w:rPr>
          <w:rFonts w:ascii="Times New Roman" w:hAnsi="Times New Roman"/>
          <w:i/>
          <w:iCs/>
          <w:color w:val="000000"/>
          <w:sz w:val="26"/>
          <w:szCs w:val="26"/>
        </w:rPr>
        <w:t> </w:t>
      </w:r>
      <w:r>
        <w:rPr>
          <w:rFonts w:ascii="Times New Roman" w:hAnsi="Times New Roman"/>
          <w:color w:val="000000"/>
          <w:sz w:val="26"/>
          <w:szCs w:val="26"/>
        </w:rPr>
        <w:t>was introduced from the Americas to Europe by the Spaniards shortly after the discovery of America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"https://www.cabidigitallibrary.org/doi/10.1079/cabicompendium.36326" \l "core-ref-35"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Pammel</w:t>
      </w:r>
      <w:r>
        <w:rPr>
          <w:rStyle w:val="style85"/>
          <w:rFonts w:ascii="Times New Roman" w:hAnsi="Times New Roman"/>
          <w:color w:val="000000"/>
          <w:sz w:val="26"/>
          <w:szCs w:val="26"/>
          <w:u w:val="none"/>
        </w:rPr>
        <w:t>, 1911</w:t>
      </w:r>
      <w:r>
        <w:rPr>
          <w:rFonts w:ascii="Times New Roman" w:hAnsi="Times New Roman"/>
          <w:color w:val="000000"/>
          <w:sz w:val="26"/>
          <w:szCs w:val="26"/>
        </w:rPr>
        <w:fldChar w:fldCharType="end"/>
      </w:r>
      <w:r>
        <w:rPr>
          <w:rFonts w:ascii="Times New Roman" w:hAnsi="Times New Roman"/>
          <w:color w:val="000000"/>
          <w:sz w:val="26"/>
          <w:szCs w:val="26"/>
        </w:rPr>
        <w:t>), perhaps as early as 1518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"https://www.cabidigitallibrary.org/doi/10.1079/cabicompendium.36326" \l "core-ref-2"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Alvina</w:t>
      </w:r>
      <w:r>
        <w:rPr>
          <w:rStyle w:val="style85"/>
          <w:rFonts w:ascii="Times New Roman" w:hAnsi="Times New Roman"/>
          <w:color w:val="000000"/>
          <w:sz w:val="26"/>
          <w:szCs w:val="26"/>
          <w:u w:val="none"/>
        </w:rPr>
        <w:t xml:space="preserve"> and </w:t>
      </w:r>
      <w:r>
        <w:rPr>
          <w:rStyle w:val="style85"/>
          <w:rFonts w:ascii="Times New Roman" w:hAnsi="Times New Roman"/>
          <w:color w:val="000000"/>
          <w:sz w:val="26"/>
          <w:szCs w:val="26"/>
          <w:u w:val="none"/>
        </w:rPr>
        <w:t>Madulid</w:t>
      </w:r>
      <w:r>
        <w:rPr>
          <w:rStyle w:val="style85"/>
          <w:rFonts w:ascii="Times New Roman" w:hAnsi="Times New Roman"/>
          <w:color w:val="000000"/>
          <w:sz w:val="26"/>
          <w:szCs w:val="26"/>
          <w:u w:val="none"/>
        </w:rPr>
        <w:t>, 2009</w:t>
      </w:r>
      <w:r>
        <w:rPr>
          <w:rFonts w:ascii="Times New Roman" w:hAnsi="Times New Roman"/>
          <w:color w:val="000000"/>
          <w:sz w:val="26"/>
          <w:szCs w:val="26"/>
        </w:rPr>
        <w:fldChar w:fldCharType="end"/>
      </w:r>
      <w:r>
        <w:rPr>
          <w:rFonts w:ascii="Times New Roman" w:hAnsi="Times New Roman"/>
          <w:color w:val="000000"/>
          <w:sz w:val="26"/>
          <w:szCs w:val="26"/>
        </w:rPr>
        <w:t>), and was certainly observed growing in Portugal by 1560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xml:space="preserve">). </w:t>
      </w:r>
      <w:r>
        <w:rPr>
          <w:rFonts w:ascii="Times New Roman" w:hAnsi="Times New Roman"/>
          <w:color w:val="000000"/>
          <w:sz w:val="26"/>
          <w:szCs w:val="26"/>
        </w:rPr>
        <w:t xml:space="preserve">Some accounts credit Jean </w:t>
      </w:r>
      <w:r>
        <w:rPr>
          <w:rFonts w:ascii="Times New Roman" w:hAnsi="Times New Roman"/>
          <w:color w:val="000000"/>
          <w:sz w:val="26"/>
          <w:szCs w:val="26"/>
        </w:rPr>
        <w:t>Nicot</w:t>
      </w:r>
      <w:r>
        <w:rPr>
          <w:rFonts w:ascii="Times New Roman" w:hAnsi="Times New Roman"/>
          <w:color w:val="000000"/>
          <w:sz w:val="26"/>
          <w:szCs w:val="26"/>
        </w:rPr>
        <w:t>, the French ambassador to Portugal, as introducing the plant to France, where it was originally grown as an ornamental and medicinal plant.</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Historical evidence suggests the species was introduced from Europe to the Middle East at the beginning of the 17</w:t>
      </w:r>
      <w:r>
        <w:rPr>
          <w:rFonts w:ascii="Times New Roman" w:hAnsi="Times New Roman"/>
          <w:color w:val="000000"/>
          <w:sz w:val="26"/>
          <w:szCs w:val="26"/>
          <w:vertAlign w:val="superscript"/>
        </w:rPr>
        <w:t>th</w:t>
      </w:r>
      <w:r>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Pr>
          <w:rFonts w:ascii="Times New Roman" w:hAnsi="Times New Roman"/>
          <w:color w:val="000000"/>
          <w:sz w:val="26"/>
          <w:szCs w:val="26"/>
        </w:rPr>
        <w:t>well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The species soon became widely cultivated across the region as a high-demand cultural</w:t>
      </w:r>
      <w:r>
        <w:rPr>
          <w:rFonts w:ascii="Times New Roman" w:hAnsi="Times New Roman"/>
          <w:color w:val="000000"/>
          <w:sz w:val="26"/>
          <w:szCs w:val="26"/>
        </w:rPr>
        <w:t xml:space="preserve"> commodity, especially for use in the hookah.</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was certainly introduced by way of the 1565-1815 Spanish Manila-Acapulco galleon trade route between Mexico and the </w:t>
      </w:r>
      <w:r>
        <w:rPr>
          <w:rFonts w:ascii="Times New Roman" w:hAnsi="Times New Roman"/>
          <w:color w:val="000000"/>
          <w:sz w:val="26"/>
          <w:szCs w:val="26"/>
        </w:rPr>
        <w:t>Philippines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"https://www.cabidigitallibrary.org/doi/10.1079/cabicompendium.36326" \l "core-ref-2"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Alvina</w:t>
      </w:r>
      <w:r>
        <w:rPr>
          <w:rStyle w:val="style85"/>
          <w:rFonts w:ascii="Times New Roman" w:hAnsi="Times New Roman"/>
          <w:color w:val="000000"/>
          <w:sz w:val="26"/>
          <w:szCs w:val="26"/>
          <w:u w:val="none"/>
        </w:rPr>
        <w:t xml:space="preserve"> and </w:t>
      </w:r>
      <w:r>
        <w:rPr>
          <w:rStyle w:val="style85"/>
          <w:rFonts w:ascii="Times New Roman" w:hAnsi="Times New Roman"/>
          <w:color w:val="000000"/>
          <w:sz w:val="26"/>
          <w:szCs w:val="26"/>
          <w:u w:val="none"/>
        </w:rPr>
        <w:t>Madulid</w:t>
      </w:r>
      <w:r>
        <w:rPr>
          <w:rStyle w:val="style85"/>
          <w:rFonts w:ascii="Times New Roman" w:hAnsi="Times New Roman"/>
          <w:color w:val="000000"/>
          <w:sz w:val="26"/>
          <w:szCs w:val="26"/>
          <w:u w:val="none"/>
        </w:rPr>
        <w:t>, 2009</w:t>
      </w:r>
      <w:r>
        <w:rPr>
          <w:rFonts w:ascii="Times New Roman" w:hAnsi="Times New Roman"/>
          <w:color w:val="000000"/>
          <w:sz w:val="26"/>
          <w:szCs w:val="26"/>
        </w:rPr>
        <w:fldChar w:fldCharType="end"/>
      </w:r>
      <w:r>
        <w:rPr>
          <w:rFonts w:ascii="Times New Roman" w:hAnsi="Times New Roman"/>
          <w:color w:val="000000"/>
          <w:sz w:val="26"/>
          <w:szCs w:val="26"/>
        </w:rPr>
        <w:t>) in order to establish tobacco plantations in the Spanish colony. The Portuguese may have introduced the species to their Asian colonies in the late 16</w:t>
      </w:r>
      <w:r>
        <w:rPr>
          <w:rFonts w:ascii="Times New Roman" w:hAnsi="Times New Roman"/>
          <w:color w:val="000000"/>
          <w:sz w:val="26"/>
          <w:szCs w:val="26"/>
          <w:vertAlign w:val="superscript"/>
        </w:rPr>
        <w:t>th</w:t>
      </w:r>
      <w:r>
        <w:rPr>
          <w:rFonts w:ascii="Times New Roman" w:hAnsi="Times New Roman"/>
          <w:color w:val="000000"/>
          <w:sz w:val="26"/>
          <w:szCs w:val="26"/>
        </w:rPr>
        <w:t> century; it was reportedly spread to Japan by the Portuguese at the beginning of the 17</w:t>
      </w:r>
      <w:r>
        <w:rPr>
          <w:rFonts w:ascii="Times New Roman" w:hAnsi="Times New Roman"/>
          <w:color w:val="000000"/>
          <w:sz w:val="26"/>
          <w:szCs w:val="26"/>
          <w:vertAlign w:val="superscript"/>
        </w:rPr>
        <w:t>th</w:t>
      </w:r>
      <w:r>
        <w:rPr>
          <w:rFonts w:ascii="Times New Roman" w:hAnsi="Times New Roman"/>
          <w:color w:val="000000"/>
          <w:sz w:val="26"/>
          <w:szCs w:val="26"/>
        </w:rPr>
        <w:t> century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pPr>
        <w:pStyle w:val="style0"/>
        <w:spacing w:lineRule="auto" w:line="360"/>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Pr>
          <w:rFonts w:ascii="Times New Roman" w:hAnsi="Times New Roman"/>
          <w:b/>
          <w:color w:val="000000"/>
          <w:kern w:val="36"/>
          <w:sz w:val="26"/>
          <w:szCs w:val="26"/>
        </w:rPr>
        <w:t xml:space="preserve">BOTANY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Tobacco (</w:t>
      </w:r>
      <w:r>
        <w:rPr>
          <w:rFonts w:ascii="Times New Roman" w:hAnsi="Times New Roman"/>
          <w:color w:val="000000"/>
          <w:sz w:val="26"/>
          <w:szCs w:val="26"/>
        </w:rPr>
        <w:t>Nicotiana</w:t>
      </w:r>
      <w:r>
        <w:rPr>
          <w:rFonts w:ascii="Times New Roman" w:hAnsi="Times New Roman"/>
          <w:color w:val="000000"/>
          <w:sz w:val="26"/>
          <w:szCs w:val="26"/>
        </w:rPr>
        <w:t xml:space="preserve"> </w:t>
      </w:r>
      <w:r>
        <w:rPr>
          <w:rFonts w:ascii="Times New Roman" w:hAnsi="Times New Roman"/>
          <w:color w:val="000000"/>
          <w:sz w:val="26"/>
          <w:szCs w:val="26"/>
        </w:rPr>
        <w:t>tabacum</w:t>
      </w:r>
      <w:r>
        <w:rPr>
          <w:rFonts w:ascii="Times New Roman" w:hAnsi="Times New Roman"/>
          <w:color w:val="000000"/>
          <w:sz w:val="26"/>
          <w:szCs w:val="26"/>
        </w:rPr>
        <w:t xml:space="preserve">) is an annual herbaceous plant that belongs to the </w:t>
      </w:r>
      <w:r>
        <w:rPr>
          <w:rFonts w:ascii="Times New Roman" w:hAnsi="Times New Roman"/>
          <w:color w:val="000000"/>
          <w:sz w:val="26"/>
          <w:szCs w:val="26"/>
        </w:rPr>
        <w:t>Solanaceae</w:t>
      </w:r>
      <w:r>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r>
        <w:rPr>
          <w:rFonts w:ascii="Times New Roman" w:hAnsi="Times New Roman"/>
          <w:color w:val="000000"/>
          <w:sz w:val="26"/>
          <w:szCs w:val="26"/>
        </w:rPr>
        <w:t>color</w:t>
      </w:r>
      <w:r>
        <w:rPr>
          <w:rFonts w:ascii="Times New Roman" w:hAnsi="Times New Roman"/>
          <w:color w:val="000000"/>
          <w:sz w:val="26"/>
          <w:szCs w:val="26"/>
        </w:rPr>
        <w:t>. The leaves have a prominent midrib and are petiolate (attached to the stem by a petiole).</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flowers of the tobacco plant are tubular and funnel-shaped, with </w:t>
      </w:r>
      <w:r>
        <w:rPr>
          <w:rFonts w:ascii="Times New Roman" w:hAnsi="Times New Roman"/>
          <w:color w:val="000000"/>
          <w:sz w:val="26"/>
          <w:szCs w:val="26"/>
        </w:rPr>
        <w:t>colors</w:t>
      </w:r>
      <w:r>
        <w:rPr>
          <w:rFonts w:ascii="Times New Roman" w:hAnsi="Times New Roman"/>
          <w:color w:val="000000"/>
          <w:sz w:val="26"/>
          <w:szCs w:val="26"/>
        </w:rPr>
        <w:t xml:space="preserve"> ranging from pink to red or white. The plant undergoes a distinct life cycle, with vegetative and reproductive stages, before reaching maturity (</w:t>
      </w:r>
      <w:r>
        <w:rPr>
          <w:rFonts w:ascii="Times New Roman" w:hAnsi="Times New Roman"/>
          <w:color w:val="000000"/>
          <w:sz w:val="26"/>
          <w:szCs w:val="26"/>
          <w:shd w:val="clear" w:color="auto" w:fill="ffffff"/>
        </w:rPr>
        <w:t>Laws, 2010).</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Pr>
          <w:rFonts w:ascii="Times New Roman" w:hAnsi="Times New Roman"/>
          <w:b/>
          <w:color w:val="000000"/>
          <w:sz w:val="26"/>
          <w:szCs w:val="26"/>
        </w:rPr>
        <w:t xml:space="preserve">MORPHOLOGY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Plants are an essential part of the ecosystem. Every life on the earth is directly or indirectly dependent on plants. Among the different parts of a plant, the leaf is the most essential. Primarily, leaves have two functions: photosynthesis and transpiration. In some plants, it </w:t>
      </w:r>
      <w:r>
        <w:rPr>
          <w:rFonts w:ascii="Times New Roman" w:hAnsi="Times New Roman"/>
          <w:color w:val="000000"/>
          <w:sz w:val="26"/>
          <w:szCs w:val="26"/>
        </w:rPr>
        <w:t>takes up the responsibility of reproduction also. Let‘s learn more about the morphology of leaves, parts of a leaf, its types and modifications (</w:t>
      </w:r>
      <w:r>
        <w:rPr>
          <w:rFonts w:ascii="Times New Roman" w:hAnsi="Times New Roman"/>
          <w:color w:val="000000"/>
          <w:sz w:val="26"/>
          <w:szCs w:val="26"/>
          <w:shd w:val="clear" w:color="auto" w:fill="ffffff"/>
        </w:rPr>
        <w:t xml:space="preserve">Kress </w:t>
      </w:r>
      <w:r>
        <w:rPr>
          <w:rFonts w:ascii="Times New Roman" w:hAnsi="Times New Roman"/>
          <w:i/>
          <w:color w:val="000000"/>
          <w:sz w:val="26"/>
          <w:szCs w:val="26"/>
          <w:shd w:val="clear" w:color="auto" w:fill="ffffff"/>
        </w:rPr>
        <w:t>et al.,</w:t>
      </w:r>
      <w:r>
        <w:rPr>
          <w:rFonts w:ascii="Times New Roman" w:hAnsi="Times New Roman"/>
          <w:color w:val="000000"/>
          <w:sz w:val="26"/>
          <w:szCs w:val="26"/>
          <w:shd w:val="clear" w:color="auto" w:fill="ffffff"/>
        </w:rPr>
        <w:t xml:space="preserve"> 2003).</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Tobacco, </w:t>
      </w:r>
      <w:r>
        <w:rPr>
          <w:rFonts w:ascii="Times New Roman" w:hAnsi="Times New Roman"/>
          <w:color w:val="000000"/>
          <w:sz w:val="26"/>
          <w:szCs w:val="26"/>
        </w:rPr>
        <w:t>Nicotiana</w:t>
      </w:r>
      <w:r>
        <w:rPr>
          <w:rFonts w:ascii="Times New Roman" w:hAnsi="Times New Roman"/>
          <w:color w:val="000000"/>
          <w:sz w:val="26"/>
          <w:szCs w:val="26"/>
        </w:rPr>
        <w:t xml:space="preserve"> </w:t>
      </w:r>
      <w:r>
        <w:rPr>
          <w:rFonts w:ascii="Times New Roman" w:hAnsi="Times New Roman"/>
          <w:color w:val="000000"/>
          <w:sz w:val="26"/>
          <w:szCs w:val="26"/>
        </w:rPr>
        <w:t>tabacum</w:t>
      </w:r>
      <w:r>
        <w:rPr>
          <w:rFonts w:ascii="Times New Roman" w:hAnsi="Times New Roman"/>
          <w:color w:val="000000"/>
          <w:sz w:val="26"/>
          <w:szCs w:val="26"/>
        </w:rPr>
        <w:t xml:space="preserve">, is an herbaceous annual or perennial plant in the family </w:t>
      </w:r>
      <w:r>
        <w:rPr>
          <w:rFonts w:ascii="Times New Roman" w:hAnsi="Times New Roman"/>
          <w:color w:val="000000"/>
          <w:sz w:val="26"/>
          <w:szCs w:val="26"/>
        </w:rPr>
        <w:t>Solanaceae</w:t>
      </w:r>
      <w:r>
        <w:rPr>
          <w:rFonts w:ascii="Times New Roman" w:hAnsi="Times New Roman"/>
          <w:color w:val="000000"/>
          <w:sz w:val="26"/>
          <w:szCs w:val="26"/>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r>
        <w:rPr>
          <w:rFonts w:ascii="Times New Roman" w:hAnsi="Times New Roman"/>
          <w:color w:val="000000"/>
          <w:sz w:val="26"/>
          <w:szCs w:val="26"/>
        </w:rPr>
        <w:t>ft</w:t>
      </w:r>
      <w:r>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r>
        <w:rPr>
          <w:rFonts w:ascii="Times New Roman" w:hAnsi="Times New Roman"/>
          <w:color w:val="000000"/>
          <w:sz w:val="26"/>
          <w:szCs w:val="26"/>
        </w:rPr>
        <w:t>colored</w:t>
      </w:r>
      <w:r>
        <w:rPr>
          <w:rFonts w:ascii="Times New Roman" w:hAnsi="Times New Roman"/>
          <w:color w:val="000000"/>
          <w:sz w:val="26"/>
          <w:szCs w:val="26"/>
        </w:rPr>
        <w:t xml:space="preserve"> white, yellow, pink, or red. The tobacco fruit measures at 1.5 mm to 2 mm, and consists of a capsule containing two </w:t>
      </w:r>
      <w:r>
        <w:rPr>
          <w:rFonts w:ascii="Times New Roman" w:hAnsi="Times New Roman"/>
          <w:color w:val="000000"/>
          <w:sz w:val="26"/>
          <w:szCs w:val="26"/>
        </w:rPr>
        <w:t>seeds.The</w:t>
      </w:r>
      <w:r>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r>
        <w:rPr>
          <w:rFonts w:ascii="Times New Roman" w:hAnsi="Times New Roman"/>
          <w:color w:val="000000"/>
          <w:sz w:val="26"/>
          <w:szCs w:val="26"/>
        </w:rPr>
        <w:t>obcordate</w:t>
      </w:r>
      <w:r>
        <w:rPr>
          <w:rFonts w:ascii="Times New Roman" w:hAnsi="Times New Roman"/>
          <w:color w:val="000000"/>
          <w:sz w:val="26"/>
          <w:szCs w:val="26"/>
        </w:rPr>
        <w:t xml:space="preserve"> (</w:t>
      </w:r>
      <w:r>
        <w:rPr>
          <w:rFonts w:ascii="Times New Roman" w:hAnsi="Times New Roman"/>
          <w:color w:val="000000"/>
          <w:sz w:val="26"/>
          <w:szCs w:val="26"/>
        </w:rPr>
        <w:t>heartshaped</w:t>
      </w:r>
      <w:r>
        <w:rPr>
          <w:rFonts w:ascii="Times New Roman" w:hAnsi="Times New Roman"/>
          <w:color w:val="000000"/>
          <w:sz w:val="26"/>
          <w:szCs w:val="26"/>
        </w:rPr>
        <w:t xml:space="preserve">) or elliptic (oval, but with a small point at one end.) </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Pr>
          <w:rFonts w:ascii="Times New Roman" w:hAnsi="Times New Roman"/>
          <w:b/>
          <w:color w:val="000000"/>
          <w:sz w:val="26"/>
          <w:szCs w:val="26"/>
        </w:rPr>
        <w:t>PHYSIOLOGY</w:t>
      </w:r>
    </w:p>
    <w:p>
      <w:pPr>
        <w:pStyle w:val="style0"/>
        <w:spacing w:lineRule="auto" w:line="360"/>
        <w:jc w:val="both"/>
        <w:rPr>
          <w:rFonts w:ascii="Times New Roman" w:hAnsi="Times New Roman"/>
          <w:color w:val="000000"/>
          <w:sz w:val="26"/>
          <w:szCs w:val="26"/>
          <w:shd w:val="clear" w:color="auto" w:fill="fafafa"/>
        </w:rPr>
      </w:pPr>
      <w:r>
        <w:rPr>
          <w:rFonts w:ascii="Times New Roman" w:hAnsi="Times New Roman"/>
          <w:color w:val="000000"/>
          <w:sz w:val="26"/>
          <w:szCs w:val="26"/>
          <w:shd w:val="clear" w:color="auto" w:fill="fafafa"/>
        </w:rPr>
        <w:t>The leaves of </w:t>
      </w:r>
      <w:r>
        <w:rPr>
          <w:rFonts w:ascii="Times New Roman" w:hAnsi="Times New Roman"/>
          <w:i/>
          <w:iCs/>
          <w:color w:val="000000"/>
          <w:sz w:val="26"/>
          <w:szCs w:val="26"/>
          <w:shd w:val="clear" w:color="auto" w:fill="fafafa"/>
        </w:rPr>
        <w:t>Nicotiana</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plants produce leaf wax toxins on their surface in high concentrations to inhibit blue mould and fungal infections, and </w:t>
      </w:r>
      <w:r>
        <w:rPr>
          <w:rFonts w:ascii="Times New Roman" w:hAnsi="Times New Roman"/>
          <w:i/>
          <w:iCs/>
          <w:color w:val="000000"/>
          <w:sz w:val="26"/>
          <w:szCs w:val="26"/>
          <w:shd w:val="clear" w:color="auto" w:fill="fafafa"/>
        </w:rPr>
        <w:t xml:space="preserve">N. </w:t>
      </w:r>
      <w:r>
        <w:rPr>
          <w:rFonts w:ascii="Times New Roman" w:hAnsi="Times New Roman"/>
          <w:i/>
          <w:iCs/>
          <w:color w:val="000000"/>
          <w:sz w:val="26"/>
          <w:szCs w:val="26"/>
          <w:shd w:val="clear" w:color="auto" w:fill="fafafa"/>
        </w:rPr>
        <w:t>tabacum</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 xml:space="preserve">has also been studied for its production of </w:t>
      </w:r>
      <w:r>
        <w:rPr>
          <w:rFonts w:ascii="Times New Roman" w:hAnsi="Times New Roman"/>
          <w:color w:val="000000"/>
          <w:sz w:val="26"/>
          <w:szCs w:val="26"/>
          <w:shd w:val="clear" w:color="auto" w:fill="fafafa"/>
        </w:rPr>
        <w:t>phytoalexins</w:t>
      </w:r>
      <w:r>
        <w:rPr>
          <w:rFonts w:ascii="Times New Roman" w:hAnsi="Times New Roman"/>
          <w:color w:val="000000"/>
          <w:sz w:val="26"/>
          <w:szCs w:val="26"/>
          <w:shd w:val="clear" w:color="auto" w:fill="fafafa"/>
        </w:rPr>
        <w:t xml:space="preserve"> as a major </w:t>
      </w:r>
      <w:r>
        <w:rPr>
          <w:rFonts w:ascii="Times New Roman" w:hAnsi="Times New Roman"/>
          <w:color w:val="000000"/>
          <w:sz w:val="26"/>
          <w:szCs w:val="26"/>
          <w:shd w:val="clear" w:color="auto" w:fill="fafafa"/>
        </w:rPr>
        <w:t>defense</w:t>
      </w:r>
      <w:r>
        <w:rPr>
          <w:rFonts w:ascii="Times New Roman" w:hAnsi="Times New Roman"/>
          <w:color w:val="000000"/>
          <w:sz w:val="26"/>
          <w:szCs w:val="26"/>
          <w:shd w:val="clear" w:color="auto" w:fill="fafafa"/>
        </w:rPr>
        <w:t xml:space="preserve"> mechanism in response to microbial infections </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Pr>
          <w:rFonts w:ascii="Times New Roman" w:hAnsi="Times New Roman"/>
          <w:b/>
          <w:color w:val="000000"/>
          <w:sz w:val="26"/>
          <w:szCs w:val="26"/>
        </w:rPr>
        <w:t>Leaf Development and Structure:</w:t>
      </w:r>
      <w:r>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r>
        <w:rPr>
          <w:rFonts w:ascii="Times New Roman" w:hAnsi="Times New Roman"/>
          <w:color w:val="000000"/>
          <w:sz w:val="26"/>
          <w:szCs w:val="26"/>
        </w:rPr>
        <w:t>trichomes</w:t>
      </w:r>
      <w:r>
        <w:rPr>
          <w:rFonts w:ascii="Times New Roman" w:hAnsi="Times New Roman"/>
          <w:color w:val="000000"/>
          <w:sz w:val="26"/>
          <w:szCs w:val="26"/>
        </w:rPr>
        <w:t xml:space="preserve"> on the leaf surface.</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r>
        <w:rPr>
          <w:rFonts w:ascii="Times New Roman" w:hAnsi="Times New Roman"/>
          <w:color w:val="000000"/>
          <w:sz w:val="26"/>
          <w:szCs w:val="26"/>
        </w:rPr>
        <w:t>photosynthates</w:t>
      </w:r>
      <w:r>
        <w:rPr>
          <w:rFonts w:ascii="Times New Roman" w:hAnsi="Times New Roman"/>
          <w:color w:val="000000"/>
          <w:sz w:val="26"/>
          <w:szCs w:val="26"/>
        </w:rPr>
        <w:t xml:space="preserve"> throughout the leaf. The leaf's mesophyll tissue is rich in chloroplasts, enabling efficient photosynthesis.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1.4.2</w:t>
      </w:r>
      <w:r>
        <w:rPr>
          <w:rFonts w:ascii="Times New Roman" w:hAnsi="Times New Roman"/>
          <w:b/>
          <w:color w:val="000000"/>
          <w:sz w:val="26"/>
          <w:szCs w:val="26"/>
        </w:rPr>
        <w:tab/>
      </w:r>
      <w:r>
        <w:rPr>
          <w:rFonts w:ascii="Times New Roman" w:hAnsi="Times New Roman"/>
          <w:b/>
          <w:color w:val="000000"/>
          <w:sz w:val="26"/>
          <w:szCs w:val="26"/>
        </w:rPr>
        <w:t>Photosynthesis and Metabolism:</w:t>
      </w:r>
      <w:r>
        <w:rPr>
          <w:rFonts w:ascii="Times New Roman" w:hAnsi="Times New Roman"/>
          <w:color w:val="000000"/>
          <w:sz w:val="26"/>
          <w:szCs w:val="26"/>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metabolic pathways in tobacco leaves are complex, involving the synthesis of a wide range of secondary metabolites, including alkaloids, </w:t>
      </w:r>
      <w:r>
        <w:rPr>
          <w:rFonts w:ascii="Times New Roman" w:hAnsi="Times New Roman"/>
          <w:color w:val="000000"/>
          <w:sz w:val="26"/>
          <w:szCs w:val="26"/>
        </w:rPr>
        <w:t>terpenoids</w:t>
      </w:r>
      <w:r>
        <w:rPr>
          <w:rFonts w:ascii="Times New Roman" w:hAnsi="Times New Roman"/>
          <w:color w:val="000000"/>
          <w:sz w:val="26"/>
          <w:szCs w:val="26"/>
        </w:rPr>
        <w:t xml:space="preserve">, flavonoids, and phenolic compounds. These compounds contribute to the plant's </w:t>
      </w:r>
      <w:r>
        <w:rPr>
          <w:rFonts w:ascii="Times New Roman" w:hAnsi="Times New Roman"/>
          <w:color w:val="000000"/>
          <w:sz w:val="26"/>
          <w:szCs w:val="26"/>
        </w:rPr>
        <w:t>defense</w:t>
      </w:r>
      <w:r>
        <w:rPr>
          <w:rFonts w:ascii="Times New Roman" w:hAnsi="Times New Roman"/>
          <w:color w:val="000000"/>
          <w:sz w:val="26"/>
          <w:szCs w:val="26"/>
        </w:rPr>
        <w:t xml:space="preserve"> mechanisms and play a role in its medicinal properties.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Pr>
          <w:rFonts w:ascii="Times New Roman" w:hAnsi="Times New Roman"/>
          <w:b/>
          <w:color w:val="000000"/>
          <w:sz w:val="26"/>
          <w:szCs w:val="26"/>
        </w:rPr>
        <w:t>Phytochemical Synthesis and Accumulation:</w:t>
      </w:r>
      <w:r>
        <w:rPr>
          <w:rFonts w:ascii="Times New Roman" w:hAnsi="Times New Roman"/>
          <w:color w:val="000000"/>
          <w:sz w:val="26"/>
          <w:szCs w:val="26"/>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In addition to nicotine, tobacco leaves accumulate a variety of other biologically active phytochemicals, such as </w:t>
      </w:r>
      <w:r>
        <w:rPr>
          <w:rFonts w:ascii="Times New Roman" w:hAnsi="Times New Roman"/>
          <w:color w:val="000000"/>
          <w:sz w:val="26"/>
          <w:szCs w:val="26"/>
        </w:rPr>
        <w:t>nornicotine</w:t>
      </w:r>
      <w:r>
        <w:rPr>
          <w:rFonts w:ascii="Times New Roman" w:hAnsi="Times New Roman"/>
          <w:color w:val="000000"/>
          <w:sz w:val="26"/>
          <w:szCs w:val="26"/>
        </w:rPr>
        <w:t xml:space="preserve">, </w:t>
      </w:r>
      <w:r>
        <w:rPr>
          <w:rFonts w:ascii="Times New Roman" w:hAnsi="Times New Roman"/>
          <w:color w:val="000000"/>
          <w:sz w:val="26"/>
          <w:szCs w:val="26"/>
        </w:rPr>
        <w:t>anabasine</w:t>
      </w:r>
      <w:r>
        <w:rPr>
          <w:rFonts w:ascii="Times New Roman" w:hAnsi="Times New Roman"/>
          <w:color w:val="000000"/>
          <w:sz w:val="26"/>
          <w:szCs w:val="26"/>
        </w:rPr>
        <w:t xml:space="preserve">, </w:t>
      </w:r>
      <w:r>
        <w:rPr>
          <w:rFonts w:ascii="Times New Roman" w:hAnsi="Times New Roman"/>
          <w:color w:val="000000"/>
          <w:sz w:val="26"/>
          <w:szCs w:val="26"/>
        </w:rPr>
        <w:t>anatabine</w:t>
      </w:r>
      <w:r>
        <w:rPr>
          <w:rFonts w:ascii="Times New Roman" w:hAnsi="Times New Roman"/>
          <w:color w:val="000000"/>
          <w:sz w:val="26"/>
          <w:szCs w:val="26"/>
        </w:rPr>
        <w:t xml:space="preserve">, </w:t>
      </w:r>
      <w:r>
        <w:rPr>
          <w:rFonts w:ascii="Times New Roman" w:hAnsi="Times New Roman"/>
          <w:color w:val="000000"/>
          <w:sz w:val="26"/>
          <w:szCs w:val="26"/>
        </w:rPr>
        <w:t>cembrenediol</w:t>
      </w:r>
      <w:r>
        <w:rPr>
          <w:rFonts w:ascii="Times New Roman" w:hAnsi="Times New Roman"/>
          <w:color w:val="000000"/>
          <w:sz w:val="26"/>
          <w:szCs w:val="26"/>
        </w:rPr>
        <w:t xml:space="preserve">, </w:t>
      </w:r>
      <w:r>
        <w:rPr>
          <w:rFonts w:ascii="Times New Roman" w:hAnsi="Times New Roman"/>
          <w:color w:val="000000"/>
          <w:sz w:val="26"/>
          <w:szCs w:val="26"/>
        </w:rPr>
        <w:t>labdanediol</w:t>
      </w:r>
      <w:r>
        <w:rPr>
          <w:rFonts w:ascii="Times New Roman" w:hAnsi="Times New Roman"/>
          <w:color w:val="000000"/>
          <w:sz w:val="26"/>
          <w:szCs w:val="26"/>
        </w:rPr>
        <w:t xml:space="preserve">, quercetin, </w:t>
      </w:r>
      <w:r>
        <w:rPr>
          <w:rFonts w:ascii="Times New Roman" w:hAnsi="Times New Roman"/>
          <w:color w:val="000000"/>
          <w:sz w:val="26"/>
          <w:szCs w:val="26"/>
        </w:rPr>
        <w:t>kaempferol</w:t>
      </w:r>
      <w:r>
        <w:rPr>
          <w:rFonts w:ascii="Times New Roman" w:hAnsi="Times New Roman"/>
          <w:color w:val="000000"/>
          <w:sz w:val="26"/>
          <w:szCs w:val="26"/>
        </w:rPr>
        <w:t xml:space="preserve">, </w:t>
      </w:r>
      <w:r>
        <w:rPr>
          <w:rFonts w:ascii="Times New Roman" w:hAnsi="Times New Roman"/>
          <w:color w:val="000000"/>
          <w:sz w:val="26"/>
          <w:szCs w:val="26"/>
        </w:rPr>
        <w:t>rutin</w:t>
      </w:r>
      <w:r>
        <w:rPr>
          <w:rFonts w:ascii="Times New Roman" w:hAnsi="Times New Roman"/>
          <w:color w:val="000000"/>
          <w:sz w:val="26"/>
          <w:szCs w:val="26"/>
        </w:rPr>
        <w:t xml:space="preserve">, </w:t>
      </w:r>
      <w:r>
        <w:rPr>
          <w:rFonts w:ascii="Times New Roman" w:hAnsi="Times New Roman"/>
          <w:color w:val="000000"/>
          <w:sz w:val="26"/>
          <w:szCs w:val="26"/>
        </w:rPr>
        <w:t>chlorogenic</w:t>
      </w:r>
      <w:r>
        <w:rPr>
          <w:rFonts w:ascii="Times New Roman" w:hAnsi="Times New Roman"/>
          <w:color w:val="000000"/>
          <w:sz w:val="26"/>
          <w:szCs w:val="26"/>
        </w:rPr>
        <w:t xml:space="preserve"> acid, and </w:t>
      </w:r>
      <w:r>
        <w:rPr>
          <w:rFonts w:ascii="Times New Roman" w:hAnsi="Times New Roman"/>
          <w:color w:val="000000"/>
          <w:sz w:val="26"/>
          <w:szCs w:val="26"/>
        </w:rPr>
        <w:t>caffeic</w:t>
      </w:r>
      <w:r>
        <w:rPr>
          <w:rFonts w:ascii="Times New Roman" w:hAnsi="Times New Roman"/>
          <w:color w:val="000000"/>
          <w:sz w:val="26"/>
          <w:szCs w:val="26"/>
        </w:rPr>
        <w:t xml:space="preserve"> acid. These compounds contribute to the plant's antimicrobial, anti-inflammatory, and antioxidant properties (</w:t>
      </w:r>
      <w:r>
        <w:rPr>
          <w:rFonts w:ascii="Times New Roman" w:hAnsi="Times New Roman"/>
          <w:color w:val="000000"/>
          <w:sz w:val="26"/>
          <w:szCs w:val="26"/>
          <w:shd w:val="clear" w:color="auto" w:fill="ffffff"/>
        </w:rPr>
        <w:t>Forzza</w:t>
      </w:r>
      <w:r>
        <w:rPr>
          <w:rFonts w:ascii="Times New Roman" w:hAnsi="Times New Roman"/>
          <w:color w:val="000000"/>
          <w:sz w:val="26"/>
          <w:szCs w:val="26"/>
          <w:shd w:val="clear" w:color="auto" w:fill="ffffff"/>
        </w:rPr>
        <w:t>, 2010).</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Pr>
          <w:rFonts w:ascii="Times New Roman" w:hAnsi="Times New Roman"/>
          <w:b/>
          <w:color w:val="000000"/>
          <w:sz w:val="26"/>
          <w:szCs w:val="26"/>
        </w:rPr>
        <w:t>LIFE</w:t>
      </w:r>
      <w:r>
        <w:rPr>
          <w:rFonts w:ascii="Times New Roman" w:hAnsi="Times New Roman"/>
          <w:b/>
          <w:color w:val="000000"/>
          <w:sz w:val="26"/>
          <w:szCs w:val="26"/>
        </w:rPr>
        <w:tab/>
      </w:r>
      <w:r>
        <w:rPr>
          <w:rFonts w:ascii="Times New Roman" w:hAnsi="Times New Roman"/>
          <w:b/>
          <w:color w:val="000000"/>
          <w:sz w:val="26"/>
          <w:szCs w:val="26"/>
        </w:rPr>
        <w:t>CYCLE</w:t>
      </w:r>
      <w:r>
        <w:rPr>
          <w:rFonts w:ascii="Times New Roman" w:hAnsi="Times New Roman"/>
          <w:b/>
          <w:color w:val="000000"/>
          <w:sz w:val="26"/>
          <w:szCs w:val="26"/>
        </w:rPr>
        <w:br/>
      </w:r>
      <w:r>
        <w:rPr>
          <w:rFonts w:ascii="Times New Roman" w:hAnsi="Times New Roman"/>
          <w:color w:val="000000"/>
          <w:sz w:val="26"/>
          <w:szCs w:val="26"/>
        </w:rPr>
        <w:t>Tobacco is an annual herbaceous plant that undergoes a well-defined life cycle, consisting of several distinct stages.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Seed Germination and Seedling Establishment:</w:t>
      </w:r>
      <w:r>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Vegetative Growth:</w:t>
      </w:r>
      <w:r>
        <w:rPr>
          <w:rFonts w:ascii="Times New Roman" w:hAnsi="Times New Roman"/>
          <w:color w:val="000000"/>
          <w:sz w:val="26"/>
          <w:szCs w:val="26"/>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w:t>
      </w:r>
      <w:r>
        <w:rPr>
          <w:rFonts w:ascii="Times New Roman" w:hAnsi="Times New Roman"/>
          <w:color w:val="000000"/>
          <w:sz w:val="26"/>
          <w:szCs w:val="26"/>
        </w:rPr>
        <w:t>trichomes</w:t>
      </w:r>
      <w:r>
        <w:rPr>
          <w:rFonts w:ascii="Times New Roman" w:hAnsi="Times New Roman"/>
          <w:color w:val="000000"/>
          <w:sz w:val="26"/>
          <w:szCs w:val="26"/>
        </w:rPr>
        <w:t xml:space="preserve"> on the leaf surface.</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Flowering and Reproductive Stage:</w:t>
      </w:r>
      <w:r>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r>
        <w:rPr>
          <w:rFonts w:ascii="Times New Roman" w:hAnsi="Times New Roman"/>
          <w:color w:val="000000"/>
          <w:sz w:val="26"/>
          <w:szCs w:val="26"/>
        </w:rPr>
        <w:t>color</w:t>
      </w:r>
      <w:r>
        <w:rPr>
          <w:rFonts w:ascii="Times New Roman" w:hAnsi="Times New Roman"/>
          <w:color w:val="000000"/>
          <w:sz w:val="26"/>
          <w:szCs w:val="26"/>
        </w:rPr>
        <w:t>. Following pollination, the flowers develop into seed capsules, which eventually split open to release the small, oval-shaped seeds, thus completing the life cycle (</w:t>
      </w:r>
      <w:r>
        <w:rPr>
          <w:rFonts w:ascii="Times New Roman" w:hAnsi="Times New Roman"/>
          <w:color w:val="000000"/>
          <w:sz w:val="26"/>
          <w:szCs w:val="26"/>
          <w:shd w:val="clear" w:color="auto" w:fill="ffffff"/>
        </w:rPr>
        <w:t>Britton, 2011).</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Pr>
          <w:rFonts w:ascii="Times New Roman" w:hAnsi="Times New Roman"/>
          <w:b/>
          <w:color w:val="000000"/>
          <w:sz w:val="26"/>
          <w:szCs w:val="26"/>
        </w:rPr>
        <w:t>ECONOMIC IMPORTANT</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Poppy extracts have traditionally been used to relax smooth muscle tone, making them potentially useful in the treatment of </w:t>
      </w:r>
      <w:r>
        <w:rPr>
          <w:rFonts w:ascii="Times New Roman" w:hAnsi="Times New Roman"/>
          <w:color w:val="000000"/>
          <w:sz w:val="26"/>
          <w:szCs w:val="26"/>
        </w:rPr>
        <w:t>diarrhea</w:t>
      </w:r>
      <w:r>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 The chemistry of the genus Papaver is well known. When the </w:t>
      </w:r>
      <w:r>
        <w:rPr>
          <w:rFonts w:ascii="Times New Roman" w:hAnsi="Times New Roman"/>
          <w:color w:val="000000"/>
          <w:sz w:val="26"/>
          <w:szCs w:val="26"/>
        </w:rPr>
        <w:t>unripened</w:t>
      </w:r>
      <w:r>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noscapine (5%), codeine (2%), </w:t>
      </w:r>
      <w:r>
        <w:rPr>
          <w:rFonts w:ascii="Times New Roman" w:hAnsi="Times New Roman"/>
          <w:color w:val="000000"/>
          <w:sz w:val="26"/>
          <w:szCs w:val="26"/>
        </w:rPr>
        <w:t>papaverine</w:t>
      </w:r>
      <w:r>
        <w:rPr>
          <w:rFonts w:ascii="Times New Roman" w:hAnsi="Times New Roman"/>
          <w:color w:val="000000"/>
          <w:sz w:val="26"/>
          <w:szCs w:val="26"/>
        </w:rPr>
        <w:t xml:space="preserve"> (2%), and </w:t>
      </w:r>
      <w:r>
        <w:rPr>
          <w:rFonts w:ascii="Times New Roman" w:hAnsi="Times New Roman"/>
          <w:color w:val="000000"/>
          <w:sz w:val="26"/>
          <w:szCs w:val="26"/>
        </w:rPr>
        <w:t>thebaine</w:t>
      </w:r>
      <w:r>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r>
        <w:rPr>
          <w:rFonts w:ascii="Times New Roman" w:hAnsi="Times New Roman"/>
          <w:color w:val="000000"/>
          <w:sz w:val="26"/>
          <w:szCs w:val="26"/>
        </w:rPr>
        <w:t>baine</w:t>
      </w:r>
      <w:r>
        <w:rPr>
          <w:rFonts w:ascii="Times New Roman" w:hAnsi="Times New Roman"/>
          <w:color w:val="000000"/>
          <w:sz w:val="26"/>
          <w:szCs w:val="26"/>
        </w:rPr>
        <w:t>.</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 Because of the medicinal importance of morphine derivatives, efforts have been made to identify a species of Papaver that contains high levels of a suitable starting compound for the commercial synthesis of codeine. In some varieties of P. </w:t>
      </w:r>
      <w:r>
        <w:rPr>
          <w:rFonts w:ascii="Times New Roman" w:hAnsi="Times New Roman"/>
          <w:color w:val="000000"/>
          <w:sz w:val="26"/>
          <w:szCs w:val="26"/>
        </w:rPr>
        <w:t>bracteatum</w:t>
      </w:r>
      <w:r>
        <w:rPr>
          <w:rFonts w:ascii="Times New Roman" w:hAnsi="Times New Roman"/>
          <w:color w:val="000000"/>
          <w:sz w:val="26"/>
          <w:szCs w:val="26"/>
        </w:rPr>
        <w:t xml:space="preserve">, </w:t>
      </w:r>
      <w:r>
        <w:rPr>
          <w:rFonts w:ascii="Times New Roman" w:hAnsi="Times New Roman"/>
          <w:color w:val="000000"/>
          <w:sz w:val="26"/>
          <w:szCs w:val="26"/>
        </w:rPr>
        <w:t>thebaine</w:t>
      </w:r>
      <w:r>
        <w:rPr>
          <w:rFonts w:ascii="Times New Roman" w:hAnsi="Times New Roman"/>
          <w:color w:val="000000"/>
          <w:sz w:val="26"/>
          <w:szCs w:val="26"/>
        </w:rPr>
        <w:t xml:space="preserve"> constitutes 98% of the total alkaloid content. 22 Commercially, </w:t>
      </w:r>
      <w:r>
        <w:rPr>
          <w:rFonts w:ascii="Times New Roman" w:hAnsi="Times New Roman"/>
          <w:color w:val="000000"/>
          <w:sz w:val="26"/>
          <w:szCs w:val="26"/>
        </w:rPr>
        <w:t>thebaine</w:t>
      </w:r>
      <w:r>
        <w:rPr>
          <w:rFonts w:ascii="Times New Roman" w:hAnsi="Times New Roman"/>
          <w:color w:val="000000"/>
          <w:sz w:val="26"/>
          <w:szCs w:val="26"/>
        </w:rPr>
        <w:t xml:space="preserve"> may be readily converted to codeine, oxycodone, hydrocodone, or </w:t>
      </w:r>
      <w:r>
        <w:rPr>
          <w:rFonts w:ascii="Times New Roman" w:hAnsi="Times New Roman"/>
          <w:color w:val="000000"/>
          <w:sz w:val="26"/>
          <w:szCs w:val="26"/>
        </w:rPr>
        <w:t>dihydrocodeine</w:t>
      </w:r>
      <w:r>
        <w:rPr>
          <w:rFonts w:ascii="Times New Roman" w:hAnsi="Times New Roman"/>
          <w:color w:val="000000"/>
          <w:sz w:val="26"/>
          <w:szCs w:val="26"/>
        </w:rPr>
        <w:t xml:space="preserve">. P. </w:t>
      </w:r>
      <w:r>
        <w:rPr>
          <w:rFonts w:ascii="Times New Roman" w:hAnsi="Times New Roman"/>
          <w:color w:val="000000"/>
          <w:sz w:val="26"/>
          <w:szCs w:val="26"/>
        </w:rPr>
        <w:t>bracteatum</w:t>
      </w:r>
      <w:r>
        <w:rPr>
          <w:rFonts w:ascii="Times New Roman" w:hAnsi="Times New Roman"/>
          <w:color w:val="000000"/>
          <w:sz w:val="26"/>
          <w:szCs w:val="26"/>
        </w:rPr>
        <w:t xml:space="preserve"> may become the species of choice as a legal source of alkaloid precursors. Poppy seed oil, used </w:t>
      </w:r>
      <w:r>
        <w:rPr>
          <w:rFonts w:ascii="Times New Roman" w:hAnsi="Times New Roman"/>
          <w:color w:val="000000"/>
          <w:sz w:val="26"/>
          <w:szCs w:val="26"/>
        </w:rPr>
        <w:t>as a vehicle for pharmacological substances as well as oil-based paints, varnishes, soaps and liniments contains saturated palmitic and stearic acids and oleic, linoleic, alpha-linolenic, and other unsaturated fatty acids. Poppy seeds and their oil contain only minuscule amounts of opium alkaloids (</w:t>
      </w:r>
      <w:r>
        <w:rPr>
          <w:rFonts w:ascii="Times New Roman" w:hAnsi="Times New Roman"/>
          <w:color w:val="000000"/>
          <w:sz w:val="26"/>
          <w:szCs w:val="26"/>
          <w:shd w:val="clear" w:color="auto" w:fill="ffffff"/>
        </w:rPr>
        <w:t>Alvina</w:t>
      </w:r>
      <w:r>
        <w:rPr>
          <w:rFonts w:ascii="Times New Roman" w:hAnsi="Times New Roman"/>
          <w:color w:val="000000"/>
          <w:sz w:val="26"/>
          <w:szCs w:val="26"/>
          <w:shd w:val="clear" w:color="auto" w:fill="ffffff"/>
        </w:rPr>
        <w:t xml:space="preserve"> and </w:t>
      </w:r>
      <w:r>
        <w:rPr>
          <w:rFonts w:ascii="Times New Roman" w:hAnsi="Times New Roman"/>
          <w:color w:val="000000"/>
          <w:sz w:val="26"/>
          <w:szCs w:val="26"/>
          <w:shd w:val="clear" w:color="auto" w:fill="ffffff"/>
        </w:rPr>
        <w:t>Madulid</w:t>
      </w:r>
      <w:r>
        <w:rPr>
          <w:rFonts w:ascii="Times New Roman" w:hAnsi="Times New Roman"/>
          <w:color w:val="000000"/>
          <w:sz w:val="26"/>
          <w:szCs w:val="26"/>
          <w:shd w:val="clear" w:color="auto" w:fill="ffffff"/>
        </w:rPr>
        <w:t>, 2010).</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1.7</w:t>
      </w:r>
      <w:r>
        <w:rPr>
          <w:rFonts w:ascii="Times New Roman" w:hAnsi="Times New Roman"/>
          <w:b/>
          <w:color w:val="000000"/>
          <w:sz w:val="26"/>
          <w:szCs w:val="26"/>
        </w:rPr>
        <w:tab/>
      </w:r>
      <w:r>
        <w:rPr>
          <w:rFonts w:ascii="Times New Roman" w:hAnsi="Times New Roman"/>
          <w:b/>
          <w:color w:val="000000"/>
          <w:sz w:val="26"/>
          <w:szCs w:val="26"/>
        </w:rPr>
        <w:t>EFFECT</w:t>
      </w:r>
    </w:p>
    <w:p>
      <w:pPr>
        <w:pStyle w:val="style0"/>
        <w:spacing w:lineRule="auto" w:line="360"/>
        <w:jc w:val="both"/>
        <w:rPr>
          <w:rFonts w:ascii="Times New Roman" w:hAnsi="Times New Roman"/>
          <w:color w:val="000000"/>
          <w:sz w:val="26"/>
          <w:szCs w:val="26"/>
        </w:rPr>
      </w:pPr>
      <w:r>
        <w:rPr>
          <w:rFonts w:ascii="Times New Roman" w:hAnsi="Times New Roman"/>
          <w:b/>
          <w:bCs/>
          <w:color w:val="000000"/>
          <w:sz w:val="26"/>
          <w:szCs w:val="26"/>
          <w:shd w:val="clear" w:color="auto" w:fill="f8f8f8"/>
        </w:rPr>
        <w:t>When taken by </w:t>
      </w:r>
      <w:r>
        <w:rPr/>
        <w:fldChar w:fldCharType="begin"/>
      </w:r>
      <w:r>
        <w:instrText xml:space="preserve"> HYPERLINK "https://www.webmd.com/oral-health/rm-quiz-mouth-myths" </w:instrText>
      </w:r>
      <w:r>
        <w:rPr/>
        <w:fldChar w:fldCharType="separate"/>
      </w:r>
      <w:r>
        <w:rPr>
          <w:rStyle w:val="style85"/>
          <w:rFonts w:ascii="Times New Roman" w:hAnsi="Times New Roman"/>
          <w:b/>
          <w:bCs/>
          <w:color w:val="000000"/>
          <w:sz w:val="26"/>
          <w:szCs w:val="26"/>
          <w:u w:val="none"/>
        </w:rPr>
        <w:t>mouth</w:t>
      </w:r>
      <w:r>
        <w:rPr/>
        <w:fldChar w:fldCharType="end"/>
      </w:r>
      <w:r>
        <w:rPr>
          <w:rFonts w:ascii="Times New Roman" w:hAnsi="Times New Roman"/>
          <w:b/>
          <w:color w:val="000000"/>
          <w:sz w:val="26"/>
          <w:szCs w:val="26"/>
          <w:shd w:val="clear" w:color="auto" w:fill="f8f8f8"/>
        </w:rPr>
        <w:t>:</w:t>
      </w:r>
      <w:r>
        <w:rPr>
          <w:rFonts w:ascii="Times New Roman" w:hAnsi="Times New Roman"/>
          <w:color w:val="000000"/>
          <w:sz w:val="26"/>
          <w:szCs w:val="26"/>
          <w:shd w:val="clear" w:color="auto" w:fill="f8f8f8"/>
        </w:rPr>
        <w:t xml:space="preserve"> Tree tobacco is </w:t>
      </w:r>
      <w:r>
        <w:rPr>
          <w:rFonts w:ascii="Times New Roman" w:hAnsi="Times New Roman"/>
          <w:bCs/>
          <w:color w:val="000000"/>
          <w:sz w:val="26"/>
          <w:szCs w:val="26"/>
          <w:shd w:val="clear" w:color="auto" w:fill="f8f8f8"/>
        </w:rPr>
        <w:t>Likely Unsafe</w:t>
      </w:r>
      <w:r>
        <w:rPr>
          <w:rFonts w:ascii="Times New Roman" w:hAnsi="Times New Roman"/>
          <w:color w:val="000000"/>
          <w:sz w:val="26"/>
          <w:szCs w:val="26"/>
          <w:shd w:val="clear" w:color="auto" w:fill="f8f8f8"/>
        </w:rPr>
        <w:t xml:space="preserve"> when taken by mouth. Tree tobacco contains a chemical called </w:t>
      </w:r>
      <w:r>
        <w:rPr>
          <w:rFonts w:ascii="Times New Roman" w:hAnsi="Times New Roman"/>
          <w:color w:val="000000"/>
          <w:sz w:val="26"/>
          <w:szCs w:val="26"/>
          <w:shd w:val="clear" w:color="auto" w:fill="f8f8f8"/>
        </w:rPr>
        <w:t>anabasine</w:t>
      </w:r>
      <w:r>
        <w:rPr>
          <w:rFonts w:ascii="Times New Roman" w:hAnsi="Times New Roman"/>
          <w:color w:val="000000"/>
          <w:sz w:val="26"/>
          <w:szCs w:val="26"/>
          <w:shd w:val="clear" w:color="auto" w:fill="f8f8f8"/>
        </w:rPr>
        <w:t>. This chemical is poisonous. Poisoning might cause the </w:t>
      </w:r>
      <w:r>
        <w:rPr/>
        <w:fldChar w:fldCharType="begin"/>
      </w:r>
      <w:r>
        <w:instrText xml:space="preserve"> HYPERLINK "https://www.webmd.com/heart/picture-of-the-heart" </w:instrText>
      </w:r>
      <w:r>
        <w:rPr/>
        <w:fldChar w:fldCharType="separate"/>
      </w:r>
      <w:r>
        <w:rPr>
          <w:rStyle w:val="style85"/>
          <w:rFonts w:ascii="Times New Roman" w:hAnsi="Times New Roman"/>
          <w:color w:val="000000"/>
          <w:sz w:val="26"/>
          <w:szCs w:val="26"/>
          <w:u w:val="none"/>
          <w:shd w:val="clear" w:color="auto" w:fill="f8f8f8"/>
        </w:rPr>
        <w:t>heart</w:t>
      </w:r>
      <w:r>
        <w:rPr/>
        <w:fldChar w:fldCharType="end"/>
      </w:r>
      <w:r>
        <w:rPr>
          <w:rFonts w:ascii="Times New Roman" w:hAnsi="Times New Roman"/>
          <w:color w:val="000000"/>
          <w:sz w:val="26"/>
          <w:szCs w:val="26"/>
          <w:shd w:val="clear" w:color="auto" w:fill="f8f8f8"/>
        </w:rPr>
        <w:t> to stop beating, </w:t>
      </w:r>
      <w:r>
        <w:rPr/>
        <w:fldChar w:fldCharType="begin"/>
      </w:r>
      <w:r>
        <w:instrText xml:space="preserve"> HYPERLINK "https://www.webmd.com/brain/brain-damage-symptoms-causes-treatments" </w:instrText>
      </w:r>
      <w:r>
        <w:rPr/>
        <w:fldChar w:fldCharType="separate"/>
      </w:r>
      <w:r>
        <w:rPr>
          <w:rStyle w:val="style85"/>
          <w:rFonts w:ascii="Times New Roman" w:hAnsi="Times New Roman"/>
          <w:color w:val="000000"/>
          <w:sz w:val="26"/>
          <w:szCs w:val="26"/>
          <w:u w:val="none"/>
          <w:shd w:val="clear" w:color="auto" w:fill="f8f8f8"/>
        </w:rPr>
        <w:t>brain damage</w:t>
      </w:r>
      <w:r>
        <w:rPr/>
        <w:fldChar w:fldCharType="end"/>
      </w:r>
      <w:r>
        <w:rPr>
          <w:rFonts w:ascii="Times New Roman" w:hAnsi="Times New Roman"/>
          <w:color w:val="000000"/>
          <w:sz w:val="26"/>
          <w:szCs w:val="26"/>
          <w:shd w:val="clear" w:color="auto" w:fill="f8f8f8"/>
        </w:rPr>
        <w:t>, severe muscle weakness and spasms, severe </w:t>
      </w:r>
      <w:r>
        <w:rPr/>
        <w:fldChar w:fldCharType="begin"/>
      </w:r>
      <w:r>
        <w:instrText xml:space="preserve"> HYPERLINK "https://www.webmd.com/digestive-disorders/digestive-diseases-nausea-vomiting" </w:instrText>
      </w:r>
      <w:r>
        <w:rPr/>
        <w:fldChar w:fldCharType="separate"/>
      </w:r>
      <w:r>
        <w:rPr>
          <w:rStyle w:val="style85"/>
          <w:rFonts w:ascii="Times New Roman" w:hAnsi="Times New Roman"/>
          <w:color w:val="000000"/>
          <w:sz w:val="26"/>
          <w:szCs w:val="26"/>
          <w:u w:val="none"/>
          <w:shd w:val="clear" w:color="auto" w:fill="f8f8f8"/>
        </w:rPr>
        <w:t>vomiting</w:t>
      </w:r>
      <w:r>
        <w:rPr/>
        <w:fldChar w:fldCharType="end"/>
      </w:r>
      <w:r>
        <w:rPr>
          <w:rFonts w:ascii="Times New Roman" w:hAnsi="Times New Roman"/>
          <w:color w:val="000000"/>
          <w:sz w:val="26"/>
          <w:szCs w:val="26"/>
          <w:shd w:val="clear" w:color="auto" w:fill="f8f8f8"/>
        </w:rPr>
        <w:t>, </w:t>
      </w:r>
      <w:r>
        <w:rPr/>
        <w:fldChar w:fldCharType="begin"/>
      </w:r>
      <w:r>
        <w:instrText xml:space="preserve"> HYPERLINK "https://www.webmd.com/lung/breathing-problems-causes-tests-treatments" </w:instrText>
      </w:r>
      <w:r>
        <w:rPr/>
        <w:fldChar w:fldCharType="separate"/>
      </w:r>
      <w:r>
        <w:rPr>
          <w:rStyle w:val="style85"/>
          <w:rFonts w:ascii="Times New Roman" w:hAnsi="Times New Roman"/>
          <w:color w:val="000000"/>
          <w:sz w:val="26"/>
          <w:szCs w:val="26"/>
          <w:u w:val="none"/>
          <w:shd w:val="clear" w:color="auto" w:fill="f8f8f8"/>
        </w:rPr>
        <w:t>breathing problems</w:t>
      </w:r>
      <w:r>
        <w:rPr/>
        <w:fldChar w:fldCharType="end"/>
      </w:r>
      <w:r>
        <w:rPr>
          <w:rFonts w:ascii="Times New Roman" w:hAnsi="Times New Roman"/>
          <w:color w:val="000000"/>
          <w:sz w:val="26"/>
          <w:szCs w:val="26"/>
          <w:shd w:val="clear" w:color="auto" w:fill="f8f8f8"/>
        </w:rPr>
        <w:t>, </w:t>
      </w:r>
      <w:r>
        <w:rPr/>
        <w:fldChar w:fldCharType="begin"/>
      </w:r>
      <w:r>
        <w:instrText xml:space="preserve"> HYPERLINK "https://www.webmd.com/epilepsy/understanding-seizures-basics" </w:instrText>
      </w:r>
      <w:r>
        <w:rPr/>
        <w:fldChar w:fldCharType="separate"/>
      </w:r>
      <w:r>
        <w:rPr>
          <w:rStyle w:val="style85"/>
          <w:rFonts w:ascii="Times New Roman" w:hAnsi="Times New Roman"/>
          <w:color w:val="000000"/>
          <w:sz w:val="26"/>
          <w:szCs w:val="26"/>
          <w:u w:val="none"/>
          <w:shd w:val="clear" w:color="auto" w:fill="f8f8f8"/>
        </w:rPr>
        <w:t>seizures</w:t>
      </w:r>
      <w:r>
        <w:rPr/>
        <w:fldChar w:fldCharType="end"/>
      </w:r>
      <w:r>
        <w:rPr>
          <w:rFonts w:ascii="Times New Roman" w:hAnsi="Times New Roman"/>
          <w:color w:val="000000"/>
          <w:sz w:val="26"/>
          <w:szCs w:val="26"/>
          <w:shd w:val="clear" w:color="auto" w:fill="f8f8f8"/>
        </w:rPr>
        <w:t>, </w:t>
      </w:r>
      <w:r>
        <w:rPr/>
        <w:fldChar w:fldCharType="begin"/>
      </w:r>
      <w:r>
        <w:instrText xml:space="preserve"> HYPERLINK "https://www.webmd.com/hypertension-high-blood-pressure/blood-pressure-causes" </w:instrText>
      </w:r>
      <w:r>
        <w:rPr/>
        <w:fldChar w:fldCharType="separate"/>
      </w:r>
      <w:r>
        <w:rPr>
          <w:rStyle w:val="style85"/>
          <w:rFonts w:ascii="Times New Roman" w:hAnsi="Times New Roman"/>
          <w:color w:val="000000"/>
          <w:sz w:val="26"/>
          <w:szCs w:val="26"/>
          <w:u w:val="none"/>
          <w:shd w:val="clear" w:color="auto" w:fill="f8f8f8"/>
        </w:rPr>
        <w:t>high blood pressure</w:t>
      </w:r>
      <w:r>
        <w:rPr/>
        <w:fldChar w:fldCharType="end"/>
      </w:r>
      <w:r>
        <w:rPr>
          <w:rFonts w:ascii="Times New Roman" w:hAnsi="Times New Roman"/>
          <w:color w:val="000000"/>
          <w:sz w:val="26"/>
          <w:szCs w:val="26"/>
          <w:shd w:val="clear" w:color="auto" w:fill="f8f8f8"/>
        </w:rPr>
        <w:t>, and death.</w:t>
      </w:r>
      <w:r>
        <w:rPr>
          <w:rFonts w:ascii="Times New Roman" w:hAnsi="Times New Roman"/>
          <w:color w:val="000000"/>
          <w:sz w:val="26"/>
          <w:szCs w:val="26"/>
        </w:rPr>
        <w:t xml:space="preserve"> </w:t>
      </w:r>
    </w:p>
    <w:p>
      <w:pPr>
        <w:pStyle w:val="style0"/>
        <w:spacing w:lineRule="auto" w:line="360"/>
        <w:jc w:val="both"/>
        <w:rPr>
          <w:rFonts w:ascii="Times New Roman" w:hAnsi="Times New Roman"/>
          <w:color w:val="000000"/>
          <w:sz w:val="26"/>
          <w:szCs w:val="26"/>
        </w:rPr>
      </w:pPr>
      <w:r>
        <w:rPr>
          <w:rFonts w:ascii="Times New Roman" w:hAnsi="Times New Roman"/>
          <w:b/>
          <w:bCs/>
          <w:color w:val="000000"/>
          <w:sz w:val="26"/>
          <w:szCs w:val="26"/>
          <w:shd w:val="clear" w:color="auto" w:fill="f8f8f8"/>
        </w:rPr>
        <w:t>When applied to the </w:t>
      </w:r>
      <w:r>
        <w:rPr/>
        <w:fldChar w:fldCharType="begin"/>
      </w:r>
      <w:r>
        <w:instrText xml:space="preserve"> HYPERLINK "https://www.webmd.com/skin-problems-and-treatments/picture-of-the-skin" </w:instrText>
      </w:r>
      <w:r>
        <w:rPr/>
        <w:fldChar w:fldCharType="separate"/>
      </w:r>
      <w:r>
        <w:rPr>
          <w:rStyle w:val="style85"/>
          <w:rFonts w:ascii="Times New Roman" w:hAnsi="Times New Roman"/>
          <w:b/>
          <w:bCs/>
          <w:color w:val="000000"/>
          <w:sz w:val="26"/>
          <w:szCs w:val="26"/>
          <w:u w:val="none"/>
        </w:rPr>
        <w:t>skin</w:t>
      </w:r>
      <w:r>
        <w:rPr/>
        <w:fldChar w:fldCharType="end"/>
      </w:r>
      <w:r>
        <w:rPr>
          <w:rFonts w:ascii="Times New Roman" w:hAnsi="Times New Roman"/>
          <w:b/>
          <w:color w:val="000000"/>
          <w:sz w:val="26"/>
          <w:szCs w:val="26"/>
          <w:shd w:val="clear" w:color="auto" w:fill="f8f8f8"/>
        </w:rPr>
        <w:t>:</w:t>
      </w:r>
      <w:r>
        <w:rPr>
          <w:rFonts w:ascii="Times New Roman" w:hAnsi="Times New Roman"/>
          <w:color w:val="000000"/>
          <w:sz w:val="26"/>
          <w:szCs w:val="26"/>
          <w:shd w:val="clear" w:color="auto" w:fill="f8f8f8"/>
        </w:rPr>
        <w:t xml:space="preserve"> There isn't enough reliable information to know if tree tobacco is safe or what the side effects might</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1.8</w:t>
      </w:r>
      <w:r>
        <w:rPr>
          <w:rFonts w:ascii="Times New Roman" w:hAnsi="Times New Roman"/>
          <w:b/>
          <w:color w:val="000000"/>
          <w:sz w:val="26"/>
          <w:szCs w:val="26"/>
        </w:rPr>
        <w:t>CLASSIFICATION</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According to the above points, we can classify fruits into types of fruits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sym w:font="Symbol" w:char="f0b7"/>
      </w:r>
      <w:r>
        <w:rPr>
          <w:rFonts w:ascii="Times New Roman" w:hAnsi="Times New Roman"/>
          <w:color w:val="000000"/>
          <w:sz w:val="26"/>
          <w:szCs w:val="26"/>
        </w:rPr>
        <w:t xml:space="preserve">Simple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sym w:font="Symbol" w:char="f0b7"/>
      </w:r>
      <w:r>
        <w:rPr>
          <w:rFonts w:ascii="Times New Roman" w:hAnsi="Times New Roman"/>
          <w:color w:val="000000"/>
          <w:sz w:val="26"/>
          <w:szCs w:val="26"/>
        </w:rPr>
        <w:t>Aggregate</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sym w:font="Symbol" w:char="f0b7"/>
      </w:r>
      <w:r>
        <w:rPr>
          <w:rFonts w:ascii="Times New Roman" w:hAnsi="Times New Roman"/>
          <w:color w:val="000000"/>
          <w:sz w:val="26"/>
          <w:szCs w:val="26"/>
        </w:rPr>
        <w:t>Composite</w:t>
      </w:r>
    </w:p>
    <w:p>
      <w:pPr>
        <w:pStyle w:val="style0"/>
        <w:spacing w:lineRule="auto" w:line="360"/>
        <w:jc w:val="both"/>
        <w:rPr>
          <w:rFonts w:ascii="Times New Roman" w:hAnsi="Times New Roman"/>
          <w:color w:val="000000"/>
          <w:sz w:val="26"/>
          <w:szCs w:val="26"/>
        </w:rPr>
      </w:pPr>
      <w:r>
        <w:rPr>
          <w:rFonts w:ascii="Times New Roman" w:hAnsi="Times New Roman"/>
          <w:noProof/>
          <w:color w:val="000000"/>
          <w:sz w:val="26"/>
          <w:szCs w:val="26"/>
          <w:lang w:val="en-US"/>
        </w:rPr>
        <w:drawing>
          <wp:inline distL="0" distT="0" distB="0" distR="0">
            <wp:extent cx="3686175" cy="1676400"/>
            <wp:effectExtent l="0" t="0" r="9525"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3686175" cy="1676400"/>
                    </a:xfrm>
                    <a:prstGeom prst="rect"/>
                    <a:ln>
                      <a:noFill/>
                    </a:ln>
                  </pic:spPr>
                </pic:pic>
              </a:graphicData>
            </a:graphic>
          </wp:inline>
        </w:drawing>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i</w:t>
      </w:r>
      <w:r>
        <w:rPr>
          <w:rFonts w:ascii="Times New Roman" w:hAnsi="Times New Roman"/>
          <w:b/>
          <w:color w:val="000000"/>
          <w:sz w:val="26"/>
          <w:szCs w:val="26"/>
        </w:rPr>
        <w:t xml:space="preserve">) Simple fruit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These fruits develop from the monocarpellary ovary or </w:t>
      </w:r>
      <w:r>
        <w:rPr>
          <w:rFonts w:ascii="Times New Roman" w:hAnsi="Times New Roman"/>
          <w:color w:val="000000"/>
          <w:sz w:val="26"/>
          <w:szCs w:val="26"/>
        </w:rPr>
        <w:t>multicarpellary</w:t>
      </w:r>
      <w:r>
        <w:rPr>
          <w:rFonts w:ascii="Times New Roman" w:hAnsi="Times New Roman"/>
          <w:color w:val="000000"/>
          <w:sz w:val="26"/>
          <w:szCs w:val="26"/>
        </w:rPr>
        <w:t xml:space="preserve"> </w:t>
      </w:r>
      <w:r>
        <w:rPr>
          <w:rFonts w:ascii="Times New Roman" w:hAnsi="Times New Roman"/>
          <w:color w:val="000000"/>
          <w:sz w:val="26"/>
          <w:szCs w:val="26"/>
        </w:rPr>
        <w:t>syncarpous</w:t>
      </w:r>
      <w:r>
        <w:rPr>
          <w:rFonts w:ascii="Times New Roman" w:hAnsi="Times New Roman"/>
          <w:color w:val="000000"/>
          <w:sz w:val="26"/>
          <w:szCs w:val="26"/>
        </w:rPr>
        <w:t xml:space="preserve"> ovary. Only one fruit is formed by the gynoecium. Simple fruits are of two types </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a) Fleshy Fruits:</w:t>
      </w:r>
      <w:r>
        <w:rPr>
          <w:rFonts w:ascii="Times New Roman" w:hAnsi="Times New Roman"/>
          <w:color w:val="000000"/>
          <w:sz w:val="26"/>
          <w:szCs w:val="26"/>
        </w:rPr>
        <w:t xml:space="preserve"> In fleshy fruits, the fruit wall is differentiated into </w:t>
      </w:r>
      <w:r>
        <w:rPr>
          <w:rFonts w:ascii="Times New Roman" w:hAnsi="Times New Roman"/>
          <w:color w:val="000000"/>
          <w:sz w:val="26"/>
          <w:szCs w:val="26"/>
        </w:rPr>
        <w:t>epicarp</w:t>
      </w:r>
      <w:r>
        <w:rPr>
          <w:rFonts w:ascii="Times New Roman" w:hAnsi="Times New Roman"/>
          <w:color w:val="000000"/>
          <w:sz w:val="26"/>
          <w:szCs w:val="26"/>
        </w:rPr>
        <w:t xml:space="preserve">, </w:t>
      </w:r>
      <w:r>
        <w:rPr>
          <w:rFonts w:ascii="Times New Roman" w:hAnsi="Times New Roman"/>
          <w:color w:val="000000"/>
          <w:sz w:val="26"/>
          <w:szCs w:val="26"/>
        </w:rPr>
        <w:t>mesocarp</w:t>
      </w:r>
      <w:r>
        <w:rPr>
          <w:rFonts w:ascii="Times New Roman" w:hAnsi="Times New Roman"/>
          <w:color w:val="000000"/>
          <w:sz w:val="26"/>
          <w:szCs w:val="26"/>
        </w:rPr>
        <w:t xml:space="preserve">, and endocarp. These fruits develop from superior or inferior </w:t>
      </w:r>
      <w:r>
        <w:rPr>
          <w:rFonts w:ascii="Times New Roman" w:hAnsi="Times New Roman"/>
          <w:color w:val="000000"/>
          <w:sz w:val="26"/>
          <w:szCs w:val="26"/>
        </w:rPr>
        <w:t>syncarpous</w:t>
      </w:r>
      <w:r>
        <w:rPr>
          <w:rFonts w:ascii="Times New Roman" w:hAnsi="Times New Roman"/>
          <w:color w:val="000000"/>
          <w:sz w:val="26"/>
          <w:szCs w:val="26"/>
        </w:rPr>
        <w:t xml:space="preserve"> gynoecium.</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b) Dry Fruits:</w:t>
      </w:r>
      <w:r>
        <w:rPr>
          <w:rFonts w:ascii="Times New Roman" w:hAnsi="Times New Roman"/>
          <w:color w:val="000000"/>
          <w:sz w:val="26"/>
          <w:szCs w:val="26"/>
        </w:rPr>
        <w:t xml:space="preserve"> The pericarp of simple dry fruits is usually quite dry and hard. It is not differentiated into the three layers of </w:t>
      </w:r>
      <w:r>
        <w:rPr>
          <w:rFonts w:ascii="Times New Roman" w:hAnsi="Times New Roman"/>
          <w:color w:val="000000"/>
          <w:sz w:val="26"/>
          <w:szCs w:val="26"/>
        </w:rPr>
        <w:t>epicarp</w:t>
      </w:r>
      <w:r>
        <w:rPr>
          <w:rFonts w:ascii="Times New Roman" w:hAnsi="Times New Roman"/>
          <w:color w:val="000000"/>
          <w:sz w:val="26"/>
          <w:szCs w:val="26"/>
        </w:rPr>
        <w:t xml:space="preserve">, </w:t>
      </w:r>
      <w:r>
        <w:rPr>
          <w:rFonts w:ascii="Times New Roman" w:hAnsi="Times New Roman"/>
          <w:color w:val="000000"/>
          <w:sz w:val="26"/>
          <w:szCs w:val="26"/>
        </w:rPr>
        <w:t>mesocarp</w:t>
      </w:r>
      <w:r>
        <w:rPr>
          <w:rFonts w:ascii="Times New Roman" w:hAnsi="Times New Roman"/>
          <w:color w:val="000000"/>
          <w:sz w:val="26"/>
          <w:szCs w:val="26"/>
        </w:rPr>
        <w:t xml:space="preserve"> and endocarp. In some dry fruits, this pericarp is broken down and the seeds are scattered or dispersed. These fruits are dehiscent fruits.</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 xml:space="preserve">ii) Aggregate Fruits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These are the fruits that develop from the </w:t>
      </w:r>
      <w:r>
        <w:rPr>
          <w:rFonts w:ascii="Times New Roman" w:hAnsi="Times New Roman"/>
          <w:color w:val="000000"/>
          <w:sz w:val="26"/>
          <w:szCs w:val="26"/>
        </w:rPr>
        <w:t>multicarpellary</w:t>
      </w:r>
      <w:r>
        <w:rPr>
          <w:rFonts w:ascii="Times New Roman" w:hAnsi="Times New Roman"/>
          <w:color w:val="000000"/>
          <w:sz w:val="26"/>
          <w:szCs w:val="26"/>
        </w:rPr>
        <w:t xml:space="preserve"> </w:t>
      </w:r>
      <w:r>
        <w:rPr>
          <w:rFonts w:ascii="Times New Roman" w:hAnsi="Times New Roman"/>
          <w:color w:val="000000"/>
          <w:sz w:val="26"/>
          <w:szCs w:val="26"/>
        </w:rPr>
        <w:t>apocarpous</w:t>
      </w:r>
      <w:r>
        <w:rPr>
          <w:rFonts w:ascii="Times New Roman" w:hAnsi="Times New Roman"/>
          <w:color w:val="000000"/>
          <w:sz w:val="26"/>
          <w:szCs w:val="26"/>
        </w:rPr>
        <w:t xml:space="preserve"> ovary. It becomes a fruitlet because each carpel is separated from one another in the </w:t>
      </w:r>
      <w:r>
        <w:rPr>
          <w:rFonts w:ascii="Times New Roman" w:hAnsi="Times New Roman"/>
          <w:color w:val="000000"/>
          <w:sz w:val="26"/>
          <w:szCs w:val="26"/>
        </w:rPr>
        <w:t>apocarpous</w:t>
      </w:r>
      <w:r>
        <w:rPr>
          <w:rFonts w:ascii="Times New Roman" w:hAnsi="Times New Roman"/>
          <w:color w:val="000000"/>
          <w:sz w:val="26"/>
          <w:szCs w:val="26"/>
        </w:rPr>
        <w:t xml:space="preserve"> ovary. These fruits make a bunch of fruitlets which is known as </w:t>
      </w:r>
      <w:r>
        <w:rPr>
          <w:rFonts w:ascii="Times New Roman" w:hAnsi="Times New Roman"/>
          <w:color w:val="000000"/>
          <w:sz w:val="26"/>
          <w:szCs w:val="26"/>
        </w:rPr>
        <w:t>etaerio</w:t>
      </w:r>
      <w:r>
        <w:rPr>
          <w:rFonts w:ascii="Times New Roman" w:hAnsi="Times New Roman"/>
          <w:color w:val="000000"/>
          <w:sz w:val="26"/>
          <w:szCs w:val="26"/>
        </w:rPr>
        <w:t>.</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Etaerio</w:t>
      </w:r>
      <w:r>
        <w:rPr>
          <w:rFonts w:ascii="Times New Roman" w:hAnsi="Times New Roman"/>
          <w:b/>
          <w:color w:val="000000"/>
          <w:sz w:val="26"/>
          <w:szCs w:val="26"/>
        </w:rPr>
        <w:t xml:space="preserve"> of follicles:</w:t>
      </w:r>
      <w:r>
        <w:rPr>
          <w:rFonts w:ascii="Times New Roman" w:hAnsi="Times New Roman"/>
          <w:color w:val="000000"/>
          <w:sz w:val="26"/>
          <w:szCs w:val="26"/>
        </w:rPr>
        <w:t xml:space="preserve"> Each fruit or </w:t>
      </w:r>
      <w:r>
        <w:rPr>
          <w:rFonts w:ascii="Times New Roman" w:hAnsi="Times New Roman"/>
          <w:color w:val="000000"/>
          <w:sz w:val="26"/>
          <w:szCs w:val="26"/>
        </w:rPr>
        <w:t>etaerio</w:t>
      </w:r>
      <w:r>
        <w:rPr>
          <w:rFonts w:ascii="Times New Roman" w:hAnsi="Times New Roman"/>
          <w:color w:val="000000"/>
          <w:sz w:val="26"/>
          <w:szCs w:val="26"/>
        </w:rPr>
        <w:t xml:space="preserve"> is a follicle.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Calotropis</w:t>
      </w:r>
      <w:r>
        <w:rPr>
          <w:rFonts w:ascii="Times New Roman" w:hAnsi="Times New Roman"/>
          <w:color w:val="000000"/>
          <w:sz w:val="26"/>
          <w:szCs w:val="26"/>
        </w:rPr>
        <w:t xml:space="preserve">, </w:t>
      </w:r>
      <w:r>
        <w:rPr>
          <w:rFonts w:ascii="Times New Roman" w:hAnsi="Times New Roman"/>
          <w:color w:val="000000"/>
          <w:sz w:val="26"/>
          <w:szCs w:val="26"/>
        </w:rPr>
        <w:t>Catharanthus</w:t>
      </w:r>
      <w:r>
        <w:rPr>
          <w:rFonts w:ascii="Times New Roman" w:hAnsi="Times New Roman"/>
          <w:color w:val="000000"/>
          <w:sz w:val="26"/>
          <w:szCs w:val="26"/>
        </w:rPr>
        <w:t xml:space="preserve">, </w:t>
      </w:r>
      <w:r>
        <w:rPr>
          <w:rFonts w:ascii="Times New Roman" w:hAnsi="Times New Roman"/>
          <w:color w:val="000000"/>
          <w:sz w:val="26"/>
          <w:szCs w:val="26"/>
        </w:rPr>
        <w:t>Magnoliaceae</w:t>
      </w:r>
      <w:r>
        <w:rPr>
          <w:rFonts w:ascii="Times New Roman" w:hAnsi="Times New Roman"/>
          <w:color w:val="000000"/>
          <w:sz w:val="26"/>
          <w:szCs w:val="26"/>
        </w:rPr>
        <w:t xml:space="preserve">. In </w:t>
      </w:r>
      <w:r>
        <w:rPr>
          <w:rFonts w:ascii="Times New Roman" w:hAnsi="Times New Roman"/>
          <w:color w:val="000000"/>
          <w:sz w:val="26"/>
          <w:szCs w:val="26"/>
        </w:rPr>
        <w:t>calotropis</w:t>
      </w:r>
      <w:r>
        <w:rPr>
          <w:rFonts w:ascii="Times New Roman" w:hAnsi="Times New Roman"/>
          <w:color w:val="000000"/>
          <w:sz w:val="26"/>
          <w:szCs w:val="26"/>
        </w:rPr>
        <w:t xml:space="preserve">, the stigma is fused or joined in </w:t>
      </w:r>
      <w:r>
        <w:rPr>
          <w:rFonts w:ascii="Times New Roman" w:hAnsi="Times New Roman"/>
          <w:color w:val="000000"/>
          <w:sz w:val="26"/>
          <w:szCs w:val="26"/>
        </w:rPr>
        <w:t>carpellary</w:t>
      </w:r>
      <w:r>
        <w:rPr>
          <w:rFonts w:ascii="Times New Roman" w:hAnsi="Times New Roman"/>
          <w:color w:val="000000"/>
          <w:sz w:val="26"/>
          <w:szCs w:val="26"/>
        </w:rPr>
        <w:t xml:space="preserve"> ovary and ovaries of ovules are separated. It means only two follicles are present in </w:t>
      </w:r>
      <w:r>
        <w:rPr>
          <w:rFonts w:ascii="Times New Roman" w:hAnsi="Times New Roman"/>
          <w:color w:val="000000"/>
          <w:sz w:val="26"/>
          <w:szCs w:val="26"/>
        </w:rPr>
        <w:t>etaerio</w:t>
      </w:r>
      <w:r>
        <w:rPr>
          <w:rFonts w:ascii="Times New Roman" w:hAnsi="Times New Roman"/>
          <w:color w:val="000000"/>
          <w:sz w:val="26"/>
          <w:szCs w:val="26"/>
        </w:rPr>
        <w:t>.</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Etaerio</w:t>
      </w:r>
      <w:r>
        <w:rPr>
          <w:rFonts w:ascii="Times New Roman" w:hAnsi="Times New Roman"/>
          <w:b/>
          <w:color w:val="000000"/>
          <w:sz w:val="26"/>
          <w:szCs w:val="26"/>
        </w:rPr>
        <w:t xml:space="preserve"> of achenes:</w:t>
      </w:r>
      <w:r>
        <w:rPr>
          <w:rFonts w:ascii="Times New Roman" w:hAnsi="Times New Roman"/>
          <w:color w:val="000000"/>
          <w:sz w:val="26"/>
          <w:szCs w:val="26"/>
        </w:rPr>
        <w:t xml:space="preserve"> In this aggregate fruit, each fruit is an achene.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Ranunculus</w:t>
      </w:r>
      <w:r>
        <w:rPr>
          <w:rFonts w:ascii="Times New Roman" w:hAnsi="Times New Roman"/>
          <w:color w:val="000000"/>
          <w:sz w:val="26"/>
          <w:szCs w:val="26"/>
        </w:rPr>
        <w:t>, Strawberry, Rose, Lotus. In lotus, the thalamus becomes spongy and some achenes are embedded in it. In strawberry, the thalamus is fleshy and we can find small achenes on its surface.</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Etaerio</w:t>
      </w:r>
      <w:r>
        <w:rPr>
          <w:rFonts w:ascii="Times New Roman" w:hAnsi="Times New Roman"/>
          <w:b/>
          <w:color w:val="000000"/>
          <w:sz w:val="26"/>
          <w:szCs w:val="26"/>
        </w:rPr>
        <w:t xml:space="preserve"> of berries:</w:t>
      </w:r>
      <w:r>
        <w:rPr>
          <w:rFonts w:ascii="Times New Roman" w:hAnsi="Times New Roman"/>
          <w:color w:val="000000"/>
          <w:sz w:val="26"/>
          <w:szCs w:val="26"/>
        </w:rPr>
        <w:t xml:space="preserve"> It is an aggregate of small berries.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Polyalthia</w:t>
      </w:r>
      <w:r>
        <w:rPr>
          <w:rFonts w:ascii="Times New Roman" w:hAnsi="Times New Roman"/>
          <w:color w:val="000000"/>
          <w:sz w:val="26"/>
          <w:szCs w:val="26"/>
        </w:rPr>
        <w:t xml:space="preserve">, Annona </w:t>
      </w:r>
      <w:r>
        <w:rPr>
          <w:rFonts w:ascii="Times New Roman" w:hAnsi="Times New Roman"/>
          <w:color w:val="000000"/>
          <w:sz w:val="26"/>
          <w:szCs w:val="26"/>
        </w:rPr>
        <w:t>squamosa</w:t>
      </w:r>
      <w:r>
        <w:rPr>
          <w:rFonts w:ascii="Times New Roman" w:hAnsi="Times New Roman"/>
          <w:color w:val="000000"/>
          <w:sz w:val="26"/>
          <w:szCs w:val="26"/>
        </w:rPr>
        <w:t xml:space="preserve"> (Custard-apple). In the </w:t>
      </w:r>
      <w:r>
        <w:rPr>
          <w:rFonts w:ascii="Times New Roman" w:hAnsi="Times New Roman"/>
          <w:color w:val="000000"/>
          <w:sz w:val="26"/>
          <w:szCs w:val="26"/>
        </w:rPr>
        <w:t>etaerio</w:t>
      </w:r>
      <w:r>
        <w:rPr>
          <w:rFonts w:ascii="Times New Roman" w:hAnsi="Times New Roman"/>
          <w:color w:val="000000"/>
          <w:sz w:val="26"/>
          <w:szCs w:val="26"/>
        </w:rPr>
        <w:t xml:space="preserve"> of Annona, all the berries are arranged densely on the thalamus.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Etaerio</w:t>
      </w:r>
      <w:r>
        <w:rPr>
          <w:rFonts w:ascii="Times New Roman" w:hAnsi="Times New Roman"/>
          <w:color w:val="000000"/>
          <w:sz w:val="26"/>
          <w:szCs w:val="26"/>
        </w:rPr>
        <w:t xml:space="preserve"> of drupes: In this type of fruit, many small drupes develop from different carpels. </w:t>
      </w:r>
      <w:r>
        <w:rPr>
          <w:rFonts w:ascii="Times New Roman" w:hAnsi="Times New Roman"/>
          <w:color w:val="000000"/>
          <w:sz w:val="26"/>
          <w:szCs w:val="26"/>
        </w:rPr>
        <w:t>Eg</w:t>
      </w:r>
      <w:r>
        <w:rPr>
          <w:rFonts w:ascii="Times New Roman" w:hAnsi="Times New Roman"/>
          <w:color w:val="000000"/>
          <w:sz w:val="26"/>
          <w:szCs w:val="26"/>
        </w:rPr>
        <w:t xml:space="preserve">. Raspberry. In this type carpel of </w:t>
      </w:r>
      <w:r>
        <w:rPr>
          <w:rFonts w:ascii="Times New Roman" w:hAnsi="Times New Roman"/>
          <w:color w:val="000000"/>
          <w:sz w:val="26"/>
          <w:szCs w:val="26"/>
        </w:rPr>
        <w:t>apocarpous</w:t>
      </w:r>
      <w:r>
        <w:rPr>
          <w:rFonts w:ascii="Times New Roman" w:hAnsi="Times New Roman"/>
          <w:color w:val="000000"/>
          <w:sz w:val="26"/>
          <w:szCs w:val="26"/>
        </w:rPr>
        <w:t xml:space="preserve"> ovary form drupe fruit.</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 xml:space="preserve">iii) </w:t>
      </w:r>
      <w:r>
        <w:rPr>
          <w:rFonts w:ascii="Times New Roman" w:hAnsi="Times New Roman"/>
          <w:b/>
          <w:color w:val="000000"/>
          <w:sz w:val="26"/>
          <w:szCs w:val="26"/>
        </w:rPr>
        <w:t>Muiltiple</w:t>
      </w:r>
      <w:r>
        <w:rPr>
          <w:rFonts w:ascii="Times New Roman" w:hAnsi="Times New Roman"/>
          <w:b/>
          <w:color w:val="000000"/>
          <w:sz w:val="26"/>
          <w:szCs w:val="26"/>
        </w:rPr>
        <w:t xml:space="preserve"> /Composite Fruits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b/>
          <w:color w:val="000000"/>
          <w:sz w:val="26"/>
          <w:szCs w:val="26"/>
        </w:rPr>
        <w:t>Sorosis</w:t>
      </w:r>
      <w:r>
        <w:rPr>
          <w:rFonts w:ascii="Times New Roman" w:hAnsi="Times New Roman"/>
          <w:b/>
          <w:color w:val="000000"/>
          <w:sz w:val="26"/>
          <w:szCs w:val="26"/>
        </w:rPr>
        <w:t>:</w:t>
      </w:r>
      <w:r>
        <w:rPr>
          <w:rFonts w:ascii="Times New Roman" w:hAnsi="Times New Roman"/>
          <w:color w:val="000000"/>
          <w:sz w:val="26"/>
          <w:szCs w:val="26"/>
        </w:rPr>
        <w:t xml:space="preserve"> These fruits develop from spike, spadix or catkin inflorescence. Examples </w:t>
      </w:r>
      <w:r>
        <w:rPr>
          <w:rFonts w:ascii="Times New Roman" w:hAnsi="Times New Roman"/>
          <w:color w:val="000000"/>
          <w:sz w:val="26"/>
          <w:szCs w:val="26"/>
        </w:rPr>
        <w:t>inJackfruit</w:t>
      </w:r>
      <w:r>
        <w:rPr>
          <w:rFonts w:ascii="Times New Roman" w:hAnsi="Times New Roman"/>
          <w:color w:val="000000"/>
          <w:sz w:val="26"/>
          <w:szCs w:val="26"/>
        </w:rPr>
        <w:t xml:space="preserve"> fruit, </w:t>
      </w:r>
      <w:r>
        <w:rPr>
          <w:rFonts w:ascii="Times New Roman" w:hAnsi="Times New Roman"/>
          <w:color w:val="000000"/>
          <w:sz w:val="26"/>
          <w:szCs w:val="26"/>
        </w:rPr>
        <w:t>Kevda</w:t>
      </w:r>
      <w:r>
        <w:rPr>
          <w:rFonts w:ascii="Times New Roman" w:hAnsi="Times New Roman"/>
          <w:color w:val="000000"/>
          <w:sz w:val="26"/>
          <w:szCs w:val="26"/>
        </w:rPr>
        <w:t xml:space="preserve"> (</w:t>
      </w:r>
      <w:r>
        <w:rPr>
          <w:rFonts w:ascii="Times New Roman" w:hAnsi="Times New Roman"/>
          <w:color w:val="000000"/>
          <w:sz w:val="26"/>
          <w:szCs w:val="26"/>
        </w:rPr>
        <w:t>screwpine</w:t>
      </w:r>
      <w:r>
        <w:rPr>
          <w:rFonts w:ascii="Times New Roman" w:hAnsi="Times New Roman"/>
          <w:color w:val="000000"/>
          <w:sz w:val="26"/>
          <w:szCs w:val="26"/>
        </w:rPr>
        <w:t>). In jackfruit (</w:t>
      </w:r>
      <w:r>
        <w:rPr>
          <w:rFonts w:ascii="Times New Roman" w:hAnsi="Times New Roman"/>
          <w:color w:val="000000"/>
          <w:sz w:val="26"/>
          <w:szCs w:val="26"/>
        </w:rPr>
        <w:t>Kathal</w:t>
      </w:r>
      <w:r>
        <w:rPr>
          <w:rFonts w:ascii="Times New Roman" w:hAnsi="Times New Roman"/>
          <w:color w:val="000000"/>
          <w:sz w:val="26"/>
          <w:szCs w:val="26"/>
        </w:rPr>
        <w:t xml:space="preserve">) </w:t>
      </w:r>
      <w:r>
        <w:rPr>
          <w:rFonts w:ascii="Times New Roman" w:hAnsi="Times New Roman"/>
          <w:color w:val="000000"/>
          <w:sz w:val="26"/>
          <w:szCs w:val="26"/>
        </w:rPr>
        <w:t>pistillate</w:t>
      </w:r>
      <w:r>
        <w:rPr>
          <w:rFonts w:ascii="Times New Roman" w:hAnsi="Times New Roman"/>
          <w:color w:val="000000"/>
          <w:sz w:val="26"/>
          <w:szCs w:val="26"/>
        </w:rPr>
        <w:t xml:space="preserve"> flowers are developed around the peduncle. In fruit formation, the pericarp becomes spongy and fused. </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b) Sycosis:</w:t>
      </w:r>
      <w:r>
        <w:rPr>
          <w:rFonts w:ascii="Times New Roman" w:hAnsi="Times New Roman"/>
          <w:color w:val="000000"/>
          <w:sz w:val="26"/>
          <w:szCs w:val="26"/>
        </w:rPr>
        <w:t xml:space="preserve"> These fruits develop from </w:t>
      </w:r>
      <w:r>
        <w:rPr>
          <w:rFonts w:ascii="Times New Roman" w:hAnsi="Times New Roman"/>
          <w:color w:val="000000"/>
          <w:sz w:val="26"/>
          <w:szCs w:val="26"/>
        </w:rPr>
        <w:t>hypanthodium</w:t>
      </w:r>
      <w:r>
        <w:rPr>
          <w:rFonts w:ascii="Times New Roman" w:hAnsi="Times New Roman"/>
          <w:color w:val="000000"/>
          <w:sz w:val="26"/>
          <w:szCs w:val="26"/>
        </w:rPr>
        <w:t xml:space="preserve"> inflorescence. Receptacle becomes hollow and has a pore. Numerous small scales surround the pore.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Ficus</w:t>
      </w:r>
      <w:r>
        <w:rPr>
          <w:rFonts w:ascii="Times New Roman" w:hAnsi="Times New Roman"/>
          <w:color w:val="000000"/>
          <w:sz w:val="26"/>
          <w:szCs w:val="26"/>
        </w:rPr>
        <w:t xml:space="preserve"> species </w:t>
      </w:r>
      <w:r>
        <w:rPr>
          <w:rFonts w:ascii="Times New Roman" w:hAnsi="Times New Roman"/>
          <w:color w:val="000000"/>
          <w:sz w:val="26"/>
          <w:szCs w:val="26"/>
        </w:rPr>
        <w:t>Peepal</w:t>
      </w:r>
      <w:r>
        <w:rPr>
          <w:rFonts w:ascii="Times New Roman" w:hAnsi="Times New Roman"/>
          <w:color w:val="000000"/>
          <w:sz w:val="26"/>
          <w:szCs w:val="26"/>
        </w:rPr>
        <w:t xml:space="preserve"> (</w:t>
      </w:r>
      <w:r>
        <w:rPr>
          <w:rFonts w:ascii="Times New Roman" w:hAnsi="Times New Roman"/>
          <w:color w:val="000000"/>
          <w:sz w:val="26"/>
          <w:szCs w:val="26"/>
          <w:shd w:val="clear" w:color="auto" w:fill="ffffff"/>
        </w:rPr>
        <w:t>Britton, 2011).</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Pr>
          <w:rFonts w:ascii="Times New Roman" w:hAnsi="Times New Roman"/>
          <w:b/>
          <w:color w:val="000000"/>
          <w:sz w:val="26"/>
          <w:szCs w:val="26"/>
        </w:rPr>
        <w:t>MODE OF PRODUCTION</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shd w:val="clear" w:color="auto" w:fill="ffffff"/>
        </w:rPr>
        <w:t xml:space="preserve">Using a transdisciplinary clinical approach, we conducted in-depth interviews with the </w:t>
      </w:r>
      <w:r>
        <w:rPr>
          <w:rFonts w:ascii="Times New Roman" w:hAnsi="Times New Roman"/>
          <w:color w:val="000000"/>
          <w:sz w:val="26"/>
          <w:szCs w:val="26"/>
          <w:shd w:val="clear" w:color="auto" w:fill="ffffff"/>
        </w:rPr>
        <w:t>tabaquero</w:t>
      </w:r>
      <w:r>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Pr>
          <w:rFonts w:ascii="Times New Roman" w:hAnsi="Times New Roman"/>
          <w:color w:val="000000"/>
          <w:sz w:val="26"/>
          <w:szCs w:val="26"/>
        </w:rPr>
        <w:t>(</w:t>
      </w:r>
      <w:r>
        <w:rPr>
          <w:rFonts w:ascii="Times New Roman" w:hAnsi="Times New Roman"/>
          <w:color w:val="000000"/>
          <w:sz w:val="26"/>
          <w:szCs w:val="26"/>
          <w:shd w:val="clear" w:color="auto" w:fill="ffffff"/>
        </w:rPr>
        <w:t>Britton, 2011).</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CHARACTERISTICS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Wood aromatic, leaves </w:t>
      </w:r>
      <w:r>
        <w:rPr>
          <w:rFonts w:ascii="Times New Roman" w:hAnsi="Times New Roman"/>
          <w:color w:val="000000"/>
          <w:sz w:val="26"/>
          <w:szCs w:val="26"/>
        </w:rPr>
        <w:t>exstipulate</w:t>
      </w:r>
      <w:r>
        <w:rPr>
          <w:rFonts w:ascii="Times New Roman" w:hAnsi="Times New Roman"/>
          <w:color w:val="000000"/>
          <w:sz w:val="26"/>
          <w:szCs w:val="26"/>
        </w:rPr>
        <w:t xml:space="preserve">, floral parts usually numerous, free spirally arranged; stamens with distinctive enlarged and flat connective; Gynoecium </w:t>
      </w:r>
      <w:r>
        <w:rPr>
          <w:rFonts w:ascii="Times New Roman" w:hAnsi="Times New Roman"/>
          <w:color w:val="000000"/>
          <w:sz w:val="26"/>
          <w:szCs w:val="26"/>
        </w:rPr>
        <w:t>multipistilate</w:t>
      </w:r>
      <w:r>
        <w:rPr>
          <w:rFonts w:ascii="Times New Roman" w:hAnsi="Times New Roman"/>
          <w:color w:val="000000"/>
          <w:sz w:val="26"/>
          <w:szCs w:val="26"/>
        </w:rPr>
        <w:t xml:space="preserve">, </w:t>
      </w:r>
      <w:r>
        <w:rPr>
          <w:rFonts w:ascii="Times New Roman" w:hAnsi="Times New Roman"/>
          <w:color w:val="000000"/>
          <w:sz w:val="26"/>
          <w:szCs w:val="26"/>
        </w:rPr>
        <w:t>apocarpous</w:t>
      </w:r>
      <w:r>
        <w:rPr>
          <w:rFonts w:ascii="Times New Roman" w:hAnsi="Times New Roman"/>
          <w:color w:val="000000"/>
          <w:sz w:val="26"/>
          <w:szCs w:val="26"/>
        </w:rPr>
        <w:t xml:space="preserve">. </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A.</w:t>
      </w:r>
      <w:r>
        <w:rPr>
          <w:rFonts w:ascii="Times New Roman" w:hAnsi="Times New Roman"/>
          <w:b/>
          <w:color w:val="000000"/>
          <w:sz w:val="26"/>
          <w:szCs w:val="26"/>
        </w:rPr>
        <w:tab/>
      </w:r>
      <w:r>
        <w:rPr>
          <w:rFonts w:ascii="Times New Roman" w:hAnsi="Times New Roman"/>
          <w:b/>
          <w:color w:val="000000"/>
          <w:sz w:val="26"/>
          <w:szCs w:val="26"/>
        </w:rPr>
        <w:t>Vegetative characters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Habit and habitat: Trees, shrubs or lianas. </w:t>
      </w:r>
      <w:r>
        <w:rPr>
          <w:rFonts w:ascii="Times New Roman" w:hAnsi="Times New Roman"/>
          <w:color w:val="000000"/>
          <w:sz w:val="26"/>
          <w:szCs w:val="26"/>
        </w:rPr>
        <w:t>Artabotrys</w:t>
      </w:r>
      <w:r>
        <w:rPr>
          <w:rFonts w:ascii="Times New Roman" w:hAnsi="Times New Roman"/>
          <w:color w:val="000000"/>
          <w:sz w:val="26"/>
          <w:szCs w:val="26"/>
        </w:rPr>
        <w:t xml:space="preserve"> climbs by means of hooks. Oil ducts present in the bark, leaves and </w:t>
      </w:r>
      <w:r>
        <w:rPr>
          <w:rFonts w:ascii="Times New Roman" w:hAnsi="Times New Roman"/>
          <w:color w:val="000000"/>
          <w:sz w:val="26"/>
          <w:szCs w:val="26"/>
        </w:rPr>
        <w:t>perianth</w:t>
      </w:r>
      <w:r>
        <w:rPr>
          <w:rFonts w:ascii="Times New Roman" w:hAnsi="Times New Roman"/>
          <w:color w:val="000000"/>
          <w:sz w:val="26"/>
          <w:szCs w:val="26"/>
        </w:rPr>
        <w:t xml:space="preserve"> leaves.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Terrestrial and perennial. Evergreen, deciduous, cultivated as well as wild. </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rPr>
        <w:t xml:space="preserve">Root: Tap, deep and extensively branched. Stem: Erect, branched, solid, woody, sometimes woody climbers. Leaves – Simple, entire, alternate, </w:t>
      </w:r>
      <w:r>
        <w:rPr>
          <w:rFonts w:ascii="Times New Roman" w:hAnsi="Times New Roman"/>
          <w:color w:val="000000"/>
          <w:sz w:val="26"/>
          <w:szCs w:val="26"/>
        </w:rPr>
        <w:t>exstipulate</w:t>
      </w:r>
      <w:r>
        <w:rPr>
          <w:rFonts w:ascii="Times New Roman" w:hAnsi="Times New Roman"/>
          <w:color w:val="000000"/>
          <w:sz w:val="26"/>
          <w:szCs w:val="26"/>
        </w:rPr>
        <w:t>, distichous, gland dotted (</w:t>
      </w:r>
      <w:r>
        <w:rPr>
          <w:rFonts w:ascii="Times New Roman" w:hAnsi="Times New Roman"/>
          <w:color w:val="000000"/>
          <w:sz w:val="26"/>
          <w:szCs w:val="26"/>
          <w:shd w:val="clear" w:color="auto" w:fill="ffffff"/>
        </w:rPr>
        <w:t>Alvina</w:t>
      </w:r>
      <w:r>
        <w:rPr>
          <w:rFonts w:ascii="Times New Roman" w:hAnsi="Times New Roman"/>
          <w:color w:val="000000"/>
          <w:sz w:val="26"/>
          <w:szCs w:val="26"/>
          <w:shd w:val="clear" w:color="auto" w:fill="ffffff"/>
        </w:rPr>
        <w:t xml:space="preserve"> and </w:t>
      </w:r>
      <w:r>
        <w:rPr>
          <w:rFonts w:ascii="Times New Roman" w:hAnsi="Times New Roman"/>
          <w:color w:val="000000"/>
          <w:sz w:val="26"/>
          <w:szCs w:val="26"/>
          <w:shd w:val="clear" w:color="auto" w:fill="ffffff"/>
        </w:rPr>
        <w:t>Madulid</w:t>
      </w:r>
      <w:r>
        <w:rPr>
          <w:rFonts w:ascii="Times New Roman" w:hAnsi="Times New Roman"/>
          <w:color w:val="000000"/>
          <w:sz w:val="26"/>
          <w:szCs w:val="26"/>
          <w:shd w:val="clear" w:color="auto" w:fill="ffffff"/>
        </w:rPr>
        <w:t>, 2010).</w:t>
      </w: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B.</w:t>
      </w:r>
      <w:r>
        <w:rPr>
          <w:rFonts w:ascii="Times New Roman" w:hAnsi="Times New Roman"/>
          <w:b/>
          <w:color w:val="000000"/>
          <w:sz w:val="26"/>
          <w:szCs w:val="26"/>
        </w:rPr>
        <w:tab/>
      </w:r>
      <w:r>
        <w:rPr>
          <w:rFonts w:ascii="Times New Roman" w:hAnsi="Times New Roman"/>
          <w:b/>
          <w:color w:val="000000"/>
          <w:sz w:val="26"/>
          <w:szCs w:val="26"/>
        </w:rPr>
        <w:t xml:space="preserve">Floral characters: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Inflorescence: Often solitary, axillary, sometimes </w:t>
      </w:r>
      <w:r>
        <w:rPr>
          <w:rFonts w:ascii="Times New Roman" w:hAnsi="Times New Roman"/>
          <w:color w:val="000000"/>
          <w:sz w:val="26"/>
          <w:szCs w:val="26"/>
        </w:rPr>
        <w:t>cauliflourous</w:t>
      </w:r>
      <w:r>
        <w:rPr>
          <w:rFonts w:ascii="Times New Roman" w:hAnsi="Times New Roman"/>
          <w:color w:val="000000"/>
          <w:sz w:val="26"/>
          <w:szCs w:val="26"/>
        </w:rPr>
        <w:t xml:space="preserve"> in groups.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Flower: Actinomorphic but zygomorphic in </w:t>
      </w:r>
      <w:r>
        <w:rPr>
          <w:rFonts w:ascii="Times New Roman" w:hAnsi="Times New Roman"/>
          <w:color w:val="000000"/>
          <w:sz w:val="26"/>
          <w:szCs w:val="26"/>
        </w:rPr>
        <w:t>Monodora</w:t>
      </w:r>
      <w:r>
        <w:rPr>
          <w:rFonts w:ascii="Times New Roman" w:hAnsi="Times New Roman"/>
          <w:color w:val="000000"/>
          <w:sz w:val="26"/>
          <w:szCs w:val="26"/>
        </w:rPr>
        <w:t xml:space="preserve"> due to difference in size of petals, hermaphrodite, unisexual in </w:t>
      </w:r>
      <w:r>
        <w:rPr>
          <w:rFonts w:ascii="Times New Roman" w:hAnsi="Times New Roman"/>
          <w:color w:val="000000"/>
          <w:sz w:val="26"/>
          <w:szCs w:val="26"/>
        </w:rPr>
        <w:t>Stelechocarpus</w:t>
      </w:r>
      <w:r>
        <w:rPr>
          <w:rFonts w:ascii="Times New Roman" w:hAnsi="Times New Roman"/>
          <w:color w:val="000000"/>
          <w:sz w:val="26"/>
          <w:szCs w:val="26"/>
        </w:rPr>
        <w:t xml:space="preserve">, complete, </w:t>
      </w:r>
      <w:r>
        <w:rPr>
          <w:rFonts w:ascii="Times New Roman" w:hAnsi="Times New Roman"/>
          <w:color w:val="000000"/>
          <w:sz w:val="26"/>
          <w:szCs w:val="26"/>
        </w:rPr>
        <w:t>trimerous</w:t>
      </w:r>
      <w:r>
        <w:rPr>
          <w:rFonts w:ascii="Times New Roman" w:hAnsi="Times New Roman"/>
          <w:color w:val="000000"/>
          <w:sz w:val="26"/>
          <w:szCs w:val="26"/>
        </w:rPr>
        <w:t xml:space="preserve">, </w:t>
      </w:r>
      <w:r>
        <w:rPr>
          <w:rFonts w:ascii="Times New Roman" w:hAnsi="Times New Roman"/>
          <w:color w:val="000000"/>
          <w:sz w:val="26"/>
          <w:szCs w:val="26"/>
        </w:rPr>
        <w:t>hypogynous</w:t>
      </w:r>
      <w:r>
        <w:rPr>
          <w:rFonts w:ascii="Times New Roman" w:hAnsi="Times New Roman"/>
          <w:color w:val="000000"/>
          <w:sz w:val="26"/>
          <w:szCs w:val="26"/>
        </w:rPr>
        <w:t xml:space="preserve">, </w:t>
      </w:r>
      <w:r>
        <w:rPr>
          <w:rFonts w:ascii="Times New Roman" w:hAnsi="Times New Roman"/>
          <w:color w:val="000000"/>
          <w:sz w:val="26"/>
          <w:szCs w:val="26"/>
        </w:rPr>
        <w:t>perigynous</w:t>
      </w:r>
      <w:r>
        <w:rPr>
          <w:rFonts w:ascii="Times New Roman" w:hAnsi="Times New Roman"/>
          <w:color w:val="000000"/>
          <w:sz w:val="26"/>
          <w:szCs w:val="26"/>
        </w:rPr>
        <w:t xml:space="preserve"> (</w:t>
      </w:r>
      <w:r>
        <w:rPr>
          <w:rFonts w:ascii="Times New Roman" w:hAnsi="Times New Roman"/>
          <w:color w:val="000000"/>
          <w:sz w:val="26"/>
          <w:szCs w:val="26"/>
        </w:rPr>
        <w:t>Eupomatia</w:t>
      </w:r>
      <w:r>
        <w:rPr>
          <w:rFonts w:ascii="Times New Roman" w:hAnsi="Times New Roman"/>
          <w:color w:val="000000"/>
          <w:sz w:val="26"/>
          <w:szCs w:val="26"/>
        </w:rPr>
        <w:t xml:space="preserve">) </w:t>
      </w:r>
      <w:r>
        <w:rPr>
          <w:rFonts w:ascii="Times New Roman" w:hAnsi="Times New Roman"/>
          <w:color w:val="000000"/>
          <w:sz w:val="26"/>
          <w:szCs w:val="26"/>
        </w:rPr>
        <w:t>spirocyclic</w:t>
      </w:r>
      <w:r>
        <w:rPr>
          <w:rFonts w:ascii="Times New Roman" w:hAnsi="Times New Roman"/>
          <w:color w:val="000000"/>
          <w:sz w:val="26"/>
          <w:szCs w:val="26"/>
        </w:rPr>
        <w:t>, often aromatic.</w:t>
      </w: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TWO</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Pr>
          <w:rFonts w:ascii="Times New Roman" w:hAnsi="Times New Roman"/>
          <w:b/>
          <w:color w:val="000000"/>
          <w:sz w:val="26"/>
          <w:szCs w:val="26"/>
        </w:rPr>
        <w:t>BIO SYSTEMATIC AND TAXONOMY</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Tobacco (</w:t>
      </w:r>
      <w:r>
        <w:rPr>
          <w:rFonts w:ascii="Times New Roman" w:hAnsi="Times New Roman"/>
          <w:color w:val="000000"/>
          <w:sz w:val="26"/>
          <w:szCs w:val="26"/>
        </w:rPr>
        <w:t>Nicotiana</w:t>
      </w:r>
      <w:r>
        <w:rPr>
          <w:rFonts w:ascii="Times New Roman" w:hAnsi="Times New Roman"/>
          <w:color w:val="000000"/>
          <w:sz w:val="26"/>
          <w:szCs w:val="26"/>
        </w:rPr>
        <w:t xml:space="preserve"> </w:t>
      </w:r>
      <w:r>
        <w:rPr>
          <w:rFonts w:ascii="Times New Roman" w:hAnsi="Times New Roman"/>
          <w:color w:val="000000"/>
          <w:sz w:val="26"/>
          <w:szCs w:val="26"/>
        </w:rPr>
        <w:t>tabacum</w:t>
      </w:r>
      <w:r>
        <w:rPr>
          <w:rFonts w:ascii="Times New Roman" w:hAnsi="Times New Roman"/>
          <w:color w:val="000000"/>
          <w:sz w:val="26"/>
          <w:szCs w:val="26"/>
        </w:rPr>
        <w:t xml:space="preserve">) is an annual herbaceous plant that belongs to the </w:t>
      </w:r>
      <w:r>
        <w:rPr>
          <w:rFonts w:ascii="Times New Roman" w:hAnsi="Times New Roman"/>
          <w:color w:val="000000"/>
          <w:sz w:val="26"/>
          <w:szCs w:val="26"/>
        </w:rPr>
        <w:t>Solanaceae</w:t>
      </w:r>
      <w:r>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r>
        <w:rPr>
          <w:rFonts w:ascii="Times New Roman" w:eastAsia="Times New Roman" w:hAnsi="Times New Roman"/>
          <w:color w:val="000000"/>
          <w:sz w:val="26"/>
          <w:szCs w:val="26"/>
        </w:rPr>
        <w:t>color</w:t>
      </w:r>
      <w:r>
        <w:rPr>
          <w:rFonts w:ascii="Times New Roman" w:eastAsia="Times New Roman" w:hAnsi="Times New Roman"/>
          <w:color w:val="000000"/>
          <w:sz w:val="26"/>
          <w:szCs w:val="26"/>
        </w:rPr>
        <w:t>. The plant produces small, tubular flowers that are typically white, pink, or purple.</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Medicinal</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Compounds</w:t>
      </w:r>
      <w:r>
        <w:rPr>
          <w:rFonts w:ascii="Times New Roman" w:eastAsia="Times New Roman" w:hAnsi="Times New Roman"/>
          <w:b/>
          <w:color w:val="000000"/>
          <w:sz w:val="26"/>
          <w:szCs w:val="26"/>
        </w:rPr>
        <w:t>:</w:t>
      </w:r>
      <w:r>
        <w:rPr>
          <w:rFonts w:ascii="Times New Roman" w:eastAsia="Times New Roman" w:hAnsi="Times New Roman"/>
          <w:color w:val="000000"/>
          <w:sz w:val="26"/>
          <w:szCs w:val="26"/>
        </w:rPr>
        <w:br/>
      </w:r>
      <w:r>
        <w:rPr>
          <w:rFonts w:ascii="Times New Roman" w:eastAsia="Times New Roman" w:hAnsi="Times New Roman"/>
          <w:color w:val="000000"/>
          <w:sz w:val="26"/>
          <w:szCs w:val="26"/>
        </w:rPr>
        <w:t>The tobacco leaf contains several biologically active compounds of medicinal importance:</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Anabasine</w:t>
      </w:r>
      <w:r>
        <w:rPr>
          <w:rFonts w:ascii="Times New Roman" w:eastAsia="Times New Roman" w:hAnsi="Times New Roman"/>
          <w:color w:val="000000"/>
          <w:sz w:val="26"/>
          <w:szCs w:val="26"/>
        </w:rPr>
        <w:t xml:space="preserve"> - Another alkaloid found in tobacco that has insecticidal and </w:t>
      </w:r>
      <w:r>
        <w:rPr>
          <w:rFonts w:ascii="Times New Roman" w:eastAsia="Times New Roman" w:hAnsi="Times New Roman"/>
          <w:color w:val="000000"/>
          <w:sz w:val="26"/>
          <w:szCs w:val="26"/>
        </w:rPr>
        <w:t>antihelminthic</w:t>
      </w:r>
      <w:r>
        <w:rPr>
          <w:rFonts w:ascii="Times New Roman" w:eastAsia="Times New Roman" w:hAnsi="Times New Roman"/>
          <w:color w:val="000000"/>
          <w:sz w:val="26"/>
          <w:szCs w:val="26"/>
        </w:rPr>
        <w:t xml:space="preserve"> (anti-worm) properties.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Nornicotine</w:t>
      </w:r>
      <w:r>
        <w:rPr>
          <w:rFonts w:ascii="Times New Roman" w:eastAsia="Times New Roman" w:hAnsi="Times New Roman"/>
          <w:color w:val="000000"/>
          <w:sz w:val="26"/>
          <w:szCs w:val="26"/>
        </w:rPr>
        <w:t xml:space="preserve"> - An alkaloid with demonstrated anti-cancer and neuroprotective potential.</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Polyphenols - Tobacco leaves contain antioxidant compounds like </w:t>
      </w:r>
      <w:r>
        <w:rPr>
          <w:rFonts w:ascii="Times New Roman" w:eastAsia="Times New Roman" w:hAnsi="Times New Roman"/>
          <w:color w:val="000000"/>
          <w:sz w:val="26"/>
          <w:szCs w:val="26"/>
        </w:rPr>
        <w:t>chlorogenic</w:t>
      </w:r>
      <w:r>
        <w:rPr>
          <w:rFonts w:ascii="Times New Roman" w:eastAsia="Times New Roman" w:hAnsi="Times New Roman"/>
          <w:color w:val="000000"/>
          <w:sz w:val="26"/>
          <w:szCs w:val="26"/>
        </w:rPr>
        <w:t xml:space="preserve"> acid and </w:t>
      </w:r>
      <w:r>
        <w:rPr>
          <w:rFonts w:ascii="Times New Roman" w:eastAsia="Times New Roman" w:hAnsi="Times New Roman"/>
          <w:color w:val="000000"/>
          <w:sz w:val="26"/>
          <w:szCs w:val="26"/>
        </w:rPr>
        <w:t>rutin</w:t>
      </w:r>
      <w:r>
        <w:rPr>
          <w:rFonts w:ascii="Times New Roman" w:eastAsia="Times New Roman" w:hAnsi="Times New Roman"/>
          <w:color w:val="000000"/>
          <w:sz w:val="26"/>
          <w:szCs w:val="26"/>
        </w:rPr>
        <w:t xml:space="preserve"> that provide health benefits.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Medicinal</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Applications</w:t>
      </w:r>
      <w:r>
        <w:rPr>
          <w:rFonts w:ascii="Times New Roman" w:eastAsia="Times New Roman" w:hAnsi="Times New Roman"/>
          <w:b/>
          <w:color w:val="000000"/>
          <w:sz w:val="26"/>
          <w:szCs w:val="26"/>
        </w:rPr>
        <w:t>:</w:t>
      </w:r>
      <w:r>
        <w:rPr>
          <w:rFonts w:ascii="Times New Roman" w:eastAsia="Times New Roman" w:hAnsi="Times New Roman"/>
          <w:b/>
          <w:color w:val="000000"/>
          <w:sz w:val="26"/>
          <w:szCs w:val="26"/>
        </w:rPr>
        <w:br/>
      </w:r>
      <w:r>
        <w:rPr>
          <w:rFonts w:ascii="Times New Roman" w:eastAsia="Times New Roman" w:hAnsi="Times New Roman"/>
          <w:color w:val="000000"/>
          <w:sz w:val="26"/>
          <w:szCs w:val="26"/>
        </w:rPr>
        <w:t>The medicinal compounds found in tobacco leaves have been explored for use in various therapeutic applications, including:</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Smoking cessation</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Cognitive enhancement</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Treatment of neurological disorders (e.g., Alzheimer's, Parkinson's, Tourette's)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Antimicrobial and anti-inflammatory treatments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Insecticide and </w:t>
      </w:r>
      <w:r>
        <w:rPr>
          <w:rFonts w:ascii="Times New Roman" w:eastAsia="Times New Roman" w:hAnsi="Times New Roman"/>
          <w:color w:val="000000"/>
          <w:sz w:val="26"/>
          <w:szCs w:val="26"/>
        </w:rPr>
        <w:t>antihelminthic</w:t>
      </w:r>
      <w:r>
        <w:rPr>
          <w:rFonts w:ascii="Times New Roman" w:eastAsia="Times New Roman" w:hAnsi="Times New Roman"/>
          <w:color w:val="000000"/>
          <w:sz w:val="26"/>
          <w:szCs w:val="26"/>
        </w:rPr>
        <w:t xml:space="preserve"> (anti-worm) applications</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Pr>
          <w:rFonts w:ascii="Times New Roman" w:hAnsi="Times New Roman"/>
          <w:b/>
          <w:color w:val="000000"/>
          <w:sz w:val="26"/>
          <w:szCs w:val="26"/>
        </w:rPr>
        <w:t>HABITAT</w:t>
      </w:r>
    </w:p>
    <w:p>
      <w:pPr>
        <w:pStyle w:val="style0"/>
        <w:spacing w:lineRule="auto" w:line="360"/>
        <w:jc w:val="both"/>
        <w:rPr>
          <w:rFonts w:ascii="Times New Roman" w:hAnsi="Times New Roman"/>
          <w:color w:val="000000"/>
          <w:sz w:val="26"/>
          <w:szCs w:val="26"/>
          <w:shd w:val="clear" w:color="auto" w:fill="fafafa"/>
        </w:rPr>
      </w:pPr>
      <w:r>
        <w:rPr>
          <w:rFonts w:ascii="Times New Roman" w:hAnsi="Times New Roman"/>
          <w:i/>
          <w:iCs/>
          <w:color w:val="000000"/>
          <w:sz w:val="26"/>
          <w:szCs w:val="26"/>
          <w:shd w:val="clear" w:color="auto" w:fill="fafafa"/>
        </w:rPr>
        <w:t xml:space="preserve">N. </w:t>
      </w:r>
      <w:r>
        <w:rPr>
          <w:rFonts w:ascii="Times New Roman" w:hAnsi="Times New Roman"/>
          <w:i/>
          <w:iCs/>
          <w:color w:val="000000"/>
          <w:sz w:val="26"/>
          <w:szCs w:val="26"/>
          <w:shd w:val="clear" w:color="auto" w:fill="fafafa"/>
        </w:rPr>
        <w:t>tabacum</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has been reportedly grown in a wide range of habitats including forests, plains, mountains, wetlan</w:t>
      </w:r>
      <w:r>
        <w:rPr>
          <w:rFonts w:ascii="Times New Roman" w:hAnsi="Times New Roman"/>
          <w:color w:val="000000"/>
          <w:sz w:val="26"/>
          <w:szCs w:val="26"/>
          <w:shd w:val="clear" w:color="auto" w:fill="fafafa"/>
        </w:rPr>
        <w:t>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r>
        <w:rPr/>
        <w:fldChar w:fldCharType="begin"/>
      </w:r>
      <w:r>
        <w:instrText xml:space="preserve"> HYPERLINK "https://www.cabidigitallibrary.org/doi/10.1079/cabicompendium.36326" \l "core-ref-47" </w:instrText>
      </w:r>
      <w:r>
        <w:rPr/>
        <w:fldChar w:fldCharType="separate"/>
      </w:r>
      <w:r>
        <w:rPr>
          <w:rStyle w:val="style85"/>
          <w:rFonts w:ascii="Times New Roman" w:hAnsi="Times New Roman"/>
          <w:color w:val="000000"/>
          <w:sz w:val="26"/>
          <w:szCs w:val="26"/>
          <w:u w:val="none"/>
          <w:shd w:val="clear" w:color="auto" w:fill="fafafa"/>
        </w:rPr>
        <w:t>USDA-NRCS, 2014</w:t>
      </w:r>
      <w:r>
        <w:rPr/>
        <w:fldChar w:fldCharType="end"/>
      </w:r>
      <w:r>
        <w:rPr>
          <w:rFonts w:ascii="Times New Roman" w:hAnsi="Times New Roman"/>
          <w:color w:val="000000"/>
          <w:sz w:val="26"/>
          <w:szCs w:val="26"/>
          <w:shd w:val="clear" w:color="auto" w:fill="fafafa"/>
        </w:rPr>
        <w:t xml:space="preserve">).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shd w:val="clear" w:color="auto" w:fill="fafafa"/>
        </w:rPr>
        <w:t xml:space="preserve">  In Antioquia, Colombia the species occurs in premontane forests (</w:t>
      </w:r>
      <w:r>
        <w:rPr/>
        <w:fldChar w:fldCharType="begin"/>
      </w:r>
      <w:r>
        <w:instrText xml:space="preserve"> HYPERLINK "https://www.cabidigitallibrary.org/doi/10.1079/cabicompendium.36326" \l "core-ref-48" </w:instrText>
      </w:r>
      <w:r>
        <w:rPr/>
        <w:fldChar w:fldCharType="separate"/>
      </w:r>
      <w:r>
        <w:rPr>
          <w:rStyle w:val="style85"/>
          <w:rFonts w:ascii="Times New Roman" w:hAnsi="Times New Roman"/>
          <w:color w:val="000000"/>
          <w:sz w:val="26"/>
          <w:szCs w:val="26"/>
          <w:u w:val="none"/>
          <w:shd w:val="clear" w:color="auto" w:fill="fafafa"/>
        </w:rPr>
        <w:t>Vascular Plants of Antioquia, 2014</w:t>
      </w:r>
      <w:r>
        <w:rPr/>
        <w:fldChar w:fldCharType="end"/>
      </w:r>
      <w:r>
        <w:rPr>
          <w:rFonts w:ascii="Times New Roman" w:hAnsi="Times New Roman"/>
          <w:color w:val="000000"/>
          <w:sz w:val="26"/>
          <w:szCs w:val="26"/>
          <w:shd w:val="clear" w:color="auto" w:fill="fafafa"/>
        </w:rPr>
        <w:t>). In Bolivia, the species grows in rainforests, semi-deciduous and montane forests, savannahs, and dry valleys (</w:t>
      </w:r>
      <w:r>
        <w:rPr/>
        <w:fldChar w:fldCharType="begin"/>
      </w:r>
      <w:r>
        <w:instrText xml:space="preserve"> HYPERLINK "https://www.cabidigitallibrary.org/doi/10.1079/cabicompendium.36326" \l "core-ref-4" </w:instrText>
      </w:r>
      <w:r>
        <w:rPr/>
        <w:fldChar w:fldCharType="separate"/>
      </w:r>
      <w:r>
        <w:rPr>
          <w:rStyle w:val="style85"/>
          <w:rFonts w:ascii="Times New Roman" w:hAnsi="Times New Roman"/>
          <w:color w:val="000000"/>
          <w:sz w:val="26"/>
          <w:szCs w:val="26"/>
          <w:u w:val="none"/>
          <w:shd w:val="clear" w:color="auto" w:fill="fafafa"/>
        </w:rPr>
        <w:t>Bolivia Checklist, 2014</w:t>
      </w:r>
      <w:r>
        <w:rPr/>
        <w:fldChar w:fldCharType="end"/>
      </w:r>
      <w:r>
        <w:rPr>
          <w:rFonts w:ascii="Times New Roman" w:hAnsi="Times New Roman"/>
          <w:color w:val="000000"/>
          <w:sz w:val="26"/>
          <w:szCs w:val="26"/>
          <w:shd w:val="clear" w:color="auto" w:fill="fafafa"/>
        </w:rPr>
        <w:t>). In Ecuador, the species was reportedly growing on the slope of a volcano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shd w:val="clear" w:color="auto" w:fill="fafafa"/>
        </w:rPr>
        <w:t>Candolle, 1885</w:t>
      </w:r>
      <w:r>
        <w:rPr/>
        <w:fldChar w:fldCharType="end"/>
      </w:r>
      <w:r>
        <w:rPr>
          <w:rFonts w:ascii="Times New Roman" w:hAnsi="Times New Roman"/>
          <w:color w:val="000000"/>
          <w:sz w:val="26"/>
          <w:szCs w:val="26"/>
          <w:shd w:val="clear" w:color="auto" w:fill="fafafa"/>
        </w:rPr>
        <w:t>), and more recently has been reported to occur across the Galapagos, Andean, and Amazonian regions (</w:t>
      </w:r>
      <w:r>
        <w:rPr/>
        <w:fldChar w:fldCharType="begin"/>
      </w:r>
      <w:r>
        <w:instrText xml:space="preserve"> HYPERLINK "https://www.cabidigitallibrary.org/doi/10.1079/cabicompendium.36326" \l "core-ref-49" </w:instrText>
      </w:r>
      <w:r>
        <w:rPr/>
        <w:fldChar w:fldCharType="separate"/>
      </w:r>
      <w:r>
        <w:rPr>
          <w:rStyle w:val="style85"/>
          <w:rFonts w:ascii="Times New Roman" w:hAnsi="Times New Roman"/>
          <w:color w:val="000000"/>
          <w:sz w:val="26"/>
          <w:szCs w:val="26"/>
          <w:u w:val="none"/>
          <w:shd w:val="clear" w:color="auto" w:fill="fafafa"/>
        </w:rPr>
        <w:t>Vascular Plants of Ecuador, 2014</w:t>
      </w:r>
      <w:r>
        <w:rPr/>
        <w:fldChar w:fldCharType="end"/>
      </w:r>
      <w:r>
        <w:rPr>
          <w:rFonts w:ascii="Times New Roman" w:hAnsi="Times New Roman"/>
          <w:color w:val="000000"/>
          <w:sz w:val="26"/>
          <w:szCs w:val="26"/>
          <w:shd w:val="clear" w:color="auto" w:fill="fafafa"/>
        </w:rPr>
        <w:t>)</w:t>
      </w:r>
      <w:r>
        <w:rPr>
          <w:rFonts w:ascii="Times New Roman" w:hAnsi="Times New Roman"/>
          <w:color w:val="000000"/>
          <w:sz w:val="26"/>
          <w:szCs w:val="26"/>
          <w:shd w:val="clear" w:color="auto" w:fill="fafafa"/>
        </w:rPr>
        <w:t>.</w:t>
      </w: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CHAPTER THREE </w:t>
      </w:r>
    </w:p>
    <w:p>
      <w:pPr>
        <w:pStyle w:val="style0"/>
        <w:spacing w:after="0" w:lineRule="auto" w:line="360"/>
        <w:ind w:left="360"/>
        <w:jc w:val="center"/>
        <w:rPr>
          <w:rFonts w:ascii="New roman" w:hAnsi="New roman"/>
          <w:b/>
          <w:sz w:val="28"/>
          <w:szCs w:val="26"/>
        </w:rPr>
      </w:pPr>
      <w:r>
        <w:rPr>
          <w:rFonts w:ascii="New roman" w:hAnsi="New roman"/>
          <w:b/>
          <w:sz w:val="26"/>
          <w:szCs w:val="26"/>
        </w:rPr>
        <w:t>METHODOLOGY</w:t>
      </w:r>
    </w:p>
    <w:p>
      <w:pPr>
        <w:pStyle w:val="style0"/>
        <w:spacing w:lineRule="auto" w:line="360"/>
        <w:ind w:left="360"/>
        <w:rPr>
          <w:rFonts w:ascii="New roman" w:hAnsi="New roman"/>
          <w:b/>
          <w:sz w:val="26"/>
          <w:szCs w:val="26"/>
        </w:rPr>
      </w:pPr>
      <w:r>
        <w:rPr>
          <w:rFonts w:ascii="New roman" w:hAnsi="New roman"/>
          <w:b/>
          <w:sz w:val="26"/>
          <w:szCs w:val="26"/>
        </w:rPr>
        <w:t>3.1 EXPERIMENTAL SITE</w:t>
      </w:r>
    </w:p>
    <w:p>
      <w:pPr>
        <w:pStyle w:val="style0"/>
        <w:spacing w:lineRule="auto" w:line="360"/>
        <w:ind w:left="360"/>
        <w:rPr>
          <w:rFonts w:ascii="New roman" w:hAnsi="New roman"/>
          <w:sz w:val="26"/>
          <w:szCs w:val="26"/>
        </w:rPr>
      </w:pPr>
      <w:r>
        <w:rPr>
          <w:rFonts w:ascii="New roman" w:hAnsi="New roman"/>
          <w:sz w:val="26"/>
          <w:szCs w:val="26"/>
        </w:rPr>
        <w:t xml:space="preserve">The experimental was carried out at a </w:t>
      </w:r>
      <w:r>
        <w:rPr>
          <w:rFonts w:ascii="New roman" w:hAnsi="New roman"/>
          <w:sz w:val="26"/>
          <w:szCs w:val="26"/>
        </w:rPr>
        <w:t>Microbiology</w:t>
      </w:r>
      <w:r>
        <w:rPr>
          <w:rFonts w:ascii="New roman" w:hAnsi="New roman"/>
          <w:sz w:val="26"/>
          <w:szCs w:val="26"/>
        </w:rPr>
        <w:t xml:space="preserve"> laboratory, Department of </w:t>
      </w:r>
      <w:r>
        <w:rPr>
          <w:rFonts w:ascii="New roman" w:hAnsi="New roman"/>
          <w:sz w:val="26"/>
          <w:szCs w:val="26"/>
        </w:rPr>
        <w:t>Science Laboratory Technology</w:t>
      </w:r>
      <w:r>
        <w:rPr>
          <w:rFonts w:ascii="New roman" w:hAnsi="New roman"/>
          <w:sz w:val="26"/>
          <w:szCs w:val="26"/>
        </w:rPr>
        <w:t xml:space="preserve"> </w:t>
      </w:r>
      <w:r>
        <w:rPr>
          <w:rFonts w:ascii="New roman" w:hAnsi="New roman"/>
          <w:sz w:val="26"/>
          <w:szCs w:val="26"/>
        </w:rPr>
        <w:t>Kwara</w:t>
      </w:r>
      <w:r>
        <w:rPr>
          <w:rFonts w:ascii="New roman" w:hAnsi="New roman"/>
          <w:sz w:val="26"/>
          <w:szCs w:val="26"/>
        </w:rPr>
        <w:t xml:space="preserve"> State Polytechnic, Ilorin. </w:t>
      </w:r>
    </w:p>
    <w:p>
      <w:pPr>
        <w:pStyle w:val="style0"/>
        <w:spacing w:lineRule="auto" w:line="360"/>
        <w:ind w:left="360"/>
        <w:rPr>
          <w:rFonts w:ascii="New roman" w:hAnsi="New roman"/>
          <w:b/>
          <w:sz w:val="26"/>
          <w:szCs w:val="26"/>
        </w:rPr>
      </w:pPr>
      <w:r>
        <w:rPr>
          <w:rFonts w:ascii="New roman" w:hAnsi="New roman"/>
          <w:b/>
          <w:sz w:val="26"/>
          <w:szCs w:val="26"/>
        </w:rPr>
        <w:t>3.2 COLLECTION OF PLANT MATERIALS</w:t>
      </w:r>
      <w:r>
        <w:rPr>
          <w:rFonts w:ascii="New roman" w:hAnsi="New roman"/>
          <w:b/>
          <w:sz w:val="26"/>
          <w:szCs w:val="26"/>
        </w:rPr>
        <w:t xml:space="preserve">   </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Leaves were collected from the </w:t>
      </w:r>
      <w:r>
        <w:rPr>
          <w:rFonts w:ascii="New roman" w:hAnsi="New roman"/>
          <w:sz w:val="26"/>
          <w:szCs w:val="26"/>
        </w:rPr>
        <w:t>Tobacco leave (</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lineRule="auto" w:line="480"/>
        <w:ind w:left="360"/>
        <w:rPr>
          <w:rFonts w:ascii="New roman" w:hAnsi="New roman"/>
          <w:sz w:val="26"/>
          <w:szCs w:val="26"/>
        </w:rPr>
      </w:pPr>
      <w:r>
        <w:rPr>
          <w:rFonts w:ascii="New roman" w:hAnsi="New roman"/>
          <w:sz w:val="26"/>
          <w:szCs w:val="26"/>
        </w:rPr>
        <w:t>plant</w:t>
      </w:r>
      <w:r>
        <w:rPr>
          <w:rFonts w:ascii="New roman" w:hAnsi="New roman"/>
          <w:sz w:val="26"/>
          <w:szCs w:val="26"/>
        </w:rPr>
        <w:t xml:space="preserve"> </w:t>
      </w:r>
      <w:r>
        <w:rPr>
          <w:rFonts w:ascii="New roman" w:hAnsi="New roman"/>
          <w:sz w:val="26"/>
          <w:szCs w:val="26"/>
        </w:rPr>
        <w:t xml:space="preserve">at </w:t>
      </w:r>
      <w:r>
        <w:rPr>
          <w:rFonts w:ascii="New roman" w:hAnsi="New roman"/>
          <w:sz w:val="26"/>
          <w:szCs w:val="26"/>
        </w:rPr>
        <w:t>Kwara</w:t>
      </w:r>
      <w:r>
        <w:rPr>
          <w:rFonts w:ascii="New roman" w:hAnsi="New roman"/>
          <w:sz w:val="26"/>
          <w:szCs w:val="26"/>
        </w:rPr>
        <w:t xml:space="preserve"> State Polytechnic, Ilorin</w:t>
      </w:r>
      <w:r>
        <w:rPr>
          <w:rFonts w:ascii="New roman" w:hAnsi="New roman"/>
          <w:sz w:val="26"/>
          <w:szCs w:val="26"/>
        </w:rPr>
        <w:t xml:space="preserve"> no Nigeria. It was ensured that the plant was he</w:t>
      </w:r>
      <w:r>
        <w:rPr>
          <w:rFonts w:ascii="New roman" w:hAnsi="New roman"/>
          <w:sz w:val="26"/>
          <w:szCs w:val="26"/>
        </w:rPr>
        <w:t>a</w:t>
      </w:r>
      <w:r>
        <w:rPr>
          <w:rFonts w:ascii="New roman" w:hAnsi="New roman"/>
          <w:sz w:val="26"/>
          <w:szCs w:val="26"/>
        </w:rPr>
        <w:t xml:space="preserve">lthy and uninfected. The leaves were washed under running tap water to climate dust and other foreign particles and to clean the leaves </w:t>
      </w:r>
      <w:r>
        <w:rPr>
          <w:rFonts w:ascii="New roman" w:hAnsi="New roman"/>
          <w:sz w:val="26"/>
          <w:szCs w:val="26"/>
        </w:rPr>
        <w:t>throughly</w:t>
      </w:r>
      <w:r>
        <w:rPr>
          <w:rFonts w:ascii="New roman" w:hAnsi="New roman"/>
          <w:sz w:val="26"/>
          <w:szCs w:val="26"/>
        </w:rPr>
        <w:t>. It was dried under shade at room temperature and grinded into powder. The powdered samples were sealed in a polythene bags until the time of extraction.</w:t>
      </w:r>
    </w:p>
    <w:p>
      <w:pPr>
        <w:pStyle w:val="style0"/>
        <w:spacing w:lineRule="auto" w:line="480"/>
        <w:ind w:left="360"/>
        <w:rPr>
          <w:rFonts w:ascii="New roman" w:hAnsi="New roman"/>
          <w:b/>
          <w:sz w:val="26"/>
          <w:szCs w:val="26"/>
        </w:rPr>
      </w:pPr>
      <w:r>
        <w:rPr>
          <w:rFonts w:ascii="New roman" w:hAnsi="New roman"/>
          <w:b/>
          <w:sz w:val="26"/>
          <w:szCs w:val="26"/>
        </w:rPr>
        <w:t>3.3 PREPARATION OF LEAVE EXTRACTS</w:t>
      </w:r>
    </w:p>
    <w:p>
      <w:pPr>
        <w:pStyle w:val="style0"/>
        <w:spacing w:lineRule="auto" w:line="480"/>
        <w:ind w:left="360"/>
        <w:rPr>
          <w:rFonts w:ascii="New roman" w:hAnsi="New roman"/>
          <w:sz w:val="26"/>
          <w:szCs w:val="26"/>
        </w:rPr>
      </w:pPr>
      <w:r>
        <w:rPr>
          <w:rFonts w:ascii="New roman" w:hAnsi="New roman"/>
          <w:sz w:val="26"/>
          <w:szCs w:val="26"/>
        </w:rPr>
        <w:t>Two solvents were used in the preparation of leaf extracts (methanol and distilled water).</w:t>
      </w:r>
    </w:p>
    <w:p>
      <w:pPr>
        <w:pStyle w:val="style0"/>
        <w:spacing w:after="0" w:lineRule="auto" w:line="480"/>
        <w:ind w:left="360"/>
        <w:rPr>
          <w:rFonts w:ascii="New roman" w:hAnsi="New roman"/>
          <w:sz w:val="26"/>
          <w:szCs w:val="26"/>
        </w:rPr>
      </w:pPr>
      <w:r>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Pr>
          <w:rFonts w:ascii="New roman" w:hAnsi="New roman"/>
          <w:sz w:val="26"/>
          <w:szCs w:val="26"/>
        </w:rPr>
        <w:t>man</w:t>
      </w:r>
      <w:r>
        <w:rPr>
          <w:rFonts w:ascii="New roman" w:hAnsi="New roman"/>
          <w:sz w:val="26"/>
          <w:szCs w:val="26"/>
        </w:rPr>
        <w:t xml:space="preserve"> No. I filter paper. The solvents was placed in a water bath and leave to evaporate to make the final volume one-fifth of the original volume. It was stored in airtight bottles for further studies (</w:t>
      </w:r>
      <w:r>
        <w:rPr>
          <w:rFonts w:ascii="New roman" w:hAnsi="New roman"/>
          <w:sz w:val="26"/>
          <w:szCs w:val="26"/>
        </w:rPr>
        <w:t>Sahira</w:t>
      </w:r>
      <w:r>
        <w:rPr>
          <w:rFonts w:ascii="New roman" w:hAnsi="New roman"/>
          <w:sz w:val="26"/>
          <w:szCs w:val="26"/>
        </w:rPr>
        <w:t xml:space="preserve"> and </w:t>
      </w:r>
      <w:r>
        <w:rPr>
          <w:rFonts w:ascii="New roman" w:hAnsi="New roman"/>
          <w:sz w:val="26"/>
          <w:szCs w:val="26"/>
        </w:rPr>
        <w:t>Cathrine</w:t>
      </w:r>
      <w:r>
        <w:rPr>
          <w:rFonts w:ascii="New roman" w:hAnsi="New roman"/>
          <w:sz w:val="26"/>
          <w:szCs w:val="26"/>
        </w:rPr>
        <w:t>, 2015)</w:t>
      </w:r>
    </w:p>
    <w:p>
      <w:pPr>
        <w:pStyle w:val="style0"/>
        <w:ind w:left="360"/>
        <w:rPr>
          <w:rFonts w:ascii="New roman" w:hAnsi="New roman"/>
          <w:b/>
          <w:sz w:val="26"/>
          <w:szCs w:val="26"/>
        </w:rPr>
      </w:pPr>
      <w:r>
        <w:rPr>
          <w:rFonts w:ascii="New roman" w:hAnsi="New roman"/>
          <w:b/>
          <w:sz w:val="26"/>
          <w:szCs w:val="26"/>
        </w:rPr>
        <w:t xml:space="preserve">3.4 TEST MICRO-ORGANISMS </w:t>
      </w:r>
    </w:p>
    <w:p>
      <w:pPr>
        <w:pStyle w:val="style0"/>
        <w:spacing w:lineRule="auto" w:line="480"/>
        <w:ind w:left="360"/>
        <w:rPr>
          <w:rFonts w:ascii="New roman" w:hAnsi="New roman"/>
          <w:sz w:val="26"/>
          <w:szCs w:val="26"/>
        </w:rPr>
      </w:pPr>
      <w:r>
        <w:rPr>
          <w:rFonts w:ascii="New roman" w:hAnsi="New roman"/>
          <w:sz w:val="26"/>
          <w:szCs w:val="26"/>
        </w:rPr>
        <w:t xml:space="preserve">Three pathogenic bacteria, </w:t>
      </w:r>
      <w:r>
        <w:rPr>
          <w:rFonts w:ascii="New roman" w:hAnsi="New roman"/>
          <w:i/>
          <w:sz w:val="26"/>
          <w:szCs w:val="26"/>
        </w:rPr>
        <w:t>viz</w:t>
      </w:r>
      <w:r>
        <w:rPr>
          <w:rFonts w:ascii="New roman" w:hAnsi="New roman"/>
          <w:sz w:val="26"/>
          <w:szCs w:val="26"/>
        </w:rPr>
        <w:t xml:space="preserve">., </w:t>
      </w:r>
      <w:r>
        <w:rPr>
          <w:rFonts w:ascii="New roman" w:hAnsi="New roman"/>
          <w:i/>
          <w:sz w:val="26"/>
          <w:szCs w:val="26"/>
        </w:rPr>
        <w:t xml:space="preserve">staphylococcus aureus, 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 xml:space="preserve">and </w:t>
      </w:r>
      <w:r>
        <w:rPr>
          <w:rFonts w:ascii="New roman" w:hAnsi="New roman"/>
          <w:i/>
          <w:sz w:val="26"/>
          <w:szCs w:val="26"/>
        </w:rPr>
        <w:t>klebsiella</w:t>
      </w:r>
      <w:r>
        <w:rPr>
          <w:rFonts w:ascii="New roman" w:hAnsi="New roman"/>
          <w:i/>
          <w:sz w:val="26"/>
          <w:szCs w:val="26"/>
        </w:rPr>
        <w:t xml:space="preserve"> pneumonia </w:t>
      </w:r>
      <w:r>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Pr>
          <w:rFonts w:ascii="New roman" w:hAnsi="New roman"/>
          <w:sz w:val="26"/>
          <w:szCs w:val="26"/>
        </w:rPr>
        <w:t xml:space="preserve">artment of Microbiology at </w:t>
      </w:r>
      <w:r>
        <w:rPr>
          <w:rFonts w:ascii="New roman" w:hAnsi="New roman"/>
          <w:sz w:val="26"/>
          <w:szCs w:val="26"/>
        </w:rPr>
        <w:t>Kwara</w:t>
      </w:r>
      <w:r>
        <w:rPr>
          <w:rFonts w:ascii="New roman" w:hAnsi="New roman"/>
          <w:sz w:val="26"/>
          <w:szCs w:val="26"/>
        </w:rPr>
        <w:t xml:space="preserve"> State Polytechnic, Ilorin</w:t>
      </w:r>
      <w:r>
        <w:rPr>
          <w:rFonts w:ascii="New roman" w:hAnsi="New roman"/>
          <w:sz w:val="26"/>
          <w:szCs w:val="26"/>
        </w:rPr>
        <w:t>, the cultures were sub-cultured and maintained on nutrients agar slants and stored at 4</w:t>
      </w:r>
      <w:r>
        <w:rPr>
          <w:rFonts w:ascii="New roman" w:hAnsi="New roman"/>
          <w:sz w:val="26"/>
          <w:szCs w:val="26"/>
          <w:vertAlign w:val="superscript"/>
        </w:rPr>
        <w:t>o</w:t>
      </w:r>
      <w:r>
        <w:rPr>
          <w:rFonts w:ascii="New roman" w:hAnsi="New roman"/>
          <w:sz w:val="26"/>
          <w:szCs w:val="26"/>
        </w:rPr>
        <w:t>C.</w:t>
      </w:r>
    </w:p>
    <w:p>
      <w:pPr>
        <w:pStyle w:val="style0"/>
        <w:spacing w:before="240" w:after="0" w:lineRule="auto" w:line="240"/>
        <w:ind w:left="360"/>
        <w:rPr>
          <w:rFonts w:ascii="New roman" w:hAnsi="New roman"/>
          <w:b/>
          <w:sz w:val="26"/>
          <w:szCs w:val="26"/>
        </w:rPr>
      </w:pPr>
      <w:r>
        <w:rPr>
          <w:rFonts w:ascii="New roman" w:hAnsi="New roman"/>
          <w:b/>
          <w:sz w:val="26"/>
          <w:szCs w:val="26"/>
        </w:rPr>
        <w:t>3.5 INOCULUM PREPARATION</w:t>
      </w:r>
    </w:p>
    <w:p>
      <w:pPr>
        <w:pStyle w:val="style0"/>
        <w:spacing w:before="240" w:after="0" w:lineRule="auto" w:line="480"/>
        <w:ind w:left="360"/>
        <w:rPr>
          <w:rFonts w:ascii="New roman" w:hAnsi="New roman"/>
          <w:sz w:val="26"/>
          <w:szCs w:val="26"/>
        </w:rPr>
      </w:pPr>
      <w:r>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pPr>
        <w:pStyle w:val="style0"/>
        <w:spacing w:lineRule="auto" w:line="360"/>
        <w:ind w:left="360"/>
        <w:rPr>
          <w:rFonts w:ascii="New roman" w:hAnsi="New roman"/>
          <w:b/>
          <w:sz w:val="26"/>
          <w:szCs w:val="26"/>
        </w:rPr>
      </w:pPr>
      <w:r>
        <w:rPr>
          <w:rFonts w:ascii="New roman" w:hAnsi="New roman"/>
          <w:b/>
          <w:sz w:val="26"/>
          <w:szCs w:val="26"/>
        </w:rPr>
        <w:t xml:space="preserve">3.6 PHYTOCHEMICALS ANALYSIS </w:t>
      </w:r>
    </w:p>
    <w:p>
      <w:pPr>
        <w:pStyle w:val="style0"/>
        <w:spacing w:lineRule="auto" w:line="480"/>
        <w:ind w:left="360"/>
        <w:rPr>
          <w:rFonts w:ascii="New roman" w:hAnsi="New roman"/>
          <w:sz w:val="26"/>
          <w:szCs w:val="26"/>
        </w:rPr>
      </w:pPr>
      <w:r>
        <w:rPr>
          <w:rFonts w:ascii="New roman" w:hAnsi="New roman"/>
          <w:sz w:val="26"/>
          <w:szCs w:val="26"/>
        </w:rPr>
        <w:t xml:space="preserve">Phytochemical test were done to find the presence of the active chemical constituents such as Alkaloids, Glycoside, </w:t>
      </w:r>
      <w:r>
        <w:rPr>
          <w:rFonts w:ascii="New roman" w:hAnsi="New roman"/>
          <w:sz w:val="26"/>
          <w:szCs w:val="26"/>
        </w:rPr>
        <w:t>Terpenoids</w:t>
      </w:r>
      <w:r>
        <w:rPr>
          <w:rFonts w:ascii="New roman" w:hAnsi="New roman"/>
          <w:sz w:val="26"/>
          <w:szCs w:val="26"/>
        </w:rPr>
        <w:t xml:space="preserve">, Flavonoids, Phenol, </w:t>
      </w:r>
      <w:r>
        <w:rPr>
          <w:rFonts w:ascii="New roman" w:hAnsi="New roman"/>
          <w:sz w:val="26"/>
          <w:szCs w:val="26"/>
        </w:rPr>
        <w:t>Saponins</w:t>
      </w:r>
      <w:r>
        <w:rPr>
          <w:rFonts w:ascii="New roman" w:hAnsi="New roman"/>
          <w:sz w:val="26"/>
          <w:szCs w:val="26"/>
        </w:rPr>
        <w:t xml:space="preserve"> and Tannins by the following </w:t>
      </w:r>
      <w:r>
        <w:rPr>
          <w:rFonts w:ascii="New roman" w:hAnsi="New roman"/>
          <w:sz w:val="26"/>
          <w:szCs w:val="26"/>
        </w:rPr>
        <w:t>proceedure</w:t>
      </w:r>
      <w:r>
        <w:rPr>
          <w:rFonts w:ascii="New roman" w:hAnsi="New roman"/>
          <w:sz w:val="26"/>
          <w:szCs w:val="26"/>
        </w:rPr>
        <w:t>.</w:t>
      </w:r>
    </w:p>
    <w:p>
      <w:pPr>
        <w:pStyle w:val="style0"/>
        <w:spacing w:lineRule="auto" w:line="360"/>
        <w:ind w:left="360"/>
        <w:rPr>
          <w:rFonts w:ascii="New roman" w:hAnsi="New roman"/>
          <w:b/>
          <w:sz w:val="26"/>
          <w:szCs w:val="26"/>
        </w:rPr>
      </w:pPr>
      <w:r>
        <w:rPr>
          <w:rFonts w:ascii="New roman" w:hAnsi="New roman"/>
          <w:b/>
          <w:sz w:val="26"/>
          <w:szCs w:val="26"/>
        </w:rPr>
        <w:t>3.6.1 Test for alkaloids (Meyer’s test)</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The extracts of </w:t>
      </w:r>
      <w:r>
        <w:rPr>
          <w:rFonts w:ascii="New roman" w:hAnsi="New roman"/>
          <w:sz w:val="26"/>
          <w:szCs w:val="26"/>
        </w:rPr>
        <w:t>Tobacco leave (</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lineRule="auto" w:line="480"/>
        <w:ind w:left="360"/>
        <w:rPr>
          <w:rFonts w:ascii="New roman" w:hAnsi="New roman"/>
          <w:sz w:val="26"/>
          <w:szCs w:val="26"/>
        </w:rPr>
      </w:pPr>
      <w:r>
        <w:rPr>
          <w:rFonts w:ascii="New roman" w:hAnsi="New roman"/>
          <w:sz w:val="26"/>
          <w:szCs w:val="26"/>
        </w:rPr>
        <w:t>was</w:t>
      </w:r>
      <w:r>
        <w:rPr>
          <w:rFonts w:ascii="New roman" w:hAnsi="New roman"/>
          <w:sz w:val="26"/>
          <w:szCs w:val="26"/>
        </w:rPr>
        <w:t xml:space="preserve"> evaporated to dryness and the residue was heated on a boiling water bath with 2</w:t>
      </w:r>
      <w:r>
        <w:rPr>
          <w:rFonts w:ascii="New roman" w:hAnsi="New roman"/>
          <w:sz w:val="26"/>
          <w:szCs w:val="26"/>
          <w:vertAlign w:val="superscript"/>
        </w:rPr>
        <w:t>o</w:t>
      </w:r>
      <w:r>
        <w:rPr>
          <w:rFonts w:ascii="New roman" w:hAnsi="New roman"/>
          <w:sz w:val="26"/>
          <w:szCs w:val="26"/>
        </w:rPr>
        <w:t>/</w:t>
      </w:r>
      <w:r>
        <w:rPr>
          <w:rFonts w:ascii="New roman" w:hAnsi="New roman"/>
          <w:sz w:val="26"/>
          <w:szCs w:val="26"/>
          <w:vertAlign w:val="subscript"/>
        </w:rPr>
        <w:t>o</w:t>
      </w:r>
      <w:r>
        <w:rPr>
          <w:rFonts w:ascii="New roman" w:hAnsi="New roman"/>
          <w:sz w:val="26"/>
          <w:szCs w:val="26"/>
        </w:rPr>
        <w:t xml:space="preserve"> Hydrochloric acid. After cooling, the mixture was filtered and treated with a few </w:t>
      </w:r>
      <w:r>
        <w:rPr>
          <w:rFonts w:ascii="New roman" w:hAnsi="New roman"/>
          <w:sz w:val="26"/>
          <w:szCs w:val="26"/>
        </w:rPr>
        <w:t>drops of Meyer’s reagent12. The samples were then observed for the presence of turbidity or yellow precipitation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3.6.2 Test for glycoside</w:t>
      </w:r>
    </w:p>
    <w:p>
      <w:pPr>
        <w:pStyle w:val="style0"/>
        <w:spacing w:after="0" w:lineRule="auto" w:line="480"/>
        <w:ind w:left="360"/>
        <w:rPr>
          <w:rFonts w:ascii="New roman" w:hAnsi="New roman"/>
          <w:sz w:val="26"/>
          <w:szCs w:val="26"/>
        </w:rPr>
      </w:pPr>
      <w:r>
        <w:rPr>
          <w:rFonts w:ascii="New roman" w:hAnsi="New roman"/>
          <w:sz w:val="26"/>
          <w:szCs w:val="26"/>
        </w:rPr>
        <w:t>Tp</w:t>
      </w:r>
      <w:r>
        <w:rPr>
          <w:rFonts w:ascii="New roman" w:hAnsi="New roman"/>
          <w:sz w:val="26"/>
          <w:szCs w:val="26"/>
        </w:rPr>
        <w:t xml:space="preserve"> the solution of the extract in Glacial acetic acid, few drops of Ferric chloride and concentrated </w:t>
      </w:r>
      <w:r>
        <w:rPr>
          <w:rFonts w:ascii="New roman" w:hAnsi="New roman"/>
          <w:sz w:val="26"/>
          <w:szCs w:val="26"/>
        </w:rPr>
        <w:t>sulphure</w:t>
      </w:r>
      <w:r>
        <w:rPr>
          <w:rFonts w:ascii="New roman" w:hAnsi="New roman"/>
          <w:sz w:val="26"/>
          <w:szCs w:val="26"/>
        </w:rPr>
        <w:t xml:space="preserve"> acid are added, and reddish brown </w:t>
      </w:r>
      <w:r>
        <w:rPr>
          <w:rFonts w:ascii="New roman" w:hAnsi="New roman"/>
          <w:sz w:val="26"/>
          <w:szCs w:val="26"/>
        </w:rPr>
        <w:t>collouration</w:t>
      </w:r>
      <w:r>
        <w:rPr>
          <w:rFonts w:ascii="New roman" w:hAnsi="New roman"/>
          <w:sz w:val="26"/>
          <w:szCs w:val="26"/>
        </w:rPr>
        <w:t xml:space="preserve"> was observed at the junction of two layers and the bluish green colour in the upper layer (</w:t>
      </w:r>
      <w:r>
        <w:rPr>
          <w:rFonts w:ascii="New roman" w:hAnsi="New roman"/>
          <w:sz w:val="26"/>
          <w:szCs w:val="26"/>
        </w:rPr>
        <w:t>Chessbrough</w:t>
      </w:r>
      <w:r>
        <w:rPr>
          <w:rFonts w:ascii="New roman" w:hAnsi="New roman"/>
          <w:sz w:val="26"/>
          <w:szCs w:val="26"/>
        </w:rPr>
        <w:t>, 2000,).</w:t>
      </w:r>
    </w:p>
    <w:p>
      <w:pPr>
        <w:pStyle w:val="style0"/>
        <w:spacing w:lineRule="auto" w:line="360"/>
        <w:ind w:left="360"/>
        <w:rPr>
          <w:rFonts w:ascii="New roman" w:hAnsi="New roman"/>
          <w:b/>
          <w:sz w:val="26"/>
          <w:szCs w:val="26"/>
        </w:rPr>
      </w:pPr>
      <w:r>
        <w:rPr>
          <w:rFonts w:ascii="New roman" w:hAnsi="New roman"/>
          <w:b/>
          <w:sz w:val="26"/>
          <w:szCs w:val="26"/>
        </w:rPr>
        <w:t xml:space="preserve">3.6.3 Test for </w:t>
      </w:r>
      <w:r>
        <w:rPr>
          <w:rFonts w:ascii="New roman" w:hAnsi="New roman"/>
          <w:b/>
          <w:sz w:val="26"/>
          <w:szCs w:val="26"/>
        </w:rPr>
        <w:t>terpenoids</w:t>
      </w:r>
    </w:p>
    <w:p>
      <w:pPr>
        <w:pStyle w:val="style0"/>
        <w:spacing w:after="0" w:lineRule="auto" w:line="480"/>
        <w:ind w:left="360"/>
        <w:rPr>
          <w:rFonts w:ascii="New roman" w:hAnsi="New roman"/>
          <w:sz w:val="26"/>
          <w:szCs w:val="26"/>
        </w:rPr>
      </w:pPr>
      <w:r>
        <w:rPr>
          <w:rFonts w:ascii="New roman" w:hAnsi="New roman"/>
          <w:sz w:val="26"/>
          <w:szCs w:val="26"/>
        </w:rPr>
        <w:t xml:space="preserve">4 mg of extract was treated with 0.5 ml of acetic anhydride and 0.5 ml of </w:t>
      </w:r>
      <w:r>
        <w:rPr>
          <w:rFonts w:ascii="New roman" w:hAnsi="New roman"/>
          <w:sz w:val="26"/>
          <w:szCs w:val="26"/>
        </w:rPr>
        <w:t>chlorofone</w:t>
      </w:r>
      <w:r>
        <w:rPr>
          <w:rFonts w:ascii="New roman" w:hAnsi="New roman"/>
          <w:sz w:val="26"/>
          <w:szCs w:val="26"/>
        </w:rPr>
        <w:t>.</w:t>
      </w:r>
    </w:p>
    <w:p>
      <w:pPr>
        <w:pStyle w:val="style0"/>
        <w:spacing w:after="0" w:lineRule="auto" w:line="480"/>
        <w:ind w:left="360"/>
        <w:rPr>
          <w:rFonts w:ascii="New roman" w:hAnsi="New roman"/>
          <w:sz w:val="26"/>
          <w:szCs w:val="26"/>
        </w:rPr>
      </w:pPr>
      <w:r>
        <w:rPr>
          <w:rFonts w:ascii="New roman" w:hAnsi="New roman"/>
          <w:sz w:val="26"/>
          <w:szCs w:val="26"/>
        </w:rPr>
        <w:t xml:space="preserve">Then concentrated solution of sulphuric acid was added slowly and red violet colour was observed for </w:t>
      </w:r>
      <w:r>
        <w:rPr>
          <w:rFonts w:ascii="New roman" w:hAnsi="New roman"/>
          <w:sz w:val="26"/>
          <w:szCs w:val="26"/>
        </w:rPr>
        <w:t>terpenoids</w:t>
      </w:r>
      <w:r>
        <w:rPr>
          <w:rFonts w:ascii="New roman" w:hAnsi="New roman"/>
          <w:sz w:val="26"/>
          <w:szCs w:val="26"/>
        </w:rPr>
        <w:t xml:space="preserve"> (</w:t>
      </w:r>
      <w:r>
        <w:rPr>
          <w:rFonts w:ascii="New roman" w:hAnsi="New roman"/>
          <w:sz w:val="26"/>
          <w:szCs w:val="26"/>
        </w:rPr>
        <w:t>chessbrough</w:t>
      </w:r>
      <w:r>
        <w:rPr>
          <w:rFonts w:ascii="New roman" w:hAnsi="New roman"/>
          <w:sz w:val="26"/>
          <w:szCs w:val="26"/>
        </w:rPr>
        <w:t>, 2000)</w:t>
      </w:r>
    </w:p>
    <w:p>
      <w:pPr>
        <w:pStyle w:val="style0"/>
        <w:spacing w:lineRule="auto" w:line="360"/>
        <w:ind w:left="360"/>
        <w:rPr>
          <w:rFonts w:ascii="New roman" w:hAnsi="New roman"/>
          <w:b/>
          <w:sz w:val="26"/>
          <w:szCs w:val="26"/>
        </w:rPr>
      </w:pPr>
      <w:r>
        <w:rPr>
          <w:rFonts w:ascii="New roman" w:hAnsi="New roman"/>
          <w:b/>
          <w:sz w:val="26"/>
          <w:szCs w:val="26"/>
        </w:rPr>
        <w:t>3.6.4 Test for flavonoid</w:t>
      </w:r>
    </w:p>
    <w:p>
      <w:pPr>
        <w:pStyle w:val="style0"/>
        <w:spacing w:after="0" w:lineRule="auto" w:line="480"/>
        <w:ind w:left="360"/>
        <w:rPr>
          <w:rFonts w:ascii="New roman" w:hAnsi="New roman"/>
          <w:sz w:val="26"/>
          <w:szCs w:val="26"/>
        </w:rPr>
      </w:pPr>
      <w:r>
        <w:rPr>
          <w:rFonts w:ascii="New roman" w:hAnsi="New roman"/>
          <w:sz w:val="26"/>
          <w:szCs w:val="26"/>
        </w:rPr>
        <w:t>4mg of extract solution was treated with 1.5 ml of 50</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methanol solution. The solution was warmed and metal magnesium was </w:t>
      </w:r>
      <w:r>
        <w:rPr>
          <w:rFonts w:ascii="New roman" w:hAnsi="New roman"/>
          <w:sz w:val="26"/>
          <w:szCs w:val="26"/>
        </w:rPr>
        <w:t>adedd</w:t>
      </w:r>
      <w:r>
        <w:rPr>
          <w:rFonts w:ascii="New roman" w:hAnsi="New roman"/>
          <w:sz w:val="26"/>
          <w:szCs w:val="26"/>
        </w:rPr>
        <w:t xml:space="preserve"> and red colour was observed for flavonoids orange colour for </w:t>
      </w:r>
      <w:r>
        <w:rPr>
          <w:rFonts w:ascii="New roman" w:hAnsi="New roman"/>
          <w:sz w:val="26"/>
          <w:szCs w:val="26"/>
        </w:rPr>
        <w:t>flavonoids (</w:t>
      </w:r>
      <w:r>
        <w:rPr>
          <w:rFonts w:ascii="New roman" w:hAnsi="New roman"/>
          <w:sz w:val="26"/>
          <w:szCs w:val="26"/>
        </w:rPr>
        <w:t>chessbrough</w:t>
      </w:r>
      <w:r>
        <w:rPr>
          <w:rFonts w:ascii="New roman" w:hAnsi="New roman"/>
          <w:sz w:val="26"/>
          <w:szCs w:val="26"/>
        </w:rPr>
        <w:t>, 2000,)</w:t>
      </w:r>
    </w:p>
    <w:p>
      <w:pPr>
        <w:pStyle w:val="style0"/>
        <w:spacing w:lineRule="auto" w:line="360"/>
        <w:ind w:left="360"/>
        <w:rPr>
          <w:rFonts w:ascii="New roman" w:hAnsi="New roman"/>
          <w:b/>
          <w:sz w:val="26"/>
          <w:szCs w:val="26"/>
        </w:rPr>
      </w:pPr>
      <w:r>
        <w:rPr>
          <w:rFonts w:ascii="New roman" w:hAnsi="New roman"/>
          <w:b/>
          <w:sz w:val="26"/>
          <w:szCs w:val="26"/>
        </w:rPr>
        <w:t>3.6.5 Test for reducing sugars</w:t>
      </w:r>
    </w:p>
    <w:p>
      <w:pPr>
        <w:pStyle w:val="style0"/>
        <w:spacing w:lineRule="auto" w:line="480"/>
        <w:ind w:left="360"/>
        <w:rPr>
          <w:rFonts w:ascii="New roman" w:hAnsi="New roman"/>
          <w:sz w:val="26"/>
          <w:szCs w:val="26"/>
        </w:rPr>
      </w:pPr>
      <w:r>
        <w:rPr>
          <w:rFonts w:ascii="New roman" w:hAnsi="New roman"/>
          <w:sz w:val="26"/>
          <w:szCs w:val="26"/>
        </w:rPr>
        <w:t xml:space="preserve">To 0.5 ml of extract solution, 1 ml of water and 5-8 drops of Fehling’s solution was added at hot and observed for brick red </w:t>
      </w:r>
      <w:r>
        <w:rPr>
          <w:rFonts w:ascii="New roman" w:hAnsi="New roman"/>
          <w:sz w:val="26"/>
          <w:szCs w:val="26"/>
        </w:rPr>
        <w:t>percipitate</w:t>
      </w:r>
      <w:r>
        <w:rPr>
          <w:rFonts w:ascii="New roman" w:hAnsi="New roman"/>
          <w:sz w:val="26"/>
          <w:szCs w:val="26"/>
        </w:rPr>
        <w:t xml:space="preserve">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r>
        <w:rPr>
          <w:rFonts w:ascii="New roman" w:hAnsi="New roman"/>
          <w:b/>
          <w:sz w:val="26"/>
          <w:szCs w:val="26"/>
        </w:rPr>
        <w:t xml:space="preserve">3.6.6 Test for phenolic compounds (ferric chloride Test) </w:t>
      </w:r>
    </w:p>
    <w:p>
      <w:pPr>
        <w:pStyle w:val="style0"/>
        <w:spacing w:lineRule="auto" w:line="480"/>
        <w:ind w:left="360"/>
        <w:rPr>
          <w:rFonts w:ascii="New roman" w:hAnsi="New roman"/>
          <w:sz w:val="26"/>
          <w:szCs w:val="26"/>
        </w:rPr>
      </w:pPr>
      <w:r>
        <w:rPr>
          <w:rFonts w:ascii="New roman" w:hAnsi="New roman"/>
          <w:sz w:val="26"/>
          <w:szCs w:val="26"/>
        </w:rPr>
        <w:t>300 mg of extracts was diluted in 5 ml of distilled water and filtered to the filtrate 5</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Ferric chloride was added and observed for dark green colour formation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3.6.7 Test for tannins </w:t>
      </w:r>
    </w:p>
    <w:p>
      <w:pPr>
        <w:pStyle w:val="style0"/>
        <w:spacing w:lineRule="auto" w:line="480"/>
        <w:ind w:left="360"/>
        <w:rPr>
          <w:rFonts w:ascii="New roman" w:hAnsi="New roman"/>
          <w:sz w:val="26"/>
          <w:szCs w:val="26"/>
        </w:rPr>
      </w:pPr>
      <w:r>
        <w:rPr>
          <w:rFonts w:ascii="New roman" w:hAnsi="New roman"/>
          <w:sz w:val="26"/>
          <w:szCs w:val="26"/>
        </w:rPr>
        <w:t>To 0.5 ml of extracts solution, 1 ml of water and 1-2 drops of ferric chloride solution was added Blue colour was observed for garlic tannins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3.6.8 Test for </w:t>
      </w:r>
      <w:r>
        <w:rPr>
          <w:rFonts w:ascii="New roman" w:hAnsi="New roman"/>
          <w:b/>
          <w:sz w:val="26"/>
          <w:szCs w:val="26"/>
        </w:rPr>
        <w:t>saponins</w:t>
      </w:r>
      <w:r>
        <w:rPr>
          <w:rFonts w:ascii="New roman" w:hAnsi="New roman"/>
          <w:b/>
          <w:sz w:val="26"/>
          <w:szCs w:val="26"/>
        </w:rPr>
        <w:t xml:space="preserve"> </w:t>
      </w:r>
    </w:p>
    <w:p>
      <w:pPr>
        <w:pStyle w:val="style0"/>
        <w:spacing w:after="0" w:lineRule="auto" w:line="480"/>
        <w:ind w:left="360"/>
        <w:rPr>
          <w:rFonts w:ascii="New roman" w:hAnsi="New roman"/>
          <w:sz w:val="26"/>
          <w:szCs w:val="26"/>
        </w:rPr>
      </w:pPr>
      <w:r>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3.7 PREPARATION OF EXTRACTS IMPREGNATED PAPER DISCS</w:t>
      </w:r>
    </w:p>
    <w:p>
      <w:pPr>
        <w:pStyle w:val="style0"/>
        <w:spacing w:lineRule="auto" w:line="480"/>
        <w:ind w:left="360"/>
        <w:rPr>
          <w:rFonts w:ascii="New roman" w:hAnsi="New roman"/>
          <w:sz w:val="26"/>
          <w:szCs w:val="26"/>
        </w:rPr>
      </w:pPr>
      <w:r>
        <w:rPr>
          <w:rFonts w:ascii="New roman" w:hAnsi="New roman"/>
          <w:sz w:val="26"/>
          <w:szCs w:val="26"/>
        </w:rPr>
        <w:t xml:space="preserve">A paper puncher was used to punched out 100 Discs of 6mm diameter from </w:t>
      </w:r>
      <w:r>
        <w:rPr>
          <w:rFonts w:ascii="New roman" w:hAnsi="New roman"/>
          <w:sz w:val="26"/>
          <w:szCs w:val="26"/>
        </w:rPr>
        <w:t>Whatman</w:t>
      </w:r>
      <w:r>
        <w:rPr>
          <w:rFonts w:ascii="New roman" w:hAnsi="New roman"/>
          <w:sz w:val="26"/>
          <w:szCs w:val="26"/>
        </w:rPr>
        <w:t xml:space="preserve"> no. 1 filter paper, the discs were then sterilized by autoclaving at 121</w:t>
      </w:r>
      <w:r>
        <w:rPr>
          <w:rFonts w:ascii="New roman" w:hAnsi="New roman"/>
          <w:sz w:val="26"/>
          <w:szCs w:val="26"/>
          <w:vertAlign w:val="superscript"/>
        </w:rPr>
        <w:t>o</w:t>
      </w:r>
      <w:r>
        <w:rPr>
          <w:rFonts w:ascii="New roman" w:hAnsi="New roman"/>
          <w:sz w:val="26"/>
          <w:szCs w:val="26"/>
        </w:rPr>
        <w:t xml:space="preserve">C for 15 minutes and then allowed to cool. Ten </w:t>
      </w:r>
      <w:r>
        <w:rPr>
          <w:rFonts w:ascii="New roman" w:hAnsi="New roman"/>
          <w:sz w:val="26"/>
          <w:szCs w:val="26"/>
        </w:rPr>
        <w:t>bijou bottles were used, three (3</w:t>
      </w:r>
      <w:r>
        <w:rPr>
          <w:rFonts w:ascii="New roman" w:hAnsi="New roman"/>
          <w:sz w:val="26"/>
          <w:szCs w:val="26"/>
        </w:rPr>
        <w:t xml:space="preserve">) for the </w:t>
      </w:r>
      <w:r>
        <w:rPr>
          <w:rFonts w:ascii="New roman" w:hAnsi="New roman"/>
          <w:sz w:val="26"/>
          <w:szCs w:val="26"/>
        </w:rPr>
        <w:t>aqueous extracts another three (3</w:t>
      </w:r>
      <w:r>
        <w:rPr>
          <w:rFonts w:ascii="New roman" w:hAnsi="New roman"/>
          <w:sz w:val="26"/>
          <w:szCs w:val="26"/>
        </w:rPr>
        <w:t xml:space="preserve">) for </w:t>
      </w:r>
      <w:r>
        <w:rPr>
          <w:rFonts w:ascii="New roman" w:hAnsi="New roman"/>
          <w:sz w:val="26"/>
          <w:szCs w:val="26"/>
        </w:rPr>
        <w:t>Methanolic</w:t>
      </w:r>
      <w:r>
        <w:rPr>
          <w:rFonts w:ascii="New roman" w:hAnsi="New roman"/>
          <w:sz w:val="26"/>
          <w:szCs w:val="26"/>
        </w:rPr>
        <w:t xml:space="preserve"> extracts the remaining two is for control both positive and negative.</w:t>
      </w:r>
    </w:p>
    <w:p>
      <w:pPr>
        <w:pStyle w:val="style0"/>
        <w:spacing w:after="0" w:lineRule="auto" w:line="480"/>
        <w:ind w:left="360"/>
        <w:rPr>
          <w:rFonts w:ascii="New roman" w:hAnsi="New roman"/>
          <w:sz w:val="26"/>
          <w:szCs w:val="26"/>
        </w:rPr>
      </w:pPr>
      <w:r>
        <w:rPr>
          <w:rFonts w:ascii="New roman" w:hAnsi="New roman"/>
          <w:sz w:val="26"/>
          <w:szCs w:val="26"/>
        </w:rPr>
        <w:t xml:space="preserve">0.1gram of extracts was dissolved in 1ml of DSMO (Dimethyl </w:t>
      </w:r>
      <w:r>
        <w:rPr>
          <w:rFonts w:ascii="New roman" w:hAnsi="New roman"/>
          <w:sz w:val="26"/>
          <w:szCs w:val="26"/>
        </w:rPr>
        <w:t>suffoxide</w:t>
      </w:r>
      <w:r>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Pr>
          <w:rFonts w:ascii="New roman" w:hAnsi="New roman"/>
          <w:sz w:val="26"/>
          <w:szCs w:val="26"/>
        </w:rPr>
        <w:t>ed 0.001g equivalent to 1000ug/discs.</w:t>
      </w:r>
      <w:r>
        <w:rPr>
          <w:rFonts w:ascii="New roman" w:hAnsi="New roman"/>
          <w:sz w:val="26"/>
          <w:szCs w:val="26"/>
        </w:rPr>
        <w:t xml:space="preserve"> </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w:t>
      </w:r>
      <w:r>
        <w:rPr>
          <w:rFonts w:ascii="New roman" w:hAnsi="New roman"/>
          <w:sz w:val="26"/>
          <w:szCs w:val="26"/>
        </w:rPr>
        <w:t>absorted</w:t>
      </w:r>
      <w:r>
        <w:rPr>
          <w:rFonts w:ascii="New roman" w:hAnsi="New roman"/>
          <w:sz w:val="26"/>
          <w:szCs w:val="26"/>
        </w:rPr>
        <w:t xml:space="preserve">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w:t>
      </w:r>
      <w:r>
        <w:rPr>
          <w:rFonts w:ascii="New roman" w:hAnsi="New roman"/>
          <w:sz w:val="26"/>
          <w:szCs w:val="26"/>
        </w:rPr>
        <w:t>absorted</w:t>
      </w:r>
      <w:r>
        <w:rPr>
          <w:rFonts w:ascii="New roman" w:hAnsi="New roman"/>
          <w:sz w:val="26"/>
          <w:szCs w:val="26"/>
        </w:rPr>
        <w:t xml:space="preserve">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 xml:space="preserve">0.5g of extracts was dissolved in 1ml of DMSO which is equivalents to 12.500ug/ml to which 100  disc were added with the help of shaking at equilibrium,, each disc </w:t>
      </w:r>
      <w:r>
        <w:rPr>
          <w:rFonts w:ascii="New roman" w:hAnsi="New roman"/>
          <w:sz w:val="26"/>
          <w:szCs w:val="26"/>
        </w:rPr>
        <w:t>absorted</w:t>
      </w:r>
      <w:r>
        <w:rPr>
          <w:rFonts w:ascii="New roman" w:hAnsi="New roman"/>
          <w:sz w:val="26"/>
          <w:szCs w:val="26"/>
        </w:rPr>
        <w:t xml:space="preserve"> 0.0012g which is equivalents to 125ug/ml. these were stored and kept for further use.</w:t>
      </w:r>
    </w:p>
    <w:p>
      <w:pPr>
        <w:pStyle w:val="style0"/>
        <w:spacing w:after="0" w:lineRule="auto" w:line="480"/>
        <w:ind w:left="360"/>
        <w:rPr>
          <w:rFonts w:ascii="New roman" w:hAnsi="New roman"/>
          <w:sz w:val="26"/>
          <w:szCs w:val="26"/>
        </w:rPr>
      </w:pPr>
      <w:r>
        <w:rPr>
          <w:rFonts w:ascii="New roman" w:hAnsi="New roman"/>
          <w:sz w:val="26"/>
          <w:szCs w:val="26"/>
        </w:rPr>
        <w:t xml:space="preserve">The positive control used was </w:t>
      </w:r>
      <w:r>
        <w:rPr>
          <w:rFonts w:ascii="New roman" w:hAnsi="New roman"/>
          <w:sz w:val="26"/>
          <w:szCs w:val="26"/>
        </w:rPr>
        <w:t>Ampiclox</w:t>
      </w:r>
      <w:r>
        <w:rPr>
          <w:rFonts w:ascii="New roman" w:hAnsi="New roman"/>
          <w:sz w:val="26"/>
          <w:szCs w:val="26"/>
        </w:rPr>
        <w:t xml:space="preserve"> and it was dissolved with 1ml of DMSO after which 100 discs was added. The negative control was used 1ml of DMSO (</w:t>
      </w:r>
      <w:r>
        <w:rPr>
          <w:rFonts w:ascii="New roman" w:hAnsi="New roman"/>
          <w:sz w:val="26"/>
          <w:szCs w:val="26"/>
        </w:rPr>
        <w:t>Bonev</w:t>
      </w:r>
      <w:r>
        <w:rPr>
          <w:rFonts w:ascii="New roman" w:hAnsi="New roman"/>
          <w:sz w:val="26"/>
          <w:szCs w:val="26"/>
        </w:rPr>
        <w:t xml:space="preserve"> </w:t>
      </w:r>
      <w:r>
        <w:rPr>
          <w:rFonts w:ascii="New roman" w:hAnsi="New roman"/>
          <w:i/>
          <w:sz w:val="26"/>
          <w:szCs w:val="26"/>
        </w:rPr>
        <w:t xml:space="preserve">et al., </w:t>
      </w:r>
      <w:r>
        <w:rPr>
          <w:rFonts w:ascii="New roman" w:hAnsi="New roman"/>
          <w:sz w:val="26"/>
          <w:szCs w:val="26"/>
        </w:rPr>
        <w:t xml:space="preserve">2008) </w:t>
      </w:r>
    </w:p>
    <w:p>
      <w:pPr>
        <w:pStyle w:val="style0"/>
        <w:spacing w:lineRule="auto" w:line="360"/>
        <w:ind w:left="360"/>
        <w:rPr>
          <w:rFonts w:ascii="New roman" w:hAnsi="New roman"/>
          <w:b/>
          <w:sz w:val="24"/>
          <w:szCs w:val="26"/>
        </w:rPr>
      </w:pPr>
      <w:r>
        <w:rPr>
          <w:rFonts w:ascii="New roman" w:hAnsi="New roman"/>
          <w:b/>
          <w:sz w:val="24"/>
          <w:szCs w:val="26"/>
        </w:rPr>
        <w:t xml:space="preserve">3.8 DETERMINATION OF ANTIBACTERIA ACTIVITY </w:t>
      </w:r>
    </w:p>
    <w:p>
      <w:pPr>
        <w:pStyle w:val="style0"/>
        <w:spacing w:after="0" w:lineRule="auto" w:line="480"/>
        <w:ind w:left="360"/>
        <w:rPr>
          <w:rFonts w:ascii="New roman" w:hAnsi="New roman"/>
          <w:sz w:val="26"/>
          <w:szCs w:val="26"/>
        </w:rPr>
      </w:pPr>
      <w:r>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Pr>
          <w:rFonts w:ascii="New roman" w:hAnsi="New roman"/>
          <w:sz w:val="26"/>
          <w:szCs w:val="26"/>
        </w:rPr>
        <w:t xml:space="preserve">) nutrients agar plate was used for each bacteria inoculums. Two (2) for the aqueous extracts: one of </w:t>
      </w:r>
      <w:r>
        <w:rPr>
          <w:rFonts w:ascii="New roman" w:hAnsi="New roman"/>
          <w:sz w:val="26"/>
          <w:szCs w:val="26"/>
        </w:rPr>
        <w:t>the it</w:t>
      </w:r>
      <w:r>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Pr>
          <w:rFonts w:ascii="New roman" w:hAnsi="New roman"/>
          <w:sz w:val="26"/>
          <w:szCs w:val="26"/>
        </w:rPr>
        <w:t xml:space="preserve">the positive control and the other for </w:t>
      </w:r>
      <w:r>
        <w:rPr>
          <w:rFonts w:ascii="New roman" w:hAnsi="New roman"/>
          <w:sz w:val="26"/>
          <w:szCs w:val="26"/>
        </w:rPr>
        <w:t xml:space="preserve">negative control). The same was done for the </w:t>
      </w:r>
      <w:r>
        <w:rPr>
          <w:rFonts w:ascii="New roman" w:hAnsi="New roman"/>
          <w:sz w:val="26"/>
          <w:szCs w:val="26"/>
        </w:rPr>
        <w:t>Methanolic</w:t>
      </w:r>
      <w:r>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Pr>
          <w:rFonts w:ascii="New roman" w:hAnsi="New roman"/>
          <w:sz w:val="26"/>
          <w:szCs w:val="26"/>
        </w:rPr>
        <w:t xml:space="preserve">ps, it was placed firmly on the surface of inoculated plates, two control were used these are: the positives control disc of </w:t>
      </w:r>
      <w:r>
        <w:rPr>
          <w:rFonts w:ascii="New roman" w:hAnsi="New roman"/>
          <w:sz w:val="26"/>
          <w:szCs w:val="26"/>
        </w:rPr>
        <w:t>Ampiclox</w:t>
      </w:r>
      <w:r>
        <w:rPr>
          <w:rFonts w:ascii="New roman" w:hAnsi="New roman"/>
          <w:sz w:val="26"/>
          <w:szCs w:val="26"/>
        </w:rPr>
        <w:t xml:space="preserve"> (500mg) and a negative control disc (with DMSO). Both disc were then allowed for pre-</w:t>
      </w:r>
      <w:r>
        <w:rPr>
          <w:rFonts w:ascii="New roman" w:hAnsi="New roman"/>
          <w:sz w:val="26"/>
          <w:szCs w:val="26"/>
        </w:rPr>
        <w:t>difussion</w:t>
      </w:r>
      <w:r>
        <w:rPr>
          <w:rFonts w:ascii="New roman" w:hAnsi="New roman"/>
          <w:sz w:val="26"/>
          <w:szCs w:val="26"/>
        </w:rPr>
        <w:t xml:space="preserve"> </w:t>
      </w:r>
      <w:r>
        <w:rPr>
          <w:rFonts w:ascii="New roman" w:hAnsi="New roman"/>
          <w:sz w:val="26"/>
          <w:szCs w:val="26"/>
        </w:rPr>
        <w:t>time  of</w:t>
      </w:r>
      <w:r>
        <w:rPr>
          <w:rFonts w:ascii="New roman" w:hAnsi="New roman"/>
          <w:sz w:val="26"/>
          <w:szCs w:val="26"/>
        </w:rPr>
        <w:t xml:space="preserve"> 15minutes and they were then inverted and incubated at 37</w:t>
      </w:r>
      <w:r>
        <w:rPr>
          <w:rFonts w:ascii="New roman" w:hAnsi="New roman"/>
          <w:sz w:val="26"/>
          <w:szCs w:val="26"/>
          <w:vertAlign w:val="superscript"/>
        </w:rPr>
        <w:t>o</w:t>
      </w:r>
      <w:r>
        <w:rPr>
          <w:rFonts w:ascii="New roman" w:hAnsi="New roman"/>
          <w:sz w:val="26"/>
          <w:szCs w:val="26"/>
        </w:rPr>
        <w:t>C for 24hours and the diameter of the zone of inhibition formed was measured after incubation with the aid of meter rule to determine the effectiveness of the extracts on the test organisms (</w:t>
      </w:r>
      <w:r>
        <w:rPr>
          <w:rFonts w:ascii="New roman" w:hAnsi="New roman"/>
          <w:sz w:val="26"/>
          <w:szCs w:val="26"/>
        </w:rPr>
        <w:t>Bonev</w:t>
      </w:r>
      <w:r>
        <w:rPr>
          <w:rFonts w:ascii="New roman" w:hAnsi="New roman"/>
          <w:i/>
          <w:sz w:val="26"/>
          <w:szCs w:val="26"/>
        </w:rPr>
        <w:t xml:space="preserve">  et al., 2008</w:t>
      </w:r>
      <w:r>
        <w:rPr>
          <w:rFonts w:ascii="New roman" w:hAnsi="New roman"/>
          <w:sz w:val="26"/>
          <w:szCs w:val="26"/>
        </w:rPr>
        <w:t>)</w:t>
      </w:r>
    </w:p>
    <w:p>
      <w:pPr>
        <w:pStyle w:val="style0"/>
        <w:spacing w:after="0" w:lineRule="auto" w:line="360"/>
        <w:ind w:left="360"/>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rPr>
          <w:sz w:val="26"/>
          <w:szCs w:val="26"/>
        </w:rPr>
      </w:pPr>
    </w:p>
    <w:p>
      <w:pPr>
        <w:pStyle w:val="style0"/>
        <w:spacing w:after="0" w:lineRule="auto" w:line="360"/>
        <w:ind w:left="2880" w:firstLine="720"/>
        <w:rPr>
          <w:rFonts w:ascii="New roman" w:hAnsi="New roman"/>
          <w:b/>
          <w:sz w:val="26"/>
          <w:szCs w:val="26"/>
        </w:rPr>
      </w:pPr>
      <w:r>
        <w:rPr>
          <w:rFonts w:ascii="New roman" w:hAnsi="New roman"/>
          <w:b/>
          <w:sz w:val="26"/>
          <w:szCs w:val="26"/>
        </w:rPr>
        <w:t xml:space="preserve">CHAPTER FOUR </w:t>
      </w: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RESULT AND DISCUSSION </w:t>
      </w:r>
    </w:p>
    <w:p>
      <w:pPr>
        <w:pStyle w:val="style0"/>
        <w:spacing w:after="0" w:lineRule="auto" w:line="360"/>
        <w:ind w:left="360"/>
        <w:jc w:val="center"/>
        <w:rPr>
          <w:rFonts w:ascii="New roman" w:hAnsi="New roman"/>
          <w:b/>
          <w:sz w:val="26"/>
          <w:szCs w:val="26"/>
        </w:rPr>
      </w:pPr>
    </w:p>
    <w:p>
      <w:pPr>
        <w:pStyle w:val="style0"/>
        <w:spacing w:after="0" w:lineRule="auto" w:line="360"/>
        <w:ind w:left="360"/>
        <w:rPr>
          <w:rFonts w:ascii="New roman" w:hAnsi="New roman"/>
          <w:b/>
          <w:sz w:val="26"/>
          <w:szCs w:val="26"/>
        </w:rPr>
      </w:pPr>
      <w:r>
        <w:rPr>
          <w:rFonts w:ascii="New roman" w:hAnsi="New roman"/>
          <w:b/>
          <w:sz w:val="26"/>
          <w:szCs w:val="26"/>
        </w:rPr>
        <w:t>4.1 PHYSICAL APPERANCE OF THE EXTRACTS RECOVERED.</w:t>
      </w:r>
    </w:p>
    <w:p>
      <w:pPr>
        <w:pStyle w:val="style0"/>
        <w:spacing w:after="0" w:lineRule="auto" w:line="360"/>
        <w:ind w:left="360"/>
        <w:rPr>
          <w:rFonts w:ascii="New roman" w:hAnsi="New roman"/>
          <w:b/>
          <w:sz w:val="26"/>
          <w:szCs w:val="26"/>
        </w:rPr>
      </w:pPr>
      <w:r>
        <w:rPr>
          <w:rFonts w:ascii="New roman" w:hAnsi="New roman"/>
          <w:b/>
          <w:sz w:val="26"/>
          <w:szCs w:val="26"/>
        </w:rPr>
        <w:t xml:space="preserve">Table 1: physical properties of leaf extracts of </w:t>
      </w:r>
      <w:r>
        <w:rPr>
          <w:rFonts w:ascii="New roman" w:hAnsi="New roman"/>
          <w:b/>
          <w:sz w:val="26"/>
          <w:szCs w:val="26"/>
        </w:rPr>
        <w:t>Tobacco leave (</w:t>
      </w:r>
      <w:r>
        <w:rPr>
          <w:rFonts w:ascii="New roman" w:hAnsi="New roman"/>
          <w:b/>
          <w:i/>
          <w:sz w:val="26"/>
          <w:szCs w:val="26"/>
        </w:rPr>
        <w:t>Nicotiana</w:t>
      </w:r>
      <w:r>
        <w:rPr>
          <w:rFonts w:ascii="New roman" w:hAnsi="New roman"/>
          <w:b/>
          <w:i/>
          <w:sz w:val="26"/>
          <w:szCs w:val="26"/>
        </w:rPr>
        <w:t> </w:t>
      </w:r>
      <w:r>
        <w:rPr>
          <w:rFonts w:ascii="New roman" w:hAnsi="New roman"/>
          <w:b/>
          <w:i/>
          <w:sz w:val="26"/>
          <w:szCs w:val="26"/>
        </w:rPr>
        <w:t>tubacum</w:t>
      </w:r>
      <w:r>
        <w:rPr>
          <w:rFonts w:ascii="New roman" w:hAnsi="New roman"/>
          <w:b/>
          <w:sz w:val="26"/>
          <w:szCs w:val="26"/>
        </w:rPr>
        <w:t>)</w:t>
      </w:r>
      <w:r>
        <w:rPr>
          <w:rFonts w:ascii="New roman" w:hAnsi="New roman"/>
          <w:b/>
          <w:i/>
          <w:sz w:val="26"/>
          <w:szCs w:val="26"/>
        </w:rPr>
        <w:t xml:space="preserve"> </w:t>
      </w:r>
      <w:r>
        <w:rPr>
          <w:rFonts w:ascii="New roman" w:hAnsi="New roman"/>
          <w:b/>
          <w:sz w:val="26"/>
          <w:szCs w:val="26"/>
        </w:rPr>
        <w:t xml:space="preserve">extracts </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Extracts</w:t>
      </w:r>
      <w:r>
        <w:rPr>
          <w:rFonts w:ascii="New roman" w:hAnsi="New roman"/>
          <w:sz w:val="26"/>
          <w:szCs w:val="26"/>
        </w:rPr>
        <w:tab/>
      </w:r>
      <w:r>
        <w:rPr>
          <w:rFonts w:ascii="New roman" w:hAnsi="New roman"/>
          <w:sz w:val="26"/>
          <w:szCs w:val="26"/>
        </w:rPr>
        <w:t>Wight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Volume</w:t>
      </w:r>
      <w:r>
        <w:rPr>
          <w:rFonts w:ascii="New roman" w:hAnsi="New roman"/>
          <w:sz w:val="26"/>
          <w:szCs w:val="26"/>
        </w:rPr>
        <w:tab/>
      </w:r>
      <w:r>
        <w:rPr>
          <w:rFonts w:ascii="New roman" w:hAnsi="New roman"/>
          <w:sz w:val="26"/>
          <w:szCs w:val="26"/>
        </w:rPr>
        <w:t>of</w:t>
      </w:r>
      <w:r>
        <w:rPr>
          <w:rFonts w:ascii="New roman" w:hAnsi="New roman"/>
          <w:sz w:val="26"/>
          <w:szCs w:val="26"/>
        </w:rPr>
        <w:tab/>
      </w:r>
      <w:r>
        <w:rPr>
          <w:rFonts w:ascii="New roman" w:hAnsi="New roman"/>
          <w:sz w:val="26"/>
          <w:szCs w:val="26"/>
        </w:rPr>
        <w:t>Weight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Colour</w:t>
      </w:r>
      <w:r>
        <w:rPr>
          <w:rFonts w:ascii="New roman" w:hAnsi="New roman"/>
          <w:sz w:val="26"/>
          <w:szCs w:val="26"/>
        </w:rPr>
        <w:tab/>
      </w:r>
      <w:r>
        <w:rPr>
          <w:rFonts w:ascii="New roman" w:hAnsi="New roman"/>
          <w:sz w:val="26"/>
          <w:szCs w:val="26"/>
        </w:rPr>
        <w:t xml:space="preserve">             Odour</w:t>
      </w:r>
      <w:r>
        <w:rPr>
          <w:rFonts w:ascii="New roman" w:hAnsi="New roman"/>
          <w:sz w:val="26"/>
          <w:szCs w:val="26"/>
        </w:rPr>
        <w:tab/>
      </w:r>
      <w:r>
        <w:rPr>
          <w:rFonts w:ascii="New roman" w:hAnsi="New roman"/>
          <w:sz w:val="26"/>
          <w:szCs w:val="26"/>
        </w:rPr>
        <w:t xml:space="preserve">    Texture</w:t>
      </w:r>
    </w:p>
    <w:p>
      <w:pPr>
        <w:pStyle w:val="style0"/>
        <w:spacing w:after="0" w:lineRule="auto" w:line="480"/>
        <w:ind w:left="720" w:firstLine="720"/>
        <w:rPr>
          <w:rFonts w:ascii="New roman" w:hAnsi="New roman"/>
          <w:sz w:val="26"/>
          <w:szCs w:val="26"/>
        </w:rPr>
      </w:pPr>
      <w:r>
        <w:rPr>
          <w:rFonts w:ascii="New roman" w:hAnsi="New roman"/>
          <w:sz w:val="26"/>
          <w:szCs w:val="26"/>
        </w:rPr>
        <w:t>Sample</w:t>
      </w:r>
      <w:r>
        <w:rPr>
          <w:rFonts w:ascii="New roman" w:hAnsi="New roman"/>
          <w:sz w:val="26"/>
          <w:szCs w:val="26"/>
        </w:rPr>
        <w:tab/>
      </w:r>
      <w:r>
        <w:rPr>
          <w:rFonts w:ascii="New roman" w:hAnsi="New roman"/>
          <w:sz w:val="26"/>
          <w:szCs w:val="26"/>
        </w:rPr>
        <w:t xml:space="preserve">solvent used </w:t>
      </w:r>
      <w:r>
        <w:rPr>
          <w:rFonts w:ascii="New roman" w:hAnsi="New roman"/>
          <w:sz w:val="26"/>
          <w:szCs w:val="26"/>
        </w:rPr>
        <w:tab/>
      </w:r>
      <w:r>
        <w:rPr>
          <w:rFonts w:ascii="New roman" w:hAnsi="New roman"/>
          <w:sz w:val="26"/>
          <w:szCs w:val="26"/>
        </w:rPr>
        <w:tab/>
      </w:r>
      <w:r>
        <w:rPr>
          <w:rFonts w:ascii="New roman" w:hAnsi="New roman"/>
          <w:sz w:val="26"/>
          <w:szCs w:val="26"/>
        </w:rPr>
        <w:t xml:space="preserve">extracts </w:t>
      </w:r>
    </w:p>
    <w:p>
      <w:pPr>
        <w:pStyle w:val="style0"/>
        <w:spacing w:after="0" w:lineRule="auto" w:line="480"/>
        <w:ind w:left="720" w:firstLine="720"/>
        <w:rPr>
          <w:rFonts w:ascii="New roman" w:hAnsi="New roman"/>
          <w:sz w:val="26"/>
          <w:szCs w:val="26"/>
        </w:rPr>
      </w:pPr>
      <w:r>
        <w:rPr>
          <w:rFonts w:ascii="New roman" w:hAnsi="New roman"/>
          <w:sz w:val="26"/>
          <w:szCs w:val="26"/>
        </w:rPr>
        <w:t>Used</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recovered</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Aqueous</w:t>
      </w:r>
      <w:r>
        <w:rPr>
          <w:rFonts w:ascii="New roman" w:hAnsi="New roman"/>
          <w:sz w:val="26"/>
          <w:szCs w:val="26"/>
        </w:rPr>
        <w:tab/>
      </w:r>
      <w:r>
        <w:rPr>
          <w:rFonts w:ascii="New roman" w:hAnsi="New roman"/>
          <w:sz w:val="26"/>
          <w:szCs w:val="26"/>
        </w:rPr>
        <w:t>09</w:t>
      </w:r>
      <w:r>
        <w:rPr>
          <w:rFonts w:ascii="New roman" w:hAnsi="New roman"/>
          <w:sz w:val="26"/>
          <w:szCs w:val="26"/>
        </w:rPr>
        <w:t>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3.19g</w:t>
      </w:r>
      <w:r>
        <w:rPr>
          <w:rFonts w:ascii="New roman" w:hAnsi="New roman"/>
          <w:sz w:val="26"/>
          <w:szCs w:val="26"/>
        </w:rPr>
        <w:tab/>
      </w:r>
      <w:r>
        <w:rPr>
          <w:rFonts w:ascii="New roman" w:hAnsi="New roman"/>
          <w:sz w:val="26"/>
          <w:szCs w:val="26"/>
        </w:rPr>
        <w:tab/>
      </w:r>
      <w:r>
        <w:rPr>
          <w:rFonts w:ascii="New roman" w:hAnsi="New roman"/>
          <w:sz w:val="26"/>
          <w:szCs w:val="26"/>
        </w:rPr>
        <w:t xml:space="preserve">Dark </w:t>
      </w:r>
      <w:r>
        <w:rPr>
          <w:rFonts w:ascii="New roman" w:hAnsi="New roman"/>
          <w:sz w:val="26"/>
          <w:szCs w:val="26"/>
        </w:rPr>
        <w:tab/>
      </w:r>
      <w:r>
        <w:rPr>
          <w:rFonts w:ascii="New roman" w:hAnsi="New roman"/>
          <w:sz w:val="26"/>
          <w:szCs w:val="26"/>
        </w:rPr>
        <w:t xml:space="preserve"> pungent</w:t>
      </w:r>
      <w:r>
        <w:rPr>
          <w:rFonts w:ascii="New roman" w:hAnsi="New roman"/>
          <w:sz w:val="26"/>
          <w:szCs w:val="26"/>
        </w:rPr>
        <w:tab/>
      </w:r>
      <w:r>
        <w:rPr>
          <w:rFonts w:ascii="New roman" w:hAnsi="New roman"/>
          <w:sz w:val="26"/>
          <w:szCs w:val="26"/>
        </w:rPr>
        <w:tab/>
      </w:r>
      <w:r>
        <w:rPr>
          <w:rFonts w:ascii="New roman" w:hAnsi="New roman"/>
          <w:sz w:val="26"/>
          <w:szCs w:val="26"/>
        </w:rPr>
        <w:t>Creamy</w:t>
      </w:r>
    </w:p>
    <w:p>
      <w:pPr>
        <w:pStyle w:val="style0"/>
        <w:spacing w:after="0" w:lineRule="auto" w:line="480"/>
        <w:rPr>
          <w:rFonts w:ascii="New roman" w:hAnsi="New roman"/>
          <w:sz w:val="26"/>
          <w:szCs w:val="26"/>
        </w:rPr>
      </w:pPr>
      <w:r>
        <w:rPr>
          <w:rFonts w:ascii="New roman" w:hAnsi="New roman"/>
          <w:sz w:val="26"/>
          <w:szCs w:val="26"/>
        </w:rPr>
        <w:t>Methanolic</w:t>
      </w:r>
      <w:r>
        <w:rPr>
          <w:rFonts w:ascii="New roman" w:hAnsi="New roman"/>
          <w:sz w:val="26"/>
          <w:szCs w:val="26"/>
        </w:rPr>
        <w:tab/>
      </w:r>
      <w:r>
        <w:rPr>
          <w:rFonts w:ascii="New roman" w:hAnsi="New roman"/>
          <w:sz w:val="26"/>
          <w:szCs w:val="26"/>
        </w:rPr>
        <w:t>09</w:t>
      </w:r>
      <w:r>
        <w:rPr>
          <w:rFonts w:ascii="New roman" w:hAnsi="New roman"/>
          <w:sz w:val="26"/>
          <w:szCs w:val="26"/>
        </w:rPr>
        <w:t>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2</w:t>
      </w:r>
      <w:r>
        <w:rPr>
          <w:rFonts w:ascii="New roman" w:hAnsi="New roman"/>
          <w:sz w:val="26"/>
          <w:szCs w:val="26"/>
        </w:rPr>
        <w:t>.6g</w:t>
      </w:r>
      <w:r>
        <w:rPr>
          <w:rFonts w:ascii="New roman" w:hAnsi="New roman"/>
          <w:sz w:val="26"/>
          <w:szCs w:val="26"/>
        </w:rPr>
        <w:tab/>
      </w:r>
      <w:r>
        <w:rPr>
          <w:rFonts w:ascii="New roman" w:hAnsi="New roman"/>
          <w:sz w:val="26"/>
          <w:szCs w:val="26"/>
        </w:rPr>
        <w:tab/>
      </w:r>
      <w:r>
        <w:rPr>
          <w:rFonts w:ascii="New roman" w:hAnsi="New roman"/>
          <w:sz w:val="26"/>
          <w:szCs w:val="26"/>
        </w:rPr>
        <w:t>Greenish</w:t>
      </w:r>
      <w:r>
        <w:rPr>
          <w:rFonts w:ascii="New roman" w:hAnsi="New roman"/>
          <w:sz w:val="26"/>
          <w:szCs w:val="26"/>
        </w:rPr>
        <w:tab/>
      </w:r>
      <w:r>
        <w:rPr>
          <w:rFonts w:ascii="New roman" w:hAnsi="New roman"/>
          <w:sz w:val="26"/>
          <w:szCs w:val="26"/>
        </w:rPr>
        <w:t>Pungent</w:t>
      </w:r>
      <w:r>
        <w:rPr>
          <w:rFonts w:ascii="New roman" w:hAnsi="New roman"/>
          <w:sz w:val="26"/>
          <w:szCs w:val="26"/>
        </w:rPr>
        <w:tab/>
      </w:r>
      <w:r>
        <w:rPr>
          <w:rFonts w:ascii="New roman" w:hAnsi="New roman"/>
          <w:sz w:val="26"/>
          <w:szCs w:val="26"/>
        </w:rPr>
        <w:t>Hard</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Black</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The result showed the weight of plants sample used, the volume of the solvent, the volume of extracts recovered, the colour, odour and texture.</w:t>
      </w:r>
    </w:p>
    <w:p>
      <w:pPr>
        <w:pStyle w:val="style0"/>
        <w:spacing w:after="0" w:lineRule="auto" w:line="480"/>
        <w:rPr>
          <w:rFonts w:ascii="New roman" w:hAnsi="New roman"/>
          <w:sz w:val="26"/>
          <w:szCs w:val="26"/>
        </w:rPr>
      </w:pPr>
    </w:p>
    <w:p>
      <w:pPr>
        <w:pStyle w:val="style0"/>
        <w:spacing w:after="0" w:lineRule="auto" w:line="480"/>
        <w:rPr>
          <w:rFonts w:ascii="New roman" w:hAnsi="New roman"/>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4.2 PHYTOCHEMICAL SCREENING </w:t>
      </w:r>
    </w:p>
    <w:p>
      <w:pPr>
        <w:pStyle w:val="style0"/>
        <w:spacing w:after="0" w:lineRule="auto" w:line="480"/>
        <w:rPr>
          <w:rFonts w:ascii="New roman" w:hAnsi="New roman"/>
          <w:sz w:val="26"/>
          <w:szCs w:val="26"/>
        </w:rPr>
      </w:pPr>
      <w:r>
        <w:rPr>
          <w:rFonts w:ascii="New roman" w:hAnsi="New roman"/>
          <w:sz w:val="26"/>
          <w:szCs w:val="26"/>
        </w:rPr>
        <w:t xml:space="preserve">The result for phytochemical screening has shown in Table 2 shows that alkaloids, </w:t>
      </w:r>
      <w:r>
        <w:rPr>
          <w:rFonts w:ascii="New roman" w:hAnsi="New roman"/>
          <w:sz w:val="26"/>
          <w:szCs w:val="26"/>
        </w:rPr>
        <w:t>saponins</w:t>
      </w:r>
      <w:r>
        <w:rPr>
          <w:rFonts w:ascii="New roman" w:hAnsi="New roman"/>
          <w:sz w:val="26"/>
          <w:szCs w:val="26"/>
        </w:rPr>
        <w:t xml:space="preserve">, flavonoids, tannins, and phenol are present in both </w:t>
      </w:r>
      <w:r>
        <w:rPr>
          <w:rFonts w:ascii="New roman" w:hAnsi="New roman"/>
          <w:sz w:val="26"/>
          <w:szCs w:val="26"/>
        </w:rPr>
        <w:t>methanolic</w:t>
      </w:r>
      <w:r>
        <w:rPr>
          <w:rFonts w:ascii="New roman" w:hAnsi="New roman"/>
          <w:sz w:val="26"/>
          <w:szCs w:val="26"/>
        </w:rPr>
        <w:t xml:space="preserve"> and aqueous extracts glycoside is present in the </w:t>
      </w:r>
      <w:r>
        <w:rPr>
          <w:rFonts w:ascii="New roman" w:hAnsi="New roman"/>
          <w:sz w:val="26"/>
          <w:szCs w:val="26"/>
        </w:rPr>
        <w:t>Methanolic</w:t>
      </w:r>
      <w:r>
        <w:rPr>
          <w:rFonts w:ascii="New roman" w:hAnsi="New roman"/>
          <w:sz w:val="26"/>
          <w:szCs w:val="26"/>
        </w:rPr>
        <w:t xml:space="preserve"> extracts but absent in the Aqueous extract while </w:t>
      </w:r>
      <w:r>
        <w:rPr>
          <w:rFonts w:ascii="New roman" w:hAnsi="New roman"/>
          <w:sz w:val="26"/>
          <w:szCs w:val="26"/>
        </w:rPr>
        <w:t>terpenoids</w:t>
      </w:r>
      <w:r>
        <w:rPr>
          <w:rFonts w:ascii="New roman" w:hAnsi="New roman"/>
          <w:sz w:val="26"/>
          <w:szCs w:val="26"/>
        </w:rPr>
        <w:t xml:space="preserve"> is absent in both extract.</w:t>
      </w:r>
      <w:r>
        <w:rPr>
          <w:rFonts w:ascii="New roman" w:hAnsi="New roman"/>
          <w:sz w:val="26"/>
          <w:szCs w:val="26"/>
        </w:rPr>
        <w:tab/>
      </w:r>
      <w:r>
        <w:rPr>
          <w:rFonts w:ascii="New roman" w:hAnsi="New roman"/>
          <w:sz w:val="26"/>
          <w:szCs w:val="26"/>
        </w:rPr>
        <w:tab/>
      </w:r>
    </w:p>
    <w:p>
      <w:pPr>
        <w:pStyle w:val="style0"/>
        <w:spacing w:after="0" w:lineRule="auto" w:line="360"/>
        <w:ind w:left="360"/>
        <w:rPr>
          <w:rFonts w:ascii="New roman" w:hAnsi="New roman"/>
          <w:b/>
          <w:sz w:val="26"/>
          <w:szCs w:val="26"/>
        </w:rPr>
      </w:pPr>
      <w:r>
        <w:rPr>
          <w:rFonts w:ascii="New roman" w:hAnsi="New roman"/>
          <w:b/>
          <w:sz w:val="26"/>
          <w:szCs w:val="26"/>
        </w:rPr>
        <w:t xml:space="preserve">Table 2: </w:t>
      </w:r>
      <w:r>
        <w:rPr>
          <w:rFonts w:ascii="New roman" w:hAnsi="New roman"/>
          <w:b/>
          <w:sz w:val="26"/>
          <w:szCs w:val="26"/>
        </w:rPr>
        <w:t>qualitatives</w:t>
      </w:r>
      <w:r>
        <w:rPr>
          <w:rFonts w:ascii="New roman" w:hAnsi="New roman"/>
          <w:b/>
          <w:sz w:val="26"/>
          <w:szCs w:val="26"/>
        </w:rPr>
        <w:t xml:space="preserve"> phytochemical analysis of </w:t>
      </w:r>
      <w:r>
        <w:rPr>
          <w:rFonts w:ascii="New roman" w:hAnsi="New roman"/>
          <w:b/>
          <w:sz w:val="26"/>
          <w:szCs w:val="26"/>
        </w:rPr>
        <w:t>Tobacco leave (</w:t>
      </w:r>
      <w:r>
        <w:rPr>
          <w:rFonts w:ascii="New roman" w:hAnsi="New roman"/>
          <w:b/>
          <w:i/>
          <w:sz w:val="26"/>
          <w:szCs w:val="26"/>
        </w:rPr>
        <w:t>Nicotiana</w:t>
      </w:r>
      <w:r>
        <w:rPr>
          <w:rFonts w:ascii="New roman" w:hAnsi="New roman"/>
          <w:b/>
          <w:i/>
          <w:sz w:val="26"/>
          <w:szCs w:val="26"/>
        </w:rPr>
        <w:t> </w:t>
      </w:r>
      <w:r>
        <w:rPr>
          <w:rFonts w:ascii="New roman" w:hAnsi="New roman"/>
          <w:b/>
          <w:i/>
          <w:sz w:val="26"/>
          <w:szCs w:val="26"/>
        </w:rPr>
        <w:t>tubacum</w:t>
      </w:r>
      <w:r>
        <w:rPr>
          <w:rFonts w:ascii="New roman" w:hAnsi="New roman"/>
          <w:b/>
          <w:sz w:val="26"/>
          <w:szCs w:val="26"/>
        </w:rPr>
        <w:t>)</w:t>
      </w:r>
    </w:p>
    <w:p>
      <w:pPr>
        <w:pStyle w:val="style0"/>
        <w:spacing w:after="0" w:lineRule="auto" w:line="240"/>
        <w:ind w:left="360"/>
        <w:rPr>
          <w:rFonts w:ascii="New roman" w:hAnsi="New roman"/>
          <w:sz w:val="26"/>
          <w:szCs w:val="26"/>
        </w:rPr>
      </w:pPr>
    </w:p>
    <w:p>
      <w:pPr>
        <w:pStyle w:val="style0"/>
        <w:pBdr>
          <w:top w:val="single" w:sz="12" w:space="1" w:color="auto"/>
          <w:bottom w:val="single" w:sz="12" w:space="1" w:color="auto"/>
        </w:pBdr>
        <w:spacing w:after="0" w:lineRule="auto" w:line="480"/>
        <w:rPr>
          <w:rFonts w:ascii="New roman" w:hAnsi="New roman"/>
          <w:sz w:val="26"/>
          <w:szCs w:val="26"/>
        </w:rPr>
      </w:pPr>
      <w:r>
        <w:rPr>
          <w:rFonts w:ascii="New roman" w:hAnsi="New roman"/>
          <w:sz w:val="26"/>
          <w:szCs w:val="26"/>
        </w:rPr>
        <w:t xml:space="preserve">       Extracts/phytochemical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Ethanol</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Methanol</w:t>
      </w:r>
    </w:p>
    <w:p>
      <w:pPr>
        <w:pStyle w:val="style0"/>
        <w:spacing w:after="0" w:lineRule="auto" w:line="480"/>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vertAlign w:val="subscript"/>
        </w:rPr>
        <w:t>+</w:t>
      </w:r>
    </w:p>
    <w:p>
      <w:pPr>
        <w:pStyle w:val="style0"/>
        <w:spacing w:after="0" w:lineRule="auto" w:line="480"/>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Saponins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Tannins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pBdr>
          <w:bottom w:val="single" w:sz="12" w:space="1" w:color="auto"/>
        </w:pBdr>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 4.3 ANTIBACTERIAL ACTIVITY OF METHANOLIC EXTRACTS OF </w:t>
      </w:r>
      <w:r>
        <w:rPr>
          <w:rFonts w:ascii="New roman" w:hAnsi="New roman"/>
          <w:b/>
          <w:sz w:val="26"/>
          <w:szCs w:val="26"/>
        </w:rPr>
        <w:t>Tobacco leave (</w:t>
      </w:r>
      <w:r>
        <w:rPr>
          <w:rFonts w:ascii="New roman" w:hAnsi="New roman"/>
          <w:b/>
          <w:i/>
          <w:sz w:val="26"/>
          <w:szCs w:val="26"/>
        </w:rPr>
        <w:t>Nicotiana</w:t>
      </w:r>
      <w:r>
        <w:rPr>
          <w:rFonts w:ascii="New roman" w:hAnsi="New roman"/>
          <w:b/>
          <w:i/>
          <w:sz w:val="26"/>
          <w:szCs w:val="26"/>
        </w:rPr>
        <w:t> </w:t>
      </w:r>
      <w:r>
        <w:rPr>
          <w:rFonts w:ascii="New roman" w:hAnsi="New roman"/>
          <w:b/>
          <w:i/>
          <w:sz w:val="26"/>
          <w:szCs w:val="26"/>
        </w:rPr>
        <w:t>tubacum</w:t>
      </w:r>
      <w:r>
        <w:rPr>
          <w:rFonts w:ascii="New roman" w:hAnsi="New roman"/>
          <w:b/>
          <w:sz w:val="26"/>
          <w:szCs w:val="26"/>
        </w:rPr>
        <w:t>)</w:t>
      </w:r>
    </w:p>
    <w:p>
      <w:pPr>
        <w:pStyle w:val="style0"/>
        <w:spacing w:after="0" w:lineRule="auto" w:line="480"/>
        <w:rPr>
          <w:rFonts w:ascii="New roman" w:hAnsi="New roman"/>
          <w:b/>
          <w:sz w:val="26"/>
          <w:szCs w:val="26"/>
        </w:rPr>
      </w:pP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3: Sensit</w:t>
      </w:r>
      <w:r>
        <w:rPr>
          <w:rFonts w:ascii="New roman" w:hAnsi="New roman"/>
          <w:sz w:val="26"/>
          <w:szCs w:val="26"/>
        </w:rPr>
        <w:t>ivi</w:t>
      </w:r>
      <w:r>
        <w:rPr>
          <w:rFonts w:ascii="New roman" w:hAnsi="New roman"/>
          <w:sz w:val="26"/>
          <w:szCs w:val="26"/>
        </w:rPr>
        <w:t xml:space="preserve">ty test of </w:t>
      </w:r>
      <w:r>
        <w:rPr>
          <w:rFonts w:ascii="New roman" w:hAnsi="New roman"/>
          <w:sz w:val="26"/>
          <w:szCs w:val="26"/>
        </w:rPr>
        <w:t>Methanolic</w:t>
      </w:r>
      <w:r>
        <w:rPr>
          <w:rFonts w:ascii="New roman" w:hAnsi="New roman"/>
          <w:sz w:val="26"/>
          <w:szCs w:val="26"/>
        </w:rPr>
        <w:t xml:space="preserve"> extracts against the test organism (zone of </w:t>
      </w:r>
      <w:r>
        <w:rPr>
          <w:rFonts w:ascii="New roman" w:hAnsi="New roman"/>
          <w:sz w:val="26"/>
          <w:szCs w:val="26"/>
        </w:rPr>
        <w:t>inhibition</w:t>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 xml:space="preserve">Isolates </w:t>
      </w:r>
      <w:r>
        <w:rPr>
          <w:rFonts w:ascii="New roman" w:hAnsi="New roman"/>
          <w:sz w:val="26"/>
          <w:szCs w:val="26"/>
        </w:rPr>
        <w:t>1000ug/dis</w:t>
      </w:r>
      <w:r>
        <w:rPr>
          <w:rFonts w:ascii="New roman" w:hAnsi="New roman"/>
          <w:sz w:val="26"/>
          <w:szCs w:val="26"/>
        </w:rPr>
        <w:tab/>
      </w:r>
      <w:r>
        <w:rPr>
          <w:rFonts w:ascii="New roman" w:hAnsi="New roman"/>
          <w:sz w:val="26"/>
          <w:szCs w:val="26"/>
        </w:rPr>
        <w:t>500ug/dis</w:t>
      </w:r>
      <w:r>
        <w:rPr>
          <w:rFonts w:ascii="New roman" w:hAnsi="New roman"/>
          <w:sz w:val="26"/>
          <w:szCs w:val="26"/>
        </w:rPr>
        <w:tab/>
      </w:r>
      <w:r>
        <w:rPr>
          <w:rFonts w:ascii="New roman" w:hAnsi="New roman"/>
          <w:sz w:val="26"/>
          <w:szCs w:val="26"/>
        </w:rPr>
        <w:t>250ug/dis</w:t>
      </w:r>
      <w:r>
        <w:rPr>
          <w:rFonts w:ascii="New roman" w:hAnsi="New roman"/>
          <w:sz w:val="26"/>
          <w:szCs w:val="26"/>
        </w:rPr>
        <w:tab/>
      </w:r>
      <w:r>
        <w:rPr>
          <w:rFonts w:ascii="New roman" w:hAnsi="New roman"/>
          <w:sz w:val="26"/>
          <w:szCs w:val="26"/>
        </w:rPr>
        <w:t>125ug/dis</w:t>
      </w:r>
      <w:r>
        <w:rPr>
          <w:rFonts w:ascii="New roman" w:hAnsi="New roman"/>
          <w:sz w:val="26"/>
          <w:szCs w:val="26"/>
        </w:rPr>
        <w:tab/>
      </w:r>
      <w:r>
        <w:rPr>
          <w:rFonts w:ascii="New roman" w:hAnsi="New roman"/>
          <w:sz w:val="26"/>
          <w:szCs w:val="26"/>
        </w:rPr>
        <w:t>Ampeol</w:t>
      </w:r>
      <w:r>
        <w:rPr>
          <w:rFonts w:ascii="New roman" w:hAnsi="New roman"/>
          <w:sz w:val="26"/>
          <w:szCs w:val="26"/>
        </w:rPr>
        <w:tab/>
      </w:r>
      <w:r>
        <w:rPr>
          <w:rFonts w:ascii="New roman" w:hAnsi="New roman"/>
          <w:sz w:val="26"/>
          <w:szCs w:val="26"/>
        </w:rPr>
        <w:t>D.M.S.</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x</w:t>
      </w:r>
      <w:r>
        <w:rPr>
          <w:rFonts w:ascii="New roman" w:hAnsi="New roman"/>
          <w:sz w:val="26"/>
          <w:szCs w:val="26"/>
        </w:rPr>
        <w:tab/>
      </w:r>
      <w:r>
        <w:rPr>
          <w:rFonts w:ascii="New roman" w:hAnsi="New roman"/>
          <w:sz w:val="26"/>
          <w:szCs w:val="26"/>
        </w:rPr>
        <w:tab/>
      </w:r>
      <w:r>
        <w:rPr>
          <w:rFonts w:ascii="New roman" w:hAnsi="New roman"/>
          <w:sz w:val="26"/>
          <w:szCs w:val="26"/>
        </w:rPr>
        <w:t>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w:t>
      </w:r>
    </w:p>
    <w:p>
      <w:pPr>
        <w:pStyle w:val="style0"/>
        <w:pBdr>
          <w:bottom w:val="single" w:sz="12" w:space="1" w:color="auto"/>
        </w:pBdr>
        <w:spacing w:after="0" w:lineRule="auto" w:line="240"/>
        <w:rPr>
          <w:rFonts w:ascii="New roman" w:hAnsi="New roman"/>
          <w:sz w:val="26"/>
          <w:szCs w:val="26"/>
        </w:rPr>
      </w:pP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27</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07</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Yaureus</w:t>
      </w:r>
      <w:r>
        <w:rPr>
          <w:rFonts w:ascii="New roman" w:hAnsi="New roman"/>
          <w:i/>
          <w:sz w:val="26"/>
          <w:szCs w:val="26"/>
        </w:rPr>
        <w:t xml:space="preserve"> </w:t>
      </w:r>
      <w:r>
        <w:rPr>
          <w:rFonts w:ascii="New roman" w:hAnsi="New roman"/>
          <w:i/>
          <w:sz w:val="26"/>
          <w:szCs w:val="26"/>
        </w:rPr>
        <w:tab/>
      </w:r>
      <w:r>
        <w:rPr>
          <w:rFonts w:ascii="New roman" w:hAnsi="New roman"/>
          <w:sz w:val="26"/>
          <w:szCs w:val="26"/>
        </w:rPr>
        <w:t xml:space="preserve">   </w:t>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40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32</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00</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03</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i/>
          <w:sz w:val="26"/>
          <w:szCs w:val="26"/>
        </w:rPr>
        <w:t>Typhi</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                    01</w:t>
      </w:r>
    </w:p>
    <w:p>
      <w:pPr>
        <w:pStyle w:val="style0"/>
        <w:spacing w:after="0" w:lineRule="auto" w:line="480"/>
        <w:rPr>
          <w:rFonts w:ascii="New roman" w:hAnsi="New roman"/>
          <w:sz w:val="26"/>
          <w:szCs w:val="26"/>
        </w:rPr>
      </w:pPr>
    </w:p>
    <w:p>
      <w:pPr>
        <w:pStyle w:val="style0"/>
        <w:spacing w:after="0" w:lineRule="auto" w:line="480"/>
        <w:rPr>
          <w:rFonts w:ascii="New roman" w:hAnsi="New roman"/>
          <w:sz w:val="26"/>
          <w:szCs w:val="26"/>
        </w:rPr>
      </w:pPr>
      <w:r>
        <w:rPr>
          <w:rFonts w:ascii="New roman" w:hAnsi="New roman"/>
          <w:sz w:val="26"/>
          <w:szCs w:val="26"/>
        </w:rPr>
        <w:t xml:space="preserve">Based on the experiment carried out on the </w:t>
      </w:r>
      <w:r>
        <w:rPr>
          <w:rFonts w:ascii="New roman" w:hAnsi="New roman"/>
          <w:sz w:val="26"/>
          <w:szCs w:val="26"/>
        </w:rPr>
        <w:t>Methanolic</w:t>
      </w:r>
      <w:r>
        <w:rPr>
          <w:rFonts w:ascii="New roman" w:hAnsi="New roman"/>
          <w:sz w:val="26"/>
          <w:szCs w:val="26"/>
        </w:rPr>
        <w:t xml:space="preserve"> extracts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against bacteria inoculum was ob</w:t>
      </w:r>
      <w:r>
        <w:rPr>
          <w:rFonts w:ascii="New roman" w:hAnsi="New roman"/>
          <w:sz w:val="26"/>
          <w:szCs w:val="26"/>
        </w:rPr>
        <w:t xml:space="preserve">served that there was high inhibitory activity on </w:t>
      </w:r>
      <w:r>
        <w:rPr>
          <w:rFonts w:ascii="New roman" w:hAnsi="New roman"/>
          <w:i/>
          <w:sz w:val="26"/>
          <w:szCs w:val="26"/>
        </w:rPr>
        <w:t>staphylococcus aureus</w:t>
      </w:r>
      <w:r>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pPr>
        <w:pStyle w:val="style0"/>
        <w:spacing w:after="0" w:lineRule="auto" w:line="480"/>
        <w:rPr>
          <w:rFonts w:ascii="New roman" w:hAnsi="New roman"/>
          <w:sz w:val="26"/>
          <w:szCs w:val="26"/>
        </w:rPr>
      </w:pPr>
      <w:r>
        <w:rPr>
          <w:rFonts w:ascii="New roman" w:hAnsi="New roman"/>
          <w:i/>
          <w:sz w:val="26"/>
          <w:szCs w:val="26"/>
        </w:rPr>
        <w:t xml:space="preserve">For </w:t>
      </w:r>
      <w:r>
        <w:rPr>
          <w:rFonts w:ascii="New roman" w:hAnsi="New roman"/>
          <w:i/>
          <w:sz w:val="26"/>
          <w:szCs w:val="26"/>
        </w:rPr>
        <w:t>klebsiella</w:t>
      </w:r>
      <w:r>
        <w:rPr>
          <w:rFonts w:ascii="New roman" w:hAnsi="New roman"/>
          <w:i/>
          <w:sz w:val="26"/>
          <w:szCs w:val="26"/>
        </w:rPr>
        <w:t xml:space="preserve"> </w:t>
      </w:r>
      <w:r>
        <w:rPr>
          <w:rFonts w:ascii="New roman" w:hAnsi="New roman"/>
          <w:i/>
          <w:sz w:val="26"/>
          <w:szCs w:val="26"/>
        </w:rPr>
        <w:t xml:space="preserve">pneumonia  </w:t>
      </w:r>
      <w:r>
        <w:rPr>
          <w:rFonts w:ascii="New roman" w:hAnsi="New roman"/>
          <w:sz w:val="26"/>
          <w:szCs w:val="26"/>
        </w:rPr>
        <w:t>the</w:t>
      </w:r>
      <w:r>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Pr>
          <w:rFonts w:ascii="New roman" w:hAnsi="New roman"/>
          <w:sz w:val="26"/>
          <w:szCs w:val="26"/>
        </w:rPr>
        <w:t>the positive is higher than the extracts.</w:t>
      </w:r>
    </w:p>
    <w:p>
      <w:pPr>
        <w:pStyle w:val="style0"/>
        <w:spacing w:after="0" w:lineRule="auto" w:line="480"/>
        <w:rPr>
          <w:rFonts w:ascii="New roman" w:hAnsi="New roman"/>
          <w:sz w:val="26"/>
          <w:szCs w:val="26"/>
        </w:rPr>
      </w:pPr>
      <w:r>
        <w:rPr>
          <w:rFonts w:ascii="New roman" w:hAnsi="New roman"/>
          <w:i/>
          <w:sz w:val="26"/>
          <w:szCs w:val="26"/>
        </w:rPr>
        <w:t xml:space="preserve">For 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the highest is at 1000ug/disc and 500ug/disc with 10mm, followed by 5mm at 250ug/disc. There was no activity at 125ug/disc. The negative is 0 while the positive is 32mm.</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4.4 ANTIBACTERIAL ACTIVITY OF AQEOUS EXTRACT OF </w:t>
      </w:r>
      <w:r>
        <w:rPr>
          <w:rFonts w:ascii="New roman" w:hAnsi="New roman"/>
          <w:sz w:val="26"/>
          <w:szCs w:val="26"/>
        </w:rPr>
        <w:t xml:space="preserve">TOBACCO LEAVE </w:t>
      </w:r>
      <w:r>
        <w:rPr>
          <w:rFonts w:ascii="New roman" w:hAnsi="New roman"/>
          <w:sz w:val="26"/>
          <w:szCs w:val="26"/>
        </w:rPr>
        <w:t>(</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after="0" w:lineRule="auto" w:line="480"/>
        <w:rPr>
          <w:rFonts w:ascii="New roman" w:hAnsi="New roman"/>
          <w:sz w:val="26"/>
          <w:szCs w:val="26"/>
        </w:rPr>
      </w:pP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4: sensit</w:t>
      </w:r>
      <w:r>
        <w:rPr>
          <w:rFonts w:ascii="New roman" w:hAnsi="New roman"/>
          <w:sz w:val="26"/>
          <w:szCs w:val="26"/>
        </w:rPr>
        <w:t>ivi</w:t>
      </w:r>
      <w:r>
        <w:rPr>
          <w:rFonts w:ascii="New roman" w:hAnsi="New roman"/>
          <w:sz w:val="26"/>
          <w:szCs w:val="26"/>
        </w:rPr>
        <w:t>ty test of aqueous extract against the test organism (zone of inhibition)</w:t>
      </w:r>
    </w:p>
    <w:p>
      <w:pPr>
        <w:pStyle w:val="style0"/>
        <w:spacing w:after="0" w:lineRule="auto" w:line="480"/>
        <w:rPr>
          <w:rFonts w:ascii="New roman" w:hAnsi="New roman"/>
          <w:sz w:val="26"/>
          <w:szCs w:val="26"/>
        </w:rPr>
      </w:pPr>
      <w:r>
        <w:rPr>
          <w:rFonts w:ascii="New roman" w:hAnsi="New roman"/>
          <w:sz w:val="26"/>
          <w:szCs w:val="26"/>
        </w:rPr>
        <w:t xml:space="preserve">Isolates </w:t>
      </w:r>
      <w:r>
        <w:rPr>
          <w:rFonts w:ascii="New roman" w:hAnsi="New roman"/>
          <w:sz w:val="26"/>
          <w:szCs w:val="26"/>
        </w:rPr>
        <w:tab/>
      </w:r>
      <w:r>
        <w:rPr>
          <w:rFonts w:ascii="New roman" w:hAnsi="New roman"/>
          <w:sz w:val="26"/>
          <w:szCs w:val="26"/>
        </w:rPr>
        <w:tab/>
      </w:r>
      <w:r>
        <w:rPr>
          <w:rFonts w:ascii="New roman" w:hAnsi="New roman"/>
          <w:sz w:val="26"/>
          <w:szCs w:val="26"/>
        </w:rPr>
        <w:t>1000ug/disc</w:t>
      </w:r>
      <w:r>
        <w:rPr>
          <w:rFonts w:ascii="New roman" w:hAnsi="New roman"/>
          <w:sz w:val="26"/>
          <w:szCs w:val="26"/>
        </w:rPr>
        <w:tab/>
      </w:r>
      <w:r>
        <w:rPr>
          <w:rFonts w:ascii="New roman" w:hAnsi="New roman"/>
          <w:sz w:val="26"/>
          <w:szCs w:val="26"/>
        </w:rPr>
        <w:t>500ug/disc</w:t>
      </w:r>
      <w:r>
        <w:rPr>
          <w:rFonts w:ascii="New roman" w:hAnsi="New roman"/>
          <w:sz w:val="26"/>
          <w:szCs w:val="26"/>
        </w:rPr>
        <w:tab/>
      </w:r>
      <w:r>
        <w:rPr>
          <w:rFonts w:ascii="New roman" w:hAnsi="New roman"/>
          <w:sz w:val="26"/>
          <w:szCs w:val="26"/>
        </w:rPr>
        <w:t>250/disc</w:t>
      </w:r>
      <w:r>
        <w:rPr>
          <w:rFonts w:ascii="New roman" w:hAnsi="New roman"/>
          <w:sz w:val="26"/>
          <w:szCs w:val="26"/>
        </w:rPr>
        <w:tab/>
      </w:r>
      <w:r>
        <w:rPr>
          <w:rFonts w:ascii="New roman" w:hAnsi="New roman"/>
          <w:sz w:val="26"/>
          <w:szCs w:val="26"/>
        </w:rPr>
        <w:t>125ug/disc</w:t>
      </w:r>
      <w:r>
        <w:rPr>
          <w:rFonts w:ascii="New roman" w:hAnsi="New roman"/>
          <w:sz w:val="26"/>
          <w:szCs w:val="26"/>
        </w:rPr>
        <w:tab/>
      </w:r>
      <w:r>
        <w:rPr>
          <w:rFonts w:ascii="New roman" w:hAnsi="New roman"/>
          <w:sz w:val="26"/>
          <w:szCs w:val="26"/>
        </w:rPr>
        <w:t>Ampiclo</w:t>
      </w:r>
      <w:r>
        <w:rPr>
          <w:rFonts w:ascii="New roman" w:hAnsi="New roman"/>
          <w:sz w:val="26"/>
          <w:szCs w:val="26"/>
        </w:rPr>
        <w:tab/>
      </w:r>
      <w:r>
        <w:rPr>
          <w:rFonts w:ascii="New roman" w:hAnsi="New roman"/>
          <w:sz w:val="26"/>
          <w:szCs w:val="26"/>
        </w:rPr>
        <w:t>D.M.S.O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V</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5mg/disc</w:t>
      </w: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Us aureus</w:t>
      </w:r>
      <w:r>
        <w:rPr>
          <w:rFonts w:ascii="New roman" w:hAnsi="New roman"/>
          <w:i/>
          <w:sz w:val="26"/>
          <w:szCs w:val="26"/>
        </w:rPr>
        <w:tab/>
      </w:r>
      <w:r>
        <w:rPr>
          <w:rFonts w:ascii="New roman" w:hAnsi="New roman"/>
          <w:sz w:val="26"/>
          <w:szCs w:val="26"/>
        </w:rPr>
        <w:t xml:space="preserve">   </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18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45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i/>
          <w:sz w:val="26"/>
          <w:szCs w:val="26"/>
        </w:rPr>
      </w:pPr>
      <w:r>
        <w:rPr>
          <w:rFonts w:ascii="New roman" w:hAnsi="New roman"/>
          <w:i/>
          <w:sz w:val="26"/>
          <w:szCs w:val="26"/>
        </w:rPr>
        <w:t>Pneumonia</w:t>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Typhi</w:t>
      </w:r>
      <w:r>
        <w:rPr>
          <w:rFonts w:ascii="New roman" w:hAnsi="New roman"/>
          <w:sz w:val="26"/>
          <w:szCs w:val="26"/>
        </w:rPr>
        <w:t xml:space="preserve"> </w:t>
      </w:r>
    </w:p>
    <w:p>
      <w:pPr>
        <w:pStyle w:val="style0"/>
        <w:spacing w:after="0" w:lineRule="auto" w:line="360"/>
        <w:rPr>
          <w:rFonts w:ascii="New roman" w:hAnsi="New roman"/>
          <w:sz w:val="26"/>
          <w:szCs w:val="26"/>
        </w:rPr>
      </w:pPr>
    </w:p>
    <w:p>
      <w:pPr>
        <w:pStyle w:val="style0"/>
        <w:spacing w:after="0" w:lineRule="auto" w:line="360"/>
        <w:rPr>
          <w:rFonts w:ascii="New roman" w:hAnsi="New roman"/>
          <w:sz w:val="26"/>
          <w:szCs w:val="26"/>
        </w:rPr>
      </w:pPr>
      <w:r>
        <w:rPr>
          <w:rFonts w:ascii="New roman" w:hAnsi="New roman"/>
          <w:sz w:val="26"/>
          <w:szCs w:val="26"/>
        </w:rPr>
        <w:t xml:space="preserve">  </w:t>
      </w:r>
      <w:r>
        <w:rPr>
          <w:rFonts w:ascii="New roman" w:hAnsi="New roman"/>
          <w:i/>
          <w:sz w:val="26"/>
          <w:szCs w:val="26"/>
        </w:rPr>
        <w:t xml:space="preserve"> </w:t>
      </w:r>
    </w:p>
    <w:p>
      <w:pPr>
        <w:pStyle w:val="style0"/>
        <w:spacing w:after="0" w:lineRule="auto" w:line="240"/>
        <w:ind w:left="360"/>
        <w:jc w:val="both"/>
        <w:rPr>
          <w:rFonts w:ascii="New roman" w:hAnsi="New roman"/>
          <w:sz w:val="26"/>
          <w:szCs w:val="26"/>
        </w:rPr>
      </w:pPr>
    </w:p>
    <w:p>
      <w:pPr>
        <w:pStyle w:val="style0"/>
        <w:spacing w:after="0" w:lineRule="auto" w:line="240"/>
        <w:ind w:left="360"/>
        <w:jc w:val="both"/>
        <w:rPr>
          <w:rFonts w:ascii="New roman" w:hAnsi="New roman"/>
          <w:sz w:val="26"/>
          <w:szCs w:val="26"/>
        </w:rPr>
      </w:pPr>
    </w:p>
    <w:p>
      <w:pPr>
        <w:pStyle w:val="style0"/>
        <w:spacing w:after="0" w:lineRule="auto" w:line="480"/>
        <w:ind w:left="360"/>
        <w:jc w:val="both"/>
        <w:rPr>
          <w:rFonts w:ascii="New roman" w:hAnsi="New roman"/>
          <w:sz w:val="26"/>
          <w:szCs w:val="26"/>
        </w:rPr>
      </w:pPr>
      <w:r>
        <w:rPr>
          <w:rFonts w:ascii="New roman" w:hAnsi="New roman"/>
          <w:sz w:val="26"/>
          <w:szCs w:val="26"/>
        </w:rPr>
        <w:t xml:space="preserve">Interpretation </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Based on the experiment carried out on the aqueous extract of </w:t>
      </w:r>
      <w:r>
        <w:rPr>
          <w:rFonts w:ascii="New roman" w:hAnsi="New roman"/>
          <w:sz w:val="26"/>
          <w:szCs w:val="26"/>
        </w:rPr>
        <w:t xml:space="preserve">Tobacco </w:t>
      </w:r>
      <w:r>
        <w:rPr>
          <w:rFonts w:ascii="New roman" w:hAnsi="New roman"/>
          <w:sz w:val="26"/>
          <w:szCs w:val="26"/>
        </w:rPr>
        <w:t>leave</w:t>
      </w:r>
      <w:r>
        <w:rPr>
          <w:rFonts w:ascii="New roman" w:hAnsi="New roman"/>
          <w:sz w:val="26"/>
          <w:szCs w:val="26"/>
        </w:rPr>
        <w:t>(</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after="0" w:lineRule="auto" w:line="480"/>
        <w:ind w:left="360"/>
        <w:jc w:val="both"/>
        <w:rPr>
          <w:rFonts w:ascii="New roman" w:hAnsi="New roman"/>
          <w:i/>
          <w:sz w:val="26"/>
          <w:szCs w:val="26"/>
        </w:rPr>
      </w:pPr>
      <w:r>
        <w:rPr>
          <w:rFonts w:ascii="New roman" w:hAnsi="New roman"/>
          <w:sz w:val="26"/>
          <w:szCs w:val="26"/>
        </w:rPr>
        <w:t>against</w:t>
      </w:r>
      <w:r>
        <w:rPr>
          <w:rFonts w:ascii="New roman" w:hAnsi="New roman"/>
          <w:sz w:val="26"/>
          <w:szCs w:val="26"/>
        </w:rPr>
        <w:t xml:space="preserve"> bacteria inoculums 18mm was observed that there was high inhibitory activity on </w:t>
      </w:r>
      <w:r>
        <w:rPr>
          <w:rFonts w:ascii="New roman" w:hAnsi="New roman"/>
          <w:i/>
          <w:sz w:val="26"/>
          <w:szCs w:val="26"/>
        </w:rPr>
        <w:t>klebsiella</w:t>
      </w:r>
      <w:r>
        <w:rPr>
          <w:rFonts w:ascii="New roman" w:hAnsi="New roman"/>
          <w:i/>
          <w:sz w:val="26"/>
          <w:szCs w:val="26"/>
        </w:rPr>
        <w:t xml:space="preserve"> </w:t>
      </w:r>
    </w:p>
    <w:p>
      <w:pPr>
        <w:pStyle w:val="style0"/>
        <w:spacing w:after="0" w:lineRule="auto" w:line="480"/>
        <w:ind w:left="360"/>
        <w:jc w:val="both"/>
        <w:rPr>
          <w:rFonts w:ascii="New roman" w:hAnsi="New roman"/>
          <w:sz w:val="26"/>
          <w:szCs w:val="26"/>
        </w:rPr>
      </w:pPr>
      <w:r>
        <w:rPr>
          <w:rFonts w:ascii="New roman" w:hAnsi="New roman"/>
          <w:i/>
          <w:sz w:val="26"/>
          <w:szCs w:val="26"/>
        </w:rPr>
        <w:t xml:space="preserve">pneumonia </w:t>
      </w:r>
      <w:r>
        <w:rPr>
          <w:rFonts w:ascii="New roman" w:hAnsi="New roman"/>
          <w:sz w:val="26"/>
          <w:szCs w:val="26"/>
        </w:rPr>
        <w:t>18mm at the concentration of 1000ug/disc, 10mm at 500ug/disc, 0 at 250ug/disc and 0 at 125ug/disc. The negative 0 is the positive 45mm.the positive is higher than the extract.</w:t>
      </w:r>
    </w:p>
    <w:p>
      <w:pPr>
        <w:pStyle w:val="style0"/>
        <w:spacing w:before="240" w:lineRule="auto" w:line="360"/>
        <w:ind w:left="360"/>
        <w:jc w:val="both"/>
        <w:rPr>
          <w:rFonts w:ascii="New roman" w:hAnsi="New roman"/>
          <w:sz w:val="26"/>
          <w:szCs w:val="26"/>
        </w:rPr>
      </w:pPr>
      <w:r>
        <w:rPr>
          <w:rFonts w:ascii="New roman" w:hAnsi="New roman"/>
          <w:sz w:val="26"/>
          <w:szCs w:val="26"/>
        </w:rPr>
        <w:t xml:space="preserve">For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the highest inhibition is at 1000ug/disc with 10mm and 6mm at 500uh/disc. There was no activity at 250ug/disc and 125ug/disc, the negative is 0 while the positive is 25mm.</w:t>
      </w:r>
    </w:p>
    <w:p>
      <w:pPr>
        <w:pStyle w:val="style0"/>
        <w:ind w:left="360"/>
        <w:jc w:val="both"/>
        <w:rPr>
          <w:rFonts w:ascii="New roman" w:hAnsi="New roman"/>
          <w:b/>
          <w:sz w:val="26"/>
          <w:szCs w:val="26"/>
        </w:rPr>
      </w:pPr>
      <w:r>
        <w:rPr>
          <w:rFonts w:ascii="New roman" w:hAnsi="New roman"/>
          <w:b/>
          <w:sz w:val="26"/>
          <w:szCs w:val="26"/>
        </w:rPr>
        <w:t>4.5 DISCUSION</w:t>
      </w:r>
    </w:p>
    <w:p>
      <w:pPr>
        <w:pStyle w:val="style0"/>
        <w:spacing w:lineRule="auto" w:line="480"/>
        <w:ind w:left="360"/>
        <w:jc w:val="both"/>
        <w:rPr>
          <w:rFonts w:ascii="New roman" w:hAnsi="New roman"/>
          <w:sz w:val="26"/>
          <w:szCs w:val="26"/>
        </w:rPr>
      </w:pPr>
      <w:r>
        <w:rPr>
          <w:rFonts w:ascii="New roman" w:hAnsi="New roman"/>
          <w:sz w:val="26"/>
          <w:szCs w:val="26"/>
        </w:rPr>
        <w:t xml:space="preserve">The result of phytochemicals in the present investigation showed that the plant leaves contain components like tannins, </w:t>
      </w:r>
      <w:r>
        <w:rPr>
          <w:rFonts w:ascii="New roman" w:hAnsi="New roman"/>
          <w:sz w:val="26"/>
          <w:szCs w:val="26"/>
        </w:rPr>
        <w:t>saponins</w:t>
      </w:r>
      <w:r>
        <w:rPr>
          <w:rFonts w:ascii="New roman" w:hAnsi="New roman"/>
          <w:sz w:val="26"/>
          <w:szCs w:val="26"/>
        </w:rPr>
        <w:t xml:space="preserve">, phenol, flavonoids, glycosides. The antibacterial activity of </w:t>
      </w:r>
      <w:r>
        <w:rPr>
          <w:rFonts w:ascii="New roman" w:hAnsi="New roman"/>
          <w:sz w:val="26"/>
          <w:szCs w:val="26"/>
        </w:rPr>
        <w:t>Methanolic</w:t>
      </w:r>
      <w:r>
        <w:rPr>
          <w:rFonts w:ascii="New roman" w:hAnsi="New roman"/>
          <w:sz w:val="26"/>
          <w:szCs w:val="26"/>
        </w:rPr>
        <w:t xml:space="preserve"> extract of </w:t>
      </w:r>
      <w:r>
        <w:rPr>
          <w:rFonts w:ascii="New roman" w:hAnsi="New roman"/>
          <w:i/>
          <w:sz w:val="26"/>
          <w:szCs w:val="26"/>
        </w:rPr>
        <w:t>waterleaf</w:t>
      </w:r>
      <w:r>
        <w:rPr>
          <w:rFonts w:ascii="New roman" w:hAnsi="New roman"/>
          <w:i/>
          <w:sz w:val="26"/>
          <w:szCs w:val="26"/>
        </w:rPr>
        <w:t xml:space="preserve"> </w:t>
      </w:r>
      <w:r>
        <w:rPr>
          <w:rFonts w:ascii="New roman" w:hAnsi="New roman"/>
          <w:sz w:val="26"/>
          <w:szCs w:val="26"/>
        </w:rPr>
        <w:t xml:space="preserve">showed maximum </w:t>
      </w:r>
      <w:r>
        <w:rPr>
          <w:rFonts w:ascii="New roman" w:hAnsi="New roman"/>
          <w:i/>
          <w:sz w:val="26"/>
          <w:szCs w:val="26"/>
        </w:rPr>
        <w:t xml:space="preserve">zone </w:t>
      </w:r>
      <w:r>
        <w:rPr>
          <w:rFonts w:ascii="New roman" w:hAnsi="New roman"/>
          <w:sz w:val="26"/>
          <w:szCs w:val="26"/>
        </w:rPr>
        <w:t xml:space="preserve">of inhibition (27mm) against </w:t>
      </w:r>
      <w:r>
        <w:rPr>
          <w:rFonts w:ascii="New roman" w:hAnsi="New roman"/>
          <w:i/>
          <w:sz w:val="26"/>
          <w:szCs w:val="26"/>
        </w:rPr>
        <w:t>staphylococcus aureus,</w:t>
      </w:r>
      <w:r>
        <w:rPr>
          <w:rFonts w:ascii="New roman" w:hAnsi="New roman"/>
          <w:sz w:val="26"/>
          <w:szCs w:val="26"/>
        </w:rPr>
        <w:t xml:space="preserve"> followed by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 xml:space="preserve">(10mm) and </w:t>
      </w:r>
      <w:r>
        <w:rPr>
          <w:rFonts w:ascii="New roman" w:hAnsi="New roman"/>
          <w:i/>
          <w:sz w:val="26"/>
          <w:szCs w:val="26"/>
        </w:rPr>
        <w:t>klebsiella</w:t>
      </w:r>
      <w:r>
        <w:rPr>
          <w:rFonts w:ascii="New roman" w:hAnsi="New roman"/>
          <w:i/>
          <w:sz w:val="26"/>
          <w:szCs w:val="26"/>
        </w:rPr>
        <w:t xml:space="preserve"> pneumonia </w:t>
      </w:r>
      <w:r>
        <w:rPr>
          <w:rFonts w:ascii="New roman" w:hAnsi="New roman"/>
          <w:sz w:val="26"/>
          <w:szCs w:val="26"/>
        </w:rPr>
        <w:t xml:space="preserve">(18mm) against </w:t>
      </w:r>
      <w:r>
        <w:rPr>
          <w:rFonts w:ascii="New roman" w:hAnsi="New roman"/>
          <w:i/>
          <w:sz w:val="26"/>
          <w:szCs w:val="26"/>
        </w:rPr>
        <w:t>klebsiella</w:t>
      </w:r>
      <w:r>
        <w:rPr>
          <w:rFonts w:ascii="New roman" w:hAnsi="New roman"/>
          <w:i/>
          <w:sz w:val="26"/>
          <w:szCs w:val="26"/>
        </w:rPr>
        <w:t xml:space="preserve"> </w:t>
      </w:r>
      <w:r>
        <w:rPr>
          <w:rFonts w:ascii="New roman" w:hAnsi="New roman"/>
          <w:i/>
          <w:sz w:val="26"/>
          <w:szCs w:val="26"/>
        </w:rPr>
        <w:t>spp</w:t>
      </w:r>
      <w:r>
        <w:rPr>
          <w:rFonts w:ascii="New roman" w:hAnsi="New roman"/>
          <w:i/>
          <w:sz w:val="26"/>
          <w:szCs w:val="26"/>
        </w:rPr>
        <w:t xml:space="preserve">,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i/>
          <w:sz w:val="26"/>
          <w:szCs w:val="26"/>
        </w:rPr>
        <w:t>ans</w:t>
      </w:r>
      <w:r>
        <w:rPr>
          <w:rFonts w:ascii="New roman" w:hAnsi="New roman"/>
          <w:i/>
          <w:sz w:val="26"/>
          <w:szCs w:val="26"/>
        </w:rPr>
        <w:t xml:space="preserve"> </w:t>
      </w:r>
      <w:r>
        <w:rPr>
          <w:rFonts w:ascii="New roman" w:hAnsi="New roman"/>
          <w:i/>
          <w:sz w:val="26"/>
          <w:szCs w:val="26"/>
        </w:rPr>
        <w:t>salmonia</w:t>
      </w:r>
      <w:r>
        <w:rPr>
          <w:rFonts w:ascii="New roman" w:hAnsi="New roman"/>
          <w:i/>
          <w:sz w:val="26"/>
          <w:szCs w:val="26"/>
        </w:rPr>
        <w:t xml:space="preserve">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 xml:space="preserve">with 10mm. the methanol and aqueous extract showed considerable activity against the bacterial inoculum, the methanol </w:t>
      </w:r>
      <w:r>
        <w:rPr>
          <w:rFonts w:ascii="New roman" w:hAnsi="New roman"/>
          <w:sz w:val="26"/>
          <w:szCs w:val="26"/>
        </w:rPr>
        <w:t xml:space="preserve">extract was more active than the standard against </w:t>
      </w:r>
      <w:r>
        <w:rPr>
          <w:rFonts w:ascii="New roman" w:hAnsi="New roman"/>
          <w:i/>
          <w:sz w:val="26"/>
          <w:szCs w:val="26"/>
        </w:rPr>
        <w:t xml:space="preserve">staphylococcus aureus, </w:t>
      </w:r>
      <w:r>
        <w:rPr>
          <w:rFonts w:ascii="New roman" w:hAnsi="New roman"/>
          <w:sz w:val="26"/>
          <w:szCs w:val="26"/>
        </w:rPr>
        <w:t>previuos</w:t>
      </w:r>
      <w:r>
        <w:rPr>
          <w:rFonts w:ascii="New roman" w:hAnsi="New roman"/>
          <w:sz w:val="26"/>
          <w:szCs w:val="26"/>
        </w:rPr>
        <w:t xml:space="preserve"> study </w:t>
      </w:r>
      <w:r>
        <w:rPr>
          <w:rFonts w:ascii="New roman" w:hAnsi="New roman"/>
          <w:sz w:val="26"/>
          <w:szCs w:val="26"/>
        </w:rPr>
        <w:t>cinducted</w:t>
      </w:r>
      <w:r>
        <w:rPr>
          <w:rFonts w:ascii="New roman" w:hAnsi="New roman"/>
          <w:sz w:val="26"/>
          <w:szCs w:val="26"/>
        </w:rPr>
        <w:t xml:space="preserve"> by (</w:t>
      </w:r>
      <w:r>
        <w:rPr>
          <w:rFonts w:ascii="New roman" w:hAnsi="New roman"/>
          <w:sz w:val="26"/>
          <w:szCs w:val="26"/>
        </w:rPr>
        <w:t>Gueddeur</w:t>
      </w:r>
      <w:r>
        <w:rPr>
          <w:rFonts w:ascii="New roman" w:hAnsi="New roman"/>
          <w:sz w:val="26"/>
          <w:szCs w:val="26"/>
        </w:rPr>
        <w:t xml:space="preserve"> </w:t>
      </w:r>
      <w:r>
        <w:rPr>
          <w:rFonts w:ascii="New roman" w:hAnsi="New roman"/>
          <w:i/>
          <w:sz w:val="26"/>
          <w:szCs w:val="26"/>
        </w:rPr>
        <w:t>et al .2002</w:t>
      </w:r>
      <w:r>
        <w:rPr>
          <w:rFonts w:ascii="New roman" w:hAnsi="New roman"/>
          <w:sz w:val="26"/>
          <w:szCs w:val="26"/>
        </w:rPr>
        <w:t>)</w:t>
      </w:r>
      <w:r>
        <w:rPr>
          <w:rFonts w:ascii="New roman" w:hAnsi="New roman"/>
          <w:i/>
          <w:sz w:val="26"/>
          <w:szCs w:val="26"/>
        </w:rPr>
        <w:t xml:space="preserve"> suggests that the essential oil of O</w:t>
      </w:r>
      <w:r>
        <w:rPr>
          <w:rFonts w:ascii="New roman" w:hAnsi="New roman"/>
          <w:sz w:val="26"/>
          <w:szCs w:val="26"/>
        </w:rPr>
        <w:t xml:space="preserve">, </w:t>
      </w:r>
      <w:r>
        <w:rPr>
          <w:rFonts w:ascii="New roman" w:hAnsi="New roman"/>
          <w:i/>
          <w:sz w:val="26"/>
          <w:szCs w:val="26"/>
        </w:rPr>
        <w:t>majorana</w:t>
      </w:r>
      <w:r>
        <w:rPr>
          <w:rFonts w:ascii="New roman" w:hAnsi="New roman"/>
          <w:i/>
          <w:sz w:val="26"/>
          <w:szCs w:val="26"/>
        </w:rPr>
        <w:t xml:space="preserve"> </w:t>
      </w:r>
      <w:r>
        <w:rPr>
          <w:rFonts w:ascii="New roman" w:hAnsi="New roman"/>
          <w:sz w:val="26"/>
          <w:szCs w:val="26"/>
        </w:rPr>
        <w:t>possess antibacterial activity. The work conducted by (</w:t>
      </w:r>
      <w:r>
        <w:rPr>
          <w:rFonts w:ascii="New roman" w:hAnsi="New roman"/>
          <w:sz w:val="26"/>
          <w:szCs w:val="26"/>
        </w:rPr>
        <w:t>Farooqi</w:t>
      </w:r>
      <w:r>
        <w:rPr>
          <w:rFonts w:ascii="New roman" w:hAnsi="New roman"/>
          <w:sz w:val="26"/>
          <w:szCs w:val="26"/>
        </w:rPr>
        <w:t xml:space="preserve"> and </w:t>
      </w:r>
      <w:r>
        <w:rPr>
          <w:rFonts w:ascii="New roman" w:hAnsi="New roman"/>
          <w:sz w:val="26"/>
          <w:szCs w:val="26"/>
        </w:rPr>
        <w:t>Sreeramu</w:t>
      </w:r>
      <w:r>
        <w:rPr>
          <w:rFonts w:ascii="New roman" w:hAnsi="New roman"/>
          <w:sz w:val="26"/>
          <w:szCs w:val="26"/>
        </w:rPr>
        <w:t xml:space="preserve">, 2004) reveals that the leaves of </w:t>
      </w:r>
      <w:r>
        <w:rPr>
          <w:rFonts w:ascii="New roman" w:hAnsi="New roman"/>
          <w:sz w:val="26"/>
          <w:szCs w:val="26"/>
        </w:rPr>
        <w:t>majoram</w:t>
      </w:r>
      <w:r>
        <w:rPr>
          <w:rFonts w:ascii="New roman" w:hAnsi="New roman"/>
          <w:sz w:val="26"/>
          <w:szCs w:val="26"/>
        </w:rPr>
        <w:t xml:space="preserve"> have antibacterial </w:t>
      </w:r>
      <w:r>
        <w:rPr>
          <w:rFonts w:ascii="New roman" w:hAnsi="New roman"/>
          <w:sz w:val="26"/>
          <w:szCs w:val="26"/>
        </w:rPr>
        <w:t>acitivity</w:t>
      </w:r>
      <w:r>
        <w:rPr>
          <w:rFonts w:ascii="New roman" w:hAnsi="New roman"/>
          <w:sz w:val="26"/>
          <w:szCs w:val="26"/>
        </w:rPr>
        <w:t xml:space="preserve"> against </w:t>
      </w:r>
      <w:r>
        <w:rPr>
          <w:rFonts w:ascii="New roman" w:hAnsi="New roman"/>
          <w:i/>
          <w:sz w:val="26"/>
          <w:szCs w:val="26"/>
        </w:rPr>
        <w:t xml:space="preserve">Escherichia Coli, pseudomonas </w:t>
      </w:r>
      <w:r>
        <w:rPr>
          <w:rFonts w:ascii="New roman" w:hAnsi="New roman"/>
          <w:i/>
          <w:sz w:val="26"/>
          <w:szCs w:val="26"/>
        </w:rPr>
        <w:t>aeroginosa</w:t>
      </w:r>
      <w:r>
        <w:rPr>
          <w:rFonts w:ascii="New roman" w:hAnsi="New roman"/>
          <w:i/>
          <w:sz w:val="26"/>
          <w:szCs w:val="26"/>
        </w:rPr>
        <w:t>, staphylococcus aureus</w:t>
      </w:r>
      <w:r>
        <w:rPr>
          <w:rFonts w:ascii="New roman" w:hAnsi="New roman"/>
          <w:sz w:val="26"/>
          <w:szCs w:val="26"/>
        </w:rPr>
        <w:t xml:space="preserve"> and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similary</w:t>
      </w:r>
      <w:r>
        <w:rPr>
          <w:rFonts w:ascii="New roman" w:hAnsi="New roman"/>
          <w:sz w:val="26"/>
          <w:szCs w:val="26"/>
        </w:rPr>
        <w:t xml:space="preserve"> antibacterial activity of ethanol, </w:t>
      </w:r>
      <w:r>
        <w:rPr>
          <w:rFonts w:ascii="New roman" w:hAnsi="New roman"/>
          <w:sz w:val="26"/>
          <w:szCs w:val="26"/>
        </w:rPr>
        <w:t>chlorofon</w:t>
      </w:r>
      <w:r>
        <w:rPr>
          <w:rFonts w:ascii="New roman" w:hAnsi="New roman"/>
          <w:sz w:val="26"/>
          <w:szCs w:val="26"/>
        </w:rPr>
        <w:t xml:space="preserve"> and water extract of </w:t>
      </w:r>
      <w:r>
        <w:rPr>
          <w:rFonts w:ascii="New roman" w:hAnsi="New roman"/>
          <w:i/>
          <w:sz w:val="26"/>
          <w:szCs w:val="26"/>
        </w:rPr>
        <w:t>Marrubium</w:t>
      </w:r>
      <w:r>
        <w:rPr>
          <w:rFonts w:ascii="New roman" w:hAnsi="New roman"/>
          <w:i/>
          <w:sz w:val="26"/>
          <w:szCs w:val="26"/>
        </w:rPr>
        <w:t xml:space="preserve"> vulgare, </w:t>
      </w:r>
      <w:r>
        <w:rPr>
          <w:rFonts w:ascii="New roman" w:hAnsi="New roman"/>
          <w:sz w:val="26"/>
          <w:szCs w:val="26"/>
        </w:rPr>
        <w:t xml:space="preserve">was further assessed against,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staphylococcus aureus, Escherichia coli </w:t>
      </w:r>
      <w:r>
        <w:rPr>
          <w:rFonts w:ascii="New roman" w:hAnsi="New roman"/>
          <w:sz w:val="26"/>
          <w:szCs w:val="26"/>
        </w:rPr>
        <w:t xml:space="preserve">and </w:t>
      </w:r>
      <w:r>
        <w:rPr>
          <w:rFonts w:ascii="New roman" w:hAnsi="New roman"/>
          <w:i/>
          <w:sz w:val="26"/>
          <w:szCs w:val="26"/>
        </w:rPr>
        <w:t>pseudomonas aeruginosa,</w:t>
      </w:r>
      <w:r>
        <w:rPr>
          <w:rFonts w:ascii="New roman" w:hAnsi="New roman"/>
          <w:sz w:val="26"/>
          <w:szCs w:val="26"/>
        </w:rPr>
        <w:t xml:space="preserve"> were recorded (AL-Bakri </w:t>
      </w:r>
      <w:r>
        <w:rPr>
          <w:rFonts w:ascii="New roman" w:hAnsi="New roman"/>
          <w:i/>
          <w:sz w:val="26"/>
          <w:szCs w:val="26"/>
        </w:rPr>
        <w:t>et al., 2006</w:t>
      </w:r>
      <w:r>
        <w:rPr>
          <w:rFonts w:ascii="New roman" w:hAnsi="New roman"/>
          <w:sz w:val="26"/>
          <w:szCs w:val="26"/>
        </w:rPr>
        <w:t>).</w:t>
      </w:r>
    </w:p>
    <w:p>
      <w:pPr>
        <w:pStyle w:val="style0"/>
        <w:spacing w:after="0" w:lineRule="auto" w:line="480"/>
        <w:ind w:left="360"/>
        <w:jc w:val="both"/>
        <w:rPr>
          <w:rFonts w:ascii="New roman" w:hAnsi="New roman"/>
          <w:sz w:val="26"/>
          <w:szCs w:val="26"/>
        </w:rPr>
      </w:pPr>
    </w:p>
    <w:p>
      <w:pPr>
        <w:pStyle w:val="style0"/>
        <w:spacing w:after="0" w:lineRule="auto" w:line="480"/>
        <w:jc w:val="both"/>
        <w:rPr>
          <w:rFonts w:ascii="New roman" w:hAnsi="New roman"/>
          <w:sz w:val="26"/>
          <w:szCs w:val="26"/>
        </w:rPr>
      </w:pPr>
    </w:p>
    <w:p>
      <w:pPr>
        <w:pStyle w:val="style0"/>
        <w:spacing w:after="0" w:lineRule="auto" w:line="480"/>
        <w:ind w:left="360"/>
        <w:jc w:val="both"/>
        <w:rPr>
          <w:rFonts w:ascii="Arial Black" w:hAnsi="Arial Black"/>
          <w:sz w:val="26"/>
          <w:szCs w:val="26"/>
        </w:rPr>
      </w:pPr>
      <w:r>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Pr>
          <w:rFonts w:ascii="New roman" w:hAnsi="New roman"/>
          <w:sz w:val="26"/>
          <w:szCs w:val="26"/>
        </w:rPr>
        <w:t>. This findings conforms to the report of (</w:t>
      </w:r>
      <w:r>
        <w:rPr>
          <w:rFonts w:ascii="New roman" w:hAnsi="New roman"/>
          <w:sz w:val="26"/>
          <w:szCs w:val="26"/>
        </w:rPr>
        <w:t>Anyanwu</w:t>
      </w:r>
      <w:r>
        <w:rPr>
          <w:rFonts w:ascii="New roman" w:hAnsi="New roman"/>
          <w:sz w:val="26"/>
          <w:szCs w:val="26"/>
        </w:rPr>
        <w:t xml:space="preserve"> and </w:t>
      </w:r>
      <w:r>
        <w:rPr>
          <w:rFonts w:ascii="New roman" w:hAnsi="New roman"/>
          <w:sz w:val="26"/>
          <w:szCs w:val="26"/>
        </w:rPr>
        <w:t>Dawet</w:t>
      </w:r>
      <w:r>
        <w:rPr>
          <w:rFonts w:ascii="New roman" w:hAnsi="New roman"/>
          <w:sz w:val="26"/>
          <w:szCs w:val="26"/>
        </w:rPr>
        <w:t>, 2005) in which similar constituents was found to exhibits antiprotozoal and antibacterial activities, Flavonoids has also been reported to have greater potential benefit to human health (</w:t>
      </w:r>
      <w:r>
        <w:rPr>
          <w:rFonts w:ascii="New roman" w:hAnsi="New roman"/>
          <w:sz w:val="26"/>
          <w:szCs w:val="26"/>
        </w:rPr>
        <w:t>Jouad</w:t>
      </w:r>
      <w:r>
        <w:rPr>
          <w:rFonts w:ascii="New roman" w:hAnsi="New roman"/>
          <w:sz w:val="26"/>
          <w:szCs w:val="26"/>
        </w:rPr>
        <w:t xml:space="preserve"> </w:t>
      </w:r>
      <w:r>
        <w:rPr>
          <w:rFonts w:ascii="New roman" w:hAnsi="New roman"/>
          <w:i/>
          <w:sz w:val="26"/>
          <w:szCs w:val="26"/>
        </w:rPr>
        <w:t>et al., 2001</w:t>
      </w:r>
      <w:r>
        <w:rPr>
          <w:rFonts w:ascii="New roman" w:hAnsi="New roman"/>
          <w:sz w:val="26"/>
          <w:szCs w:val="26"/>
        </w:rPr>
        <w:t xml:space="preserve">). Imran Khan </w:t>
      </w:r>
      <w:r>
        <w:rPr>
          <w:rFonts w:ascii="New roman" w:hAnsi="New roman"/>
          <w:i/>
          <w:sz w:val="26"/>
          <w:szCs w:val="26"/>
        </w:rPr>
        <w:t>et al., 2010</w:t>
      </w:r>
      <w:r>
        <w:rPr>
          <w:rFonts w:ascii="New roman" w:hAnsi="New roman"/>
          <w:sz w:val="26"/>
          <w:szCs w:val="26"/>
        </w:rPr>
        <w:t xml:space="preserve"> studied that phytochemicals analysis of </w:t>
      </w:r>
      <w:r>
        <w:rPr>
          <w:rFonts w:ascii="New roman" w:hAnsi="New roman"/>
          <w:sz w:val="26"/>
          <w:szCs w:val="26"/>
        </w:rPr>
        <w:t>water</w:t>
      </w:r>
      <w:r>
        <w:rPr>
          <w:rFonts w:ascii="New roman" w:hAnsi="New roman"/>
          <w:i/>
          <w:sz w:val="26"/>
          <w:szCs w:val="26"/>
        </w:rPr>
        <w:t xml:space="preserve"> </w:t>
      </w:r>
      <w:r>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was analysed by previous workers showed that the chloroform extract of leaves possess significant activity, than petroleum other and methanol extract. </w:t>
      </w:r>
      <w:r>
        <w:rPr>
          <w:rFonts w:ascii="New roman" w:hAnsi="New roman"/>
          <w:sz w:val="26"/>
          <w:szCs w:val="26"/>
        </w:rPr>
        <w:t>Himal</w:t>
      </w:r>
      <w:r>
        <w:rPr>
          <w:rFonts w:ascii="New roman" w:hAnsi="New roman"/>
          <w:sz w:val="26"/>
          <w:szCs w:val="26"/>
        </w:rPr>
        <w:t xml:space="preserve"> </w:t>
      </w:r>
      <w:r>
        <w:rPr>
          <w:rFonts w:ascii="New roman" w:hAnsi="New roman"/>
          <w:sz w:val="26"/>
          <w:szCs w:val="26"/>
        </w:rPr>
        <w:t>paudel</w:t>
      </w:r>
      <w:r>
        <w:rPr>
          <w:rFonts w:ascii="New roman" w:hAnsi="New roman"/>
          <w:sz w:val="26"/>
          <w:szCs w:val="26"/>
        </w:rPr>
        <w:t xml:space="preserve"> </w:t>
      </w:r>
      <w:r>
        <w:rPr>
          <w:rFonts w:ascii="New roman" w:hAnsi="New roman"/>
          <w:i/>
          <w:sz w:val="26"/>
          <w:szCs w:val="26"/>
        </w:rPr>
        <w:t xml:space="preserve">et al., </w:t>
      </w:r>
      <w:r>
        <w:rPr>
          <w:rFonts w:ascii="New roman" w:hAnsi="New roman"/>
          <w:sz w:val="26"/>
          <w:szCs w:val="26"/>
        </w:rPr>
        <w:t xml:space="preserve">2008 reported that the ethanol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whole plant shows presence of flavonoids and tannins only similarly the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is active against </w:t>
      </w:r>
      <w:r>
        <w:rPr>
          <w:rFonts w:ascii="New roman" w:hAnsi="New roman"/>
          <w:i/>
          <w:sz w:val="26"/>
          <w:szCs w:val="26"/>
        </w:rPr>
        <w:t>Ecoli</w:t>
      </w:r>
      <w:r>
        <w:rPr>
          <w:rFonts w:ascii="New roman" w:hAnsi="New roman"/>
          <w:i/>
          <w:sz w:val="26"/>
          <w:szCs w:val="26"/>
        </w:rPr>
        <w:t xml:space="preserve">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sz w:val="26"/>
          <w:szCs w:val="26"/>
        </w:rPr>
        <w:t>Earlier</w:t>
      </w:r>
      <w:r>
        <w:rPr>
          <w:rFonts w:ascii="New roman" w:hAnsi="New roman"/>
          <w:sz w:val="26"/>
          <w:szCs w:val="26"/>
        </w:rPr>
        <w:t xml:space="preserve"> observation done by (Srinivasan </w:t>
      </w:r>
      <w:r>
        <w:rPr>
          <w:rFonts w:ascii="New roman" w:hAnsi="New roman"/>
          <w:i/>
          <w:sz w:val="26"/>
          <w:szCs w:val="26"/>
        </w:rPr>
        <w:t xml:space="preserve">et al., </w:t>
      </w:r>
      <w:r>
        <w:rPr>
          <w:rFonts w:ascii="New roman" w:hAnsi="New roman"/>
          <w:sz w:val="26"/>
          <w:szCs w:val="26"/>
        </w:rPr>
        <w:t xml:space="preserve">2001) also showed the antifungal and </w:t>
      </w:r>
      <w:r>
        <w:rPr>
          <w:rFonts w:ascii="New roman" w:hAnsi="New roman"/>
          <w:sz w:val="26"/>
          <w:szCs w:val="26"/>
        </w:rPr>
        <w:t>antibacteria</w:t>
      </w:r>
      <w:r>
        <w:rPr>
          <w:rFonts w:ascii="New roman" w:hAnsi="New roman"/>
          <w:sz w:val="26"/>
          <w:szCs w:val="26"/>
        </w:rPr>
        <w:t xml:space="preserve"> activity of </w:t>
      </w:r>
      <w:r>
        <w:rPr>
          <w:rFonts w:ascii="New roman" w:hAnsi="New roman"/>
          <w:sz w:val="26"/>
          <w:szCs w:val="26"/>
        </w:rPr>
        <w:t>water leaf</w:t>
      </w:r>
      <w:r>
        <w:rPr>
          <w:rFonts w:ascii="New roman" w:hAnsi="New roman"/>
          <w:sz w:val="26"/>
          <w:szCs w:val="26"/>
        </w:rPr>
        <w:t>.</w:t>
      </w: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CHAPTER FOUR</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CONCLUSION AND RECOMMENDATION</w:t>
      </w:r>
    </w:p>
    <w:p>
      <w:pPr>
        <w:pStyle w:val="style0"/>
        <w:spacing w:after="0" w:lineRule="auto" w:line="360"/>
        <w:ind w:left="360"/>
        <w:jc w:val="center"/>
        <w:rPr>
          <w:rFonts w:ascii="New roman" w:hAnsi="New roman"/>
          <w:sz w:val="26"/>
          <w:szCs w:val="26"/>
        </w:rPr>
      </w:pPr>
      <w:r>
        <w:rPr>
          <w:rFonts w:ascii="宋体" w:cs="宋体" w:hAnsi="宋体"/>
          <w:b/>
          <w:bCs/>
          <w:sz w:val="28"/>
          <w:szCs w:val="28"/>
        </w:rPr>
        <w:t xml:space="preserve">4.0 CONCLUSION OF </w:t>
      </w:r>
      <w:r>
        <w:rPr>
          <w:rFonts w:ascii="New roman" w:hAnsi="New roman"/>
          <w:b/>
          <w:sz w:val="26"/>
          <w:szCs w:val="26"/>
        </w:rPr>
        <w:t>TOBACCO LEAVE</w:t>
      </w:r>
      <w:r>
        <w:rPr>
          <w:rFonts w:ascii="New roman" w:hAnsi="New roman"/>
          <w:sz w:val="26"/>
          <w:szCs w:val="26"/>
        </w:rPr>
        <w:t xml:space="preserve"> </w:t>
      </w:r>
      <w:r>
        <w:rPr>
          <w:rFonts w:ascii="New roman" w:hAnsi="New roman"/>
          <w:sz w:val="26"/>
          <w:szCs w:val="26"/>
        </w:rPr>
        <w:t>(</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CONCLUSION</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r>
        <w:rPr/>
        <w:fldChar w:fldCharType="begin"/>
      </w:r>
      <w:r>
        <w:instrText xml:space="preserve"> HYPERLINK "https://www.sciencedirect.com/topics/medicine-and-dentistry/public-health" \o "Learn more about human health from ScienceDirect's AI-generated Topic Pages" </w:instrText>
      </w:r>
      <w:r>
        <w:rPr/>
        <w:fldChar w:fldCharType="separate"/>
      </w:r>
      <w:r>
        <w:rPr>
          <w:rStyle w:val="style85"/>
          <w:rFonts w:ascii="Times New Roman" w:hAnsi="Times New Roman"/>
          <w:color w:val="000000"/>
          <w:sz w:val="26"/>
          <w:szCs w:val="26"/>
          <w:u w:val="none"/>
        </w:rPr>
        <w:t>human health</w:t>
      </w:r>
      <w:r>
        <w:rPr/>
        <w:fldChar w:fldCharType="end"/>
      </w:r>
      <w:r>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nornicotine</w:t>
      </w:r>
      <w:r>
        <w:rPr>
          <w:rFonts w:ascii="Times New Roman" w:hAnsi="Times New Roman"/>
          <w:color w:val="000000"/>
          <w:sz w:val="26"/>
          <w:szCs w:val="26"/>
        </w:rPr>
        <w:fldChar w:fldCharType="end"/>
      </w:r>
      <w:r>
        <w:rPr>
          <w:rFonts w:ascii="Times New Roman" w:hAnsi="Times New Roman"/>
          <w:color w:val="000000"/>
          <w:sz w:val="26"/>
          <w:szCs w:val="26"/>
        </w:rPr>
        <w:t> can cause to the human body, in order to avoid toxic and </w:t>
      </w:r>
      <w:r>
        <w:rPr/>
        <w:fldChar w:fldCharType="begin"/>
      </w:r>
      <w:r>
        <w:instrText xml:space="preserve"> HYPERLINK "https://www.sciencedirect.com/topics/pharmacology-toxicology-and-pharmaceutical-science/side-effect" \o "Learn more about side effects from ScienceDirect's AI-generated Topic Pages" </w:instrText>
      </w:r>
      <w:r>
        <w:rPr/>
        <w:fldChar w:fldCharType="separate"/>
      </w:r>
      <w:r>
        <w:rPr>
          <w:rStyle w:val="style85"/>
          <w:rFonts w:ascii="Times New Roman" w:hAnsi="Times New Roman"/>
          <w:color w:val="000000"/>
          <w:sz w:val="26"/>
          <w:szCs w:val="26"/>
          <w:u w:val="none"/>
        </w:rPr>
        <w:t>side effects</w:t>
      </w:r>
      <w:r>
        <w:rPr/>
        <w:fldChar w:fldCharType="end"/>
      </w:r>
      <w:r>
        <w:rPr>
          <w:rFonts w:ascii="Times New Roman" w:hAnsi="Times New Roman"/>
          <w:color w:val="000000"/>
          <w:sz w:val="26"/>
          <w:szCs w:val="26"/>
        </w:rPr>
        <w:t>. Secondly, the influence of </w:t>
      </w:r>
      <w:r>
        <w:rPr/>
        <w:fldChar w:fldCharType="begin"/>
      </w:r>
      <w:r>
        <w:instrText xml:space="preserve"> HYPERLINK "https://www.sciencedirect.com/topics/pharmacology-toxicology-and-pharmaceutical-science/intestine-flora" \o "Learn more about intestinal flora from ScienceDirect's AI-generated Topic Pages" </w:instrText>
      </w:r>
      <w:r>
        <w:rPr/>
        <w:fldChar w:fldCharType="separate"/>
      </w:r>
      <w:r>
        <w:rPr>
          <w:rStyle w:val="style85"/>
          <w:rFonts w:ascii="Times New Roman" w:hAnsi="Times New Roman"/>
          <w:color w:val="000000"/>
          <w:sz w:val="26"/>
          <w:szCs w:val="26"/>
          <w:u w:val="none"/>
        </w:rPr>
        <w:t>intestinal flora</w:t>
      </w:r>
      <w:r>
        <w:rPr/>
        <w:fldChar w:fldCharType="end"/>
      </w:r>
      <w:r>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5.2 RECOMMENDATION </w:t>
      </w:r>
    </w:p>
    <w:p>
      <w:pPr>
        <w:pStyle w:val="style179"/>
        <w:numPr>
          <w:ilvl w:val="0"/>
          <w:numId w:val="1"/>
        </w:numPr>
        <w:spacing w:after="0" w:lineRule="auto" w:line="480"/>
        <w:rPr>
          <w:rFonts w:ascii="New roman" w:hAnsi="New roman"/>
          <w:sz w:val="26"/>
          <w:szCs w:val="26"/>
        </w:rPr>
      </w:pPr>
      <w:r>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pPr>
        <w:pStyle w:val="style179"/>
        <w:numPr>
          <w:ilvl w:val="0"/>
          <w:numId w:val="1"/>
        </w:numPr>
        <w:spacing w:after="0" w:lineRule="auto" w:line="360"/>
        <w:rPr>
          <w:rFonts w:ascii="New roman" w:hAnsi="New roman"/>
          <w:sz w:val="26"/>
          <w:szCs w:val="26"/>
        </w:rPr>
      </w:pPr>
      <w:r>
        <w:rPr>
          <w:rFonts w:ascii="New roman" w:hAnsi="New roman"/>
          <w:sz w:val="26"/>
          <w:szCs w:val="26"/>
        </w:rPr>
        <w:t xml:space="preserve">Further studies should be carried out on other parts of </w:t>
      </w:r>
      <w:r>
        <w:rPr>
          <w:rFonts w:ascii="New roman" w:hAnsi="New roman"/>
          <w:sz w:val="26"/>
          <w:szCs w:val="26"/>
        </w:rPr>
        <w:t xml:space="preserve">Tobacco </w:t>
      </w:r>
      <w:r>
        <w:rPr>
          <w:rFonts w:ascii="New roman" w:hAnsi="New roman"/>
          <w:sz w:val="26"/>
          <w:szCs w:val="26"/>
        </w:rPr>
        <w:t>leave</w:t>
      </w:r>
    </w:p>
    <w:p>
      <w:pPr>
        <w:pStyle w:val="style179"/>
        <w:numPr>
          <w:ilvl w:val="0"/>
          <w:numId w:val="1"/>
        </w:numPr>
        <w:spacing w:after="0" w:lineRule="auto" w:line="480"/>
        <w:rPr>
          <w:rFonts w:ascii="New roman" w:hAnsi="New roman"/>
          <w:sz w:val="26"/>
          <w:szCs w:val="26"/>
        </w:rPr>
      </w:pPr>
      <w:r>
        <w:rPr>
          <w:rFonts w:ascii="New roman" w:hAnsi="New roman"/>
          <w:sz w:val="26"/>
          <w:szCs w:val="26"/>
        </w:rPr>
        <w:t>to determine the presence of photochemical in them</w:t>
      </w:r>
    </w:p>
    <w:p>
      <w:pPr>
        <w:pStyle w:val="style179"/>
        <w:numPr>
          <w:ilvl w:val="0"/>
          <w:numId w:val="1"/>
        </w:numPr>
        <w:spacing w:after="0" w:lineRule="auto" w:line="480"/>
        <w:rPr>
          <w:rFonts w:ascii="New roman" w:hAnsi="New roman"/>
          <w:sz w:val="26"/>
          <w:szCs w:val="26"/>
        </w:rPr>
      </w:pPr>
      <w:r>
        <w:rPr>
          <w:rFonts w:ascii="New roman" w:hAnsi="New roman"/>
          <w:sz w:val="26"/>
          <w:szCs w:val="26"/>
        </w:rPr>
        <w:t>Further studies should be carried out with the other solvent to know their effectiveness</w:t>
      </w:r>
      <w:r>
        <w:rPr>
          <w:rFonts w:ascii="New roman" w:hAnsi="New roman"/>
          <w:sz w:val="26"/>
          <w:szCs w:val="26"/>
        </w:rPr>
        <w:t>.</w:t>
      </w:r>
    </w:p>
    <w:p>
      <w:pPr>
        <w:pStyle w:val="style0"/>
        <w:spacing w:after="0" w:lineRule="auto" w:line="480"/>
        <w:ind w:left="395"/>
        <w:rPr>
          <w:rFonts w:ascii="New roman" w:hAnsi="New roman"/>
          <w:sz w:val="26"/>
          <w:szCs w:val="26"/>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30"/>
          <w:szCs w:val="30"/>
        </w:rPr>
      </w:pPr>
      <w:r>
        <w:rPr>
          <w:rFonts w:ascii="Times New Roman" w:cs="Times New Roman" w:hAnsi="Times New Roman"/>
          <w:b/>
          <w:sz w:val="30"/>
          <w:szCs w:val="30"/>
        </w:rPr>
        <w:t>REFRENCES</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Acevedo-Rodríguez P, Strong MT, 2012. Catalogue of the Seed Plants of the West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Indies. Smithsonian Contributions to Botany, 98:1192 pp. Washington DC,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USA: Smithsonian Institution. </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Alvina</w:t>
      </w:r>
      <w:r>
        <w:rPr>
          <w:rFonts w:ascii="Times New Roman" w:hAnsi="Times New Roman"/>
          <w:color w:val="000000"/>
          <w:sz w:val="26"/>
          <w:szCs w:val="26"/>
          <w:shd w:val="clear" w:color="auto" w:fill="ffffff"/>
        </w:rPr>
        <w:t xml:space="preserve"> CS, </w:t>
      </w:r>
      <w:r>
        <w:rPr>
          <w:rFonts w:ascii="Times New Roman" w:hAnsi="Times New Roman"/>
          <w:color w:val="000000"/>
          <w:sz w:val="26"/>
          <w:szCs w:val="26"/>
          <w:shd w:val="clear" w:color="auto" w:fill="ffffff"/>
        </w:rPr>
        <w:t>Madulid</w:t>
      </w:r>
      <w:r>
        <w:rPr>
          <w:rFonts w:ascii="Times New Roman" w:hAnsi="Times New Roman"/>
          <w:color w:val="000000"/>
          <w:sz w:val="26"/>
          <w:szCs w:val="26"/>
          <w:shd w:val="clear" w:color="auto" w:fill="ffffff"/>
        </w:rPr>
        <w:t xml:space="preserve"> DA, 2010. Flora Filipina: from Acapulco to Manila. Manila,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Philippines: </w:t>
      </w:r>
      <w:r>
        <w:rPr>
          <w:rFonts w:ascii="Times New Roman" w:hAnsi="Times New Roman"/>
          <w:color w:val="000000"/>
          <w:sz w:val="26"/>
          <w:szCs w:val="26"/>
          <w:shd w:val="clear" w:color="auto" w:fill="ffffff"/>
        </w:rPr>
        <w:t>ArtPostAsia</w:t>
      </w:r>
      <w:r>
        <w:rPr>
          <w:rFonts w:ascii="Times New Roman" w:hAnsi="Times New Roman"/>
          <w:color w:val="000000"/>
          <w:sz w:val="26"/>
          <w:szCs w:val="26"/>
          <w:shd w:val="clear" w:color="auto" w:fill="ffffff"/>
        </w:rPr>
        <w:t>, National Museum of the Philippines, 102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An-</w:t>
      </w:r>
      <w:r>
        <w:rPr>
          <w:rFonts w:ascii="Times New Roman" w:hAnsi="Times New Roman"/>
          <w:color w:val="000000"/>
          <w:sz w:val="26"/>
          <w:szCs w:val="26"/>
          <w:shd w:val="clear" w:color="auto" w:fill="ffffff"/>
        </w:rPr>
        <w:t>ming</w:t>
      </w:r>
      <w:r>
        <w:rPr>
          <w:rFonts w:ascii="Times New Roman" w:hAnsi="Times New Roman"/>
          <w:color w:val="000000"/>
          <w:sz w:val="26"/>
          <w:szCs w:val="26"/>
          <w:shd w:val="clear" w:color="auto" w:fill="ffffff"/>
        </w:rPr>
        <w:t xml:space="preserve"> L, 1986. </w:t>
      </w:r>
      <w:r>
        <w:rPr>
          <w:rFonts w:ascii="Times New Roman" w:hAnsi="Times New Roman"/>
          <w:color w:val="000000"/>
          <w:sz w:val="26"/>
          <w:szCs w:val="26"/>
          <w:shd w:val="clear" w:color="auto" w:fill="ffffff"/>
        </w:rPr>
        <w:t>Solanaceae</w:t>
      </w:r>
      <w:r>
        <w:rPr>
          <w:rFonts w:ascii="Times New Roman" w:hAnsi="Times New Roman"/>
          <w:color w:val="000000"/>
          <w:sz w:val="26"/>
          <w:szCs w:val="26"/>
          <w:shd w:val="clear" w:color="auto" w:fill="ffffff"/>
        </w:rPr>
        <w:t xml:space="preserve"> in China. In: </w:t>
      </w:r>
      <w:r>
        <w:rPr>
          <w:rFonts w:ascii="Times New Roman" w:hAnsi="Times New Roman"/>
          <w:color w:val="000000"/>
          <w:sz w:val="26"/>
          <w:szCs w:val="26"/>
          <w:shd w:val="clear" w:color="auto" w:fill="ffffff"/>
        </w:rPr>
        <w:t>Solanaceae</w:t>
      </w:r>
      <w:r>
        <w:rPr>
          <w:rFonts w:ascii="Times New Roman" w:hAnsi="Times New Roman"/>
          <w:color w:val="000000"/>
          <w:sz w:val="26"/>
          <w:szCs w:val="26"/>
          <w:shd w:val="clear" w:color="auto" w:fill="ffffff"/>
        </w:rPr>
        <w:t xml:space="preserve">: Biology and Systematics.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Papers from the International Symposium on the Biology and Systematics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of the </w:t>
      </w:r>
      <w:r>
        <w:rPr>
          <w:rFonts w:ascii="Times New Roman" w:hAnsi="Times New Roman"/>
          <w:color w:val="000000"/>
          <w:sz w:val="26"/>
          <w:szCs w:val="26"/>
          <w:shd w:val="clear" w:color="auto" w:fill="ffffff"/>
        </w:rPr>
        <w:t>Solanaceae</w:t>
      </w:r>
      <w:r>
        <w:rPr>
          <w:rFonts w:ascii="Times New Roman" w:hAnsi="Times New Roman"/>
          <w:color w:val="000000"/>
          <w:sz w:val="26"/>
          <w:szCs w:val="26"/>
          <w:shd w:val="clear" w:color="auto" w:fill="ffffff"/>
        </w:rPr>
        <w:t xml:space="preserve"> [ed. by D'Arcy, W. G.]. New York, USA: Columbia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University Press, 79-85.</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Bolivia Checklist, 2014. Catalogue of the Vascular Plants of Bolivia, </w:t>
      </w:r>
      <w:r>
        <w:rPr>
          <w:rFonts w:ascii="Times New Roman" w:hAnsi="Times New Roman"/>
          <w:color w:val="000000"/>
          <w:sz w:val="26"/>
          <w:szCs w:val="26"/>
          <w:shd w:val="clear" w:color="auto" w:fill="ffffff"/>
        </w:rPr>
        <w:t>Tropicos</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website. St. Louis, Missouri and Cambridge, Massachusetts, USA: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Missouri Botanical Garden and Harvard University Herbaria.</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Britton NL, 2011. Flora of Bermuda. New York, USA: Charles Scribner's Sons.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585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Candolle Ade, 2010. Origin of Cultivated Plants. New York, USA: D. Appleton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and Co., 468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Eriksen</w:t>
      </w:r>
      <w:r>
        <w:rPr>
          <w:rFonts w:ascii="Times New Roman" w:hAnsi="Times New Roman"/>
          <w:color w:val="000000"/>
          <w:sz w:val="26"/>
          <w:szCs w:val="26"/>
          <w:shd w:val="clear" w:color="auto" w:fill="ffffff"/>
        </w:rPr>
        <w:t xml:space="preserve"> M, Mackay J, </w:t>
      </w:r>
      <w:r>
        <w:rPr>
          <w:rFonts w:ascii="Times New Roman" w:hAnsi="Times New Roman"/>
          <w:color w:val="000000"/>
          <w:sz w:val="26"/>
          <w:szCs w:val="26"/>
          <w:shd w:val="clear" w:color="auto" w:fill="ffffff"/>
        </w:rPr>
        <w:t>Schluger</w:t>
      </w:r>
      <w:r>
        <w:rPr>
          <w:rFonts w:ascii="Times New Roman" w:hAnsi="Times New Roman"/>
          <w:color w:val="000000"/>
          <w:sz w:val="26"/>
          <w:szCs w:val="26"/>
          <w:shd w:val="clear" w:color="auto" w:fill="ffffff"/>
        </w:rPr>
        <w:t xml:space="preserve"> N, </w:t>
      </w:r>
      <w:r>
        <w:rPr>
          <w:rFonts w:ascii="Times New Roman" w:hAnsi="Times New Roman"/>
          <w:color w:val="000000"/>
          <w:sz w:val="26"/>
          <w:szCs w:val="26"/>
          <w:shd w:val="clear" w:color="auto" w:fill="ffffff"/>
        </w:rPr>
        <w:t>Gomeshtapeh</w:t>
      </w:r>
      <w:r>
        <w:rPr>
          <w:rFonts w:ascii="Times New Roman" w:hAnsi="Times New Roman"/>
          <w:color w:val="000000"/>
          <w:sz w:val="26"/>
          <w:szCs w:val="26"/>
          <w:shd w:val="clear" w:color="auto" w:fill="ffffff"/>
        </w:rPr>
        <w:t xml:space="preserve"> FI, </w:t>
      </w:r>
      <w:r>
        <w:rPr>
          <w:rFonts w:ascii="Times New Roman" w:hAnsi="Times New Roman"/>
          <w:color w:val="000000"/>
          <w:sz w:val="26"/>
          <w:szCs w:val="26"/>
          <w:shd w:val="clear" w:color="auto" w:fill="ffffff"/>
        </w:rPr>
        <w:t>Drope</w:t>
      </w:r>
      <w:r>
        <w:rPr>
          <w:rFonts w:ascii="Times New Roman" w:hAnsi="Times New Roman"/>
          <w:color w:val="000000"/>
          <w:sz w:val="26"/>
          <w:szCs w:val="26"/>
          <w:shd w:val="clear" w:color="auto" w:fill="ffffff"/>
        </w:rPr>
        <w:t xml:space="preserve"> J, 2015. The Tobacco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Atlas, Fifth Edition. Atlanta, GA, USA: American Cancer Society.</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Flora </w:t>
      </w:r>
      <w:r>
        <w:rPr>
          <w:rFonts w:ascii="Times New Roman" w:hAnsi="Times New Roman"/>
          <w:color w:val="000000"/>
          <w:sz w:val="26"/>
          <w:szCs w:val="26"/>
          <w:shd w:val="clear" w:color="auto" w:fill="ffffff"/>
        </w:rPr>
        <w:t>Mesoamericana</w:t>
      </w:r>
      <w:r>
        <w:rPr>
          <w:rFonts w:ascii="Times New Roman" w:hAnsi="Times New Roman"/>
          <w:color w:val="000000"/>
          <w:sz w:val="26"/>
          <w:szCs w:val="26"/>
          <w:shd w:val="clear" w:color="auto" w:fill="ffffff"/>
        </w:rPr>
        <w:t xml:space="preserve">, 2014. Flora </w:t>
      </w:r>
      <w:r>
        <w:rPr>
          <w:rFonts w:ascii="Times New Roman" w:hAnsi="Times New Roman"/>
          <w:color w:val="000000"/>
          <w:sz w:val="26"/>
          <w:szCs w:val="26"/>
          <w:shd w:val="clear" w:color="auto" w:fill="ffffff"/>
        </w:rPr>
        <w:t>Mesoamericana</w:t>
      </w:r>
      <w:r>
        <w:rPr>
          <w:rFonts w:ascii="Times New Roman" w:hAnsi="Times New Roman"/>
          <w:color w:val="000000"/>
          <w:sz w:val="26"/>
          <w:szCs w:val="26"/>
          <w:shd w:val="clear" w:color="auto" w:fill="ffffff"/>
        </w:rPr>
        <w:t xml:space="preserve">. St. Louis, Missouri, USA: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Missouri Botanical Garden.</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Forzza</w:t>
      </w:r>
      <w:r>
        <w:rPr>
          <w:rFonts w:ascii="Times New Roman" w:hAnsi="Times New Roman"/>
          <w:color w:val="000000"/>
          <w:sz w:val="26"/>
          <w:szCs w:val="26"/>
          <w:shd w:val="clear" w:color="auto" w:fill="ffffff"/>
        </w:rPr>
        <w:t xml:space="preserve"> R, 2010. List of species of the Flora of Brazil (</w:t>
      </w:r>
      <w:r>
        <w:rPr>
          <w:rFonts w:ascii="Times New Roman" w:hAnsi="Times New Roman"/>
          <w:color w:val="000000"/>
          <w:sz w:val="26"/>
          <w:szCs w:val="26"/>
          <w:shd w:val="clear" w:color="auto" w:fill="ffffff"/>
        </w:rPr>
        <w:t>Lista</w:t>
      </w:r>
      <w:r>
        <w:rPr>
          <w:rFonts w:ascii="Times New Roman" w:hAnsi="Times New Roman"/>
          <w:color w:val="000000"/>
          <w:sz w:val="26"/>
          <w:szCs w:val="26"/>
          <w:shd w:val="clear" w:color="auto" w:fill="ffffff"/>
        </w:rPr>
        <w:t xml:space="preserve"> de </w:t>
      </w:r>
      <w:r>
        <w:rPr>
          <w:rFonts w:ascii="Times New Roman" w:hAnsi="Times New Roman"/>
          <w:color w:val="000000"/>
          <w:sz w:val="26"/>
          <w:szCs w:val="26"/>
          <w:shd w:val="clear" w:color="auto" w:fill="ffffff"/>
        </w:rPr>
        <w:t>espécies</w:t>
      </w:r>
      <w:r>
        <w:rPr>
          <w:rFonts w:ascii="Times New Roman" w:hAnsi="Times New Roman"/>
          <w:color w:val="000000"/>
          <w:sz w:val="26"/>
          <w:szCs w:val="26"/>
          <w:shd w:val="clear" w:color="auto" w:fill="ffffff"/>
        </w:rPr>
        <w:t xml:space="preserve"> Flora do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Brasil</w:t>
      </w:r>
      <w:r>
        <w:rPr>
          <w:rFonts w:ascii="Times New Roman" w:hAnsi="Times New Roman"/>
          <w:color w:val="000000"/>
          <w:sz w:val="26"/>
          <w:szCs w:val="26"/>
          <w:shd w:val="clear" w:color="auto" w:fill="ffffff"/>
        </w:rPr>
        <w:t>).</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Funk V, </w:t>
      </w:r>
      <w:r>
        <w:rPr>
          <w:rFonts w:ascii="Times New Roman" w:hAnsi="Times New Roman"/>
          <w:color w:val="000000"/>
          <w:sz w:val="26"/>
          <w:szCs w:val="26"/>
          <w:shd w:val="clear" w:color="auto" w:fill="ffffff"/>
        </w:rPr>
        <w:t>Hollowell</w:t>
      </w:r>
      <w:r>
        <w:rPr>
          <w:rFonts w:ascii="Times New Roman" w:hAnsi="Times New Roman"/>
          <w:color w:val="000000"/>
          <w:sz w:val="26"/>
          <w:szCs w:val="26"/>
          <w:shd w:val="clear" w:color="auto" w:fill="ffffff"/>
        </w:rPr>
        <w:t xml:space="preserve"> T, Berry P, </w:t>
      </w:r>
      <w:r>
        <w:rPr>
          <w:rFonts w:ascii="Times New Roman" w:hAnsi="Times New Roman"/>
          <w:color w:val="000000"/>
          <w:sz w:val="26"/>
          <w:szCs w:val="26"/>
          <w:shd w:val="clear" w:color="auto" w:fill="ffffff"/>
        </w:rPr>
        <w:t>Kelloff</w:t>
      </w:r>
      <w:r>
        <w:rPr>
          <w:rFonts w:ascii="Times New Roman" w:hAnsi="Times New Roman"/>
          <w:color w:val="000000"/>
          <w:sz w:val="26"/>
          <w:szCs w:val="26"/>
          <w:shd w:val="clear" w:color="auto" w:fill="ffffff"/>
        </w:rPr>
        <w:t xml:space="preserve"> C, Alexander SN, 2007. Checklist of the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plants of the Guiana Shield (Venezuela: Amazonas, Bolivar, Delta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Amacuro; Guyana, </w:t>
      </w:r>
      <w:r>
        <w:rPr>
          <w:rFonts w:ascii="Times New Roman" w:hAnsi="Times New Roman"/>
          <w:color w:val="000000"/>
          <w:sz w:val="26"/>
          <w:szCs w:val="26"/>
          <w:shd w:val="clear" w:color="auto" w:fill="ffffff"/>
        </w:rPr>
        <w:t xml:space="preserve">Surinam, French Guiana). Contributions from the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United States National Herbarium, 584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Hartana</w:t>
      </w:r>
      <w:r>
        <w:rPr>
          <w:rFonts w:ascii="Times New Roman" w:hAnsi="Times New Roman"/>
          <w:color w:val="000000"/>
          <w:sz w:val="26"/>
          <w:szCs w:val="26"/>
          <w:shd w:val="clear" w:color="auto" w:fill="ffffff"/>
        </w:rPr>
        <w:t xml:space="preserve"> I, </w:t>
      </w:r>
      <w:r>
        <w:rPr>
          <w:rFonts w:ascii="Times New Roman" w:hAnsi="Times New Roman"/>
          <w:color w:val="000000"/>
          <w:sz w:val="26"/>
          <w:szCs w:val="26"/>
          <w:shd w:val="clear" w:color="auto" w:fill="ffffff"/>
        </w:rPr>
        <w:t>Vermeulen</w:t>
      </w:r>
      <w:r>
        <w:rPr>
          <w:rFonts w:ascii="Times New Roman" w:hAnsi="Times New Roman"/>
          <w:color w:val="000000"/>
          <w:sz w:val="26"/>
          <w:szCs w:val="26"/>
          <w:shd w:val="clear" w:color="auto" w:fill="ffffff"/>
        </w:rPr>
        <w:t xml:space="preserve"> H, 2000. </w:t>
      </w:r>
      <w:r>
        <w:rPr>
          <w:rFonts w:ascii="Times New Roman" w:hAnsi="Times New Roman"/>
          <w:color w:val="000000"/>
          <w:sz w:val="26"/>
          <w:szCs w:val="26"/>
          <w:shd w:val="clear" w:color="auto" w:fill="ffffff"/>
        </w:rPr>
        <w:t>Nicotiana</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tabacum</w:t>
      </w:r>
      <w:r>
        <w:rPr>
          <w:rFonts w:ascii="Times New Roman" w:hAnsi="Times New Roman"/>
          <w:color w:val="000000"/>
          <w:sz w:val="26"/>
          <w:szCs w:val="26"/>
          <w:shd w:val="clear" w:color="auto" w:fill="ffffff"/>
        </w:rPr>
        <w:t xml:space="preserve"> L. In: Plant Resources of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South-East Asia (PROSEA) No. 16: Stimulants [ed. by </w:t>
      </w:r>
      <w:r>
        <w:rPr>
          <w:rFonts w:ascii="Times New Roman" w:hAnsi="Times New Roman"/>
          <w:color w:val="000000"/>
          <w:sz w:val="26"/>
          <w:szCs w:val="26"/>
          <w:shd w:val="clear" w:color="auto" w:fill="ffffff"/>
        </w:rPr>
        <w:t>Vossen</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vander</w:t>
      </w:r>
      <w:r>
        <w:rPr>
          <w:rFonts w:ascii="Times New Roman" w:hAnsi="Times New Roman"/>
          <w:color w:val="000000"/>
          <w:sz w:val="26"/>
          <w:szCs w:val="26"/>
          <w:shd w:val="clear" w:color="auto" w:fill="ffffff"/>
        </w:rPr>
        <w:t xml:space="preserve">, H.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A. M. \Wessel, M.]. Leiden, Netherlands: </w:t>
      </w:r>
      <w:r>
        <w:rPr>
          <w:rFonts w:ascii="Times New Roman" w:hAnsi="Times New Roman"/>
          <w:color w:val="000000"/>
          <w:sz w:val="26"/>
          <w:szCs w:val="26"/>
          <w:shd w:val="clear" w:color="auto" w:fill="ffffff"/>
        </w:rPr>
        <w:t>Backhuys</w:t>
      </w:r>
      <w:r>
        <w:rPr>
          <w:rFonts w:ascii="Times New Roman" w:hAnsi="Times New Roman"/>
          <w:color w:val="000000"/>
          <w:sz w:val="26"/>
          <w:szCs w:val="26"/>
          <w:shd w:val="clear" w:color="auto" w:fill="ffffff"/>
        </w:rPr>
        <w:t xml:space="preserve"> Publisher.</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Kress WJ, </w:t>
      </w:r>
      <w:r>
        <w:rPr>
          <w:rFonts w:ascii="Times New Roman" w:hAnsi="Times New Roman"/>
          <w:color w:val="000000"/>
          <w:sz w:val="26"/>
          <w:szCs w:val="26"/>
          <w:shd w:val="clear" w:color="auto" w:fill="ffffff"/>
        </w:rPr>
        <w:t>Defilipps</w:t>
      </w:r>
      <w:r>
        <w:rPr>
          <w:rFonts w:ascii="Times New Roman" w:hAnsi="Times New Roman"/>
          <w:color w:val="000000"/>
          <w:sz w:val="26"/>
          <w:szCs w:val="26"/>
          <w:shd w:val="clear" w:color="auto" w:fill="ffffff"/>
        </w:rPr>
        <w:t xml:space="preserve"> RA, Farr E, Kyi DYY, 2003. A checklist of the trees, shrubs,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herbs, and climbers of Myanmar. Contributions from the United States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National Herbarium, 45:1-590.</w:t>
      </w:r>
      <w:bookmarkStart w:id="0" w:name="_GoBack"/>
      <w:bookmarkEnd w:id="0"/>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shd w:val="clear" w:color="auto" w:fill="ffffff"/>
        </w:rPr>
        <w:t xml:space="preserve">Laws B, 2010. Fifty plants that changed the course of history. Richmond Hill,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Ontario, Canada: Firefly Books, 223 pp.</w:t>
      </w:r>
    </w:p>
    <w:p>
      <w:pPr>
        <w:pStyle w:val="style0"/>
        <w:spacing w:after="0"/>
        <w:rPr>
          <w:rFonts w:ascii="New roman" w:hAnsi="New roman"/>
          <w:i/>
          <w:sz w:val="26"/>
          <w:szCs w:val="26"/>
        </w:rPr>
      </w:pPr>
      <w:r>
        <w:rPr>
          <w:rFonts w:ascii="New roman" w:hAnsi="New roman"/>
          <w:sz w:val="26"/>
          <w:szCs w:val="26"/>
        </w:rPr>
        <w:t>Anyanwu</w:t>
      </w:r>
      <w:r>
        <w:rPr>
          <w:rFonts w:ascii="New roman" w:hAnsi="New roman"/>
          <w:b/>
          <w:sz w:val="26"/>
          <w:szCs w:val="26"/>
        </w:rPr>
        <w:t>,</w:t>
      </w:r>
      <w:r>
        <w:rPr>
          <w:rFonts w:ascii="New roman" w:hAnsi="New roman"/>
          <w:sz w:val="26"/>
          <w:szCs w:val="26"/>
        </w:rPr>
        <w:t xml:space="preserve"> G. I. and (2005), pharma-</w:t>
      </w:r>
      <w:r>
        <w:rPr>
          <w:rFonts w:ascii="New roman" w:hAnsi="New roman"/>
          <w:sz w:val="26"/>
          <w:szCs w:val="26"/>
        </w:rPr>
        <w:t>cological</w:t>
      </w:r>
      <w:r>
        <w:rPr>
          <w:rFonts w:ascii="New roman" w:hAnsi="New roman"/>
          <w:sz w:val="26"/>
          <w:szCs w:val="26"/>
        </w:rPr>
        <w:t xml:space="preserve"> and phytochemical screening of </w:t>
      </w:r>
      <w:r>
        <w:rPr>
          <w:rFonts w:ascii="New roman" w:hAnsi="New roman"/>
          <w:i/>
          <w:sz w:val="26"/>
          <w:szCs w:val="26"/>
        </w:rPr>
        <w:t>hyptis</w:t>
      </w:r>
    </w:p>
    <w:p>
      <w:pPr>
        <w:pStyle w:val="style0"/>
        <w:spacing w:after="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Suaveolens</w:t>
      </w:r>
      <w:r>
        <w:rPr>
          <w:rFonts w:ascii="New roman" w:hAnsi="New roman"/>
          <w:i/>
          <w:sz w:val="26"/>
          <w:szCs w:val="26"/>
        </w:rPr>
        <w:t xml:space="preserve"> </w:t>
      </w:r>
      <w:r>
        <w:rPr>
          <w:rFonts w:ascii="New roman" w:hAnsi="New roman"/>
          <w:sz w:val="26"/>
          <w:szCs w:val="26"/>
        </w:rPr>
        <w:t>poit</w:t>
      </w:r>
      <w:r>
        <w:rPr>
          <w:rFonts w:ascii="New roman" w:hAnsi="New roman"/>
          <w:sz w:val="26"/>
          <w:szCs w:val="26"/>
        </w:rPr>
        <w:t xml:space="preserve"> (</w:t>
      </w:r>
      <w:r>
        <w:rPr>
          <w:rFonts w:ascii="New roman" w:hAnsi="New roman"/>
          <w:sz w:val="26"/>
          <w:szCs w:val="26"/>
        </w:rPr>
        <w:t>Laminceae</w:t>
      </w:r>
      <w:r>
        <w:rPr>
          <w:rFonts w:ascii="New roman" w:hAnsi="New roman"/>
          <w:sz w:val="26"/>
          <w:szCs w:val="26"/>
        </w:rPr>
        <w:t xml:space="preserve">) for bioactivity in rodents. </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Badam</w:t>
      </w:r>
      <w:r>
        <w:rPr>
          <w:rFonts w:ascii="New roman" w:hAnsi="New roman"/>
          <w:b/>
          <w:sz w:val="26"/>
          <w:szCs w:val="26"/>
        </w:rPr>
        <w:t>,</w:t>
      </w:r>
      <w:r>
        <w:rPr>
          <w:rFonts w:ascii="New roman" w:hAnsi="New roman"/>
          <w:sz w:val="26"/>
          <w:szCs w:val="26"/>
        </w:rPr>
        <w:t xml:space="preserve"> L, </w:t>
      </w:r>
      <w:r>
        <w:rPr>
          <w:rFonts w:ascii="New roman" w:hAnsi="New roman"/>
          <w:sz w:val="26"/>
          <w:szCs w:val="26"/>
        </w:rPr>
        <w:t>joshi</w:t>
      </w:r>
      <w:r>
        <w:rPr>
          <w:rFonts w:ascii="New roman" w:hAnsi="New roman"/>
          <w:sz w:val="26"/>
          <w:szCs w:val="26"/>
        </w:rPr>
        <w:t xml:space="preserve">, S.P., </w:t>
      </w:r>
      <w:r>
        <w:rPr>
          <w:rFonts w:ascii="New roman" w:hAnsi="New roman"/>
          <w:sz w:val="26"/>
          <w:szCs w:val="26"/>
        </w:rPr>
        <w:t>Bedekar</w:t>
      </w:r>
      <w:r>
        <w:rPr>
          <w:rFonts w:ascii="New roman" w:hAnsi="New roman"/>
          <w:sz w:val="26"/>
          <w:szCs w:val="26"/>
        </w:rPr>
        <w:t xml:space="preserve">, S.S., (1999) </w:t>
      </w:r>
      <w:r>
        <w:rPr>
          <w:rFonts w:ascii="New roman" w:hAnsi="New roman"/>
          <w:i/>
          <w:sz w:val="26"/>
          <w:szCs w:val="26"/>
        </w:rPr>
        <w:t xml:space="preserve">in </w:t>
      </w:r>
      <w:r>
        <w:rPr>
          <w:rFonts w:ascii="New roman" w:hAnsi="New roman"/>
          <w:i/>
          <w:sz w:val="26"/>
          <w:szCs w:val="26"/>
        </w:rPr>
        <w:t>viro</w:t>
      </w:r>
      <w:r>
        <w:rPr>
          <w:rFonts w:ascii="New roman" w:hAnsi="New roman"/>
          <w:i/>
          <w:sz w:val="26"/>
          <w:szCs w:val="26"/>
        </w:rPr>
        <w:t xml:space="preserve"> </w:t>
      </w:r>
      <w:r>
        <w:rPr>
          <w:rFonts w:ascii="New roman" w:hAnsi="New roman"/>
          <w:sz w:val="26"/>
          <w:szCs w:val="26"/>
        </w:rPr>
        <w:t>antiviral activity of neem (</w:t>
      </w:r>
      <w:r>
        <w:rPr>
          <w:rFonts w:ascii="New roman" w:hAnsi="New roman"/>
          <w:sz w:val="26"/>
          <w:szCs w:val="26"/>
        </w:rPr>
        <w:t>Azadirachta</w:t>
      </w:r>
    </w:p>
    <w:p>
      <w:pPr>
        <w:pStyle w:val="style0"/>
        <w:spacing w:after="0"/>
        <w:ind w:left="720" w:firstLine="720"/>
        <w:rPr>
          <w:rFonts w:ascii="New roman" w:hAnsi="New roman"/>
          <w:sz w:val="26"/>
          <w:szCs w:val="26"/>
        </w:rPr>
      </w:pPr>
      <w:r>
        <w:rPr>
          <w:rFonts w:ascii="New roman" w:hAnsi="New roman"/>
          <w:sz w:val="26"/>
          <w:szCs w:val="26"/>
        </w:rPr>
        <w:t>Indica</w:t>
      </w:r>
      <w:r>
        <w:rPr>
          <w:rFonts w:ascii="New roman" w:hAnsi="New roman"/>
          <w:sz w:val="26"/>
          <w:szCs w:val="26"/>
        </w:rPr>
        <w:t xml:space="preserve">. A </w:t>
      </w:r>
      <w:r>
        <w:rPr>
          <w:rFonts w:ascii="New roman" w:hAnsi="New roman"/>
          <w:sz w:val="26"/>
          <w:szCs w:val="26"/>
        </w:rPr>
        <w:t>juss</w:t>
      </w:r>
      <w:r>
        <w:rPr>
          <w:rFonts w:ascii="New roman" w:hAnsi="New roman"/>
          <w:sz w:val="26"/>
          <w:szCs w:val="26"/>
        </w:rPr>
        <w:t xml:space="preserve">) leaf extract </w:t>
      </w:r>
      <w:r>
        <w:rPr>
          <w:rFonts w:ascii="New roman" w:hAnsi="New roman"/>
          <w:sz w:val="26"/>
          <w:szCs w:val="26"/>
        </w:rPr>
        <w:t>againstgroup</w:t>
      </w:r>
      <w:r>
        <w:rPr>
          <w:rFonts w:ascii="New roman" w:hAnsi="New roman"/>
          <w:sz w:val="26"/>
          <w:szCs w:val="26"/>
        </w:rPr>
        <w:t xml:space="preserve"> B </w:t>
      </w:r>
      <w:r>
        <w:rPr>
          <w:rFonts w:ascii="New roman" w:hAnsi="New roman"/>
          <w:sz w:val="26"/>
          <w:szCs w:val="26"/>
        </w:rPr>
        <w:t>Coxsakie</w:t>
      </w:r>
      <w:r>
        <w:rPr>
          <w:rFonts w:ascii="New roman" w:hAnsi="New roman"/>
          <w:sz w:val="26"/>
          <w:szCs w:val="26"/>
        </w:rPr>
        <w:t xml:space="preserve"> viruses </w:t>
      </w:r>
    </w:p>
    <w:p>
      <w:pPr>
        <w:pStyle w:val="style0"/>
        <w:spacing w:after="0"/>
        <w:ind w:left="720" w:firstLine="720"/>
        <w:rPr>
          <w:rFonts w:ascii="New roman" w:hAnsi="New roman"/>
          <w:sz w:val="26"/>
          <w:szCs w:val="26"/>
        </w:rPr>
      </w:pPr>
      <w:r>
        <w:rPr>
          <w:rFonts w:ascii="New roman" w:hAnsi="New roman"/>
          <w:sz w:val="26"/>
          <w:szCs w:val="26"/>
        </w:rPr>
        <w:t>j</w:t>
      </w:r>
      <w:r>
        <w:rPr>
          <w:rFonts w:ascii="New roman" w:hAnsi="New roman"/>
          <w:sz w:val="26"/>
          <w:szCs w:val="26"/>
        </w:rPr>
        <w:t xml:space="preserve"> </w:t>
      </w:r>
      <w:r>
        <w:rPr>
          <w:rFonts w:ascii="New roman" w:hAnsi="New roman"/>
          <w:sz w:val="26"/>
          <w:szCs w:val="26"/>
        </w:rPr>
        <w:t>Commun</w:t>
      </w:r>
      <w:r>
        <w:rPr>
          <w:rFonts w:ascii="New roman" w:hAnsi="New roman"/>
          <w:sz w:val="26"/>
          <w:szCs w:val="26"/>
        </w:rPr>
        <w:t xml:space="preserve"> Dis, 31:79-90</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Bahuguna</w:t>
      </w:r>
      <w:r>
        <w:rPr>
          <w:rFonts w:ascii="New roman" w:hAnsi="New roman"/>
          <w:b/>
          <w:sz w:val="26"/>
          <w:szCs w:val="26"/>
        </w:rPr>
        <w:t>,</w:t>
      </w:r>
      <w:r>
        <w:rPr>
          <w:rFonts w:ascii="New roman" w:hAnsi="New roman"/>
          <w:sz w:val="26"/>
          <w:szCs w:val="26"/>
        </w:rPr>
        <w:t xml:space="preserve"> V.K, (1997) </w:t>
      </w:r>
      <w:r>
        <w:rPr>
          <w:rFonts w:ascii="New roman" w:hAnsi="New roman"/>
          <w:sz w:val="26"/>
          <w:szCs w:val="26"/>
        </w:rPr>
        <w:t>Silviculture</w:t>
      </w:r>
      <w:r>
        <w:rPr>
          <w:rFonts w:ascii="New roman" w:hAnsi="New roman"/>
          <w:sz w:val="26"/>
          <w:szCs w:val="26"/>
        </w:rPr>
        <w:t xml:space="preserve"> and management practices for cultivation of </w:t>
      </w:r>
      <w:r>
        <w:rPr>
          <w:rFonts w:ascii="New roman" w:hAnsi="New roman"/>
          <w:i/>
          <w:sz w:val="26"/>
          <w:szCs w:val="26"/>
        </w:rPr>
        <w:t xml:space="preserve">water </w:t>
      </w:r>
      <w:r>
        <w:rPr>
          <w:rFonts w:ascii="New roman" w:hAnsi="New roman"/>
          <w:i/>
          <w:sz w:val="26"/>
          <w:szCs w:val="26"/>
        </w:rPr>
        <w:t xml:space="preserve">leaf </w:t>
      </w:r>
      <w:r>
        <w:rPr>
          <w:rFonts w:ascii="New roman" w:hAnsi="New roman"/>
          <w:sz w:val="26"/>
          <w:szCs w:val="26"/>
        </w:rPr>
        <w:t>.</w:t>
      </w:r>
      <w:r>
        <w:rPr>
          <w:rFonts w:ascii="New roman" w:hAnsi="New roman"/>
          <w:sz w:val="26"/>
          <w:szCs w:val="26"/>
        </w:rPr>
        <w:t xml:space="preserve"> </w:t>
      </w:r>
      <w:r>
        <w:rPr>
          <w:rFonts w:ascii="New roman" w:hAnsi="New roman"/>
          <w:i/>
          <w:sz w:val="26"/>
          <w:szCs w:val="26"/>
        </w:rPr>
        <w:t>Indian For,</w:t>
      </w:r>
      <w:r>
        <w:rPr>
          <w:rFonts w:ascii="New roman" w:hAnsi="New roman"/>
          <w:sz w:val="26"/>
          <w:szCs w:val="26"/>
        </w:rPr>
        <w:t xml:space="preserve"> 123: 379-386.</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Bandyopadhyay</w:t>
      </w:r>
      <w:r>
        <w:rPr>
          <w:rFonts w:ascii="New roman" w:hAnsi="New roman"/>
          <w:b/>
          <w:sz w:val="26"/>
          <w:szCs w:val="26"/>
        </w:rPr>
        <w:t>,</w:t>
      </w:r>
      <w:r>
        <w:rPr>
          <w:rFonts w:ascii="New roman" w:hAnsi="New roman"/>
          <w:sz w:val="26"/>
          <w:szCs w:val="26"/>
        </w:rPr>
        <w:t xml:space="preserve"> U, </w:t>
      </w:r>
      <w:r>
        <w:rPr>
          <w:rFonts w:ascii="New roman" w:hAnsi="New roman"/>
          <w:sz w:val="26"/>
          <w:szCs w:val="26"/>
        </w:rPr>
        <w:t>Biswa</w:t>
      </w:r>
      <w:r>
        <w:rPr>
          <w:rFonts w:ascii="New roman" w:hAnsi="New roman"/>
          <w:sz w:val="26"/>
          <w:szCs w:val="26"/>
        </w:rPr>
        <w:t xml:space="preserve">, K., </w:t>
      </w:r>
      <w:r>
        <w:rPr>
          <w:rFonts w:ascii="New roman" w:hAnsi="New roman"/>
          <w:sz w:val="26"/>
          <w:szCs w:val="26"/>
        </w:rPr>
        <w:t>Sengupta</w:t>
      </w:r>
      <w:r>
        <w:rPr>
          <w:rFonts w:ascii="New roman" w:hAnsi="New roman"/>
          <w:sz w:val="26"/>
          <w:szCs w:val="26"/>
        </w:rPr>
        <w:t>, A., et al.</w:t>
      </w:r>
      <w:r>
        <w:rPr>
          <w:rFonts w:ascii="New roman" w:hAnsi="New roman"/>
          <w:sz w:val="26"/>
          <w:szCs w:val="26"/>
        </w:rPr>
        <w:t>,2004</w:t>
      </w:r>
      <w:r>
        <w:rPr>
          <w:rFonts w:ascii="New roman" w:hAnsi="New roman"/>
          <w:sz w:val="26"/>
          <w:szCs w:val="26"/>
        </w:rPr>
        <w:t>. Clinical studies on the effect of neem</w:t>
      </w:r>
    </w:p>
    <w:p>
      <w:pPr>
        <w:pStyle w:val="style0"/>
        <w:spacing w:after="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 xml:space="preserve">) bark extract on gastric secretion and </w:t>
      </w:r>
    </w:p>
    <w:p>
      <w:pPr>
        <w:pStyle w:val="style0"/>
        <w:spacing w:after="0"/>
        <w:ind w:left="720" w:firstLine="720"/>
        <w:rPr>
          <w:sz w:val="26"/>
          <w:szCs w:val="26"/>
        </w:rPr>
      </w:pPr>
      <w:r>
        <w:rPr>
          <w:rFonts w:ascii="New roman" w:hAnsi="New roman"/>
          <w:sz w:val="26"/>
          <w:szCs w:val="26"/>
        </w:rPr>
        <w:t>gastroduodenal</w:t>
      </w:r>
      <w:r>
        <w:rPr>
          <w:rFonts w:ascii="New roman" w:hAnsi="New roman"/>
          <w:sz w:val="26"/>
          <w:szCs w:val="26"/>
        </w:rPr>
        <w:t xml:space="preserve"> ulcer. </w:t>
      </w:r>
      <w:r>
        <w:rPr>
          <w:rFonts w:ascii="New roman" w:hAnsi="New roman"/>
          <w:i/>
          <w:sz w:val="26"/>
          <w:szCs w:val="26"/>
        </w:rPr>
        <w:t xml:space="preserve">Life Set </w:t>
      </w:r>
      <w:r>
        <w:rPr>
          <w:rFonts w:ascii="New roman" w:hAnsi="New roman"/>
          <w:sz w:val="26"/>
          <w:szCs w:val="26"/>
        </w:rPr>
        <w:t>75: 2867-2878.</w:t>
      </w:r>
      <w:r>
        <w:rPr>
          <w:i/>
          <w:sz w:val="26"/>
          <w:szCs w:val="26"/>
        </w:rPr>
        <w:t xml:space="preserve"> </w:t>
      </w:r>
    </w:p>
    <w:p>
      <w:pPr>
        <w:pStyle w:val="style0"/>
        <w:spacing w:after="0"/>
        <w:ind w:left="720" w:firstLine="720"/>
        <w:rPr>
          <w:sz w:val="26"/>
          <w:szCs w:val="26"/>
        </w:rPr>
      </w:pPr>
    </w:p>
    <w:p>
      <w:pPr>
        <w:pStyle w:val="style0"/>
        <w:rPr/>
      </w:pPr>
    </w:p>
    <w:p>
      <w:pPr>
        <w:pStyle w:val="style0"/>
        <w:spacing w:after="0"/>
        <w:rPr>
          <w:rFonts w:ascii="New roman" w:hAnsi="New roman"/>
          <w:sz w:val="26"/>
          <w:szCs w:val="26"/>
        </w:rPr>
      </w:pPr>
      <w:r>
        <w:rPr>
          <w:rFonts w:ascii="New roman" w:hAnsi="New roman"/>
          <w:b/>
          <w:sz w:val="26"/>
          <w:szCs w:val="26"/>
        </w:rPr>
        <w:t>Chari,</w:t>
      </w:r>
      <w:r>
        <w:rPr>
          <w:rFonts w:ascii="New roman" w:hAnsi="New roman"/>
          <w:sz w:val="26"/>
          <w:szCs w:val="26"/>
        </w:rPr>
        <w:t xml:space="preserve"> M</w:t>
      </w:r>
      <w:r>
        <w:rPr>
          <w:rFonts w:ascii="New roman" w:hAnsi="New roman"/>
          <w:sz w:val="26"/>
          <w:szCs w:val="26"/>
        </w:rPr>
        <w:t>,S</w:t>
      </w:r>
      <w:r>
        <w:rPr>
          <w:rFonts w:ascii="New roman" w:hAnsi="New roman"/>
          <w:sz w:val="26"/>
          <w:szCs w:val="26"/>
        </w:rPr>
        <w:t xml:space="preserve">, (1996) Neem and transfer of technology in </w:t>
      </w:r>
      <w:r>
        <w:rPr>
          <w:rFonts w:ascii="New roman" w:hAnsi="New roman"/>
          <w:i/>
          <w:sz w:val="26"/>
          <w:szCs w:val="26"/>
        </w:rPr>
        <w:t>Neem and environment</w:t>
      </w:r>
      <w:r>
        <w:rPr>
          <w:rFonts w:ascii="New roman" w:hAnsi="New roman"/>
          <w:sz w:val="26"/>
          <w:szCs w:val="26"/>
        </w:rPr>
        <w:t xml:space="preserve"> (Vol 1)</w:t>
      </w:r>
    </w:p>
    <w:p>
      <w:pPr>
        <w:pStyle w:val="style0"/>
        <w:spacing w:after="0"/>
        <w:ind w:left="720" w:firstLine="720"/>
        <w:rPr>
          <w:rFonts w:ascii="New roman" w:hAnsi="New roman"/>
          <w:sz w:val="26"/>
          <w:szCs w:val="26"/>
        </w:rPr>
      </w:pPr>
      <w:r>
        <w:rPr>
          <w:rFonts w:ascii="New roman" w:hAnsi="New roman"/>
          <w:sz w:val="26"/>
          <w:szCs w:val="26"/>
        </w:rPr>
        <w:t xml:space="preserve"> (Singh, R</w:t>
      </w:r>
      <w:r>
        <w:rPr>
          <w:rFonts w:ascii="New roman" w:hAnsi="New roman"/>
          <w:sz w:val="26"/>
          <w:szCs w:val="26"/>
        </w:rPr>
        <w:t>,P</w:t>
      </w:r>
      <w:r>
        <w:rPr>
          <w:rFonts w:ascii="New roman" w:hAnsi="New roman"/>
          <w:sz w:val="26"/>
          <w:szCs w:val="26"/>
        </w:rPr>
        <w:t xml:space="preserve">., Chari, M.S., </w:t>
      </w:r>
      <w:r>
        <w:rPr>
          <w:rFonts w:ascii="New roman" w:hAnsi="New roman"/>
          <w:sz w:val="26"/>
          <w:szCs w:val="26"/>
        </w:rPr>
        <w:t>Rabeja</w:t>
      </w:r>
      <w:r>
        <w:rPr>
          <w:rFonts w:ascii="New roman" w:hAnsi="New roman"/>
          <w:sz w:val="26"/>
          <w:szCs w:val="26"/>
        </w:rPr>
        <w:t xml:space="preserve">, K, et al, </w:t>
      </w:r>
      <w:r>
        <w:rPr>
          <w:rFonts w:ascii="New roman" w:hAnsi="New roman"/>
          <w:sz w:val="26"/>
          <w:szCs w:val="26"/>
        </w:rPr>
        <w:t>Eds</w:t>
      </w:r>
      <w:r>
        <w:rPr>
          <w:rFonts w:ascii="New roman" w:hAnsi="New roman"/>
          <w:sz w:val="26"/>
          <w:szCs w:val="26"/>
        </w:rPr>
        <w:t xml:space="preserve">). Oxford and IBH </w:t>
      </w:r>
    </w:p>
    <w:p>
      <w:pPr>
        <w:pStyle w:val="style0"/>
        <w:spacing w:after="0"/>
        <w:rPr>
          <w:sz w:val="28"/>
        </w:rPr>
      </w:pPr>
      <w:r>
        <w:rPr>
          <w:rFonts w:ascii="New roman" w:hAnsi="New roman"/>
          <w:sz w:val="26"/>
          <w:szCs w:val="26"/>
        </w:rPr>
        <w:t>publishing</w:t>
      </w:r>
      <w:r>
        <w:rPr>
          <w:rFonts w:ascii="New roman" w:hAnsi="New roman"/>
          <w:sz w:val="26"/>
          <w:szCs w:val="26"/>
        </w:rPr>
        <w:t xml:space="preserve"> Co. </w:t>
      </w:r>
      <w:r>
        <w:rPr>
          <w:rFonts w:ascii="New roman" w:hAnsi="New roman"/>
          <w:sz w:val="26"/>
          <w:szCs w:val="26"/>
        </w:rPr>
        <w:t>Pvt.</w:t>
      </w:r>
      <w:r>
        <w:rPr>
          <w:rFonts w:ascii="New roman" w:hAnsi="New roman"/>
          <w:sz w:val="26"/>
          <w:szCs w:val="26"/>
        </w:rPr>
        <w:t xml:space="preserve"> Ltd., New Delhi, India</w:t>
      </w:r>
    </w:p>
    <w:p>
      <w:pPr>
        <w:pStyle w:val="style0"/>
        <w:spacing w:after="0"/>
        <w:rPr>
          <w:sz w:val="28"/>
        </w:rPr>
      </w:pPr>
    </w:p>
    <w:p>
      <w:pPr>
        <w:pStyle w:val="style0"/>
        <w:spacing w:after="0" w:lineRule="auto" w:line="240"/>
        <w:rPr>
          <w:sz w:val="28"/>
        </w:rPr>
      </w:pPr>
    </w:p>
    <w:p>
      <w:pPr>
        <w:pStyle w:val="style0"/>
        <w:spacing w:after="0" w:lineRule="auto" w:line="240"/>
        <w:rPr>
          <w:sz w:val="28"/>
        </w:rPr>
      </w:pPr>
    </w:p>
    <w:p>
      <w:pPr>
        <w:pStyle w:val="style0"/>
        <w:spacing w:after="0" w:lineRule="auto" w:line="240"/>
        <w:rPr>
          <w:sz w:val="28"/>
        </w:rPr>
      </w:pP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Chessbrough</w:t>
      </w:r>
      <w:r>
        <w:rPr>
          <w:rFonts w:ascii="New roman" w:hAnsi="New roman"/>
          <w:b/>
          <w:sz w:val="26"/>
          <w:szCs w:val="26"/>
        </w:rPr>
        <w:t xml:space="preserve">, </w:t>
      </w:r>
      <w:r>
        <w:rPr>
          <w:rFonts w:ascii="New roman" w:hAnsi="New roman"/>
          <w:sz w:val="26"/>
          <w:szCs w:val="26"/>
        </w:rPr>
        <w:t>M</w:t>
      </w:r>
      <w:r>
        <w:rPr>
          <w:rFonts w:ascii="New roman" w:hAnsi="New roman"/>
          <w:sz w:val="26"/>
          <w:szCs w:val="26"/>
        </w:rPr>
        <w:t>.(</w:t>
      </w:r>
      <w:r>
        <w:rPr>
          <w:rFonts w:ascii="New roman" w:hAnsi="New roman"/>
          <w:sz w:val="26"/>
          <w:szCs w:val="26"/>
        </w:rPr>
        <w:t xml:space="preserve">2000). Microbiological test: District </w:t>
      </w:r>
      <w:r>
        <w:rPr>
          <w:rFonts w:ascii="New roman" w:hAnsi="New roman"/>
          <w:sz w:val="26"/>
          <w:szCs w:val="26"/>
        </w:rPr>
        <w:t>Labouratory</w:t>
      </w:r>
      <w:r>
        <w:rPr>
          <w:rFonts w:ascii="New roman" w:hAnsi="New roman"/>
          <w:sz w:val="26"/>
          <w:szCs w:val="26"/>
        </w:rPr>
        <w:t xml:space="preserve"> practice in </w:t>
      </w:r>
    </w:p>
    <w:p>
      <w:pPr>
        <w:pStyle w:val="style0"/>
        <w:spacing w:after="0" w:lineRule="auto" w:line="240"/>
        <w:ind w:left="720" w:firstLine="720"/>
        <w:rPr>
          <w:rFonts w:ascii="New roman" w:hAnsi="New roman"/>
          <w:sz w:val="26"/>
          <w:szCs w:val="26"/>
        </w:rPr>
      </w:pPr>
      <w:r>
        <w:rPr>
          <w:rFonts w:ascii="New roman" w:hAnsi="New roman"/>
          <w:sz w:val="26"/>
          <w:szCs w:val="26"/>
        </w:rPr>
        <w:t>tropical</w:t>
      </w:r>
      <w:r>
        <w:rPr>
          <w:rFonts w:ascii="New roman" w:hAnsi="New roman"/>
          <w:sz w:val="26"/>
          <w:szCs w:val="26"/>
        </w:rPr>
        <w:t xml:space="preserve"> countries </w:t>
      </w:r>
      <w:r>
        <w:rPr>
          <w:rFonts w:ascii="New roman" w:hAnsi="New roman"/>
          <w:sz w:val="26"/>
          <w:szCs w:val="26"/>
        </w:rPr>
        <w:t>in:Cremer</w:t>
      </w:r>
      <w:r>
        <w:rPr>
          <w:rFonts w:ascii="New roman" w:hAnsi="New roman"/>
          <w:sz w:val="26"/>
          <w:szCs w:val="26"/>
        </w:rPr>
        <w:t>, A and Evan, G. (</w:t>
      </w:r>
      <w:r>
        <w:rPr>
          <w:rFonts w:ascii="New roman" w:hAnsi="New roman"/>
          <w:sz w:val="26"/>
          <w:szCs w:val="26"/>
        </w:rPr>
        <w:t>eds</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Cambridge University press, UK. Pp: 1-226.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Cornel University</w:t>
      </w:r>
      <w:r>
        <w:rPr>
          <w:rFonts w:ascii="New roman" w:hAnsi="New roman"/>
          <w:sz w:val="26"/>
          <w:szCs w:val="26"/>
        </w:rPr>
        <w:t xml:space="preserve">, 14 August 2008’’ </w:t>
      </w:r>
      <w:r>
        <w:rPr>
          <w:rFonts w:ascii="New roman" w:hAnsi="New roman"/>
          <w:sz w:val="26"/>
          <w:szCs w:val="26"/>
        </w:rPr>
        <w:t>saponins</w:t>
      </w:r>
      <w:r>
        <w:rPr>
          <w:rFonts w:ascii="New roman" w:hAnsi="New roman"/>
          <w:sz w:val="26"/>
          <w:szCs w:val="26"/>
        </w:rPr>
        <w:t>…. 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Cashine</w:t>
      </w:r>
      <w:r>
        <w:rPr>
          <w:rFonts w:ascii="New roman" w:hAnsi="New roman"/>
          <w:b/>
          <w:sz w:val="26"/>
          <w:szCs w:val="26"/>
        </w:rPr>
        <w:t xml:space="preserve"> TP,</w:t>
      </w:r>
      <w:r>
        <w:rPr>
          <w:rFonts w:ascii="New roman" w:hAnsi="New roman"/>
          <w:sz w:val="26"/>
          <w:szCs w:val="26"/>
        </w:rPr>
        <w:t xml:space="preserve"> </w:t>
      </w:r>
      <w:r>
        <w:rPr>
          <w:rFonts w:ascii="New roman" w:hAnsi="New roman"/>
          <w:sz w:val="26"/>
          <w:szCs w:val="26"/>
        </w:rPr>
        <w:t>Cushine</w:t>
      </w:r>
      <w:r>
        <w:rPr>
          <w:rFonts w:ascii="New roman" w:hAnsi="New roman"/>
          <w:sz w:val="26"/>
          <w:szCs w:val="26"/>
        </w:rPr>
        <w:t xml:space="preserve"> B, Lamb AJ (2014),’’ Alkaloids: An overview of their antibacterial, antibiotic-</w:t>
      </w:r>
    </w:p>
    <w:p>
      <w:pPr>
        <w:pStyle w:val="style0"/>
        <w:spacing w:after="0" w:lineRule="auto" w:line="240"/>
        <w:ind w:left="720" w:firstLine="720"/>
        <w:rPr>
          <w:rFonts w:ascii="New roman" w:hAnsi="New roman"/>
          <w:sz w:val="26"/>
          <w:szCs w:val="26"/>
        </w:rPr>
      </w:pPr>
      <w:r>
        <w:rPr>
          <w:rFonts w:ascii="New roman" w:hAnsi="New roman"/>
          <w:sz w:val="26"/>
          <w:szCs w:val="26"/>
        </w:rPr>
        <w:t>enhancing</w:t>
      </w:r>
      <w:r>
        <w:rPr>
          <w:rFonts w:ascii="New roman" w:hAnsi="New roman"/>
          <w:sz w:val="26"/>
          <w:szCs w:val="26"/>
        </w:rPr>
        <w:t xml:space="preserve"> and antivirus activities’’ In J </w:t>
      </w:r>
      <w:r>
        <w:rPr>
          <w:rFonts w:ascii="New roman" w:hAnsi="New roman"/>
          <w:sz w:val="26"/>
          <w:szCs w:val="26"/>
        </w:rPr>
        <w:t>Antimicro</w:t>
      </w:r>
      <w:r>
        <w:rPr>
          <w:rFonts w:ascii="New roman" w:hAnsi="New roman"/>
          <w:sz w:val="26"/>
          <w:szCs w:val="26"/>
        </w:rPr>
        <w:t xml:space="preserve"> Agents.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44 (5): 377-386: </w:t>
      </w:r>
      <w:r>
        <w:rPr>
          <w:rFonts w:ascii="New roman" w:hAnsi="New roman"/>
          <w:sz w:val="26"/>
          <w:szCs w:val="26"/>
        </w:rPr>
        <w:t>doi</w:t>
      </w:r>
      <w:r>
        <w:rPr>
          <w:rFonts w:ascii="New roman" w:hAnsi="New roman"/>
          <w:sz w:val="26"/>
          <w:szCs w:val="26"/>
        </w:rPr>
        <w:t>: 10. 1016</w:t>
      </w:r>
      <w:r>
        <w:rPr>
          <w:rFonts w:ascii="New roman" w:hAnsi="New roman"/>
          <w:i/>
          <w:sz w:val="26"/>
          <w:szCs w:val="26"/>
        </w:rPr>
        <w:t xml:space="preserve">fj </w:t>
      </w:r>
      <w:r>
        <w:rPr>
          <w:rFonts w:ascii="New roman" w:hAnsi="New roman"/>
          <w:sz w:val="26"/>
          <w:szCs w:val="26"/>
        </w:rPr>
        <w:t xml:space="preserve">j </w:t>
      </w:r>
      <w:r>
        <w:rPr>
          <w:rFonts w:ascii="New roman" w:hAnsi="New roman"/>
          <w:sz w:val="26"/>
          <w:szCs w:val="26"/>
        </w:rPr>
        <w:t>Jantimicag</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2014.06.001</w:t>
      </w:r>
      <w:r>
        <w:rPr>
          <w:rFonts w:ascii="New roman" w:hAnsi="New roman"/>
          <w:sz w:val="26"/>
          <w:szCs w:val="26"/>
        </w:rPr>
        <w:t>.PMID</w:t>
      </w:r>
      <w:r>
        <w:rPr>
          <w:rFonts w:ascii="New roman" w:hAnsi="New roman"/>
          <w:sz w:val="26"/>
          <w:szCs w:val="26"/>
        </w:rPr>
        <w:t xml:space="preserve"> 25130096.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Evans William Charles,</w:t>
      </w:r>
      <w:r>
        <w:rPr>
          <w:rFonts w:ascii="New roman" w:hAnsi="New roman"/>
          <w:sz w:val="26"/>
          <w:szCs w:val="26"/>
        </w:rPr>
        <w:t xml:space="preserve"> Daphne Evans George Edward </w:t>
      </w:r>
      <w:r>
        <w:rPr>
          <w:rFonts w:ascii="New roman" w:hAnsi="New roman"/>
          <w:sz w:val="26"/>
          <w:szCs w:val="26"/>
        </w:rPr>
        <w:t>Trease</w:t>
      </w:r>
      <w:r>
        <w:rPr>
          <w:rFonts w:ascii="New roman" w:hAnsi="New roman"/>
          <w:sz w:val="26"/>
          <w:szCs w:val="26"/>
        </w:rPr>
        <w:t xml:space="preserve"> 2002, </w:t>
      </w:r>
      <w:r>
        <w:rPr>
          <w:rFonts w:ascii="New roman" w:hAnsi="New roman"/>
          <w:sz w:val="26"/>
          <w:szCs w:val="26"/>
        </w:rPr>
        <w:t>Trease</w:t>
      </w:r>
      <w:r>
        <w:rPr>
          <w:rFonts w:ascii="New roman" w:hAnsi="New roman"/>
          <w:sz w:val="26"/>
          <w:szCs w:val="26"/>
        </w:rPr>
        <w:t xml:space="preserve"> and Evans </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pharmacognosy</w:t>
      </w:r>
      <w:r>
        <w:rPr>
          <w:rFonts w:ascii="New roman" w:hAnsi="New roman"/>
          <w:sz w:val="26"/>
          <w:szCs w:val="26"/>
        </w:rPr>
        <w:t xml:space="preserve"> Edinburgh: </w:t>
      </w:r>
      <w:r>
        <w:rPr>
          <w:rFonts w:ascii="New roman" w:hAnsi="New roman"/>
          <w:sz w:val="26"/>
          <w:szCs w:val="26"/>
        </w:rPr>
        <w:t>saunders</w:t>
      </w:r>
      <w:r>
        <w:rPr>
          <w:rFonts w:ascii="New roman" w:hAnsi="New roman"/>
          <w:sz w:val="26"/>
          <w:szCs w:val="26"/>
        </w:rPr>
        <w:t xml:space="preserve">/Elsevier.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Farooqi</w:t>
      </w:r>
      <w:r>
        <w:rPr>
          <w:rFonts w:ascii="New roman" w:hAnsi="New roman"/>
          <w:b/>
          <w:sz w:val="26"/>
          <w:szCs w:val="26"/>
        </w:rPr>
        <w:t>,</w:t>
      </w:r>
      <w:r>
        <w:rPr>
          <w:rFonts w:ascii="New roman" w:hAnsi="New roman"/>
          <w:sz w:val="26"/>
          <w:szCs w:val="26"/>
        </w:rPr>
        <w:t xml:space="preserve"> A, A. and B. S. </w:t>
      </w:r>
      <w:r>
        <w:rPr>
          <w:rFonts w:ascii="New roman" w:hAnsi="New roman"/>
          <w:sz w:val="26"/>
          <w:szCs w:val="26"/>
        </w:rPr>
        <w:t>Sreeramu</w:t>
      </w:r>
      <w:r>
        <w:rPr>
          <w:rFonts w:ascii="New roman" w:hAnsi="New roman"/>
          <w:sz w:val="26"/>
          <w:szCs w:val="26"/>
        </w:rPr>
        <w:t xml:space="preserve">: cultivation of medicinal and aromatic crops.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Universities press, </w:t>
      </w:r>
      <w:r>
        <w:rPr>
          <w:rFonts w:ascii="New roman" w:hAnsi="New roman"/>
          <w:sz w:val="26"/>
          <w:szCs w:val="26"/>
        </w:rPr>
        <w:t>India. pp, 465-470 (2004).</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Fathima</w:t>
      </w:r>
      <w:r>
        <w:rPr>
          <w:rFonts w:ascii="New roman" w:hAnsi="New roman"/>
          <w:b/>
          <w:sz w:val="26"/>
          <w:szCs w:val="26"/>
        </w:rPr>
        <w:t xml:space="preserve">, </w:t>
      </w:r>
      <w:r>
        <w:rPr>
          <w:rFonts w:ascii="New roman" w:hAnsi="New roman"/>
          <w:sz w:val="26"/>
          <w:szCs w:val="26"/>
        </w:rPr>
        <w:t xml:space="preserve">S.K, (2004) </w:t>
      </w:r>
      <w:r>
        <w:rPr>
          <w:rFonts w:ascii="New roman" w:hAnsi="New roman"/>
          <w:i/>
          <w:sz w:val="26"/>
          <w:szCs w:val="26"/>
        </w:rPr>
        <w:t xml:space="preserve">investigation on the biology and management of </w:t>
      </w:r>
    </w:p>
    <w:p>
      <w:pPr>
        <w:pStyle w:val="style0"/>
        <w:spacing w:after="0" w:lineRule="auto" w:line="240"/>
        <w:ind w:left="720" w:firstLine="720"/>
        <w:rPr>
          <w:rFonts w:ascii="New roman" w:hAnsi="New roman"/>
          <w:sz w:val="26"/>
          <w:szCs w:val="26"/>
        </w:rPr>
      </w:pPr>
      <w:r>
        <w:rPr>
          <w:rFonts w:ascii="New roman" w:hAnsi="New roman"/>
          <w:i/>
          <w:sz w:val="26"/>
          <w:szCs w:val="26"/>
        </w:rPr>
        <w:t>phomopsis</w:t>
      </w:r>
      <w:r>
        <w:rPr>
          <w:rFonts w:ascii="New roman" w:hAnsi="New roman"/>
          <w:i/>
          <w:sz w:val="26"/>
          <w:szCs w:val="26"/>
        </w:rPr>
        <w:t xml:space="preserve"> </w:t>
      </w:r>
      <w:r>
        <w:rPr>
          <w:rFonts w:ascii="New roman" w:hAnsi="New roman"/>
          <w:i/>
          <w:sz w:val="26"/>
          <w:szCs w:val="26"/>
        </w:rPr>
        <w:t>azadirachta</w:t>
      </w:r>
      <w:r>
        <w:rPr>
          <w:rFonts w:ascii="New roman" w:hAnsi="New roman"/>
          <w:i/>
          <w:sz w:val="26"/>
          <w:szCs w:val="26"/>
        </w:rPr>
        <w:t xml:space="preserve"> on neem. </w:t>
      </w:r>
      <w:r>
        <w:rPr>
          <w:rFonts w:ascii="New roman" w:hAnsi="New roman"/>
          <w:sz w:val="26"/>
          <w:szCs w:val="26"/>
        </w:rPr>
        <w:t>Ph.D</w:t>
      </w:r>
      <w:r>
        <w:rPr>
          <w:rFonts w:ascii="New roman" w:hAnsi="New roman"/>
          <w:sz w:val="26"/>
          <w:szCs w:val="26"/>
        </w:rPr>
        <w:t xml:space="preserve"> thesis, </w:t>
      </w:r>
    </w:p>
    <w:p>
      <w:pPr>
        <w:pStyle w:val="style0"/>
        <w:spacing w:after="0" w:lineRule="auto" w:line="240"/>
        <w:ind w:left="720" w:firstLine="720"/>
        <w:rPr>
          <w:rFonts w:ascii="New roman" w:hAnsi="New roman"/>
          <w:sz w:val="26"/>
          <w:szCs w:val="26"/>
        </w:rPr>
      </w:pPr>
      <w:r>
        <w:rPr>
          <w:rFonts w:ascii="New roman" w:hAnsi="New roman"/>
          <w:sz w:val="26"/>
          <w:szCs w:val="26"/>
        </w:rPr>
        <w:t>University of Mysore,</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Firn</w:t>
      </w:r>
      <w:r>
        <w:rPr>
          <w:rFonts w:ascii="New roman" w:hAnsi="New roman"/>
          <w:b/>
          <w:sz w:val="26"/>
          <w:szCs w:val="26"/>
        </w:rPr>
        <w:t>, Richard</w:t>
      </w:r>
      <w:r>
        <w:rPr>
          <w:rFonts w:ascii="New roman" w:hAnsi="New roman"/>
          <w:sz w:val="26"/>
          <w:szCs w:val="26"/>
        </w:rPr>
        <w:t xml:space="preserve"> (2010). Nature’s Chemical. Oxford: Biology.</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Galeotti</w:t>
      </w:r>
      <w:r>
        <w:rPr>
          <w:rFonts w:ascii="New roman" w:hAnsi="New roman"/>
          <w:b/>
          <w:sz w:val="26"/>
          <w:szCs w:val="26"/>
        </w:rPr>
        <w:t xml:space="preserve">, </w:t>
      </w:r>
      <w:r>
        <w:rPr>
          <w:rFonts w:ascii="New roman" w:hAnsi="New roman"/>
          <w:sz w:val="26"/>
          <w:szCs w:val="26"/>
        </w:rPr>
        <w:t xml:space="preserve">F: Barile, E: </w:t>
      </w:r>
      <w:r>
        <w:rPr>
          <w:rFonts w:ascii="New roman" w:hAnsi="New roman"/>
          <w:sz w:val="26"/>
          <w:szCs w:val="26"/>
        </w:rPr>
        <w:t>Curir</w:t>
      </w:r>
      <w:r>
        <w:rPr>
          <w:rFonts w:ascii="New roman" w:hAnsi="New roman"/>
          <w:sz w:val="26"/>
          <w:szCs w:val="26"/>
        </w:rPr>
        <w:t xml:space="preserve">, P: </w:t>
      </w:r>
      <w:r>
        <w:rPr>
          <w:rFonts w:ascii="New roman" w:hAnsi="New roman"/>
          <w:sz w:val="26"/>
          <w:szCs w:val="26"/>
        </w:rPr>
        <w:t>Dolci</w:t>
      </w:r>
      <w:r>
        <w:rPr>
          <w:rFonts w:ascii="New roman" w:hAnsi="New roman"/>
          <w:sz w:val="26"/>
          <w:szCs w:val="26"/>
        </w:rPr>
        <w:t xml:space="preserve">, M: </w:t>
      </w:r>
      <w:r>
        <w:rPr>
          <w:rFonts w:ascii="New roman" w:hAnsi="New roman"/>
          <w:sz w:val="26"/>
          <w:szCs w:val="26"/>
        </w:rPr>
        <w:t>Lanzotti</w:t>
      </w:r>
      <w:r>
        <w:rPr>
          <w:rFonts w:ascii="New roman" w:hAnsi="New roman"/>
          <w:sz w:val="26"/>
          <w:szCs w:val="26"/>
        </w:rPr>
        <w:t xml:space="preserve">, V (2008), </w:t>
      </w:r>
      <w:r>
        <w:rPr>
          <w:rFonts w:ascii="New roman" w:hAnsi="New roman"/>
          <w:sz w:val="26"/>
          <w:szCs w:val="26"/>
        </w:rPr>
        <w:t>Flavanoids</w:t>
      </w:r>
      <w:r>
        <w:rPr>
          <w:rFonts w:ascii="New roman" w:hAnsi="New roman"/>
          <w:sz w:val="26"/>
          <w:szCs w:val="26"/>
        </w:rPr>
        <w:t xml:space="preserve"> from </w:t>
      </w:r>
    </w:p>
    <w:p>
      <w:pPr>
        <w:pStyle w:val="style0"/>
        <w:spacing w:after="0" w:lineRule="auto" w:line="240"/>
        <w:ind w:left="720" w:firstLine="720"/>
        <w:rPr>
          <w:rFonts w:ascii="New roman" w:hAnsi="New roman"/>
          <w:sz w:val="26"/>
          <w:szCs w:val="26"/>
        </w:rPr>
      </w:pPr>
      <w:r>
        <w:rPr>
          <w:rFonts w:ascii="New roman" w:hAnsi="New roman"/>
          <w:sz w:val="26"/>
          <w:szCs w:val="26"/>
        </w:rPr>
        <w:t>carnation</w:t>
      </w:r>
      <w:r>
        <w:rPr>
          <w:rFonts w:ascii="New roman" w:hAnsi="New roman"/>
          <w:sz w:val="26"/>
          <w:szCs w:val="26"/>
        </w:rPr>
        <w:t xml:space="preserve"> (Dianthus </w:t>
      </w:r>
      <w:r>
        <w:rPr>
          <w:rFonts w:ascii="New roman" w:hAnsi="New roman"/>
          <w:sz w:val="26"/>
          <w:szCs w:val="26"/>
        </w:rPr>
        <w:t>caryophyllus</w:t>
      </w:r>
      <w:r>
        <w:rPr>
          <w:rFonts w:ascii="New roman" w:hAnsi="New roman"/>
          <w:sz w:val="26"/>
          <w:szCs w:val="26"/>
        </w:rPr>
        <w:t xml:space="preserve">)And their </w:t>
      </w:r>
      <w:r>
        <w:rPr>
          <w:rFonts w:ascii="New roman" w:hAnsi="New roman"/>
          <w:sz w:val="26"/>
          <w:szCs w:val="26"/>
        </w:rPr>
        <w:t>antifumgal</w:t>
      </w:r>
      <w:r>
        <w:rPr>
          <w:rFonts w:ascii="New roman" w:hAnsi="New roman"/>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activity</w:t>
      </w:r>
      <w:r>
        <w:rPr>
          <w:rFonts w:ascii="New roman" w:hAnsi="New roman"/>
          <w:sz w:val="26"/>
          <w:szCs w:val="26"/>
        </w:rPr>
        <w:t xml:space="preserve">’’ </w:t>
      </w:r>
      <w:r>
        <w:rPr>
          <w:rFonts w:ascii="New roman" w:hAnsi="New roman"/>
          <w:sz w:val="26"/>
          <w:szCs w:val="26"/>
        </w:rPr>
        <w:t>Phytochemistry</w:t>
      </w:r>
      <w:r>
        <w:rPr>
          <w:rFonts w:ascii="New roman" w:hAnsi="New roman"/>
          <w:sz w:val="26"/>
          <w:szCs w:val="26"/>
        </w:rPr>
        <w:t xml:space="preserve"> Letter 1: 44-48. </w:t>
      </w:r>
      <w:r>
        <w:rPr>
          <w:rFonts w:ascii="New roman" w:hAnsi="New roman"/>
          <w:sz w:val="26"/>
          <w:szCs w:val="26"/>
        </w:rPr>
        <w:t>Doi</w:t>
      </w:r>
      <w:r>
        <w:rPr>
          <w:rFonts w:ascii="New roman" w:hAnsi="New roman"/>
          <w:sz w:val="26"/>
          <w:szCs w:val="26"/>
        </w:rPr>
        <w:t>: 10.1016</w:t>
      </w:r>
      <w:r>
        <w:rPr>
          <w:rFonts w:ascii="New roman" w:hAnsi="New roman"/>
          <w:i/>
          <w:sz w:val="26"/>
          <w:szCs w:val="26"/>
        </w:rPr>
        <w:t>f</w:t>
      </w:r>
      <w:r>
        <w:rPr>
          <w:rFonts w:ascii="New roman" w:hAnsi="New roman"/>
          <w:sz w:val="26"/>
          <w:szCs w:val="26"/>
        </w:rPr>
        <w:t>j.</w:t>
      </w:r>
    </w:p>
    <w:p>
      <w:pPr>
        <w:pStyle w:val="style0"/>
        <w:spacing w:after="0" w:lineRule="auto" w:line="240"/>
        <w:ind w:left="720" w:firstLine="720"/>
        <w:rPr>
          <w:rFonts w:ascii="New roman" w:hAnsi="New roman"/>
          <w:sz w:val="26"/>
          <w:szCs w:val="26"/>
        </w:rPr>
      </w:pPr>
      <w:r>
        <w:rPr>
          <w:rFonts w:ascii="New roman" w:hAnsi="New roman"/>
          <w:sz w:val="26"/>
          <w:szCs w:val="26"/>
        </w:rPr>
        <w:t>phytol.2007.10.001.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Hammer KA</w:t>
      </w:r>
      <w:r>
        <w:rPr>
          <w:rFonts w:ascii="New roman" w:hAnsi="New roman"/>
          <w:sz w:val="26"/>
          <w:szCs w:val="26"/>
        </w:rPr>
        <w:t xml:space="preserve">, Carson CF, Riley TV (1999). Antimicrobial activity of essential oils </w:t>
      </w:r>
    </w:p>
    <w:p>
      <w:pPr>
        <w:pStyle w:val="style0"/>
        <w:spacing w:after="0" w:lineRule="auto" w:line="240"/>
        <w:ind w:left="720" w:firstLine="720"/>
        <w:rPr>
          <w:rFonts w:ascii="New roman" w:hAnsi="New roman"/>
          <w:sz w:val="26"/>
          <w:szCs w:val="26"/>
        </w:rPr>
      </w:pPr>
      <w:r>
        <w:rPr>
          <w:rFonts w:ascii="New roman" w:hAnsi="New roman"/>
          <w:sz w:val="26"/>
          <w:szCs w:val="26"/>
        </w:rPr>
        <w:t>and</w:t>
      </w:r>
      <w:r>
        <w:rPr>
          <w:rFonts w:ascii="New roman" w:hAnsi="New roman"/>
          <w:sz w:val="26"/>
          <w:szCs w:val="26"/>
        </w:rPr>
        <w:t xml:space="preserve"> other plants extracts. J. Appl. </w:t>
      </w:r>
      <w:r>
        <w:rPr>
          <w:rFonts w:ascii="New roman" w:hAnsi="New roman"/>
          <w:sz w:val="26"/>
          <w:szCs w:val="26"/>
        </w:rPr>
        <w:t>Microbiol</w:t>
      </w:r>
      <w:r>
        <w:rPr>
          <w:rFonts w:ascii="New roman" w:hAnsi="New roman"/>
          <w:sz w:val="26"/>
          <w:szCs w:val="26"/>
        </w:rPr>
        <w:t>., 86(6): 985.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Hedge,</w:t>
      </w:r>
      <w:r>
        <w:rPr>
          <w:rFonts w:ascii="New roman" w:hAnsi="New roman"/>
          <w:sz w:val="26"/>
          <w:szCs w:val="26"/>
        </w:rPr>
        <w:t xml:space="preserve"> N.G (1995) Neem and small </w:t>
      </w:r>
      <w:r>
        <w:rPr>
          <w:rFonts w:ascii="New roman" w:hAnsi="New roman"/>
          <w:sz w:val="26"/>
          <w:szCs w:val="26"/>
        </w:rPr>
        <w:t>farmersconstraints</w:t>
      </w:r>
      <w:r>
        <w:rPr>
          <w:rFonts w:ascii="New roman" w:hAnsi="New roman"/>
          <w:sz w:val="26"/>
          <w:szCs w:val="26"/>
        </w:rPr>
        <w:t xml:space="preserve"> at </w:t>
      </w:r>
      <w:r>
        <w:rPr>
          <w:rFonts w:ascii="New roman" w:hAnsi="New roman"/>
          <w:sz w:val="26"/>
          <w:szCs w:val="26"/>
        </w:rPr>
        <w:t>at</w:t>
      </w:r>
      <w:r>
        <w:rPr>
          <w:rFonts w:ascii="New roman" w:hAnsi="New roman"/>
          <w:sz w:val="26"/>
          <w:szCs w:val="26"/>
        </w:rPr>
        <w:t xml:space="preserve"> grass root level.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India For, </w:t>
      </w:r>
      <w:r>
        <w:rPr>
          <w:rFonts w:ascii="New roman" w:hAnsi="New roman"/>
          <w:sz w:val="26"/>
          <w:szCs w:val="26"/>
        </w:rPr>
        <w:t>121:1040-1048.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 </w:t>
      </w:r>
    </w:p>
    <w:p>
      <w:pPr>
        <w:pStyle w:val="style0"/>
        <w:spacing w:after="0" w:lineRule="auto" w:line="240"/>
        <w:rPr>
          <w:rFonts w:ascii="New roman" w:hAnsi="New roman"/>
          <w:sz w:val="26"/>
          <w:szCs w:val="26"/>
        </w:rPr>
      </w:pPr>
      <w:r>
        <w:rPr>
          <w:rFonts w:ascii="New roman" w:hAnsi="New roman"/>
          <w:b/>
          <w:sz w:val="26"/>
          <w:szCs w:val="26"/>
        </w:rPr>
        <w:t>Heukelbach</w:t>
      </w:r>
      <w:r>
        <w:rPr>
          <w:rFonts w:ascii="New roman" w:hAnsi="New roman"/>
          <w:b/>
          <w:sz w:val="26"/>
          <w:szCs w:val="26"/>
        </w:rPr>
        <w:t>,</w:t>
      </w:r>
      <w:r>
        <w:rPr>
          <w:rFonts w:ascii="New roman" w:hAnsi="New roman"/>
          <w:sz w:val="26"/>
          <w:szCs w:val="26"/>
        </w:rPr>
        <w:t xml:space="preserve"> j</w:t>
      </w:r>
      <w:r>
        <w:rPr>
          <w:rFonts w:ascii="New roman" w:hAnsi="New roman"/>
          <w:sz w:val="26"/>
          <w:szCs w:val="26"/>
        </w:rPr>
        <w:t>,,</w:t>
      </w:r>
      <w:r>
        <w:rPr>
          <w:rFonts w:ascii="New roman" w:hAnsi="New roman"/>
          <w:sz w:val="26"/>
          <w:szCs w:val="26"/>
        </w:rPr>
        <w:t xml:space="preserve"> Oliveira, F.A.S, Spare, R, (2006) A new shampoo based on </w:t>
      </w:r>
    </w:p>
    <w:p>
      <w:pPr>
        <w:pStyle w:val="style0"/>
        <w:spacing w:after="0" w:lineRule="auto" w:line="240"/>
        <w:ind w:left="720" w:firstLine="720"/>
        <w:rPr>
          <w:rFonts w:ascii="New roman" w:hAnsi="New roman"/>
          <w:sz w:val="26"/>
          <w:szCs w:val="26"/>
        </w:rPr>
      </w:pPr>
      <w:r>
        <w:rPr>
          <w:rFonts w:ascii="New roman" w:hAnsi="New roman"/>
          <w:sz w:val="26"/>
          <w:szCs w:val="26"/>
        </w:rPr>
        <w:t>neem</w:t>
      </w:r>
      <w:r>
        <w:rPr>
          <w:rFonts w:ascii="New roman" w:hAnsi="New roman"/>
          <w:sz w:val="26"/>
          <w:szCs w:val="26"/>
        </w:rPr>
        <w:t xml:space="preserve"> (</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 xml:space="preserve">) is highly Effective against </w:t>
      </w:r>
    </w:p>
    <w:p>
      <w:pPr>
        <w:pStyle w:val="style0"/>
        <w:spacing w:after="0" w:lineRule="auto" w:line="240"/>
        <w:ind w:left="720" w:firstLine="720"/>
        <w:rPr>
          <w:rFonts w:ascii="New roman" w:hAnsi="New roman"/>
          <w:sz w:val="26"/>
          <w:szCs w:val="26"/>
        </w:rPr>
      </w:pPr>
      <w:r>
        <w:rPr>
          <w:rFonts w:ascii="New roman" w:hAnsi="New roman"/>
          <w:sz w:val="26"/>
          <w:szCs w:val="26"/>
        </w:rPr>
        <w:t>head</w:t>
      </w:r>
      <w:r>
        <w:rPr>
          <w:rFonts w:ascii="New roman" w:hAnsi="New roman"/>
          <w:sz w:val="26"/>
          <w:szCs w:val="26"/>
        </w:rPr>
        <w:t xml:space="preserve"> lice </w:t>
      </w:r>
      <w:r>
        <w:rPr>
          <w:rFonts w:ascii="New roman" w:hAnsi="New roman"/>
          <w:i/>
          <w:sz w:val="26"/>
          <w:szCs w:val="26"/>
        </w:rPr>
        <w:t>inviro.Parasitol</w:t>
      </w:r>
      <w:r>
        <w:rPr>
          <w:rFonts w:ascii="New roman" w:hAnsi="New roman"/>
          <w:i/>
          <w:sz w:val="26"/>
          <w:szCs w:val="26"/>
        </w:rPr>
        <w:t xml:space="preserve"> Res, </w:t>
      </w:r>
      <w:r>
        <w:rPr>
          <w:rFonts w:ascii="New roman" w:hAnsi="New roman"/>
          <w:sz w:val="26"/>
          <w:szCs w:val="26"/>
        </w:rPr>
        <w:t>99: 353-356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HIMAL </w:t>
      </w:r>
      <w:r>
        <w:rPr>
          <w:rFonts w:ascii="New roman" w:hAnsi="New roman"/>
          <w:sz w:val="26"/>
          <w:szCs w:val="26"/>
        </w:rPr>
        <w:t>Paudel</w:t>
      </w:r>
      <w:r>
        <w:rPr>
          <w:rFonts w:ascii="New roman" w:hAnsi="New roman"/>
          <w:sz w:val="26"/>
          <w:szCs w:val="26"/>
        </w:rPr>
        <w:t xml:space="preserve"> </w:t>
      </w:r>
      <w:r>
        <w:rPr>
          <w:rFonts w:ascii="New roman" w:hAnsi="New roman"/>
          <w:sz w:val="26"/>
          <w:szCs w:val="26"/>
        </w:rPr>
        <w:t>Chhetri</w:t>
      </w:r>
      <w:r>
        <w:rPr>
          <w:rFonts w:ascii="New roman" w:hAnsi="New roman"/>
          <w:sz w:val="26"/>
          <w:szCs w:val="26"/>
        </w:rPr>
        <w:t xml:space="preserve"> </w:t>
      </w:r>
      <w:r>
        <w:rPr>
          <w:rFonts w:ascii="New roman" w:hAnsi="New roman"/>
          <w:i/>
          <w:sz w:val="26"/>
          <w:szCs w:val="26"/>
        </w:rPr>
        <w:t xml:space="preserve">et al., 2008. </w:t>
      </w:r>
      <w:r>
        <w:rPr>
          <w:rFonts w:ascii="New roman" w:hAnsi="New roman"/>
          <w:sz w:val="26"/>
          <w:szCs w:val="26"/>
        </w:rPr>
        <w:t xml:space="preserve">Phytochemical and antimicrobial evaluation </w:t>
      </w:r>
    </w:p>
    <w:p>
      <w:pPr>
        <w:pStyle w:val="style0"/>
        <w:spacing w:after="0" w:lineRule="auto" w:line="240"/>
        <w:ind w:left="720" w:firstLine="720"/>
        <w:rPr>
          <w:rFonts w:ascii="New roman" w:hAnsi="New roman"/>
          <w:i/>
          <w:sz w:val="26"/>
          <w:szCs w:val="26"/>
        </w:rPr>
      </w:pPr>
      <w:r>
        <w:rPr>
          <w:rFonts w:ascii="New roman" w:hAnsi="New roman"/>
          <w:sz w:val="26"/>
          <w:szCs w:val="26"/>
        </w:rPr>
        <w:t>of</w:t>
      </w:r>
      <w:r>
        <w:rPr>
          <w:rFonts w:ascii="New roman" w:hAnsi="New roman"/>
          <w:sz w:val="26"/>
          <w:szCs w:val="26"/>
        </w:rPr>
        <w:t xml:space="preserve"> some Medicinal plants of Nepal, Kathmandu university </w:t>
      </w:r>
      <w:r>
        <w:rPr>
          <w:rFonts w:ascii="New roman" w:hAnsi="New roman"/>
          <w:i/>
          <w:sz w:val="26"/>
          <w:szCs w:val="26"/>
        </w:rPr>
        <w:t xml:space="preserve">journal </w:t>
      </w:r>
    </w:p>
    <w:p>
      <w:pPr>
        <w:pStyle w:val="style0"/>
        <w:spacing w:after="0" w:lineRule="auto" w:line="240"/>
        <w:ind w:left="720" w:firstLine="720"/>
        <w:rPr>
          <w:rFonts w:ascii="New roman" w:hAnsi="New roman"/>
          <w:sz w:val="26"/>
          <w:szCs w:val="26"/>
        </w:rPr>
      </w:pPr>
      <w:r>
        <w:rPr>
          <w:rFonts w:ascii="New roman" w:hAnsi="New roman"/>
          <w:i/>
          <w:sz w:val="26"/>
          <w:szCs w:val="26"/>
        </w:rPr>
        <w:t>of</w:t>
      </w:r>
      <w:r>
        <w:rPr>
          <w:rFonts w:ascii="New roman" w:hAnsi="New roman"/>
          <w:i/>
          <w:sz w:val="26"/>
          <w:szCs w:val="26"/>
        </w:rPr>
        <w:t xml:space="preserve"> science, engineering and technology </w:t>
      </w:r>
      <w:r>
        <w:rPr>
          <w:rFonts w:ascii="New roman" w:hAnsi="New roman"/>
          <w:sz w:val="26"/>
          <w:szCs w:val="26"/>
        </w:rPr>
        <w:t xml:space="preserve">vol. no, V, </w:t>
      </w:r>
      <w:r>
        <w:rPr>
          <w:rFonts w:ascii="New roman" w:hAnsi="New roman"/>
          <w:sz w:val="26"/>
          <w:szCs w:val="26"/>
        </w:rPr>
        <w:t>september</w:t>
      </w:r>
      <w:r>
        <w:rPr>
          <w:rFonts w:ascii="New roman" w:hAnsi="New roman"/>
          <w:sz w:val="26"/>
          <w:szCs w:val="26"/>
        </w:rPr>
        <w:t xml:space="preserve"> 2008, </w:t>
      </w:r>
    </w:p>
    <w:p>
      <w:pPr>
        <w:pStyle w:val="style0"/>
        <w:spacing w:after="0" w:lineRule="auto" w:line="240"/>
        <w:ind w:left="720" w:firstLine="720"/>
        <w:rPr>
          <w:rFonts w:ascii="New roman" w:hAnsi="New roman"/>
          <w:sz w:val="26"/>
          <w:szCs w:val="26"/>
        </w:rPr>
      </w:pPr>
      <w:r>
        <w:rPr>
          <w:rFonts w:ascii="New roman" w:hAnsi="New roman"/>
          <w:sz w:val="26"/>
          <w:szCs w:val="26"/>
        </w:rPr>
        <w:t>pp 49-54,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Hostettmann</w:t>
      </w:r>
      <w:r>
        <w:rPr>
          <w:rFonts w:ascii="New roman" w:hAnsi="New roman"/>
          <w:sz w:val="26"/>
          <w:szCs w:val="26"/>
        </w:rPr>
        <w:t xml:space="preserve">, K: A. Marston (1995), </w:t>
      </w:r>
      <w:r>
        <w:rPr>
          <w:rFonts w:ascii="New roman" w:hAnsi="New roman"/>
          <w:sz w:val="26"/>
          <w:szCs w:val="26"/>
        </w:rPr>
        <w:t>Saponinns</w:t>
      </w:r>
      <w:r>
        <w:rPr>
          <w:rFonts w:ascii="New roman" w:hAnsi="New roman"/>
          <w:sz w:val="26"/>
          <w:szCs w:val="26"/>
        </w:rPr>
        <w:t xml:space="preserve">, Cambridge University Press, p. </w:t>
      </w:r>
    </w:p>
    <w:p>
      <w:pPr>
        <w:pStyle w:val="style0"/>
        <w:spacing w:after="0" w:lineRule="auto" w:line="240"/>
        <w:rPr>
          <w:rFonts w:ascii="New roman" w:hAnsi="New roman"/>
          <w:sz w:val="26"/>
          <w:szCs w:val="26"/>
        </w:rPr>
      </w:pPr>
      <w:r>
        <w:rPr>
          <w:rFonts w:ascii="New roman" w:hAnsi="New roman"/>
          <w:sz w:val="26"/>
          <w:szCs w:val="26"/>
        </w:rPr>
        <w:t>3ff. ISBN 0-521-32970-1</w:t>
      </w:r>
      <w:r>
        <w:rPr>
          <w:rFonts w:ascii="New roman" w:hAnsi="New roman"/>
          <w:sz w:val="26"/>
          <w:szCs w:val="26"/>
        </w:rPr>
        <w:t>,OCLC</w:t>
      </w:r>
      <w:r>
        <w:rPr>
          <w:rFonts w:ascii="New roman" w:hAnsi="New roman"/>
          <w:sz w:val="26"/>
          <w:szCs w:val="26"/>
        </w:rPr>
        <w:t xml:space="preserve"> 29670810.</w:t>
      </w:r>
    </w:p>
    <w:p>
      <w:pPr>
        <w:pStyle w:val="style0"/>
        <w:spacing w:after="0" w:lineRule="auto" w:line="240"/>
        <w:rPr>
          <w:rFonts w:ascii="New roman" w:hAnsi="New roman"/>
          <w:sz w:val="26"/>
          <w:szCs w:val="26"/>
        </w:rPr>
      </w:pP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 xml:space="preserve">I.P </w:t>
      </w:r>
      <w:r>
        <w:rPr>
          <w:rFonts w:ascii="New roman" w:hAnsi="New roman"/>
          <w:b/>
          <w:sz w:val="26"/>
          <w:szCs w:val="26"/>
        </w:rPr>
        <w:t>Ogbuewa</w:t>
      </w:r>
      <w:r>
        <w:rPr>
          <w:rFonts w:ascii="New roman" w:hAnsi="New roman"/>
          <w:b/>
          <w:sz w:val="26"/>
          <w:szCs w:val="26"/>
        </w:rPr>
        <w:t>,</w:t>
      </w:r>
      <w:r>
        <w:rPr>
          <w:rFonts w:ascii="New roman" w:hAnsi="New roman"/>
          <w:sz w:val="26"/>
          <w:szCs w:val="26"/>
        </w:rPr>
        <w:t xml:space="preserve"> </w:t>
      </w:r>
      <w:r>
        <w:rPr>
          <w:rFonts w:ascii="New roman" w:hAnsi="New roman"/>
          <w:sz w:val="26"/>
          <w:szCs w:val="26"/>
        </w:rPr>
        <w:t>Odoemenam</w:t>
      </w:r>
      <w:r>
        <w:rPr>
          <w:rFonts w:ascii="New roman" w:hAnsi="New roman"/>
          <w:sz w:val="26"/>
          <w:szCs w:val="26"/>
        </w:rPr>
        <w:t xml:space="preserve">, H.O, </w:t>
      </w:r>
      <w:r>
        <w:rPr>
          <w:rFonts w:ascii="New roman" w:hAnsi="New roman"/>
          <w:sz w:val="26"/>
          <w:szCs w:val="26"/>
        </w:rPr>
        <w:t>Obikaonu</w:t>
      </w:r>
      <w:r>
        <w:rPr>
          <w:rFonts w:ascii="New roman" w:hAnsi="New roman"/>
          <w:sz w:val="26"/>
          <w:szCs w:val="26"/>
        </w:rPr>
        <w:t xml:space="preserve">, M.N, </w:t>
      </w:r>
      <w:r>
        <w:rPr>
          <w:rFonts w:ascii="New roman" w:hAnsi="New roman"/>
          <w:sz w:val="26"/>
          <w:szCs w:val="26"/>
        </w:rPr>
        <w:t>Opara</w:t>
      </w:r>
      <w:r>
        <w:rPr>
          <w:rFonts w:ascii="New roman" w:hAnsi="New roman"/>
          <w:sz w:val="26"/>
          <w:szCs w:val="26"/>
        </w:rPr>
        <w:t xml:space="preserve">, O.O. </w:t>
      </w:r>
      <w:r>
        <w:rPr>
          <w:rFonts w:ascii="New roman" w:hAnsi="New roman"/>
          <w:sz w:val="26"/>
          <w:szCs w:val="26"/>
        </w:rPr>
        <w:t>Emenalon</w:t>
      </w:r>
      <w:r>
        <w:rPr>
          <w:rFonts w:ascii="New roman" w:hAnsi="New roman"/>
          <w:sz w:val="26"/>
          <w:szCs w:val="26"/>
        </w:rPr>
        <w:t xml:space="preserve">, M.C. </w:t>
      </w:r>
      <w:r>
        <w:rPr>
          <w:rFonts w:ascii="New roman" w:hAnsi="New roman"/>
          <w:sz w:val="26"/>
          <w:szCs w:val="26"/>
        </w:rPr>
        <w:t>Uchegbu</w:t>
      </w:r>
      <w:r>
        <w:rPr>
          <w:rFonts w:ascii="New roman" w:hAnsi="New roman"/>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I.C. </w:t>
      </w:r>
      <w:r>
        <w:rPr>
          <w:rFonts w:ascii="New roman" w:hAnsi="New roman"/>
          <w:sz w:val="26"/>
          <w:szCs w:val="26"/>
        </w:rPr>
        <w:t>Okoli</w:t>
      </w:r>
      <w:r>
        <w:rPr>
          <w:rFonts w:ascii="New roman" w:hAnsi="New roman"/>
          <w:sz w:val="26"/>
          <w:szCs w:val="26"/>
        </w:rPr>
        <w:t xml:space="preserve"> B.O </w:t>
      </w:r>
      <w:r>
        <w:rPr>
          <w:rFonts w:ascii="New roman" w:hAnsi="New roman"/>
          <w:sz w:val="26"/>
          <w:szCs w:val="26"/>
        </w:rPr>
        <w:t>Esonu</w:t>
      </w:r>
      <w:r>
        <w:rPr>
          <w:rFonts w:ascii="New roman" w:hAnsi="New roman"/>
          <w:sz w:val="26"/>
          <w:szCs w:val="26"/>
        </w:rPr>
        <w:t xml:space="preserve"> and M.U, </w:t>
      </w:r>
      <w:r>
        <w:rPr>
          <w:rFonts w:ascii="New roman" w:hAnsi="New roman"/>
          <w:sz w:val="26"/>
          <w:szCs w:val="26"/>
        </w:rPr>
        <w:t>Iloeje</w:t>
      </w:r>
      <w:r>
        <w:rPr>
          <w:rFonts w:ascii="New roman" w:hAnsi="New roman"/>
          <w:sz w:val="26"/>
          <w:szCs w:val="26"/>
        </w:rPr>
        <w:t xml:space="preserve">, 2011. The Growing importance </w:t>
      </w:r>
    </w:p>
    <w:p>
      <w:pPr>
        <w:pStyle w:val="style0"/>
        <w:spacing w:after="0" w:lineRule="auto" w:line="240"/>
        <w:ind w:left="720" w:firstLine="720"/>
        <w:rPr>
          <w:rFonts w:ascii="New roman" w:hAnsi="New roman"/>
          <w:sz w:val="26"/>
          <w:szCs w:val="26"/>
        </w:rPr>
      </w:pPr>
      <w:r>
        <w:rPr>
          <w:rFonts w:ascii="New roman" w:hAnsi="New roman"/>
          <w:sz w:val="26"/>
          <w:szCs w:val="26"/>
        </w:rPr>
        <w:t>of</w:t>
      </w:r>
      <w:r>
        <w:rPr>
          <w:rFonts w:ascii="New roman" w:hAnsi="New roman"/>
          <w:sz w:val="26"/>
          <w:szCs w:val="26"/>
        </w:rPr>
        <w:t xml:space="preserve"> Neem (</w:t>
      </w:r>
      <w:r>
        <w:rPr>
          <w:rFonts w:ascii="New roman" w:hAnsi="New roman"/>
          <w:sz w:val="26"/>
          <w:szCs w:val="26"/>
        </w:rPr>
        <w:t>Azadirachta</w:t>
      </w:r>
      <w:r>
        <w:rPr>
          <w:rFonts w:ascii="New roman" w:hAnsi="New roman"/>
          <w:sz w:val="26"/>
          <w:szCs w:val="26"/>
        </w:rPr>
        <w:t xml:space="preserve"> </w:t>
      </w:r>
      <w:r>
        <w:rPr>
          <w:rFonts w:ascii="New roman" w:hAnsi="New roman"/>
          <w:sz w:val="26"/>
          <w:szCs w:val="26"/>
        </w:rPr>
        <w:t>indica</w:t>
      </w:r>
      <w:r>
        <w:rPr>
          <w:rFonts w:ascii="New roman" w:hAnsi="New roman"/>
          <w:sz w:val="26"/>
          <w:szCs w:val="26"/>
        </w:rPr>
        <w:t xml:space="preserve"> A, </w:t>
      </w:r>
      <w:r>
        <w:rPr>
          <w:rFonts w:ascii="New roman" w:hAnsi="New roman"/>
          <w:sz w:val="26"/>
          <w:szCs w:val="26"/>
        </w:rPr>
        <w:t>Juss</w:t>
      </w:r>
      <w:r>
        <w:rPr>
          <w:rFonts w:ascii="New roman" w:hAnsi="New roman"/>
          <w:sz w:val="26"/>
          <w:szCs w:val="26"/>
        </w:rPr>
        <w:t xml:space="preserve">) in Agriculture, Industry,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Medicine, and Environment: A Review Research Journal of Medicinal </w:t>
      </w:r>
    </w:p>
    <w:p>
      <w:pPr>
        <w:pStyle w:val="style0"/>
        <w:spacing w:after="0" w:lineRule="auto" w:line="240"/>
        <w:ind w:left="720" w:firstLine="720"/>
        <w:rPr>
          <w:rFonts w:ascii="New roman" w:hAnsi="New roman"/>
          <w:sz w:val="26"/>
          <w:szCs w:val="26"/>
        </w:rPr>
      </w:pPr>
      <w:r>
        <w:rPr>
          <w:rFonts w:ascii="New roman" w:hAnsi="New roman"/>
          <w:sz w:val="26"/>
          <w:szCs w:val="26"/>
        </w:rPr>
        <w:t>plants</w:t>
      </w:r>
      <w:r>
        <w:rPr>
          <w:rFonts w:ascii="New roman" w:hAnsi="New roman"/>
          <w:sz w:val="26"/>
          <w:szCs w:val="26"/>
        </w:rPr>
        <w:t xml:space="preserve">, 5: 230-245. </w:t>
      </w:r>
      <w:r>
        <w:rPr>
          <w:rFonts w:ascii="New roman" w:hAnsi="New roman"/>
          <w:sz w:val="26"/>
          <w:szCs w:val="26"/>
        </w:rPr>
        <w:t>published</w:t>
      </w:r>
      <w:r>
        <w:rPr>
          <w:rFonts w:ascii="New roman" w:hAnsi="New roman"/>
          <w:sz w:val="26"/>
          <w:szCs w:val="26"/>
        </w:rPr>
        <w:t>: August 13,2010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Imran, M., H. Khan</w:t>
      </w:r>
      <w:r>
        <w:rPr>
          <w:rFonts w:ascii="New roman" w:hAnsi="New roman"/>
          <w:sz w:val="26"/>
          <w:szCs w:val="26"/>
        </w:rPr>
        <w:t xml:space="preserve">, M, Shah and F. Khan 2010. Chemical </w:t>
      </w:r>
      <w:r>
        <w:rPr>
          <w:rFonts w:ascii="New roman" w:hAnsi="New roman"/>
          <w:sz w:val="26"/>
          <w:szCs w:val="26"/>
        </w:rPr>
        <w:t>emposition</w:t>
      </w:r>
      <w:r>
        <w:rPr>
          <w:rFonts w:ascii="New roman" w:hAnsi="New roman"/>
          <w:sz w:val="26"/>
          <w:szCs w:val="26"/>
        </w:rPr>
        <w:t xml:space="preserve"> and </w:t>
      </w:r>
      <w:r>
        <w:rPr>
          <w:rFonts w:ascii="New roman" w:hAnsi="New roman"/>
          <w:sz w:val="26"/>
          <w:szCs w:val="26"/>
        </w:rPr>
        <w:t>antoxidant</w:t>
      </w:r>
      <w:r>
        <w:rPr>
          <w:rFonts w:ascii="New roman" w:hAnsi="New roman"/>
          <w:sz w:val="26"/>
          <w:szCs w:val="26"/>
        </w:rPr>
        <w:t xml:space="preserve"> </w:t>
      </w:r>
    </w:p>
    <w:p>
      <w:pPr>
        <w:pStyle w:val="style0"/>
        <w:spacing w:after="0" w:lineRule="auto" w:line="240"/>
        <w:ind w:left="720" w:firstLine="720"/>
        <w:rPr>
          <w:rFonts w:ascii="New roman" w:hAnsi="New roman"/>
          <w:i/>
          <w:sz w:val="26"/>
          <w:szCs w:val="26"/>
        </w:rPr>
      </w:pPr>
      <w:r>
        <w:rPr>
          <w:rFonts w:ascii="New roman" w:hAnsi="New roman"/>
          <w:sz w:val="26"/>
          <w:szCs w:val="26"/>
        </w:rPr>
        <w:t>activity</w:t>
      </w:r>
      <w:r>
        <w:rPr>
          <w:rFonts w:ascii="New roman" w:hAnsi="New roman"/>
          <w:sz w:val="26"/>
          <w:szCs w:val="26"/>
        </w:rPr>
        <w:t xml:space="preserve"> of certain </w:t>
      </w:r>
      <w:r>
        <w:rPr>
          <w:rFonts w:ascii="New roman" w:hAnsi="New roman"/>
          <w:i/>
          <w:sz w:val="26"/>
          <w:szCs w:val="26"/>
        </w:rPr>
        <w:t>Morus</w:t>
      </w:r>
      <w:r>
        <w:rPr>
          <w:rFonts w:ascii="New roman" w:hAnsi="New roman"/>
          <w:sz w:val="26"/>
          <w:szCs w:val="26"/>
        </w:rPr>
        <w:t xml:space="preserve"> </w:t>
      </w:r>
      <w:r>
        <w:rPr>
          <w:rFonts w:ascii="New roman" w:hAnsi="New roman"/>
          <w:i/>
          <w:sz w:val="26"/>
          <w:szCs w:val="26"/>
        </w:rPr>
        <w:t xml:space="preserve">species. J </w:t>
      </w:r>
      <w:r>
        <w:rPr>
          <w:rFonts w:ascii="New roman" w:hAnsi="New roman"/>
          <w:i/>
          <w:sz w:val="26"/>
          <w:szCs w:val="26"/>
        </w:rPr>
        <w:t>Zheftang</w:t>
      </w:r>
      <w:r>
        <w:rPr>
          <w:rFonts w:ascii="New roman" w:hAnsi="New roman"/>
          <w:i/>
          <w:sz w:val="26"/>
          <w:szCs w:val="26"/>
        </w:rPr>
        <w:t xml:space="preserve"> Univ.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Set </w:t>
      </w:r>
      <w:r>
        <w:rPr>
          <w:rFonts w:ascii="New roman" w:hAnsi="New roman"/>
          <w:sz w:val="26"/>
          <w:szCs w:val="26"/>
        </w:rPr>
        <w:t>B., 11: 973-980.</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Janick</w:t>
      </w:r>
      <w:r>
        <w:rPr>
          <w:rFonts w:ascii="New roman" w:hAnsi="New roman"/>
          <w:b/>
          <w:sz w:val="26"/>
          <w:szCs w:val="26"/>
        </w:rPr>
        <w:t xml:space="preserve">  J</w:t>
      </w:r>
      <w:r>
        <w:rPr>
          <w:rFonts w:ascii="New roman" w:hAnsi="New roman"/>
          <w:b/>
          <w:sz w:val="26"/>
          <w:szCs w:val="26"/>
        </w:rPr>
        <w:t xml:space="preserve">., </w:t>
      </w:r>
      <w:r>
        <w:rPr>
          <w:rFonts w:ascii="New roman" w:hAnsi="New roman"/>
          <w:b/>
          <w:sz w:val="26"/>
          <w:szCs w:val="26"/>
        </w:rPr>
        <w:t>Whipkey</w:t>
      </w:r>
      <w:r>
        <w:rPr>
          <w:rFonts w:ascii="New roman" w:hAnsi="New roman"/>
          <w:sz w:val="26"/>
          <w:szCs w:val="26"/>
        </w:rPr>
        <w:t xml:space="preserve"> A., </w:t>
      </w:r>
      <w:r>
        <w:rPr>
          <w:rFonts w:ascii="New roman" w:hAnsi="New roman"/>
          <w:sz w:val="26"/>
          <w:szCs w:val="26"/>
        </w:rPr>
        <w:t>eds</w:t>
      </w:r>
      <w:r>
        <w:rPr>
          <w:rFonts w:ascii="New roman" w:hAnsi="New roman"/>
          <w:sz w:val="26"/>
          <w:szCs w:val="26"/>
        </w:rPr>
        <w:t xml:space="preserve"> (2007) </w:t>
      </w:r>
      <w:r>
        <w:rPr>
          <w:rFonts w:ascii="New roman" w:hAnsi="New roman"/>
          <w:i/>
          <w:sz w:val="26"/>
          <w:szCs w:val="26"/>
        </w:rPr>
        <w:t>issues in new crops</w:t>
      </w:r>
      <w:r>
        <w:rPr>
          <w:rFonts w:ascii="New roman" w:hAnsi="New roman"/>
          <w:sz w:val="26"/>
          <w:szCs w:val="26"/>
        </w:rPr>
        <w:t xml:space="preserve">. ASHA publication, </w:t>
      </w:r>
      <w:r>
        <w:rPr>
          <w:rFonts w:ascii="New roman" w:hAnsi="New roman"/>
          <w:sz w:val="26"/>
          <w:szCs w:val="26"/>
        </w:rPr>
        <w:t>alexandria</w:t>
      </w:r>
      <w:r>
        <w:rPr>
          <w:rFonts w:ascii="New roman" w:hAnsi="New roman"/>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VA</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Jattan</w:t>
      </w:r>
      <w:r>
        <w:rPr>
          <w:rFonts w:ascii="New roman" w:hAnsi="New roman"/>
          <w:b/>
          <w:sz w:val="26"/>
          <w:szCs w:val="26"/>
        </w:rPr>
        <w:t>, S.S.,</w:t>
      </w:r>
      <w:r>
        <w:rPr>
          <w:rFonts w:ascii="New roman" w:hAnsi="New roman"/>
          <w:sz w:val="26"/>
          <w:szCs w:val="26"/>
        </w:rPr>
        <w:t xml:space="preserve"> </w:t>
      </w:r>
      <w:r>
        <w:rPr>
          <w:rFonts w:ascii="New roman" w:hAnsi="New roman"/>
          <w:sz w:val="26"/>
          <w:szCs w:val="26"/>
        </w:rPr>
        <w:t>Shashikumar</w:t>
      </w:r>
      <w:r>
        <w:rPr>
          <w:rFonts w:ascii="New roman" w:hAnsi="New roman"/>
          <w:sz w:val="26"/>
          <w:szCs w:val="26"/>
        </w:rPr>
        <w:t xml:space="preserve">, </w:t>
      </w:r>
      <w:r>
        <w:rPr>
          <w:rFonts w:ascii="New roman" w:hAnsi="New roman"/>
          <w:sz w:val="26"/>
          <w:szCs w:val="26"/>
        </w:rPr>
        <w:t>Pujar</w:t>
      </w:r>
      <w:r>
        <w:rPr>
          <w:rFonts w:ascii="New roman" w:hAnsi="New roman"/>
          <w:sz w:val="26"/>
          <w:szCs w:val="26"/>
        </w:rPr>
        <w:t xml:space="preserve"> G., et al, (1995) </w:t>
      </w:r>
      <w:r>
        <w:rPr>
          <w:rFonts w:ascii="New roman" w:hAnsi="New roman"/>
          <w:i/>
          <w:sz w:val="26"/>
          <w:szCs w:val="26"/>
        </w:rPr>
        <w:t xml:space="preserve">perspectives in intensive management </w:t>
      </w:r>
    </w:p>
    <w:p>
      <w:pPr>
        <w:pStyle w:val="style0"/>
        <w:spacing w:after="0" w:lineRule="auto" w:line="240"/>
        <w:ind w:left="720" w:firstLine="720"/>
        <w:rPr>
          <w:rFonts w:ascii="New roman" w:hAnsi="New roman"/>
          <w:sz w:val="26"/>
          <w:szCs w:val="26"/>
        </w:rPr>
      </w:pPr>
      <w:r>
        <w:rPr>
          <w:rFonts w:ascii="New roman" w:hAnsi="New roman"/>
          <w:i/>
          <w:sz w:val="26"/>
          <w:szCs w:val="26"/>
        </w:rPr>
        <w:t>of</w:t>
      </w:r>
      <w:r>
        <w:rPr>
          <w:rFonts w:ascii="New roman" w:hAnsi="New roman"/>
          <w:i/>
          <w:sz w:val="26"/>
          <w:szCs w:val="26"/>
        </w:rPr>
        <w:t xml:space="preserve"> neem plantations. </w:t>
      </w:r>
      <w:r>
        <w:rPr>
          <w:rFonts w:ascii="New roman" w:hAnsi="New roman"/>
          <w:i/>
          <w:sz w:val="26"/>
          <w:szCs w:val="26"/>
        </w:rPr>
        <w:t>Indican</w:t>
      </w:r>
      <w:r>
        <w:rPr>
          <w:rFonts w:ascii="New roman" w:hAnsi="New roman"/>
          <w:i/>
          <w:sz w:val="26"/>
          <w:szCs w:val="26"/>
        </w:rPr>
        <w:t xml:space="preserve">  For</w:t>
      </w:r>
      <w:r>
        <w:rPr>
          <w:rFonts w:ascii="New roman" w:hAnsi="New roman"/>
          <w:i/>
          <w:sz w:val="26"/>
          <w:szCs w:val="26"/>
        </w:rPr>
        <w:t>,</w:t>
      </w:r>
      <w:r>
        <w:rPr>
          <w:rFonts w:ascii="New roman" w:hAnsi="New roman"/>
          <w:sz w:val="26"/>
          <w:szCs w:val="26"/>
        </w:rPr>
        <w:t xml:space="preserve"> 121: 981-988. Hedge, N.G.,</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(1995) </w:t>
      </w:r>
      <w:r>
        <w:rPr>
          <w:rFonts w:ascii="New roman" w:hAnsi="New roman"/>
          <w:i/>
          <w:sz w:val="26"/>
          <w:szCs w:val="26"/>
        </w:rPr>
        <w:t xml:space="preserve">Neem and small farmer’s constraints </w:t>
      </w:r>
      <w:r>
        <w:rPr>
          <w:rFonts w:ascii="New roman" w:hAnsi="New roman"/>
          <w:i/>
          <w:sz w:val="26"/>
          <w:szCs w:val="26"/>
        </w:rPr>
        <w:t>At</w:t>
      </w:r>
      <w:r>
        <w:rPr>
          <w:rFonts w:ascii="New roman" w:hAnsi="New roman"/>
          <w:i/>
          <w:sz w:val="26"/>
          <w:szCs w:val="26"/>
        </w:rPr>
        <w:t xml:space="preserve"> grass root level. </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Indian For, </w:t>
      </w:r>
      <w:r>
        <w:rPr>
          <w:rFonts w:ascii="New roman" w:hAnsi="New roman"/>
          <w:sz w:val="26"/>
          <w:szCs w:val="26"/>
        </w:rPr>
        <w:t>121: 1040-1048.</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Jibunoh</w:t>
      </w:r>
      <w:r>
        <w:rPr>
          <w:rFonts w:ascii="New roman" w:hAnsi="New roman"/>
          <w:b/>
          <w:sz w:val="26"/>
          <w:szCs w:val="26"/>
        </w:rPr>
        <w:t>,D,N</w:t>
      </w:r>
      <w:r>
        <w:rPr>
          <w:rFonts w:ascii="New roman" w:hAnsi="New roman"/>
          <w:sz w:val="26"/>
          <w:szCs w:val="26"/>
        </w:rPr>
        <w:t xml:space="preserve"> (2012), </w:t>
      </w:r>
      <w:r>
        <w:rPr>
          <w:rFonts w:ascii="New roman" w:hAnsi="New roman"/>
          <w:i/>
          <w:sz w:val="26"/>
          <w:szCs w:val="26"/>
        </w:rPr>
        <w:t xml:space="preserve">we use neem trees to </w:t>
      </w:r>
      <w:r>
        <w:rPr>
          <w:rFonts w:ascii="New roman" w:hAnsi="New roman"/>
          <w:i/>
          <w:sz w:val="26"/>
          <w:szCs w:val="26"/>
        </w:rPr>
        <w:t>combact</w:t>
      </w:r>
      <w:r>
        <w:rPr>
          <w:rFonts w:ascii="New roman" w:hAnsi="New roman"/>
          <w:sz w:val="26"/>
          <w:szCs w:val="26"/>
        </w:rPr>
        <w:t xml:space="preserve"> desertification and create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jobs</w:t>
      </w:r>
      <w:r>
        <w:rPr>
          <w:rFonts w:ascii="New roman" w:hAnsi="New roman"/>
          <w:sz w:val="26"/>
          <w:szCs w:val="26"/>
        </w:rPr>
        <w:t xml:space="preserve"> (Orakpo E, interview.) vanguard newspaper.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Jiva</w:t>
      </w:r>
      <w:r>
        <w:rPr>
          <w:rFonts w:ascii="New roman" w:hAnsi="New roman"/>
          <w:b/>
          <w:sz w:val="26"/>
          <w:szCs w:val="26"/>
        </w:rPr>
        <w:t xml:space="preserve"> </w:t>
      </w:r>
      <w:r>
        <w:rPr>
          <w:rFonts w:ascii="New roman" w:hAnsi="New roman"/>
          <w:b/>
          <w:sz w:val="26"/>
          <w:szCs w:val="26"/>
        </w:rPr>
        <w:t>Ayruveda</w:t>
      </w:r>
      <w:r>
        <w:rPr>
          <w:rFonts w:ascii="New roman" w:hAnsi="New roman"/>
          <w:b/>
          <w:sz w:val="26"/>
          <w:szCs w:val="26"/>
        </w:rPr>
        <w:t>,</w:t>
      </w:r>
      <w:r>
        <w:rPr>
          <w:rFonts w:ascii="New roman" w:hAnsi="New roman"/>
          <w:sz w:val="26"/>
          <w:szCs w:val="26"/>
        </w:rPr>
        <w:t xml:space="preserve"> M.D. </w:t>
      </w:r>
      <w:r>
        <w:rPr>
          <w:rFonts w:ascii="New roman" w:hAnsi="New roman"/>
          <w:sz w:val="26"/>
          <w:szCs w:val="26"/>
        </w:rPr>
        <w:t>jama</w:t>
      </w:r>
      <w:r>
        <w:rPr>
          <w:rFonts w:ascii="New roman" w:hAnsi="New roman"/>
          <w:sz w:val="26"/>
          <w:szCs w:val="26"/>
        </w:rPr>
        <w:t xml:space="preserve"> (1907). The </w:t>
      </w:r>
      <w:r>
        <w:rPr>
          <w:rFonts w:ascii="New roman" w:hAnsi="New roman"/>
          <w:sz w:val="26"/>
          <w:szCs w:val="26"/>
        </w:rPr>
        <w:t>Nephelometer</w:t>
      </w:r>
      <w:r>
        <w:rPr>
          <w:rFonts w:ascii="New roman" w:hAnsi="New roman"/>
          <w:sz w:val="26"/>
          <w:szCs w:val="26"/>
        </w:rPr>
        <w:t xml:space="preserve">: an instruments for estimating </w:t>
      </w:r>
    </w:p>
    <w:p>
      <w:pPr>
        <w:pStyle w:val="style0"/>
        <w:spacing w:after="0" w:lineRule="auto" w:line="240"/>
        <w:ind w:left="720" w:firstLine="720"/>
        <w:rPr>
          <w:rFonts w:ascii="New roman" w:hAnsi="New roman"/>
          <w:sz w:val="26"/>
          <w:szCs w:val="26"/>
        </w:rPr>
      </w:pPr>
      <w:r>
        <w:rPr>
          <w:rFonts w:ascii="New roman" w:hAnsi="New roman"/>
          <w:sz w:val="26"/>
          <w:szCs w:val="26"/>
        </w:rPr>
        <w:t>the</w:t>
      </w:r>
      <w:r>
        <w:rPr>
          <w:rFonts w:ascii="New roman" w:hAnsi="New roman"/>
          <w:sz w:val="26"/>
          <w:szCs w:val="26"/>
        </w:rPr>
        <w:t xml:space="preserve"> number of </w:t>
      </w:r>
      <w:r>
        <w:rPr>
          <w:rFonts w:ascii="New roman" w:hAnsi="New roman"/>
          <w:sz w:val="26"/>
          <w:szCs w:val="26"/>
        </w:rPr>
        <w:t>bacteriaIn</w:t>
      </w:r>
      <w:r>
        <w:rPr>
          <w:rFonts w:ascii="New roman" w:hAnsi="New roman"/>
          <w:sz w:val="26"/>
          <w:szCs w:val="26"/>
        </w:rPr>
        <w:t xml:space="preserve"> suspension used for calculating the </w:t>
      </w:r>
    </w:p>
    <w:p>
      <w:pPr>
        <w:pStyle w:val="style0"/>
        <w:spacing w:after="0" w:lineRule="auto" w:line="240"/>
        <w:ind w:left="720" w:firstLine="720"/>
        <w:rPr>
          <w:rFonts w:ascii="New roman" w:hAnsi="New roman"/>
          <w:sz w:val="26"/>
          <w:szCs w:val="26"/>
        </w:rPr>
      </w:pPr>
      <w:r>
        <w:rPr>
          <w:rFonts w:ascii="New roman" w:hAnsi="New roman"/>
          <w:sz w:val="26"/>
          <w:szCs w:val="26"/>
        </w:rPr>
        <w:t>opsonic  index</w:t>
      </w:r>
      <w:r>
        <w:rPr>
          <w:rFonts w:ascii="New roman" w:hAnsi="New roman"/>
          <w:sz w:val="26"/>
          <w:szCs w:val="26"/>
        </w:rPr>
        <w:t xml:space="preserve"> and for vaccines .XLIX (14): 1176-1178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Jouad</w:t>
      </w:r>
      <w:r>
        <w:rPr>
          <w:rFonts w:ascii="New roman" w:hAnsi="New roman"/>
          <w:b/>
          <w:sz w:val="26"/>
          <w:szCs w:val="26"/>
        </w:rPr>
        <w:t xml:space="preserve">, H., </w:t>
      </w:r>
      <w:r>
        <w:rPr>
          <w:rFonts w:ascii="New roman" w:hAnsi="New roman"/>
          <w:b/>
          <w:sz w:val="26"/>
          <w:szCs w:val="26"/>
        </w:rPr>
        <w:t>Laccale</w:t>
      </w:r>
      <w:r>
        <w:rPr>
          <w:rFonts w:ascii="New roman" w:hAnsi="New roman"/>
          <w:sz w:val="26"/>
          <w:szCs w:val="26"/>
        </w:rPr>
        <w:t xml:space="preserve">- </w:t>
      </w:r>
      <w:r>
        <w:rPr>
          <w:rFonts w:ascii="New roman" w:hAnsi="New roman"/>
          <w:sz w:val="26"/>
          <w:szCs w:val="26"/>
        </w:rPr>
        <w:t>duboi</w:t>
      </w:r>
      <w:r>
        <w:rPr>
          <w:rFonts w:ascii="New roman" w:hAnsi="New roman"/>
          <w:sz w:val="26"/>
          <w:szCs w:val="26"/>
        </w:rPr>
        <w:t xml:space="preserve">, M.A., </w:t>
      </w:r>
      <w:r>
        <w:rPr>
          <w:rFonts w:ascii="New roman" w:hAnsi="New roman"/>
          <w:sz w:val="26"/>
          <w:szCs w:val="26"/>
        </w:rPr>
        <w:t>lyoussi</w:t>
      </w:r>
      <w:r>
        <w:rPr>
          <w:rFonts w:ascii="New roman" w:hAnsi="New roman"/>
          <w:sz w:val="26"/>
          <w:szCs w:val="26"/>
        </w:rPr>
        <w:t xml:space="preserve"> B. and </w:t>
      </w:r>
      <w:r>
        <w:rPr>
          <w:rFonts w:ascii="New roman" w:hAnsi="New roman"/>
          <w:sz w:val="26"/>
          <w:szCs w:val="26"/>
        </w:rPr>
        <w:t>Eddouks</w:t>
      </w:r>
      <w:r>
        <w:rPr>
          <w:rFonts w:ascii="New roman" w:hAnsi="New roman"/>
          <w:sz w:val="26"/>
          <w:szCs w:val="26"/>
        </w:rPr>
        <w:t xml:space="preserve"> M. (2001). Effects of </w:t>
      </w:r>
    </w:p>
    <w:p>
      <w:pPr>
        <w:pStyle w:val="style0"/>
        <w:spacing w:after="0" w:lineRule="auto" w:line="240"/>
        <w:ind w:left="720" w:firstLine="720"/>
        <w:rPr>
          <w:rFonts w:ascii="New roman" w:hAnsi="New roman"/>
          <w:i/>
          <w:sz w:val="26"/>
          <w:szCs w:val="26"/>
        </w:rPr>
      </w:pPr>
      <w:r>
        <w:rPr>
          <w:rFonts w:ascii="New roman" w:hAnsi="New roman"/>
          <w:sz w:val="26"/>
          <w:szCs w:val="26"/>
        </w:rPr>
        <w:t>the</w:t>
      </w:r>
      <w:r>
        <w:rPr>
          <w:rFonts w:ascii="New roman" w:hAnsi="New roman"/>
          <w:sz w:val="26"/>
          <w:szCs w:val="26"/>
        </w:rPr>
        <w:t xml:space="preserve"> </w:t>
      </w:r>
      <w:r>
        <w:rPr>
          <w:rFonts w:ascii="New roman" w:hAnsi="New roman"/>
          <w:sz w:val="26"/>
          <w:szCs w:val="26"/>
        </w:rPr>
        <w:t>flavonoidsextracted</w:t>
      </w:r>
      <w:r>
        <w:rPr>
          <w:rFonts w:ascii="New roman" w:hAnsi="New roman"/>
          <w:sz w:val="26"/>
          <w:szCs w:val="26"/>
        </w:rPr>
        <w:t xml:space="preserve"> from </w:t>
      </w:r>
      <w:r>
        <w:rPr>
          <w:rFonts w:ascii="New roman" w:hAnsi="New roman"/>
          <w:i/>
          <w:sz w:val="26"/>
          <w:szCs w:val="26"/>
        </w:rPr>
        <w:t>Spergularia</w:t>
      </w:r>
      <w:r>
        <w:rPr>
          <w:rFonts w:ascii="New roman" w:hAnsi="New roman"/>
          <w:i/>
          <w:sz w:val="26"/>
          <w:szCs w:val="26"/>
        </w:rPr>
        <w:t xml:space="preserve"> </w:t>
      </w:r>
      <w:r>
        <w:rPr>
          <w:rFonts w:ascii="New roman" w:hAnsi="New roman"/>
          <w:i/>
          <w:sz w:val="26"/>
          <w:szCs w:val="26"/>
        </w:rPr>
        <w:t>purpurea</w:t>
      </w:r>
      <w:r>
        <w:rPr>
          <w:rFonts w:ascii="New roman" w:hAnsi="New roman"/>
          <w:i/>
          <w:sz w:val="26"/>
          <w:szCs w:val="26"/>
        </w:rPr>
        <w:t xml:space="preserve"> </w:t>
      </w:r>
      <w:r>
        <w:rPr>
          <w:rFonts w:ascii="New roman" w:hAnsi="New roman"/>
          <w:i/>
          <w:sz w:val="26"/>
          <w:szCs w:val="26"/>
        </w:rPr>
        <w:t>pers</w:t>
      </w:r>
      <w:r>
        <w:rPr>
          <w:rFonts w:ascii="New roman" w:hAnsi="New roman"/>
          <w:i/>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on</w:t>
      </w:r>
      <w:r>
        <w:rPr>
          <w:rFonts w:ascii="New roman" w:hAnsi="New roman"/>
          <w:sz w:val="26"/>
          <w:szCs w:val="26"/>
        </w:rPr>
        <w:t xml:space="preserve"> arterial blood pressure and renal function in normal </w:t>
      </w:r>
    </w:p>
    <w:p>
      <w:pPr>
        <w:pStyle w:val="style0"/>
        <w:spacing w:after="0" w:lineRule="auto" w:line="240"/>
        <w:ind w:left="720" w:firstLine="720"/>
        <w:rPr>
          <w:rFonts w:ascii="New roman" w:hAnsi="New roman"/>
          <w:sz w:val="26"/>
          <w:szCs w:val="26"/>
        </w:rPr>
      </w:pPr>
      <w:r>
        <w:rPr>
          <w:rFonts w:ascii="New roman" w:hAnsi="New roman"/>
          <w:sz w:val="26"/>
          <w:szCs w:val="26"/>
        </w:rPr>
        <w:t>and</w:t>
      </w:r>
      <w:r>
        <w:rPr>
          <w:rFonts w:ascii="New roman" w:hAnsi="New roman"/>
          <w:sz w:val="26"/>
          <w:szCs w:val="26"/>
        </w:rPr>
        <w:t xml:space="preserve"> hypertensive rats. </w:t>
      </w:r>
      <w:r>
        <w:rPr>
          <w:rFonts w:ascii="New roman" w:hAnsi="New roman"/>
          <w:i/>
          <w:sz w:val="26"/>
          <w:szCs w:val="26"/>
        </w:rPr>
        <w:t xml:space="preserve">J. </w:t>
      </w:r>
      <w:r>
        <w:rPr>
          <w:rFonts w:ascii="New roman" w:hAnsi="New roman"/>
          <w:i/>
          <w:sz w:val="26"/>
          <w:szCs w:val="26"/>
        </w:rPr>
        <w:t>Ethnopharmacol</w:t>
      </w:r>
      <w:r>
        <w:rPr>
          <w:rFonts w:ascii="New roman" w:hAnsi="New roman"/>
          <w:i/>
          <w:sz w:val="26"/>
          <w:szCs w:val="26"/>
        </w:rPr>
        <w:t xml:space="preserve">, </w:t>
      </w:r>
      <w:r>
        <w:rPr>
          <w:rFonts w:ascii="New roman" w:hAnsi="New roman"/>
          <w:sz w:val="26"/>
          <w:szCs w:val="26"/>
        </w:rPr>
        <w:t>76(2): 159-163</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Katie E, Ferrell; </w:t>
      </w:r>
      <w:r>
        <w:rPr>
          <w:rFonts w:ascii="New roman" w:hAnsi="New roman"/>
          <w:sz w:val="26"/>
          <w:szCs w:val="26"/>
        </w:rPr>
        <w:t>Thorinton</w:t>
      </w:r>
      <w:r>
        <w:rPr>
          <w:rFonts w:ascii="New roman" w:hAnsi="New roman"/>
          <w:sz w:val="26"/>
          <w:szCs w:val="26"/>
        </w:rPr>
        <w:t xml:space="preserve">, </w:t>
      </w:r>
      <w:r>
        <w:rPr>
          <w:rFonts w:ascii="New roman" w:hAnsi="New roman"/>
          <w:sz w:val="26"/>
          <w:szCs w:val="26"/>
        </w:rPr>
        <w:t>Richward</w:t>
      </w:r>
      <w:r>
        <w:rPr>
          <w:rFonts w:ascii="New roman" w:hAnsi="New roman"/>
          <w:sz w:val="26"/>
          <w:szCs w:val="26"/>
        </w:rPr>
        <w:t xml:space="preserve"> W. (2006). Squirrels: the animal answer </w:t>
      </w:r>
    </w:p>
    <w:p>
      <w:pPr>
        <w:pStyle w:val="style0"/>
        <w:spacing w:after="0" w:lineRule="auto" w:line="240"/>
        <w:ind w:left="720" w:firstLine="720"/>
        <w:rPr>
          <w:rFonts w:ascii="New roman" w:hAnsi="New roman"/>
          <w:sz w:val="26"/>
          <w:szCs w:val="26"/>
        </w:rPr>
      </w:pPr>
      <w:r>
        <w:rPr>
          <w:rFonts w:ascii="New roman" w:hAnsi="New roman"/>
          <w:sz w:val="26"/>
          <w:szCs w:val="26"/>
        </w:rPr>
        <w:t>guide</w:t>
      </w:r>
      <w:r>
        <w:rPr>
          <w:rFonts w:ascii="New roman" w:hAnsi="New roman"/>
          <w:sz w:val="26"/>
          <w:szCs w:val="26"/>
        </w:rPr>
        <w:t xml:space="preserve">. Baltimore: Johns Hopkins University Press. P. 91. </w:t>
      </w:r>
    </w:p>
    <w:p>
      <w:pPr>
        <w:pStyle w:val="style0"/>
        <w:spacing w:after="0" w:lineRule="auto" w:line="240"/>
        <w:ind w:left="720" w:firstLine="720"/>
        <w:rPr>
          <w:rFonts w:ascii="New roman" w:hAnsi="New roman"/>
          <w:sz w:val="26"/>
          <w:szCs w:val="26"/>
        </w:rPr>
      </w:pPr>
      <w:r>
        <w:rPr>
          <w:rFonts w:ascii="New roman" w:hAnsi="New roman"/>
          <w:sz w:val="26"/>
          <w:szCs w:val="26"/>
        </w:rPr>
        <w:t>ISBN 0-8018-8402-0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 P.K.,</w:t>
      </w:r>
      <w:r>
        <w:rPr>
          <w:rFonts w:ascii="New roman" w:hAnsi="New roman"/>
          <w:sz w:val="26"/>
          <w:szCs w:val="26"/>
        </w:rPr>
        <w:t xml:space="preserve"> </w:t>
      </w:r>
      <w:r>
        <w:rPr>
          <w:rFonts w:ascii="New roman" w:hAnsi="New roman"/>
          <w:sz w:val="26"/>
          <w:szCs w:val="26"/>
        </w:rPr>
        <w:t>Awasthy</w:t>
      </w:r>
      <w:r>
        <w:rPr>
          <w:rFonts w:ascii="New roman" w:hAnsi="New roman"/>
          <w:sz w:val="26"/>
          <w:szCs w:val="26"/>
        </w:rPr>
        <w:t xml:space="preserve">, K.S., (2003) </w:t>
      </w:r>
      <w:r>
        <w:rPr>
          <w:rFonts w:ascii="New roman" w:hAnsi="New roman"/>
          <w:sz w:val="26"/>
          <w:szCs w:val="26"/>
        </w:rPr>
        <w:t>cytogenetiic</w:t>
      </w:r>
      <w:r>
        <w:rPr>
          <w:rFonts w:ascii="New roman" w:hAnsi="New roman"/>
          <w:sz w:val="26"/>
          <w:szCs w:val="26"/>
        </w:rPr>
        <w:t xml:space="preserve"> toxicity of neem. </w:t>
      </w:r>
      <w:r>
        <w:rPr>
          <w:rFonts w:ascii="New roman" w:hAnsi="New roman"/>
          <w:i/>
          <w:sz w:val="26"/>
          <w:szCs w:val="26"/>
        </w:rPr>
        <w:t xml:space="preserve">Food </w:t>
      </w:r>
      <w:r>
        <w:rPr>
          <w:rFonts w:ascii="New roman" w:hAnsi="New roman"/>
          <w:i/>
          <w:sz w:val="26"/>
          <w:szCs w:val="26"/>
        </w:rPr>
        <w:t>Chem</w:t>
      </w:r>
      <w:r>
        <w:rPr>
          <w:rFonts w:ascii="New roman" w:hAnsi="New roman"/>
          <w:i/>
          <w:sz w:val="26"/>
          <w:szCs w:val="26"/>
        </w:rPr>
        <w:t xml:space="preserve"> </w:t>
      </w:r>
      <w:r>
        <w:rPr>
          <w:rFonts w:ascii="New roman" w:hAnsi="New roman"/>
          <w:i/>
          <w:sz w:val="26"/>
          <w:szCs w:val="26"/>
        </w:rPr>
        <w:t>Toxicol</w:t>
      </w:r>
      <w:r>
        <w:rPr>
          <w:rFonts w:ascii="New roman" w:hAnsi="New roman"/>
          <w:i/>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41: 1325-1328</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Khanna, A.,</w:t>
      </w:r>
      <w:r>
        <w:rPr>
          <w:rFonts w:ascii="New roman" w:hAnsi="New roman"/>
          <w:sz w:val="26"/>
          <w:szCs w:val="26"/>
        </w:rPr>
        <w:t xml:space="preserve"> (1992) Neem gains honour as India’s wonder tree. </w:t>
      </w:r>
      <w:r>
        <w:rPr>
          <w:rFonts w:ascii="New roman" w:hAnsi="New roman"/>
          <w:i/>
          <w:sz w:val="26"/>
          <w:szCs w:val="26"/>
        </w:rPr>
        <w:t>Down to earth</w:t>
      </w:r>
    </w:p>
    <w:p>
      <w:pPr>
        <w:pStyle w:val="style0"/>
        <w:spacing w:after="0" w:lineRule="auto" w:line="240"/>
        <w:rPr>
          <w:rFonts w:ascii="New roman" w:hAnsi="New roman"/>
          <w:sz w:val="26"/>
          <w:szCs w:val="26"/>
        </w:rPr>
      </w:pPr>
      <w:r>
        <w:rPr>
          <w:rFonts w:ascii="New roman" w:hAnsi="New roman"/>
          <w:i/>
          <w:sz w:val="26"/>
          <w:szCs w:val="26"/>
        </w:rPr>
        <w:t xml:space="preserve"> </w:t>
      </w:r>
      <w:r>
        <w:rPr>
          <w:rFonts w:ascii="New roman" w:hAnsi="New roman"/>
          <w:sz w:val="26"/>
          <w:szCs w:val="26"/>
        </w:rPr>
        <w:t>1:511.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Khillare</w:t>
      </w:r>
      <w:r>
        <w:rPr>
          <w:rFonts w:ascii="New roman" w:hAnsi="New roman"/>
          <w:b/>
          <w:sz w:val="26"/>
          <w:szCs w:val="26"/>
        </w:rPr>
        <w:t>,</w:t>
      </w:r>
      <w:r>
        <w:rPr>
          <w:rFonts w:ascii="New roman" w:hAnsi="New roman"/>
          <w:sz w:val="26"/>
          <w:szCs w:val="26"/>
        </w:rPr>
        <w:t xml:space="preserve"> B., </w:t>
      </w:r>
      <w:r>
        <w:rPr>
          <w:rFonts w:ascii="New roman" w:hAnsi="New roman"/>
          <w:sz w:val="26"/>
          <w:szCs w:val="26"/>
        </w:rPr>
        <w:t>Shrivstav</w:t>
      </w:r>
      <w:r>
        <w:rPr>
          <w:rFonts w:ascii="New roman" w:hAnsi="New roman"/>
          <w:sz w:val="26"/>
          <w:szCs w:val="26"/>
        </w:rPr>
        <w:t>, T</w:t>
      </w:r>
      <w:r>
        <w:rPr>
          <w:rFonts w:ascii="New roman" w:hAnsi="New roman"/>
          <w:sz w:val="26"/>
          <w:szCs w:val="26"/>
        </w:rPr>
        <w:t>,G</w:t>
      </w:r>
      <w:r>
        <w:rPr>
          <w:rFonts w:ascii="New roman" w:hAnsi="New roman"/>
          <w:sz w:val="26"/>
          <w:szCs w:val="26"/>
        </w:rPr>
        <w:t>., (2003) Spermicidal activity of</w:t>
      </w:r>
      <w:r>
        <w:rPr>
          <w:rFonts w:ascii="New roman" w:hAnsi="New roman"/>
          <w:i/>
          <w:sz w:val="26"/>
          <w:szCs w:val="26"/>
        </w:rPr>
        <w:t xml:space="preserve"> </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 xml:space="preserve"> (neem) </w:t>
      </w:r>
    </w:p>
    <w:p>
      <w:pPr>
        <w:pStyle w:val="style0"/>
        <w:spacing w:after="0" w:lineRule="auto" w:line="240"/>
        <w:ind w:left="720" w:firstLine="720"/>
        <w:rPr>
          <w:rFonts w:ascii="New roman" w:hAnsi="New roman"/>
          <w:sz w:val="26"/>
          <w:szCs w:val="26"/>
        </w:rPr>
      </w:pPr>
      <w:r>
        <w:rPr>
          <w:rFonts w:ascii="New roman" w:hAnsi="New roman"/>
          <w:sz w:val="26"/>
          <w:szCs w:val="26"/>
        </w:rPr>
        <w:t>leaf</w:t>
      </w:r>
      <w:r>
        <w:rPr>
          <w:rFonts w:ascii="New roman" w:hAnsi="New roman"/>
          <w:sz w:val="26"/>
          <w:szCs w:val="26"/>
        </w:rPr>
        <w:t xml:space="preserve"> extract </w:t>
      </w:r>
      <w:r>
        <w:rPr>
          <w:rFonts w:ascii="New roman" w:hAnsi="New roman"/>
          <w:sz w:val="26"/>
          <w:szCs w:val="26"/>
        </w:rPr>
        <w:t>contraceotion</w:t>
      </w:r>
      <w:r>
        <w:rPr>
          <w:rFonts w:ascii="New roman" w:hAnsi="New roman"/>
          <w:sz w:val="26"/>
          <w:szCs w:val="26"/>
        </w:rPr>
        <w:t xml:space="preserve"> 68:225-229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Khoddami</w:t>
      </w:r>
      <w:r>
        <w:rPr>
          <w:rFonts w:ascii="New roman" w:hAnsi="New roman"/>
          <w:sz w:val="26"/>
          <w:szCs w:val="26"/>
        </w:rPr>
        <w:t xml:space="preserve">, </w:t>
      </w:r>
      <w:r>
        <w:rPr>
          <w:rFonts w:ascii="New roman" w:hAnsi="New roman"/>
          <w:sz w:val="26"/>
          <w:szCs w:val="26"/>
        </w:rPr>
        <w:t>A</w:t>
      </w:r>
      <w:r>
        <w:rPr>
          <w:rFonts w:ascii="New roman" w:hAnsi="New roman"/>
          <w:sz w:val="26"/>
          <w:szCs w:val="26"/>
        </w:rPr>
        <w:t xml:space="preserve">: et al, (2013). Techniques for analysis of plant phenolic compounds’’ </w:t>
      </w:r>
    </w:p>
    <w:p>
      <w:pPr>
        <w:pStyle w:val="style0"/>
        <w:spacing w:after="0" w:lineRule="auto" w:line="240"/>
        <w:ind w:left="720" w:firstLine="720"/>
        <w:rPr>
          <w:rFonts w:ascii="New roman" w:hAnsi="New roman"/>
          <w:sz w:val="26"/>
          <w:szCs w:val="26"/>
        </w:rPr>
      </w:pPr>
      <w:r>
        <w:rPr>
          <w:rFonts w:ascii="New roman" w:hAnsi="New roman"/>
          <w:sz w:val="26"/>
          <w:szCs w:val="26"/>
        </w:rPr>
        <w:t>moleccules</w:t>
      </w:r>
      <w:r>
        <w:rPr>
          <w:rFonts w:ascii="New roman" w:hAnsi="New roman"/>
          <w:sz w:val="26"/>
          <w:szCs w:val="26"/>
        </w:rPr>
        <w:t xml:space="preserve">, 18 (2): 2328-75, </w:t>
      </w:r>
      <w:r>
        <w:rPr>
          <w:rFonts w:ascii="New roman" w:hAnsi="New roman"/>
          <w:sz w:val="26"/>
          <w:szCs w:val="26"/>
        </w:rPr>
        <w:t>Doi</w:t>
      </w:r>
      <w:r>
        <w:rPr>
          <w:rFonts w:ascii="New roman" w:hAnsi="New roman"/>
          <w:sz w:val="26"/>
          <w:szCs w:val="26"/>
        </w:rPr>
        <w:t xml:space="preserve"> : 103390/molecules18022328.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Kittakoop</w:t>
      </w:r>
      <w:r>
        <w:rPr>
          <w:rFonts w:ascii="New roman" w:hAnsi="New roman"/>
          <w:b/>
          <w:sz w:val="26"/>
          <w:szCs w:val="26"/>
        </w:rPr>
        <w:t xml:space="preserve"> P.</w:t>
      </w:r>
      <w:r>
        <w:rPr>
          <w:rFonts w:ascii="New roman" w:hAnsi="New roman"/>
          <w:sz w:val="26"/>
          <w:szCs w:val="26"/>
        </w:rPr>
        <w:t xml:space="preserve"> </w:t>
      </w:r>
      <w:r>
        <w:rPr>
          <w:rFonts w:ascii="New roman" w:hAnsi="New roman"/>
          <w:sz w:val="26"/>
          <w:szCs w:val="26"/>
        </w:rPr>
        <w:t>Mahidol</w:t>
      </w:r>
      <w:r>
        <w:rPr>
          <w:rFonts w:ascii="New roman" w:hAnsi="New roman"/>
          <w:sz w:val="26"/>
          <w:szCs w:val="26"/>
        </w:rPr>
        <w:t xml:space="preserve"> C, </w:t>
      </w:r>
      <w:r>
        <w:rPr>
          <w:rFonts w:ascii="New roman" w:hAnsi="New roman"/>
          <w:sz w:val="26"/>
          <w:szCs w:val="26"/>
        </w:rPr>
        <w:t>Ruchirawat</w:t>
      </w:r>
      <w:r>
        <w:rPr>
          <w:rFonts w:ascii="New roman" w:hAnsi="New roman"/>
          <w:sz w:val="26"/>
          <w:szCs w:val="26"/>
        </w:rPr>
        <w:t xml:space="preserve"> S (2014). ‘’Alkaloids as important scaffolds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in</w:t>
      </w:r>
      <w:r>
        <w:rPr>
          <w:rFonts w:ascii="New roman" w:hAnsi="New roman"/>
          <w:sz w:val="26"/>
          <w:szCs w:val="26"/>
        </w:rPr>
        <w:t xml:space="preserve"> therapeutics drugs for the Treatment of cancer, tuberculosis, </w:t>
      </w:r>
    </w:p>
    <w:p>
      <w:pPr>
        <w:pStyle w:val="style0"/>
        <w:spacing w:after="0" w:lineRule="auto" w:line="240"/>
        <w:ind w:left="720" w:firstLine="720"/>
        <w:rPr>
          <w:rFonts w:ascii="New roman" w:hAnsi="New roman"/>
          <w:sz w:val="26"/>
          <w:szCs w:val="26"/>
        </w:rPr>
      </w:pPr>
      <w:r>
        <w:rPr>
          <w:rFonts w:ascii="New roman" w:hAnsi="New roman"/>
          <w:sz w:val="26"/>
          <w:szCs w:val="26"/>
        </w:rPr>
        <w:t>and</w:t>
      </w:r>
      <w:r>
        <w:rPr>
          <w:rFonts w:ascii="New roman" w:hAnsi="New roman"/>
          <w:sz w:val="26"/>
          <w:szCs w:val="26"/>
        </w:rPr>
        <w:t xml:space="preserve"> smoking cessation’’, </w:t>
      </w:r>
      <w:r>
        <w:rPr>
          <w:rFonts w:ascii="New roman" w:hAnsi="New roman"/>
          <w:sz w:val="26"/>
          <w:szCs w:val="26"/>
        </w:rPr>
        <w:t>Curr</w:t>
      </w:r>
      <w:r>
        <w:rPr>
          <w:rFonts w:ascii="New roman" w:hAnsi="New roman"/>
          <w:sz w:val="26"/>
          <w:szCs w:val="26"/>
        </w:rPr>
        <w:t xml:space="preserve"> Top Med </w:t>
      </w:r>
      <w:r>
        <w:rPr>
          <w:rFonts w:ascii="New roman" w:hAnsi="New roman"/>
          <w:sz w:val="26"/>
          <w:szCs w:val="26"/>
        </w:rPr>
        <w:t>Chem</w:t>
      </w:r>
      <w:r>
        <w:rPr>
          <w:rFonts w:ascii="New roman" w:hAnsi="New roman"/>
          <w:sz w:val="26"/>
          <w:szCs w:val="26"/>
        </w:rPr>
        <w:t xml:space="preserve">, 14 (2): 239-252. </w:t>
      </w:r>
    </w:p>
    <w:p>
      <w:pPr>
        <w:pStyle w:val="style0"/>
        <w:spacing w:after="0" w:lineRule="auto" w:line="240"/>
        <w:ind w:left="720" w:firstLine="720"/>
        <w:rPr>
          <w:rFonts w:ascii="New roman" w:hAnsi="New roman"/>
          <w:sz w:val="26"/>
          <w:szCs w:val="26"/>
        </w:rPr>
      </w:pPr>
      <w:r>
        <w:rPr>
          <w:rFonts w:ascii="New roman" w:hAnsi="New roman"/>
          <w:sz w:val="26"/>
          <w:szCs w:val="26"/>
        </w:rPr>
        <w:t>Doi</w:t>
      </w:r>
      <w:r>
        <w:rPr>
          <w:rFonts w:ascii="New roman" w:hAnsi="New roman"/>
          <w:sz w:val="26"/>
          <w:szCs w:val="26"/>
        </w:rPr>
        <w:t xml:space="preserve"> :</w:t>
      </w:r>
      <w:r>
        <w:rPr>
          <w:rFonts w:ascii="New roman" w:hAnsi="New roman"/>
          <w:sz w:val="26"/>
          <w:szCs w:val="26"/>
        </w:rPr>
        <w:t xml:space="preserve"> 10.2174/15680266105049. PMID 24359196.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A.R.V</w:t>
      </w:r>
      <w:r>
        <w:rPr>
          <w:rFonts w:ascii="New roman" w:hAnsi="New roman"/>
          <w:sz w:val="26"/>
          <w:szCs w:val="26"/>
        </w:rPr>
        <w:t xml:space="preserve">., (2003) Neem for the industry or for the common man: where </w:t>
      </w:r>
    </w:p>
    <w:p>
      <w:pPr>
        <w:pStyle w:val="style0"/>
        <w:spacing w:after="0" w:lineRule="auto" w:line="240"/>
        <w:ind w:left="720" w:firstLine="720"/>
        <w:rPr>
          <w:rFonts w:ascii="New roman" w:hAnsi="New roman"/>
          <w:i/>
          <w:sz w:val="26"/>
          <w:szCs w:val="26"/>
        </w:rPr>
      </w:pPr>
      <w:r>
        <w:rPr>
          <w:rFonts w:ascii="New roman" w:hAnsi="New roman"/>
          <w:sz w:val="26"/>
          <w:szCs w:val="26"/>
        </w:rPr>
        <w:t>does</w:t>
      </w:r>
      <w:r>
        <w:rPr>
          <w:rFonts w:ascii="New roman" w:hAnsi="New roman"/>
          <w:sz w:val="26"/>
          <w:szCs w:val="26"/>
        </w:rPr>
        <w:t xml:space="preserve"> India stand</w:t>
      </w:r>
      <w:r>
        <w:rPr>
          <w:rFonts w:ascii="New roman" w:hAnsi="New roman"/>
          <w:i/>
          <w:sz w:val="26"/>
          <w:szCs w:val="26"/>
        </w:rPr>
        <w:t xml:space="preserve">:? </w:t>
      </w:r>
      <w:r>
        <w:rPr>
          <w:rFonts w:ascii="New roman" w:hAnsi="New roman"/>
          <w:i/>
          <w:sz w:val="26"/>
          <w:szCs w:val="26"/>
        </w:rPr>
        <w:t>Curr</w:t>
      </w:r>
      <w:r>
        <w:rPr>
          <w:rFonts w:ascii="New roman" w:hAnsi="New roman"/>
          <w:i/>
          <w:sz w:val="26"/>
          <w:szCs w:val="26"/>
        </w:rPr>
        <w:t xml:space="preserve"> set</w:t>
      </w:r>
      <w:r>
        <w:rPr>
          <w:rFonts w:ascii="New roman" w:hAnsi="New roman"/>
          <w:i/>
          <w:sz w:val="26"/>
          <w:szCs w:val="26"/>
        </w:rPr>
        <w:t>,</w:t>
      </w:r>
      <w:r>
        <w:rPr>
          <w:rFonts w:ascii="New roman" w:hAnsi="New roman"/>
          <w:sz w:val="26"/>
          <w:szCs w:val="26"/>
        </w:rPr>
        <w:t>84:265</w:t>
      </w:r>
      <w:r>
        <w:rPr>
          <w:rFonts w:ascii="New roman" w:hAnsi="New roman"/>
          <w:sz w:val="26"/>
          <w:szCs w:val="26"/>
        </w:rPr>
        <w:t>-267.</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R.V.,</w:t>
      </w:r>
      <w:r>
        <w:rPr>
          <w:rFonts w:ascii="New roman" w:hAnsi="New roman"/>
          <w:sz w:val="26"/>
          <w:szCs w:val="26"/>
        </w:rPr>
        <w:t xml:space="preserve"> Gupta, V.K., (2002) Thrust on neem is needed of today. In: </w:t>
      </w:r>
    </w:p>
    <w:p>
      <w:pPr>
        <w:pStyle w:val="style0"/>
        <w:spacing w:after="0" w:lineRule="auto" w:line="240"/>
        <w:ind w:left="720" w:firstLine="720"/>
        <w:rPr>
          <w:rFonts w:ascii="New roman" w:hAnsi="New roman"/>
          <w:sz w:val="26"/>
          <w:szCs w:val="26"/>
        </w:rPr>
      </w:pPr>
      <w:r>
        <w:rPr>
          <w:rFonts w:ascii="New roman" w:hAnsi="New roman"/>
          <w:i/>
          <w:sz w:val="26"/>
          <w:szCs w:val="26"/>
        </w:rPr>
        <w:t>employment</w:t>
      </w:r>
      <w:r>
        <w:rPr>
          <w:rFonts w:ascii="New roman" w:hAnsi="New roman"/>
          <w:i/>
          <w:sz w:val="26"/>
          <w:szCs w:val="26"/>
        </w:rPr>
        <w:t xml:space="preserve"> news, </w:t>
      </w:r>
      <w:r>
        <w:rPr>
          <w:rFonts w:ascii="New roman" w:hAnsi="New roman"/>
          <w:sz w:val="26"/>
          <w:szCs w:val="26"/>
        </w:rPr>
        <w:t>july</w:t>
      </w:r>
      <w:r>
        <w:rPr>
          <w:rFonts w:ascii="New roman" w:hAnsi="New roman"/>
          <w:sz w:val="26"/>
          <w:szCs w:val="26"/>
        </w:rPr>
        <w:t xml:space="preserve"> 20-26, new Delhi,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Manandhar</w:t>
      </w:r>
      <w:r>
        <w:rPr>
          <w:rFonts w:ascii="New roman" w:hAnsi="New roman"/>
          <w:b/>
          <w:sz w:val="26"/>
          <w:szCs w:val="26"/>
        </w:rPr>
        <w:t>,</w:t>
      </w:r>
      <w:r>
        <w:rPr>
          <w:rFonts w:ascii="New roman" w:hAnsi="New roman"/>
          <w:sz w:val="26"/>
          <w:szCs w:val="26"/>
        </w:rPr>
        <w:t xml:space="preserve"> NP (2000). Plants and People of Nepal. Timber Press, USA, p. 50.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McGree</w:t>
      </w:r>
      <w:r>
        <w:rPr>
          <w:rFonts w:ascii="New roman" w:hAnsi="New roman"/>
          <w:b/>
          <w:sz w:val="26"/>
          <w:szCs w:val="26"/>
        </w:rPr>
        <w:t>,</w:t>
      </w:r>
      <w:r>
        <w:rPr>
          <w:rFonts w:ascii="New roman" w:hAnsi="New roman"/>
          <w:sz w:val="26"/>
          <w:szCs w:val="26"/>
        </w:rPr>
        <w:t xml:space="preserve"> Harold (2004). On food and cooking: the science and lore of the kitchen. </w:t>
      </w:r>
    </w:p>
    <w:p>
      <w:pPr>
        <w:pStyle w:val="style0"/>
        <w:spacing w:after="0" w:lineRule="auto" w:line="240"/>
        <w:ind w:left="720" w:firstLine="720"/>
        <w:rPr>
          <w:rFonts w:ascii="New roman" w:hAnsi="New roman"/>
          <w:sz w:val="26"/>
          <w:szCs w:val="26"/>
        </w:rPr>
      </w:pPr>
      <w:r>
        <w:rPr>
          <w:rFonts w:ascii="New roman" w:hAnsi="New roman"/>
          <w:sz w:val="26"/>
          <w:szCs w:val="26"/>
        </w:rPr>
        <w:t>New York Scribner. P. 714. ISBN 0-684-80001-2.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McNaught</w:t>
      </w:r>
      <w:r>
        <w:rPr>
          <w:rFonts w:ascii="New roman" w:hAnsi="New roman"/>
          <w:b/>
          <w:sz w:val="26"/>
          <w:szCs w:val="26"/>
        </w:rPr>
        <w:t xml:space="preserve"> and A.</w:t>
      </w:r>
      <w:r>
        <w:rPr>
          <w:rFonts w:ascii="New roman" w:hAnsi="New roman"/>
          <w:sz w:val="26"/>
          <w:szCs w:val="26"/>
        </w:rPr>
        <w:t xml:space="preserve"> Wilkinson (1997). Compendium of Chemical terminology, 2</w:t>
      </w:r>
      <w:r>
        <w:rPr>
          <w:rFonts w:ascii="New roman" w:hAnsi="New roman"/>
          <w:sz w:val="26"/>
          <w:szCs w:val="26"/>
          <w:vertAlign w:val="superscript"/>
        </w:rPr>
        <w:t>nd</w:t>
      </w:r>
      <w:r>
        <w:rPr>
          <w:rFonts w:ascii="New roman" w:hAnsi="New roman"/>
          <w:sz w:val="26"/>
          <w:szCs w:val="26"/>
        </w:rPr>
        <w:t xml:space="preserve"> </w:t>
      </w:r>
      <w:r>
        <w:rPr>
          <w:rFonts w:ascii="New roman" w:hAnsi="New roman"/>
          <w:sz w:val="26"/>
          <w:szCs w:val="26"/>
        </w:rPr>
        <w:t>ed</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(The’’ Gold Book’’). Blackwell Scientific Publication,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Oxford ISBN 0-9678550-9-8 </w:t>
      </w:r>
      <w:r>
        <w:rPr>
          <w:rFonts w:ascii="New roman" w:hAnsi="New roman"/>
          <w:sz w:val="26"/>
          <w:szCs w:val="26"/>
        </w:rPr>
        <w:t>doi</w:t>
      </w:r>
      <w:r>
        <w:rPr>
          <w:rFonts w:ascii="New roman" w:hAnsi="New roman"/>
          <w:sz w:val="26"/>
          <w:szCs w:val="26"/>
        </w:rPr>
        <w:t>: 10.1351/</w:t>
      </w:r>
      <w:r>
        <w:rPr>
          <w:rFonts w:ascii="New roman" w:hAnsi="New roman"/>
          <w:sz w:val="26"/>
          <w:szCs w:val="26"/>
        </w:rPr>
        <w:t>goldbook</w:t>
      </w:r>
      <w:r>
        <w:rPr>
          <w:rFonts w:ascii="New roman" w:hAnsi="New roman"/>
          <w:sz w:val="26"/>
          <w:szCs w:val="26"/>
        </w:rPr>
        <w:t xml:space="preserve">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Michael </w:t>
      </w:r>
      <w:r>
        <w:rPr>
          <w:rFonts w:ascii="New roman" w:hAnsi="New roman"/>
          <w:b/>
          <w:sz w:val="26"/>
          <w:szCs w:val="26"/>
        </w:rPr>
        <w:t>Specter</w:t>
      </w:r>
      <w:r>
        <w:rPr>
          <w:rFonts w:ascii="New roman" w:hAnsi="New roman"/>
          <w:b/>
          <w:sz w:val="26"/>
          <w:szCs w:val="26"/>
        </w:rPr>
        <w:t xml:space="preserve"> </w:t>
      </w:r>
      <w:r>
        <w:rPr>
          <w:rFonts w:ascii="New roman" w:hAnsi="New roman"/>
          <w:sz w:val="26"/>
          <w:szCs w:val="26"/>
        </w:rPr>
        <w:t>(September 28, 2009). ‘’A Life of Its Own’’ The New Yorker.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Nathan, S.S., </w:t>
      </w:r>
      <w:r>
        <w:rPr>
          <w:rFonts w:ascii="New roman" w:hAnsi="New roman"/>
          <w:b/>
          <w:sz w:val="26"/>
          <w:szCs w:val="26"/>
        </w:rPr>
        <w:t>Kalaivani</w:t>
      </w:r>
      <w:r>
        <w:rPr>
          <w:rFonts w:ascii="New roman" w:hAnsi="New roman"/>
          <w:b/>
          <w:sz w:val="26"/>
          <w:szCs w:val="26"/>
        </w:rPr>
        <w:t>,</w:t>
      </w:r>
      <w:r>
        <w:rPr>
          <w:rFonts w:ascii="New roman" w:hAnsi="New roman"/>
          <w:sz w:val="26"/>
          <w:szCs w:val="26"/>
        </w:rPr>
        <w:t xml:space="preserve"> K., </w:t>
      </w:r>
      <w:r>
        <w:rPr>
          <w:rFonts w:ascii="New roman" w:hAnsi="New roman"/>
          <w:sz w:val="26"/>
          <w:szCs w:val="26"/>
        </w:rPr>
        <w:t>Murugan</w:t>
      </w:r>
      <w:r>
        <w:rPr>
          <w:rFonts w:ascii="New roman" w:hAnsi="New roman"/>
          <w:sz w:val="26"/>
          <w:szCs w:val="26"/>
        </w:rPr>
        <w:t xml:space="preserve">, K, (2005) Effects of neem </w:t>
      </w:r>
      <w:r>
        <w:rPr>
          <w:rFonts w:ascii="New roman" w:hAnsi="New roman"/>
          <w:sz w:val="26"/>
          <w:szCs w:val="26"/>
        </w:rPr>
        <w:t>limonoids</w:t>
      </w:r>
      <w:r>
        <w:rPr>
          <w:rFonts w:ascii="New roman" w:hAnsi="New roman"/>
          <w:sz w:val="26"/>
          <w:szCs w:val="26"/>
        </w:rPr>
        <w:t xml:space="preserve"> on </w:t>
      </w:r>
    </w:p>
    <w:p>
      <w:pPr>
        <w:pStyle w:val="style0"/>
        <w:spacing w:after="0" w:lineRule="auto" w:line="240"/>
        <w:ind w:left="720" w:firstLine="720"/>
        <w:rPr>
          <w:rFonts w:ascii="New roman" w:hAnsi="New roman"/>
          <w:sz w:val="26"/>
          <w:szCs w:val="26"/>
        </w:rPr>
      </w:pPr>
      <w:r>
        <w:rPr>
          <w:rFonts w:ascii="New roman" w:hAnsi="New roman"/>
          <w:sz w:val="26"/>
          <w:szCs w:val="26"/>
        </w:rPr>
        <w:t>the</w:t>
      </w:r>
      <w:r>
        <w:rPr>
          <w:rFonts w:ascii="New roman" w:hAnsi="New roman"/>
          <w:sz w:val="26"/>
          <w:szCs w:val="26"/>
        </w:rPr>
        <w:t xml:space="preserve"> malaria </w:t>
      </w:r>
      <w:r>
        <w:rPr>
          <w:rFonts w:ascii="New roman" w:hAnsi="New roman"/>
          <w:i/>
          <w:sz w:val="26"/>
          <w:szCs w:val="26"/>
        </w:rPr>
        <w:t>vectorAnophele</w:t>
      </w:r>
      <w:r>
        <w:rPr>
          <w:rFonts w:ascii="New roman" w:hAnsi="New roman"/>
          <w:i/>
          <w:sz w:val="26"/>
          <w:szCs w:val="26"/>
        </w:rPr>
        <w:t xml:space="preserve">, </w:t>
      </w:r>
      <w:r>
        <w:rPr>
          <w:rFonts w:ascii="New roman" w:hAnsi="New roman"/>
          <w:i/>
          <w:sz w:val="26"/>
          <w:szCs w:val="26"/>
        </w:rPr>
        <w:t>stephensi</w:t>
      </w:r>
      <w:r>
        <w:rPr>
          <w:rFonts w:ascii="New roman" w:hAnsi="New roman"/>
          <w:i/>
          <w:sz w:val="26"/>
          <w:szCs w:val="26"/>
        </w:rPr>
        <w:t xml:space="preserve"> </w:t>
      </w:r>
      <w:r>
        <w:rPr>
          <w:rFonts w:ascii="New roman" w:hAnsi="New roman"/>
          <w:sz w:val="26"/>
          <w:szCs w:val="26"/>
        </w:rPr>
        <w:t>Liston</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(Direct: </w:t>
      </w:r>
      <w:r>
        <w:rPr>
          <w:rFonts w:ascii="New roman" w:hAnsi="New roman"/>
          <w:sz w:val="26"/>
          <w:szCs w:val="26"/>
        </w:rPr>
        <w:t>Culicidae</w:t>
      </w:r>
      <w:r>
        <w:rPr>
          <w:rFonts w:ascii="New roman" w:hAnsi="New roman"/>
          <w:sz w:val="26"/>
          <w:szCs w:val="26"/>
        </w:rPr>
        <w:t xml:space="preserve">). </w:t>
      </w:r>
      <w:r>
        <w:rPr>
          <w:rFonts w:ascii="New roman" w:hAnsi="New roman"/>
          <w:i/>
          <w:sz w:val="26"/>
          <w:szCs w:val="26"/>
        </w:rPr>
        <w:t>Aeta trop.</w:t>
      </w:r>
      <w:r>
        <w:rPr>
          <w:rFonts w:ascii="New roman" w:hAnsi="New roman"/>
          <w:sz w:val="26"/>
          <w:szCs w:val="26"/>
        </w:rPr>
        <w:t>96:47-55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Ncube</w:t>
      </w:r>
      <w:r>
        <w:rPr>
          <w:rFonts w:ascii="New roman" w:hAnsi="New roman"/>
          <w:b/>
          <w:sz w:val="26"/>
          <w:szCs w:val="26"/>
        </w:rPr>
        <w:t xml:space="preserve"> NS, </w:t>
      </w:r>
      <w:r>
        <w:rPr>
          <w:rFonts w:ascii="New roman" w:hAnsi="New roman"/>
          <w:b/>
          <w:sz w:val="26"/>
          <w:szCs w:val="26"/>
        </w:rPr>
        <w:t>Afolayan</w:t>
      </w:r>
      <w:r>
        <w:rPr>
          <w:rFonts w:ascii="New roman" w:hAnsi="New roman"/>
          <w:sz w:val="26"/>
          <w:szCs w:val="26"/>
        </w:rPr>
        <w:t xml:space="preserve"> AJ, </w:t>
      </w:r>
      <w:r>
        <w:rPr>
          <w:rFonts w:ascii="New roman" w:hAnsi="New roman"/>
          <w:sz w:val="26"/>
          <w:szCs w:val="26"/>
        </w:rPr>
        <w:t>Okoh</w:t>
      </w:r>
      <w:r>
        <w:rPr>
          <w:rFonts w:ascii="New roman" w:hAnsi="New roman"/>
          <w:sz w:val="26"/>
          <w:szCs w:val="26"/>
        </w:rPr>
        <w:t xml:space="preserve"> AI, </w:t>
      </w:r>
      <w:r>
        <w:rPr>
          <w:rFonts w:ascii="New roman" w:hAnsi="New roman"/>
          <w:sz w:val="26"/>
          <w:szCs w:val="26"/>
        </w:rPr>
        <w:t>Assesment</w:t>
      </w:r>
      <w:r>
        <w:rPr>
          <w:rFonts w:ascii="New roman" w:hAnsi="New roman"/>
          <w:sz w:val="26"/>
          <w:szCs w:val="26"/>
        </w:rPr>
        <w:t xml:space="preserve"> techniques of antimicrobial </w:t>
      </w:r>
    </w:p>
    <w:p>
      <w:pPr>
        <w:pStyle w:val="style0"/>
        <w:spacing w:after="0" w:lineRule="auto" w:line="240"/>
        <w:ind w:left="720" w:firstLine="720"/>
        <w:rPr>
          <w:rFonts w:ascii="New roman" w:hAnsi="New roman"/>
          <w:sz w:val="26"/>
          <w:szCs w:val="26"/>
        </w:rPr>
      </w:pPr>
      <w:r>
        <w:rPr>
          <w:rFonts w:ascii="New roman" w:hAnsi="New roman"/>
          <w:sz w:val="26"/>
          <w:szCs w:val="26"/>
        </w:rPr>
        <w:t>properties</w:t>
      </w:r>
      <w:r>
        <w:rPr>
          <w:rFonts w:ascii="New roman" w:hAnsi="New roman"/>
          <w:sz w:val="26"/>
          <w:szCs w:val="26"/>
        </w:rPr>
        <w:t xml:space="preserve"> of natural Compounds of plant origin: </w:t>
      </w:r>
    </w:p>
    <w:p>
      <w:pPr>
        <w:pStyle w:val="style0"/>
        <w:spacing w:after="0" w:lineRule="auto" w:line="240"/>
        <w:ind w:left="720" w:firstLine="720"/>
        <w:rPr>
          <w:rFonts w:ascii="New roman" w:hAnsi="New roman"/>
          <w:sz w:val="26"/>
          <w:szCs w:val="26"/>
        </w:rPr>
      </w:pPr>
      <w:r>
        <w:rPr>
          <w:rFonts w:ascii="New roman" w:hAnsi="New roman"/>
          <w:sz w:val="26"/>
          <w:szCs w:val="26"/>
        </w:rPr>
        <w:t>current</w:t>
      </w:r>
      <w:r>
        <w:rPr>
          <w:rFonts w:ascii="New roman" w:hAnsi="New roman"/>
          <w:sz w:val="26"/>
          <w:szCs w:val="26"/>
        </w:rPr>
        <w:t xml:space="preserve"> method and future </w:t>
      </w:r>
      <w:r>
        <w:rPr>
          <w:rFonts w:ascii="New roman" w:hAnsi="New roman"/>
          <w:sz w:val="26"/>
          <w:szCs w:val="26"/>
        </w:rPr>
        <w:t>trensd</w:t>
      </w:r>
      <w:r>
        <w:rPr>
          <w:rFonts w:ascii="New roman" w:hAnsi="New roman"/>
          <w:sz w:val="26"/>
          <w:szCs w:val="26"/>
        </w:rPr>
        <w:t xml:space="preserve">. Africa Journal </w:t>
      </w:r>
    </w:p>
    <w:p>
      <w:pPr>
        <w:pStyle w:val="style0"/>
        <w:spacing w:after="0" w:lineRule="auto" w:line="240"/>
        <w:ind w:left="720" w:firstLine="720"/>
        <w:rPr>
          <w:rFonts w:ascii="New roman" w:hAnsi="New roman"/>
          <w:sz w:val="26"/>
          <w:szCs w:val="26"/>
        </w:rPr>
      </w:pPr>
      <w:r>
        <w:rPr>
          <w:rFonts w:ascii="New roman" w:hAnsi="New roman"/>
          <w:sz w:val="26"/>
          <w:szCs w:val="26"/>
        </w:rPr>
        <w:t>of</w:t>
      </w:r>
      <w:r>
        <w:rPr>
          <w:rFonts w:ascii="New roman" w:hAnsi="New roman"/>
          <w:sz w:val="26"/>
          <w:szCs w:val="26"/>
        </w:rPr>
        <w:t xml:space="preserve"> Biotechnology 2008: 7 (2): 1797-1806.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Neem foundation</w:t>
      </w:r>
      <w:r>
        <w:rPr>
          <w:rFonts w:ascii="New roman" w:hAnsi="New roman"/>
          <w:sz w:val="26"/>
          <w:szCs w:val="26"/>
        </w:rPr>
        <w:t xml:space="preserve"> (Internet) Mumbai, India-{cited 2014 Jun 20}. Available from: </w:t>
      </w:r>
    </w:p>
    <w:p>
      <w:pPr>
        <w:pStyle w:val="style0"/>
        <w:spacing w:after="0" w:lineRule="auto" w:line="240"/>
        <w:rPr>
          <w:rFonts w:ascii="New roman" w:hAnsi="New roman"/>
          <w:sz w:val="26"/>
          <w:szCs w:val="26"/>
          <w:u w:val="single"/>
        </w:rPr>
      </w:pPr>
      <w:r>
        <w:rPr>
          <w:rFonts w:ascii="New roman" w:hAnsi="New roman"/>
          <w:sz w:val="26"/>
          <w:szCs w:val="26"/>
        </w:rPr>
        <w:tab/>
      </w:r>
      <w:r>
        <w:rPr>
          <w:rFonts w:ascii="New roman" w:hAnsi="New roman"/>
          <w:sz w:val="26"/>
          <w:szCs w:val="26"/>
        </w:rPr>
        <w:tab/>
      </w:r>
      <w:r>
        <w:rPr>
          <w:rFonts w:ascii="New roman" w:hAnsi="New roman"/>
          <w:sz w:val="26"/>
          <w:szCs w:val="26"/>
          <w:u w:val="single"/>
        </w:rPr>
        <w:t>http:/www.neemfoundation.org</w:t>
      </w:r>
      <w:r>
        <w:rPr>
          <w:rFonts w:ascii="New roman" w:hAnsi="New roman"/>
          <w:sz w:val="26"/>
          <w:szCs w:val="26"/>
          <w:u w:val="single"/>
        </w:rPr>
        <w:t>/</w:t>
      </w: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rPr>
      </w:pPr>
      <w:r>
        <w:rPr>
          <w:rFonts w:ascii="New roman" w:hAnsi="New roman"/>
          <w:b/>
          <w:sz w:val="26"/>
          <w:szCs w:val="26"/>
        </w:rPr>
        <w:t>Sai Ram</w:t>
      </w:r>
      <w:r>
        <w:rPr>
          <w:rFonts w:ascii="New roman" w:hAnsi="New roman"/>
          <w:sz w:val="26"/>
          <w:szCs w:val="26"/>
        </w:rPr>
        <w:t xml:space="preserve"> M </w:t>
      </w:r>
      <w:r>
        <w:rPr>
          <w:rFonts w:ascii="New roman" w:hAnsi="New roman"/>
          <w:sz w:val="26"/>
          <w:szCs w:val="26"/>
        </w:rPr>
        <w:t>ilavazhagun</w:t>
      </w:r>
      <w:r>
        <w:rPr>
          <w:rFonts w:ascii="New roman" w:hAnsi="New roman"/>
          <w:sz w:val="26"/>
          <w:szCs w:val="26"/>
        </w:rPr>
        <w:t xml:space="preserve">, G Sharma S.K (2000) Anti-microbial activity of a new vaginal </w:t>
      </w:r>
    </w:p>
    <w:p>
      <w:pPr>
        <w:pStyle w:val="style0"/>
        <w:spacing w:after="0" w:lineRule="auto" w:line="240"/>
        <w:rPr>
          <w:rFonts w:ascii="New roman" w:hAnsi="New roman"/>
          <w:sz w:val="26"/>
          <w:szCs w:val="26"/>
        </w:rPr>
      </w:pPr>
      <w:r>
        <w:rPr>
          <w:rFonts w:ascii="New roman" w:hAnsi="New roman"/>
          <w:sz w:val="26"/>
          <w:szCs w:val="26"/>
        </w:rPr>
        <w:t xml:space="preserve">                         </w:t>
      </w:r>
      <w:r>
        <w:rPr>
          <w:rFonts w:ascii="New roman" w:hAnsi="New roman"/>
          <w:sz w:val="26"/>
          <w:szCs w:val="26"/>
        </w:rPr>
        <w:t>contraceptive</w:t>
      </w:r>
      <w:r>
        <w:rPr>
          <w:rFonts w:ascii="New roman" w:hAnsi="New roman"/>
          <w:sz w:val="26"/>
          <w:szCs w:val="26"/>
        </w:rPr>
        <w:t xml:space="preserve"> NIM 76 from neem oil ( </w:t>
      </w:r>
      <w:r>
        <w:rPr>
          <w:rFonts w:ascii="New roman" w:hAnsi="New roman"/>
          <w:sz w:val="26"/>
          <w:szCs w:val="26"/>
        </w:rPr>
        <w:t>atadirahtaindica</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j</w:t>
      </w:r>
      <w:r>
        <w:rPr>
          <w:rFonts w:ascii="New roman" w:hAnsi="New roman"/>
          <w:sz w:val="26"/>
          <w:szCs w:val="26"/>
        </w:rPr>
        <w:t xml:space="preserve"> </w:t>
      </w:r>
      <w:r>
        <w:rPr>
          <w:rFonts w:ascii="New roman" w:hAnsi="New roman"/>
          <w:i/>
          <w:sz w:val="26"/>
          <w:szCs w:val="26"/>
        </w:rPr>
        <w:t>Ethmophamarcol</w:t>
      </w:r>
      <w:r>
        <w:rPr>
          <w:rFonts w:ascii="New roman" w:hAnsi="New roman"/>
          <w:i/>
          <w:sz w:val="26"/>
          <w:szCs w:val="26"/>
        </w:rPr>
        <w:t>, 71: 377-382</w:t>
      </w:r>
    </w:p>
    <w:p>
      <w:pPr>
        <w:pStyle w:val="style0"/>
        <w:spacing w:after="0" w:lineRule="auto" w:line="240"/>
        <w:rPr>
          <w:rFonts w:ascii="New roman" w:hAnsi="New roman"/>
          <w:i/>
          <w:sz w:val="26"/>
          <w:szCs w:val="26"/>
        </w:rPr>
      </w:pPr>
    </w:p>
    <w:p>
      <w:pPr>
        <w:pStyle w:val="style0"/>
        <w:spacing w:after="0" w:lineRule="auto" w:line="240"/>
        <w:rPr>
          <w:rFonts w:ascii="New roman" w:hAnsi="New roman"/>
          <w:i/>
          <w:sz w:val="26"/>
          <w:szCs w:val="26"/>
        </w:rPr>
      </w:pPr>
      <w:r>
        <w:rPr>
          <w:rFonts w:ascii="New roman" w:hAnsi="New roman"/>
          <w:sz w:val="26"/>
          <w:szCs w:val="26"/>
        </w:rPr>
        <w:t>Sateesh</w:t>
      </w:r>
      <w:r>
        <w:rPr>
          <w:rFonts w:ascii="New roman" w:hAnsi="New roman"/>
          <w:sz w:val="26"/>
          <w:szCs w:val="26"/>
        </w:rPr>
        <w:t>, M.K, (1998</w:t>
      </w:r>
      <w:r>
        <w:rPr>
          <w:rFonts w:ascii="New roman" w:hAnsi="New roman"/>
          <w:sz w:val="26"/>
          <w:szCs w:val="26"/>
        </w:rPr>
        <w:t>)</w:t>
      </w:r>
      <w:r>
        <w:rPr>
          <w:rFonts w:ascii="New roman" w:hAnsi="New roman"/>
          <w:i/>
          <w:sz w:val="26"/>
          <w:szCs w:val="26"/>
        </w:rPr>
        <w:t>microbiological</w:t>
      </w:r>
      <w:r>
        <w:rPr>
          <w:rFonts w:ascii="New roman" w:hAnsi="New roman"/>
          <w:i/>
          <w:sz w:val="26"/>
          <w:szCs w:val="26"/>
        </w:rPr>
        <w:t xml:space="preserve"> investigation and die-back disease of neem</w:t>
      </w:r>
    </w:p>
    <w:p>
      <w:pPr>
        <w:pStyle w:val="style0"/>
        <w:spacing w:after="0" w:lineRule="auto" w:line="240"/>
        <w:rPr>
          <w:rFonts w:ascii="New roman" w:hAnsi="New roman"/>
          <w:sz w:val="26"/>
          <w:szCs w:val="26"/>
        </w:rPr>
      </w:pPr>
      <w:r>
        <w:rPr>
          <w:rFonts w:ascii="New roman" w:hAnsi="New roman"/>
          <w:i/>
          <w:sz w:val="26"/>
          <w:szCs w:val="26"/>
        </w:rPr>
        <w:t xml:space="preserve">                         (</w:t>
      </w:r>
      <w:r>
        <w:rPr>
          <w:rFonts w:ascii="New roman" w:hAnsi="New roman"/>
          <w:i/>
          <w:sz w:val="26"/>
          <w:szCs w:val="26"/>
        </w:rPr>
        <w:t>azadirachita</w:t>
      </w:r>
      <w:r>
        <w:rPr>
          <w:rFonts w:ascii="New roman" w:hAnsi="New roman"/>
          <w:i/>
          <w:sz w:val="26"/>
          <w:szCs w:val="26"/>
        </w:rPr>
        <w:t xml:space="preserve"> </w:t>
      </w:r>
      <w:r>
        <w:rPr>
          <w:rFonts w:ascii="New roman" w:hAnsi="New roman"/>
          <w:i/>
          <w:sz w:val="26"/>
          <w:szCs w:val="26"/>
        </w:rPr>
        <w:t>indica</w:t>
      </w:r>
      <w:r>
        <w:rPr>
          <w:rFonts w:ascii="New roman" w:hAnsi="New roman"/>
          <w:i/>
          <w:sz w:val="26"/>
          <w:szCs w:val="26"/>
        </w:rPr>
        <w:t xml:space="preserve"> A </w:t>
      </w:r>
      <w:r>
        <w:rPr>
          <w:rFonts w:ascii="New roman" w:hAnsi="New roman"/>
          <w:i/>
          <w:sz w:val="26"/>
          <w:szCs w:val="26"/>
        </w:rPr>
        <w:t>juss</w:t>
      </w:r>
      <w:r>
        <w:rPr>
          <w:rFonts w:ascii="New roman" w:hAnsi="New roman"/>
          <w:i/>
          <w:sz w:val="26"/>
          <w:szCs w:val="26"/>
        </w:rPr>
        <w:t xml:space="preserve">). </w:t>
      </w:r>
      <w:r>
        <w:rPr>
          <w:rFonts w:ascii="New roman" w:hAnsi="New roman"/>
          <w:sz w:val="26"/>
          <w:szCs w:val="26"/>
        </w:rPr>
        <w:t xml:space="preserve"> </w:t>
      </w:r>
      <w:r>
        <w:rPr>
          <w:rFonts w:ascii="New roman" w:hAnsi="New roman"/>
          <w:sz w:val="26"/>
          <w:szCs w:val="26"/>
        </w:rPr>
        <w:t>Ph.D</w:t>
      </w:r>
      <w:r>
        <w:rPr>
          <w:rFonts w:ascii="New roman" w:hAnsi="New roman"/>
          <w:sz w:val="26"/>
          <w:szCs w:val="26"/>
        </w:rPr>
        <w:t xml:space="preserve"> thesis. University of</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w:t>
      </w:r>
      <w:r>
        <w:rPr>
          <w:rFonts w:ascii="New roman" w:hAnsi="New roman"/>
          <w:sz w:val="26"/>
          <w:szCs w:val="26"/>
        </w:rPr>
        <w:t>Mysorte</w:t>
      </w:r>
      <w:r>
        <w:rPr>
          <w:rFonts w:ascii="New roman" w:hAnsi="New roman"/>
          <w:sz w:val="26"/>
          <w:szCs w:val="26"/>
        </w:rPr>
        <w:t>, Mysore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Siddiqui B.S, </w:t>
      </w:r>
      <w:r>
        <w:rPr>
          <w:rFonts w:ascii="New roman" w:hAnsi="New roman"/>
          <w:sz w:val="26"/>
          <w:szCs w:val="26"/>
        </w:rPr>
        <w:t>Afshan</w:t>
      </w:r>
      <w:r>
        <w:rPr>
          <w:rFonts w:ascii="New roman" w:hAnsi="New roman"/>
          <w:sz w:val="26"/>
          <w:szCs w:val="26"/>
        </w:rPr>
        <w:t xml:space="preserve"> F, </w:t>
      </w:r>
      <w:r>
        <w:rPr>
          <w:rFonts w:ascii="New roman" w:hAnsi="New roman"/>
          <w:sz w:val="26"/>
          <w:szCs w:val="26"/>
        </w:rPr>
        <w:t>Gulzar</w:t>
      </w:r>
      <w:r>
        <w:rPr>
          <w:rFonts w:ascii="New roman" w:hAnsi="New roman"/>
          <w:sz w:val="26"/>
          <w:szCs w:val="26"/>
        </w:rPr>
        <w:t>, T</w:t>
      </w:r>
      <w:r>
        <w:rPr>
          <w:rFonts w:ascii="New roman" w:hAnsi="New roman"/>
          <w:sz w:val="26"/>
          <w:szCs w:val="26"/>
        </w:rPr>
        <w:t>,.</w:t>
      </w:r>
      <w:r>
        <w:rPr>
          <w:rFonts w:ascii="New roman" w:hAnsi="New roman"/>
          <w:sz w:val="26"/>
          <w:szCs w:val="26"/>
        </w:rPr>
        <w:t xml:space="preserve"> </w:t>
      </w:r>
      <w:r>
        <w:rPr>
          <w:rFonts w:ascii="New roman" w:hAnsi="New roman"/>
          <w:sz w:val="26"/>
          <w:szCs w:val="26"/>
        </w:rPr>
        <w:t>et</w:t>
      </w:r>
      <w:r>
        <w:rPr>
          <w:rFonts w:ascii="New roman" w:hAnsi="New roman"/>
          <w:sz w:val="26"/>
          <w:szCs w:val="26"/>
        </w:rPr>
        <w:t xml:space="preserve"> al, (2004) Tetracyclic triterpenoids from the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leaves</w:t>
      </w:r>
      <w:r>
        <w:rPr>
          <w:rFonts w:ascii="New roman" w:hAnsi="New roman"/>
          <w:sz w:val="26"/>
          <w:szCs w:val="26"/>
        </w:rPr>
        <w:t xml:space="preserve"> of </w:t>
      </w:r>
      <w:r>
        <w:rPr>
          <w:rFonts w:ascii="New roman" w:hAnsi="New roman"/>
          <w:i/>
          <w:sz w:val="26"/>
          <w:szCs w:val="26"/>
        </w:rPr>
        <w:t>azadirachita</w:t>
      </w:r>
      <w:r>
        <w:rPr>
          <w:rFonts w:ascii="New roman" w:hAnsi="New roman"/>
          <w:i/>
          <w:sz w:val="26"/>
          <w:szCs w:val="26"/>
        </w:rPr>
        <w:t xml:space="preserve"> </w:t>
      </w:r>
      <w:r>
        <w:rPr>
          <w:rFonts w:ascii="New roman" w:hAnsi="New roman"/>
          <w:i/>
          <w:sz w:val="26"/>
          <w:szCs w:val="26"/>
        </w:rPr>
        <w:t>Indica</w:t>
      </w:r>
      <w:r>
        <w:rPr>
          <w:rFonts w:ascii="New roman" w:hAnsi="New roman"/>
          <w:i/>
          <w:sz w:val="26"/>
          <w:szCs w:val="26"/>
        </w:rPr>
        <w:t xml:space="preserve"> </w:t>
      </w:r>
      <w:r>
        <w:rPr>
          <w:rFonts w:ascii="New roman" w:hAnsi="New roman"/>
          <w:i/>
          <w:sz w:val="26"/>
          <w:szCs w:val="26"/>
        </w:rPr>
        <w:t>phytachemistry</w:t>
      </w:r>
      <w:r>
        <w:rPr>
          <w:rFonts w:ascii="New roman" w:hAnsi="New roman"/>
          <w:i/>
          <w:sz w:val="26"/>
          <w:szCs w:val="26"/>
        </w:rPr>
        <w:t xml:space="preserve"> </w:t>
      </w:r>
      <w:r>
        <w:rPr>
          <w:rFonts w:ascii="New roman" w:hAnsi="New roman"/>
          <w:sz w:val="26"/>
          <w:szCs w:val="26"/>
        </w:rPr>
        <w:t>65:2363</w:t>
      </w:r>
    </w:p>
    <w:p>
      <w:pPr>
        <w:pStyle w:val="style0"/>
        <w:spacing w:after="0" w:lineRule="auto" w:line="240"/>
        <w:ind w:left="720" w:firstLine="720"/>
        <w:rPr>
          <w:rFonts w:ascii="New roman" w:hAnsi="New roman"/>
          <w:i/>
          <w:sz w:val="26"/>
          <w:szCs w:val="26"/>
        </w:rPr>
      </w:pPr>
      <w:r>
        <w:rPr>
          <w:rFonts w:ascii="New roman" w:hAnsi="New roman"/>
          <w:sz w:val="26"/>
          <w:szCs w:val="26"/>
        </w:rPr>
        <w:t>-2367.</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Siddiqui, S, </w:t>
      </w:r>
      <w:r>
        <w:rPr>
          <w:rFonts w:ascii="New roman" w:hAnsi="New roman"/>
          <w:sz w:val="26"/>
          <w:szCs w:val="26"/>
        </w:rPr>
        <w:t>Faizi</w:t>
      </w:r>
      <w:r>
        <w:rPr>
          <w:rFonts w:ascii="New roman" w:hAnsi="New roman"/>
          <w:sz w:val="26"/>
          <w:szCs w:val="26"/>
        </w:rPr>
        <w:t xml:space="preserve"> S, </w:t>
      </w:r>
      <w:r>
        <w:rPr>
          <w:rFonts w:ascii="New roman" w:hAnsi="New roman"/>
          <w:sz w:val="26"/>
          <w:szCs w:val="26"/>
        </w:rPr>
        <w:t>siddiqui</w:t>
      </w:r>
      <w:r>
        <w:rPr>
          <w:rFonts w:ascii="New roman" w:hAnsi="New roman"/>
          <w:sz w:val="26"/>
          <w:szCs w:val="26"/>
        </w:rPr>
        <w:t xml:space="preserve"> </w:t>
      </w:r>
      <w:r>
        <w:rPr>
          <w:rFonts w:ascii="New roman" w:hAnsi="New roman"/>
          <w:sz w:val="26"/>
          <w:szCs w:val="26"/>
        </w:rPr>
        <w:t>B.S</w:t>
      </w:r>
      <w:r>
        <w:rPr>
          <w:rFonts w:ascii="New roman" w:hAnsi="New roman"/>
          <w:sz w:val="26"/>
          <w:szCs w:val="26"/>
        </w:rPr>
        <w:t>,.</w:t>
      </w:r>
      <w:r>
        <w:rPr>
          <w:rFonts w:ascii="New roman" w:hAnsi="New roman"/>
          <w:sz w:val="26"/>
          <w:szCs w:val="26"/>
        </w:rPr>
        <w:t>et</w:t>
      </w:r>
      <w:r>
        <w:rPr>
          <w:rFonts w:ascii="New roman" w:hAnsi="New roman"/>
          <w:sz w:val="26"/>
          <w:szCs w:val="26"/>
        </w:rPr>
        <w:t xml:space="preserve"> al, (1992) </w:t>
      </w:r>
      <w:r>
        <w:rPr>
          <w:rFonts w:ascii="New roman" w:hAnsi="New roman"/>
          <w:sz w:val="26"/>
          <w:szCs w:val="26"/>
        </w:rPr>
        <w:t>contituent</w:t>
      </w:r>
      <w:r>
        <w:rPr>
          <w:rFonts w:ascii="New roman" w:hAnsi="New roman"/>
          <w:sz w:val="26"/>
          <w:szCs w:val="26"/>
        </w:rPr>
        <w:t xml:space="preserve"> of </w:t>
      </w:r>
      <w:r>
        <w:rPr>
          <w:rFonts w:ascii="New roman" w:hAnsi="New roman"/>
          <w:i/>
          <w:sz w:val="26"/>
          <w:szCs w:val="26"/>
        </w:rPr>
        <w:t>azadirachtaindica</w:t>
      </w:r>
      <w:r>
        <w:rPr>
          <w:rFonts w:ascii="New roman" w:hAnsi="New roman"/>
          <w:i/>
          <w:sz w:val="26"/>
          <w:szCs w:val="26"/>
        </w:rPr>
        <w:t xml:space="preserve"> isolation </w:t>
      </w:r>
    </w:p>
    <w:p>
      <w:pPr>
        <w:pStyle w:val="style0"/>
        <w:spacing w:after="0" w:lineRule="auto" w:line="240"/>
        <w:ind w:left="720" w:firstLine="720"/>
        <w:rPr>
          <w:rFonts w:ascii="New roman" w:hAnsi="New roman"/>
          <w:sz w:val="26"/>
          <w:szCs w:val="26"/>
        </w:rPr>
      </w:pPr>
      <w:r>
        <w:rPr>
          <w:rFonts w:ascii="New roman" w:hAnsi="New roman"/>
          <w:i/>
          <w:sz w:val="26"/>
          <w:szCs w:val="26"/>
        </w:rPr>
        <w:t>and</w:t>
      </w:r>
      <w:r>
        <w:rPr>
          <w:rFonts w:ascii="New roman" w:hAnsi="New roman"/>
          <w:i/>
          <w:sz w:val="26"/>
          <w:szCs w:val="26"/>
        </w:rPr>
        <w:t xml:space="preserve"> structure elucidation of a new</w:t>
      </w:r>
      <w:r>
        <w:rPr>
          <w:rFonts w:ascii="New roman" w:hAnsi="New roman"/>
          <w:sz w:val="26"/>
          <w:szCs w:val="26"/>
        </w:rPr>
        <w:t xml:space="preserve"> antibacterial </w:t>
      </w:r>
    </w:p>
    <w:p>
      <w:pPr>
        <w:pStyle w:val="style0"/>
        <w:spacing w:after="0" w:lineRule="auto" w:line="240"/>
        <w:ind w:left="720" w:firstLine="720"/>
        <w:rPr>
          <w:rFonts w:ascii="New roman" w:hAnsi="New roman"/>
          <w:sz w:val="26"/>
          <w:szCs w:val="26"/>
        </w:rPr>
      </w:pPr>
      <w:r>
        <w:rPr>
          <w:rFonts w:ascii="New roman" w:hAnsi="New roman"/>
          <w:sz w:val="26"/>
          <w:szCs w:val="26"/>
        </w:rPr>
        <w:t>tetranortritepenoids</w:t>
      </w:r>
      <w:r>
        <w:rPr>
          <w:rFonts w:ascii="New roman" w:hAnsi="New roman"/>
          <w:sz w:val="26"/>
          <w:szCs w:val="26"/>
        </w:rPr>
        <w:t xml:space="preserve"> </w:t>
      </w:r>
      <w:r>
        <w:rPr>
          <w:rFonts w:ascii="New roman" w:hAnsi="New roman"/>
          <w:sz w:val="26"/>
          <w:szCs w:val="26"/>
        </w:rPr>
        <w:t>mahmoodin</w:t>
      </w:r>
      <w:r>
        <w:rPr>
          <w:rFonts w:ascii="New roman" w:hAnsi="New roman"/>
          <w:sz w:val="26"/>
          <w:szCs w:val="26"/>
        </w:rPr>
        <w:t xml:space="preserve">, and a new </w:t>
      </w:r>
    </w:p>
    <w:p>
      <w:pPr>
        <w:pStyle w:val="style0"/>
        <w:spacing w:after="0" w:lineRule="auto" w:line="240"/>
        <w:ind w:left="720" w:firstLine="720"/>
        <w:rPr>
          <w:rFonts w:ascii="New roman" w:hAnsi="New roman"/>
          <w:i/>
          <w:sz w:val="26"/>
          <w:szCs w:val="26"/>
        </w:rPr>
      </w:pPr>
      <w:r>
        <w:rPr>
          <w:rFonts w:ascii="New roman" w:hAnsi="New roman"/>
          <w:sz w:val="26"/>
          <w:szCs w:val="26"/>
        </w:rPr>
        <w:t>protolimonoid</w:t>
      </w:r>
      <w:r>
        <w:rPr>
          <w:rFonts w:ascii="New roman" w:hAnsi="New roman"/>
          <w:sz w:val="26"/>
          <w:szCs w:val="26"/>
        </w:rPr>
        <w:t xml:space="preserve">, </w:t>
      </w:r>
      <w:r>
        <w:rPr>
          <w:rFonts w:ascii="New roman" w:hAnsi="New roman"/>
          <w:sz w:val="26"/>
          <w:szCs w:val="26"/>
        </w:rPr>
        <w:t>naheedin</w:t>
      </w:r>
      <w:r>
        <w:rPr>
          <w:rFonts w:ascii="New roman" w:hAnsi="New roman"/>
          <w:sz w:val="26"/>
          <w:szCs w:val="26"/>
        </w:rPr>
        <w:t xml:space="preserve">. </w:t>
      </w:r>
      <w:r>
        <w:rPr>
          <w:rFonts w:ascii="New roman" w:hAnsi="New roman"/>
          <w:i/>
          <w:sz w:val="26"/>
          <w:szCs w:val="26"/>
        </w:rPr>
        <w:t>jNat</w:t>
      </w:r>
      <w:r>
        <w:rPr>
          <w:rFonts w:ascii="New roman" w:hAnsi="New roman"/>
          <w:i/>
          <w:sz w:val="26"/>
          <w:szCs w:val="26"/>
        </w:rPr>
        <w:t xml:space="preserve"> prod, </w:t>
      </w:r>
      <w:r>
        <w:rPr>
          <w:rFonts w:ascii="New roman" w:hAnsi="New roman"/>
          <w:sz w:val="26"/>
          <w:szCs w:val="26"/>
        </w:rPr>
        <w:t>55:303-310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Sidhu, D</w:t>
      </w:r>
      <w:r>
        <w:rPr>
          <w:rFonts w:ascii="New roman" w:hAnsi="New roman"/>
          <w:sz w:val="26"/>
          <w:szCs w:val="26"/>
        </w:rPr>
        <w:t>,S</w:t>
      </w:r>
      <w:r>
        <w:rPr>
          <w:rFonts w:ascii="New roman" w:hAnsi="New roman"/>
          <w:sz w:val="26"/>
          <w:szCs w:val="26"/>
        </w:rPr>
        <w:t xml:space="preserve">, (1995) Neem in ago forestry as a source of plant derived chemicals for </w:t>
      </w:r>
    </w:p>
    <w:p>
      <w:pPr>
        <w:pStyle w:val="style0"/>
        <w:spacing w:after="0" w:lineRule="auto" w:line="240"/>
        <w:ind w:left="720" w:firstLine="720"/>
        <w:rPr>
          <w:rFonts w:ascii="New roman" w:hAnsi="New roman"/>
          <w:sz w:val="26"/>
          <w:szCs w:val="26"/>
        </w:rPr>
      </w:pPr>
      <w:r>
        <w:rPr>
          <w:rFonts w:ascii="New roman" w:hAnsi="New roman"/>
          <w:sz w:val="26"/>
          <w:szCs w:val="26"/>
        </w:rPr>
        <w:t>pest</w:t>
      </w:r>
      <w:r>
        <w:rPr>
          <w:rFonts w:ascii="New roman" w:hAnsi="New roman"/>
          <w:sz w:val="26"/>
          <w:szCs w:val="26"/>
        </w:rPr>
        <w:t xml:space="preserve"> management </w:t>
      </w:r>
      <w:r>
        <w:rPr>
          <w:rFonts w:ascii="New roman" w:hAnsi="New roman"/>
          <w:i/>
          <w:sz w:val="26"/>
          <w:szCs w:val="26"/>
        </w:rPr>
        <w:t xml:space="preserve">Indian For, </w:t>
      </w:r>
      <w:r>
        <w:rPr>
          <w:rFonts w:ascii="New roman" w:hAnsi="New roman"/>
          <w:sz w:val="26"/>
          <w:szCs w:val="26"/>
        </w:rPr>
        <w:t>121:1012-1021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O, P; Kumar, </w:t>
      </w:r>
      <w:r>
        <w:rPr>
          <w:rFonts w:ascii="New roman" w:hAnsi="New roman"/>
          <w:sz w:val="26"/>
          <w:szCs w:val="26"/>
        </w:rPr>
        <w:t>Visha</w:t>
      </w:r>
      <w:r>
        <w:rPr>
          <w:rFonts w:ascii="New roman" w:hAnsi="New roman"/>
          <w:sz w:val="26"/>
          <w:szCs w:val="26"/>
        </w:rPr>
        <w:t xml:space="preserve">; </w:t>
      </w:r>
      <w:r>
        <w:rPr>
          <w:rFonts w:ascii="New roman" w:hAnsi="New roman"/>
          <w:sz w:val="26"/>
          <w:szCs w:val="26"/>
        </w:rPr>
        <w:t>Behi</w:t>
      </w:r>
      <w:r>
        <w:rPr>
          <w:rFonts w:ascii="New roman" w:hAnsi="New roman"/>
          <w:sz w:val="26"/>
          <w:szCs w:val="26"/>
        </w:rPr>
        <w:t xml:space="preserve">, Hari M. (2003-03-15), </w:t>
      </w:r>
      <w:r>
        <w:rPr>
          <w:rFonts w:ascii="New roman" w:hAnsi="New roman"/>
          <w:sz w:val="26"/>
          <w:szCs w:val="26"/>
        </w:rPr>
        <w:t>“ Variability</w:t>
      </w:r>
      <w:r>
        <w:rPr>
          <w:rFonts w:ascii="New roman" w:hAnsi="New roman"/>
          <w:sz w:val="26"/>
          <w:szCs w:val="26"/>
        </w:rPr>
        <w:t xml:space="preserve"> in Neem </w:t>
      </w:r>
    </w:p>
    <w:p>
      <w:pPr>
        <w:pStyle w:val="style0"/>
        <w:spacing w:after="0" w:lineRule="auto" w:line="240"/>
        <w:ind w:left="720" w:firstLine="720"/>
        <w:rPr>
          <w:rFonts w:ascii="New roman" w:hAnsi="New roman"/>
          <w:sz w:val="26"/>
          <w:szCs w:val="26"/>
        </w:rPr>
      </w:pPr>
      <w:r>
        <w:rPr>
          <w:rFonts w:ascii="New roman" w:hAnsi="New roman"/>
          <w:sz w:val="26"/>
          <w:szCs w:val="26"/>
        </w:rPr>
        <w:t>(</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w:t>
      </w:r>
      <w:r>
        <w:rPr>
          <w:rFonts w:ascii="New roman" w:hAnsi="New roman"/>
          <w:i/>
          <w:sz w:val="26"/>
          <w:szCs w:val="26"/>
        </w:rPr>
        <w:t xml:space="preserve"> with </w:t>
      </w:r>
      <w:r>
        <w:rPr>
          <w:rFonts w:ascii="New roman" w:hAnsi="New roman"/>
          <w:sz w:val="26"/>
          <w:szCs w:val="26"/>
        </w:rPr>
        <w:t>respect</w:t>
      </w:r>
      <w:r>
        <w:rPr>
          <w:rFonts w:ascii="New roman" w:hAnsi="New roman"/>
          <w:i/>
          <w:sz w:val="26"/>
          <w:szCs w:val="26"/>
        </w:rPr>
        <w:t xml:space="preserve"> </w:t>
      </w:r>
      <w:r>
        <w:rPr>
          <w:rFonts w:ascii="New roman" w:hAnsi="New roman"/>
          <w:sz w:val="26"/>
          <w:szCs w:val="26"/>
        </w:rPr>
        <w:t>to</w:t>
      </w:r>
      <w:r>
        <w:rPr>
          <w:rFonts w:ascii="New roman" w:hAnsi="New roman"/>
          <w:i/>
          <w:sz w:val="26"/>
          <w:szCs w:val="26"/>
        </w:rPr>
        <w:t xml:space="preserve"> </w:t>
      </w:r>
      <w:r>
        <w:rPr>
          <w:rFonts w:ascii="New roman" w:hAnsi="New roman"/>
          <w:sz w:val="26"/>
          <w:szCs w:val="26"/>
        </w:rPr>
        <w:t>Azadirachtin</w:t>
      </w:r>
      <w:r>
        <w:rPr>
          <w:rFonts w:ascii="New roman" w:hAnsi="New roman"/>
          <w:sz w:val="26"/>
          <w:szCs w:val="26"/>
        </w:rPr>
        <w:t xml:space="preserve"> </w:t>
      </w:r>
    </w:p>
    <w:p>
      <w:pPr>
        <w:pStyle w:val="style0"/>
        <w:spacing w:after="0" w:lineRule="auto" w:line="240"/>
        <w:ind w:left="720" w:firstLine="720"/>
        <w:rPr>
          <w:rFonts w:ascii="New roman" w:hAnsi="New roman"/>
          <w:i/>
          <w:sz w:val="26"/>
          <w:szCs w:val="26"/>
        </w:rPr>
      </w:pPr>
      <w:r>
        <w:rPr>
          <w:rFonts w:ascii="New roman" w:hAnsi="New roman"/>
          <w:sz w:val="26"/>
          <w:szCs w:val="26"/>
        </w:rPr>
        <w:t>content</w:t>
      </w:r>
      <w:r>
        <w:rPr>
          <w:rFonts w:ascii="New roman" w:hAnsi="New roman"/>
          <w:sz w:val="26"/>
          <w:szCs w:val="26"/>
        </w:rPr>
        <w:t xml:space="preserve">’ journal of agricultural and Food Chemistry </w:t>
      </w:r>
    </w:p>
    <w:p>
      <w:pPr>
        <w:pStyle w:val="style0"/>
        <w:spacing w:after="0" w:lineRule="auto" w:line="240"/>
        <w:ind w:left="720" w:firstLine="720"/>
        <w:rPr>
          <w:rFonts w:ascii="New roman" w:hAnsi="New roman"/>
          <w:sz w:val="26"/>
          <w:szCs w:val="26"/>
        </w:rPr>
      </w:pPr>
      <w:r>
        <w:rPr>
          <w:rFonts w:ascii="New roman" w:hAnsi="New roman"/>
          <w:sz w:val="26"/>
          <w:szCs w:val="26"/>
        </w:rPr>
        <w:t>51 (4): 910-915. Do: 10.1021/</w:t>
      </w:r>
      <w:r>
        <w:rPr>
          <w:rFonts w:ascii="New roman" w:hAnsi="New roman"/>
          <w:i/>
          <w:sz w:val="26"/>
          <w:szCs w:val="26"/>
        </w:rPr>
        <w:t>j</w:t>
      </w:r>
      <w:r>
        <w:rPr>
          <w:rFonts w:ascii="New roman" w:hAnsi="New roman"/>
          <w:sz w:val="26"/>
          <w:szCs w:val="26"/>
        </w:rPr>
        <w:t xml:space="preserve">1025994m. {33} Anonymous,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(1992) Neem A tree for solving global problems National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Academy Press </w:t>
      </w:r>
      <w:r>
        <w:rPr>
          <w:rFonts w:ascii="New roman" w:hAnsi="New roman"/>
          <w:sz w:val="26"/>
          <w:szCs w:val="26"/>
        </w:rPr>
        <w:t>Washinton</w:t>
      </w:r>
      <w:r>
        <w:rPr>
          <w:rFonts w:ascii="New roman" w:hAnsi="New roman"/>
          <w:sz w:val="26"/>
          <w:szCs w:val="26"/>
        </w:rPr>
        <w:t xml:space="preserve"> D</w:t>
      </w:r>
      <w:r>
        <w:rPr>
          <w:rFonts w:ascii="New roman" w:hAnsi="New roman"/>
          <w:sz w:val="26"/>
          <w:szCs w:val="26"/>
        </w:rPr>
        <w:t>,C</w:t>
      </w:r>
      <w:r>
        <w:rPr>
          <w:rFonts w:ascii="New roman" w:hAnsi="New roman"/>
          <w:sz w:val="26"/>
          <w:szCs w:val="26"/>
        </w:rPr>
        <w:t>, U.S.A.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Sigma-Aldrich ‘’</w:t>
      </w:r>
      <w:r>
        <w:rPr>
          <w:rFonts w:ascii="New roman" w:hAnsi="New roman"/>
          <w:sz w:val="26"/>
          <w:szCs w:val="26"/>
        </w:rPr>
        <w:t>Saponim</w:t>
      </w:r>
      <w:r>
        <w:rPr>
          <w:rFonts w:ascii="New roman" w:hAnsi="New roman"/>
          <w:sz w:val="26"/>
          <w:szCs w:val="26"/>
        </w:rPr>
        <w:t xml:space="preserve"> from </w:t>
      </w:r>
      <w:r>
        <w:rPr>
          <w:rFonts w:ascii="New roman" w:hAnsi="New roman"/>
          <w:sz w:val="26"/>
          <w:szCs w:val="26"/>
        </w:rPr>
        <w:t>quilija</w:t>
      </w:r>
      <w:r>
        <w:rPr>
          <w:rFonts w:ascii="New roman" w:hAnsi="New roman"/>
          <w:sz w:val="26"/>
          <w:szCs w:val="26"/>
        </w:rPr>
        <w:t xml:space="preserve"> bark”—Retrieved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Sindhuveerendra</w:t>
      </w:r>
      <w:r>
        <w:rPr>
          <w:rFonts w:ascii="New roman" w:hAnsi="New roman"/>
          <w:sz w:val="26"/>
          <w:szCs w:val="26"/>
        </w:rPr>
        <w:t xml:space="preserve">, H.C, (1995) Variation studies in </w:t>
      </w:r>
      <w:r>
        <w:rPr>
          <w:rFonts w:ascii="New roman" w:hAnsi="New roman"/>
          <w:sz w:val="26"/>
          <w:szCs w:val="26"/>
        </w:rPr>
        <w:t>prevenances</w:t>
      </w:r>
      <w:r>
        <w:rPr>
          <w:rFonts w:ascii="New roman" w:hAnsi="New roman"/>
          <w:sz w:val="26"/>
          <w:szCs w:val="26"/>
        </w:rPr>
        <w:t xml:space="preserve"> of </w:t>
      </w:r>
    </w:p>
    <w:p>
      <w:pPr>
        <w:pStyle w:val="style0"/>
        <w:spacing w:after="0" w:lineRule="auto" w:line="240"/>
        <w:ind w:left="720" w:firstLine="720"/>
        <w:rPr>
          <w:rFonts w:ascii="New roman" w:hAnsi="New roman"/>
          <w:sz w:val="26"/>
          <w:szCs w:val="26"/>
        </w:rPr>
      </w:pPr>
      <w:r>
        <w:rPr>
          <w:rFonts w:ascii="New roman" w:hAnsi="New roman"/>
          <w:i/>
          <w:sz w:val="26"/>
          <w:szCs w:val="26"/>
        </w:rPr>
        <w:t>Azadirachtaindica</w:t>
      </w:r>
      <w:r>
        <w:rPr>
          <w:rFonts w:ascii="New roman" w:hAnsi="New roman"/>
          <w:i/>
          <w:sz w:val="26"/>
          <w:szCs w:val="26"/>
        </w:rPr>
        <w:t xml:space="preserve"> </w:t>
      </w:r>
      <w:r>
        <w:rPr>
          <w:rFonts w:ascii="New roman" w:hAnsi="New roman"/>
          <w:sz w:val="26"/>
          <w:szCs w:val="26"/>
        </w:rPr>
        <w:t xml:space="preserve">(The neem tree) </w:t>
      </w:r>
      <w:r>
        <w:rPr>
          <w:rFonts w:ascii="New roman" w:hAnsi="New roman"/>
          <w:sz w:val="26"/>
          <w:szCs w:val="26"/>
        </w:rPr>
        <w:t>indian</w:t>
      </w:r>
      <w:r>
        <w:rPr>
          <w:rFonts w:ascii="New roman" w:hAnsi="New roman"/>
          <w:sz w:val="26"/>
          <w:szCs w:val="26"/>
        </w:rPr>
        <w:t xml:space="preserve"> For</w:t>
      </w:r>
      <w:r>
        <w:rPr>
          <w:rFonts w:ascii="New roman" w:hAnsi="New roman"/>
          <w:sz w:val="26"/>
          <w:szCs w:val="26"/>
        </w:rPr>
        <w:t>,</w:t>
      </w:r>
      <w:r>
        <w:rPr>
          <w:rFonts w:ascii="New roman" w:hAnsi="New roman"/>
          <w:b/>
          <w:sz w:val="26"/>
          <w:szCs w:val="26"/>
        </w:rPr>
        <w:t>121:</w:t>
      </w:r>
      <w:r>
        <w:rPr>
          <w:rFonts w:ascii="New roman" w:hAnsi="New roman"/>
          <w:sz w:val="26"/>
          <w:szCs w:val="26"/>
        </w:rPr>
        <w:t>1053</w:t>
      </w:r>
      <w:r>
        <w:rPr>
          <w:rFonts w:ascii="New roman" w:hAnsi="New roman"/>
          <w:sz w:val="26"/>
          <w:szCs w:val="26"/>
        </w:rPr>
        <w:t>-1956.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Sithisam</w:t>
      </w:r>
      <w:r>
        <w:rPr>
          <w:rFonts w:ascii="New roman" w:hAnsi="New roman"/>
          <w:sz w:val="26"/>
          <w:szCs w:val="26"/>
        </w:rPr>
        <w:t xml:space="preserve">, P., </w:t>
      </w:r>
      <w:r>
        <w:rPr>
          <w:rFonts w:ascii="New roman" w:hAnsi="New roman"/>
          <w:sz w:val="26"/>
          <w:szCs w:val="26"/>
        </w:rPr>
        <w:t>Supabphol</w:t>
      </w:r>
      <w:r>
        <w:rPr>
          <w:rFonts w:ascii="New roman" w:hAnsi="New roman"/>
          <w:sz w:val="26"/>
          <w:szCs w:val="26"/>
        </w:rPr>
        <w:t xml:space="preserve">, R, </w:t>
      </w:r>
      <w:r>
        <w:rPr>
          <w:rFonts w:ascii="New roman" w:hAnsi="New roman"/>
          <w:sz w:val="26"/>
          <w:szCs w:val="26"/>
        </w:rPr>
        <w:t>Gritsanapan</w:t>
      </w:r>
      <w:r>
        <w:rPr>
          <w:rFonts w:ascii="New roman" w:hAnsi="New roman"/>
          <w:sz w:val="26"/>
          <w:szCs w:val="26"/>
        </w:rPr>
        <w:t>, W., (2005</w:t>
      </w:r>
      <w:r>
        <w:rPr>
          <w:rFonts w:ascii="New roman" w:hAnsi="New roman"/>
          <w:sz w:val="26"/>
          <w:szCs w:val="26"/>
        </w:rPr>
        <w:t>)  Antioxidant</w:t>
      </w:r>
      <w:r>
        <w:rPr>
          <w:rFonts w:ascii="New roman" w:hAnsi="New roman"/>
          <w:sz w:val="26"/>
          <w:szCs w:val="26"/>
        </w:rPr>
        <w:t xml:space="preserve"> activity of </w:t>
      </w:r>
      <w:r>
        <w:rPr>
          <w:rFonts w:ascii="New roman" w:hAnsi="New roman"/>
          <w:sz w:val="26"/>
          <w:szCs w:val="26"/>
        </w:rPr>
        <w:t>siamese</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Neem tree (VP1209).</w:t>
      </w:r>
      <w:r>
        <w:rPr>
          <w:rFonts w:ascii="New roman" w:hAnsi="New roman"/>
          <w:i/>
          <w:sz w:val="26"/>
          <w:szCs w:val="26"/>
        </w:rPr>
        <w:t xml:space="preserve">J </w:t>
      </w:r>
      <w:r>
        <w:rPr>
          <w:rFonts w:ascii="New roman" w:hAnsi="New roman"/>
          <w:i/>
          <w:sz w:val="26"/>
          <w:szCs w:val="26"/>
        </w:rPr>
        <w:t>Ethmopharmacool</w:t>
      </w:r>
      <w:r>
        <w:rPr>
          <w:rFonts w:ascii="New roman" w:hAnsi="New roman"/>
          <w:i/>
          <w:sz w:val="26"/>
          <w:szCs w:val="26"/>
        </w:rPr>
        <w:t xml:space="preserve">, </w:t>
      </w:r>
      <w:r>
        <w:rPr>
          <w:rFonts w:ascii="New roman" w:hAnsi="New roman"/>
          <w:b/>
          <w:sz w:val="26"/>
          <w:szCs w:val="26"/>
        </w:rPr>
        <w:t xml:space="preserve">99: </w:t>
      </w:r>
      <w:r>
        <w:rPr>
          <w:rFonts w:ascii="New roman" w:hAnsi="New roman"/>
          <w:sz w:val="26"/>
          <w:szCs w:val="26"/>
        </w:rPr>
        <w:t>109-11.2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Srinivasan, DN Nathan Sangeeta, </w:t>
      </w:r>
      <w:r>
        <w:rPr>
          <w:rFonts w:ascii="New roman" w:hAnsi="New roman"/>
          <w:sz w:val="26"/>
          <w:szCs w:val="26"/>
        </w:rPr>
        <w:t>Sursh</w:t>
      </w:r>
      <w:r>
        <w:rPr>
          <w:rFonts w:ascii="New roman" w:hAnsi="New roman"/>
          <w:sz w:val="26"/>
          <w:szCs w:val="26"/>
        </w:rPr>
        <w:t xml:space="preserve">, T., </w:t>
      </w:r>
      <w:r>
        <w:rPr>
          <w:rFonts w:ascii="New roman" w:hAnsi="New roman"/>
          <w:sz w:val="26"/>
          <w:szCs w:val="26"/>
        </w:rPr>
        <w:t>Perumalsany</w:t>
      </w:r>
      <w:r>
        <w:rPr>
          <w:rFonts w:ascii="New roman" w:hAnsi="New roman"/>
          <w:sz w:val="26"/>
          <w:szCs w:val="26"/>
        </w:rPr>
        <w:t xml:space="preserve"> and P, </w:t>
      </w:r>
      <w:r>
        <w:rPr>
          <w:rFonts w:ascii="New roman" w:hAnsi="New roman"/>
          <w:sz w:val="26"/>
          <w:szCs w:val="26"/>
        </w:rPr>
        <w:t>Lakshman</w:t>
      </w:r>
      <w:r>
        <w:rPr>
          <w:rFonts w:ascii="New roman" w:hAnsi="New roman"/>
          <w:sz w:val="26"/>
          <w:szCs w:val="26"/>
        </w:rPr>
        <w:t>, 2001.</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 xml:space="preserve">Antimicrobial </w:t>
      </w:r>
      <w:r>
        <w:rPr>
          <w:rFonts w:ascii="New roman" w:hAnsi="New roman"/>
          <w:sz w:val="26"/>
          <w:szCs w:val="26"/>
        </w:rPr>
        <w:t>avtivities</w:t>
      </w:r>
      <w:r>
        <w:rPr>
          <w:rFonts w:ascii="New roman" w:hAnsi="New roman"/>
          <w:sz w:val="26"/>
          <w:szCs w:val="26"/>
        </w:rPr>
        <w:t xml:space="preserve"> of certain India medicinal plants</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w:t>
      </w:r>
      <w:r>
        <w:rPr>
          <w:rFonts w:ascii="New roman" w:hAnsi="New roman"/>
          <w:sz w:val="26"/>
          <w:szCs w:val="26"/>
        </w:rPr>
        <w:t>used</w:t>
      </w:r>
      <w:r>
        <w:rPr>
          <w:rFonts w:ascii="New roman" w:hAnsi="New roman"/>
          <w:sz w:val="26"/>
          <w:szCs w:val="26"/>
        </w:rPr>
        <w:t xml:space="preserve"> in </w:t>
      </w:r>
      <w:r>
        <w:rPr>
          <w:rFonts w:ascii="New roman" w:hAnsi="New roman"/>
          <w:sz w:val="26"/>
          <w:szCs w:val="26"/>
        </w:rPr>
        <w:t>Folkoric</w:t>
      </w:r>
      <w:r>
        <w:rPr>
          <w:rFonts w:ascii="New roman" w:hAnsi="New roman"/>
          <w:sz w:val="26"/>
          <w:szCs w:val="26"/>
        </w:rPr>
        <w:t xml:space="preserve"> medicine. </w:t>
      </w:r>
      <w:r>
        <w:rPr>
          <w:rFonts w:ascii="New roman" w:hAnsi="New roman"/>
          <w:i/>
          <w:sz w:val="26"/>
          <w:szCs w:val="26"/>
        </w:rPr>
        <w:t xml:space="preserve">Journal of </w:t>
      </w:r>
      <w:r>
        <w:rPr>
          <w:rFonts w:ascii="New roman" w:hAnsi="New roman"/>
          <w:i/>
          <w:sz w:val="26"/>
          <w:szCs w:val="26"/>
        </w:rPr>
        <w:t>Ethmopharmacology</w:t>
      </w:r>
      <w:r>
        <w:rPr>
          <w:rFonts w:ascii="New roman" w:hAnsi="New roman"/>
          <w:i/>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i/>
          <w:sz w:val="26"/>
          <w:szCs w:val="26"/>
        </w:rPr>
        <w:t>74: 217-220,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Steve C. </w:t>
      </w:r>
      <w:r>
        <w:rPr>
          <w:rFonts w:ascii="New roman" w:hAnsi="New roman"/>
          <w:sz w:val="26"/>
          <w:szCs w:val="26"/>
        </w:rPr>
        <w:t>Surshes</w:t>
      </w:r>
      <w:r>
        <w:rPr>
          <w:rFonts w:ascii="New roman" w:hAnsi="New roman"/>
          <w:sz w:val="26"/>
          <w:szCs w:val="26"/>
        </w:rPr>
        <w:t xml:space="preserve"> (2008). </w:t>
      </w:r>
      <w:r>
        <w:rPr>
          <w:rFonts w:ascii="New roman" w:hAnsi="New roman"/>
          <w:i/>
          <w:sz w:val="26"/>
          <w:szCs w:val="26"/>
        </w:rPr>
        <w:t xml:space="preserve">Plants risk </w:t>
      </w:r>
      <w:r>
        <w:rPr>
          <w:rFonts w:ascii="New roman" w:hAnsi="New roman"/>
          <w:i/>
          <w:sz w:val="26"/>
          <w:szCs w:val="26"/>
        </w:rPr>
        <w:t>assesment</w:t>
      </w:r>
      <w:r>
        <w:rPr>
          <w:rFonts w:ascii="New roman" w:hAnsi="New roman"/>
          <w:i/>
          <w:sz w:val="26"/>
          <w:szCs w:val="26"/>
        </w:rPr>
        <w:t xml:space="preserve">, Neem Tree </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i/>
          <w:sz w:val="26"/>
          <w:szCs w:val="26"/>
        </w:rPr>
        <w:t xml:space="preserve"> </w:t>
      </w:r>
    </w:p>
    <w:p>
      <w:pPr>
        <w:pStyle w:val="style0"/>
        <w:spacing w:after="0" w:lineRule="auto" w:line="24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w:t>
      </w:r>
      <w:r>
        <w:rPr>
          <w:rFonts w:ascii="New roman" w:hAnsi="New roman"/>
          <w:sz w:val="26"/>
          <w:szCs w:val="26"/>
        </w:rPr>
        <w:t>PDF</w:t>
      </w:r>
      <w:r>
        <w:rPr>
          <w:rFonts w:ascii="New roman" w:hAnsi="New roman"/>
          <w:i/>
          <w:sz w:val="26"/>
          <w:szCs w:val="26"/>
        </w:rPr>
        <w:t xml:space="preserve">) </w:t>
      </w:r>
      <w:r>
        <w:rPr>
          <w:rFonts w:ascii="New roman" w:hAnsi="New roman"/>
          <w:sz w:val="26"/>
          <w:szCs w:val="26"/>
        </w:rPr>
        <w:t xml:space="preserve"> biosecurity Queensland. </w:t>
      </w:r>
      <w:r>
        <w:rPr>
          <w:rFonts w:ascii="New roman" w:hAnsi="New roman"/>
          <w:sz w:val="26"/>
          <w:szCs w:val="26"/>
        </w:rPr>
        <w:t xml:space="preserve">Retrieved  </w:t>
      </w:r>
      <w:r>
        <w:rPr>
          <w:rFonts w:ascii="New roman" w:hAnsi="New roman"/>
          <w:sz w:val="26"/>
          <w:szCs w:val="26"/>
        </w:rPr>
        <w:t>january</w:t>
      </w:r>
      <w:r>
        <w:rPr>
          <w:rFonts w:ascii="New roman" w:hAnsi="New roman"/>
          <w:sz w:val="26"/>
          <w:szCs w:val="26"/>
        </w:rPr>
        <w:t xml:space="preserve"> 2014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Subapriya</w:t>
      </w:r>
      <w:r>
        <w:rPr>
          <w:rFonts w:ascii="New roman" w:hAnsi="New roman"/>
          <w:sz w:val="26"/>
          <w:szCs w:val="26"/>
        </w:rPr>
        <w:t xml:space="preserve"> R, </w:t>
      </w:r>
      <w:r>
        <w:rPr>
          <w:rFonts w:ascii="New roman" w:hAnsi="New roman"/>
          <w:sz w:val="26"/>
          <w:szCs w:val="26"/>
        </w:rPr>
        <w:t>Bhuvaneswari</w:t>
      </w:r>
      <w:r>
        <w:rPr>
          <w:rFonts w:ascii="New roman" w:hAnsi="New roman"/>
          <w:sz w:val="26"/>
          <w:szCs w:val="26"/>
        </w:rPr>
        <w:t xml:space="preserve">, V, Ramesh V., (2005) </w:t>
      </w:r>
      <w:r>
        <w:rPr>
          <w:rFonts w:ascii="New roman" w:hAnsi="New roman"/>
          <w:sz w:val="26"/>
          <w:szCs w:val="26"/>
        </w:rPr>
        <w:t>Ethanolic</w:t>
      </w:r>
      <w:r>
        <w:rPr>
          <w:rFonts w:ascii="New roman" w:hAnsi="New roman"/>
          <w:sz w:val="26"/>
          <w:szCs w:val="26"/>
        </w:rPr>
        <w:t xml:space="preserve"> leaf extract of neem </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azadirachta</w:t>
      </w:r>
      <w:r>
        <w:rPr>
          <w:rFonts w:ascii="New roman" w:hAnsi="New roman"/>
          <w:sz w:val="26"/>
          <w:szCs w:val="26"/>
        </w:rPr>
        <w:t xml:space="preserve"> </w:t>
      </w:r>
      <w:r>
        <w:rPr>
          <w:rFonts w:ascii="New roman" w:hAnsi="New roman"/>
          <w:sz w:val="26"/>
          <w:szCs w:val="26"/>
        </w:rPr>
        <w:t>indica</w:t>
      </w:r>
      <w:r>
        <w:rPr>
          <w:rFonts w:ascii="New roman" w:hAnsi="New roman"/>
          <w:sz w:val="26"/>
          <w:szCs w:val="26"/>
        </w:rPr>
        <w:t xml:space="preserve"> inhibits </w:t>
      </w:r>
      <w:r>
        <w:rPr>
          <w:rFonts w:ascii="New roman" w:hAnsi="New roman"/>
          <w:sz w:val="26"/>
          <w:szCs w:val="26"/>
        </w:rPr>
        <w:t>bucca</w:t>
      </w:r>
      <w:r>
        <w:rPr>
          <w:rFonts w:ascii="New roman" w:hAnsi="New roman"/>
          <w:sz w:val="26"/>
          <w:szCs w:val="26"/>
        </w:rPr>
        <w:t xml:space="preserve"> pouch </w:t>
      </w:r>
      <w:r>
        <w:rPr>
          <w:rFonts w:ascii="New roman" w:hAnsi="New roman"/>
          <w:sz w:val="26"/>
          <w:szCs w:val="26"/>
        </w:rPr>
        <w:t>careinogenesis</w:t>
      </w:r>
      <w:r>
        <w:rPr>
          <w:rFonts w:ascii="New roman" w:hAnsi="New roman"/>
          <w:sz w:val="26"/>
          <w:szCs w:val="26"/>
        </w:rPr>
        <w:t xml:space="preserve"> hamsters </w:t>
      </w:r>
    </w:p>
    <w:p>
      <w:pPr>
        <w:pStyle w:val="style0"/>
        <w:spacing w:after="0" w:lineRule="auto" w:line="240"/>
        <w:rPr>
          <w:rFonts w:ascii="New roman" w:hAnsi="New roman"/>
          <w:sz w:val="26"/>
          <w:szCs w:val="26"/>
        </w:rPr>
      </w:pPr>
      <w:r>
        <w:rPr>
          <w:rFonts w:ascii="New roman" w:hAnsi="New roman"/>
          <w:sz w:val="26"/>
          <w:szCs w:val="26"/>
        </w:rPr>
        <w:t xml:space="preserve">Cell </w:t>
      </w:r>
      <w:r>
        <w:rPr>
          <w:rFonts w:ascii="New roman" w:hAnsi="New roman"/>
          <w:sz w:val="26"/>
          <w:szCs w:val="26"/>
        </w:rPr>
        <w:t>Biochem</w:t>
      </w:r>
      <w:r>
        <w:rPr>
          <w:rFonts w:ascii="New roman" w:hAnsi="New roman"/>
          <w:sz w:val="26"/>
          <w:szCs w:val="26"/>
        </w:rPr>
        <w:t xml:space="preserve"> </w:t>
      </w:r>
      <w:r>
        <w:rPr>
          <w:rFonts w:ascii="New roman" w:hAnsi="New roman"/>
          <w:sz w:val="26"/>
          <w:szCs w:val="26"/>
        </w:rPr>
        <w:t>funct</w:t>
      </w:r>
      <w:r>
        <w:rPr>
          <w:rFonts w:ascii="New roman" w:hAnsi="New roman"/>
          <w:sz w:val="26"/>
          <w:szCs w:val="26"/>
        </w:rPr>
        <w:t xml:space="preserve"> 23. 229-238.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Subapriya</w:t>
      </w:r>
      <w:r>
        <w:rPr>
          <w:rFonts w:ascii="New roman" w:hAnsi="New roman"/>
          <w:b/>
          <w:sz w:val="26"/>
          <w:szCs w:val="26"/>
        </w:rPr>
        <w:t>, R</w:t>
      </w:r>
      <w:r>
        <w:rPr>
          <w:rFonts w:ascii="New roman" w:hAnsi="New roman"/>
          <w:sz w:val="26"/>
          <w:szCs w:val="26"/>
        </w:rPr>
        <w:t xml:space="preserve">., </w:t>
      </w:r>
      <w:r>
        <w:rPr>
          <w:rFonts w:ascii="New roman" w:hAnsi="New roman"/>
          <w:sz w:val="26"/>
          <w:szCs w:val="26"/>
        </w:rPr>
        <w:t>Nagini</w:t>
      </w:r>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pPr>
        <w:pStyle w:val="style0"/>
        <w:spacing w:after="0" w:lineRule="auto" w:line="240"/>
        <w:ind w:left="720" w:firstLine="720"/>
        <w:rPr>
          <w:rFonts w:ascii="New roman" w:hAnsi="New roman"/>
          <w:sz w:val="26"/>
          <w:szCs w:val="26"/>
        </w:rPr>
      </w:pPr>
      <w:r>
        <w:rPr>
          <w:rFonts w:ascii="New roman" w:hAnsi="New roman"/>
          <w:i/>
          <w:sz w:val="26"/>
          <w:szCs w:val="26"/>
        </w:rPr>
        <w:t>Curr</w:t>
      </w:r>
      <w:r>
        <w:rPr>
          <w:rFonts w:ascii="New roman" w:hAnsi="New roman"/>
          <w:i/>
          <w:sz w:val="26"/>
          <w:szCs w:val="26"/>
        </w:rPr>
        <w:t xml:space="preserve"> Med </w:t>
      </w:r>
      <w:r>
        <w:rPr>
          <w:rFonts w:ascii="New roman" w:hAnsi="New roman"/>
          <w:i/>
          <w:sz w:val="26"/>
          <w:szCs w:val="26"/>
        </w:rPr>
        <w:t>Chem</w:t>
      </w:r>
      <w:r>
        <w:rPr>
          <w:rFonts w:ascii="New roman" w:hAnsi="New roman"/>
          <w:i/>
          <w:sz w:val="26"/>
          <w:szCs w:val="26"/>
        </w:rPr>
        <w:t xml:space="preserve"> Anticancer Agents </w:t>
      </w:r>
      <w:r>
        <w:rPr>
          <w:rFonts w:ascii="New roman" w:hAnsi="New roman"/>
          <w:sz w:val="26"/>
          <w:szCs w:val="26"/>
        </w:rPr>
        <w:t>5: 149-156.</w:t>
      </w:r>
    </w:p>
    <w:p>
      <w:pPr>
        <w:pStyle w:val="style0"/>
        <w:spacing w:after="0" w:lineRule="auto" w:line="240"/>
        <w:ind w:left="720" w:firstLine="72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Thakkar, </w:t>
      </w:r>
      <w:r>
        <w:rPr>
          <w:rFonts w:ascii="New roman" w:hAnsi="New roman"/>
          <w:sz w:val="26"/>
          <w:szCs w:val="26"/>
        </w:rPr>
        <w:t>IJ.,</w:t>
      </w:r>
      <w:r>
        <w:rPr>
          <w:rFonts w:ascii="New roman" w:hAnsi="New roman"/>
          <w:sz w:val="26"/>
          <w:szCs w:val="26"/>
        </w:rPr>
        <w:t xml:space="preserve"> </w:t>
      </w:r>
      <w:r>
        <w:rPr>
          <w:rFonts w:ascii="New roman" w:hAnsi="New roman"/>
          <w:sz w:val="26"/>
          <w:szCs w:val="26"/>
        </w:rPr>
        <w:t>Mbah</w:t>
      </w:r>
      <w:r>
        <w:rPr>
          <w:rFonts w:ascii="New roman" w:hAnsi="New roman"/>
          <w:sz w:val="26"/>
          <w:szCs w:val="26"/>
        </w:rPr>
        <w:t xml:space="preserve">, A.U., </w:t>
      </w:r>
      <w:r>
        <w:rPr>
          <w:rFonts w:ascii="New roman" w:hAnsi="New roman"/>
          <w:sz w:val="26"/>
          <w:szCs w:val="26"/>
        </w:rPr>
        <w:t>Chijioke</w:t>
      </w:r>
      <w:r>
        <w:rPr>
          <w:rFonts w:ascii="New roman" w:hAnsi="New roman"/>
          <w:sz w:val="26"/>
          <w:szCs w:val="26"/>
        </w:rPr>
        <w:t xml:space="preserve"> C.P., </w:t>
      </w:r>
      <w:r>
        <w:rPr>
          <w:rFonts w:ascii="New roman" w:hAnsi="New roman"/>
          <w:i/>
          <w:sz w:val="26"/>
          <w:szCs w:val="26"/>
        </w:rPr>
        <w:t xml:space="preserve">et </w:t>
      </w:r>
      <w:r>
        <w:rPr>
          <w:rFonts w:ascii="New roman" w:hAnsi="New roman"/>
          <w:sz w:val="26"/>
          <w:szCs w:val="26"/>
        </w:rPr>
        <w:t>al</w:t>
      </w:r>
      <w:r>
        <w:rPr>
          <w:rFonts w:ascii="New roman" w:hAnsi="New roman"/>
          <w:sz w:val="26"/>
          <w:szCs w:val="26"/>
        </w:rPr>
        <w:t xml:space="preserve">., (2004) and </w:t>
      </w:r>
      <w:r>
        <w:rPr>
          <w:rFonts w:ascii="New roman" w:hAnsi="New roman"/>
          <w:sz w:val="26"/>
          <w:szCs w:val="26"/>
        </w:rPr>
        <w:t>antimalaria</w:t>
      </w:r>
      <w:r>
        <w:rPr>
          <w:rFonts w:ascii="New roman" w:hAnsi="New roman"/>
          <w:sz w:val="26"/>
          <w:szCs w:val="26"/>
        </w:rPr>
        <w:t xml:space="preserve"> extract </w:t>
      </w:r>
    </w:p>
    <w:p>
      <w:pPr>
        <w:pStyle w:val="style0"/>
        <w:spacing w:after="0" w:lineRule="auto" w:line="240"/>
        <w:ind w:left="720" w:firstLine="720"/>
        <w:rPr>
          <w:rFonts w:ascii="New roman" w:hAnsi="New roman"/>
          <w:i/>
          <w:sz w:val="26"/>
          <w:szCs w:val="26"/>
        </w:rPr>
      </w:pPr>
      <w:r>
        <w:rPr>
          <w:rFonts w:ascii="New roman" w:hAnsi="New roman"/>
          <w:sz w:val="26"/>
          <w:szCs w:val="26"/>
        </w:rPr>
        <w:t>from</w:t>
      </w:r>
      <w:r>
        <w:rPr>
          <w:rFonts w:ascii="New roman" w:hAnsi="New roman"/>
          <w:sz w:val="26"/>
          <w:szCs w:val="26"/>
        </w:rPr>
        <w:t xml:space="preserve"> neem leaves is </w:t>
      </w:r>
      <w:r>
        <w:rPr>
          <w:rFonts w:ascii="New roman" w:hAnsi="New roman"/>
          <w:sz w:val="26"/>
          <w:szCs w:val="26"/>
        </w:rPr>
        <w:t>antiretovial</w:t>
      </w:r>
      <w:r>
        <w:rPr>
          <w:rFonts w:ascii="New roman" w:hAnsi="New roman"/>
          <w:sz w:val="26"/>
          <w:szCs w:val="26"/>
        </w:rPr>
        <w:t xml:space="preserve">. </w:t>
      </w:r>
      <w:r>
        <w:rPr>
          <w:rFonts w:ascii="New roman" w:hAnsi="New roman"/>
          <w:i/>
          <w:sz w:val="26"/>
          <w:szCs w:val="26"/>
        </w:rPr>
        <w:t xml:space="preserve">Trans R </w:t>
      </w:r>
      <w:r>
        <w:rPr>
          <w:rFonts w:ascii="New roman" w:hAnsi="New roman"/>
          <w:i/>
          <w:sz w:val="26"/>
          <w:szCs w:val="26"/>
        </w:rPr>
        <w:t>Soc</w:t>
      </w:r>
      <w:r>
        <w:rPr>
          <w:rFonts w:ascii="New roman" w:hAnsi="New roman"/>
          <w:i/>
          <w:sz w:val="26"/>
          <w:szCs w:val="26"/>
        </w:rPr>
        <w:t xml:space="preserve"> Trop Med </w:t>
      </w:r>
      <w:r>
        <w:rPr>
          <w:rFonts w:ascii="New roman" w:hAnsi="New roman"/>
          <w:i/>
          <w:sz w:val="26"/>
          <w:szCs w:val="26"/>
        </w:rPr>
        <w:t>Hyg</w:t>
      </w:r>
      <w:r>
        <w:rPr>
          <w:rFonts w:ascii="New roman" w:hAnsi="New roman"/>
          <w:i/>
          <w:sz w:val="26"/>
          <w:szCs w:val="26"/>
        </w:rPr>
        <w:t>,</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sz w:val="26"/>
          <w:szCs w:val="26"/>
        </w:rPr>
        <w:t>Zillur</w:t>
      </w:r>
      <w:r>
        <w:rPr>
          <w:rFonts w:ascii="New roman" w:hAnsi="New roman"/>
          <w:sz w:val="26"/>
          <w:szCs w:val="26"/>
        </w:rPr>
        <w:t xml:space="preserve"> S Rahman and </w:t>
      </w:r>
      <w:r>
        <w:rPr>
          <w:rFonts w:ascii="New roman" w:hAnsi="New roman"/>
          <w:sz w:val="26"/>
          <w:szCs w:val="26"/>
        </w:rPr>
        <w:t>shamim</w:t>
      </w:r>
      <w:r>
        <w:rPr>
          <w:rFonts w:ascii="New roman" w:hAnsi="New roman"/>
          <w:sz w:val="26"/>
          <w:szCs w:val="26"/>
        </w:rPr>
        <w:t xml:space="preserve"> M </w:t>
      </w:r>
      <w:r>
        <w:rPr>
          <w:rFonts w:ascii="New roman" w:hAnsi="New roman"/>
          <w:sz w:val="26"/>
          <w:szCs w:val="26"/>
        </w:rPr>
        <w:t>Jairapuri</w:t>
      </w:r>
      <w:r>
        <w:rPr>
          <w:rFonts w:ascii="New roman" w:hAnsi="New roman"/>
          <w:sz w:val="26"/>
          <w:szCs w:val="26"/>
        </w:rPr>
        <w:t xml:space="preserve"> Neem in Unani Medicine, Neem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Research and development Society of Pesticide Science, India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New Delhi, February 1993, p. 2028-219. Edited by N.S.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Randhawa and B.S. </w:t>
      </w:r>
      <w:r>
        <w:rPr>
          <w:rFonts w:ascii="New roman" w:hAnsi="New roman"/>
          <w:sz w:val="26"/>
          <w:szCs w:val="26"/>
        </w:rPr>
        <w:t>Parmer</w:t>
      </w:r>
      <w:r>
        <w:rPr>
          <w:rFonts w:ascii="New roman" w:hAnsi="New roman"/>
          <w:sz w:val="26"/>
          <w:szCs w:val="26"/>
        </w:rPr>
        <w:t>. 2</w:t>
      </w:r>
      <w:r>
        <w:rPr>
          <w:rFonts w:ascii="New roman" w:hAnsi="New roman"/>
          <w:sz w:val="26"/>
          <w:szCs w:val="26"/>
          <w:vertAlign w:val="superscript"/>
        </w:rPr>
        <w:t>nd</w:t>
      </w:r>
      <w:r>
        <w:rPr>
          <w:rFonts w:ascii="New roman" w:hAnsi="New roman"/>
          <w:sz w:val="26"/>
          <w:szCs w:val="26"/>
        </w:rPr>
        <w:t xml:space="preserve"> revised edition (chapter 21),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Black">
    <w:altName w:val="Arial Black"/>
    <w:panose1 w:val="020b0a04020000020204"/>
    <w:charset w:val="00"/>
    <w:family w:val="swiss"/>
    <w:pitch w:val="variable"/>
    <w:sig w:usb0="A00002AF" w:usb1="400078FB" w:usb2="00000000" w:usb3="00000000" w:csb0="0000009F" w:csb1="00000000"/>
  </w:font>
  <w:font w:name="Calibri Light">
    <w:altName w:val="Calibri Light"/>
    <w:panose1 w:val="020f0302020000030204"/>
    <w:charset w:val="00"/>
    <w:family w:val="swiss"/>
    <w:pitch w:val="variable"/>
    <w:sig w:usb0="E4002EFF" w:usb1="C000247B" w:usb2="00000009" w:usb3="00000000" w:csb0="000001FF" w:csb1="00000000"/>
  </w:font>
  <w:font w:name="New roman">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cs="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cs="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cs="Courier New" w:hAnsi="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5899</TotalTime>
  <Words>7118</Words>
  <Pages>34</Pages>
  <Characters>40413</Characters>
  <Application>WPS Office</Application>
  <DocSecurity>0</DocSecurity>
  <Paragraphs>675</Paragraphs>
  <ScaleCrop>false</ScaleCrop>
  <LinksUpToDate>false</LinksUpToDate>
  <CharactersWithSpaces>47932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2025-05-30T09:48:00Z</dcterms:created>
  <dc:creator>DELL</dc:creator>
  <lastModifiedBy>Infinix X6817</lastModifiedBy>
  <dcterms:modified xsi:type="dcterms:W3CDTF">2025-08-16T13:20:57Z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y fmtid="{D5CDD505-2E9C-101B-9397-08002B2CF9AE}" pid="3" name="ICV">
    <vt:lpwstr>6f631b0057254a659da0a88ab26a0391</vt:lpwstr>
  </property>
</Properties>
</file>