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75A" w:rsidRDefault="00C9075A" w:rsidP="00C9075A">
      <w:pPr>
        <w:spacing w:line="360" w:lineRule="auto"/>
        <w:jc w:val="center"/>
        <w:rPr>
          <w:b/>
          <w:sz w:val="26"/>
          <w:szCs w:val="32"/>
        </w:rPr>
      </w:pPr>
      <w:r>
        <w:rPr>
          <w:b/>
          <w:sz w:val="26"/>
          <w:szCs w:val="32"/>
        </w:rPr>
        <w:t>A PROJECT REPORT</w:t>
      </w:r>
    </w:p>
    <w:p w:rsidR="00C9075A" w:rsidRDefault="00C9075A" w:rsidP="00C9075A">
      <w:pPr>
        <w:spacing w:line="360" w:lineRule="auto"/>
        <w:jc w:val="center"/>
        <w:rPr>
          <w:b/>
          <w:sz w:val="26"/>
          <w:szCs w:val="32"/>
        </w:rPr>
      </w:pPr>
      <w:r>
        <w:rPr>
          <w:b/>
          <w:sz w:val="26"/>
          <w:szCs w:val="32"/>
        </w:rPr>
        <w:t>ON</w:t>
      </w:r>
    </w:p>
    <w:p w:rsidR="00C9075A" w:rsidRDefault="00C9075A" w:rsidP="00C9075A">
      <w:pPr>
        <w:spacing w:line="360" w:lineRule="auto"/>
        <w:rPr>
          <w:b/>
          <w:sz w:val="26"/>
          <w:szCs w:val="32"/>
        </w:rPr>
      </w:pPr>
    </w:p>
    <w:p w:rsidR="00C9075A" w:rsidRDefault="00C9075A" w:rsidP="00C9075A">
      <w:pPr>
        <w:spacing w:line="360" w:lineRule="auto"/>
        <w:jc w:val="center"/>
        <w:rPr>
          <w:b/>
          <w:sz w:val="26"/>
          <w:szCs w:val="32"/>
        </w:rPr>
      </w:pPr>
      <w:r>
        <w:rPr>
          <w:b/>
          <w:sz w:val="26"/>
          <w:szCs w:val="32"/>
        </w:rPr>
        <w:t xml:space="preserve">PROPOSED </w:t>
      </w:r>
      <w:r w:rsidR="009F0E6D">
        <w:rPr>
          <w:b/>
          <w:sz w:val="26"/>
          <w:szCs w:val="32"/>
        </w:rPr>
        <w:t>CLUB HOUSE</w:t>
      </w:r>
      <w:r>
        <w:rPr>
          <w:b/>
          <w:sz w:val="26"/>
          <w:szCs w:val="32"/>
        </w:rPr>
        <w:t xml:space="preserve">  </w:t>
      </w:r>
    </w:p>
    <w:p w:rsidR="00C9075A" w:rsidRDefault="00C9075A" w:rsidP="00C9075A">
      <w:pPr>
        <w:spacing w:line="360" w:lineRule="auto"/>
        <w:rPr>
          <w:b/>
          <w:sz w:val="26"/>
          <w:szCs w:val="32"/>
        </w:rPr>
      </w:pPr>
    </w:p>
    <w:p w:rsidR="00C9075A" w:rsidRDefault="00C9075A" w:rsidP="00C9075A">
      <w:pPr>
        <w:spacing w:line="360" w:lineRule="auto"/>
        <w:jc w:val="center"/>
        <w:rPr>
          <w:b/>
          <w:sz w:val="26"/>
          <w:szCs w:val="32"/>
        </w:rPr>
      </w:pPr>
      <w:r>
        <w:rPr>
          <w:b/>
          <w:sz w:val="26"/>
          <w:szCs w:val="32"/>
        </w:rPr>
        <w:t>FOR</w:t>
      </w:r>
    </w:p>
    <w:p w:rsidR="00C9075A" w:rsidRDefault="00C9075A" w:rsidP="00C9075A">
      <w:pPr>
        <w:spacing w:line="360" w:lineRule="auto"/>
        <w:rPr>
          <w:b/>
          <w:sz w:val="26"/>
          <w:szCs w:val="32"/>
        </w:rPr>
      </w:pPr>
    </w:p>
    <w:p w:rsidR="00C9075A" w:rsidRDefault="00C9075A" w:rsidP="00C9075A">
      <w:pPr>
        <w:spacing w:line="360" w:lineRule="auto"/>
        <w:jc w:val="center"/>
        <w:rPr>
          <w:b/>
          <w:sz w:val="26"/>
          <w:szCs w:val="32"/>
        </w:rPr>
      </w:pPr>
      <w:r>
        <w:rPr>
          <w:b/>
          <w:sz w:val="24"/>
          <w:szCs w:val="24"/>
        </w:rPr>
        <w:t xml:space="preserve"> ILORIN WEST LOCAL GOVERNMENT</w:t>
      </w:r>
    </w:p>
    <w:p w:rsidR="00C9075A" w:rsidRDefault="00C9075A" w:rsidP="00C9075A">
      <w:pPr>
        <w:spacing w:line="360" w:lineRule="auto"/>
        <w:jc w:val="center"/>
        <w:rPr>
          <w:b/>
          <w:sz w:val="26"/>
          <w:szCs w:val="32"/>
        </w:rPr>
      </w:pPr>
      <w:r>
        <w:rPr>
          <w:b/>
          <w:sz w:val="26"/>
          <w:szCs w:val="32"/>
        </w:rPr>
        <w:t>BY</w:t>
      </w:r>
    </w:p>
    <w:p w:rsidR="00C9075A" w:rsidRDefault="00C9075A" w:rsidP="00C9075A">
      <w:pPr>
        <w:spacing w:line="360" w:lineRule="auto"/>
        <w:rPr>
          <w:b/>
          <w:sz w:val="26"/>
          <w:szCs w:val="32"/>
        </w:rPr>
      </w:pPr>
      <w:bookmarkStart w:id="0" w:name="_GoBack"/>
      <w:bookmarkEnd w:id="0"/>
    </w:p>
    <w:p w:rsidR="00C9075A" w:rsidRPr="009F0E6D" w:rsidRDefault="009F0E6D" w:rsidP="00C9075A">
      <w:pPr>
        <w:spacing w:line="360" w:lineRule="auto"/>
        <w:jc w:val="center"/>
        <w:rPr>
          <w:b/>
          <w:sz w:val="26"/>
          <w:szCs w:val="32"/>
        </w:rPr>
      </w:pPr>
      <w:proofErr w:type="spellStart"/>
      <w:r w:rsidRPr="009F0E6D">
        <w:rPr>
          <w:b/>
          <w:sz w:val="26"/>
          <w:szCs w:val="32"/>
        </w:rPr>
        <w:t>AGBAJI</w:t>
      </w:r>
      <w:proofErr w:type="spellEnd"/>
      <w:r w:rsidRPr="009F0E6D">
        <w:rPr>
          <w:b/>
          <w:sz w:val="26"/>
          <w:szCs w:val="32"/>
        </w:rPr>
        <w:t xml:space="preserve"> </w:t>
      </w:r>
      <w:proofErr w:type="spellStart"/>
      <w:r w:rsidRPr="009F0E6D">
        <w:rPr>
          <w:b/>
          <w:sz w:val="26"/>
          <w:szCs w:val="32"/>
        </w:rPr>
        <w:t>JAMIU</w:t>
      </w:r>
      <w:proofErr w:type="spellEnd"/>
      <w:r w:rsidRPr="009F0E6D">
        <w:rPr>
          <w:b/>
          <w:sz w:val="26"/>
          <w:szCs w:val="32"/>
        </w:rPr>
        <w:t xml:space="preserve"> </w:t>
      </w:r>
      <w:proofErr w:type="spellStart"/>
      <w:r w:rsidRPr="009F0E6D">
        <w:rPr>
          <w:b/>
          <w:sz w:val="26"/>
          <w:szCs w:val="32"/>
        </w:rPr>
        <w:t>BOLAJI</w:t>
      </w:r>
      <w:proofErr w:type="spellEnd"/>
    </w:p>
    <w:p w:rsidR="00C9075A" w:rsidRDefault="009F0E6D" w:rsidP="00C9075A">
      <w:pPr>
        <w:spacing w:line="360" w:lineRule="auto"/>
        <w:jc w:val="center"/>
        <w:rPr>
          <w:sz w:val="26"/>
          <w:szCs w:val="32"/>
        </w:rPr>
      </w:pPr>
      <w:proofErr w:type="spellStart"/>
      <w:r>
        <w:rPr>
          <w:sz w:val="26"/>
          <w:szCs w:val="32"/>
        </w:rPr>
        <w:t>HND</w:t>
      </w:r>
      <w:proofErr w:type="spellEnd"/>
      <w:r>
        <w:rPr>
          <w:sz w:val="26"/>
          <w:szCs w:val="32"/>
        </w:rPr>
        <w:t>/22/ARC/FT/066</w:t>
      </w:r>
    </w:p>
    <w:p w:rsidR="00C9075A" w:rsidRDefault="00C9075A" w:rsidP="00C9075A">
      <w:pPr>
        <w:spacing w:line="360" w:lineRule="auto"/>
        <w:jc w:val="center"/>
        <w:rPr>
          <w:b/>
          <w:sz w:val="26"/>
          <w:szCs w:val="32"/>
        </w:rPr>
      </w:pPr>
    </w:p>
    <w:p w:rsidR="00C9075A" w:rsidRDefault="00C9075A" w:rsidP="00C9075A">
      <w:pPr>
        <w:spacing w:line="360" w:lineRule="auto"/>
        <w:jc w:val="center"/>
        <w:rPr>
          <w:b/>
          <w:sz w:val="26"/>
          <w:szCs w:val="32"/>
        </w:rPr>
      </w:pPr>
      <w:r>
        <w:rPr>
          <w:b/>
          <w:sz w:val="26"/>
          <w:szCs w:val="32"/>
        </w:rPr>
        <w:t xml:space="preserve">SUBMITTED TO </w:t>
      </w:r>
    </w:p>
    <w:p w:rsidR="00C9075A" w:rsidRDefault="00C9075A" w:rsidP="00C9075A">
      <w:pPr>
        <w:spacing w:line="360" w:lineRule="auto"/>
        <w:jc w:val="center"/>
        <w:rPr>
          <w:b/>
          <w:sz w:val="26"/>
          <w:szCs w:val="32"/>
        </w:rPr>
      </w:pPr>
    </w:p>
    <w:p w:rsidR="00C9075A" w:rsidRDefault="00C9075A" w:rsidP="00C9075A">
      <w:pPr>
        <w:spacing w:line="360" w:lineRule="auto"/>
        <w:jc w:val="center"/>
        <w:rPr>
          <w:b/>
          <w:sz w:val="26"/>
          <w:szCs w:val="32"/>
        </w:rPr>
      </w:pPr>
    </w:p>
    <w:p w:rsidR="00C9075A" w:rsidRDefault="00C9075A" w:rsidP="00C9075A">
      <w:pPr>
        <w:spacing w:line="360" w:lineRule="auto"/>
        <w:jc w:val="center"/>
        <w:rPr>
          <w:b/>
          <w:sz w:val="26"/>
          <w:szCs w:val="32"/>
        </w:rPr>
      </w:pPr>
    </w:p>
    <w:p w:rsidR="00C9075A" w:rsidRDefault="00C9075A" w:rsidP="00C9075A">
      <w:pPr>
        <w:spacing w:line="360" w:lineRule="auto"/>
        <w:jc w:val="center"/>
        <w:rPr>
          <w:b/>
          <w:sz w:val="26"/>
          <w:szCs w:val="32"/>
        </w:rPr>
      </w:pPr>
      <w:r>
        <w:rPr>
          <w:b/>
          <w:sz w:val="26"/>
          <w:szCs w:val="32"/>
        </w:rPr>
        <w:t xml:space="preserve">THE DEPARTMENT OF ARCHITECTURAL TECHNOLOGY, </w:t>
      </w:r>
    </w:p>
    <w:p w:rsidR="00C9075A" w:rsidRDefault="00C9075A" w:rsidP="00C9075A">
      <w:pPr>
        <w:spacing w:line="360" w:lineRule="auto"/>
        <w:jc w:val="center"/>
        <w:rPr>
          <w:b/>
          <w:sz w:val="26"/>
          <w:szCs w:val="32"/>
        </w:rPr>
      </w:pPr>
      <w:r>
        <w:rPr>
          <w:b/>
          <w:sz w:val="26"/>
          <w:szCs w:val="32"/>
        </w:rPr>
        <w:t>INSTITUTE OF ENVIRONMENTAL STUDIES (</w:t>
      </w:r>
      <w:proofErr w:type="spellStart"/>
      <w:r>
        <w:rPr>
          <w:b/>
          <w:sz w:val="26"/>
          <w:szCs w:val="32"/>
        </w:rPr>
        <w:t>I.E.S</w:t>
      </w:r>
      <w:proofErr w:type="spellEnd"/>
      <w:r>
        <w:rPr>
          <w:b/>
          <w:sz w:val="26"/>
          <w:szCs w:val="32"/>
        </w:rPr>
        <w:t xml:space="preserve">) </w:t>
      </w:r>
    </w:p>
    <w:p w:rsidR="00C9075A" w:rsidRDefault="00C9075A" w:rsidP="00C9075A">
      <w:pPr>
        <w:spacing w:line="360" w:lineRule="auto"/>
        <w:jc w:val="center"/>
        <w:rPr>
          <w:b/>
          <w:sz w:val="26"/>
          <w:szCs w:val="32"/>
        </w:rPr>
      </w:pPr>
      <w:r>
        <w:rPr>
          <w:b/>
          <w:sz w:val="26"/>
          <w:szCs w:val="32"/>
        </w:rPr>
        <w:t>KWARA STATE POLYTECHNIC, ILORIN</w:t>
      </w:r>
    </w:p>
    <w:p w:rsidR="00C9075A" w:rsidRDefault="00C9075A" w:rsidP="00C9075A">
      <w:pPr>
        <w:spacing w:line="360" w:lineRule="auto"/>
        <w:jc w:val="center"/>
        <w:rPr>
          <w:b/>
          <w:sz w:val="26"/>
          <w:szCs w:val="32"/>
        </w:rPr>
      </w:pPr>
    </w:p>
    <w:p w:rsidR="00C9075A" w:rsidRDefault="00C9075A" w:rsidP="00C9075A">
      <w:pPr>
        <w:spacing w:line="360" w:lineRule="auto"/>
        <w:jc w:val="center"/>
        <w:rPr>
          <w:b/>
          <w:sz w:val="26"/>
          <w:szCs w:val="32"/>
        </w:rPr>
      </w:pPr>
      <w:r>
        <w:rPr>
          <w:b/>
          <w:sz w:val="26"/>
          <w:szCs w:val="32"/>
        </w:rPr>
        <w:t>IN PARTIAL FULFILLMENT OF THE REQUIREMENTS FOR THE AWARD OF HIGHER NATIONAL DIPLOMA (</w:t>
      </w:r>
      <w:proofErr w:type="spellStart"/>
      <w:r>
        <w:rPr>
          <w:b/>
          <w:sz w:val="26"/>
          <w:szCs w:val="32"/>
        </w:rPr>
        <w:t>HND</w:t>
      </w:r>
      <w:proofErr w:type="spellEnd"/>
      <w:r>
        <w:rPr>
          <w:b/>
          <w:sz w:val="26"/>
          <w:szCs w:val="32"/>
        </w:rPr>
        <w:t>) IN ARCHITECTURAL TECHNOLOGY</w:t>
      </w:r>
    </w:p>
    <w:p w:rsidR="00C9075A" w:rsidRDefault="00C9075A" w:rsidP="00C9075A">
      <w:pPr>
        <w:spacing w:line="360" w:lineRule="auto"/>
        <w:jc w:val="center"/>
        <w:rPr>
          <w:b/>
          <w:sz w:val="26"/>
          <w:szCs w:val="32"/>
        </w:rPr>
      </w:pPr>
    </w:p>
    <w:p w:rsidR="00C9075A" w:rsidRDefault="00C9075A" w:rsidP="00C9075A">
      <w:pPr>
        <w:spacing w:line="360" w:lineRule="auto"/>
        <w:jc w:val="center"/>
        <w:rPr>
          <w:b/>
          <w:sz w:val="26"/>
          <w:szCs w:val="32"/>
        </w:rPr>
      </w:pPr>
    </w:p>
    <w:p w:rsidR="00C9075A" w:rsidRPr="00FB3611" w:rsidRDefault="00C9075A" w:rsidP="00C9075A">
      <w:pPr>
        <w:jc w:val="center"/>
        <w:rPr>
          <w:sz w:val="24"/>
          <w:szCs w:val="24"/>
        </w:rPr>
      </w:pPr>
      <w:r w:rsidRPr="00FB3611">
        <w:rPr>
          <w:sz w:val="24"/>
          <w:szCs w:val="24"/>
        </w:rPr>
        <w:t xml:space="preserve">JULY, </w:t>
      </w:r>
      <w:r w:rsidR="00603514" w:rsidRPr="00FB3611">
        <w:rPr>
          <w:sz w:val="24"/>
          <w:szCs w:val="24"/>
        </w:rPr>
        <w:t>2025</w:t>
      </w:r>
    </w:p>
    <w:p w:rsidR="00C9075A" w:rsidRDefault="00C9075A" w:rsidP="00C9075A">
      <w:pPr>
        <w:tabs>
          <w:tab w:val="left" w:pos="4080"/>
        </w:tabs>
        <w:spacing w:line="360" w:lineRule="auto"/>
        <w:rPr>
          <w:b/>
          <w:sz w:val="24"/>
          <w:szCs w:val="24"/>
        </w:rPr>
      </w:pPr>
    </w:p>
    <w:p w:rsidR="00C9075A" w:rsidRDefault="00C9075A" w:rsidP="00C9075A">
      <w:pPr>
        <w:spacing w:line="480" w:lineRule="auto"/>
        <w:jc w:val="center"/>
        <w:rPr>
          <w:b/>
          <w:sz w:val="24"/>
          <w:szCs w:val="24"/>
        </w:rPr>
      </w:pPr>
    </w:p>
    <w:p w:rsidR="00C9075A" w:rsidRDefault="00C9075A" w:rsidP="00C9075A">
      <w:pPr>
        <w:spacing w:line="480" w:lineRule="auto"/>
        <w:jc w:val="center"/>
        <w:rPr>
          <w:b/>
          <w:sz w:val="24"/>
          <w:szCs w:val="24"/>
        </w:rPr>
      </w:pPr>
    </w:p>
    <w:p w:rsidR="00C9075A" w:rsidRDefault="00C9075A" w:rsidP="00C9075A">
      <w:pPr>
        <w:spacing w:line="480" w:lineRule="auto"/>
        <w:jc w:val="center"/>
        <w:rPr>
          <w:rFonts w:cstheme="minorBidi"/>
          <w:b/>
          <w:sz w:val="24"/>
          <w:szCs w:val="24"/>
        </w:rPr>
      </w:pPr>
      <w:r>
        <w:rPr>
          <w:b/>
          <w:sz w:val="24"/>
          <w:szCs w:val="24"/>
        </w:rPr>
        <w:lastRenderedPageBreak/>
        <w:t>DECLARATION</w:t>
      </w:r>
    </w:p>
    <w:p w:rsidR="00C9075A" w:rsidRPr="009F0E6D" w:rsidRDefault="00C9075A" w:rsidP="009F0E6D">
      <w:pPr>
        <w:spacing w:line="360" w:lineRule="auto"/>
        <w:jc w:val="both"/>
        <w:rPr>
          <w:b/>
          <w:sz w:val="26"/>
          <w:szCs w:val="32"/>
        </w:rPr>
      </w:pPr>
      <w:r>
        <w:rPr>
          <w:sz w:val="24"/>
          <w:szCs w:val="24"/>
        </w:rPr>
        <w:t xml:space="preserve">“This is a work undertaking by me </w:t>
      </w:r>
      <w:proofErr w:type="spellStart"/>
      <w:r w:rsidR="009F0E6D" w:rsidRPr="009F0E6D">
        <w:rPr>
          <w:sz w:val="26"/>
          <w:szCs w:val="32"/>
        </w:rPr>
        <w:t>AGBAJI</w:t>
      </w:r>
      <w:proofErr w:type="spellEnd"/>
      <w:r w:rsidR="009F0E6D" w:rsidRPr="009F0E6D">
        <w:rPr>
          <w:sz w:val="26"/>
          <w:szCs w:val="32"/>
        </w:rPr>
        <w:t xml:space="preserve"> </w:t>
      </w:r>
      <w:proofErr w:type="spellStart"/>
      <w:r w:rsidR="009F0E6D" w:rsidRPr="009F0E6D">
        <w:rPr>
          <w:sz w:val="26"/>
          <w:szCs w:val="32"/>
        </w:rPr>
        <w:t>JAMIU</w:t>
      </w:r>
      <w:proofErr w:type="spellEnd"/>
      <w:r w:rsidR="009F0E6D" w:rsidRPr="009F0E6D">
        <w:rPr>
          <w:sz w:val="26"/>
          <w:szCs w:val="32"/>
        </w:rPr>
        <w:t xml:space="preserve"> </w:t>
      </w:r>
      <w:proofErr w:type="spellStart"/>
      <w:r w:rsidR="009F0E6D" w:rsidRPr="009F0E6D">
        <w:rPr>
          <w:sz w:val="26"/>
          <w:szCs w:val="32"/>
        </w:rPr>
        <w:t>BOLAJI</w:t>
      </w:r>
      <w:proofErr w:type="spellEnd"/>
      <w:r>
        <w:rPr>
          <w:sz w:val="24"/>
          <w:szCs w:val="24"/>
        </w:rPr>
        <w:t xml:space="preserve"> with Matric No </w:t>
      </w:r>
      <w:proofErr w:type="spellStart"/>
      <w:r>
        <w:rPr>
          <w:sz w:val="24"/>
          <w:szCs w:val="24"/>
        </w:rPr>
        <w:t>HND</w:t>
      </w:r>
      <w:proofErr w:type="spellEnd"/>
      <w:r>
        <w:rPr>
          <w:sz w:val="24"/>
          <w:szCs w:val="24"/>
        </w:rPr>
        <w:t>/</w:t>
      </w:r>
      <w:r w:rsidR="00603514">
        <w:rPr>
          <w:sz w:val="24"/>
          <w:szCs w:val="24"/>
        </w:rPr>
        <w:t>22</w:t>
      </w:r>
      <w:r>
        <w:rPr>
          <w:sz w:val="24"/>
          <w:szCs w:val="24"/>
        </w:rPr>
        <w:t>/ARC/FT/</w:t>
      </w:r>
      <w:r w:rsidR="009F0E6D">
        <w:rPr>
          <w:sz w:val="24"/>
          <w:szCs w:val="24"/>
        </w:rPr>
        <w:t>066 under the supervision of Arc</w:t>
      </w:r>
      <w:r>
        <w:rPr>
          <w:sz w:val="24"/>
          <w:szCs w:val="24"/>
        </w:rPr>
        <w:t xml:space="preserve">. </w:t>
      </w:r>
      <w:proofErr w:type="spellStart"/>
      <w:r w:rsidR="009F0E6D">
        <w:rPr>
          <w:sz w:val="24"/>
          <w:szCs w:val="24"/>
        </w:rPr>
        <w:t>Famulua</w:t>
      </w:r>
      <w:proofErr w:type="spellEnd"/>
      <w:r w:rsidR="009F0E6D">
        <w:rPr>
          <w:sz w:val="24"/>
          <w:szCs w:val="24"/>
        </w:rPr>
        <w:t xml:space="preserve"> </w:t>
      </w:r>
      <w:proofErr w:type="spellStart"/>
      <w:proofErr w:type="gramStart"/>
      <w:r w:rsidR="009F0E6D">
        <w:rPr>
          <w:sz w:val="24"/>
          <w:szCs w:val="24"/>
        </w:rPr>
        <w:t>O.S</w:t>
      </w:r>
      <w:proofErr w:type="spellEnd"/>
      <w:r w:rsidR="009F0E6D">
        <w:rPr>
          <w:sz w:val="24"/>
          <w:szCs w:val="24"/>
        </w:rPr>
        <w:t xml:space="preserve">  </w:t>
      </w:r>
      <w:r>
        <w:rPr>
          <w:sz w:val="24"/>
          <w:szCs w:val="24"/>
        </w:rPr>
        <w:t>of</w:t>
      </w:r>
      <w:proofErr w:type="gramEnd"/>
      <w:r>
        <w:rPr>
          <w:sz w:val="24"/>
          <w:szCs w:val="24"/>
        </w:rPr>
        <w:t xml:space="preserve"> the </w:t>
      </w:r>
      <w:r w:rsidR="009F0E6D">
        <w:rPr>
          <w:sz w:val="24"/>
          <w:szCs w:val="24"/>
        </w:rPr>
        <w:t xml:space="preserve">Department </w:t>
      </w:r>
      <w:r>
        <w:rPr>
          <w:sz w:val="24"/>
          <w:szCs w:val="24"/>
        </w:rPr>
        <w:t xml:space="preserve">of Architectural Technology, Kwara State Polytechnic. I declare that this project/ dissertation </w:t>
      </w:r>
      <w:proofErr w:type="gramStart"/>
      <w:r>
        <w:rPr>
          <w:sz w:val="24"/>
          <w:szCs w:val="24"/>
        </w:rPr>
        <w:t>is</w:t>
      </w:r>
      <w:proofErr w:type="gramEnd"/>
      <w:r>
        <w:rPr>
          <w:sz w:val="24"/>
          <w:szCs w:val="24"/>
        </w:rPr>
        <w:t xml:space="preserve"> a project of my personal research. </w:t>
      </w:r>
      <w:proofErr w:type="gramStart"/>
      <w:r>
        <w:rPr>
          <w:sz w:val="24"/>
          <w:szCs w:val="24"/>
        </w:rPr>
        <w:t>Works.</w:t>
      </w:r>
      <w:proofErr w:type="gramEnd"/>
      <w:r>
        <w:rPr>
          <w:sz w:val="24"/>
          <w:szCs w:val="24"/>
        </w:rPr>
        <w:t xml:space="preserve"> It has not been presented for the award of any Higher National Diploma (</w:t>
      </w:r>
      <w:proofErr w:type="spellStart"/>
      <w:r>
        <w:rPr>
          <w:sz w:val="24"/>
          <w:szCs w:val="24"/>
        </w:rPr>
        <w:t>HND</w:t>
      </w:r>
      <w:proofErr w:type="spellEnd"/>
      <w:r>
        <w:rPr>
          <w:sz w:val="24"/>
          <w:szCs w:val="24"/>
        </w:rPr>
        <w:t>) in any polytechnic, the ideas, observation, comments, suggestions here been acknowledged in accordance with conventional academic traditions.</w:t>
      </w:r>
    </w:p>
    <w:p w:rsidR="00C9075A" w:rsidRDefault="00C9075A" w:rsidP="00C9075A">
      <w:pPr>
        <w:spacing w:line="480" w:lineRule="auto"/>
        <w:jc w:val="both"/>
        <w:rPr>
          <w:rFonts w:asciiTheme="minorHAnsi" w:hAnsiTheme="minorHAnsi"/>
        </w:rPr>
      </w:pPr>
    </w:p>
    <w:p w:rsidR="00C9075A" w:rsidRDefault="00C9075A" w:rsidP="00C9075A"/>
    <w:p w:rsidR="00C9075A" w:rsidRDefault="00C9075A" w:rsidP="00C9075A"/>
    <w:p w:rsidR="00C9075A" w:rsidRDefault="00C9075A" w:rsidP="00C9075A">
      <w:pPr>
        <w:rPr>
          <w:sz w:val="28"/>
          <w:szCs w:val="28"/>
        </w:rPr>
      </w:pPr>
    </w:p>
    <w:p w:rsidR="00C9075A" w:rsidRDefault="00C9075A" w:rsidP="00C9075A">
      <w:r>
        <w:t>________________                                                                        ________________</w:t>
      </w:r>
    </w:p>
    <w:p w:rsidR="00C9075A" w:rsidRDefault="00C9075A" w:rsidP="00C9075A">
      <w:r>
        <w:rPr>
          <w:sz w:val="28"/>
          <w:szCs w:val="28"/>
        </w:rPr>
        <w:t xml:space="preserve">  Signature                                                                   Date</w:t>
      </w:r>
    </w:p>
    <w:p w:rsidR="00C9075A" w:rsidRDefault="00C9075A" w:rsidP="00C9075A">
      <w:pPr>
        <w:rPr>
          <w:sz w:val="24"/>
        </w:rPr>
      </w:pPr>
    </w:p>
    <w:p w:rsidR="00C9075A" w:rsidRDefault="00C9075A" w:rsidP="00C9075A"/>
    <w:p w:rsidR="00C9075A" w:rsidRDefault="00C9075A" w:rsidP="00C9075A">
      <w:pPr>
        <w:spacing w:line="360" w:lineRule="auto"/>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C9075A" w:rsidP="00C9075A">
      <w:pPr>
        <w:spacing w:line="360" w:lineRule="auto"/>
        <w:jc w:val="center"/>
        <w:rPr>
          <w:b/>
          <w:sz w:val="24"/>
          <w:szCs w:val="24"/>
        </w:rPr>
      </w:pPr>
    </w:p>
    <w:p w:rsidR="00603514" w:rsidRDefault="00603514" w:rsidP="00C9075A">
      <w:pPr>
        <w:spacing w:line="360" w:lineRule="auto"/>
        <w:jc w:val="center"/>
        <w:rPr>
          <w:b/>
          <w:sz w:val="24"/>
          <w:szCs w:val="24"/>
        </w:rPr>
      </w:pPr>
    </w:p>
    <w:p w:rsidR="00603514" w:rsidRDefault="00603514" w:rsidP="00C9075A">
      <w:pPr>
        <w:spacing w:line="360" w:lineRule="auto"/>
        <w:jc w:val="center"/>
        <w:rPr>
          <w:b/>
          <w:sz w:val="24"/>
          <w:szCs w:val="24"/>
        </w:rPr>
      </w:pPr>
    </w:p>
    <w:p w:rsidR="00C9075A" w:rsidRDefault="00C9075A" w:rsidP="00C9075A">
      <w:pPr>
        <w:spacing w:line="360" w:lineRule="auto"/>
        <w:jc w:val="center"/>
        <w:rPr>
          <w:b/>
          <w:sz w:val="24"/>
          <w:szCs w:val="24"/>
        </w:rPr>
      </w:pPr>
    </w:p>
    <w:p w:rsidR="00C9075A" w:rsidRDefault="00875AC7" w:rsidP="00C9075A">
      <w:pPr>
        <w:spacing w:line="360" w:lineRule="auto"/>
        <w:jc w:val="center"/>
        <w:rPr>
          <w:b/>
          <w:sz w:val="24"/>
          <w:szCs w:val="24"/>
        </w:rPr>
      </w:pPr>
      <w:r>
        <w:rPr>
          <w:b/>
          <w:noProof/>
          <w:sz w:val="24"/>
          <w:szCs w:val="24"/>
        </w:rPr>
        <w:drawing>
          <wp:inline distT="0" distB="0" distL="0" distR="0">
            <wp:extent cx="4657869" cy="7062952"/>
            <wp:effectExtent l="0" t="0" r="0" b="5080"/>
            <wp:docPr id="23" name="Picture 23" descr="C:\Users\AGAKA\Downloads\WhatsApp Image 2025-08-15 at 8.18.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KA\Downloads\WhatsApp Image 2025-08-15 at 8.18.05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79" cy="7077221"/>
                    </a:xfrm>
                    <a:prstGeom prst="rect">
                      <a:avLst/>
                    </a:prstGeom>
                    <a:noFill/>
                    <a:ln>
                      <a:noFill/>
                    </a:ln>
                  </pic:spPr>
                </pic:pic>
              </a:graphicData>
            </a:graphic>
          </wp:inline>
        </w:drawing>
      </w:r>
    </w:p>
    <w:p w:rsidR="00C9075A" w:rsidRDefault="00C9075A" w:rsidP="00C9075A">
      <w:pPr>
        <w:spacing w:line="360" w:lineRule="auto"/>
        <w:jc w:val="center"/>
        <w:rPr>
          <w:b/>
          <w:sz w:val="24"/>
          <w:szCs w:val="24"/>
        </w:rPr>
      </w:pPr>
    </w:p>
    <w:p w:rsidR="00C9075A" w:rsidRDefault="00C9075A" w:rsidP="00C9075A">
      <w:pPr>
        <w:spacing w:line="360" w:lineRule="auto"/>
        <w:rPr>
          <w:b/>
          <w:sz w:val="24"/>
          <w:szCs w:val="24"/>
        </w:rPr>
      </w:pPr>
    </w:p>
    <w:p w:rsidR="00C9075A" w:rsidRDefault="00C9075A" w:rsidP="00C9075A">
      <w:pPr>
        <w:spacing w:line="360" w:lineRule="auto"/>
        <w:rPr>
          <w:b/>
          <w:sz w:val="24"/>
          <w:szCs w:val="24"/>
        </w:rPr>
      </w:pPr>
    </w:p>
    <w:p w:rsidR="00C9075A" w:rsidRDefault="00C9075A" w:rsidP="00C9075A">
      <w:pPr>
        <w:spacing w:line="360" w:lineRule="auto"/>
        <w:rPr>
          <w:b/>
          <w:sz w:val="24"/>
          <w:szCs w:val="24"/>
        </w:rPr>
      </w:pPr>
    </w:p>
    <w:p w:rsidR="00C9075A" w:rsidRDefault="00C9075A" w:rsidP="00C9075A">
      <w:pPr>
        <w:spacing w:line="360" w:lineRule="auto"/>
        <w:rPr>
          <w:b/>
          <w:sz w:val="24"/>
          <w:szCs w:val="24"/>
        </w:rPr>
      </w:pPr>
    </w:p>
    <w:p w:rsidR="00C9075A" w:rsidRDefault="00C9075A" w:rsidP="00C9075A">
      <w:pPr>
        <w:spacing w:line="360" w:lineRule="auto"/>
        <w:rPr>
          <w:b/>
          <w:sz w:val="24"/>
          <w:szCs w:val="24"/>
        </w:rPr>
      </w:pPr>
    </w:p>
    <w:p w:rsidR="00C9075A" w:rsidRDefault="00C9075A" w:rsidP="00C9075A">
      <w:pPr>
        <w:spacing w:line="360" w:lineRule="auto"/>
        <w:rPr>
          <w:b/>
          <w:sz w:val="24"/>
          <w:szCs w:val="24"/>
        </w:rPr>
      </w:pPr>
    </w:p>
    <w:p w:rsidR="00C9075A" w:rsidRDefault="00C9075A" w:rsidP="00C9075A">
      <w:pPr>
        <w:spacing w:line="360" w:lineRule="auto"/>
        <w:rPr>
          <w:b/>
          <w:sz w:val="24"/>
          <w:szCs w:val="24"/>
        </w:rPr>
      </w:pPr>
    </w:p>
    <w:p w:rsidR="00C9075A" w:rsidRDefault="00C9075A" w:rsidP="00C9075A">
      <w:pPr>
        <w:spacing w:line="360" w:lineRule="auto"/>
        <w:jc w:val="center"/>
        <w:rPr>
          <w:b/>
          <w:sz w:val="24"/>
          <w:szCs w:val="24"/>
        </w:rPr>
      </w:pPr>
      <w:r>
        <w:rPr>
          <w:b/>
          <w:sz w:val="24"/>
          <w:szCs w:val="24"/>
        </w:rPr>
        <w:t>DEDICATION</w:t>
      </w:r>
    </w:p>
    <w:p w:rsidR="00C9075A" w:rsidRDefault="00C9075A" w:rsidP="00C9075A">
      <w:pPr>
        <w:spacing w:line="480" w:lineRule="auto"/>
        <w:jc w:val="both"/>
        <w:rPr>
          <w:sz w:val="24"/>
          <w:szCs w:val="24"/>
        </w:rPr>
      </w:pPr>
      <w:r>
        <w:rPr>
          <w:sz w:val="24"/>
          <w:szCs w:val="24"/>
        </w:rPr>
        <w:tab/>
        <w:t>The project work is dedicated to Almighty Allah who through his love allows me to complete my study and who has given me the opportunity to write out this project.</w:t>
      </w:r>
    </w:p>
    <w:p w:rsidR="00C9075A" w:rsidRDefault="00C9075A" w:rsidP="00C9075A">
      <w:pPr>
        <w:spacing w:line="480" w:lineRule="auto"/>
        <w:jc w:val="both"/>
        <w:rPr>
          <w:sz w:val="24"/>
          <w:szCs w:val="24"/>
        </w:rPr>
      </w:pPr>
      <w:r>
        <w:rPr>
          <w:sz w:val="24"/>
          <w:szCs w:val="24"/>
        </w:rPr>
        <w:tab/>
        <w:t>It is also dedication to my parent</w:t>
      </w:r>
      <w:r w:rsidR="009F0E6D">
        <w:rPr>
          <w:sz w:val="24"/>
          <w:szCs w:val="24"/>
        </w:rPr>
        <w:t>s</w:t>
      </w:r>
      <w:r>
        <w:rPr>
          <w:sz w:val="24"/>
          <w:szCs w:val="24"/>
        </w:rPr>
        <w:t xml:space="preserve"> </w:t>
      </w:r>
      <w:proofErr w:type="spellStart"/>
      <w:proofErr w:type="gramStart"/>
      <w:r>
        <w:rPr>
          <w:sz w:val="24"/>
          <w:szCs w:val="24"/>
        </w:rPr>
        <w:t>ALHAJI</w:t>
      </w:r>
      <w:proofErr w:type="spellEnd"/>
      <w:r>
        <w:rPr>
          <w:sz w:val="24"/>
          <w:szCs w:val="24"/>
        </w:rPr>
        <w:t xml:space="preserve">  </w:t>
      </w:r>
      <w:proofErr w:type="spellStart"/>
      <w:r>
        <w:rPr>
          <w:sz w:val="24"/>
          <w:szCs w:val="24"/>
        </w:rPr>
        <w:t>MR</w:t>
      </w:r>
      <w:proofErr w:type="spellEnd"/>
      <w:proofErr w:type="gramEnd"/>
      <w:r>
        <w:rPr>
          <w:sz w:val="24"/>
          <w:szCs w:val="24"/>
        </w:rPr>
        <w:t xml:space="preserve"> &amp; </w:t>
      </w:r>
      <w:proofErr w:type="spellStart"/>
      <w:r>
        <w:rPr>
          <w:sz w:val="24"/>
          <w:szCs w:val="24"/>
        </w:rPr>
        <w:t>MRS</w:t>
      </w:r>
      <w:proofErr w:type="spellEnd"/>
      <w:r>
        <w:rPr>
          <w:sz w:val="24"/>
          <w:szCs w:val="24"/>
        </w:rPr>
        <w:t xml:space="preserve"> </w:t>
      </w:r>
      <w:proofErr w:type="spellStart"/>
      <w:r w:rsidR="009F0E6D">
        <w:rPr>
          <w:sz w:val="24"/>
          <w:szCs w:val="24"/>
        </w:rPr>
        <w:t>AGBAJI</w:t>
      </w:r>
      <w:proofErr w:type="spellEnd"/>
      <w:r>
        <w:rPr>
          <w:sz w:val="24"/>
          <w:szCs w:val="24"/>
        </w:rPr>
        <w:t>, without them my education would not been reality.</w:t>
      </w:r>
    </w:p>
    <w:p w:rsidR="00C9075A" w:rsidRDefault="00C9075A" w:rsidP="00C9075A">
      <w:pPr>
        <w:spacing w:line="360" w:lineRule="auto"/>
        <w:rPr>
          <w:sz w:val="24"/>
          <w:szCs w:val="24"/>
        </w:rPr>
      </w:pPr>
    </w:p>
    <w:p w:rsidR="00C9075A" w:rsidRDefault="00C9075A" w:rsidP="00C9075A">
      <w:pPr>
        <w:spacing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9075A" w:rsidRDefault="00C9075A" w:rsidP="00C9075A">
      <w:pPr>
        <w:rPr>
          <w:b/>
          <w:sz w:val="24"/>
          <w:szCs w:val="24"/>
        </w:rPr>
      </w:pPr>
      <w:r>
        <w:rPr>
          <w:b/>
          <w:sz w:val="24"/>
          <w:szCs w:val="24"/>
        </w:rPr>
        <w:br w:type="page"/>
      </w:r>
    </w:p>
    <w:p w:rsidR="00C9075A" w:rsidRDefault="00C9075A" w:rsidP="00F25423">
      <w:pPr>
        <w:spacing w:line="480" w:lineRule="auto"/>
        <w:jc w:val="center"/>
        <w:rPr>
          <w:b/>
          <w:sz w:val="24"/>
          <w:szCs w:val="24"/>
        </w:rPr>
      </w:pPr>
      <w:r>
        <w:rPr>
          <w:b/>
          <w:sz w:val="24"/>
          <w:szCs w:val="24"/>
        </w:rPr>
        <w:lastRenderedPageBreak/>
        <w:t>ACKNOWLEDGEMENT</w:t>
      </w:r>
    </w:p>
    <w:p w:rsidR="00C9075A" w:rsidRDefault="00C9075A" w:rsidP="00F25423">
      <w:pPr>
        <w:spacing w:line="480" w:lineRule="auto"/>
        <w:jc w:val="both"/>
        <w:rPr>
          <w:sz w:val="24"/>
          <w:szCs w:val="24"/>
        </w:rPr>
      </w:pPr>
      <w:r>
        <w:rPr>
          <w:sz w:val="24"/>
          <w:szCs w:val="24"/>
        </w:rPr>
        <w:tab/>
        <w:t>All special thanks belong to almighty Allah for given me opportunity, support and strength to have a successful complement of this research project work.</w:t>
      </w:r>
    </w:p>
    <w:p w:rsidR="00C9075A" w:rsidRDefault="00C9075A" w:rsidP="00F25423">
      <w:pPr>
        <w:spacing w:line="480" w:lineRule="auto"/>
        <w:jc w:val="both"/>
        <w:rPr>
          <w:sz w:val="24"/>
          <w:szCs w:val="24"/>
        </w:rPr>
      </w:pPr>
      <w:r>
        <w:rPr>
          <w:sz w:val="24"/>
          <w:szCs w:val="24"/>
        </w:rPr>
        <w:tab/>
        <w:t xml:space="preserve">I’m also indebted to my project supervisor </w:t>
      </w:r>
      <w:r>
        <w:rPr>
          <w:b/>
          <w:sz w:val="24"/>
          <w:szCs w:val="24"/>
        </w:rPr>
        <w:t>ARC</w:t>
      </w:r>
      <w:r>
        <w:rPr>
          <w:sz w:val="24"/>
          <w:szCs w:val="24"/>
        </w:rPr>
        <w:t xml:space="preserve">. </w:t>
      </w:r>
      <w:proofErr w:type="spellStart"/>
      <w:proofErr w:type="gramStart"/>
      <w:r w:rsidR="00603514" w:rsidRPr="00603514">
        <w:rPr>
          <w:b/>
          <w:sz w:val="24"/>
          <w:szCs w:val="24"/>
        </w:rPr>
        <w:t>FAMILUA</w:t>
      </w:r>
      <w:proofErr w:type="spellEnd"/>
      <w:r w:rsidR="00603514">
        <w:rPr>
          <w:sz w:val="24"/>
          <w:szCs w:val="24"/>
        </w:rPr>
        <w:t xml:space="preserve"> </w:t>
      </w:r>
      <w:r>
        <w:rPr>
          <w:sz w:val="24"/>
          <w:szCs w:val="24"/>
        </w:rPr>
        <w:t xml:space="preserve"> </w:t>
      </w:r>
      <w:proofErr w:type="spellStart"/>
      <w:r w:rsidR="009F0E6D" w:rsidRPr="009F0E6D">
        <w:rPr>
          <w:b/>
          <w:sz w:val="24"/>
          <w:szCs w:val="24"/>
        </w:rPr>
        <w:t>O.S</w:t>
      </w:r>
      <w:proofErr w:type="spellEnd"/>
      <w:proofErr w:type="gramEnd"/>
      <w:r w:rsidR="009F0E6D">
        <w:rPr>
          <w:sz w:val="24"/>
          <w:szCs w:val="24"/>
        </w:rPr>
        <w:t xml:space="preserve"> </w:t>
      </w:r>
      <w:r>
        <w:rPr>
          <w:sz w:val="24"/>
          <w:szCs w:val="24"/>
        </w:rPr>
        <w:t xml:space="preserve">for academic nurturing, to the head of department, project coordinator </w:t>
      </w:r>
      <w:r>
        <w:rPr>
          <w:b/>
          <w:sz w:val="24"/>
          <w:szCs w:val="24"/>
        </w:rPr>
        <w:t xml:space="preserve">ARC. </w:t>
      </w:r>
      <w:proofErr w:type="spellStart"/>
      <w:r>
        <w:rPr>
          <w:b/>
          <w:sz w:val="24"/>
          <w:szCs w:val="24"/>
        </w:rPr>
        <w:t>OLAREWAJU</w:t>
      </w:r>
      <w:proofErr w:type="spellEnd"/>
      <w:r>
        <w:rPr>
          <w:b/>
          <w:sz w:val="24"/>
          <w:szCs w:val="24"/>
        </w:rPr>
        <w:t xml:space="preserve"> </w:t>
      </w:r>
      <w:proofErr w:type="spellStart"/>
      <w:r>
        <w:rPr>
          <w:b/>
          <w:sz w:val="24"/>
          <w:szCs w:val="24"/>
        </w:rPr>
        <w:t>F.A</w:t>
      </w:r>
      <w:proofErr w:type="spellEnd"/>
      <w:r>
        <w:rPr>
          <w:sz w:val="24"/>
          <w:szCs w:val="24"/>
        </w:rPr>
        <w:t xml:space="preserve"> and the entire department lecturer for their contribution academically and morally may Almighty Allah continue be with you all</w:t>
      </w:r>
    </w:p>
    <w:p w:rsidR="00C9075A" w:rsidRDefault="00C9075A" w:rsidP="00F25423">
      <w:pPr>
        <w:spacing w:line="480" w:lineRule="auto"/>
        <w:jc w:val="both"/>
        <w:rPr>
          <w:b/>
          <w:sz w:val="24"/>
          <w:szCs w:val="24"/>
        </w:rPr>
      </w:pPr>
      <w:r>
        <w:rPr>
          <w:sz w:val="24"/>
          <w:szCs w:val="24"/>
        </w:rPr>
        <w:t xml:space="preserve"> </w:t>
      </w:r>
      <w:r>
        <w:rPr>
          <w:sz w:val="24"/>
          <w:szCs w:val="24"/>
        </w:rPr>
        <w:tab/>
        <w:t xml:space="preserve">My gratitude will not complete without </w:t>
      </w:r>
      <w:proofErr w:type="gramStart"/>
      <w:r>
        <w:rPr>
          <w:sz w:val="24"/>
          <w:szCs w:val="24"/>
        </w:rPr>
        <w:t>Appreciating</w:t>
      </w:r>
      <w:proofErr w:type="gramEnd"/>
      <w:r>
        <w:rPr>
          <w:sz w:val="24"/>
          <w:szCs w:val="24"/>
        </w:rPr>
        <w:t xml:space="preserve"> my father the deputy Director, Institute of Environmental Studies in person </w:t>
      </w:r>
      <w:r>
        <w:rPr>
          <w:b/>
          <w:sz w:val="24"/>
          <w:szCs w:val="24"/>
        </w:rPr>
        <w:t xml:space="preserve">ARC. </w:t>
      </w:r>
      <w:proofErr w:type="spellStart"/>
      <w:r>
        <w:rPr>
          <w:b/>
          <w:sz w:val="24"/>
          <w:szCs w:val="24"/>
        </w:rPr>
        <w:t>B.Y.F</w:t>
      </w:r>
      <w:proofErr w:type="spellEnd"/>
      <w:r>
        <w:rPr>
          <w:b/>
          <w:sz w:val="24"/>
          <w:szCs w:val="24"/>
        </w:rPr>
        <w:t xml:space="preserve"> </w:t>
      </w:r>
      <w:proofErr w:type="spellStart"/>
      <w:r>
        <w:rPr>
          <w:b/>
          <w:sz w:val="24"/>
          <w:szCs w:val="24"/>
        </w:rPr>
        <w:t>ABDULAZEEZ</w:t>
      </w:r>
      <w:proofErr w:type="spellEnd"/>
    </w:p>
    <w:p w:rsidR="00C9075A" w:rsidRDefault="00C9075A" w:rsidP="00C9075A">
      <w:pPr>
        <w:spacing w:line="360" w:lineRule="auto"/>
        <w:jc w:val="both"/>
        <w:rPr>
          <w:sz w:val="24"/>
          <w:szCs w:val="24"/>
        </w:rPr>
      </w:pPr>
      <w:r>
        <w:rPr>
          <w:sz w:val="24"/>
          <w:szCs w:val="24"/>
        </w:rPr>
        <w:tab/>
      </w: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C9075A" w:rsidRDefault="00C9075A" w:rsidP="00C9075A">
      <w:pPr>
        <w:spacing w:line="360" w:lineRule="auto"/>
        <w:jc w:val="both"/>
        <w:rPr>
          <w:sz w:val="24"/>
          <w:szCs w:val="24"/>
        </w:rPr>
      </w:pPr>
    </w:p>
    <w:p w:rsidR="009F0E6D" w:rsidRDefault="009F0E6D" w:rsidP="00C9075A">
      <w:pPr>
        <w:spacing w:line="360" w:lineRule="auto"/>
        <w:jc w:val="both"/>
        <w:rPr>
          <w:sz w:val="24"/>
          <w:szCs w:val="24"/>
        </w:rPr>
      </w:pPr>
    </w:p>
    <w:p w:rsidR="009F0E6D" w:rsidRDefault="009F0E6D" w:rsidP="00C9075A">
      <w:pPr>
        <w:spacing w:line="360" w:lineRule="auto"/>
        <w:jc w:val="both"/>
        <w:rPr>
          <w:sz w:val="24"/>
          <w:szCs w:val="24"/>
        </w:rPr>
      </w:pPr>
    </w:p>
    <w:p w:rsidR="00C9075A" w:rsidRDefault="00C9075A" w:rsidP="00C9075A">
      <w:pPr>
        <w:spacing w:line="360" w:lineRule="auto"/>
        <w:jc w:val="both"/>
        <w:rPr>
          <w:sz w:val="24"/>
          <w:szCs w:val="24"/>
        </w:rPr>
      </w:pPr>
    </w:p>
    <w:p w:rsidR="00F25423" w:rsidRDefault="00F25423" w:rsidP="00C9075A">
      <w:pPr>
        <w:spacing w:line="360" w:lineRule="auto"/>
        <w:jc w:val="both"/>
        <w:rPr>
          <w:b/>
          <w:sz w:val="24"/>
          <w:szCs w:val="44"/>
        </w:rPr>
      </w:pPr>
    </w:p>
    <w:p w:rsidR="00C9075A" w:rsidRDefault="00C9075A" w:rsidP="00C9075A">
      <w:pPr>
        <w:spacing w:line="360" w:lineRule="auto"/>
        <w:jc w:val="center"/>
        <w:rPr>
          <w:b/>
          <w:sz w:val="24"/>
          <w:szCs w:val="44"/>
        </w:rPr>
      </w:pPr>
      <w:r>
        <w:rPr>
          <w:b/>
          <w:sz w:val="24"/>
          <w:szCs w:val="44"/>
        </w:rPr>
        <w:lastRenderedPageBreak/>
        <w:t>TABLE OF CONTENT</w:t>
      </w:r>
    </w:p>
    <w:p w:rsidR="00C9075A" w:rsidRDefault="00C9075A" w:rsidP="00C9075A">
      <w:pPr>
        <w:spacing w:line="360" w:lineRule="auto"/>
        <w:rPr>
          <w:sz w:val="24"/>
          <w:szCs w:val="24"/>
        </w:rPr>
      </w:pPr>
      <w:r>
        <w:rPr>
          <w:sz w:val="24"/>
          <w:szCs w:val="24"/>
        </w:rPr>
        <w:t>Table Page</w:t>
      </w:r>
    </w:p>
    <w:p w:rsidR="00C9075A" w:rsidRDefault="00C9075A" w:rsidP="00C9075A">
      <w:pPr>
        <w:spacing w:line="360" w:lineRule="auto"/>
        <w:rPr>
          <w:sz w:val="24"/>
          <w:szCs w:val="24"/>
        </w:rPr>
      </w:pPr>
      <w:r>
        <w:rPr>
          <w:sz w:val="24"/>
          <w:szCs w:val="24"/>
        </w:rPr>
        <w:t>Declaration</w:t>
      </w:r>
      <w:proofErr w:type="gramStart"/>
      <w:r>
        <w:rPr>
          <w:sz w:val="24"/>
          <w:szCs w:val="24"/>
        </w:rPr>
        <w:t>…………………………………………………………………………………...……</w:t>
      </w:r>
      <w:r w:rsidR="00F25423">
        <w:rPr>
          <w:sz w:val="24"/>
          <w:szCs w:val="24"/>
        </w:rPr>
        <w:t>………</w:t>
      </w:r>
      <w:proofErr w:type="gramEnd"/>
      <w:r w:rsidR="00F25423">
        <w:rPr>
          <w:sz w:val="24"/>
          <w:szCs w:val="24"/>
        </w:rPr>
        <w:t>.</w:t>
      </w:r>
      <w:r>
        <w:rPr>
          <w:sz w:val="24"/>
          <w:szCs w:val="24"/>
        </w:rPr>
        <w:t xml:space="preserve">.i </w:t>
      </w:r>
    </w:p>
    <w:p w:rsidR="00C9075A" w:rsidRDefault="00C9075A" w:rsidP="00C9075A">
      <w:pPr>
        <w:spacing w:line="360" w:lineRule="auto"/>
        <w:rPr>
          <w:sz w:val="24"/>
          <w:szCs w:val="24"/>
        </w:rPr>
      </w:pPr>
      <w:r>
        <w:rPr>
          <w:sz w:val="24"/>
          <w:szCs w:val="24"/>
        </w:rPr>
        <w:t>Certification…………………………………………………………………………………….…</w:t>
      </w:r>
      <w:r w:rsidR="00F25423">
        <w:rPr>
          <w:sz w:val="24"/>
          <w:szCs w:val="24"/>
        </w:rPr>
        <w:t>……….</w:t>
      </w:r>
      <w:r>
        <w:rPr>
          <w:sz w:val="24"/>
          <w:szCs w:val="24"/>
        </w:rPr>
        <w:t>ii</w:t>
      </w:r>
    </w:p>
    <w:p w:rsidR="00C9075A" w:rsidRDefault="00C9075A" w:rsidP="00C9075A">
      <w:pPr>
        <w:spacing w:line="360" w:lineRule="auto"/>
        <w:rPr>
          <w:sz w:val="24"/>
          <w:szCs w:val="24"/>
        </w:rPr>
      </w:pPr>
      <w:r>
        <w:rPr>
          <w:sz w:val="24"/>
          <w:szCs w:val="24"/>
        </w:rPr>
        <w:t>Dedications</w:t>
      </w:r>
      <w:proofErr w:type="gramStart"/>
      <w:r>
        <w:rPr>
          <w:sz w:val="24"/>
          <w:szCs w:val="24"/>
        </w:rPr>
        <w:t>………………………………………………………………………………..…...…</w:t>
      </w:r>
      <w:r w:rsidR="00F25423">
        <w:rPr>
          <w:sz w:val="24"/>
          <w:szCs w:val="24"/>
        </w:rPr>
        <w:t>……….</w:t>
      </w:r>
      <w:proofErr w:type="gramEnd"/>
      <w:r>
        <w:rPr>
          <w:sz w:val="24"/>
          <w:szCs w:val="24"/>
        </w:rPr>
        <w:t>iii</w:t>
      </w:r>
    </w:p>
    <w:p w:rsidR="00C9075A" w:rsidRDefault="00C9075A" w:rsidP="00C9075A">
      <w:pPr>
        <w:spacing w:line="360" w:lineRule="auto"/>
        <w:rPr>
          <w:sz w:val="24"/>
          <w:szCs w:val="24"/>
        </w:rPr>
      </w:pPr>
      <w:r>
        <w:rPr>
          <w:sz w:val="24"/>
          <w:szCs w:val="24"/>
        </w:rPr>
        <w:t>Acknowledgement………………………………………………………………………………</w:t>
      </w:r>
      <w:r w:rsidR="00F25423">
        <w:rPr>
          <w:sz w:val="24"/>
          <w:szCs w:val="24"/>
        </w:rPr>
        <w:t>…………</w:t>
      </w:r>
      <w:proofErr w:type="gramStart"/>
      <w:r>
        <w:rPr>
          <w:sz w:val="24"/>
          <w:szCs w:val="24"/>
        </w:rPr>
        <w:t>iv</w:t>
      </w:r>
      <w:proofErr w:type="gramEnd"/>
    </w:p>
    <w:p w:rsidR="00C9075A" w:rsidRDefault="00C9075A" w:rsidP="00C9075A">
      <w:pPr>
        <w:spacing w:line="360" w:lineRule="auto"/>
        <w:rPr>
          <w:sz w:val="24"/>
          <w:szCs w:val="24"/>
        </w:rPr>
      </w:pPr>
      <w:r>
        <w:rPr>
          <w:sz w:val="24"/>
          <w:szCs w:val="24"/>
        </w:rPr>
        <w:t>Table of Content……………………………………………………………………………….…</w:t>
      </w:r>
      <w:r w:rsidR="00F25423">
        <w:rPr>
          <w:sz w:val="24"/>
          <w:szCs w:val="24"/>
        </w:rPr>
        <w:t>……….</w:t>
      </w:r>
      <w:r>
        <w:rPr>
          <w:sz w:val="24"/>
          <w:szCs w:val="24"/>
        </w:rPr>
        <w:t>.v</w:t>
      </w:r>
    </w:p>
    <w:p w:rsidR="00C9075A" w:rsidRDefault="00C9075A" w:rsidP="00C9075A">
      <w:pPr>
        <w:spacing w:line="360" w:lineRule="auto"/>
        <w:rPr>
          <w:sz w:val="24"/>
          <w:szCs w:val="24"/>
        </w:rPr>
      </w:pPr>
      <w:r>
        <w:rPr>
          <w:sz w:val="24"/>
          <w:szCs w:val="24"/>
        </w:rPr>
        <w:t>List of Table …………………………………………………………………………………...…</w:t>
      </w:r>
      <w:r w:rsidR="00F25423">
        <w:rPr>
          <w:sz w:val="24"/>
          <w:szCs w:val="24"/>
        </w:rPr>
        <w:t>……….</w:t>
      </w:r>
      <w:r>
        <w:rPr>
          <w:sz w:val="24"/>
          <w:szCs w:val="24"/>
        </w:rPr>
        <w:t>vi</w:t>
      </w:r>
    </w:p>
    <w:p w:rsidR="00C9075A" w:rsidRDefault="00C9075A" w:rsidP="00C9075A">
      <w:pPr>
        <w:spacing w:line="360" w:lineRule="auto"/>
        <w:rPr>
          <w:sz w:val="24"/>
          <w:szCs w:val="24"/>
        </w:rPr>
      </w:pPr>
      <w:r>
        <w:rPr>
          <w:sz w:val="24"/>
          <w:szCs w:val="24"/>
        </w:rPr>
        <w:t xml:space="preserve">List of Figure </w:t>
      </w:r>
      <w:proofErr w:type="gramStart"/>
      <w:r>
        <w:rPr>
          <w:sz w:val="24"/>
          <w:szCs w:val="24"/>
        </w:rPr>
        <w:t>………………………………………………………………………………..…</w:t>
      </w:r>
      <w:r w:rsidR="00F25423">
        <w:rPr>
          <w:sz w:val="24"/>
          <w:szCs w:val="24"/>
        </w:rPr>
        <w:t>………..</w:t>
      </w:r>
      <w:r>
        <w:rPr>
          <w:sz w:val="24"/>
          <w:szCs w:val="24"/>
        </w:rPr>
        <w:t>..</w:t>
      </w:r>
      <w:proofErr w:type="gramEnd"/>
      <w:r>
        <w:rPr>
          <w:sz w:val="24"/>
          <w:szCs w:val="24"/>
        </w:rPr>
        <w:t>vii</w:t>
      </w:r>
    </w:p>
    <w:p w:rsidR="00C9075A" w:rsidRDefault="00C9075A" w:rsidP="00C9075A">
      <w:pPr>
        <w:spacing w:line="360" w:lineRule="auto"/>
        <w:rPr>
          <w:sz w:val="24"/>
          <w:szCs w:val="24"/>
        </w:rPr>
      </w:pPr>
      <w:r>
        <w:rPr>
          <w:sz w:val="24"/>
          <w:szCs w:val="24"/>
        </w:rPr>
        <w:t>List of Plate…………………………………………………………………………………</w:t>
      </w:r>
      <w:r w:rsidR="00F25423">
        <w:rPr>
          <w:sz w:val="24"/>
          <w:szCs w:val="24"/>
        </w:rPr>
        <w:t>………..</w:t>
      </w:r>
      <w:r>
        <w:rPr>
          <w:sz w:val="24"/>
          <w:szCs w:val="24"/>
        </w:rPr>
        <w:t>.….viii</w:t>
      </w:r>
    </w:p>
    <w:p w:rsidR="00C9075A" w:rsidRDefault="00C9075A" w:rsidP="00C9075A">
      <w:pPr>
        <w:spacing w:line="360" w:lineRule="auto"/>
        <w:rPr>
          <w:sz w:val="24"/>
          <w:szCs w:val="24"/>
        </w:rPr>
      </w:pPr>
      <w:r>
        <w:rPr>
          <w:sz w:val="24"/>
          <w:szCs w:val="24"/>
        </w:rPr>
        <w:t>List of Appendices……………………………………………………………………………</w:t>
      </w:r>
      <w:r w:rsidR="00F25423">
        <w:rPr>
          <w:sz w:val="24"/>
          <w:szCs w:val="24"/>
        </w:rPr>
        <w:t>……….</w:t>
      </w:r>
      <w:r>
        <w:rPr>
          <w:sz w:val="24"/>
          <w:szCs w:val="24"/>
        </w:rPr>
        <w:t>…..ix</w:t>
      </w:r>
    </w:p>
    <w:p w:rsidR="00C9075A" w:rsidRDefault="00C9075A" w:rsidP="00C9075A">
      <w:pPr>
        <w:spacing w:line="360" w:lineRule="auto"/>
        <w:rPr>
          <w:sz w:val="24"/>
          <w:szCs w:val="24"/>
        </w:rPr>
      </w:pPr>
      <w:r>
        <w:rPr>
          <w:sz w:val="24"/>
          <w:szCs w:val="24"/>
        </w:rPr>
        <w:t>Abstract……………………………………………………………………………………</w:t>
      </w:r>
      <w:r w:rsidR="00F25423">
        <w:rPr>
          <w:sz w:val="24"/>
          <w:szCs w:val="24"/>
        </w:rPr>
        <w:t>……….</w:t>
      </w:r>
      <w:r>
        <w:rPr>
          <w:sz w:val="24"/>
          <w:szCs w:val="24"/>
        </w:rPr>
        <w:t>………x</w:t>
      </w:r>
    </w:p>
    <w:p w:rsidR="00C9075A" w:rsidRPr="009F0E6D" w:rsidRDefault="00C9075A" w:rsidP="009F0E6D">
      <w:pPr>
        <w:spacing w:before="120" w:after="120" w:line="360" w:lineRule="auto"/>
        <w:jc w:val="both"/>
        <w:rPr>
          <w:b/>
          <w:sz w:val="24"/>
          <w:szCs w:val="24"/>
        </w:rPr>
      </w:pPr>
      <w:r w:rsidRPr="009F0E6D">
        <w:rPr>
          <w:b/>
          <w:sz w:val="24"/>
          <w:szCs w:val="24"/>
        </w:rPr>
        <w:t>CHAPTER ONE: INTRODUCTION</w:t>
      </w:r>
    </w:p>
    <w:p w:rsidR="009F0E6D" w:rsidRPr="009F0E6D" w:rsidRDefault="009F0E6D" w:rsidP="009F0E6D">
      <w:pPr>
        <w:spacing w:before="120" w:after="120" w:line="360" w:lineRule="auto"/>
        <w:jc w:val="both"/>
        <w:outlineLvl w:val="1"/>
        <w:rPr>
          <w:bCs/>
          <w:sz w:val="24"/>
          <w:szCs w:val="24"/>
        </w:rPr>
      </w:pPr>
      <w:r w:rsidRPr="009F0E6D">
        <w:rPr>
          <w:bCs/>
          <w:sz w:val="24"/>
          <w:szCs w:val="24"/>
        </w:rPr>
        <w:t>1.1</w:t>
      </w:r>
      <w:r w:rsidRPr="009F0E6D">
        <w:rPr>
          <w:bCs/>
          <w:sz w:val="24"/>
          <w:szCs w:val="24"/>
        </w:rPr>
        <w:tab/>
        <w:t>Introduction</w:t>
      </w:r>
      <w:r>
        <w:rPr>
          <w:bCs/>
          <w:sz w:val="24"/>
          <w:szCs w:val="24"/>
        </w:rPr>
        <w:t>…………………………………………………………………………………….</w:t>
      </w:r>
      <w:r w:rsidRPr="009F0E6D">
        <w:rPr>
          <w:bCs/>
          <w:sz w:val="24"/>
          <w:szCs w:val="24"/>
        </w:rPr>
        <w:t>1</w:t>
      </w:r>
    </w:p>
    <w:p w:rsidR="009F0E6D" w:rsidRPr="009F0E6D" w:rsidRDefault="009F0E6D" w:rsidP="009F0E6D">
      <w:pPr>
        <w:spacing w:before="120" w:after="120" w:line="360" w:lineRule="auto"/>
        <w:jc w:val="both"/>
        <w:outlineLvl w:val="1"/>
        <w:rPr>
          <w:bCs/>
          <w:sz w:val="24"/>
          <w:szCs w:val="24"/>
        </w:rPr>
      </w:pPr>
      <w:r>
        <w:rPr>
          <w:bCs/>
          <w:sz w:val="24"/>
          <w:szCs w:val="24"/>
        </w:rPr>
        <w:t>1.2</w:t>
      </w:r>
      <w:r>
        <w:rPr>
          <w:bCs/>
          <w:sz w:val="24"/>
          <w:szCs w:val="24"/>
        </w:rPr>
        <w:tab/>
        <w:t xml:space="preserve"> Statement of Design Problem………………………………………………………………….</w:t>
      </w:r>
      <w:r w:rsidRPr="009F0E6D">
        <w:rPr>
          <w:bCs/>
          <w:sz w:val="24"/>
          <w:szCs w:val="24"/>
        </w:rPr>
        <w:t>1</w:t>
      </w:r>
    </w:p>
    <w:p w:rsidR="009F0E6D" w:rsidRPr="009F0E6D" w:rsidRDefault="009F0E6D" w:rsidP="009F0E6D">
      <w:pPr>
        <w:spacing w:before="120" w:after="120" w:line="360" w:lineRule="auto"/>
        <w:jc w:val="both"/>
        <w:outlineLvl w:val="1"/>
        <w:rPr>
          <w:bCs/>
          <w:sz w:val="24"/>
          <w:szCs w:val="24"/>
        </w:rPr>
      </w:pPr>
      <w:r w:rsidRPr="009F0E6D">
        <w:rPr>
          <w:bCs/>
          <w:sz w:val="24"/>
          <w:szCs w:val="24"/>
        </w:rPr>
        <w:t>1.3</w:t>
      </w:r>
      <w:r w:rsidRPr="009F0E6D">
        <w:rPr>
          <w:bCs/>
          <w:sz w:val="24"/>
          <w:szCs w:val="24"/>
        </w:rPr>
        <w:tab/>
        <w:t xml:space="preserve"> Aim and Objectives of the Project</w:t>
      </w:r>
      <w:r>
        <w:rPr>
          <w:bCs/>
          <w:sz w:val="24"/>
          <w:szCs w:val="24"/>
        </w:rPr>
        <w:t>………………………………………………………………...</w:t>
      </w:r>
      <w:r w:rsidRPr="009F0E6D">
        <w:rPr>
          <w:bCs/>
          <w:sz w:val="24"/>
          <w:szCs w:val="24"/>
        </w:rPr>
        <w:t>2</w:t>
      </w:r>
    </w:p>
    <w:p w:rsidR="009F0E6D" w:rsidRPr="009F0E6D" w:rsidRDefault="009F0E6D" w:rsidP="009F0E6D">
      <w:pPr>
        <w:spacing w:before="120" w:after="120" w:line="360" w:lineRule="auto"/>
        <w:jc w:val="both"/>
        <w:outlineLvl w:val="1"/>
        <w:rPr>
          <w:bCs/>
          <w:sz w:val="24"/>
          <w:szCs w:val="24"/>
        </w:rPr>
      </w:pPr>
      <w:r w:rsidRPr="009F0E6D">
        <w:rPr>
          <w:bCs/>
          <w:sz w:val="24"/>
          <w:szCs w:val="24"/>
        </w:rPr>
        <w:t>1.4</w:t>
      </w:r>
      <w:r w:rsidRPr="009F0E6D">
        <w:rPr>
          <w:bCs/>
          <w:sz w:val="24"/>
          <w:szCs w:val="24"/>
        </w:rPr>
        <w:tab/>
        <w:t>Justification for the Project</w:t>
      </w:r>
      <w:r>
        <w:rPr>
          <w:bCs/>
          <w:sz w:val="24"/>
          <w:szCs w:val="24"/>
        </w:rPr>
        <w:t>……………………………………………………………………..</w:t>
      </w:r>
      <w:r w:rsidRPr="009F0E6D">
        <w:rPr>
          <w:bCs/>
          <w:sz w:val="24"/>
          <w:szCs w:val="24"/>
        </w:rPr>
        <w:t>3</w:t>
      </w:r>
    </w:p>
    <w:p w:rsidR="009F0E6D" w:rsidRPr="009F0E6D" w:rsidRDefault="009F0E6D" w:rsidP="006439EE">
      <w:pPr>
        <w:pStyle w:val="ListParagraph"/>
        <w:numPr>
          <w:ilvl w:val="1"/>
          <w:numId w:val="1"/>
        </w:numPr>
        <w:spacing w:before="120" w:after="120" w:line="360" w:lineRule="auto"/>
        <w:jc w:val="both"/>
        <w:outlineLvl w:val="1"/>
        <w:rPr>
          <w:bCs/>
          <w:sz w:val="24"/>
          <w:szCs w:val="24"/>
        </w:rPr>
      </w:pPr>
      <w:r w:rsidRPr="009F0E6D">
        <w:rPr>
          <w:bCs/>
          <w:sz w:val="24"/>
          <w:szCs w:val="24"/>
        </w:rPr>
        <w:t xml:space="preserve"> </w:t>
      </w:r>
      <w:r>
        <w:rPr>
          <w:bCs/>
          <w:sz w:val="24"/>
          <w:szCs w:val="24"/>
        </w:rPr>
        <w:tab/>
      </w:r>
      <w:r w:rsidRPr="009F0E6D">
        <w:rPr>
          <w:bCs/>
          <w:sz w:val="24"/>
          <w:szCs w:val="24"/>
        </w:rPr>
        <w:t>Client's Background, Philosophy, Operational Structure, and Goal of the Proposal…………...4</w:t>
      </w:r>
    </w:p>
    <w:p w:rsidR="009F0E6D" w:rsidRPr="009F0E6D" w:rsidRDefault="009F0E6D" w:rsidP="009F0E6D">
      <w:pPr>
        <w:pStyle w:val="ListParagraph"/>
        <w:widowControl/>
        <w:autoSpaceDE/>
        <w:autoSpaceDN/>
        <w:spacing w:before="120" w:after="120" w:line="360" w:lineRule="auto"/>
        <w:ind w:left="0" w:firstLine="0"/>
        <w:contextualSpacing/>
        <w:jc w:val="both"/>
        <w:rPr>
          <w:sz w:val="24"/>
          <w:szCs w:val="24"/>
        </w:rPr>
      </w:pPr>
      <w:r>
        <w:rPr>
          <w:bCs/>
          <w:sz w:val="24"/>
          <w:szCs w:val="24"/>
        </w:rPr>
        <w:t>1.6</w:t>
      </w:r>
      <w:r>
        <w:rPr>
          <w:bCs/>
          <w:sz w:val="24"/>
          <w:szCs w:val="24"/>
        </w:rPr>
        <w:tab/>
      </w:r>
      <w:r w:rsidRPr="009F0E6D">
        <w:rPr>
          <w:bCs/>
          <w:sz w:val="24"/>
          <w:szCs w:val="24"/>
        </w:rPr>
        <w:t>Scope of Study</w:t>
      </w:r>
      <w:r>
        <w:rPr>
          <w:bCs/>
          <w:sz w:val="24"/>
          <w:szCs w:val="24"/>
        </w:rPr>
        <w:t>……………………………………………………………………………………..</w:t>
      </w:r>
      <w:r w:rsidRPr="009F0E6D">
        <w:rPr>
          <w:bCs/>
          <w:sz w:val="24"/>
          <w:szCs w:val="24"/>
        </w:rPr>
        <w:t>5</w:t>
      </w:r>
    </w:p>
    <w:p w:rsidR="009F0E6D" w:rsidRPr="009F0E6D" w:rsidRDefault="009F0E6D" w:rsidP="009F0E6D">
      <w:pPr>
        <w:spacing w:before="120" w:after="120" w:line="360" w:lineRule="auto"/>
        <w:jc w:val="both"/>
        <w:outlineLvl w:val="1"/>
        <w:rPr>
          <w:bCs/>
          <w:sz w:val="24"/>
          <w:szCs w:val="24"/>
        </w:rPr>
      </w:pPr>
      <w:r w:rsidRPr="009F0E6D">
        <w:rPr>
          <w:bCs/>
          <w:sz w:val="24"/>
          <w:szCs w:val="24"/>
        </w:rPr>
        <w:t>1.7</w:t>
      </w:r>
      <w:r w:rsidRPr="009F0E6D">
        <w:rPr>
          <w:bCs/>
          <w:sz w:val="24"/>
          <w:szCs w:val="24"/>
        </w:rPr>
        <w:tab/>
        <w:t>Limitations of Study</w:t>
      </w:r>
      <w:r>
        <w:rPr>
          <w:bCs/>
          <w:sz w:val="24"/>
          <w:szCs w:val="24"/>
        </w:rPr>
        <w:t>……………………………………………………………………………..5</w:t>
      </w:r>
    </w:p>
    <w:p w:rsidR="009F0E6D" w:rsidRPr="009F0E6D" w:rsidRDefault="009F0E6D" w:rsidP="009F0E6D">
      <w:pPr>
        <w:spacing w:before="120" w:after="120" w:line="360" w:lineRule="auto"/>
        <w:jc w:val="both"/>
        <w:outlineLvl w:val="1"/>
        <w:rPr>
          <w:bCs/>
          <w:sz w:val="24"/>
          <w:szCs w:val="24"/>
        </w:rPr>
      </w:pPr>
      <w:r w:rsidRPr="009F0E6D">
        <w:rPr>
          <w:bCs/>
          <w:sz w:val="24"/>
          <w:szCs w:val="24"/>
        </w:rPr>
        <w:t>1.8</w:t>
      </w:r>
      <w:r w:rsidRPr="009F0E6D">
        <w:rPr>
          <w:bCs/>
          <w:sz w:val="24"/>
          <w:szCs w:val="24"/>
        </w:rPr>
        <w:tab/>
        <w:t xml:space="preserve"> Research Methodology</w:t>
      </w:r>
      <w:r>
        <w:rPr>
          <w:bCs/>
          <w:sz w:val="24"/>
          <w:szCs w:val="24"/>
        </w:rPr>
        <w:t>…………………………………………………………………………5</w:t>
      </w:r>
    </w:p>
    <w:p w:rsidR="009F0E6D" w:rsidRDefault="009F0E6D" w:rsidP="009F0E6D">
      <w:pPr>
        <w:pStyle w:val="Heading1"/>
        <w:tabs>
          <w:tab w:val="left" w:pos="2394"/>
        </w:tabs>
        <w:spacing w:before="120" w:after="120" w:line="360" w:lineRule="auto"/>
        <w:ind w:left="0"/>
        <w:jc w:val="both"/>
      </w:pPr>
      <w:r w:rsidRPr="009F0E6D">
        <w:t>CHAPTER TWO</w:t>
      </w:r>
      <w:proofErr w:type="gramStart"/>
      <w:r w:rsidRPr="009F0E6D">
        <w:t>:-</w:t>
      </w:r>
      <w:proofErr w:type="gramEnd"/>
      <w:r w:rsidRPr="009F0E6D">
        <w:t xml:space="preserve"> Review of Literature on the Building Type</w:t>
      </w:r>
    </w:p>
    <w:p w:rsidR="009F0E6D" w:rsidRPr="009F0E6D" w:rsidRDefault="009F0E6D" w:rsidP="009F0E6D">
      <w:pPr>
        <w:pStyle w:val="Heading1"/>
        <w:spacing w:before="120" w:after="120" w:line="360" w:lineRule="auto"/>
        <w:ind w:left="900" w:hanging="900"/>
        <w:jc w:val="both"/>
        <w:rPr>
          <w:b w:val="0"/>
        </w:rPr>
      </w:pPr>
      <w:r w:rsidRPr="009F0E6D">
        <w:rPr>
          <w:b w:val="0"/>
        </w:rPr>
        <w:t>2.1</w:t>
      </w:r>
      <w:r>
        <w:rPr>
          <w:b w:val="0"/>
        </w:rPr>
        <w:t xml:space="preserve">    </w:t>
      </w:r>
      <w:r w:rsidRPr="009F0E6D">
        <w:rPr>
          <w:b w:val="0"/>
        </w:rPr>
        <w:t xml:space="preserve"> The Evolution of the Building Typology: From Early Interpretations to State-of-the-Art Expressions</w:t>
      </w:r>
      <w:r>
        <w:rPr>
          <w:b w:val="0"/>
        </w:rPr>
        <w:t>…………………………………………………………………………………….</w:t>
      </w:r>
      <w:r w:rsidRPr="009F0E6D">
        <w:rPr>
          <w:b w:val="0"/>
        </w:rPr>
        <w:t>6</w:t>
      </w:r>
    </w:p>
    <w:p w:rsidR="009F0E6D" w:rsidRP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lastRenderedPageBreak/>
        <w:t xml:space="preserve">2.2 </w:t>
      </w:r>
      <w:r w:rsidRPr="009F0E6D">
        <w:rPr>
          <w:rFonts w:ascii="Times New Roman" w:hAnsi="Times New Roman" w:cs="Times New Roman"/>
          <w:b w:val="0"/>
          <w:color w:val="auto"/>
          <w:sz w:val="24"/>
          <w:szCs w:val="24"/>
        </w:rPr>
        <w:tab/>
        <w:t>Specific Challenges and Opportunities in Designing Clubhouses in the 21st Century</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7</w:t>
      </w:r>
    </w:p>
    <w:p w:rsidR="009F0E6D" w:rsidRP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2.3</w:t>
      </w:r>
      <w:r w:rsidRPr="009F0E6D">
        <w:rPr>
          <w:rFonts w:ascii="Times New Roman" w:hAnsi="Times New Roman" w:cs="Times New Roman"/>
          <w:b w:val="0"/>
          <w:color w:val="auto"/>
          <w:sz w:val="24"/>
          <w:szCs w:val="24"/>
        </w:rPr>
        <w:tab/>
        <w:t xml:space="preserve"> Variants of the Building Type</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9</w:t>
      </w:r>
    </w:p>
    <w:p w:rsidR="009F0E6D" w:rsidRP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2.4 </w:t>
      </w:r>
      <w:r w:rsidRPr="009F0E6D">
        <w:rPr>
          <w:rFonts w:ascii="Times New Roman" w:hAnsi="Times New Roman" w:cs="Times New Roman"/>
          <w:b w:val="0"/>
          <w:color w:val="auto"/>
          <w:sz w:val="24"/>
          <w:szCs w:val="24"/>
        </w:rPr>
        <w:tab/>
        <w:t>Technological and Environmental Approaches</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10</w:t>
      </w:r>
    </w:p>
    <w:p w:rsidR="009F0E6D" w:rsidRP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2.5 </w:t>
      </w:r>
      <w:r w:rsidRPr="009F0E6D">
        <w:rPr>
          <w:rFonts w:ascii="Times New Roman" w:hAnsi="Times New Roman" w:cs="Times New Roman"/>
          <w:b w:val="0"/>
          <w:color w:val="auto"/>
          <w:sz w:val="24"/>
          <w:szCs w:val="24"/>
        </w:rPr>
        <w:tab/>
        <w:t>Specific Context of the Proposed Clubhouse</w:t>
      </w:r>
      <w:r>
        <w:rPr>
          <w:rFonts w:ascii="Times New Roman" w:hAnsi="Times New Roman" w:cs="Times New Roman"/>
          <w:b w:val="0"/>
          <w:color w:val="auto"/>
          <w:sz w:val="24"/>
          <w:szCs w:val="24"/>
        </w:rPr>
        <w:t>…………………………………………………..10</w:t>
      </w:r>
    </w:p>
    <w:p w:rsidR="009F0E6D" w:rsidRPr="009F0E6D" w:rsidRDefault="009F0E6D" w:rsidP="009F0E6D">
      <w:pPr>
        <w:pStyle w:val="Heading1"/>
        <w:spacing w:before="120" w:after="120" w:line="360" w:lineRule="auto"/>
        <w:ind w:left="0"/>
        <w:jc w:val="both"/>
        <w:rPr>
          <w:b w:val="0"/>
        </w:rPr>
      </w:pPr>
      <w:r w:rsidRPr="009F0E6D">
        <w:rPr>
          <w:b w:val="0"/>
        </w:rPr>
        <w:t>CHAPTER THREE</w:t>
      </w:r>
    </w:p>
    <w:p w:rsidR="009F0E6D" w:rsidRPr="009F0E6D" w:rsidRDefault="009F0E6D" w:rsidP="009F0E6D">
      <w:pPr>
        <w:pStyle w:val="Heading2"/>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3.0</w:t>
      </w:r>
      <w:r w:rsidRPr="009F0E6D">
        <w:rPr>
          <w:rFonts w:ascii="Times New Roman" w:hAnsi="Times New Roman" w:cs="Times New Roman"/>
          <w:b w:val="0"/>
          <w:color w:val="auto"/>
          <w:sz w:val="24"/>
          <w:szCs w:val="24"/>
        </w:rPr>
        <w:tab/>
        <w:t>Case Studies</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12</w:t>
      </w:r>
    </w:p>
    <w:p w:rsidR="009F0E6D" w:rsidRPr="009F0E6D" w:rsidRDefault="009F0E6D" w:rsidP="009F0E6D">
      <w:pPr>
        <w:pStyle w:val="Heading2"/>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3.1 </w:t>
      </w:r>
      <w:r w:rsidRPr="009F0E6D">
        <w:rPr>
          <w:rFonts w:ascii="Times New Roman" w:hAnsi="Times New Roman" w:cs="Times New Roman"/>
          <w:b w:val="0"/>
          <w:sz w:val="24"/>
          <w:szCs w:val="24"/>
        </w:rPr>
        <w:tab/>
      </w:r>
      <w:r w:rsidRPr="009F0E6D">
        <w:rPr>
          <w:rFonts w:ascii="Times New Roman" w:hAnsi="Times New Roman" w:cs="Times New Roman"/>
          <w:b w:val="0"/>
          <w:color w:val="auto"/>
          <w:sz w:val="24"/>
          <w:szCs w:val="24"/>
        </w:rPr>
        <w:t>Case Study One</w:t>
      </w:r>
      <w:proofErr w:type="gramStart"/>
      <w:r w:rsidRPr="009F0E6D">
        <w:rPr>
          <w:rFonts w:ascii="Times New Roman" w:hAnsi="Times New Roman" w:cs="Times New Roman"/>
          <w:b w:val="0"/>
          <w:sz w:val="24"/>
          <w:szCs w:val="24"/>
        </w:rPr>
        <w:t>:-</w:t>
      </w:r>
      <w:proofErr w:type="gramEnd"/>
      <w:r w:rsidRPr="009F0E6D">
        <w:rPr>
          <w:rFonts w:ascii="Times New Roman" w:hAnsi="Times New Roman" w:cs="Times New Roman"/>
          <w:b w:val="0"/>
          <w:sz w:val="24"/>
          <w:szCs w:val="24"/>
        </w:rPr>
        <w:t xml:space="preserve"> </w:t>
      </w:r>
      <w:r w:rsidRPr="009F0E6D">
        <w:rPr>
          <w:rFonts w:ascii="Times New Roman" w:hAnsi="Times New Roman" w:cs="Times New Roman"/>
          <w:b w:val="0"/>
          <w:color w:val="auto"/>
          <w:sz w:val="24"/>
          <w:szCs w:val="24"/>
        </w:rPr>
        <w:t xml:space="preserve">Royale Club House, Oba </w:t>
      </w:r>
      <w:proofErr w:type="spellStart"/>
      <w:r w:rsidRPr="009F0E6D">
        <w:rPr>
          <w:rFonts w:ascii="Times New Roman" w:hAnsi="Times New Roman" w:cs="Times New Roman"/>
          <w:b w:val="0"/>
          <w:color w:val="auto"/>
          <w:sz w:val="24"/>
          <w:szCs w:val="24"/>
        </w:rPr>
        <w:t>Akran</w:t>
      </w:r>
      <w:proofErr w:type="spellEnd"/>
      <w:r w:rsidRPr="009F0E6D">
        <w:rPr>
          <w:rFonts w:ascii="Times New Roman" w:hAnsi="Times New Roman" w:cs="Times New Roman"/>
          <w:b w:val="0"/>
          <w:color w:val="auto"/>
          <w:sz w:val="24"/>
          <w:szCs w:val="24"/>
        </w:rPr>
        <w:t xml:space="preserve"> Road, </w:t>
      </w:r>
      <w:proofErr w:type="spellStart"/>
      <w:r w:rsidRPr="009F0E6D">
        <w:rPr>
          <w:rFonts w:ascii="Times New Roman" w:hAnsi="Times New Roman" w:cs="Times New Roman"/>
          <w:b w:val="0"/>
          <w:color w:val="auto"/>
          <w:sz w:val="24"/>
          <w:szCs w:val="24"/>
        </w:rPr>
        <w:t>Ikeja</w:t>
      </w:r>
      <w:proofErr w:type="spellEnd"/>
      <w:r w:rsidRPr="009F0E6D">
        <w:rPr>
          <w:rFonts w:ascii="Times New Roman" w:hAnsi="Times New Roman" w:cs="Times New Roman"/>
          <w:b w:val="0"/>
          <w:color w:val="auto"/>
          <w:sz w:val="24"/>
          <w:szCs w:val="24"/>
        </w:rPr>
        <w:t>, Lagos</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12</w:t>
      </w:r>
    </w:p>
    <w:p w:rsidR="009F0E6D" w:rsidRPr="009F0E6D" w:rsidRDefault="009F0E6D" w:rsidP="009F0E6D">
      <w:pPr>
        <w:pStyle w:val="Heading2"/>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3.2 </w:t>
      </w:r>
      <w:r w:rsidRPr="009F0E6D">
        <w:rPr>
          <w:rFonts w:ascii="Times New Roman" w:hAnsi="Times New Roman" w:cs="Times New Roman"/>
          <w:b w:val="0"/>
          <w:sz w:val="24"/>
          <w:szCs w:val="24"/>
        </w:rPr>
        <w:tab/>
      </w:r>
      <w:r w:rsidRPr="009F0E6D">
        <w:rPr>
          <w:rFonts w:ascii="Times New Roman" w:hAnsi="Times New Roman" w:cs="Times New Roman"/>
          <w:b w:val="0"/>
          <w:color w:val="auto"/>
          <w:sz w:val="24"/>
          <w:szCs w:val="24"/>
        </w:rPr>
        <w:t>Case Study Two</w:t>
      </w:r>
      <w:proofErr w:type="gramStart"/>
      <w:r w:rsidRPr="009F0E6D">
        <w:rPr>
          <w:rFonts w:ascii="Times New Roman" w:hAnsi="Times New Roman" w:cs="Times New Roman"/>
          <w:b w:val="0"/>
          <w:sz w:val="24"/>
          <w:szCs w:val="24"/>
        </w:rPr>
        <w:t>:-</w:t>
      </w:r>
      <w:proofErr w:type="gramEnd"/>
      <w:r w:rsidRPr="009F0E6D">
        <w:rPr>
          <w:rFonts w:ascii="Times New Roman" w:hAnsi="Times New Roman" w:cs="Times New Roman"/>
          <w:b w:val="0"/>
          <w:sz w:val="24"/>
          <w:szCs w:val="24"/>
        </w:rPr>
        <w:t xml:space="preserve"> </w:t>
      </w:r>
      <w:r w:rsidRPr="009F0E6D">
        <w:rPr>
          <w:rFonts w:ascii="Times New Roman" w:hAnsi="Times New Roman" w:cs="Times New Roman"/>
          <w:b w:val="0"/>
          <w:color w:val="auto"/>
          <w:sz w:val="24"/>
          <w:szCs w:val="24"/>
        </w:rPr>
        <w:t>Vegas Club, Lagos</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15</w:t>
      </w:r>
    </w:p>
    <w:p w:rsidR="009F0E6D" w:rsidRPr="009F0E6D" w:rsidRDefault="009F0E6D" w:rsidP="009F0E6D">
      <w:pPr>
        <w:pStyle w:val="Heading2"/>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3.3 </w:t>
      </w:r>
      <w:r w:rsidRPr="009F0E6D">
        <w:rPr>
          <w:rFonts w:ascii="Times New Roman" w:hAnsi="Times New Roman" w:cs="Times New Roman"/>
          <w:b w:val="0"/>
          <w:sz w:val="24"/>
          <w:szCs w:val="24"/>
        </w:rPr>
        <w:tab/>
      </w:r>
      <w:r w:rsidRPr="009F0E6D">
        <w:rPr>
          <w:rFonts w:ascii="Times New Roman" w:hAnsi="Times New Roman" w:cs="Times New Roman"/>
          <w:b w:val="0"/>
          <w:color w:val="auto"/>
          <w:sz w:val="24"/>
          <w:szCs w:val="24"/>
        </w:rPr>
        <w:t>Case Study Three</w:t>
      </w:r>
      <w:proofErr w:type="gramStart"/>
      <w:r w:rsidRPr="009F0E6D">
        <w:rPr>
          <w:rFonts w:ascii="Times New Roman" w:hAnsi="Times New Roman" w:cs="Times New Roman"/>
          <w:b w:val="0"/>
          <w:sz w:val="24"/>
          <w:szCs w:val="24"/>
        </w:rPr>
        <w:t>:-</w:t>
      </w:r>
      <w:proofErr w:type="gramEnd"/>
      <w:r w:rsidRPr="009F0E6D">
        <w:rPr>
          <w:rFonts w:ascii="Times New Roman" w:hAnsi="Times New Roman" w:cs="Times New Roman"/>
          <w:b w:val="0"/>
          <w:sz w:val="24"/>
          <w:szCs w:val="24"/>
        </w:rPr>
        <w:t xml:space="preserve"> </w:t>
      </w:r>
      <w:proofErr w:type="spellStart"/>
      <w:r w:rsidRPr="009F0E6D">
        <w:rPr>
          <w:rFonts w:ascii="Times New Roman" w:hAnsi="Times New Roman" w:cs="Times New Roman"/>
          <w:b w:val="0"/>
          <w:color w:val="auto"/>
          <w:sz w:val="24"/>
          <w:szCs w:val="24"/>
        </w:rPr>
        <w:t>Emilokan</w:t>
      </w:r>
      <w:proofErr w:type="spellEnd"/>
      <w:r w:rsidRPr="009F0E6D">
        <w:rPr>
          <w:rFonts w:ascii="Times New Roman" w:hAnsi="Times New Roman" w:cs="Times New Roman"/>
          <w:b w:val="0"/>
          <w:color w:val="auto"/>
          <w:sz w:val="24"/>
          <w:szCs w:val="24"/>
        </w:rPr>
        <w:t xml:space="preserve"> Club House, Kwara State University (</w:t>
      </w:r>
      <w:proofErr w:type="spellStart"/>
      <w:r w:rsidRPr="009F0E6D">
        <w:rPr>
          <w:rFonts w:ascii="Times New Roman" w:hAnsi="Times New Roman" w:cs="Times New Roman"/>
          <w:b w:val="0"/>
          <w:color w:val="auto"/>
          <w:sz w:val="24"/>
          <w:szCs w:val="24"/>
        </w:rPr>
        <w:t>Kwasu</w:t>
      </w:r>
      <w:proofErr w:type="spellEnd"/>
      <w:r w:rsidRPr="009F0E6D">
        <w:rPr>
          <w:rFonts w:ascii="Times New Roman" w:hAnsi="Times New Roman" w:cs="Times New Roman"/>
          <w:b w:val="0"/>
          <w:color w:val="auto"/>
          <w:sz w:val="24"/>
          <w:szCs w:val="24"/>
        </w:rPr>
        <w:t xml:space="preserve">), </w:t>
      </w:r>
      <w:proofErr w:type="spellStart"/>
      <w:r w:rsidRPr="009F0E6D">
        <w:rPr>
          <w:rFonts w:ascii="Times New Roman" w:hAnsi="Times New Roman" w:cs="Times New Roman"/>
          <w:b w:val="0"/>
          <w:color w:val="auto"/>
          <w:sz w:val="24"/>
          <w:szCs w:val="24"/>
        </w:rPr>
        <w:t>Malete</w:t>
      </w:r>
      <w:proofErr w:type="spellEnd"/>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19</w:t>
      </w:r>
    </w:p>
    <w:p w:rsidR="009F0E6D" w:rsidRPr="009F0E6D" w:rsidRDefault="009F0E6D" w:rsidP="009F0E6D">
      <w:pPr>
        <w:pStyle w:val="Heading1"/>
        <w:spacing w:before="120" w:after="120" w:line="360" w:lineRule="auto"/>
        <w:ind w:left="0"/>
        <w:jc w:val="both"/>
      </w:pPr>
      <w:r w:rsidRPr="009F0E6D">
        <w:t>CHAPTER FOUR</w:t>
      </w:r>
      <w:proofErr w:type="gramStart"/>
      <w:r w:rsidRPr="009F0E6D">
        <w:t>:-</w:t>
      </w:r>
      <w:proofErr w:type="gramEnd"/>
      <w:r w:rsidRPr="009F0E6D">
        <w:t xml:space="preserve"> STUDY AREA/PROJECT SITE (Environmental and Impact Analysis)</w:t>
      </w:r>
    </w:p>
    <w:p w:rsidR="009F0E6D" w:rsidRP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4.1</w:t>
      </w:r>
      <w:r w:rsidRPr="009F0E6D">
        <w:rPr>
          <w:rFonts w:ascii="Times New Roman" w:hAnsi="Times New Roman" w:cs="Times New Roman"/>
          <w:b w:val="0"/>
          <w:color w:val="auto"/>
          <w:sz w:val="24"/>
          <w:szCs w:val="24"/>
        </w:rPr>
        <w:tab/>
        <w:t xml:space="preserve"> Introduction of Study Area/Site Selection</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24</w:t>
      </w:r>
    </w:p>
    <w:p w:rsidR="009F0E6D" w:rsidRP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4.2</w:t>
      </w:r>
      <w:r w:rsidRPr="009F0E6D">
        <w:rPr>
          <w:rFonts w:ascii="Times New Roman" w:hAnsi="Times New Roman" w:cs="Times New Roman"/>
          <w:b w:val="0"/>
          <w:color w:val="auto"/>
          <w:sz w:val="24"/>
          <w:szCs w:val="24"/>
        </w:rPr>
        <w:tab/>
        <w:t xml:space="preserve"> Site Location/Description/Criteria</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25</w:t>
      </w:r>
    </w:p>
    <w:p w:rsidR="009F0E6D" w:rsidRP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4.3 </w:t>
      </w:r>
      <w:r w:rsidRPr="009F0E6D">
        <w:rPr>
          <w:rFonts w:ascii="Times New Roman" w:hAnsi="Times New Roman" w:cs="Times New Roman"/>
          <w:b w:val="0"/>
          <w:color w:val="auto"/>
          <w:sz w:val="24"/>
          <w:szCs w:val="24"/>
        </w:rPr>
        <w:tab/>
        <w:t>Site Analysis/Inventory</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26</w:t>
      </w:r>
    </w:p>
    <w:p w:rsid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4.4 </w:t>
      </w:r>
      <w:r w:rsidRPr="009F0E6D">
        <w:rPr>
          <w:rFonts w:ascii="Times New Roman" w:hAnsi="Times New Roman" w:cs="Times New Roman"/>
          <w:b w:val="0"/>
          <w:color w:val="auto"/>
          <w:sz w:val="24"/>
          <w:szCs w:val="24"/>
        </w:rPr>
        <w:tab/>
        <w:t>Geographical/Climatic Data</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27</w:t>
      </w:r>
    </w:p>
    <w:p w:rsidR="009F0E6D" w:rsidRP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4.5 </w:t>
      </w:r>
      <w:r>
        <w:rPr>
          <w:rFonts w:ascii="Times New Roman" w:hAnsi="Times New Roman" w:cs="Times New Roman"/>
          <w:b w:val="0"/>
          <w:color w:val="auto"/>
          <w:sz w:val="24"/>
          <w:szCs w:val="24"/>
        </w:rPr>
        <w:tab/>
      </w:r>
      <w:r w:rsidRPr="009F0E6D">
        <w:rPr>
          <w:rFonts w:ascii="Times New Roman" w:hAnsi="Times New Roman" w:cs="Times New Roman"/>
          <w:b w:val="0"/>
          <w:color w:val="auto"/>
          <w:sz w:val="24"/>
          <w:szCs w:val="24"/>
        </w:rPr>
        <w:t>Analyses of the Immediate Environmental Conditions of the Site</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28</w:t>
      </w:r>
    </w:p>
    <w:p w:rsidR="009F0E6D" w:rsidRP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4.5 </w:t>
      </w:r>
      <w:r w:rsidR="00B53579">
        <w:rPr>
          <w:rFonts w:ascii="Times New Roman" w:hAnsi="Times New Roman" w:cs="Times New Roman"/>
          <w:b w:val="0"/>
          <w:color w:val="auto"/>
          <w:sz w:val="24"/>
          <w:szCs w:val="24"/>
        </w:rPr>
        <w:tab/>
      </w:r>
      <w:r w:rsidRPr="009F0E6D">
        <w:rPr>
          <w:rFonts w:ascii="Times New Roman" w:hAnsi="Times New Roman" w:cs="Times New Roman"/>
          <w:b w:val="0"/>
          <w:color w:val="auto"/>
          <w:sz w:val="24"/>
          <w:szCs w:val="24"/>
        </w:rPr>
        <w:t>Analyses of the Immediate Environmental Conditions of the Site28</w:t>
      </w:r>
    </w:p>
    <w:p w:rsidR="009F0E6D" w:rsidRPr="009F0E6D" w:rsidRDefault="009F0E6D" w:rsidP="009F0E6D">
      <w:pPr>
        <w:pStyle w:val="Heading3"/>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4.6 Project Analysis/Design Criteria30</w:t>
      </w:r>
    </w:p>
    <w:p w:rsidR="009F0E6D" w:rsidRPr="009F0E6D" w:rsidRDefault="009F0E6D" w:rsidP="009F0E6D">
      <w:pPr>
        <w:pStyle w:val="Heading1"/>
        <w:spacing w:before="120" w:after="120" w:line="360" w:lineRule="auto"/>
        <w:ind w:left="0"/>
        <w:jc w:val="both"/>
        <w:rPr>
          <w:b w:val="0"/>
        </w:rPr>
      </w:pPr>
      <w:r w:rsidRPr="009F0E6D">
        <w:rPr>
          <w:b w:val="0"/>
        </w:rPr>
        <w:t>CHAPTER FIVE</w:t>
      </w:r>
    </w:p>
    <w:p w:rsidR="009F0E6D" w:rsidRPr="009F0E6D" w:rsidRDefault="009F0E6D" w:rsidP="009F0E6D">
      <w:pPr>
        <w:pStyle w:val="Heading2"/>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5.0</w:t>
      </w:r>
      <w:r w:rsidRPr="009F0E6D">
        <w:rPr>
          <w:rFonts w:ascii="Times New Roman" w:hAnsi="Times New Roman" w:cs="Times New Roman"/>
          <w:b w:val="0"/>
          <w:color w:val="auto"/>
          <w:sz w:val="24"/>
          <w:szCs w:val="24"/>
        </w:rPr>
        <w:tab/>
        <w:t>Approach to the Design/Design Realization</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36</w:t>
      </w:r>
    </w:p>
    <w:p w:rsidR="009F0E6D" w:rsidRPr="009F0E6D" w:rsidRDefault="009F0E6D" w:rsidP="009F0E6D">
      <w:pPr>
        <w:pStyle w:val="Heading2"/>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5.1</w:t>
      </w:r>
      <w:r>
        <w:rPr>
          <w:rFonts w:ascii="Times New Roman" w:hAnsi="Times New Roman" w:cs="Times New Roman"/>
          <w:b w:val="0"/>
          <w:color w:val="auto"/>
          <w:sz w:val="24"/>
          <w:szCs w:val="24"/>
        </w:rPr>
        <w:tab/>
      </w:r>
      <w:r w:rsidRPr="009F0E6D">
        <w:rPr>
          <w:rFonts w:ascii="Times New Roman" w:hAnsi="Times New Roman" w:cs="Times New Roman"/>
          <w:b w:val="0"/>
          <w:color w:val="auto"/>
          <w:sz w:val="24"/>
          <w:szCs w:val="24"/>
        </w:rPr>
        <w:t xml:space="preserve"> Design Ideas/Concepts at Different Levels of the Design Process (Site/Building)</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36</w:t>
      </w:r>
    </w:p>
    <w:p w:rsidR="009F0E6D" w:rsidRPr="009F0E6D" w:rsidRDefault="009F0E6D" w:rsidP="009F0E6D">
      <w:pPr>
        <w:pStyle w:val="Heading2"/>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5.2</w:t>
      </w:r>
      <w:r>
        <w:rPr>
          <w:rFonts w:ascii="Times New Roman" w:hAnsi="Times New Roman" w:cs="Times New Roman"/>
          <w:b w:val="0"/>
          <w:color w:val="auto"/>
          <w:sz w:val="24"/>
          <w:szCs w:val="24"/>
        </w:rPr>
        <w:tab/>
      </w:r>
      <w:r w:rsidRPr="009F0E6D">
        <w:rPr>
          <w:rFonts w:ascii="Times New Roman" w:hAnsi="Times New Roman" w:cs="Times New Roman"/>
          <w:b w:val="0"/>
          <w:color w:val="auto"/>
          <w:sz w:val="24"/>
          <w:szCs w:val="24"/>
        </w:rPr>
        <w:t xml:space="preserve"> Sketches and Graphics</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38</w:t>
      </w:r>
    </w:p>
    <w:p w:rsidR="009F0E6D" w:rsidRPr="009F0E6D" w:rsidRDefault="009F0E6D" w:rsidP="009F0E6D">
      <w:pPr>
        <w:pStyle w:val="Heading2"/>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5.3 </w:t>
      </w:r>
      <w:r>
        <w:rPr>
          <w:rFonts w:ascii="Times New Roman" w:hAnsi="Times New Roman" w:cs="Times New Roman"/>
          <w:b w:val="0"/>
          <w:color w:val="auto"/>
          <w:sz w:val="24"/>
          <w:szCs w:val="24"/>
        </w:rPr>
        <w:tab/>
      </w:r>
      <w:r w:rsidRPr="009F0E6D">
        <w:rPr>
          <w:rFonts w:ascii="Times New Roman" w:hAnsi="Times New Roman" w:cs="Times New Roman"/>
          <w:b w:val="0"/>
          <w:color w:val="auto"/>
          <w:sz w:val="24"/>
          <w:szCs w:val="24"/>
        </w:rPr>
        <w:t>Legal Issues and Planning Regulations</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43</w:t>
      </w:r>
    </w:p>
    <w:p w:rsidR="009F0E6D" w:rsidRPr="009F0E6D" w:rsidRDefault="009F0E6D" w:rsidP="009F0E6D">
      <w:pPr>
        <w:pStyle w:val="Heading2"/>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5.4 </w:t>
      </w:r>
      <w:r>
        <w:rPr>
          <w:rFonts w:ascii="Times New Roman" w:hAnsi="Times New Roman" w:cs="Times New Roman"/>
          <w:b w:val="0"/>
          <w:color w:val="auto"/>
          <w:sz w:val="24"/>
          <w:szCs w:val="24"/>
        </w:rPr>
        <w:tab/>
      </w:r>
      <w:r w:rsidRPr="009F0E6D">
        <w:rPr>
          <w:rFonts w:ascii="Times New Roman" w:hAnsi="Times New Roman" w:cs="Times New Roman"/>
          <w:b w:val="0"/>
          <w:color w:val="auto"/>
          <w:sz w:val="24"/>
          <w:szCs w:val="24"/>
        </w:rPr>
        <w:t>Behavioral Patterns and Considerations</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43</w:t>
      </w:r>
    </w:p>
    <w:p w:rsidR="009F0E6D" w:rsidRPr="009F0E6D" w:rsidRDefault="009F0E6D" w:rsidP="009F0E6D">
      <w:pPr>
        <w:pStyle w:val="Heading2"/>
        <w:spacing w:before="120" w:after="120" w:line="360" w:lineRule="auto"/>
        <w:jc w:val="both"/>
        <w:rPr>
          <w:rFonts w:ascii="Times New Roman" w:hAnsi="Times New Roman" w:cs="Times New Roman"/>
          <w:b w:val="0"/>
          <w:color w:val="auto"/>
          <w:sz w:val="24"/>
          <w:szCs w:val="24"/>
        </w:rPr>
      </w:pPr>
      <w:r w:rsidRPr="009F0E6D">
        <w:rPr>
          <w:rFonts w:ascii="Times New Roman" w:hAnsi="Times New Roman" w:cs="Times New Roman"/>
          <w:b w:val="0"/>
          <w:color w:val="auto"/>
          <w:sz w:val="24"/>
          <w:szCs w:val="24"/>
        </w:rPr>
        <w:t xml:space="preserve">5.5 </w:t>
      </w:r>
      <w:r>
        <w:rPr>
          <w:rFonts w:ascii="Times New Roman" w:hAnsi="Times New Roman" w:cs="Times New Roman"/>
          <w:b w:val="0"/>
          <w:color w:val="auto"/>
          <w:sz w:val="24"/>
          <w:szCs w:val="24"/>
        </w:rPr>
        <w:tab/>
      </w:r>
      <w:r w:rsidRPr="009F0E6D">
        <w:rPr>
          <w:rFonts w:ascii="Times New Roman" w:hAnsi="Times New Roman" w:cs="Times New Roman"/>
          <w:b w:val="0"/>
          <w:color w:val="auto"/>
          <w:sz w:val="24"/>
          <w:szCs w:val="24"/>
        </w:rPr>
        <w:t>Conclusion and Recommendations</w:t>
      </w:r>
      <w:r>
        <w:rPr>
          <w:rFonts w:ascii="Times New Roman" w:hAnsi="Times New Roman" w:cs="Times New Roman"/>
          <w:b w:val="0"/>
          <w:color w:val="auto"/>
          <w:sz w:val="24"/>
          <w:szCs w:val="24"/>
        </w:rPr>
        <w:t>……………………………………………………………</w:t>
      </w:r>
      <w:r w:rsidRPr="009F0E6D">
        <w:rPr>
          <w:rFonts w:ascii="Times New Roman" w:hAnsi="Times New Roman" w:cs="Times New Roman"/>
          <w:b w:val="0"/>
          <w:color w:val="auto"/>
          <w:sz w:val="24"/>
          <w:szCs w:val="24"/>
        </w:rPr>
        <w:t>44</w:t>
      </w:r>
    </w:p>
    <w:p w:rsidR="009F0E6D" w:rsidRPr="009F0E6D" w:rsidRDefault="009F0E6D" w:rsidP="009F0E6D">
      <w:pPr>
        <w:pStyle w:val="Heading1"/>
        <w:spacing w:before="120" w:after="120" w:line="360" w:lineRule="auto"/>
        <w:ind w:left="0" w:firstLine="720"/>
        <w:jc w:val="both"/>
        <w:rPr>
          <w:b w:val="0"/>
        </w:rPr>
      </w:pPr>
      <w:r w:rsidRPr="009F0E6D">
        <w:rPr>
          <w:b w:val="0"/>
        </w:rPr>
        <w:t>REFERENCES</w:t>
      </w:r>
    </w:p>
    <w:p w:rsidR="00C9075A" w:rsidRPr="009F0E6D" w:rsidRDefault="00C9075A" w:rsidP="009F0E6D">
      <w:pPr>
        <w:spacing w:line="480" w:lineRule="auto"/>
        <w:jc w:val="center"/>
        <w:rPr>
          <w:b/>
          <w:sz w:val="24"/>
          <w:szCs w:val="24"/>
        </w:rPr>
      </w:pPr>
      <w:r w:rsidRPr="009F0E6D">
        <w:rPr>
          <w:b/>
          <w:sz w:val="24"/>
          <w:szCs w:val="24"/>
        </w:rPr>
        <w:lastRenderedPageBreak/>
        <w:t>LIST OF PLATE</w:t>
      </w:r>
    </w:p>
    <w:p w:rsidR="009F0E6D" w:rsidRPr="009F0E6D" w:rsidRDefault="009F0E6D" w:rsidP="009F0E6D">
      <w:pPr>
        <w:spacing w:before="120" w:after="120" w:line="360" w:lineRule="auto"/>
        <w:jc w:val="both"/>
        <w:rPr>
          <w:sz w:val="24"/>
          <w:szCs w:val="24"/>
        </w:rPr>
      </w:pPr>
      <w:r w:rsidRPr="009F0E6D">
        <w:rPr>
          <w:sz w:val="24"/>
          <w:szCs w:val="24"/>
        </w:rPr>
        <w:t xml:space="preserve">Plate 3.1: Front and Side View of Royale Club House, </w:t>
      </w:r>
      <w:proofErr w:type="spellStart"/>
      <w:r w:rsidRPr="009F0E6D">
        <w:rPr>
          <w:sz w:val="24"/>
          <w:szCs w:val="24"/>
        </w:rPr>
        <w:t>Ikeja</w:t>
      </w:r>
      <w:proofErr w:type="spellEnd"/>
      <w:r>
        <w:rPr>
          <w:sz w:val="24"/>
          <w:szCs w:val="24"/>
        </w:rPr>
        <w:t>……………………………………………</w:t>
      </w:r>
      <w:r w:rsidRPr="009F0E6D">
        <w:rPr>
          <w:sz w:val="24"/>
          <w:szCs w:val="24"/>
        </w:rPr>
        <w:t>14</w:t>
      </w:r>
    </w:p>
    <w:p w:rsidR="009F0E6D" w:rsidRPr="009F0E6D" w:rsidRDefault="009F0E6D" w:rsidP="009F0E6D">
      <w:pPr>
        <w:spacing w:before="120" w:after="120" w:line="360" w:lineRule="auto"/>
        <w:jc w:val="both"/>
        <w:rPr>
          <w:sz w:val="24"/>
          <w:szCs w:val="24"/>
        </w:rPr>
      </w:pPr>
      <w:r w:rsidRPr="009F0E6D">
        <w:rPr>
          <w:sz w:val="24"/>
          <w:szCs w:val="24"/>
        </w:rPr>
        <w:t xml:space="preserve">Plate 3.2: Interior View of Royale Club House, </w:t>
      </w:r>
      <w:proofErr w:type="spellStart"/>
      <w:r w:rsidRPr="009F0E6D">
        <w:rPr>
          <w:sz w:val="24"/>
          <w:szCs w:val="24"/>
        </w:rPr>
        <w:t>Ikeja</w:t>
      </w:r>
      <w:proofErr w:type="spellEnd"/>
      <w:r>
        <w:rPr>
          <w:sz w:val="24"/>
          <w:szCs w:val="24"/>
        </w:rPr>
        <w:t>…………………………………………………..14</w:t>
      </w:r>
    </w:p>
    <w:p w:rsidR="009F0E6D" w:rsidRPr="009F0E6D" w:rsidRDefault="009F0E6D" w:rsidP="009F0E6D">
      <w:pPr>
        <w:spacing w:before="120" w:after="120" w:line="360" w:lineRule="auto"/>
        <w:jc w:val="both"/>
        <w:rPr>
          <w:sz w:val="24"/>
          <w:szCs w:val="24"/>
        </w:rPr>
      </w:pPr>
      <w:r w:rsidRPr="009F0E6D">
        <w:rPr>
          <w:sz w:val="24"/>
          <w:szCs w:val="24"/>
        </w:rPr>
        <w:t>Plate 3.3: Interior View of Vegas Club, Lagos</w:t>
      </w:r>
      <w:r>
        <w:rPr>
          <w:sz w:val="24"/>
          <w:szCs w:val="24"/>
        </w:rPr>
        <w:t>………………………………………………………..</w:t>
      </w:r>
      <w:r w:rsidRPr="009F0E6D">
        <w:rPr>
          <w:sz w:val="24"/>
          <w:szCs w:val="24"/>
        </w:rPr>
        <w:t>18</w:t>
      </w:r>
    </w:p>
    <w:p w:rsidR="009F0E6D" w:rsidRPr="009F0E6D" w:rsidRDefault="009F0E6D" w:rsidP="009F0E6D">
      <w:pPr>
        <w:spacing w:before="120" w:after="120" w:line="360" w:lineRule="auto"/>
        <w:jc w:val="both"/>
        <w:rPr>
          <w:sz w:val="24"/>
          <w:szCs w:val="24"/>
        </w:rPr>
      </w:pPr>
      <w:r w:rsidRPr="009F0E6D">
        <w:rPr>
          <w:sz w:val="24"/>
          <w:szCs w:val="24"/>
        </w:rPr>
        <w:t xml:space="preserve">Plate 3.4: Setting and Lodge Area of </w:t>
      </w:r>
      <w:proofErr w:type="spellStart"/>
      <w:r w:rsidRPr="009F0E6D">
        <w:rPr>
          <w:sz w:val="24"/>
          <w:szCs w:val="24"/>
        </w:rPr>
        <w:t>Emilokan</w:t>
      </w:r>
      <w:proofErr w:type="spellEnd"/>
      <w:r w:rsidRPr="009F0E6D">
        <w:rPr>
          <w:sz w:val="24"/>
          <w:szCs w:val="24"/>
        </w:rPr>
        <w:t xml:space="preserve"> Club House, </w:t>
      </w:r>
      <w:proofErr w:type="spellStart"/>
      <w:r w:rsidRPr="009F0E6D">
        <w:rPr>
          <w:sz w:val="24"/>
          <w:szCs w:val="24"/>
        </w:rPr>
        <w:t>KWASU</w:t>
      </w:r>
      <w:proofErr w:type="spellEnd"/>
      <w:r>
        <w:rPr>
          <w:sz w:val="24"/>
          <w:szCs w:val="24"/>
        </w:rPr>
        <w:t>………………………………….</w:t>
      </w:r>
      <w:r w:rsidRPr="009F0E6D">
        <w:rPr>
          <w:sz w:val="24"/>
          <w:szCs w:val="24"/>
        </w:rPr>
        <w:t>22</w:t>
      </w:r>
    </w:p>
    <w:p w:rsidR="009F0E6D" w:rsidRPr="009F0E6D" w:rsidRDefault="009F0E6D" w:rsidP="009F0E6D">
      <w:pPr>
        <w:pStyle w:val="Heading4"/>
        <w:spacing w:before="120" w:after="120" w:line="360" w:lineRule="auto"/>
        <w:jc w:val="both"/>
        <w:rPr>
          <w:rFonts w:ascii="Times New Roman" w:hAnsi="Times New Roman" w:cs="Times New Roman"/>
          <w:b w:val="0"/>
          <w:i w:val="0"/>
          <w:color w:val="auto"/>
          <w:sz w:val="24"/>
          <w:szCs w:val="24"/>
        </w:rPr>
      </w:pPr>
      <w:r w:rsidRPr="009F0E6D">
        <w:rPr>
          <w:rFonts w:ascii="Times New Roman" w:hAnsi="Times New Roman" w:cs="Times New Roman"/>
          <w:b w:val="0"/>
          <w:i w:val="0"/>
          <w:color w:val="auto"/>
          <w:sz w:val="24"/>
          <w:szCs w:val="24"/>
        </w:rPr>
        <w:t xml:space="preserve">Plate 3.6: Interior View of </w:t>
      </w:r>
      <w:proofErr w:type="spellStart"/>
      <w:r w:rsidRPr="009F0E6D">
        <w:rPr>
          <w:rFonts w:ascii="Times New Roman" w:hAnsi="Times New Roman" w:cs="Times New Roman"/>
          <w:b w:val="0"/>
          <w:i w:val="0"/>
          <w:color w:val="auto"/>
          <w:sz w:val="24"/>
          <w:szCs w:val="24"/>
        </w:rPr>
        <w:t>Emilokan</w:t>
      </w:r>
      <w:proofErr w:type="spellEnd"/>
      <w:r w:rsidRPr="009F0E6D">
        <w:rPr>
          <w:rFonts w:ascii="Times New Roman" w:hAnsi="Times New Roman" w:cs="Times New Roman"/>
          <w:b w:val="0"/>
          <w:i w:val="0"/>
          <w:color w:val="auto"/>
          <w:sz w:val="24"/>
          <w:szCs w:val="24"/>
        </w:rPr>
        <w:t xml:space="preserve"> Club House, </w:t>
      </w:r>
      <w:proofErr w:type="spellStart"/>
      <w:r w:rsidRPr="009F0E6D">
        <w:rPr>
          <w:rFonts w:ascii="Times New Roman" w:hAnsi="Times New Roman" w:cs="Times New Roman"/>
          <w:b w:val="0"/>
          <w:i w:val="0"/>
          <w:color w:val="auto"/>
          <w:sz w:val="24"/>
          <w:szCs w:val="24"/>
        </w:rPr>
        <w:t>KWASU</w:t>
      </w:r>
      <w:proofErr w:type="spellEnd"/>
      <w:r>
        <w:rPr>
          <w:rFonts w:ascii="Times New Roman" w:hAnsi="Times New Roman" w:cs="Times New Roman"/>
          <w:b w:val="0"/>
          <w:i w:val="0"/>
          <w:color w:val="auto"/>
          <w:sz w:val="24"/>
          <w:szCs w:val="24"/>
        </w:rPr>
        <w:t>…………………………………………</w:t>
      </w:r>
      <w:r w:rsidRPr="009F0E6D">
        <w:rPr>
          <w:rFonts w:ascii="Times New Roman" w:hAnsi="Times New Roman" w:cs="Times New Roman"/>
          <w:b w:val="0"/>
          <w:i w:val="0"/>
          <w:color w:val="auto"/>
          <w:sz w:val="24"/>
          <w:szCs w:val="24"/>
        </w:rPr>
        <w:t>23</w:t>
      </w:r>
    </w:p>
    <w:p w:rsidR="009F0E6D" w:rsidRDefault="009F0E6D"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Default="00F25423" w:rsidP="009F0E6D">
      <w:pPr>
        <w:pStyle w:val="NormalWeb"/>
        <w:spacing w:line="360" w:lineRule="auto"/>
        <w:jc w:val="both"/>
        <w:rPr>
          <w:b/>
        </w:rPr>
      </w:pPr>
    </w:p>
    <w:p w:rsidR="00F25423" w:rsidRPr="00EF290D" w:rsidRDefault="00F25423" w:rsidP="009F0E6D">
      <w:pPr>
        <w:pStyle w:val="NormalWeb"/>
        <w:spacing w:line="360" w:lineRule="auto"/>
        <w:jc w:val="both"/>
        <w:rPr>
          <w:b/>
        </w:rPr>
      </w:pPr>
    </w:p>
    <w:p w:rsidR="00C9075A" w:rsidRDefault="00C9075A" w:rsidP="00F25423">
      <w:pPr>
        <w:spacing w:line="480" w:lineRule="auto"/>
        <w:jc w:val="center"/>
        <w:rPr>
          <w:b/>
          <w:sz w:val="24"/>
          <w:szCs w:val="24"/>
        </w:rPr>
      </w:pPr>
      <w:r>
        <w:rPr>
          <w:b/>
          <w:sz w:val="24"/>
          <w:szCs w:val="24"/>
        </w:rPr>
        <w:lastRenderedPageBreak/>
        <w:t>LIST OF FIGURES</w:t>
      </w:r>
    </w:p>
    <w:p w:rsidR="009F0E6D" w:rsidRPr="009F0E6D" w:rsidRDefault="009F0E6D" w:rsidP="009F0E6D">
      <w:pPr>
        <w:pStyle w:val="NormalWeb"/>
        <w:spacing w:before="120" w:beforeAutospacing="0" w:after="120" w:afterAutospacing="0" w:line="360" w:lineRule="auto"/>
        <w:jc w:val="both"/>
      </w:pPr>
      <w:r w:rsidRPr="009F0E6D">
        <w:t xml:space="preserve">Figure 3.1: Floor Plan of Royale Club House, </w:t>
      </w:r>
      <w:proofErr w:type="spellStart"/>
      <w:r w:rsidRPr="009F0E6D">
        <w:t>Ikeja</w:t>
      </w:r>
      <w:proofErr w:type="spellEnd"/>
      <w:r w:rsidR="00F25423">
        <w:t>……………………………………………………...</w:t>
      </w:r>
      <w:r w:rsidRPr="009F0E6D">
        <w:t>13</w:t>
      </w:r>
    </w:p>
    <w:p w:rsidR="009F0E6D" w:rsidRPr="009F0E6D" w:rsidRDefault="009F0E6D" w:rsidP="009F0E6D">
      <w:pPr>
        <w:pStyle w:val="NormalWeb"/>
        <w:spacing w:before="120" w:beforeAutospacing="0" w:after="120" w:afterAutospacing="0" w:line="360" w:lineRule="auto"/>
        <w:jc w:val="both"/>
      </w:pPr>
      <w:r w:rsidRPr="009F0E6D">
        <w:t xml:space="preserve">Figure 3.2:- </w:t>
      </w:r>
      <w:proofErr w:type="gramStart"/>
      <w:r w:rsidRPr="009F0E6D">
        <w:t>Ground  Floor</w:t>
      </w:r>
      <w:proofErr w:type="gramEnd"/>
      <w:r w:rsidRPr="009F0E6D">
        <w:t xml:space="preserve"> Plan of Vegas Club, Lagos</w:t>
      </w:r>
      <w:r w:rsidR="00F25423">
        <w:t>…………………………………………………</w:t>
      </w:r>
      <w:r w:rsidRPr="009F0E6D">
        <w:t>16</w:t>
      </w:r>
    </w:p>
    <w:p w:rsidR="009F0E6D" w:rsidRPr="009F0E6D" w:rsidRDefault="009F0E6D" w:rsidP="009F0E6D">
      <w:pPr>
        <w:spacing w:before="120" w:after="120" w:line="360" w:lineRule="auto"/>
        <w:jc w:val="both"/>
        <w:rPr>
          <w:sz w:val="24"/>
          <w:szCs w:val="24"/>
        </w:rPr>
      </w:pPr>
      <w:r w:rsidRPr="009F0E6D">
        <w:rPr>
          <w:sz w:val="24"/>
          <w:szCs w:val="24"/>
        </w:rPr>
        <w:t>FIGURE 3.3: First Floor Plan of Vegas Club, Lagos</w:t>
      </w:r>
      <w:r w:rsidR="00F25423">
        <w:rPr>
          <w:sz w:val="24"/>
          <w:szCs w:val="24"/>
        </w:rPr>
        <w:t>…………………………………………………….</w:t>
      </w:r>
      <w:r w:rsidRPr="009F0E6D">
        <w:rPr>
          <w:sz w:val="24"/>
          <w:szCs w:val="24"/>
        </w:rPr>
        <w:t>17</w:t>
      </w:r>
    </w:p>
    <w:p w:rsidR="009F0E6D" w:rsidRPr="009F0E6D" w:rsidRDefault="009F0E6D" w:rsidP="009F0E6D">
      <w:pPr>
        <w:pStyle w:val="Heading4"/>
        <w:spacing w:before="120" w:after="120" w:line="360" w:lineRule="auto"/>
        <w:jc w:val="both"/>
        <w:rPr>
          <w:rFonts w:ascii="Times New Roman" w:hAnsi="Times New Roman" w:cs="Times New Roman"/>
          <w:b w:val="0"/>
          <w:i w:val="0"/>
          <w:color w:val="auto"/>
          <w:sz w:val="24"/>
          <w:szCs w:val="24"/>
        </w:rPr>
      </w:pPr>
      <w:r w:rsidRPr="009F0E6D">
        <w:rPr>
          <w:rFonts w:ascii="Times New Roman" w:hAnsi="Times New Roman" w:cs="Times New Roman"/>
          <w:b w:val="0"/>
          <w:i w:val="0"/>
          <w:color w:val="auto"/>
          <w:sz w:val="24"/>
          <w:szCs w:val="24"/>
        </w:rPr>
        <w:t xml:space="preserve">Figure 3.4: Ground Floor Plan of </w:t>
      </w:r>
      <w:proofErr w:type="spellStart"/>
      <w:r w:rsidRPr="009F0E6D">
        <w:rPr>
          <w:rFonts w:ascii="Times New Roman" w:hAnsi="Times New Roman" w:cs="Times New Roman"/>
          <w:b w:val="0"/>
          <w:i w:val="0"/>
          <w:color w:val="auto"/>
          <w:sz w:val="24"/>
          <w:szCs w:val="24"/>
        </w:rPr>
        <w:t>Emilokan</w:t>
      </w:r>
      <w:proofErr w:type="spellEnd"/>
      <w:r w:rsidRPr="009F0E6D">
        <w:rPr>
          <w:rFonts w:ascii="Times New Roman" w:hAnsi="Times New Roman" w:cs="Times New Roman"/>
          <w:b w:val="0"/>
          <w:i w:val="0"/>
          <w:color w:val="auto"/>
          <w:sz w:val="24"/>
          <w:szCs w:val="24"/>
        </w:rPr>
        <w:t xml:space="preserve"> Club House, </w:t>
      </w:r>
      <w:proofErr w:type="spellStart"/>
      <w:r w:rsidRPr="009F0E6D">
        <w:rPr>
          <w:rFonts w:ascii="Times New Roman" w:hAnsi="Times New Roman" w:cs="Times New Roman"/>
          <w:b w:val="0"/>
          <w:i w:val="0"/>
          <w:color w:val="auto"/>
          <w:sz w:val="24"/>
          <w:szCs w:val="24"/>
        </w:rPr>
        <w:t>KWASU</w:t>
      </w:r>
      <w:proofErr w:type="spellEnd"/>
      <w:r w:rsidR="00F25423">
        <w:rPr>
          <w:rFonts w:ascii="Times New Roman" w:hAnsi="Times New Roman" w:cs="Times New Roman"/>
          <w:b w:val="0"/>
          <w:i w:val="0"/>
          <w:color w:val="auto"/>
          <w:sz w:val="24"/>
          <w:szCs w:val="24"/>
        </w:rPr>
        <w:t>……………………………………...</w:t>
      </w:r>
      <w:r w:rsidRPr="009F0E6D">
        <w:rPr>
          <w:rFonts w:ascii="Times New Roman" w:hAnsi="Times New Roman" w:cs="Times New Roman"/>
          <w:b w:val="0"/>
          <w:i w:val="0"/>
          <w:color w:val="auto"/>
          <w:sz w:val="24"/>
          <w:szCs w:val="24"/>
        </w:rPr>
        <w:t>20</w:t>
      </w:r>
    </w:p>
    <w:p w:rsidR="009F0E6D" w:rsidRPr="009F0E6D" w:rsidRDefault="009F0E6D" w:rsidP="009F0E6D">
      <w:pPr>
        <w:spacing w:before="120" w:after="120" w:line="360" w:lineRule="auto"/>
        <w:jc w:val="both"/>
        <w:rPr>
          <w:sz w:val="24"/>
          <w:szCs w:val="24"/>
        </w:rPr>
      </w:pPr>
      <w:r w:rsidRPr="009F0E6D">
        <w:rPr>
          <w:sz w:val="24"/>
          <w:szCs w:val="24"/>
        </w:rPr>
        <w:t xml:space="preserve">FIGURE 3.5: First Floor Plan of </w:t>
      </w:r>
      <w:proofErr w:type="spellStart"/>
      <w:r w:rsidRPr="009F0E6D">
        <w:rPr>
          <w:sz w:val="24"/>
          <w:szCs w:val="24"/>
        </w:rPr>
        <w:t>Emilokan</w:t>
      </w:r>
      <w:proofErr w:type="spellEnd"/>
      <w:r w:rsidRPr="009F0E6D">
        <w:rPr>
          <w:sz w:val="24"/>
          <w:szCs w:val="24"/>
        </w:rPr>
        <w:t xml:space="preserve"> Club House, </w:t>
      </w:r>
      <w:proofErr w:type="spellStart"/>
      <w:r w:rsidRPr="009F0E6D">
        <w:rPr>
          <w:sz w:val="24"/>
          <w:szCs w:val="24"/>
        </w:rPr>
        <w:t>KWASU</w:t>
      </w:r>
      <w:proofErr w:type="spellEnd"/>
      <w:r w:rsidR="00F25423">
        <w:rPr>
          <w:sz w:val="24"/>
          <w:szCs w:val="24"/>
        </w:rPr>
        <w:t>………………………………………</w:t>
      </w:r>
      <w:r w:rsidRPr="009F0E6D">
        <w:rPr>
          <w:sz w:val="24"/>
          <w:szCs w:val="24"/>
        </w:rPr>
        <w:t>21</w:t>
      </w:r>
    </w:p>
    <w:p w:rsidR="009F0E6D" w:rsidRPr="009F0E6D" w:rsidRDefault="009F0E6D" w:rsidP="009F0E6D">
      <w:pPr>
        <w:pStyle w:val="NormalWeb"/>
        <w:spacing w:before="120" w:beforeAutospacing="0" w:after="120" w:afterAutospacing="0" w:line="360" w:lineRule="auto"/>
        <w:jc w:val="both"/>
      </w:pPr>
      <w:r w:rsidRPr="009F0E6D">
        <w:rPr>
          <w:rStyle w:val="Emphasis"/>
          <w:i w:val="0"/>
        </w:rPr>
        <w:t xml:space="preserve">FIGURE 4.1:- </w:t>
      </w:r>
      <w:r w:rsidR="00F25423" w:rsidRPr="009F0E6D">
        <w:rPr>
          <w:rStyle w:val="Emphasis"/>
          <w:i w:val="0"/>
        </w:rPr>
        <w:t>Site Analysis</w:t>
      </w:r>
      <w:r w:rsidR="00F25423">
        <w:rPr>
          <w:rStyle w:val="Emphasis"/>
          <w:i w:val="0"/>
        </w:rPr>
        <w:t>………………………………………………………………………………</w:t>
      </w:r>
      <w:r w:rsidR="00F25423" w:rsidRPr="009F0E6D">
        <w:rPr>
          <w:rStyle w:val="Emphasis"/>
          <w:i w:val="0"/>
        </w:rPr>
        <w:t>27</w:t>
      </w:r>
    </w:p>
    <w:p w:rsidR="009F0E6D" w:rsidRPr="009F0E6D" w:rsidRDefault="009F0E6D" w:rsidP="009F0E6D">
      <w:pPr>
        <w:pStyle w:val="NormalWeb"/>
        <w:spacing w:before="120" w:beforeAutospacing="0" w:after="120" w:afterAutospacing="0" w:line="360" w:lineRule="auto"/>
        <w:jc w:val="both"/>
      </w:pPr>
      <w:r w:rsidRPr="009F0E6D">
        <w:rPr>
          <w:rStyle w:val="Emphasis"/>
          <w:i w:val="0"/>
        </w:rPr>
        <w:t>FIGURE 4.2</w:t>
      </w:r>
      <w:r w:rsidR="00F25423" w:rsidRPr="009F0E6D">
        <w:rPr>
          <w:rStyle w:val="Emphasis"/>
          <w:i w:val="0"/>
        </w:rPr>
        <w:t>:- Site Zoning</w:t>
      </w:r>
      <w:r w:rsidR="00F25423">
        <w:rPr>
          <w:rStyle w:val="Emphasis"/>
          <w:i w:val="0"/>
        </w:rPr>
        <w:t>……………………………………………………………………………….</w:t>
      </w:r>
      <w:r w:rsidRPr="009F0E6D">
        <w:rPr>
          <w:rStyle w:val="Emphasis"/>
          <w:i w:val="0"/>
        </w:rPr>
        <w:t>29</w:t>
      </w:r>
    </w:p>
    <w:p w:rsidR="009F0E6D" w:rsidRPr="009F0E6D" w:rsidRDefault="009F0E6D" w:rsidP="009F0E6D">
      <w:pPr>
        <w:pStyle w:val="NormalWeb"/>
        <w:spacing w:before="120" w:beforeAutospacing="0" w:after="120" w:afterAutospacing="0" w:line="360" w:lineRule="auto"/>
        <w:jc w:val="both"/>
      </w:pPr>
      <w:r w:rsidRPr="009F0E6D">
        <w:rPr>
          <w:rStyle w:val="Emphasis"/>
          <w:i w:val="0"/>
        </w:rPr>
        <w:t xml:space="preserve">FIGURE 4.3:- </w:t>
      </w:r>
      <w:r w:rsidR="00F25423" w:rsidRPr="009F0E6D">
        <w:rPr>
          <w:rStyle w:val="Emphasis"/>
          <w:i w:val="0"/>
        </w:rPr>
        <w:t>Site Plan</w:t>
      </w:r>
      <w:r w:rsidR="00F25423">
        <w:rPr>
          <w:rStyle w:val="Emphasis"/>
          <w:i w:val="0"/>
        </w:rPr>
        <w:t>…………………………………………………………………………………</w:t>
      </w:r>
      <w:r w:rsidR="00F25423" w:rsidRPr="009F0E6D">
        <w:rPr>
          <w:rStyle w:val="Emphasis"/>
          <w:i w:val="0"/>
        </w:rPr>
        <w:t>32</w:t>
      </w:r>
    </w:p>
    <w:p w:rsidR="009F0E6D" w:rsidRPr="009F0E6D" w:rsidRDefault="009F0E6D" w:rsidP="009F0E6D">
      <w:pPr>
        <w:pStyle w:val="NormalWeb"/>
        <w:spacing w:before="120" w:beforeAutospacing="0" w:after="120" w:afterAutospacing="0" w:line="360" w:lineRule="auto"/>
        <w:jc w:val="both"/>
        <w:rPr>
          <w:rStyle w:val="Emphasis"/>
          <w:rFonts w:eastAsiaTheme="majorEastAsia"/>
          <w:i w:val="0"/>
        </w:rPr>
      </w:pPr>
      <w:r w:rsidRPr="009F0E6D">
        <w:rPr>
          <w:rStyle w:val="Emphasis"/>
          <w:i w:val="0"/>
        </w:rPr>
        <w:t xml:space="preserve">FIGURE 4.4:- </w:t>
      </w:r>
      <w:r w:rsidR="00F25423" w:rsidRPr="009F0E6D">
        <w:rPr>
          <w:rStyle w:val="Emphasis"/>
          <w:i w:val="0"/>
        </w:rPr>
        <w:t>Floor Plan</w:t>
      </w:r>
      <w:r w:rsidR="00F25423">
        <w:rPr>
          <w:rStyle w:val="Emphasis"/>
          <w:i w:val="0"/>
        </w:rPr>
        <w:t>…………………………………………………………………………………</w:t>
      </w:r>
      <w:r w:rsidR="00F25423" w:rsidRPr="009F0E6D">
        <w:rPr>
          <w:rStyle w:val="Emphasis"/>
          <w:i w:val="0"/>
        </w:rPr>
        <w:t>34</w:t>
      </w: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F25423" w:rsidRDefault="00F25423" w:rsidP="00C9075A">
      <w:pPr>
        <w:rPr>
          <w:sz w:val="24"/>
          <w:szCs w:val="24"/>
        </w:rPr>
      </w:pPr>
    </w:p>
    <w:p w:rsidR="00C9075A" w:rsidRPr="00F25423" w:rsidRDefault="00C9075A" w:rsidP="00F25423">
      <w:pPr>
        <w:jc w:val="center"/>
        <w:rPr>
          <w:b/>
          <w:sz w:val="24"/>
          <w:szCs w:val="24"/>
        </w:rPr>
      </w:pPr>
      <w:r w:rsidRPr="00F25423">
        <w:rPr>
          <w:b/>
          <w:sz w:val="24"/>
          <w:szCs w:val="24"/>
        </w:rPr>
        <w:t>LIST OF APPENDICES</w:t>
      </w:r>
    </w:p>
    <w:p w:rsidR="00C9075A" w:rsidRDefault="00C9075A" w:rsidP="00F25423">
      <w:pPr>
        <w:spacing w:line="480" w:lineRule="auto"/>
        <w:rPr>
          <w:sz w:val="24"/>
          <w:szCs w:val="24"/>
        </w:rPr>
      </w:pPr>
      <w:proofErr w:type="spellStart"/>
      <w:r>
        <w:rPr>
          <w:sz w:val="24"/>
          <w:szCs w:val="24"/>
        </w:rPr>
        <w:t>APPENDICE</w:t>
      </w:r>
      <w:proofErr w:type="spellEnd"/>
      <w:r>
        <w:rPr>
          <w:sz w:val="24"/>
          <w:szCs w:val="24"/>
        </w:rPr>
        <w:t xml:space="preserve"> 1: </w:t>
      </w:r>
      <w:r w:rsidR="00F25423">
        <w:rPr>
          <w:sz w:val="24"/>
          <w:szCs w:val="24"/>
        </w:rPr>
        <w:t>Locational Plan………………………………………………………………………….48</w:t>
      </w:r>
    </w:p>
    <w:p w:rsidR="00C9075A" w:rsidRDefault="00C9075A" w:rsidP="00F25423">
      <w:pPr>
        <w:spacing w:line="480" w:lineRule="auto"/>
        <w:rPr>
          <w:sz w:val="24"/>
          <w:szCs w:val="24"/>
        </w:rPr>
      </w:pPr>
      <w:proofErr w:type="spellStart"/>
      <w:r>
        <w:rPr>
          <w:sz w:val="24"/>
          <w:szCs w:val="24"/>
        </w:rPr>
        <w:t>APPENDICE</w:t>
      </w:r>
      <w:proofErr w:type="spellEnd"/>
      <w:r>
        <w:rPr>
          <w:sz w:val="24"/>
          <w:szCs w:val="24"/>
        </w:rPr>
        <w:t xml:space="preserve"> 2: </w:t>
      </w:r>
      <w:r w:rsidR="00F25423">
        <w:rPr>
          <w:sz w:val="24"/>
          <w:szCs w:val="24"/>
        </w:rPr>
        <w:t>Site Plan………………………………………………………………………………...49</w:t>
      </w:r>
    </w:p>
    <w:p w:rsidR="00C9075A" w:rsidRDefault="00C9075A" w:rsidP="00F25423">
      <w:pPr>
        <w:spacing w:line="480" w:lineRule="auto"/>
        <w:rPr>
          <w:sz w:val="24"/>
          <w:szCs w:val="24"/>
        </w:rPr>
      </w:pPr>
      <w:proofErr w:type="spellStart"/>
      <w:r>
        <w:rPr>
          <w:sz w:val="24"/>
          <w:szCs w:val="24"/>
        </w:rPr>
        <w:t>APPENDICE</w:t>
      </w:r>
      <w:proofErr w:type="spellEnd"/>
      <w:r>
        <w:rPr>
          <w:sz w:val="24"/>
          <w:szCs w:val="24"/>
        </w:rPr>
        <w:t xml:space="preserve"> 3: </w:t>
      </w:r>
      <w:r w:rsidR="00F25423">
        <w:rPr>
          <w:sz w:val="24"/>
          <w:szCs w:val="24"/>
        </w:rPr>
        <w:t>Ground Flow Plan</w:t>
      </w:r>
      <w:r>
        <w:rPr>
          <w:sz w:val="24"/>
          <w:szCs w:val="24"/>
        </w:rPr>
        <w:t>……</w:t>
      </w:r>
      <w:r w:rsidR="00F25423">
        <w:rPr>
          <w:sz w:val="24"/>
          <w:szCs w:val="24"/>
        </w:rPr>
        <w:t>…………………………………………………………………50</w:t>
      </w:r>
    </w:p>
    <w:p w:rsidR="00C9075A" w:rsidRDefault="00C9075A" w:rsidP="00F25423">
      <w:pPr>
        <w:spacing w:line="480" w:lineRule="auto"/>
        <w:rPr>
          <w:sz w:val="24"/>
          <w:szCs w:val="24"/>
        </w:rPr>
      </w:pPr>
      <w:proofErr w:type="spellStart"/>
      <w:r>
        <w:rPr>
          <w:sz w:val="24"/>
          <w:szCs w:val="24"/>
        </w:rPr>
        <w:t>APPENDICE</w:t>
      </w:r>
      <w:proofErr w:type="spellEnd"/>
      <w:r>
        <w:rPr>
          <w:sz w:val="24"/>
          <w:szCs w:val="24"/>
        </w:rPr>
        <w:t xml:space="preserve"> 4: </w:t>
      </w:r>
      <w:r w:rsidR="00F25423">
        <w:rPr>
          <w:sz w:val="24"/>
          <w:szCs w:val="24"/>
        </w:rPr>
        <w:t xml:space="preserve">First Flow </w:t>
      </w:r>
      <w:proofErr w:type="gramStart"/>
      <w:r w:rsidR="00F25423">
        <w:rPr>
          <w:sz w:val="24"/>
          <w:szCs w:val="24"/>
        </w:rPr>
        <w:t>Plan.……………………………………………………..…………………..51</w:t>
      </w:r>
      <w:proofErr w:type="gramEnd"/>
    </w:p>
    <w:p w:rsidR="00C9075A" w:rsidRDefault="00C9075A" w:rsidP="00F25423">
      <w:pPr>
        <w:spacing w:line="480" w:lineRule="auto"/>
        <w:rPr>
          <w:sz w:val="24"/>
          <w:szCs w:val="24"/>
        </w:rPr>
      </w:pPr>
      <w:proofErr w:type="spellStart"/>
      <w:r>
        <w:rPr>
          <w:sz w:val="24"/>
          <w:szCs w:val="24"/>
        </w:rPr>
        <w:t>APPENDICE</w:t>
      </w:r>
      <w:proofErr w:type="spellEnd"/>
      <w:r>
        <w:rPr>
          <w:sz w:val="24"/>
          <w:szCs w:val="24"/>
        </w:rPr>
        <w:t xml:space="preserve"> 5: </w:t>
      </w:r>
      <w:r w:rsidR="00F25423">
        <w:rPr>
          <w:sz w:val="24"/>
          <w:szCs w:val="24"/>
        </w:rPr>
        <w:t>Roof</w:t>
      </w:r>
      <w:r>
        <w:rPr>
          <w:sz w:val="24"/>
          <w:szCs w:val="24"/>
        </w:rPr>
        <w:t xml:space="preserve"> </w:t>
      </w:r>
      <w:r w:rsidR="00F25423">
        <w:rPr>
          <w:sz w:val="24"/>
          <w:szCs w:val="24"/>
        </w:rPr>
        <w:t>Plan</w:t>
      </w:r>
      <w:r>
        <w:rPr>
          <w:sz w:val="24"/>
          <w:szCs w:val="24"/>
        </w:rPr>
        <w:t>….………………………………………………………….…</w:t>
      </w:r>
      <w:r w:rsidR="00F25423">
        <w:rPr>
          <w:sz w:val="24"/>
          <w:szCs w:val="24"/>
        </w:rPr>
        <w:t>………………52</w:t>
      </w:r>
    </w:p>
    <w:p w:rsidR="00C9075A" w:rsidRDefault="00C9075A" w:rsidP="00F25423">
      <w:pPr>
        <w:spacing w:line="480" w:lineRule="auto"/>
        <w:rPr>
          <w:sz w:val="24"/>
          <w:szCs w:val="24"/>
        </w:rPr>
      </w:pPr>
      <w:proofErr w:type="spellStart"/>
      <w:r>
        <w:rPr>
          <w:sz w:val="24"/>
          <w:szCs w:val="24"/>
        </w:rPr>
        <w:t>APPENDICE</w:t>
      </w:r>
      <w:proofErr w:type="spellEnd"/>
      <w:r>
        <w:rPr>
          <w:sz w:val="24"/>
          <w:szCs w:val="24"/>
        </w:rPr>
        <w:t xml:space="preserve"> 6: </w:t>
      </w:r>
      <w:proofErr w:type="gramStart"/>
      <w:r w:rsidR="00F25423">
        <w:rPr>
          <w:sz w:val="24"/>
          <w:szCs w:val="24"/>
        </w:rPr>
        <w:t>Section  …</w:t>
      </w:r>
      <w:proofErr w:type="gramEnd"/>
      <w:r w:rsidR="00F25423">
        <w:rPr>
          <w:sz w:val="24"/>
          <w:szCs w:val="24"/>
        </w:rPr>
        <w:t>……………………………………………………………............................53</w:t>
      </w:r>
    </w:p>
    <w:p w:rsidR="00C9075A" w:rsidRDefault="00C9075A" w:rsidP="00F25423">
      <w:pPr>
        <w:spacing w:line="480" w:lineRule="auto"/>
        <w:rPr>
          <w:sz w:val="24"/>
          <w:szCs w:val="24"/>
        </w:rPr>
      </w:pPr>
      <w:proofErr w:type="spellStart"/>
      <w:r>
        <w:rPr>
          <w:sz w:val="24"/>
          <w:szCs w:val="24"/>
        </w:rPr>
        <w:t>APPENDICE</w:t>
      </w:r>
      <w:proofErr w:type="spellEnd"/>
      <w:r>
        <w:rPr>
          <w:sz w:val="24"/>
          <w:szCs w:val="24"/>
        </w:rPr>
        <w:t xml:space="preserve"> 7: </w:t>
      </w:r>
      <w:r w:rsidR="00F25423">
        <w:rPr>
          <w:sz w:val="24"/>
          <w:szCs w:val="24"/>
        </w:rPr>
        <w:t xml:space="preserve">Elevation </w:t>
      </w:r>
      <w:proofErr w:type="gramStart"/>
      <w:r w:rsidR="00F25423">
        <w:rPr>
          <w:sz w:val="24"/>
          <w:szCs w:val="24"/>
        </w:rPr>
        <w:t>Plan  …</w:t>
      </w:r>
      <w:proofErr w:type="gramEnd"/>
      <w:r w:rsidR="00F25423">
        <w:rPr>
          <w:sz w:val="24"/>
          <w:szCs w:val="24"/>
        </w:rPr>
        <w:t>…………………...………………………………………………….54</w:t>
      </w:r>
    </w:p>
    <w:p w:rsidR="00C9075A" w:rsidRDefault="00C9075A" w:rsidP="00F25423">
      <w:pPr>
        <w:spacing w:line="480" w:lineRule="auto"/>
        <w:rPr>
          <w:sz w:val="24"/>
          <w:szCs w:val="24"/>
        </w:rPr>
      </w:pPr>
      <w:proofErr w:type="spellStart"/>
      <w:r>
        <w:rPr>
          <w:sz w:val="24"/>
          <w:szCs w:val="24"/>
        </w:rPr>
        <w:t>APPENDICE</w:t>
      </w:r>
      <w:proofErr w:type="spellEnd"/>
      <w:r>
        <w:rPr>
          <w:sz w:val="24"/>
          <w:szCs w:val="24"/>
        </w:rPr>
        <w:t xml:space="preserve"> 8: </w:t>
      </w:r>
      <w:proofErr w:type="spellStart"/>
      <w:r w:rsidR="00F25423">
        <w:rPr>
          <w:sz w:val="24"/>
          <w:szCs w:val="24"/>
        </w:rPr>
        <w:t>Pecpectives</w:t>
      </w:r>
      <w:proofErr w:type="spellEnd"/>
      <w:proofErr w:type="gramStart"/>
      <w:r w:rsidR="00F25423">
        <w:rPr>
          <w:sz w:val="24"/>
          <w:szCs w:val="24"/>
        </w:rPr>
        <w:t>………………………………..………………………………….................</w:t>
      </w:r>
      <w:proofErr w:type="gramEnd"/>
      <w:r w:rsidR="00F25423">
        <w:rPr>
          <w:sz w:val="24"/>
          <w:szCs w:val="24"/>
        </w:rPr>
        <w:t>55</w:t>
      </w:r>
    </w:p>
    <w:p w:rsidR="00C9075A" w:rsidRDefault="00C9075A" w:rsidP="00F25423">
      <w:pPr>
        <w:spacing w:line="480" w:lineRule="auto"/>
        <w:rPr>
          <w:sz w:val="24"/>
          <w:szCs w:val="24"/>
        </w:rPr>
      </w:pPr>
    </w:p>
    <w:p w:rsidR="00C9075A" w:rsidRDefault="00C9075A" w:rsidP="00F25423">
      <w:pPr>
        <w:spacing w:line="480" w:lineRule="auto"/>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C9075A" w:rsidRDefault="00C9075A" w:rsidP="00C9075A">
      <w:pPr>
        <w:rPr>
          <w:sz w:val="24"/>
          <w:szCs w:val="24"/>
        </w:rPr>
      </w:pPr>
    </w:p>
    <w:p w:rsidR="00F25423" w:rsidRDefault="00F25423" w:rsidP="00F25423">
      <w:pPr>
        <w:spacing w:before="100" w:beforeAutospacing="1" w:after="100" w:afterAutospacing="1" w:line="360" w:lineRule="auto"/>
        <w:rPr>
          <w:sz w:val="24"/>
          <w:szCs w:val="24"/>
        </w:rPr>
      </w:pPr>
    </w:p>
    <w:p w:rsidR="00F25423" w:rsidRDefault="00F25423" w:rsidP="00F25423">
      <w:pPr>
        <w:spacing w:before="100" w:beforeAutospacing="1" w:after="100" w:afterAutospacing="1" w:line="360" w:lineRule="auto"/>
        <w:rPr>
          <w:b/>
          <w:sz w:val="24"/>
          <w:szCs w:val="24"/>
        </w:rPr>
      </w:pPr>
    </w:p>
    <w:p w:rsidR="00C9075A" w:rsidRDefault="00C9075A" w:rsidP="00C9075A">
      <w:pPr>
        <w:spacing w:before="100" w:beforeAutospacing="1" w:after="100" w:afterAutospacing="1" w:line="360" w:lineRule="auto"/>
        <w:jc w:val="center"/>
        <w:rPr>
          <w:b/>
          <w:sz w:val="24"/>
          <w:szCs w:val="24"/>
        </w:rPr>
      </w:pPr>
      <w:r>
        <w:rPr>
          <w:b/>
          <w:sz w:val="24"/>
          <w:szCs w:val="24"/>
        </w:rPr>
        <w:lastRenderedPageBreak/>
        <w:t>ABSTRACT</w:t>
      </w:r>
    </w:p>
    <w:p w:rsidR="00F25423" w:rsidRPr="00F25423" w:rsidRDefault="00F25423" w:rsidP="00F25423">
      <w:pPr>
        <w:pStyle w:val="NormalWeb"/>
        <w:spacing w:line="480" w:lineRule="auto"/>
        <w:jc w:val="both"/>
        <w:rPr>
          <w:i/>
        </w:rPr>
      </w:pPr>
      <w:r w:rsidRPr="00F25423">
        <w:rPr>
          <w:i/>
        </w:rPr>
        <w:t xml:space="preserve">The rapid urbanization and growing population of Ilorin West, Kwara State, Nigeria, have created a pressing need for modern recreational facilities that cater to diverse social and cultural demands. This project proposes the design and implementation of a contemporary clubhouse to address the shortage of quality recreational spaces in the region, fostering community engagement, cultural integration, and user well-being. Guided by the design concept of “Harmony in Diversity,” the clubhouse aims to provide a vibrant, inclusive, and sustainable environment for professionals, students, and families, accommodating 300–500 users on a 2-hectare site. The design incorporates modular architecture, sustainable technologies, and culturally inspired elements reflective of Ilorin’s multi-ethnic composition, including Yoruba, </w:t>
      </w:r>
      <w:proofErr w:type="spellStart"/>
      <w:r w:rsidRPr="00F25423">
        <w:rPr>
          <w:i/>
        </w:rPr>
        <w:t>Nupe</w:t>
      </w:r>
      <w:proofErr w:type="spellEnd"/>
      <w:r w:rsidRPr="00F25423">
        <w:rPr>
          <w:i/>
        </w:rPr>
        <w:t xml:space="preserve">, Fulani, and </w:t>
      </w:r>
      <w:proofErr w:type="spellStart"/>
      <w:r w:rsidRPr="00F25423">
        <w:rPr>
          <w:i/>
        </w:rPr>
        <w:t>Bariba</w:t>
      </w:r>
      <w:proofErr w:type="spellEnd"/>
      <w:r w:rsidRPr="00F25423">
        <w:rPr>
          <w:i/>
        </w:rPr>
        <w:t xml:space="preserve"> communities. Key features include versatile event halls, lounges, recreational areas, and eco-friendly systems such as solar panels and rainwater harvesting, ensuring energy efficiency and environmental responsibility. The project addresses challenges such as space optimization, climatic adaptation, and regulatory compliance while leveraging opportunities for cultural expression and community cohesion. Through comprehensive site analysis, case studies of existing clubhouses (Royale Club House, Vegas Club, and </w:t>
      </w:r>
      <w:proofErr w:type="spellStart"/>
      <w:r w:rsidRPr="00F25423">
        <w:rPr>
          <w:i/>
        </w:rPr>
        <w:t>Emilokan</w:t>
      </w:r>
      <w:proofErr w:type="spellEnd"/>
      <w:r w:rsidRPr="00F25423">
        <w:rPr>
          <w:i/>
        </w:rPr>
        <w:t xml:space="preserve"> Club House), and user-focused research, the design optimizes functionality, accessibility, and aesthetic appeal. The clubhouse is poised to enhance Ilorin West’s recreational landscape, supporting social interaction, economic activity, and sustainable urban development, while setting a model for modern recreational facilities in Nigeria.</w:t>
      </w:r>
    </w:p>
    <w:p w:rsidR="00C9075A" w:rsidRDefault="00C9075A" w:rsidP="00C9075A">
      <w:pPr>
        <w:tabs>
          <w:tab w:val="left" w:pos="7065"/>
        </w:tabs>
        <w:rPr>
          <w:rFonts w:eastAsiaTheme="minorHAnsi"/>
          <w:i/>
          <w:sz w:val="24"/>
          <w:szCs w:val="24"/>
        </w:rPr>
      </w:pPr>
      <w:r>
        <w:rPr>
          <w:i/>
          <w:sz w:val="24"/>
          <w:szCs w:val="24"/>
        </w:rPr>
        <w:tab/>
      </w:r>
    </w:p>
    <w:p w:rsidR="00C9075A" w:rsidRDefault="00C9075A">
      <w:pPr>
        <w:pStyle w:val="Heading1"/>
        <w:spacing w:before="79" w:line="602" w:lineRule="auto"/>
        <w:ind w:left="4000" w:right="4237" w:hanging="6"/>
        <w:jc w:val="center"/>
      </w:pPr>
    </w:p>
    <w:p w:rsidR="006C256D" w:rsidRDefault="006C256D">
      <w:pPr>
        <w:rPr>
          <w:b/>
          <w:bCs/>
          <w:sz w:val="24"/>
          <w:szCs w:val="24"/>
        </w:rPr>
      </w:pPr>
      <w:r>
        <w:br w:type="page"/>
      </w:r>
    </w:p>
    <w:p w:rsidR="006C256D" w:rsidRPr="000673BF" w:rsidRDefault="006C256D" w:rsidP="006C256D">
      <w:pPr>
        <w:spacing w:before="100" w:beforeAutospacing="1" w:after="100" w:afterAutospacing="1"/>
        <w:jc w:val="center"/>
        <w:outlineLvl w:val="0"/>
        <w:rPr>
          <w:b/>
          <w:bCs/>
          <w:kern w:val="36"/>
          <w:sz w:val="24"/>
          <w:szCs w:val="24"/>
        </w:rPr>
      </w:pPr>
      <w:r w:rsidRPr="000673BF">
        <w:rPr>
          <w:b/>
          <w:bCs/>
          <w:kern w:val="36"/>
          <w:sz w:val="24"/>
          <w:szCs w:val="24"/>
        </w:rPr>
        <w:lastRenderedPageBreak/>
        <w:t>CHAPTER ONE</w:t>
      </w:r>
    </w:p>
    <w:p w:rsidR="006C256D" w:rsidRPr="000673BF" w:rsidRDefault="006C256D" w:rsidP="006C256D">
      <w:pPr>
        <w:spacing w:before="100" w:beforeAutospacing="1" w:after="100" w:afterAutospacing="1"/>
        <w:jc w:val="both"/>
        <w:outlineLvl w:val="1"/>
        <w:rPr>
          <w:b/>
          <w:bCs/>
          <w:sz w:val="24"/>
          <w:szCs w:val="24"/>
        </w:rPr>
      </w:pPr>
      <w:r w:rsidRPr="009D2F41">
        <w:rPr>
          <w:b/>
          <w:bCs/>
          <w:sz w:val="24"/>
          <w:szCs w:val="24"/>
        </w:rPr>
        <w:t>1.1</w:t>
      </w:r>
      <w:r w:rsidRPr="009D2F41">
        <w:rPr>
          <w:b/>
          <w:bCs/>
          <w:sz w:val="24"/>
          <w:szCs w:val="24"/>
        </w:rPr>
        <w:tab/>
      </w:r>
      <w:r w:rsidRPr="000673BF">
        <w:rPr>
          <w:b/>
          <w:bCs/>
          <w:sz w:val="24"/>
          <w:szCs w:val="24"/>
        </w:rPr>
        <w:t>INTRODUCTION</w:t>
      </w:r>
    </w:p>
    <w:p w:rsidR="006C256D" w:rsidRPr="000673BF" w:rsidRDefault="006C256D" w:rsidP="006C256D">
      <w:pPr>
        <w:spacing w:before="100" w:beforeAutospacing="1" w:after="100" w:afterAutospacing="1"/>
        <w:ind w:firstLine="720"/>
        <w:jc w:val="both"/>
        <w:rPr>
          <w:sz w:val="24"/>
          <w:szCs w:val="24"/>
        </w:rPr>
      </w:pPr>
      <w:r w:rsidRPr="000673BF">
        <w:rPr>
          <w:sz w:val="24"/>
          <w:szCs w:val="24"/>
        </w:rPr>
        <w:t xml:space="preserve">Clubhouses are specialized recreational facilities designed to provide a vibrant, social, and inclusive environment for individuals seeking leisure, networking, and community engagement. These facilities serve as hubs for social interaction, offering spaces for relaxation, entertainment, and professional or cultural activities. The proposed clubhouse project is situated in Ilorin West, Kwara State, Nigeria, </w:t>
      </w:r>
      <w:proofErr w:type="gramStart"/>
      <w:r w:rsidRPr="000673BF">
        <w:rPr>
          <w:sz w:val="24"/>
          <w:szCs w:val="24"/>
        </w:rPr>
        <w:t>a</w:t>
      </w:r>
      <w:proofErr w:type="gramEnd"/>
      <w:r w:rsidRPr="000673BF">
        <w:rPr>
          <w:sz w:val="24"/>
          <w:szCs w:val="24"/>
        </w:rPr>
        <w:t xml:space="preserve"> region renowned for its educational prominence, cultural diversity, and growing urban development. This project focuses on designing a modern clubhouse to meet the increasing demand for high-quality recreational spaces, driven by the region's expanding population and the need for community-oriented facilities that cater to diverse social groups, including professionals, students, and families.</w:t>
      </w:r>
    </w:p>
    <w:p w:rsidR="006C256D" w:rsidRPr="000673BF" w:rsidRDefault="006C256D" w:rsidP="006C256D">
      <w:pPr>
        <w:spacing w:before="100" w:beforeAutospacing="1" w:after="100" w:afterAutospacing="1"/>
        <w:ind w:firstLine="720"/>
        <w:jc w:val="both"/>
        <w:rPr>
          <w:sz w:val="24"/>
          <w:szCs w:val="24"/>
        </w:rPr>
      </w:pPr>
      <w:r w:rsidRPr="000673BF">
        <w:rPr>
          <w:sz w:val="24"/>
          <w:szCs w:val="24"/>
        </w:rPr>
        <w:t>Historically, clubhouses have evolved from simple gathering spaces to sophisticated facilities that cater to varied societal needs. In the early 20th century, clubhouses were primarily exclusive venues for elite social groups, offering basic amenities like lounges and dining areas. The mid-20th century saw a shift toward inclusivity, with clubhouses incorporating recreational amenities such as swimming pools, sports facilities, and event spaces to attract broader demographics. In the 21st century, the focus has shifted toward sustainability, accessibility, and technology-driven design, with modern clubhouses integrating energy-efficient systems, universal design principles, and smart technologies to enhance user experience. Today, clubhouses are more than recreational spaces; they are environments that foster community, collaboration, and cultural exchange.</w:t>
      </w:r>
    </w:p>
    <w:p w:rsidR="006C256D" w:rsidRPr="000673BF" w:rsidRDefault="006C256D" w:rsidP="006C256D">
      <w:pPr>
        <w:spacing w:before="100" w:beforeAutospacing="1" w:after="100" w:afterAutospacing="1"/>
        <w:ind w:firstLine="720"/>
        <w:jc w:val="both"/>
        <w:rPr>
          <w:sz w:val="24"/>
          <w:szCs w:val="24"/>
        </w:rPr>
      </w:pPr>
      <w:r w:rsidRPr="000673BF">
        <w:rPr>
          <w:sz w:val="24"/>
          <w:szCs w:val="24"/>
        </w:rPr>
        <w:t xml:space="preserve">In the Nigerian context, clubhouses play a vital role in urban and suburban communities, particularly in cities like Ilorin, where rapid urbanization and a growing middle class have increased demand for quality recreational facilities. Existing recreational spaces in Ilorin often lack modern amenities, adequate capacity, or cultural relevance, leading to a gap in the provision of inclusive and sustainable social hubs. The proposed clubhouse aims to address these challenges by providing a purpose-built facility that combines contemporary design with cultural sensitivity, reflecting the diverse ethnic composition of Ilorin (Yoruba, </w:t>
      </w:r>
      <w:proofErr w:type="spellStart"/>
      <w:r w:rsidRPr="000673BF">
        <w:rPr>
          <w:sz w:val="24"/>
          <w:szCs w:val="24"/>
        </w:rPr>
        <w:t>Nupe</w:t>
      </w:r>
      <w:proofErr w:type="spellEnd"/>
      <w:r w:rsidRPr="000673BF">
        <w:rPr>
          <w:sz w:val="24"/>
          <w:szCs w:val="24"/>
        </w:rPr>
        <w:t xml:space="preserve">, Fulani, </w:t>
      </w:r>
      <w:proofErr w:type="spellStart"/>
      <w:proofErr w:type="gramStart"/>
      <w:r w:rsidRPr="000673BF">
        <w:rPr>
          <w:sz w:val="24"/>
          <w:szCs w:val="24"/>
        </w:rPr>
        <w:t>Bariba</w:t>
      </w:r>
      <w:proofErr w:type="spellEnd"/>
      <w:proofErr w:type="gramEnd"/>
      <w:r w:rsidRPr="000673BF">
        <w:rPr>
          <w:sz w:val="24"/>
          <w:szCs w:val="24"/>
        </w:rPr>
        <w:t>). By incorporating sustainable practices and innovative architectural solutions, the project seeks to create a model clubhouse that enhances the social and cultural fabric of Ilorin West, contributing to the region’s recreational infrastructure.</w:t>
      </w:r>
    </w:p>
    <w:p w:rsidR="006C256D" w:rsidRPr="000673BF" w:rsidRDefault="006C256D" w:rsidP="006C256D">
      <w:pPr>
        <w:spacing w:before="100" w:beforeAutospacing="1" w:after="100" w:afterAutospacing="1"/>
        <w:jc w:val="both"/>
        <w:outlineLvl w:val="1"/>
        <w:rPr>
          <w:b/>
          <w:bCs/>
          <w:sz w:val="24"/>
          <w:szCs w:val="24"/>
        </w:rPr>
      </w:pPr>
      <w:r w:rsidRPr="009D2F41">
        <w:rPr>
          <w:b/>
          <w:bCs/>
          <w:sz w:val="24"/>
          <w:szCs w:val="24"/>
        </w:rPr>
        <w:t>1.2</w:t>
      </w:r>
      <w:r w:rsidRPr="009D2F41">
        <w:rPr>
          <w:b/>
          <w:bCs/>
          <w:sz w:val="24"/>
          <w:szCs w:val="24"/>
        </w:rPr>
        <w:tab/>
      </w:r>
      <w:r w:rsidRPr="000673BF">
        <w:rPr>
          <w:b/>
          <w:bCs/>
          <w:sz w:val="24"/>
          <w:szCs w:val="24"/>
        </w:rPr>
        <w:t xml:space="preserve"> Statement of Design Problem</w:t>
      </w:r>
    </w:p>
    <w:p w:rsidR="006C256D" w:rsidRPr="000673BF" w:rsidRDefault="006C256D" w:rsidP="006C256D">
      <w:pPr>
        <w:spacing w:before="100" w:beforeAutospacing="1" w:after="100" w:afterAutospacing="1"/>
        <w:ind w:firstLine="720"/>
        <w:jc w:val="both"/>
        <w:rPr>
          <w:sz w:val="24"/>
          <w:szCs w:val="24"/>
        </w:rPr>
      </w:pPr>
      <w:r w:rsidRPr="000673BF">
        <w:rPr>
          <w:sz w:val="24"/>
          <w:szCs w:val="24"/>
        </w:rPr>
        <w:t xml:space="preserve">The primary challenge of this project is to design a clubhouse in Ilorin West, Kwara </w:t>
      </w:r>
      <w:proofErr w:type="gramStart"/>
      <w:r w:rsidRPr="000673BF">
        <w:rPr>
          <w:sz w:val="24"/>
          <w:szCs w:val="24"/>
        </w:rPr>
        <w:t>State, that</w:t>
      </w:r>
      <w:proofErr w:type="gramEnd"/>
      <w:r w:rsidRPr="000673BF">
        <w:rPr>
          <w:sz w:val="24"/>
          <w:szCs w:val="24"/>
        </w:rPr>
        <w:t xml:space="preserve"> effectively addresses the recreational and social needs of a diverse user base while overcoming spatial, environmental, and regulatory constraints. With a site area of approximately 2 hectares, the design must optimize space utilization to accommodate 300–500 users, ensuring a balance between functional spaces and aesthetically pleasing environments that promote relaxation and engagement. A key aspect of the design is to foster a sense of community and inclusivity, necessitating well-planned communal areas such as lounges, event halls, and recreational spaces that encourage social interaction, networking, and cultural exchange among Ilorin’s diverse population, including Yoruba, </w:t>
      </w:r>
      <w:proofErr w:type="spellStart"/>
      <w:r w:rsidRPr="000673BF">
        <w:rPr>
          <w:sz w:val="24"/>
          <w:szCs w:val="24"/>
        </w:rPr>
        <w:t>Nupe</w:t>
      </w:r>
      <w:proofErr w:type="spellEnd"/>
      <w:r w:rsidRPr="000673BF">
        <w:rPr>
          <w:sz w:val="24"/>
          <w:szCs w:val="24"/>
        </w:rPr>
        <w:t xml:space="preserve">, Fulani, and </w:t>
      </w:r>
      <w:proofErr w:type="spellStart"/>
      <w:r w:rsidRPr="000673BF">
        <w:rPr>
          <w:sz w:val="24"/>
          <w:szCs w:val="24"/>
        </w:rPr>
        <w:t>Bariba</w:t>
      </w:r>
      <w:proofErr w:type="spellEnd"/>
      <w:r w:rsidRPr="000673BF">
        <w:rPr>
          <w:sz w:val="24"/>
          <w:szCs w:val="24"/>
        </w:rPr>
        <w:t xml:space="preserve"> communities.</w:t>
      </w:r>
    </w:p>
    <w:p w:rsidR="006C256D" w:rsidRPr="000673BF" w:rsidRDefault="006C256D" w:rsidP="006C256D">
      <w:pPr>
        <w:spacing w:before="100" w:beforeAutospacing="1" w:after="100" w:afterAutospacing="1"/>
        <w:ind w:firstLine="720"/>
        <w:jc w:val="both"/>
        <w:rPr>
          <w:sz w:val="24"/>
          <w:szCs w:val="24"/>
        </w:rPr>
      </w:pPr>
      <w:r w:rsidRPr="000673BF">
        <w:rPr>
          <w:sz w:val="24"/>
          <w:szCs w:val="24"/>
        </w:rPr>
        <w:t xml:space="preserve">Another critical challenge is ensuring user comfort and privacy within a shared recreational environment. The design must incorporate private or semi-private spaces, such as meeting rooms or quiet </w:t>
      </w:r>
      <w:r w:rsidRPr="000673BF">
        <w:rPr>
          <w:sz w:val="24"/>
          <w:szCs w:val="24"/>
        </w:rPr>
        <w:lastRenderedPageBreak/>
        <w:t>lounges, alongside vibrant communal areas, with adequate sound insulation and ergonomic furnishings to provide a comfortable atmosphere for diverse activities. Safety and security are paramount, given the urban context of Ilorin West, which experiences moderate security concerns. The clubhouse must integrate robust security measures, such as controlled access points, CCTV surveillance, and fire safety systems, including smoke detectors and emergency exits, to ensure user safety. Accessibility is also a priority, requiring universal design features like ramps, elevators, and accessible restrooms to accommodate users with diverse physical abilities, ensuring inclusivity and compliance with international standards.</w:t>
      </w:r>
    </w:p>
    <w:p w:rsidR="006C256D" w:rsidRPr="009D2F41" w:rsidRDefault="006C256D" w:rsidP="006C256D">
      <w:pPr>
        <w:spacing w:before="100" w:beforeAutospacing="1" w:after="100" w:afterAutospacing="1"/>
        <w:ind w:firstLine="720"/>
        <w:jc w:val="both"/>
        <w:rPr>
          <w:sz w:val="24"/>
          <w:szCs w:val="24"/>
        </w:rPr>
      </w:pPr>
      <w:r w:rsidRPr="000673BF">
        <w:rPr>
          <w:sz w:val="24"/>
          <w:szCs w:val="24"/>
        </w:rPr>
        <w:t xml:space="preserve">Environmental sustainability adds complexity, as the design must minimize the clubhouse’s ecological footprint while remaining cost-effective. This involves incorporating energy-efficient systems, such as </w:t>
      </w:r>
      <w:proofErr w:type="gramStart"/>
      <w:r w:rsidRPr="000673BF">
        <w:rPr>
          <w:sz w:val="24"/>
          <w:szCs w:val="24"/>
        </w:rPr>
        <w:t>LED lighting</w:t>
      </w:r>
      <w:proofErr w:type="gramEnd"/>
      <w:r w:rsidRPr="000673BF">
        <w:rPr>
          <w:sz w:val="24"/>
          <w:szCs w:val="24"/>
        </w:rPr>
        <w:t xml:space="preserve"> and solar panels, water conservation measures like rainwater harvesting, and eco-friendly materials to reduce operational costs and environmental impact. Finally, the design must comply with Nigerian building codes, local zoning regulations, and environmental standards to ensure legal compliance and operational viability. These regulations mandate structural safety, fire protection, and environmental responsibility, requiring coordination with local authorities to secure necessary permits. By addressing these multifaceted challenges, the project aims to deliver a modern, inclusive, and sustainable clubhouse that meets immediate recreational needs and sets a standard for community facilities in Nigeria, enhancing the social experience in Ilorin West.</w:t>
      </w:r>
    </w:p>
    <w:p w:rsidR="006C256D" w:rsidRPr="000673BF" w:rsidRDefault="006C256D" w:rsidP="006C256D">
      <w:pPr>
        <w:spacing w:before="100" w:beforeAutospacing="1" w:after="100" w:afterAutospacing="1"/>
        <w:jc w:val="both"/>
        <w:outlineLvl w:val="1"/>
        <w:rPr>
          <w:b/>
          <w:bCs/>
          <w:sz w:val="24"/>
          <w:szCs w:val="24"/>
        </w:rPr>
      </w:pPr>
      <w:r w:rsidRPr="009D2F41">
        <w:rPr>
          <w:b/>
          <w:bCs/>
          <w:sz w:val="24"/>
          <w:szCs w:val="24"/>
        </w:rPr>
        <w:t>1.3</w:t>
      </w:r>
      <w:r w:rsidRPr="009D2F41">
        <w:rPr>
          <w:b/>
          <w:bCs/>
          <w:sz w:val="24"/>
          <w:szCs w:val="24"/>
        </w:rPr>
        <w:tab/>
      </w:r>
      <w:r w:rsidRPr="000673BF">
        <w:rPr>
          <w:b/>
          <w:bCs/>
          <w:sz w:val="24"/>
          <w:szCs w:val="24"/>
        </w:rPr>
        <w:t xml:space="preserve"> Aim and Objectives of the Project</w:t>
      </w:r>
    </w:p>
    <w:p w:rsidR="006C256D" w:rsidRPr="000673BF" w:rsidRDefault="006C256D" w:rsidP="006C256D">
      <w:pPr>
        <w:spacing w:before="100" w:beforeAutospacing="1" w:after="100" w:afterAutospacing="1"/>
        <w:jc w:val="both"/>
        <w:outlineLvl w:val="2"/>
        <w:rPr>
          <w:b/>
          <w:bCs/>
          <w:sz w:val="24"/>
          <w:szCs w:val="24"/>
        </w:rPr>
      </w:pPr>
      <w:r w:rsidRPr="009D2F41">
        <w:rPr>
          <w:b/>
          <w:bCs/>
          <w:sz w:val="24"/>
          <w:szCs w:val="24"/>
        </w:rPr>
        <w:t>1.3.1</w:t>
      </w:r>
      <w:r w:rsidRPr="009D2F41">
        <w:rPr>
          <w:b/>
          <w:bCs/>
          <w:sz w:val="24"/>
          <w:szCs w:val="24"/>
        </w:rPr>
        <w:tab/>
      </w:r>
      <w:r w:rsidRPr="000673BF">
        <w:rPr>
          <w:b/>
          <w:bCs/>
          <w:sz w:val="24"/>
          <w:szCs w:val="24"/>
        </w:rPr>
        <w:t>Aim</w:t>
      </w:r>
    </w:p>
    <w:p w:rsidR="006C256D" w:rsidRPr="000673BF" w:rsidRDefault="006C256D" w:rsidP="006C256D">
      <w:pPr>
        <w:spacing w:before="100" w:beforeAutospacing="1" w:after="100" w:afterAutospacing="1"/>
        <w:ind w:firstLine="720"/>
        <w:jc w:val="both"/>
        <w:rPr>
          <w:sz w:val="24"/>
          <w:szCs w:val="24"/>
        </w:rPr>
      </w:pPr>
      <w:r w:rsidRPr="000673BF">
        <w:rPr>
          <w:sz w:val="24"/>
          <w:szCs w:val="24"/>
        </w:rPr>
        <w:t>The aim of this project is to design and implement a clubhouse that caters to the recreational and social needs of the target audience, fostering community engagement and cultural integration.</w:t>
      </w:r>
    </w:p>
    <w:p w:rsidR="006C256D" w:rsidRDefault="006C256D" w:rsidP="006C256D">
      <w:pPr>
        <w:spacing w:before="100" w:beforeAutospacing="1" w:after="100" w:afterAutospacing="1"/>
        <w:jc w:val="both"/>
        <w:outlineLvl w:val="2"/>
        <w:rPr>
          <w:b/>
          <w:bCs/>
          <w:sz w:val="24"/>
          <w:szCs w:val="24"/>
        </w:rPr>
      </w:pPr>
    </w:p>
    <w:p w:rsidR="006C256D" w:rsidRDefault="006C256D" w:rsidP="006C256D">
      <w:pPr>
        <w:spacing w:before="100" w:beforeAutospacing="1" w:after="100" w:afterAutospacing="1"/>
        <w:jc w:val="both"/>
        <w:outlineLvl w:val="2"/>
        <w:rPr>
          <w:b/>
          <w:bCs/>
          <w:sz w:val="24"/>
          <w:szCs w:val="24"/>
        </w:rPr>
      </w:pPr>
    </w:p>
    <w:p w:rsidR="006C256D" w:rsidRPr="000673BF" w:rsidRDefault="006C256D" w:rsidP="006C256D">
      <w:pPr>
        <w:spacing w:before="100" w:beforeAutospacing="1" w:after="100" w:afterAutospacing="1"/>
        <w:jc w:val="both"/>
        <w:outlineLvl w:val="2"/>
        <w:rPr>
          <w:b/>
          <w:bCs/>
          <w:sz w:val="24"/>
          <w:szCs w:val="24"/>
        </w:rPr>
      </w:pPr>
      <w:r w:rsidRPr="009D2F41">
        <w:rPr>
          <w:b/>
          <w:bCs/>
          <w:sz w:val="24"/>
          <w:szCs w:val="24"/>
        </w:rPr>
        <w:t>1.3.2</w:t>
      </w:r>
      <w:r w:rsidRPr="009D2F41">
        <w:rPr>
          <w:b/>
          <w:bCs/>
          <w:sz w:val="24"/>
          <w:szCs w:val="24"/>
        </w:rPr>
        <w:tab/>
      </w:r>
      <w:r w:rsidRPr="000673BF">
        <w:rPr>
          <w:b/>
          <w:bCs/>
          <w:sz w:val="24"/>
          <w:szCs w:val="24"/>
        </w:rPr>
        <w:t>Objectives</w:t>
      </w:r>
    </w:p>
    <w:p w:rsidR="006C256D" w:rsidRPr="000673BF" w:rsidRDefault="006C256D" w:rsidP="006C256D">
      <w:pPr>
        <w:spacing w:before="100" w:beforeAutospacing="1" w:after="100" w:afterAutospacing="1"/>
        <w:ind w:firstLine="720"/>
        <w:jc w:val="both"/>
        <w:rPr>
          <w:sz w:val="24"/>
          <w:szCs w:val="24"/>
        </w:rPr>
      </w:pPr>
      <w:r w:rsidRPr="000673BF">
        <w:rPr>
          <w:sz w:val="24"/>
          <w:szCs w:val="24"/>
        </w:rPr>
        <w:t>The specific objectives of the project include:</w:t>
      </w:r>
    </w:p>
    <w:p w:rsidR="006C256D" w:rsidRPr="000673BF" w:rsidRDefault="006C256D" w:rsidP="006C256D">
      <w:pPr>
        <w:spacing w:before="100" w:beforeAutospacing="1" w:after="100" w:afterAutospacing="1"/>
        <w:jc w:val="both"/>
        <w:rPr>
          <w:sz w:val="24"/>
          <w:szCs w:val="24"/>
        </w:rPr>
      </w:pPr>
      <w:r w:rsidRPr="000673BF">
        <w:rPr>
          <w:sz w:val="24"/>
          <w:szCs w:val="24"/>
        </w:rPr>
        <w:t>i. Conducting a comprehensive analysis of the requirements and preferences of the target users, including professionals, students, and families.</w:t>
      </w:r>
    </w:p>
    <w:p w:rsidR="006C256D" w:rsidRPr="000673BF" w:rsidRDefault="006C256D" w:rsidP="006C256D">
      <w:pPr>
        <w:spacing w:before="100" w:beforeAutospacing="1" w:after="100" w:afterAutospacing="1"/>
        <w:jc w:val="both"/>
        <w:rPr>
          <w:sz w:val="24"/>
          <w:szCs w:val="24"/>
        </w:rPr>
      </w:pPr>
      <w:r w:rsidRPr="000673BF">
        <w:rPr>
          <w:sz w:val="24"/>
          <w:szCs w:val="24"/>
        </w:rPr>
        <w:t>ii. Developing an architectural design that optimizes space utilization and promotes a sense of community and inclusivity.</w:t>
      </w:r>
    </w:p>
    <w:p w:rsidR="006C256D" w:rsidRPr="000673BF" w:rsidRDefault="006C256D" w:rsidP="006C256D">
      <w:pPr>
        <w:spacing w:before="100" w:beforeAutospacing="1" w:after="100" w:afterAutospacing="1"/>
        <w:jc w:val="both"/>
        <w:rPr>
          <w:sz w:val="24"/>
          <w:szCs w:val="24"/>
        </w:rPr>
      </w:pPr>
      <w:r w:rsidRPr="000673BF">
        <w:rPr>
          <w:sz w:val="24"/>
          <w:szCs w:val="24"/>
        </w:rPr>
        <w:t>iii. Incorporating appropriate facilities and amenities to ensure a comfortable, functional, and engaging recreational environment.</w:t>
      </w:r>
    </w:p>
    <w:p w:rsidR="006C256D" w:rsidRPr="000673BF" w:rsidRDefault="006C256D" w:rsidP="006C256D">
      <w:pPr>
        <w:spacing w:before="100" w:beforeAutospacing="1" w:after="100" w:afterAutospacing="1"/>
        <w:jc w:val="both"/>
        <w:rPr>
          <w:sz w:val="24"/>
          <w:szCs w:val="24"/>
        </w:rPr>
      </w:pPr>
      <w:r w:rsidRPr="000673BF">
        <w:rPr>
          <w:sz w:val="24"/>
          <w:szCs w:val="24"/>
        </w:rPr>
        <w:t>iv. Implementing effective security measures to ensure the safety of users and staff.</w:t>
      </w:r>
    </w:p>
    <w:p w:rsidR="006C256D" w:rsidRPr="000673BF" w:rsidRDefault="006C256D" w:rsidP="006C256D">
      <w:pPr>
        <w:spacing w:before="100" w:beforeAutospacing="1" w:after="100" w:afterAutospacing="1"/>
        <w:jc w:val="both"/>
        <w:rPr>
          <w:sz w:val="24"/>
          <w:szCs w:val="24"/>
        </w:rPr>
      </w:pPr>
      <w:r w:rsidRPr="000673BF">
        <w:rPr>
          <w:sz w:val="24"/>
          <w:szCs w:val="24"/>
        </w:rPr>
        <w:t xml:space="preserve">v. Adhering to relevant building codes, regulations, and sustainability practices to ensure legal </w:t>
      </w:r>
      <w:r w:rsidRPr="000673BF">
        <w:rPr>
          <w:sz w:val="24"/>
          <w:szCs w:val="24"/>
        </w:rPr>
        <w:lastRenderedPageBreak/>
        <w:t>compliance and environmental responsibility.</w:t>
      </w:r>
    </w:p>
    <w:p w:rsidR="006C256D" w:rsidRPr="000673BF" w:rsidRDefault="006C256D" w:rsidP="006C256D">
      <w:pPr>
        <w:spacing w:before="100" w:beforeAutospacing="1" w:after="100" w:afterAutospacing="1"/>
        <w:jc w:val="both"/>
        <w:outlineLvl w:val="1"/>
        <w:rPr>
          <w:b/>
          <w:bCs/>
          <w:sz w:val="24"/>
          <w:szCs w:val="24"/>
        </w:rPr>
      </w:pPr>
      <w:r w:rsidRPr="009D2F41">
        <w:rPr>
          <w:b/>
          <w:bCs/>
          <w:sz w:val="24"/>
          <w:szCs w:val="24"/>
        </w:rPr>
        <w:t>1.4</w:t>
      </w:r>
      <w:r w:rsidRPr="009D2F41">
        <w:rPr>
          <w:b/>
          <w:bCs/>
          <w:sz w:val="24"/>
          <w:szCs w:val="24"/>
        </w:rPr>
        <w:tab/>
      </w:r>
      <w:r w:rsidRPr="000673BF">
        <w:rPr>
          <w:b/>
          <w:bCs/>
          <w:sz w:val="24"/>
          <w:szCs w:val="24"/>
        </w:rPr>
        <w:t>Justification for the Project</w:t>
      </w:r>
    </w:p>
    <w:p w:rsidR="006C256D" w:rsidRPr="000673BF" w:rsidRDefault="006C256D" w:rsidP="006C256D">
      <w:pPr>
        <w:spacing w:before="100" w:beforeAutospacing="1" w:after="100" w:afterAutospacing="1"/>
        <w:ind w:firstLine="720"/>
        <w:jc w:val="both"/>
        <w:rPr>
          <w:sz w:val="24"/>
          <w:szCs w:val="24"/>
        </w:rPr>
      </w:pPr>
      <w:r w:rsidRPr="000673BF">
        <w:rPr>
          <w:sz w:val="24"/>
          <w:szCs w:val="24"/>
        </w:rPr>
        <w:t>The development of a clubhouse in Ilorin West, Kwara State, is driven by the urgent need to address the shortage of quality recreational facilities in a region experiencing rapid urbanization and population growth. With Ilorin’s growing status as an educational and commercial hub, there is increasing demand for modern social spaces that cater to professionals, students, and families seeking leisure and networking opportunities. Existing recreational facilities in the area are often outdated, lack sufficient capacity, or fail to provide inclusive and culturally relevant environments, forcing residents to rely on inadequate or distant alternatives. This project aims to bridge this gap by providing a purpose-built clubhouse capable of accommodating 300–500 users, offering affordable, secure, and well-equipped spaces that alleviate the pressure on current infrastructure.</w:t>
      </w:r>
    </w:p>
    <w:p w:rsidR="006C256D" w:rsidRPr="000673BF" w:rsidRDefault="006C256D" w:rsidP="006C256D">
      <w:pPr>
        <w:spacing w:before="100" w:beforeAutospacing="1" w:after="100" w:afterAutospacing="1"/>
        <w:ind w:firstLine="720"/>
        <w:jc w:val="both"/>
        <w:rPr>
          <w:sz w:val="24"/>
          <w:szCs w:val="24"/>
        </w:rPr>
      </w:pPr>
      <w:r w:rsidRPr="000673BF">
        <w:rPr>
          <w:sz w:val="24"/>
          <w:szCs w:val="24"/>
        </w:rPr>
        <w:t xml:space="preserve">Beyond addressing immediate recreational needs, the clubhouse will enhance the social and cultural experience by creating a </w:t>
      </w:r>
      <w:proofErr w:type="gramStart"/>
      <w:r w:rsidRPr="000673BF">
        <w:rPr>
          <w:sz w:val="24"/>
          <w:szCs w:val="24"/>
        </w:rPr>
        <w:t>conducive</w:t>
      </w:r>
      <w:proofErr w:type="gramEnd"/>
      <w:r w:rsidRPr="000673BF">
        <w:rPr>
          <w:sz w:val="24"/>
          <w:szCs w:val="24"/>
        </w:rPr>
        <w:t xml:space="preserve"> environment for interaction, relaxation, and community building. The inclusion of modern amenities, such as event halls, sports facilities, and high-speed Wi-Fi, will support diverse activities, from professional networking to cultural events, fostering higher levels of user satisfaction and engagement. The design emphasizes inclusive communal spaces, such as lounges and outdoor areas, to encourage social interaction and cultural exchange among Ilorin’s diverse ethnic groups, cultivating a sense of belonging and community cohesion.</w:t>
      </w:r>
    </w:p>
    <w:p w:rsidR="006C256D" w:rsidRPr="000673BF" w:rsidRDefault="006C256D" w:rsidP="006C256D">
      <w:pPr>
        <w:spacing w:before="100" w:beforeAutospacing="1" w:after="100" w:afterAutospacing="1"/>
        <w:ind w:firstLine="720"/>
        <w:jc w:val="both"/>
        <w:rPr>
          <w:sz w:val="24"/>
          <w:szCs w:val="24"/>
        </w:rPr>
      </w:pPr>
      <w:r w:rsidRPr="000673BF">
        <w:rPr>
          <w:sz w:val="24"/>
          <w:szCs w:val="24"/>
        </w:rPr>
        <w:t>For the client, potentially a private organization or community association, the clubhouse represents a strategic investment in enhancing Ilorin’s reputation as a vibrant urban center. By providing a quality recreational facility, the client can attract diverse user groups, positioning the clubhouse as a leading social hub in the region. The project will also contribute to the client’s mission of promoting community welfare and cultural integration, aligning with broader social development goals. Economically, the clubhouse is designed to be financially viable, generating revenue through membership fees, event rentals, and ancillary services, which can be reinvested into maintenance and future upgrades. Moreover, the project will have a positive impact on the broader community by supporting Ilorin’s role as a regional center, fostering economic activity through local procurement of materials and labor, and contributing to the cultural and social vibrancy of Ilorin West. By delivering these multifaceted benefits, the project justifies the allocation of resources, time, and effort, promising to create a lasting impact on the community.</w:t>
      </w:r>
    </w:p>
    <w:p w:rsidR="006C256D" w:rsidRPr="000673BF" w:rsidRDefault="006C256D" w:rsidP="006C256D">
      <w:pPr>
        <w:spacing w:before="100" w:beforeAutospacing="1" w:after="100" w:afterAutospacing="1"/>
        <w:jc w:val="both"/>
        <w:outlineLvl w:val="1"/>
        <w:rPr>
          <w:b/>
          <w:bCs/>
          <w:sz w:val="24"/>
          <w:szCs w:val="24"/>
        </w:rPr>
      </w:pPr>
      <w:r w:rsidRPr="009D2F41">
        <w:rPr>
          <w:b/>
          <w:bCs/>
          <w:sz w:val="24"/>
          <w:szCs w:val="24"/>
        </w:rPr>
        <w:t>1.5</w:t>
      </w:r>
      <w:r w:rsidRPr="009D2F41">
        <w:rPr>
          <w:b/>
          <w:bCs/>
          <w:sz w:val="24"/>
          <w:szCs w:val="24"/>
        </w:rPr>
        <w:tab/>
      </w:r>
      <w:r w:rsidRPr="000673BF">
        <w:rPr>
          <w:b/>
          <w:bCs/>
          <w:sz w:val="24"/>
          <w:szCs w:val="24"/>
        </w:rPr>
        <w:t xml:space="preserve"> Client's Background, Philosophy, Operational Structure, and Goal of the Proposal</w:t>
      </w:r>
    </w:p>
    <w:p w:rsidR="006C256D" w:rsidRPr="000673BF" w:rsidRDefault="006C256D" w:rsidP="006C256D">
      <w:pPr>
        <w:spacing w:before="100" w:beforeAutospacing="1" w:after="100" w:afterAutospacing="1"/>
        <w:jc w:val="both"/>
        <w:rPr>
          <w:sz w:val="24"/>
          <w:szCs w:val="24"/>
        </w:rPr>
      </w:pPr>
      <w:r w:rsidRPr="000673BF">
        <w:rPr>
          <w:sz w:val="24"/>
          <w:szCs w:val="24"/>
        </w:rPr>
        <w:t>Understanding the client's background, philosophy, operational structure, and goals is crucial for aligning the project with their vision and objectives. This section provides an overview of the client's profile and the specific goals they aim to achieve with the clubhouse project.</w:t>
      </w:r>
    </w:p>
    <w:p w:rsidR="006C256D" w:rsidRPr="000673BF" w:rsidRDefault="006C256D" w:rsidP="006C256D">
      <w:pPr>
        <w:spacing w:before="100" w:beforeAutospacing="1" w:after="100" w:afterAutospacing="1"/>
        <w:jc w:val="both"/>
        <w:rPr>
          <w:sz w:val="24"/>
          <w:szCs w:val="24"/>
        </w:rPr>
      </w:pPr>
      <w:r w:rsidRPr="009D2F41">
        <w:rPr>
          <w:b/>
          <w:bCs/>
          <w:sz w:val="24"/>
          <w:szCs w:val="24"/>
        </w:rPr>
        <w:t>Client's Background</w:t>
      </w:r>
      <w:r w:rsidRPr="000673BF">
        <w:rPr>
          <w:sz w:val="24"/>
          <w:szCs w:val="24"/>
        </w:rPr>
        <w:t>: The client is envisioned as a community association or private organization in Ilorin West, dedicated to enhancing the social and cultural landscape of the region. The organization may have a history of community development initiatives, with a mission to foster inclusivity, engagement, and well-being among residents. Their reputation is built on delivering high-quality services that cater to the diverse needs of Ilorin’s population.</w:t>
      </w:r>
    </w:p>
    <w:p w:rsidR="006C256D" w:rsidRPr="000673BF" w:rsidRDefault="006C256D" w:rsidP="006C256D">
      <w:pPr>
        <w:spacing w:before="100" w:beforeAutospacing="1" w:after="100" w:afterAutospacing="1"/>
        <w:jc w:val="both"/>
        <w:rPr>
          <w:sz w:val="24"/>
          <w:szCs w:val="24"/>
        </w:rPr>
      </w:pPr>
      <w:r w:rsidRPr="009D2F41">
        <w:rPr>
          <w:b/>
          <w:bCs/>
          <w:sz w:val="24"/>
          <w:szCs w:val="24"/>
        </w:rPr>
        <w:lastRenderedPageBreak/>
        <w:t>Client's Philosophy</w:t>
      </w:r>
      <w:r w:rsidRPr="000673BF">
        <w:rPr>
          <w:sz w:val="24"/>
          <w:szCs w:val="24"/>
        </w:rPr>
        <w:t>: The client’s philosophy centers on promoting community cohesion and cultural diversity through accessible and inclusive recreational facilities. They are committed to creating environments that encourage social interaction, personal growth, and cultural exchange, reflecting the values of Ilorin’s multi-ethnic community.</w:t>
      </w:r>
    </w:p>
    <w:p w:rsidR="006C256D" w:rsidRPr="000673BF" w:rsidRDefault="006C256D" w:rsidP="006C256D">
      <w:pPr>
        <w:spacing w:before="100" w:beforeAutospacing="1" w:after="100" w:afterAutospacing="1"/>
        <w:jc w:val="both"/>
        <w:rPr>
          <w:sz w:val="24"/>
          <w:szCs w:val="24"/>
        </w:rPr>
      </w:pPr>
      <w:r w:rsidRPr="009D2F41">
        <w:rPr>
          <w:b/>
          <w:bCs/>
          <w:sz w:val="24"/>
          <w:szCs w:val="24"/>
        </w:rPr>
        <w:t>Operational Structure</w:t>
      </w:r>
      <w:r w:rsidRPr="000673BF">
        <w:rPr>
          <w:sz w:val="24"/>
          <w:szCs w:val="24"/>
        </w:rPr>
        <w:t>: The client operates through a structured organization, with departments responsible for community engagement, facility management, and event planning. A dedicated team oversees recreational services, ensuring the effective management of the clubhouse and its alignment with user needs.</w:t>
      </w:r>
    </w:p>
    <w:p w:rsidR="006C256D" w:rsidRPr="000673BF" w:rsidRDefault="006C256D" w:rsidP="006C256D">
      <w:pPr>
        <w:spacing w:before="100" w:beforeAutospacing="1" w:after="100" w:afterAutospacing="1"/>
        <w:jc w:val="both"/>
        <w:rPr>
          <w:sz w:val="24"/>
          <w:szCs w:val="24"/>
        </w:rPr>
      </w:pPr>
      <w:r w:rsidRPr="009D2F41">
        <w:rPr>
          <w:b/>
          <w:bCs/>
          <w:sz w:val="24"/>
          <w:szCs w:val="24"/>
        </w:rPr>
        <w:t>Client's Goals</w:t>
      </w:r>
      <w:r w:rsidRPr="000673BF">
        <w:rPr>
          <w:sz w:val="24"/>
          <w:szCs w:val="24"/>
        </w:rPr>
        <w:t>:</w:t>
      </w:r>
    </w:p>
    <w:p w:rsidR="006C256D" w:rsidRPr="000673BF" w:rsidRDefault="006C256D" w:rsidP="006439EE">
      <w:pPr>
        <w:widowControl/>
        <w:numPr>
          <w:ilvl w:val="0"/>
          <w:numId w:val="2"/>
        </w:numPr>
        <w:autoSpaceDE/>
        <w:autoSpaceDN/>
        <w:spacing w:before="100" w:beforeAutospacing="1" w:after="100" w:afterAutospacing="1" w:line="276" w:lineRule="auto"/>
        <w:jc w:val="both"/>
        <w:rPr>
          <w:sz w:val="24"/>
          <w:szCs w:val="24"/>
        </w:rPr>
      </w:pPr>
      <w:r w:rsidRPr="009D2F41">
        <w:rPr>
          <w:b/>
          <w:bCs/>
          <w:sz w:val="24"/>
          <w:szCs w:val="24"/>
        </w:rPr>
        <w:t>Addressing Recreational Demand</w:t>
      </w:r>
      <w:r w:rsidRPr="000673BF">
        <w:rPr>
          <w:sz w:val="24"/>
          <w:szCs w:val="24"/>
        </w:rPr>
        <w:t>: The client aims to meet the growing need for modern recreational facilities by providing a dedicated clubhouse that serves diverse user groups.</w:t>
      </w:r>
    </w:p>
    <w:p w:rsidR="006C256D" w:rsidRPr="000673BF" w:rsidRDefault="006C256D" w:rsidP="006439EE">
      <w:pPr>
        <w:widowControl/>
        <w:numPr>
          <w:ilvl w:val="0"/>
          <w:numId w:val="2"/>
        </w:numPr>
        <w:autoSpaceDE/>
        <w:autoSpaceDN/>
        <w:spacing w:before="100" w:beforeAutospacing="1" w:after="100" w:afterAutospacing="1" w:line="276" w:lineRule="auto"/>
        <w:jc w:val="both"/>
        <w:rPr>
          <w:sz w:val="24"/>
          <w:szCs w:val="24"/>
        </w:rPr>
      </w:pPr>
      <w:r w:rsidRPr="009D2F41">
        <w:rPr>
          <w:b/>
          <w:bCs/>
          <w:sz w:val="24"/>
          <w:szCs w:val="24"/>
        </w:rPr>
        <w:t>Enhancing User Experience</w:t>
      </w:r>
      <w:r w:rsidRPr="000673BF">
        <w:rPr>
          <w:sz w:val="24"/>
          <w:szCs w:val="24"/>
        </w:rPr>
        <w:t>: The goal is to create a comfortable and engaging environment that supports relaxation, networking, and cultural activities, enhancing user satisfaction.</w:t>
      </w:r>
    </w:p>
    <w:p w:rsidR="006C256D" w:rsidRPr="000673BF" w:rsidRDefault="006C256D" w:rsidP="006439EE">
      <w:pPr>
        <w:widowControl/>
        <w:numPr>
          <w:ilvl w:val="0"/>
          <w:numId w:val="2"/>
        </w:numPr>
        <w:autoSpaceDE/>
        <w:autoSpaceDN/>
        <w:spacing w:before="100" w:beforeAutospacing="1" w:after="100" w:afterAutospacing="1" w:line="276" w:lineRule="auto"/>
        <w:jc w:val="both"/>
        <w:rPr>
          <w:sz w:val="24"/>
          <w:szCs w:val="24"/>
        </w:rPr>
      </w:pPr>
      <w:r w:rsidRPr="009D2F41">
        <w:rPr>
          <w:b/>
          <w:bCs/>
          <w:sz w:val="24"/>
          <w:szCs w:val="24"/>
        </w:rPr>
        <w:t>Fostering Community</w:t>
      </w:r>
      <w:r w:rsidRPr="000673BF">
        <w:rPr>
          <w:sz w:val="24"/>
          <w:szCs w:val="24"/>
        </w:rPr>
        <w:t>: The client prioritizes creating an inclusive and vibrant social hub that encourages networking, collaboration, and meaningful relationships among users.</w:t>
      </w:r>
    </w:p>
    <w:p w:rsidR="006C256D" w:rsidRPr="000673BF" w:rsidRDefault="006C256D" w:rsidP="006439EE">
      <w:pPr>
        <w:widowControl/>
        <w:numPr>
          <w:ilvl w:val="0"/>
          <w:numId w:val="2"/>
        </w:numPr>
        <w:autoSpaceDE/>
        <w:autoSpaceDN/>
        <w:spacing w:before="100" w:beforeAutospacing="1" w:after="100" w:afterAutospacing="1" w:line="276" w:lineRule="auto"/>
        <w:jc w:val="both"/>
        <w:rPr>
          <w:sz w:val="24"/>
          <w:szCs w:val="24"/>
        </w:rPr>
      </w:pPr>
      <w:r w:rsidRPr="009D2F41">
        <w:rPr>
          <w:b/>
          <w:bCs/>
          <w:sz w:val="24"/>
          <w:szCs w:val="24"/>
        </w:rPr>
        <w:t>Ensuring Safety and Security</w:t>
      </w:r>
      <w:r w:rsidRPr="000673BF">
        <w:rPr>
          <w:sz w:val="24"/>
          <w:szCs w:val="24"/>
        </w:rPr>
        <w:t>: The client seeks to provide a secure environment with robust safety measures, including controlled access and emergency protocols.</w:t>
      </w:r>
    </w:p>
    <w:p w:rsidR="006C256D" w:rsidRPr="009D2F41" w:rsidRDefault="006C256D" w:rsidP="006439EE">
      <w:pPr>
        <w:widowControl/>
        <w:numPr>
          <w:ilvl w:val="0"/>
          <w:numId w:val="2"/>
        </w:numPr>
        <w:autoSpaceDE/>
        <w:autoSpaceDN/>
        <w:spacing w:before="100" w:beforeAutospacing="1" w:after="100" w:afterAutospacing="1" w:line="276" w:lineRule="auto"/>
        <w:jc w:val="both"/>
        <w:rPr>
          <w:sz w:val="24"/>
          <w:szCs w:val="24"/>
        </w:rPr>
      </w:pPr>
      <w:r w:rsidRPr="009D2F41">
        <w:rPr>
          <w:b/>
          <w:bCs/>
          <w:sz w:val="24"/>
          <w:szCs w:val="24"/>
        </w:rPr>
        <w:t>Promoting Sustainability</w:t>
      </w:r>
      <w:r w:rsidRPr="000673BF">
        <w:rPr>
          <w:sz w:val="24"/>
          <w:szCs w:val="24"/>
        </w:rPr>
        <w:t>: The client is committed to environmentally friendly practices, aiming to incorporate energy-efficient systems and sustainable materials to minimize the clubhouse’s ecological footprint.</w:t>
      </w:r>
    </w:p>
    <w:p w:rsidR="006C256D" w:rsidRPr="009D2F41" w:rsidRDefault="006C256D" w:rsidP="006439EE">
      <w:pPr>
        <w:pStyle w:val="ListParagraph"/>
        <w:widowControl/>
        <w:numPr>
          <w:ilvl w:val="1"/>
          <w:numId w:val="3"/>
        </w:numPr>
        <w:autoSpaceDE/>
        <w:autoSpaceDN/>
        <w:spacing w:before="100" w:beforeAutospacing="1" w:after="100" w:afterAutospacing="1" w:line="276" w:lineRule="auto"/>
        <w:contextualSpacing/>
        <w:jc w:val="both"/>
        <w:rPr>
          <w:sz w:val="24"/>
          <w:szCs w:val="24"/>
        </w:rPr>
      </w:pPr>
      <w:r w:rsidRPr="009D2F41">
        <w:rPr>
          <w:b/>
          <w:bCs/>
          <w:sz w:val="24"/>
          <w:szCs w:val="24"/>
        </w:rPr>
        <w:t xml:space="preserve"> Scope of Study</w:t>
      </w:r>
    </w:p>
    <w:p w:rsidR="006C256D" w:rsidRPr="000673BF" w:rsidRDefault="006C256D" w:rsidP="006C256D">
      <w:pPr>
        <w:spacing w:before="100" w:beforeAutospacing="1" w:after="100" w:afterAutospacing="1"/>
        <w:ind w:firstLine="360"/>
        <w:jc w:val="both"/>
        <w:rPr>
          <w:sz w:val="24"/>
          <w:szCs w:val="24"/>
        </w:rPr>
      </w:pPr>
      <w:r w:rsidRPr="000673BF">
        <w:rPr>
          <w:sz w:val="24"/>
          <w:szCs w:val="24"/>
        </w:rPr>
        <w:t>The scope of this study involves conducting a comprehensive analysis of the recreational and social needs of the target audience, developing an architectural design for the clubhouse, selecting appropriate materials and technologies, incorporating necessary facilities and amenities, and implementing effective security measures. The study will also consider factors such as sustainability, cost-effectiveness, and compliance with regulatory standards.</w:t>
      </w:r>
    </w:p>
    <w:p w:rsidR="006C256D" w:rsidRPr="000673BF" w:rsidRDefault="006C256D" w:rsidP="006C256D">
      <w:pPr>
        <w:spacing w:before="100" w:beforeAutospacing="1" w:after="100" w:afterAutospacing="1"/>
        <w:jc w:val="both"/>
        <w:outlineLvl w:val="1"/>
        <w:rPr>
          <w:b/>
          <w:bCs/>
          <w:sz w:val="24"/>
          <w:szCs w:val="24"/>
        </w:rPr>
      </w:pPr>
      <w:r w:rsidRPr="009D2F41">
        <w:rPr>
          <w:b/>
          <w:bCs/>
          <w:sz w:val="24"/>
          <w:szCs w:val="24"/>
        </w:rPr>
        <w:t>1.7</w:t>
      </w:r>
      <w:r w:rsidRPr="009D2F41">
        <w:rPr>
          <w:b/>
          <w:bCs/>
          <w:sz w:val="24"/>
          <w:szCs w:val="24"/>
        </w:rPr>
        <w:tab/>
      </w:r>
      <w:r w:rsidRPr="000673BF">
        <w:rPr>
          <w:b/>
          <w:bCs/>
          <w:sz w:val="24"/>
          <w:szCs w:val="24"/>
        </w:rPr>
        <w:t>Limitations of Study</w:t>
      </w:r>
    </w:p>
    <w:p w:rsidR="006C256D" w:rsidRPr="000673BF" w:rsidRDefault="006C256D" w:rsidP="006C256D">
      <w:pPr>
        <w:spacing w:before="100" w:beforeAutospacing="1" w:after="100" w:afterAutospacing="1"/>
        <w:jc w:val="both"/>
        <w:rPr>
          <w:sz w:val="24"/>
          <w:szCs w:val="24"/>
        </w:rPr>
      </w:pPr>
      <w:r w:rsidRPr="000673BF">
        <w:rPr>
          <w:sz w:val="24"/>
          <w:szCs w:val="24"/>
        </w:rPr>
        <w:t>Despite the comprehensive nature of this study, certain limitations may arise. These could include budget constraints, time limitations, availability of resources, and restrictions imposed by the client or regulatory authorities. These factors may impact the extent to which the project objectives can be achieved.</w:t>
      </w:r>
    </w:p>
    <w:p w:rsidR="006C256D" w:rsidRPr="000673BF" w:rsidRDefault="006C256D" w:rsidP="006C256D">
      <w:pPr>
        <w:spacing w:before="100" w:beforeAutospacing="1" w:after="100" w:afterAutospacing="1"/>
        <w:jc w:val="both"/>
        <w:outlineLvl w:val="1"/>
        <w:rPr>
          <w:b/>
          <w:bCs/>
          <w:sz w:val="24"/>
          <w:szCs w:val="24"/>
        </w:rPr>
      </w:pPr>
      <w:r w:rsidRPr="009D2F41">
        <w:rPr>
          <w:b/>
          <w:bCs/>
          <w:sz w:val="24"/>
          <w:szCs w:val="24"/>
        </w:rPr>
        <w:t>1.8</w:t>
      </w:r>
      <w:r w:rsidRPr="009D2F41">
        <w:rPr>
          <w:b/>
          <w:bCs/>
          <w:sz w:val="24"/>
          <w:szCs w:val="24"/>
        </w:rPr>
        <w:tab/>
      </w:r>
      <w:r w:rsidRPr="000673BF">
        <w:rPr>
          <w:b/>
          <w:bCs/>
          <w:sz w:val="24"/>
          <w:szCs w:val="24"/>
        </w:rPr>
        <w:t xml:space="preserve"> Research Methodology</w:t>
      </w:r>
    </w:p>
    <w:p w:rsidR="006C256D" w:rsidRPr="000673BF" w:rsidRDefault="006C256D" w:rsidP="006C256D">
      <w:pPr>
        <w:spacing w:before="100" w:beforeAutospacing="1" w:after="100" w:afterAutospacing="1"/>
        <w:jc w:val="both"/>
        <w:rPr>
          <w:sz w:val="24"/>
          <w:szCs w:val="24"/>
        </w:rPr>
      </w:pPr>
      <w:r w:rsidRPr="000673BF">
        <w:rPr>
          <w:sz w:val="24"/>
          <w:szCs w:val="24"/>
        </w:rPr>
        <w:t>To conduct this study, a research methodology will be employed to gather relevant information, analyze data, and draw conclusions. The methodology will include a combination of qualitative and quantitative approaches, such as surveys, interviews, case studies, literature reviews, and site visits. Data collected will be analyzed to inform the design and implementation of the clubhouse, ensuring alignment with user needs and project goals.</w:t>
      </w: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pStyle w:val="Heading1"/>
        <w:tabs>
          <w:tab w:val="left" w:pos="2394"/>
        </w:tabs>
        <w:spacing w:line="276" w:lineRule="auto"/>
        <w:jc w:val="center"/>
      </w:pPr>
      <w:r w:rsidRPr="009D2F41">
        <w:t>CHAPTER TWO</w:t>
      </w:r>
    </w:p>
    <w:p w:rsidR="006C256D" w:rsidRPr="009D2F41" w:rsidRDefault="006C256D" w:rsidP="006C256D">
      <w:pPr>
        <w:pStyle w:val="Heading2"/>
        <w:spacing w:line="276" w:lineRule="auto"/>
        <w:jc w:val="center"/>
        <w:rPr>
          <w:sz w:val="24"/>
          <w:szCs w:val="24"/>
        </w:rPr>
      </w:pPr>
      <w:r w:rsidRPr="009D2F41">
        <w:rPr>
          <w:sz w:val="24"/>
          <w:szCs w:val="24"/>
        </w:rPr>
        <w:t>Review of Literature on the Building Type</w:t>
      </w:r>
    </w:p>
    <w:p w:rsidR="006C256D" w:rsidRPr="009D2F41" w:rsidRDefault="006C256D" w:rsidP="006C256D">
      <w:pPr>
        <w:pStyle w:val="Heading3"/>
        <w:jc w:val="both"/>
        <w:rPr>
          <w:sz w:val="24"/>
          <w:szCs w:val="24"/>
        </w:rPr>
      </w:pPr>
      <w:r w:rsidRPr="009D2F41">
        <w:rPr>
          <w:sz w:val="24"/>
          <w:szCs w:val="24"/>
        </w:rPr>
        <w:t>2.1 The Evolution of the Building Typology: From Early Interpretations to State-of-the-Art Expressions</w:t>
      </w:r>
    </w:p>
    <w:p w:rsidR="006C256D" w:rsidRPr="009D2F41" w:rsidRDefault="006C256D" w:rsidP="006C256D">
      <w:pPr>
        <w:pStyle w:val="NormalWeb"/>
        <w:spacing w:line="276" w:lineRule="auto"/>
        <w:ind w:firstLine="720"/>
        <w:jc w:val="both"/>
      </w:pPr>
      <w:r w:rsidRPr="009D2F41">
        <w:t>The building typology of clubhouses has undergone significant transformation over time, shaped by societal shifts, technological advancements, and evolving user expectations. Historically, clubhouses emerged as exclusive social venues in the 18th and 19th centuries, primarily serving affluent groups such as aristocrats, professionals, or colonial elites. These early clubhouses, often located in urban centers or estates, were designed as private retreats, offering spaces for dining, leisure, and intellectual discourse. Architecturally, they featured grand facades, ornate interiors, and limited amenities like lounges, libraries, and billiard rooms, reflecting the status and exclusivity of their members. In Europe, for instance, gentlemen’s clubs in London, such as the Reform Club (established 1836), were characterized by opulent designs with large halls and restricted access, prioritizing social prestige over functionality.</w:t>
      </w:r>
    </w:p>
    <w:p w:rsidR="006C256D" w:rsidRPr="009D2F41" w:rsidRDefault="006C256D" w:rsidP="006C256D">
      <w:pPr>
        <w:pStyle w:val="NormalWeb"/>
        <w:spacing w:line="276" w:lineRule="auto"/>
        <w:ind w:firstLine="720"/>
        <w:jc w:val="both"/>
      </w:pPr>
      <w:r w:rsidRPr="009D2F41">
        <w:t>In the early 20th century, the clubhouse typology began to democratize, driven by the rise of community organizations, sports clubs, and recreational societies. This period saw clubhouses evolve into more inclusive spaces, catering to broader demographics, including middle-class families, workers, and students. Designs incorporated recreational facilities like tennis courts, swimming pools, and event halls to support diverse activities. The focus shifted from exclusivity to accessibility, with clubhouses integrated into urban and suburban landscapes, often near community centers or educational institutions. In Nigeria, early clubhouses, such as those established in colonial cities like Lagos, were influenced by British models but adapted to local contexts, incorporating open courtyards to suit tropical climates.</w:t>
      </w:r>
    </w:p>
    <w:p w:rsidR="006C256D" w:rsidRPr="009D2F41" w:rsidRDefault="006C256D" w:rsidP="006C256D">
      <w:pPr>
        <w:pStyle w:val="NormalWeb"/>
        <w:spacing w:line="276" w:lineRule="auto"/>
        <w:ind w:firstLine="720"/>
        <w:jc w:val="both"/>
      </w:pPr>
      <w:r w:rsidRPr="009D2F41">
        <w:t>The mid-20th century marked a significant shift toward functionality and community engagement. Clubhouses began to serve as multifunctional hubs, hosting cultural events, sports, and social gatherings. Architectural designs emphasized open layouts, natural ventilation, and communal spaces to foster interaction. The introduction of modern materials like concrete and steel allowed for larger, more durable structures, while advancements in plumbing and electrical systems enabled the inclusion of amenities like cafeterias and gymnasiums. In Nigeria, clubhouses in cities like Ibadan and Kaduna became popular venues for social and political gatherings, reflecting the country’s growing urban middle class and cultural diversity.</w:t>
      </w:r>
    </w:p>
    <w:p w:rsidR="006C256D" w:rsidRPr="009D2F41" w:rsidRDefault="006C256D" w:rsidP="006C256D">
      <w:pPr>
        <w:pStyle w:val="NormalWeb"/>
        <w:spacing w:line="276" w:lineRule="auto"/>
        <w:ind w:firstLine="720"/>
        <w:jc w:val="both"/>
      </w:pPr>
      <w:r w:rsidRPr="009D2F41">
        <w:lastRenderedPageBreak/>
        <w:t>In the 21st century, the clubhouse typology has embraced sustainability, inclusivity, and technology-driven design. Modern clubhouses prioritize energy efficiency, universal accessibility, and smart technologies to meet contemporary user expectations. Features like solar panels, rainwater harvesting, and smart lighting systems reduce environmental impact, while universal design elements, such as ramps and accessible restrooms, ensure inclusivity for users with diverse abilities. The rise of digital connectivity has also influenced clubhouse design, with high-speed Wi-Fi, digital booking systems, and multimedia rooms becoming standard. In Nigeria, urban centers like Lagos and Abuja have seen the emergence of state-of-the-art clubhouses that blend global design trends with local cultural elements, such as Yoruba-inspired motifs or Islamic geometric patterns, to create spaces that resonate with diverse communities.</w:t>
      </w:r>
    </w:p>
    <w:p w:rsidR="006C256D" w:rsidRPr="009D2F41" w:rsidRDefault="006C256D" w:rsidP="006C256D">
      <w:pPr>
        <w:pStyle w:val="NormalWeb"/>
        <w:spacing w:line="276" w:lineRule="auto"/>
        <w:ind w:firstLine="720"/>
        <w:jc w:val="both"/>
      </w:pPr>
      <w:r w:rsidRPr="009D2F41">
        <w:t xml:space="preserve">The evolution of clubhouses has been shaped by key trends, including urbanization, changing social dynamics, and technological advancements. In Ilorin West, Kwara State, the proposed clubhouse aligns with this trajectory by addressing the region’s need for modern recreational facilities that cater to a diverse population, including professionals, students, and families. The design draws inspiration from global trends while incorporating local cultural and climatic considerations, such as natural ventilation and materials that reflect Ilorin’s Yoruba, </w:t>
      </w:r>
      <w:proofErr w:type="spellStart"/>
      <w:r w:rsidRPr="009D2F41">
        <w:t>Nupe</w:t>
      </w:r>
      <w:proofErr w:type="spellEnd"/>
      <w:r w:rsidRPr="009D2F41">
        <w:t xml:space="preserve">, Fulani, and </w:t>
      </w:r>
      <w:proofErr w:type="spellStart"/>
      <w:r w:rsidRPr="009D2F41">
        <w:t>Bariba</w:t>
      </w:r>
      <w:proofErr w:type="spellEnd"/>
      <w:r w:rsidRPr="009D2F41">
        <w:t xml:space="preserve"> heritage.</w:t>
      </w:r>
    </w:p>
    <w:p w:rsidR="006C256D" w:rsidRPr="009D2F41" w:rsidRDefault="006C256D" w:rsidP="006C256D">
      <w:pPr>
        <w:pStyle w:val="Heading3"/>
        <w:jc w:val="both"/>
        <w:rPr>
          <w:sz w:val="24"/>
          <w:szCs w:val="24"/>
        </w:rPr>
      </w:pPr>
      <w:r w:rsidRPr="009D2F41">
        <w:rPr>
          <w:sz w:val="24"/>
          <w:szCs w:val="24"/>
        </w:rPr>
        <w:t>2.2 Specific Challenges and Opportunities in Designing Clubhouses in the 21st Century</w:t>
      </w:r>
    </w:p>
    <w:p w:rsidR="006C256D" w:rsidRPr="009D2F41" w:rsidRDefault="006C256D" w:rsidP="006C256D">
      <w:pPr>
        <w:pStyle w:val="NormalWeb"/>
        <w:spacing w:line="276" w:lineRule="auto"/>
        <w:ind w:firstLine="720"/>
        <w:jc w:val="both"/>
      </w:pPr>
      <w:r w:rsidRPr="009D2F41">
        <w:t>Designing a clubhouse in the 21st century presents a unique set of challenges and opportunities, particularly in a culturally and climatically distinct context like Ilorin West, Kwara State. These factors shape the architectural approach and operational strategies to ensure the facility meets user needs while remaining sustainable and viable.</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Challenges</w:t>
      </w:r>
    </w:p>
    <w:p w:rsidR="006C256D" w:rsidRPr="009D2F41" w:rsidRDefault="006C256D" w:rsidP="006439EE">
      <w:pPr>
        <w:pStyle w:val="NormalWeb"/>
        <w:numPr>
          <w:ilvl w:val="0"/>
          <w:numId w:val="4"/>
        </w:numPr>
        <w:spacing w:line="276" w:lineRule="auto"/>
        <w:jc w:val="both"/>
      </w:pPr>
      <w:r w:rsidRPr="009D2F41">
        <w:rPr>
          <w:rStyle w:val="Strong"/>
        </w:rPr>
        <w:t>Balancing Inclusivity and Exclusivity</w:t>
      </w:r>
      <w:r w:rsidRPr="009D2F41">
        <w:t xml:space="preserve">: Clubhouses must cater to diverse user groups while maintaining a sense of prestige or community identity. In Ilorin, the design must accommodate professionals, students, and families from varied ethnic backgrounds (Yoruba, </w:t>
      </w:r>
      <w:proofErr w:type="spellStart"/>
      <w:r w:rsidRPr="009D2F41">
        <w:t>Nupe</w:t>
      </w:r>
      <w:proofErr w:type="spellEnd"/>
      <w:r w:rsidRPr="009D2F41">
        <w:t xml:space="preserve">, Fulani, </w:t>
      </w:r>
      <w:proofErr w:type="spellStart"/>
      <w:proofErr w:type="gramStart"/>
      <w:r w:rsidRPr="009D2F41">
        <w:t>Bariba</w:t>
      </w:r>
      <w:proofErr w:type="spellEnd"/>
      <w:proofErr w:type="gramEnd"/>
      <w:r w:rsidRPr="009D2F41">
        <w:t>) without alienating any group. This requires careful planning of spaces to ensure inclusivity while offering premium amenities that justify membership fees.</w:t>
      </w:r>
    </w:p>
    <w:p w:rsidR="006C256D" w:rsidRPr="009D2F41" w:rsidRDefault="006C256D" w:rsidP="006439EE">
      <w:pPr>
        <w:pStyle w:val="NormalWeb"/>
        <w:numPr>
          <w:ilvl w:val="0"/>
          <w:numId w:val="4"/>
        </w:numPr>
        <w:spacing w:line="276" w:lineRule="auto"/>
        <w:jc w:val="both"/>
      </w:pPr>
      <w:r w:rsidRPr="009D2F41">
        <w:rPr>
          <w:rStyle w:val="Strong"/>
        </w:rPr>
        <w:t>Sustainability and Cost-Effectiveness</w:t>
      </w:r>
      <w:r w:rsidRPr="009D2F41">
        <w:t>: Achieving environmental sustainability without escalating construction or operational costs is a significant challenge. The design must incorporate energy-efficient systems, such as solar panels and LED lighting, and water conservation measures like rainwater harvesting, while ensuring affordability in a region where economic constraints are prevalent.</w:t>
      </w:r>
    </w:p>
    <w:p w:rsidR="006C256D" w:rsidRPr="009D2F41" w:rsidRDefault="006C256D" w:rsidP="006439EE">
      <w:pPr>
        <w:pStyle w:val="NormalWeb"/>
        <w:numPr>
          <w:ilvl w:val="0"/>
          <w:numId w:val="4"/>
        </w:numPr>
        <w:spacing w:line="276" w:lineRule="auto"/>
        <w:jc w:val="both"/>
      </w:pPr>
      <w:r w:rsidRPr="009D2F41">
        <w:rPr>
          <w:rStyle w:val="Strong"/>
        </w:rPr>
        <w:t>Space Optimization</w:t>
      </w:r>
      <w:r w:rsidRPr="009D2F41">
        <w:t>: With a site area of approximately 2 hectares, the design must maximize space to accommodate 300–500 users, balancing private and communal areas. Efficient layouts are needed to integrate lounges, event halls, sports facilities, and administrative spaces without compromising comfort or aesthetics.</w:t>
      </w:r>
    </w:p>
    <w:p w:rsidR="006C256D" w:rsidRPr="009D2F41" w:rsidRDefault="006C256D" w:rsidP="006439EE">
      <w:pPr>
        <w:pStyle w:val="NormalWeb"/>
        <w:numPr>
          <w:ilvl w:val="0"/>
          <w:numId w:val="4"/>
        </w:numPr>
        <w:spacing w:line="276" w:lineRule="auto"/>
        <w:jc w:val="both"/>
      </w:pPr>
      <w:r w:rsidRPr="009D2F41">
        <w:rPr>
          <w:rStyle w:val="Strong"/>
        </w:rPr>
        <w:lastRenderedPageBreak/>
        <w:t>Safety and Security</w:t>
      </w:r>
      <w:r w:rsidRPr="009D2F41">
        <w:t>: Ilorin West’s urban context presents moderate security risks, necessitating robust measures like CCTV surveillance, controlled access points, and fire safety systems. Ensuring user safety without creating an overly restrictive environment is a delicate balance.</w:t>
      </w:r>
    </w:p>
    <w:p w:rsidR="006C256D" w:rsidRPr="009D2F41" w:rsidRDefault="006C256D" w:rsidP="006439EE">
      <w:pPr>
        <w:pStyle w:val="NormalWeb"/>
        <w:numPr>
          <w:ilvl w:val="0"/>
          <w:numId w:val="4"/>
        </w:numPr>
        <w:spacing w:line="276" w:lineRule="auto"/>
        <w:jc w:val="both"/>
      </w:pPr>
      <w:r w:rsidRPr="009D2F41">
        <w:rPr>
          <w:rStyle w:val="Strong"/>
        </w:rPr>
        <w:t>Climatic Adaptation</w:t>
      </w:r>
      <w:r w:rsidRPr="009D2F41">
        <w:t>: Ilorin’s tropical savanna climate, with high temperatures (22–36°C), heavy rainfall (1,200–1,500 mm annually), and seasonal humidity fluctuations, demands designs that prioritize natural ventilation, heat mitigation, and water management. Poor building orientation or inadequate drainage could lead to discomfort or structural issues.</w:t>
      </w:r>
    </w:p>
    <w:p w:rsidR="006C256D" w:rsidRPr="009D2F41" w:rsidRDefault="006C256D" w:rsidP="006439EE">
      <w:pPr>
        <w:pStyle w:val="NormalWeb"/>
        <w:numPr>
          <w:ilvl w:val="0"/>
          <w:numId w:val="4"/>
        </w:numPr>
        <w:spacing w:line="276" w:lineRule="auto"/>
        <w:jc w:val="both"/>
      </w:pPr>
      <w:r w:rsidRPr="009D2F41">
        <w:rPr>
          <w:rStyle w:val="Strong"/>
        </w:rPr>
        <w:t>Regulatory Compliance</w:t>
      </w:r>
      <w:r w:rsidRPr="009D2F41">
        <w:t>: Adhering to Nigerian building codes, local zoning regulations, and environmental standards requires coordination with authorities like the Kwara State Ministry of Housing and Urban Development. Navigating bureaucratic processes and securing permits can be time-consuming and complex.</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Opportunities</w:t>
      </w:r>
    </w:p>
    <w:p w:rsidR="006C256D" w:rsidRPr="009D2F41" w:rsidRDefault="006C256D" w:rsidP="006439EE">
      <w:pPr>
        <w:pStyle w:val="NormalWeb"/>
        <w:numPr>
          <w:ilvl w:val="0"/>
          <w:numId w:val="5"/>
        </w:numPr>
        <w:spacing w:line="276" w:lineRule="auto"/>
        <w:jc w:val="both"/>
      </w:pPr>
      <w:r w:rsidRPr="009D2F41">
        <w:rPr>
          <w:rStyle w:val="Strong"/>
        </w:rPr>
        <w:t>Fostering Community Engagement</w:t>
      </w:r>
      <w:r w:rsidRPr="009D2F41">
        <w:t>: The clubhouse offers an opportunity to create a vibrant social hub that promotes cultural exchange and networking among Ilorin’s diverse population. Communal spaces like event halls and lounges can host cultural festivals, professional seminars, and recreational activities, strengthening community ties.</w:t>
      </w:r>
    </w:p>
    <w:p w:rsidR="006C256D" w:rsidRPr="009D2F41" w:rsidRDefault="006C256D" w:rsidP="006439EE">
      <w:pPr>
        <w:pStyle w:val="NormalWeb"/>
        <w:numPr>
          <w:ilvl w:val="0"/>
          <w:numId w:val="5"/>
        </w:numPr>
        <w:spacing w:line="276" w:lineRule="auto"/>
        <w:jc w:val="both"/>
      </w:pPr>
      <w:r w:rsidRPr="009D2F41">
        <w:rPr>
          <w:rStyle w:val="Strong"/>
        </w:rPr>
        <w:t>Leveraging Technology</w:t>
      </w:r>
      <w:r w:rsidRPr="009D2F41">
        <w:t>: Smart technologies, such as automated lighting, digital booking systems, and high-speed Wi-Fi, can enhance user experience and operational efficiency. These features align with the expectations of tech-savvy users, particularly younger demographics.</w:t>
      </w:r>
    </w:p>
    <w:p w:rsidR="006C256D" w:rsidRPr="009D2F41" w:rsidRDefault="006C256D" w:rsidP="006439EE">
      <w:pPr>
        <w:pStyle w:val="NormalWeb"/>
        <w:numPr>
          <w:ilvl w:val="0"/>
          <w:numId w:val="5"/>
        </w:numPr>
        <w:spacing w:line="276" w:lineRule="auto"/>
        <w:jc w:val="both"/>
      </w:pPr>
      <w:r w:rsidRPr="009D2F41">
        <w:rPr>
          <w:rStyle w:val="Strong"/>
        </w:rPr>
        <w:t>Sustainable Innovation</w:t>
      </w:r>
      <w:r w:rsidRPr="009D2F41">
        <w:t>: The project can set a precedent for sustainable design in Ilorin by incorporating renewable energy sources, eco-friendly materials, and water-efficient systems. This not only reduces environmental impact but also lowers long-term operational costs, attracting environmentally conscious users.</w:t>
      </w:r>
    </w:p>
    <w:p w:rsidR="006C256D" w:rsidRPr="009D2F41" w:rsidRDefault="006C256D" w:rsidP="006439EE">
      <w:pPr>
        <w:pStyle w:val="NormalWeb"/>
        <w:numPr>
          <w:ilvl w:val="0"/>
          <w:numId w:val="5"/>
        </w:numPr>
        <w:spacing w:line="276" w:lineRule="auto"/>
        <w:jc w:val="both"/>
      </w:pPr>
      <w:r w:rsidRPr="009D2F41">
        <w:rPr>
          <w:rStyle w:val="Strong"/>
        </w:rPr>
        <w:t>Cultural Integration</w:t>
      </w:r>
      <w:r w:rsidRPr="009D2F41">
        <w:t>: The clubhouse provides a platform to celebrate Ilorin’s cultural diversity through architectural elements like Yoruba-inspired patterns or Islamic geometric designs. These features can create a sense of place and pride, enhancing user connection to the facility.</w:t>
      </w:r>
    </w:p>
    <w:p w:rsidR="006C256D" w:rsidRPr="009D2F41" w:rsidRDefault="006C256D" w:rsidP="006439EE">
      <w:pPr>
        <w:pStyle w:val="NormalWeb"/>
        <w:numPr>
          <w:ilvl w:val="0"/>
          <w:numId w:val="5"/>
        </w:numPr>
        <w:spacing w:line="276" w:lineRule="auto"/>
        <w:jc w:val="both"/>
      </w:pPr>
      <w:r w:rsidRPr="009D2F41">
        <w:rPr>
          <w:rStyle w:val="Strong"/>
        </w:rPr>
        <w:t>Economic Impact</w:t>
      </w:r>
      <w:r w:rsidRPr="009D2F41">
        <w:t>: By sourcing materials and labor locally, the project can stimulate Ilorin’s economy, creating jobs and supporting local artisans. The clubhouse’s revenue potential through membership fees and event rentals further enhances its financial viability.</w:t>
      </w:r>
    </w:p>
    <w:p w:rsidR="006C256D" w:rsidRPr="009D2F41" w:rsidRDefault="006C256D" w:rsidP="006C256D">
      <w:pPr>
        <w:pStyle w:val="NormalWeb"/>
        <w:spacing w:line="276" w:lineRule="auto"/>
        <w:jc w:val="both"/>
      </w:pPr>
      <w:r w:rsidRPr="009D2F41">
        <w:t>These challenges and opportunities highlight the need for a design that balances functionality, cultural relevance, and sustainability, positioning the clubhouse as a model for modern recreational facilities in Nigeria.</w:t>
      </w:r>
    </w:p>
    <w:p w:rsidR="006C256D" w:rsidRPr="009D2F41" w:rsidRDefault="006C256D" w:rsidP="006C256D">
      <w:pPr>
        <w:pStyle w:val="Heading3"/>
        <w:jc w:val="both"/>
        <w:rPr>
          <w:sz w:val="24"/>
          <w:szCs w:val="24"/>
        </w:rPr>
      </w:pPr>
    </w:p>
    <w:p w:rsidR="006C256D" w:rsidRPr="009D2F41" w:rsidRDefault="006C256D" w:rsidP="006C256D">
      <w:pPr>
        <w:pStyle w:val="Heading3"/>
        <w:jc w:val="both"/>
        <w:rPr>
          <w:sz w:val="24"/>
          <w:szCs w:val="24"/>
        </w:rPr>
      </w:pPr>
      <w:r w:rsidRPr="009D2F41">
        <w:rPr>
          <w:sz w:val="24"/>
          <w:szCs w:val="24"/>
        </w:rPr>
        <w:t>2.3 Variants of the Building Type</w:t>
      </w:r>
    </w:p>
    <w:p w:rsidR="006C256D" w:rsidRPr="009D2F41" w:rsidRDefault="006C256D" w:rsidP="006C256D">
      <w:pPr>
        <w:pStyle w:val="NormalWeb"/>
        <w:spacing w:line="276" w:lineRule="auto"/>
        <w:ind w:firstLine="360"/>
        <w:jc w:val="both"/>
      </w:pPr>
      <w:r w:rsidRPr="009D2F41">
        <w:t>Clubhouses vary depending on their target users and primary functions. Common variants include:</w:t>
      </w:r>
    </w:p>
    <w:p w:rsidR="006C256D" w:rsidRPr="009D2F41" w:rsidRDefault="006C256D" w:rsidP="006439EE">
      <w:pPr>
        <w:pStyle w:val="NormalWeb"/>
        <w:numPr>
          <w:ilvl w:val="0"/>
          <w:numId w:val="34"/>
        </w:numPr>
        <w:spacing w:line="276" w:lineRule="auto"/>
        <w:jc w:val="both"/>
      </w:pPr>
      <w:r w:rsidRPr="009D2F41">
        <w:rPr>
          <w:rStyle w:val="Strong"/>
        </w:rPr>
        <w:lastRenderedPageBreak/>
        <w:t>Community Clubhouses</w:t>
      </w:r>
      <w:r w:rsidRPr="009D2F41">
        <w:t>: Designed for general public use, these facilities emphasize inclusivity, offering spaces for social gatherings, recreational activities, and community events. They often include lounges, event halls, and outdoor sports facilities, as seen in community centers in urban Nigeria.</w:t>
      </w:r>
    </w:p>
    <w:p w:rsidR="006C256D" w:rsidRPr="009D2F41" w:rsidRDefault="006C256D" w:rsidP="006439EE">
      <w:pPr>
        <w:pStyle w:val="NormalWeb"/>
        <w:numPr>
          <w:ilvl w:val="0"/>
          <w:numId w:val="34"/>
        </w:numPr>
        <w:spacing w:line="276" w:lineRule="auto"/>
        <w:jc w:val="both"/>
      </w:pPr>
      <w:r w:rsidRPr="009D2F41">
        <w:rPr>
          <w:rStyle w:val="Strong"/>
        </w:rPr>
        <w:t>Country Clubs</w:t>
      </w:r>
      <w:r w:rsidRPr="009D2F41">
        <w:t xml:space="preserve">: These cater to affluent users, providing premium amenities like golf courses, swimming pools, and fine dining. In Nigeria, examples like the </w:t>
      </w:r>
      <w:proofErr w:type="spellStart"/>
      <w:r w:rsidRPr="009D2F41">
        <w:t>Ikoyi</w:t>
      </w:r>
      <w:proofErr w:type="spellEnd"/>
      <w:r w:rsidRPr="009D2F41">
        <w:t xml:space="preserve"> Club in Lagos combine exclusivity with recreational offerings.</w:t>
      </w:r>
    </w:p>
    <w:p w:rsidR="006C256D" w:rsidRPr="009D2F41" w:rsidRDefault="006C256D" w:rsidP="006439EE">
      <w:pPr>
        <w:pStyle w:val="NormalWeb"/>
        <w:numPr>
          <w:ilvl w:val="0"/>
          <w:numId w:val="34"/>
        </w:numPr>
        <w:spacing w:line="276" w:lineRule="auto"/>
        <w:jc w:val="both"/>
      </w:pPr>
      <w:r w:rsidRPr="009D2F41">
        <w:rPr>
          <w:rStyle w:val="Strong"/>
        </w:rPr>
        <w:t>Corporate Clubhouses</w:t>
      </w:r>
      <w:r w:rsidRPr="009D2F41">
        <w:t>: Targeted at professionals, these facilities focus on networking and business-related activities, with meeting rooms, conference halls, and co-working spaces. They are common in business districts of cities like Abuja.</w:t>
      </w:r>
    </w:p>
    <w:p w:rsidR="006C256D" w:rsidRPr="009D2F41" w:rsidRDefault="006C256D" w:rsidP="006439EE">
      <w:pPr>
        <w:pStyle w:val="NormalWeb"/>
        <w:numPr>
          <w:ilvl w:val="0"/>
          <w:numId w:val="34"/>
        </w:numPr>
        <w:spacing w:line="276" w:lineRule="auto"/>
        <w:jc w:val="both"/>
      </w:pPr>
      <w:r w:rsidRPr="009D2F41">
        <w:rPr>
          <w:rStyle w:val="Strong"/>
        </w:rPr>
        <w:t>Sports Clubhouses</w:t>
      </w:r>
      <w:r w:rsidRPr="009D2F41">
        <w:t xml:space="preserve">: Centered </w:t>
      </w:r>
      <w:proofErr w:type="gramStart"/>
      <w:r w:rsidRPr="009D2F41">
        <w:t>around</w:t>
      </w:r>
      <w:proofErr w:type="gramEnd"/>
      <w:r w:rsidRPr="009D2F41">
        <w:t xml:space="preserve"> athletic activities, these include facilities like gymnasiums, tennis courts, and locker rooms, catering to sports enthusiasts. Examples include sports clubs affiliated with universities or local communities.</w:t>
      </w:r>
    </w:p>
    <w:p w:rsidR="006C256D" w:rsidRPr="009D2F41" w:rsidRDefault="006C256D" w:rsidP="006439EE">
      <w:pPr>
        <w:pStyle w:val="NormalWeb"/>
        <w:numPr>
          <w:ilvl w:val="0"/>
          <w:numId w:val="34"/>
        </w:numPr>
        <w:spacing w:line="276" w:lineRule="auto"/>
        <w:jc w:val="both"/>
      </w:pPr>
      <w:r w:rsidRPr="009D2F41">
        <w:rPr>
          <w:rStyle w:val="Strong"/>
        </w:rPr>
        <w:t>Cultural Clubhouses</w:t>
      </w:r>
      <w:r w:rsidRPr="009D2F41">
        <w:t>: These emphasize cultural preservation and activities, hosting events like traditional dance performances or art exhibitions. In Ilorin, such clubhouses could celebrate Yoruba or Islamic heritage through design and programming.</w:t>
      </w:r>
    </w:p>
    <w:p w:rsidR="006C256D" w:rsidRPr="009D2F41" w:rsidRDefault="006C256D" w:rsidP="006C256D">
      <w:pPr>
        <w:pStyle w:val="Heading3"/>
        <w:jc w:val="both"/>
        <w:rPr>
          <w:sz w:val="24"/>
          <w:szCs w:val="24"/>
        </w:rPr>
      </w:pPr>
      <w:r w:rsidRPr="009D2F41">
        <w:rPr>
          <w:sz w:val="24"/>
          <w:szCs w:val="24"/>
        </w:rPr>
        <w:t xml:space="preserve">2.3.1 Functions and Relationships </w:t>
      </w:r>
      <w:proofErr w:type="gramStart"/>
      <w:r w:rsidRPr="009D2F41">
        <w:rPr>
          <w:sz w:val="24"/>
          <w:szCs w:val="24"/>
        </w:rPr>
        <w:t>Between</w:t>
      </w:r>
      <w:proofErr w:type="gramEnd"/>
      <w:r w:rsidRPr="009D2F41">
        <w:rPr>
          <w:sz w:val="24"/>
          <w:szCs w:val="24"/>
        </w:rPr>
        <w:t xml:space="preserve"> Spaces</w:t>
      </w:r>
    </w:p>
    <w:p w:rsidR="006C256D" w:rsidRPr="009D2F41" w:rsidRDefault="006C256D" w:rsidP="006C256D">
      <w:pPr>
        <w:pStyle w:val="NormalWeb"/>
        <w:spacing w:line="276" w:lineRule="auto"/>
        <w:ind w:firstLine="360"/>
        <w:jc w:val="both"/>
      </w:pPr>
      <w:r w:rsidRPr="009D2F41">
        <w:t>The functions and spatial relationships in a clubhouse are driven by user needs and activities. Common spaces include:</w:t>
      </w:r>
    </w:p>
    <w:p w:rsidR="006C256D" w:rsidRPr="009D2F41" w:rsidRDefault="006C256D" w:rsidP="006439EE">
      <w:pPr>
        <w:pStyle w:val="NormalWeb"/>
        <w:numPr>
          <w:ilvl w:val="0"/>
          <w:numId w:val="6"/>
        </w:numPr>
        <w:spacing w:line="276" w:lineRule="auto"/>
        <w:jc w:val="both"/>
      </w:pPr>
      <w:r w:rsidRPr="009D2F41">
        <w:rPr>
          <w:rStyle w:val="Strong"/>
        </w:rPr>
        <w:t>Lounge Areas</w:t>
      </w:r>
      <w:r w:rsidRPr="009D2F41">
        <w:t>: Central hubs for relaxation and socialization, equipped with comfortable seating, ambient lighting, and multimedia systems. These spaces foster informal interactions and are often centrally located for accessibility.</w:t>
      </w:r>
    </w:p>
    <w:p w:rsidR="006C256D" w:rsidRPr="009D2F41" w:rsidRDefault="006C256D" w:rsidP="006439EE">
      <w:pPr>
        <w:pStyle w:val="NormalWeb"/>
        <w:numPr>
          <w:ilvl w:val="0"/>
          <w:numId w:val="6"/>
        </w:numPr>
        <w:spacing w:line="276" w:lineRule="auto"/>
        <w:jc w:val="both"/>
      </w:pPr>
      <w:r w:rsidRPr="009D2F41">
        <w:rPr>
          <w:rStyle w:val="Strong"/>
        </w:rPr>
        <w:t>Event Halls</w:t>
      </w:r>
      <w:r w:rsidRPr="009D2F41">
        <w:t>: Large, flexible spaces for hosting events like weddings, seminars, or cultural festivals. They require soundproofing, audiovisual equipment, and modular furniture to accommodate diverse functions.</w:t>
      </w:r>
    </w:p>
    <w:p w:rsidR="006C256D" w:rsidRPr="009D2F41" w:rsidRDefault="006C256D" w:rsidP="006439EE">
      <w:pPr>
        <w:pStyle w:val="NormalWeb"/>
        <w:numPr>
          <w:ilvl w:val="0"/>
          <w:numId w:val="6"/>
        </w:numPr>
        <w:spacing w:line="276" w:lineRule="auto"/>
        <w:jc w:val="both"/>
      </w:pPr>
      <w:r w:rsidRPr="009D2F41">
        <w:rPr>
          <w:rStyle w:val="Strong"/>
        </w:rPr>
        <w:t>Sports Facilities</w:t>
      </w:r>
      <w:r w:rsidRPr="009D2F41">
        <w:t>: Indoor or outdoor areas for activities like table tennis, basketball, or swimming, designed with durable flooring and adequate ventilation to support physical activity.</w:t>
      </w:r>
    </w:p>
    <w:p w:rsidR="006C256D" w:rsidRPr="009D2F41" w:rsidRDefault="006C256D" w:rsidP="006439EE">
      <w:pPr>
        <w:pStyle w:val="NormalWeb"/>
        <w:numPr>
          <w:ilvl w:val="0"/>
          <w:numId w:val="6"/>
        </w:numPr>
        <w:spacing w:line="276" w:lineRule="auto"/>
        <w:jc w:val="both"/>
      </w:pPr>
      <w:r w:rsidRPr="009D2F41">
        <w:rPr>
          <w:rStyle w:val="Strong"/>
        </w:rPr>
        <w:t>Dining Areas</w:t>
      </w:r>
      <w:r w:rsidRPr="009D2F41">
        <w:t xml:space="preserve">: Cafeterias or restaurants providing meals and </w:t>
      </w:r>
      <w:proofErr w:type="gramStart"/>
      <w:r w:rsidRPr="009D2F41">
        <w:t>refreshments,</w:t>
      </w:r>
      <w:proofErr w:type="gramEnd"/>
      <w:r w:rsidRPr="009D2F41">
        <w:t xml:space="preserve"> strategically placed near kitchens for efficient service. These areas often double as social spaces.</w:t>
      </w:r>
    </w:p>
    <w:p w:rsidR="006C256D" w:rsidRPr="009D2F41" w:rsidRDefault="006C256D" w:rsidP="006439EE">
      <w:pPr>
        <w:pStyle w:val="NormalWeb"/>
        <w:numPr>
          <w:ilvl w:val="0"/>
          <w:numId w:val="6"/>
        </w:numPr>
        <w:spacing w:line="276" w:lineRule="auto"/>
        <w:jc w:val="both"/>
      </w:pPr>
      <w:r w:rsidRPr="009D2F41">
        <w:rPr>
          <w:rStyle w:val="Strong"/>
        </w:rPr>
        <w:t>Administrative Offices</w:t>
      </w:r>
      <w:r w:rsidRPr="009D2F41">
        <w:t>: Spaces for management and event coordination, located near entrances for accessibility and oversight.</w:t>
      </w:r>
    </w:p>
    <w:p w:rsidR="006C256D" w:rsidRPr="009D2F41" w:rsidRDefault="006C256D" w:rsidP="006439EE">
      <w:pPr>
        <w:pStyle w:val="NormalWeb"/>
        <w:numPr>
          <w:ilvl w:val="0"/>
          <w:numId w:val="6"/>
        </w:numPr>
        <w:spacing w:line="276" w:lineRule="auto"/>
        <w:jc w:val="both"/>
      </w:pPr>
      <w:r w:rsidRPr="009D2F41">
        <w:rPr>
          <w:rStyle w:val="Strong"/>
        </w:rPr>
        <w:t>Restrooms</w:t>
      </w:r>
      <w:r w:rsidRPr="009D2F41">
        <w:t>: Shared facilities with accessible options, distributed across the clubhouse to ensure convenience.</w:t>
      </w:r>
    </w:p>
    <w:p w:rsidR="006C256D" w:rsidRPr="009D2F41" w:rsidRDefault="006C256D" w:rsidP="006C256D">
      <w:pPr>
        <w:pStyle w:val="NormalWeb"/>
        <w:spacing w:line="276" w:lineRule="auto"/>
        <w:jc w:val="both"/>
      </w:pPr>
      <w:r w:rsidRPr="009D2F41">
        <w:t>Spatial relationships prioritize seamless circulation and user comfort. Lounges and event halls are centrally located to encourage interaction, while sports facilities and dining areas are accessible via main corridors or outdoor pathways. Administrative offices are positioned near entrances to manage user access and inquiries efficiently.</w:t>
      </w:r>
    </w:p>
    <w:p w:rsidR="006C256D" w:rsidRPr="009D2F41" w:rsidRDefault="006C256D" w:rsidP="006C256D">
      <w:pPr>
        <w:pStyle w:val="Heading3"/>
        <w:jc w:val="both"/>
        <w:rPr>
          <w:sz w:val="24"/>
          <w:szCs w:val="24"/>
        </w:rPr>
      </w:pPr>
      <w:r w:rsidRPr="009D2F41">
        <w:rPr>
          <w:sz w:val="24"/>
          <w:szCs w:val="24"/>
        </w:rPr>
        <w:lastRenderedPageBreak/>
        <w:t>2.4 Technological and Environmental Approaches</w:t>
      </w:r>
    </w:p>
    <w:p w:rsidR="006C256D" w:rsidRPr="009D2F41" w:rsidRDefault="006C256D" w:rsidP="006C256D">
      <w:pPr>
        <w:pStyle w:val="NormalWeb"/>
        <w:spacing w:line="276" w:lineRule="auto"/>
        <w:ind w:firstLine="360"/>
        <w:jc w:val="both"/>
      </w:pPr>
      <w:r w:rsidRPr="009D2F41">
        <w:t>Modern clubhouse design integrates advanced technologies and sustainable practices to enhance functionality and reduce environmental impact:</w:t>
      </w:r>
    </w:p>
    <w:p w:rsidR="006C256D" w:rsidRPr="009D2F41" w:rsidRDefault="006C256D" w:rsidP="006439EE">
      <w:pPr>
        <w:pStyle w:val="NormalWeb"/>
        <w:numPr>
          <w:ilvl w:val="0"/>
          <w:numId w:val="7"/>
        </w:numPr>
        <w:spacing w:line="276" w:lineRule="auto"/>
        <w:jc w:val="both"/>
      </w:pPr>
      <w:r w:rsidRPr="009D2F41">
        <w:rPr>
          <w:rStyle w:val="Strong"/>
        </w:rPr>
        <w:t>Sustainable Design</w:t>
      </w:r>
      <w:r w:rsidRPr="009D2F41">
        <w:t>: Use of eco-friendly materials like recycled steel, low-</w:t>
      </w:r>
      <w:proofErr w:type="spellStart"/>
      <w:r w:rsidRPr="009D2F41">
        <w:t>VOC</w:t>
      </w:r>
      <w:proofErr w:type="spellEnd"/>
      <w:r w:rsidRPr="009D2F41">
        <w:t xml:space="preserve"> paints, and locally sourced timber minimizes environmental impact. Solar panels and rainwater harvesting systems reduce energy and water consumption, aligning with global sustainability goals.</w:t>
      </w:r>
    </w:p>
    <w:p w:rsidR="006C256D" w:rsidRPr="009D2F41" w:rsidRDefault="006C256D" w:rsidP="006439EE">
      <w:pPr>
        <w:pStyle w:val="NormalWeb"/>
        <w:numPr>
          <w:ilvl w:val="0"/>
          <w:numId w:val="7"/>
        </w:numPr>
        <w:spacing w:line="276" w:lineRule="auto"/>
        <w:jc w:val="both"/>
      </w:pPr>
      <w:r w:rsidRPr="009D2F41">
        <w:rPr>
          <w:rStyle w:val="Strong"/>
        </w:rPr>
        <w:t>Smart Technology</w:t>
      </w:r>
      <w:r w:rsidRPr="009D2F41">
        <w:t>: Automated systems for lighting, HVAC, and security (e.g., biometric access, CCTV) improve operational efficiency and user experience. Digital platforms for event bookings and membership management streamline operations.</w:t>
      </w:r>
    </w:p>
    <w:p w:rsidR="006C256D" w:rsidRPr="009D2F41" w:rsidRDefault="006C256D" w:rsidP="006439EE">
      <w:pPr>
        <w:pStyle w:val="NormalWeb"/>
        <w:numPr>
          <w:ilvl w:val="0"/>
          <w:numId w:val="7"/>
        </w:numPr>
        <w:spacing w:line="276" w:lineRule="auto"/>
        <w:jc w:val="both"/>
      </w:pPr>
      <w:r w:rsidRPr="009D2F41">
        <w:rPr>
          <w:rStyle w:val="Strong"/>
        </w:rPr>
        <w:t>Universal Design</w:t>
      </w:r>
      <w:r w:rsidRPr="009D2F41">
        <w:t>: Features like ramps, elevators, and tactile paving ensure accessibility for users with disabilities, complying with international standards.</w:t>
      </w:r>
    </w:p>
    <w:p w:rsidR="006C256D" w:rsidRPr="009D2F41" w:rsidRDefault="006C256D" w:rsidP="006439EE">
      <w:pPr>
        <w:pStyle w:val="NormalWeb"/>
        <w:numPr>
          <w:ilvl w:val="0"/>
          <w:numId w:val="7"/>
        </w:numPr>
        <w:spacing w:line="276" w:lineRule="auto"/>
        <w:jc w:val="both"/>
      </w:pPr>
      <w:r w:rsidRPr="009D2F41">
        <w:rPr>
          <w:rStyle w:val="Strong"/>
        </w:rPr>
        <w:t>Climatic Adaptation</w:t>
      </w:r>
      <w:r w:rsidRPr="009D2F41">
        <w:t>: In Ilorin’s tropical climate, designs prioritize cross-ventilation, shading devices, and reflective roofing to mitigate heat gain. Rainwater drainage systems address heavy rainfall, ensuring structural integrity.</w:t>
      </w:r>
    </w:p>
    <w:p w:rsidR="006C256D" w:rsidRPr="009D2F41" w:rsidRDefault="006C256D" w:rsidP="006C256D">
      <w:pPr>
        <w:pStyle w:val="Heading3"/>
        <w:jc w:val="both"/>
        <w:rPr>
          <w:sz w:val="24"/>
          <w:szCs w:val="24"/>
        </w:rPr>
      </w:pPr>
      <w:r w:rsidRPr="009D2F41">
        <w:rPr>
          <w:sz w:val="24"/>
          <w:szCs w:val="24"/>
        </w:rPr>
        <w:t>2.5 Specific Context of the Proposed Clubhouse</w:t>
      </w:r>
    </w:p>
    <w:p w:rsidR="006C256D" w:rsidRPr="009D2F41" w:rsidRDefault="006C256D" w:rsidP="006C256D">
      <w:pPr>
        <w:pStyle w:val="NormalWeb"/>
        <w:spacing w:line="276" w:lineRule="auto"/>
        <w:ind w:firstLine="360"/>
        <w:jc w:val="both"/>
      </w:pPr>
      <w:r w:rsidRPr="009D2F41">
        <w:t>The proposed clubhouse in Ilorin West is designed to reflect the region’s unique cultural, climatic, and social context:</w:t>
      </w:r>
    </w:p>
    <w:p w:rsidR="006C256D" w:rsidRPr="009D2F41" w:rsidRDefault="006C256D" w:rsidP="006439EE">
      <w:pPr>
        <w:pStyle w:val="NormalWeb"/>
        <w:numPr>
          <w:ilvl w:val="0"/>
          <w:numId w:val="8"/>
        </w:numPr>
        <w:spacing w:line="276" w:lineRule="auto"/>
        <w:jc w:val="both"/>
      </w:pPr>
      <w:r w:rsidRPr="009D2F41">
        <w:rPr>
          <w:rStyle w:val="Strong"/>
        </w:rPr>
        <w:t>Location</w:t>
      </w:r>
      <w:r w:rsidRPr="009D2F41">
        <w:t>: Situated in Ilorin West, near educational institutions like the University of Ilorin, the clubhouse benefits from proximity to a vibrant student and professional community, ensuring high user engagement.</w:t>
      </w:r>
    </w:p>
    <w:p w:rsidR="006C256D" w:rsidRPr="009D2F41" w:rsidRDefault="006C256D" w:rsidP="006439EE">
      <w:pPr>
        <w:pStyle w:val="NormalWeb"/>
        <w:numPr>
          <w:ilvl w:val="0"/>
          <w:numId w:val="8"/>
        </w:numPr>
        <w:spacing w:line="276" w:lineRule="auto"/>
        <w:jc w:val="both"/>
      </w:pPr>
      <w:r w:rsidRPr="009D2F41">
        <w:rPr>
          <w:rStyle w:val="Strong"/>
        </w:rPr>
        <w:t>Climate</w:t>
      </w:r>
      <w:r w:rsidRPr="009D2F41">
        <w:t>: The tropical savanna climate requires designs that prioritize natural ventilation, with large windows and louvers to leverage southwest winds. Reflective roofing and shading devices mitigate high solar radiation, while drainage systems manage heavy rainfall.</w:t>
      </w:r>
    </w:p>
    <w:p w:rsidR="006C256D" w:rsidRPr="009D2F41" w:rsidRDefault="006C256D" w:rsidP="006439EE">
      <w:pPr>
        <w:pStyle w:val="NormalWeb"/>
        <w:numPr>
          <w:ilvl w:val="0"/>
          <w:numId w:val="8"/>
        </w:numPr>
        <w:spacing w:line="276" w:lineRule="auto"/>
        <w:jc w:val="both"/>
      </w:pPr>
      <w:r w:rsidRPr="009D2F41">
        <w:rPr>
          <w:rStyle w:val="Strong"/>
        </w:rPr>
        <w:t>Cultural Factors</w:t>
      </w:r>
      <w:r w:rsidRPr="009D2F41">
        <w:t xml:space="preserve">: The design incorporates Yoruba and Islamic motifs, such as patterned screens and vibrant color schemes, to reflect Ilorin’s multi-ethnic identity. Communal spaces are designed to host cultural events, fostering inclusivity among Yoruba, </w:t>
      </w:r>
      <w:proofErr w:type="spellStart"/>
      <w:r w:rsidRPr="009D2F41">
        <w:t>Nupe</w:t>
      </w:r>
      <w:proofErr w:type="spellEnd"/>
      <w:r w:rsidRPr="009D2F41">
        <w:t xml:space="preserve">, Fulani, and </w:t>
      </w:r>
      <w:proofErr w:type="spellStart"/>
      <w:r w:rsidRPr="009D2F41">
        <w:t>Bariba</w:t>
      </w:r>
      <w:proofErr w:type="spellEnd"/>
      <w:r w:rsidRPr="009D2F41">
        <w:t xml:space="preserve"> communities.</w:t>
      </w:r>
    </w:p>
    <w:p w:rsidR="006C256D" w:rsidRPr="009D2F41" w:rsidRDefault="006C256D" w:rsidP="006439EE">
      <w:pPr>
        <w:pStyle w:val="NormalWeb"/>
        <w:numPr>
          <w:ilvl w:val="0"/>
          <w:numId w:val="8"/>
        </w:numPr>
        <w:spacing w:line="276" w:lineRule="auto"/>
        <w:jc w:val="both"/>
      </w:pPr>
      <w:r w:rsidRPr="009D2F41">
        <w:rPr>
          <w:rStyle w:val="Strong"/>
        </w:rPr>
        <w:t>Social Context</w:t>
      </w:r>
      <w:r w:rsidRPr="009D2F41">
        <w:t>: The clubhouse addresses the recreational needs of a growing urban population, offering spaces for networking, relaxation, and cultural activities. Its inclusive design ensures accessibility for diverse user groups, from students to families.</w:t>
      </w: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pStyle w:val="Heading1"/>
        <w:spacing w:line="276" w:lineRule="auto"/>
        <w:jc w:val="center"/>
      </w:pPr>
      <w:r w:rsidRPr="009D2F41">
        <w:t>CHAPTER THREE</w:t>
      </w:r>
    </w:p>
    <w:p w:rsidR="006C256D" w:rsidRPr="009D2F41" w:rsidRDefault="006C256D" w:rsidP="006C256D">
      <w:pPr>
        <w:pStyle w:val="Heading2"/>
        <w:spacing w:line="276" w:lineRule="auto"/>
        <w:jc w:val="both"/>
        <w:rPr>
          <w:sz w:val="24"/>
          <w:szCs w:val="24"/>
        </w:rPr>
      </w:pPr>
      <w:r w:rsidRPr="009D2F41">
        <w:rPr>
          <w:sz w:val="24"/>
          <w:szCs w:val="24"/>
        </w:rPr>
        <w:t>3.0</w:t>
      </w:r>
      <w:r w:rsidRPr="009D2F41">
        <w:rPr>
          <w:sz w:val="24"/>
          <w:szCs w:val="24"/>
        </w:rPr>
        <w:tab/>
        <w:t>CASE STUDIES</w:t>
      </w:r>
    </w:p>
    <w:p w:rsidR="006C256D" w:rsidRPr="009D2F41" w:rsidRDefault="006C256D" w:rsidP="006C256D">
      <w:pPr>
        <w:pStyle w:val="NormalWeb"/>
        <w:spacing w:line="276" w:lineRule="auto"/>
        <w:ind w:firstLine="360"/>
        <w:jc w:val="both"/>
      </w:pPr>
      <w:r w:rsidRPr="009D2F41">
        <w:t>This chapter presents case studies of three clubhouses to gain insights into their design, features, and best practices, informing the design of the proposed clubhouse in Ilorin West, Kwara State, Nigeria. The selected case studies are:</w:t>
      </w:r>
    </w:p>
    <w:p w:rsidR="006C256D" w:rsidRPr="009D2F41" w:rsidRDefault="006C256D" w:rsidP="006439EE">
      <w:pPr>
        <w:pStyle w:val="NormalWeb"/>
        <w:numPr>
          <w:ilvl w:val="0"/>
          <w:numId w:val="9"/>
        </w:numPr>
        <w:spacing w:line="276" w:lineRule="auto"/>
        <w:jc w:val="both"/>
      </w:pPr>
      <w:r w:rsidRPr="009D2F41">
        <w:t xml:space="preserve">Royale Club House, Oba </w:t>
      </w:r>
      <w:proofErr w:type="spellStart"/>
      <w:r w:rsidRPr="009D2F41">
        <w:t>Akran</w:t>
      </w:r>
      <w:proofErr w:type="spellEnd"/>
      <w:r w:rsidRPr="009D2F41">
        <w:t xml:space="preserve"> Road, </w:t>
      </w:r>
      <w:proofErr w:type="spellStart"/>
      <w:r w:rsidRPr="009D2F41">
        <w:t>Ikeja</w:t>
      </w:r>
      <w:proofErr w:type="spellEnd"/>
      <w:r w:rsidRPr="009D2F41">
        <w:t>, Lagos</w:t>
      </w:r>
    </w:p>
    <w:p w:rsidR="006C256D" w:rsidRPr="009D2F41" w:rsidRDefault="006C256D" w:rsidP="006439EE">
      <w:pPr>
        <w:pStyle w:val="NormalWeb"/>
        <w:numPr>
          <w:ilvl w:val="0"/>
          <w:numId w:val="9"/>
        </w:numPr>
        <w:spacing w:line="276" w:lineRule="auto"/>
        <w:jc w:val="both"/>
      </w:pPr>
      <w:r w:rsidRPr="009D2F41">
        <w:t>Vegas Club, Lagos</w:t>
      </w:r>
    </w:p>
    <w:p w:rsidR="006C256D" w:rsidRPr="009D2F41" w:rsidRDefault="006C256D" w:rsidP="006439EE">
      <w:pPr>
        <w:pStyle w:val="NormalWeb"/>
        <w:numPr>
          <w:ilvl w:val="0"/>
          <w:numId w:val="9"/>
        </w:numPr>
        <w:spacing w:line="276" w:lineRule="auto"/>
        <w:jc w:val="both"/>
      </w:pPr>
      <w:proofErr w:type="spellStart"/>
      <w:r w:rsidRPr="009D2F41">
        <w:t>Emilokan</w:t>
      </w:r>
      <w:proofErr w:type="spellEnd"/>
      <w:r w:rsidRPr="009D2F41">
        <w:t xml:space="preserve"> Club House, Kwara State University (</w:t>
      </w:r>
      <w:proofErr w:type="spellStart"/>
      <w:r w:rsidRPr="009D2F41">
        <w:t>KWASU</w:t>
      </w:r>
      <w:proofErr w:type="spellEnd"/>
      <w:r w:rsidRPr="009D2F41">
        <w:t xml:space="preserve">), </w:t>
      </w:r>
      <w:proofErr w:type="spellStart"/>
      <w:r w:rsidRPr="009D2F41">
        <w:t>Malete</w:t>
      </w:r>
      <w:proofErr w:type="spellEnd"/>
      <w:r w:rsidRPr="009D2F41">
        <w:t>, Kwara State</w:t>
      </w:r>
    </w:p>
    <w:p w:rsidR="006C256D" w:rsidRPr="009D2F41" w:rsidRDefault="006C256D" w:rsidP="006C256D">
      <w:pPr>
        <w:pStyle w:val="Heading2"/>
        <w:spacing w:line="276" w:lineRule="auto"/>
        <w:jc w:val="both"/>
        <w:rPr>
          <w:sz w:val="24"/>
          <w:szCs w:val="24"/>
        </w:rPr>
      </w:pPr>
      <w:r w:rsidRPr="009D2F41">
        <w:rPr>
          <w:sz w:val="24"/>
          <w:szCs w:val="24"/>
        </w:rPr>
        <w:t>3.1 CASE STUDY ONE</w:t>
      </w:r>
    </w:p>
    <w:p w:rsidR="006C256D" w:rsidRPr="009D2F41" w:rsidRDefault="006C256D" w:rsidP="006C256D">
      <w:pPr>
        <w:pStyle w:val="Heading3"/>
        <w:jc w:val="both"/>
        <w:rPr>
          <w:sz w:val="24"/>
          <w:szCs w:val="24"/>
        </w:rPr>
      </w:pPr>
      <w:r w:rsidRPr="009D2F41">
        <w:rPr>
          <w:sz w:val="24"/>
          <w:szCs w:val="24"/>
        </w:rPr>
        <w:t xml:space="preserve">NAME: ROYALE CLUB HOUSE, OBA </w:t>
      </w:r>
      <w:proofErr w:type="spellStart"/>
      <w:r w:rsidRPr="009D2F41">
        <w:rPr>
          <w:sz w:val="24"/>
          <w:szCs w:val="24"/>
        </w:rPr>
        <w:t>AKRAN</w:t>
      </w:r>
      <w:proofErr w:type="spellEnd"/>
      <w:r w:rsidRPr="009D2F41">
        <w:rPr>
          <w:sz w:val="24"/>
          <w:szCs w:val="24"/>
        </w:rPr>
        <w:t xml:space="preserve"> ROAD, </w:t>
      </w:r>
      <w:proofErr w:type="spellStart"/>
      <w:r w:rsidRPr="009D2F41">
        <w:rPr>
          <w:sz w:val="24"/>
          <w:szCs w:val="24"/>
        </w:rPr>
        <w:t>IKEJA</w:t>
      </w:r>
      <w:proofErr w:type="spellEnd"/>
      <w:r w:rsidRPr="009D2F41">
        <w:rPr>
          <w:sz w:val="24"/>
          <w:szCs w:val="24"/>
        </w:rPr>
        <w:t>, LAGOS</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Historical Background</w:t>
      </w:r>
    </w:p>
    <w:p w:rsidR="006C256D" w:rsidRPr="009D2F41" w:rsidRDefault="006C256D" w:rsidP="006C256D">
      <w:pPr>
        <w:pStyle w:val="NormalWeb"/>
        <w:spacing w:line="276" w:lineRule="auto"/>
        <w:jc w:val="both"/>
      </w:pPr>
      <w:r w:rsidRPr="009D2F41">
        <w:t xml:space="preserve">Royale Club House, located at 24B Oba </w:t>
      </w:r>
      <w:proofErr w:type="spellStart"/>
      <w:r w:rsidRPr="009D2F41">
        <w:t>Akran</w:t>
      </w:r>
      <w:proofErr w:type="spellEnd"/>
      <w:r w:rsidRPr="009D2F41">
        <w:t xml:space="preserve"> Avenue, </w:t>
      </w:r>
      <w:proofErr w:type="spellStart"/>
      <w:r w:rsidRPr="009D2F41">
        <w:t>Ikeja</w:t>
      </w:r>
      <w:proofErr w:type="spellEnd"/>
      <w:r w:rsidRPr="009D2F41">
        <w:t xml:space="preserve">, Lagos, is a prominent nightlife and recreational venue in one of Lagos’s most vibrant commercial districts. Established in the early 2010s, the club has become a staple in </w:t>
      </w:r>
      <w:proofErr w:type="spellStart"/>
      <w:r w:rsidRPr="009D2F41">
        <w:t>Ikeja’s</w:t>
      </w:r>
      <w:proofErr w:type="spellEnd"/>
      <w:r w:rsidRPr="009D2F41">
        <w:t xml:space="preserve"> social scene, catering to professionals, young adults, and affluent residents seeking premium entertainment. Positioned near the Guinness Company, Royale Club House capitalizes on its strategic location in a bustling urban hub, attracting a diverse clientele. The venue is known for its high-energy atmosphere, live music, and hospitality, making it a benchmark for modern clubhouses in Nigeria’s urban centers.</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lastRenderedPageBreak/>
        <w:t>Key Features</w:t>
      </w:r>
    </w:p>
    <w:p w:rsidR="006C256D" w:rsidRPr="009D2F41" w:rsidRDefault="006C256D" w:rsidP="006439EE">
      <w:pPr>
        <w:pStyle w:val="NormalWeb"/>
        <w:numPr>
          <w:ilvl w:val="0"/>
          <w:numId w:val="10"/>
        </w:numPr>
        <w:spacing w:line="276" w:lineRule="auto"/>
        <w:jc w:val="both"/>
      </w:pPr>
      <w:r w:rsidRPr="009D2F41">
        <w:rPr>
          <w:rStyle w:val="Strong"/>
        </w:rPr>
        <w:t>Entertainment Spaces</w:t>
      </w:r>
      <w:r w:rsidRPr="009D2F41">
        <w:t>: The clubhouse features a spacious main hall with a dance floor, stage for live bands, and DJ booths, designed to accommodate large crowds during weekend events. The layout supports high-energy activities like dancing and live performances.</w:t>
      </w:r>
    </w:p>
    <w:p w:rsidR="006C256D" w:rsidRPr="009D2F41" w:rsidRDefault="006C256D" w:rsidP="006439EE">
      <w:pPr>
        <w:pStyle w:val="NormalWeb"/>
        <w:numPr>
          <w:ilvl w:val="0"/>
          <w:numId w:val="10"/>
        </w:numPr>
        <w:spacing w:line="276" w:lineRule="auto"/>
        <w:jc w:val="both"/>
      </w:pPr>
      <w:r w:rsidRPr="009D2F41">
        <w:rPr>
          <w:rStyle w:val="Strong"/>
        </w:rPr>
        <w:t>Dining and Bar Areas</w:t>
      </w:r>
      <w:r w:rsidRPr="009D2F41">
        <w:t xml:space="preserve">: A well-equipped bar and dining area offer a variety of cocktails and meals, with affordable pricing compared to competitors like </w:t>
      </w:r>
      <w:proofErr w:type="spellStart"/>
      <w:r w:rsidRPr="009D2F41">
        <w:t>Rumours</w:t>
      </w:r>
      <w:proofErr w:type="spellEnd"/>
      <w:r w:rsidRPr="009D2F41">
        <w:t>. The bar is centrally located for easy access, enhancing user convenience.</w:t>
      </w:r>
    </w:p>
    <w:p w:rsidR="006C256D" w:rsidRPr="009D2F41" w:rsidRDefault="006C256D" w:rsidP="006439EE">
      <w:pPr>
        <w:pStyle w:val="NormalWeb"/>
        <w:numPr>
          <w:ilvl w:val="0"/>
          <w:numId w:val="10"/>
        </w:numPr>
        <w:spacing w:line="276" w:lineRule="auto"/>
        <w:jc w:val="both"/>
      </w:pPr>
      <w:r w:rsidRPr="009D2F41">
        <w:rPr>
          <w:rStyle w:val="Strong"/>
        </w:rPr>
        <w:t>Interior Design</w:t>
      </w:r>
      <w:r w:rsidRPr="009D2F41">
        <w:t>: The interior boasts modern decor with stylish lighting, vibrant color schemes, and comfortable seating, creating an inviting atmosphere. Acoustic panels reduce noise levels, ensuring a pleasant experience during peak hours.</w:t>
      </w:r>
    </w:p>
    <w:p w:rsidR="006C256D" w:rsidRPr="009D2F41" w:rsidRDefault="006C256D" w:rsidP="006439EE">
      <w:pPr>
        <w:pStyle w:val="NormalWeb"/>
        <w:numPr>
          <w:ilvl w:val="0"/>
          <w:numId w:val="10"/>
        </w:numPr>
        <w:spacing w:line="276" w:lineRule="auto"/>
        <w:jc w:val="both"/>
      </w:pPr>
      <w:r w:rsidRPr="009D2F41">
        <w:rPr>
          <w:rStyle w:val="Strong"/>
        </w:rPr>
        <w:t>Security Measures</w:t>
      </w:r>
      <w:r w:rsidRPr="009D2F41">
        <w:t>: The clubhouse employs robust security, including CCTV surveillance, trained personnel, and controlled access points, ensuring safety in a high-traffic urban setting.</w:t>
      </w:r>
    </w:p>
    <w:p w:rsidR="006C256D" w:rsidRPr="009D2F41" w:rsidRDefault="006C256D" w:rsidP="006439EE">
      <w:pPr>
        <w:pStyle w:val="NormalWeb"/>
        <w:numPr>
          <w:ilvl w:val="0"/>
          <w:numId w:val="10"/>
        </w:numPr>
        <w:spacing w:line="276" w:lineRule="auto"/>
        <w:jc w:val="both"/>
      </w:pPr>
      <w:r w:rsidRPr="009D2F41">
        <w:rPr>
          <w:rStyle w:val="Strong"/>
        </w:rPr>
        <w:t>Parking and Accessibility</w:t>
      </w:r>
      <w:r w:rsidRPr="009D2F41">
        <w:t>: The facility provides parking for over 30 vehicles, with well-lit pathways and secure entry points, catering to the needs of a mobile clientele.</w:t>
      </w:r>
    </w:p>
    <w:p w:rsidR="006C256D" w:rsidRPr="009D2F41" w:rsidRDefault="006C256D" w:rsidP="006439EE">
      <w:pPr>
        <w:pStyle w:val="NormalWeb"/>
        <w:numPr>
          <w:ilvl w:val="0"/>
          <w:numId w:val="10"/>
        </w:numPr>
        <w:spacing w:line="276" w:lineRule="auto"/>
        <w:jc w:val="both"/>
      </w:pPr>
      <w:r w:rsidRPr="009D2F41">
        <w:rPr>
          <w:rStyle w:val="Strong"/>
        </w:rPr>
        <w:t>Outdoor Patio</w:t>
      </w:r>
      <w:r w:rsidRPr="009D2F41">
        <w:t>: An outdoor patio area offers a relaxed setting for socializing, with comfortable seating and ambient lighting, enhancing the club’s versatility.</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3.1.1 Merits</w:t>
      </w:r>
    </w:p>
    <w:p w:rsidR="006C256D" w:rsidRPr="009D2F41" w:rsidRDefault="006C256D" w:rsidP="006439EE">
      <w:pPr>
        <w:pStyle w:val="NormalWeb"/>
        <w:numPr>
          <w:ilvl w:val="0"/>
          <w:numId w:val="35"/>
        </w:numPr>
        <w:spacing w:line="276" w:lineRule="auto"/>
        <w:jc w:val="both"/>
        <w:rPr>
          <w:rStyle w:val="Strong"/>
          <w:b w:val="0"/>
          <w:bCs w:val="0"/>
        </w:rPr>
      </w:pPr>
      <w:r w:rsidRPr="009D2F41">
        <w:rPr>
          <w:rStyle w:val="Strong"/>
        </w:rPr>
        <w:t>It is well Oriented and organized</w:t>
      </w:r>
    </w:p>
    <w:p w:rsidR="006C256D" w:rsidRPr="009D2F41" w:rsidRDefault="006C256D" w:rsidP="006439EE">
      <w:pPr>
        <w:pStyle w:val="NormalWeb"/>
        <w:numPr>
          <w:ilvl w:val="0"/>
          <w:numId w:val="35"/>
        </w:numPr>
        <w:spacing w:line="276" w:lineRule="auto"/>
        <w:jc w:val="both"/>
        <w:rPr>
          <w:rStyle w:val="Strong"/>
          <w:b w:val="0"/>
          <w:bCs w:val="0"/>
        </w:rPr>
      </w:pPr>
      <w:r w:rsidRPr="009D2F41">
        <w:rPr>
          <w:rStyle w:val="Strong"/>
        </w:rPr>
        <w:t>Pool and external sitting area is provided</w:t>
      </w:r>
    </w:p>
    <w:p w:rsidR="006C256D" w:rsidRPr="009D2F41" w:rsidRDefault="006C256D" w:rsidP="006439EE">
      <w:pPr>
        <w:pStyle w:val="NormalWeb"/>
        <w:numPr>
          <w:ilvl w:val="0"/>
          <w:numId w:val="35"/>
        </w:numPr>
        <w:spacing w:line="276" w:lineRule="auto"/>
        <w:jc w:val="both"/>
        <w:rPr>
          <w:b/>
        </w:rPr>
      </w:pPr>
      <w:r w:rsidRPr="009D2F41">
        <w:rPr>
          <w:rStyle w:val="Strong"/>
        </w:rPr>
        <w:t>Performing and dancing stage is provided</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3.1.2 Demerits</w:t>
      </w:r>
    </w:p>
    <w:p w:rsidR="006C256D" w:rsidRPr="009D2F41" w:rsidRDefault="006C256D" w:rsidP="006439EE">
      <w:pPr>
        <w:pStyle w:val="NormalWeb"/>
        <w:numPr>
          <w:ilvl w:val="0"/>
          <w:numId w:val="36"/>
        </w:numPr>
        <w:spacing w:line="276" w:lineRule="auto"/>
        <w:jc w:val="both"/>
        <w:rPr>
          <w:rStyle w:val="Strong"/>
          <w:b w:val="0"/>
          <w:bCs w:val="0"/>
        </w:rPr>
      </w:pPr>
      <w:r w:rsidRPr="009D2F41">
        <w:rPr>
          <w:rStyle w:val="Strong"/>
        </w:rPr>
        <w:t>Game room and gym are not provided</w:t>
      </w:r>
    </w:p>
    <w:p w:rsidR="006C256D" w:rsidRPr="009D2F41" w:rsidRDefault="006C256D" w:rsidP="006439EE">
      <w:pPr>
        <w:pStyle w:val="NormalWeb"/>
        <w:numPr>
          <w:ilvl w:val="0"/>
          <w:numId w:val="36"/>
        </w:numPr>
        <w:spacing w:line="276" w:lineRule="auto"/>
        <w:jc w:val="both"/>
        <w:rPr>
          <w:rStyle w:val="Strong"/>
          <w:bCs w:val="0"/>
        </w:rPr>
      </w:pPr>
      <w:r w:rsidRPr="009D2F41">
        <w:rPr>
          <w:rStyle w:val="Strong"/>
        </w:rPr>
        <w:t xml:space="preserve">Stage is not wide enough </w:t>
      </w:r>
    </w:p>
    <w:p w:rsidR="006C256D" w:rsidRPr="009D2F41" w:rsidRDefault="006C256D" w:rsidP="006C256D">
      <w:pPr>
        <w:pStyle w:val="NormalWeb"/>
        <w:spacing w:line="276" w:lineRule="auto"/>
        <w:jc w:val="center"/>
      </w:pPr>
      <w:r w:rsidRPr="009D2F41">
        <w:rPr>
          <w:b/>
          <w:noProof/>
        </w:rPr>
        <w:lastRenderedPageBreak/>
        <w:drawing>
          <wp:inline distT="0" distB="0" distL="0" distR="0" wp14:anchorId="0E6B552A" wp14:editId="46AEEB92">
            <wp:extent cx="5027663" cy="3681351"/>
            <wp:effectExtent l="0" t="0" r="1905" b="0"/>
            <wp:docPr id="1" name="Picture 1" descr="C:\Users\AGAKA\Downloads\WhatsApp Image 2025-07-21 at 12.30.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GAKA\Downloads\WhatsApp Image 2025-07-21 at 12.30.39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7265" cy="3688382"/>
                    </a:xfrm>
                    <a:prstGeom prst="rect">
                      <a:avLst/>
                    </a:prstGeom>
                    <a:noFill/>
                    <a:ln>
                      <a:noFill/>
                    </a:ln>
                  </pic:spPr>
                </pic:pic>
              </a:graphicData>
            </a:graphic>
          </wp:inline>
        </w:drawing>
      </w:r>
    </w:p>
    <w:p w:rsidR="006C256D" w:rsidRPr="009D2F41" w:rsidRDefault="006C256D" w:rsidP="006C256D">
      <w:pPr>
        <w:pStyle w:val="NormalWeb"/>
        <w:spacing w:line="276" w:lineRule="auto"/>
        <w:jc w:val="center"/>
        <w:rPr>
          <w:b/>
        </w:rPr>
      </w:pPr>
      <w:r w:rsidRPr="009D2F41">
        <w:rPr>
          <w:b/>
        </w:rPr>
        <w:t xml:space="preserve">Figure 3.1: Floor Plan of Royale Club House, </w:t>
      </w:r>
      <w:proofErr w:type="spellStart"/>
      <w:r w:rsidRPr="009D2F41">
        <w:rPr>
          <w:b/>
        </w:rPr>
        <w:t>Ikeja</w:t>
      </w:r>
      <w:proofErr w:type="spellEnd"/>
    </w:p>
    <w:p w:rsidR="006C256D" w:rsidRDefault="006C256D" w:rsidP="006C256D">
      <w:pPr>
        <w:jc w:val="center"/>
        <w:rPr>
          <w:sz w:val="24"/>
          <w:szCs w:val="24"/>
        </w:rPr>
      </w:pPr>
      <w:r w:rsidRPr="009D2F41">
        <w:rPr>
          <w:noProof/>
        </w:rPr>
        <w:drawing>
          <wp:inline distT="0" distB="0" distL="0" distR="0" wp14:anchorId="176FFA50" wp14:editId="3DE2877C">
            <wp:extent cx="5336843" cy="3693226"/>
            <wp:effectExtent l="0" t="0" r="0" b="2540"/>
            <wp:docPr id="2" name="Picture 2" descr="C:\Users\AGAKA\Downloads\WhatsApp Image 2025-07-19 at 12.51.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GAKA\Downloads\WhatsApp Image 2025-07-19 at 12.51.05 P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1517" cy="3689540"/>
                    </a:xfrm>
                    <a:prstGeom prst="rect">
                      <a:avLst/>
                    </a:prstGeom>
                    <a:noFill/>
                    <a:ln>
                      <a:noFill/>
                    </a:ln>
                  </pic:spPr>
                </pic:pic>
              </a:graphicData>
            </a:graphic>
          </wp:inline>
        </w:drawing>
      </w:r>
    </w:p>
    <w:p w:rsidR="006C256D" w:rsidRPr="00CD7CD5" w:rsidRDefault="006C256D" w:rsidP="006C256D">
      <w:pPr>
        <w:jc w:val="center"/>
        <w:rPr>
          <w:b/>
          <w:sz w:val="24"/>
          <w:szCs w:val="24"/>
        </w:rPr>
      </w:pPr>
      <w:r w:rsidRPr="00CD7CD5">
        <w:rPr>
          <w:b/>
          <w:sz w:val="24"/>
          <w:szCs w:val="24"/>
        </w:rPr>
        <w:t xml:space="preserve">Plate 3.1: Front and Side View of Royale Club House, </w:t>
      </w:r>
      <w:proofErr w:type="spellStart"/>
      <w:r w:rsidRPr="00CD7CD5">
        <w:rPr>
          <w:b/>
          <w:sz w:val="24"/>
          <w:szCs w:val="24"/>
        </w:rPr>
        <w:t>Ikeja</w:t>
      </w:r>
      <w:proofErr w:type="spellEnd"/>
    </w:p>
    <w:p w:rsidR="006C256D" w:rsidRPr="009D2F41" w:rsidRDefault="006C256D" w:rsidP="006C256D">
      <w:pPr>
        <w:jc w:val="center"/>
      </w:pPr>
      <w:r w:rsidRPr="009D2F41">
        <w:rPr>
          <w:noProof/>
        </w:rPr>
        <w:lastRenderedPageBreak/>
        <w:drawing>
          <wp:inline distT="0" distB="0" distL="0" distR="0" wp14:anchorId="6B0045AD" wp14:editId="047DEDB8">
            <wp:extent cx="4346369" cy="3482490"/>
            <wp:effectExtent l="0" t="0" r="0" b="3810"/>
            <wp:docPr id="3" name="Picture 3" descr="C:\Users\AGAKA\Downloads\WhatsApp Image 2025-07-19 at 12.5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GAKA\Downloads\WhatsApp Image 2025-07-19 at 12.51.05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6599" cy="3482674"/>
                    </a:xfrm>
                    <a:prstGeom prst="rect">
                      <a:avLst/>
                    </a:prstGeom>
                    <a:noFill/>
                    <a:ln>
                      <a:noFill/>
                    </a:ln>
                  </pic:spPr>
                </pic:pic>
              </a:graphicData>
            </a:graphic>
          </wp:inline>
        </w:drawing>
      </w:r>
    </w:p>
    <w:p w:rsidR="006C256D" w:rsidRPr="009D2F41" w:rsidRDefault="006C256D" w:rsidP="006C256D">
      <w:pPr>
        <w:pStyle w:val="Heading4"/>
        <w:jc w:val="center"/>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 xml:space="preserve">Plate 3.2: Interior View of Royale Club House, </w:t>
      </w:r>
      <w:proofErr w:type="spellStart"/>
      <w:r w:rsidRPr="009D2F41">
        <w:rPr>
          <w:rFonts w:ascii="Times New Roman" w:hAnsi="Times New Roman" w:cs="Times New Roman"/>
          <w:i w:val="0"/>
          <w:color w:val="auto"/>
          <w:sz w:val="24"/>
          <w:szCs w:val="24"/>
        </w:rPr>
        <w:t>Ikeja</w:t>
      </w:r>
      <w:proofErr w:type="spellEnd"/>
    </w:p>
    <w:p w:rsidR="006C256D" w:rsidRPr="009D2F41" w:rsidRDefault="006C256D" w:rsidP="006C256D">
      <w:pPr>
        <w:jc w:val="both"/>
        <w:rPr>
          <w:sz w:val="24"/>
          <w:szCs w:val="24"/>
        </w:rPr>
      </w:pPr>
    </w:p>
    <w:p w:rsidR="006C256D" w:rsidRPr="009D2F41" w:rsidRDefault="006C256D" w:rsidP="006C256D">
      <w:pPr>
        <w:pStyle w:val="Heading2"/>
        <w:spacing w:line="276" w:lineRule="auto"/>
        <w:jc w:val="both"/>
        <w:rPr>
          <w:sz w:val="24"/>
          <w:szCs w:val="24"/>
        </w:rPr>
      </w:pPr>
      <w:r w:rsidRPr="009D2F41">
        <w:rPr>
          <w:sz w:val="24"/>
          <w:szCs w:val="24"/>
        </w:rPr>
        <w:t>3.2 CASE STUDY TWO</w:t>
      </w:r>
    </w:p>
    <w:p w:rsidR="006C256D" w:rsidRPr="009D2F41" w:rsidRDefault="006C256D" w:rsidP="006C256D">
      <w:pPr>
        <w:pStyle w:val="Heading3"/>
        <w:jc w:val="both"/>
        <w:rPr>
          <w:sz w:val="24"/>
          <w:szCs w:val="24"/>
        </w:rPr>
      </w:pPr>
      <w:r w:rsidRPr="009D2F41">
        <w:rPr>
          <w:sz w:val="24"/>
          <w:szCs w:val="24"/>
        </w:rPr>
        <w:t>NAME: VEGAS CLUB, LAGOS</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Historical Background</w:t>
      </w:r>
    </w:p>
    <w:p w:rsidR="006C256D" w:rsidRPr="009D2F41" w:rsidRDefault="006C256D" w:rsidP="006C256D">
      <w:pPr>
        <w:pStyle w:val="NormalWeb"/>
        <w:spacing w:line="276" w:lineRule="auto"/>
        <w:jc w:val="both"/>
      </w:pPr>
      <w:r w:rsidRPr="009D2F41">
        <w:t xml:space="preserve">Vegas Club, located in </w:t>
      </w:r>
      <w:proofErr w:type="spellStart"/>
      <w:r w:rsidRPr="009D2F41">
        <w:t>Ikeja</w:t>
      </w:r>
      <w:proofErr w:type="spellEnd"/>
      <w:r w:rsidRPr="009D2F41">
        <w:t>, Lagos, is a popular nightlife venue known for its upscale ambiance and diverse entertainment offerings. Established in the late 2000s, the club has gained a reputation as a go-to destination for young professionals and partygoers in Lagos’s mainland. Situated in a vibrant urban setting, Vegas Club leverages its proximity to commercial and residential areas to attract a steady clientele. The club is celebrated for its high-energy nightlife, featuring top DJs, themed events, and a focus on modern entertainment trends, making it a relevant case study for the proposed clubhouse in Ilorin West.</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Key Features</w:t>
      </w:r>
    </w:p>
    <w:p w:rsidR="006C256D" w:rsidRPr="009D2F41" w:rsidRDefault="006C256D" w:rsidP="006439EE">
      <w:pPr>
        <w:pStyle w:val="NormalWeb"/>
        <w:numPr>
          <w:ilvl w:val="0"/>
          <w:numId w:val="11"/>
        </w:numPr>
        <w:spacing w:line="276" w:lineRule="auto"/>
        <w:jc w:val="both"/>
      </w:pPr>
      <w:r w:rsidRPr="009D2F41">
        <w:rPr>
          <w:rStyle w:val="Strong"/>
        </w:rPr>
        <w:t>Main Entertainment Hall</w:t>
      </w:r>
      <w:r w:rsidRPr="009D2F41">
        <w:t>: The club features a large entertainment hall with a central dance floor, advanced sound systems, and dynamic lighting, designed for high-energy nightlife activities like dancing and live performances.</w:t>
      </w:r>
    </w:p>
    <w:p w:rsidR="006C256D" w:rsidRPr="009D2F41" w:rsidRDefault="006C256D" w:rsidP="006439EE">
      <w:pPr>
        <w:pStyle w:val="NormalWeb"/>
        <w:numPr>
          <w:ilvl w:val="0"/>
          <w:numId w:val="11"/>
        </w:numPr>
        <w:spacing w:line="276" w:lineRule="auto"/>
        <w:jc w:val="both"/>
      </w:pPr>
      <w:r w:rsidRPr="009D2F41">
        <w:rPr>
          <w:rStyle w:val="Strong"/>
        </w:rPr>
        <w:t>VIP Lounges</w:t>
      </w:r>
      <w:r w:rsidRPr="009D2F41">
        <w:t>: Semi-private VIP lounges offer exclusive spaces for premium guests, equipped with plush seating, private bars, and soundproofing for a more intimate experience.</w:t>
      </w:r>
    </w:p>
    <w:p w:rsidR="006C256D" w:rsidRPr="009D2F41" w:rsidRDefault="006C256D" w:rsidP="006439EE">
      <w:pPr>
        <w:pStyle w:val="NormalWeb"/>
        <w:numPr>
          <w:ilvl w:val="0"/>
          <w:numId w:val="11"/>
        </w:numPr>
        <w:spacing w:line="276" w:lineRule="auto"/>
        <w:jc w:val="both"/>
      </w:pPr>
      <w:r w:rsidRPr="009D2F41">
        <w:rPr>
          <w:rStyle w:val="Strong"/>
        </w:rPr>
        <w:lastRenderedPageBreak/>
        <w:t>Outdoor Terrace</w:t>
      </w:r>
      <w:r w:rsidRPr="009D2F41">
        <w:t>: An outdoor terrace provides a relaxed setting for socializing, with views of the surrounding urban landscape and comfortable seating arrangements.</w:t>
      </w:r>
    </w:p>
    <w:p w:rsidR="006C256D" w:rsidRPr="009D2F41" w:rsidRDefault="006C256D" w:rsidP="006439EE">
      <w:pPr>
        <w:pStyle w:val="NormalWeb"/>
        <w:numPr>
          <w:ilvl w:val="0"/>
          <w:numId w:val="11"/>
        </w:numPr>
        <w:spacing w:line="276" w:lineRule="auto"/>
        <w:jc w:val="both"/>
      </w:pPr>
      <w:r w:rsidRPr="009D2F41">
        <w:rPr>
          <w:rStyle w:val="Strong"/>
        </w:rPr>
        <w:t>Bar and Dining Facilities</w:t>
      </w:r>
      <w:r w:rsidRPr="009D2F41">
        <w:t xml:space="preserve">: </w:t>
      </w:r>
      <w:proofErr w:type="gramStart"/>
      <w:r w:rsidRPr="009D2F41">
        <w:t>A fully stocked bar and dining area serve</w:t>
      </w:r>
      <w:proofErr w:type="gramEnd"/>
      <w:r w:rsidRPr="009D2F41">
        <w:t xml:space="preserve"> a variety of cocktails, </w:t>
      </w:r>
      <w:proofErr w:type="spellStart"/>
      <w:r w:rsidRPr="009D2F41">
        <w:t>mocktails</w:t>
      </w:r>
      <w:proofErr w:type="spellEnd"/>
      <w:r w:rsidRPr="009D2F41">
        <w:t>, and continental dishes, with efficient service to handle peak-hour crowds.</w:t>
      </w:r>
    </w:p>
    <w:p w:rsidR="006C256D" w:rsidRPr="009D2F41" w:rsidRDefault="006C256D" w:rsidP="006439EE">
      <w:pPr>
        <w:pStyle w:val="NormalWeb"/>
        <w:numPr>
          <w:ilvl w:val="0"/>
          <w:numId w:val="11"/>
        </w:numPr>
        <w:spacing w:line="276" w:lineRule="auto"/>
        <w:jc w:val="both"/>
      </w:pPr>
      <w:r w:rsidRPr="009D2F41">
        <w:rPr>
          <w:rStyle w:val="Strong"/>
        </w:rPr>
        <w:t>Security Systems</w:t>
      </w:r>
      <w:r w:rsidRPr="009D2F41">
        <w:t>: The club employs CCTV surveillance, biometric access for VIP areas, and trained security personnel to ensure safety in a busy urban environment.</w:t>
      </w:r>
    </w:p>
    <w:p w:rsidR="006C256D" w:rsidRPr="009D2F41" w:rsidRDefault="006C256D" w:rsidP="006439EE">
      <w:pPr>
        <w:pStyle w:val="NormalWeb"/>
        <w:numPr>
          <w:ilvl w:val="0"/>
          <w:numId w:val="11"/>
        </w:numPr>
        <w:spacing w:line="276" w:lineRule="auto"/>
        <w:jc w:val="both"/>
      </w:pPr>
      <w:r w:rsidRPr="009D2F41">
        <w:rPr>
          <w:rStyle w:val="Strong"/>
        </w:rPr>
        <w:t>Event Spaces</w:t>
      </w:r>
      <w:r w:rsidRPr="009D2F41">
        <w:t>: Flexible event spaces accommodate private parties, corporate events, and themed nights, enhancing the club’s versatility.</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3.2.1 Merits</w:t>
      </w:r>
    </w:p>
    <w:p w:rsidR="006C256D" w:rsidRPr="009D2F41" w:rsidRDefault="006C256D" w:rsidP="006439EE">
      <w:pPr>
        <w:pStyle w:val="NormalWeb"/>
        <w:numPr>
          <w:ilvl w:val="0"/>
          <w:numId w:val="37"/>
        </w:numPr>
        <w:spacing w:line="276" w:lineRule="auto"/>
        <w:jc w:val="both"/>
      </w:pPr>
      <w:r w:rsidRPr="009D2F41">
        <w:t xml:space="preserve"> Luxurious atmosphere, appealing </w:t>
      </w:r>
    </w:p>
    <w:p w:rsidR="006C256D" w:rsidRPr="009D2F41" w:rsidRDefault="006C256D" w:rsidP="006439EE">
      <w:pPr>
        <w:pStyle w:val="NormalWeb"/>
        <w:numPr>
          <w:ilvl w:val="0"/>
          <w:numId w:val="37"/>
        </w:numPr>
        <w:spacing w:line="276" w:lineRule="auto"/>
        <w:jc w:val="both"/>
      </w:pPr>
      <w:proofErr w:type="gramStart"/>
      <w:r w:rsidRPr="009D2F41">
        <w:t>Event spaces allows</w:t>
      </w:r>
      <w:proofErr w:type="gramEnd"/>
      <w:r w:rsidRPr="009D2F41">
        <w:t xml:space="preserve"> the club to cater to diverse user needs, from nightlife to corporate functions.</w:t>
      </w:r>
    </w:p>
    <w:p w:rsidR="006C256D" w:rsidRPr="009D2F41" w:rsidRDefault="006C256D" w:rsidP="006439EE">
      <w:pPr>
        <w:pStyle w:val="NormalWeb"/>
        <w:numPr>
          <w:ilvl w:val="0"/>
          <w:numId w:val="37"/>
        </w:numPr>
        <w:spacing w:line="276" w:lineRule="auto"/>
        <w:jc w:val="both"/>
      </w:pPr>
      <w:r w:rsidRPr="009D2F41">
        <w:t xml:space="preserve">High-quality sound and lighting systems enhance the entertainment experience, </w:t>
      </w:r>
    </w:p>
    <w:p w:rsidR="006C256D" w:rsidRPr="009D2F41" w:rsidRDefault="006C256D" w:rsidP="006439EE">
      <w:pPr>
        <w:pStyle w:val="NormalWeb"/>
        <w:numPr>
          <w:ilvl w:val="0"/>
          <w:numId w:val="37"/>
        </w:numPr>
        <w:spacing w:line="276" w:lineRule="auto"/>
        <w:jc w:val="both"/>
      </w:pPr>
      <w:r w:rsidRPr="009D2F41">
        <w:t>Accessibility and a steady flow of patrons.</w:t>
      </w:r>
    </w:p>
    <w:p w:rsidR="006C256D" w:rsidRPr="009D2F41" w:rsidRDefault="006C256D" w:rsidP="006439EE">
      <w:pPr>
        <w:pStyle w:val="NormalWeb"/>
        <w:numPr>
          <w:ilvl w:val="0"/>
          <w:numId w:val="37"/>
        </w:numPr>
        <w:spacing w:line="276" w:lineRule="auto"/>
        <w:jc w:val="both"/>
      </w:pPr>
      <w:r w:rsidRPr="009D2F41">
        <w:rPr>
          <w:rStyle w:val="Strong"/>
        </w:rPr>
        <w:t>Enough packing space</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3.2.2 Demerits</w:t>
      </w:r>
    </w:p>
    <w:p w:rsidR="006C256D" w:rsidRPr="009D2F41" w:rsidRDefault="006C256D" w:rsidP="006439EE">
      <w:pPr>
        <w:pStyle w:val="NormalWeb"/>
        <w:numPr>
          <w:ilvl w:val="0"/>
          <w:numId w:val="38"/>
        </w:numPr>
        <w:spacing w:line="276" w:lineRule="auto"/>
        <w:jc w:val="both"/>
        <w:rPr>
          <w:rStyle w:val="Strong"/>
          <w:b w:val="0"/>
          <w:bCs w:val="0"/>
        </w:rPr>
      </w:pPr>
      <w:r w:rsidRPr="009D2F41">
        <w:rPr>
          <w:rStyle w:val="Strong"/>
        </w:rPr>
        <w:t>Poor ventilation</w:t>
      </w:r>
    </w:p>
    <w:p w:rsidR="006C256D" w:rsidRPr="009D2F41" w:rsidRDefault="006C256D" w:rsidP="006439EE">
      <w:pPr>
        <w:pStyle w:val="NormalWeb"/>
        <w:numPr>
          <w:ilvl w:val="0"/>
          <w:numId w:val="38"/>
        </w:numPr>
        <w:spacing w:line="276" w:lineRule="auto"/>
        <w:jc w:val="both"/>
        <w:rPr>
          <w:rStyle w:val="Strong"/>
          <w:bCs w:val="0"/>
        </w:rPr>
      </w:pPr>
      <w:r w:rsidRPr="009D2F41">
        <w:rPr>
          <w:rStyle w:val="Strong"/>
        </w:rPr>
        <w:t>Lack of Green area</w:t>
      </w:r>
    </w:p>
    <w:p w:rsidR="006C256D" w:rsidRDefault="006C256D" w:rsidP="006C256D">
      <w:pPr>
        <w:pStyle w:val="NormalWeb"/>
        <w:spacing w:line="276" w:lineRule="auto"/>
        <w:jc w:val="center"/>
      </w:pPr>
      <w:r w:rsidRPr="009D2F41">
        <w:rPr>
          <w:b/>
          <w:noProof/>
        </w:rPr>
        <w:lastRenderedPageBreak/>
        <w:drawing>
          <wp:inline distT="0" distB="0" distL="0" distR="0" wp14:anchorId="06C5DC8D" wp14:editId="6FAABADA">
            <wp:extent cx="5809480" cy="4667003"/>
            <wp:effectExtent l="0" t="0" r="1270" b="635"/>
            <wp:docPr id="4" name="Picture 4" descr="C:\Users\AGAKA\Downloads\WhatsApp Image 2025-07-21 at 12.3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GAKA\Downloads\WhatsApp Image 2025-07-21 at 12.30.39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3428" cy="4678208"/>
                    </a:xfrm>
                    <a:prstGeom prst="rect">
                      <a:avLst/>
                    </a:prstGeom>
                    <a:noFill/>
                    <a:ln>
                      <a:noFill/>
                    </a:ln>
                  </pic:spPr>
                </pic:pic>
              </a:graphicData>
            </a:graphic>
          </wp:inline>
        </w:drawing>
      </w:r>
    </w:p>
    <w:p w:rsidR="006C256D" w:rsidRPr="00851675" w:rsidRDefault="006C256D" w:rsidP="006C256D">
      <w:pPr>
        <w:pStyle w:val="NormalWeb"/>
        <w:spacing w:line="276" w:lineRule="auto"/>
        <w:jc w:val="center"/>
        <w:rPr>
          <w:b/>
        </w:rPr>
      </w:pPr>
      <w:r>
        <w:rPr>
          <w:b/>
        </w:rPr>
        <w:t>Figure 3.2</w:t>
      </w:r>
      <w:r w:rsidRPr="00851675">
        <w:rPr>
          <w:b/>
        </w:rPr>
        <w:t>:</w:t>
      </w:r>
      <w:r w:rsidRPr="00851675">
        <w:rPr>
          <w:b/>
          <w:i/>
        </w:rPr>
        <w:t xml:space="preserve">- </w:t>
      </w:r>
      <w:proofErr w:type="gramStart"/>
      <w:r w:rsidRPr="00851675">
        <w:rPr>
          <w:b/>
        </w:rPr>
        <w:t>Ground  Floor</w:t>
      </w:r>
      <w:proofErr w:type="gramEnd"/>
      <w:r w:rsidRPr="00851675">
        <w:rPr>
          <w:b/>
        </w:rPr>
        <w:t xml:space="preserve"> Plan of Vegas Club, Lagos</w:t>
      </w:r>
    </w:p>
    <w:p w:rsidR="006C256D" w:rsidRDefault="006C256D" w:rsidP="006C256D">
      <w:pPr>
        <w:jc w:val="center"/>
        <w:rPr>
          <w:sz w:val="24"/>
          <w:szCs w:val="24"/>
        </w:rPr>
      </w:pPr>
      <w:r w:rsidRPr="009D2F41">
        <w:rPr>
          <w:noProof/>
        </w:rPr>
        <w:lastRenderedPageBreak/>
        <w:drawing>
          <wp:inline distT="0" distB="0" distL="0" distR="0" wp14:anchorId="21576748" wp14:editId="3122070E">
            <wp:extent cx="5482039" cy="5284519"/>
            <wp:effectExtent l="0" t="0" r="4445" b="0"/>
            <wp:docPr id="5" name="Picture 5" descr="C:\Users\AGAKA\Downloads\WhatsApp Image 2025-07-21 at 12.30.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GAKA\Downloads\WhatsApp Image 2025-07-21 at 12.30.38 PM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0955" cy="5312393"/>
                    </a:xfrm>
                    <a:prstGeom prst="rect">
                      <a:avLst/>
                    </a:prstGeom>
                    <a:noFill/>
                    <a:ln>
                      <a:noFill/>
                    </a:ln>
                  </pic:spPr>
                </pic:pic>
              </a:graphicData>
            </a:graphic>
          </wp:inline>
        </w:drawing>
      </w:r>
    </w:p>
    <w:p w:rsidR="006C256D" w:rsidRPr="00851675" w:rsidRDefault="006C256D" w:rsidP="006C256D">
      <w:pPr>
        <w:jc w:val="center"/>
        <w:rPr>
          <w:b/>
          <w:sz w:val="24"/>
          <w:szCs w:val="24"/>
        </w:rPr>
      </w:pPr>
      <w:r>
        <w:rPr>
          <w:b/>
          <w:sz w:val="24"/>
          <w:szCs w:val="24"/>
        </w:rPr>
        <w:t>FIGURE 3.3</w:t>
      </w:r>
      <w:r w:rsidRPr="00851675">
        <w:rPr>
          <w:b/>
          <w:sz w:val="24"/>
          <w:szCs w:val="24"/>
        </w:rPr>
        <w:t>: First Floor Plan of Vegas Club, Lagos</w:t>
      </w:r>
    </w:p>
    <w:p w:rsidR="006C256D" w:rsidRPr="009D2F41" w:rsidRDefault="006C256D" w:rsidP="006C256D">
      <w:pPr>
        <w:jc w:val="center"/>
        <w:rPr>
          <w:sz w:val="24"/>
          <w:szCs w:val="24"/>
        </w:rPr>
      </w:pPr>
      <w:r w:rsidRPr="009D2F41">
        <w:rPr>
          <w:noProof/>
        </w:rPr>
        <w:lastRenderedPageBreak/>
        <w:drawing>
          <wp:inline distT="0" distB="0" distL="0" distR="0" wp14:anchorId="5A228916" wp14:editId="79F20444">
            <wp:extent cx="4762006" cy="6494335"/>
            <wp:effectExtent l="0" t="0" r="635" b="1905"/>
            <wp:docPr id="6" name="Picture 6" descr="C:\Users\AGAKA\AppData\Local\Microsoft\Windows\INetCache\Content.Word\WhatsApp Image 2025-07-19 at 12.51.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GAKA\AppData\Local\Microsoft\Windows\INetCache\Content.Word\WhatsApp Image 2025-07-19 at 12.51.07 PM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468" cy="6505875"/>
                    </a:xfrm>
                    <a:prstGeom prst="rect">
                      <a:avLst/>
                    </a:prstGeom>
                    <a:noFill/>
                    <a:ln>
                      <a:noFill/>
                    </a:ln>
                  </pic:spPr>
                </pic:pic>
              </a:graphicData>
            </a:graphic>
          </wp:inline>
        </w:drawing>
      </w:r>
    </w:p>
    <w:p w:rsidR="006C256D" w:rsidRPr="009D2F41" w:rsidRDefault="006C256D" w:rsidP="006C256D">
      <w:pPr>
        <w:jc w:val="center"/>
        <w:rPr>
          <w:b/>
          <w:sz w:val="24"/>
          <w:szCs w:val="24"/>
        </w:rPr>
      </w:pPr>
      <w:r w:rsidRPr="009D2F41">
        <w:rPr>
          <w:b/>
          <w:sz w:val="24"/>
          <w:szCs w:val="24"/>
        </w:rPr>
        <w:t>Plate 3.3: Interior View of Vegas Club, Lagos</w:t>
      </w:r>
    </w:p>
    <w:p w:rsidR="006C256D" w:rsidRDefault="006C256D" w:rsidP="006C256D">
      <w:pPr>
        <w:pStyle w:val="Heading2"/>
        <w:spacing w:line="276" w:lineRule="auto"/>
        <w:jc w:val="both"/>
        <w:rPr>
          <w:sz w:val="24"/>
          <w:szCs w:val="24"/>
        </w:rPr>
      </w:pPr>
    </w:p>
    <w:p w:rsidR="006C256D" w:rsidRDefault="006C256D" w:rsidP="006C256D">
      <w:pPr>
        <w:pStyle w:val="Heading2"/>
        <w:spacing w:line="276" w:lineRule="auto"/>
        <w:jc w:val="both"/>
        <w:rPr>
          <w:sz w:val="24"/>
          <w:szCs w:val="24"/>
        </w:rPr>
      </w:pPr>
    </w:p>
    <w:p w:rsidR="006C256D" w:rsidRDefault="006C256D" w:rsidP="006C256D">
      <w:pPr>
        <w:pStyle w:val="Heading2"/>
        <w:spacing w:line="276" w:lineRule="auto"/>
        <w:jc w:val="both"/>
        <w:rPr>
          <w:sz w:val="24"/>
          <w:szCs w:val="24"/>
        </w:rPr>
      </w:pPr>
    </w:p>
    <w:p w:rsidR="006C256D" w:rsidRPr="009D2F41" w:rsidRDefault="006C256D" w:rsidP="006C256D">
      <w:pPr>
        <w:pStyle w:val="Heading2"/>
        <w:spacing w:line="276" w:lineRule="auto"/>
        <w:jc w:val="both"/>
        <w:rPr>
          <w:sz w:val="24"/>
          <w:szCs w:val="24"/>
        </w:rPr>
      </w:pPr>
      <w:r w:rsidRPr="009D2F41">
        <w:rPr>
          <w:sz w:val="24"/>
          <w:szCs w:val="24"/>
        </w:rPr>
        <w:t>3.3 CASE STUDY THREE</w:t>
      </w:r>
    </w:p>
    <w:p w:rsidR="006C256D" w:rsidRPr="009D2F41" w:rsidRDefault="006C256D" w:rsidP="006C256D">
      <w:pPr>
        <w:pStyle w:val="Heading3"/>
        <w:jc w:val="both"/>
        <w:rPr>
          <w:sz w:val="24"/>
          <w:szCs w:val="24"/>
        </w:rPr>
      </w:pPr>
      <w:r w:rsidRPr="009D2F41">
        <w:rPr>
          <w:sz w:val="24"/>
          <w:szCs w:val="24"/>
        </w:rPr>
        <w:t xml:space="preserve">NAME: </w:t>
      </w:r>
      <w:proofErr w:type="spellStart"/>
      <w:r w:rsidRPr="009D2F41">
        <w:rPr>
          <w:sz w:val="24"/>
          <w:szCs w:val="24"/>
        </w:rPr>
        <w:t>EMILOKAN</w:t>
      </w:r>
      <w:proofErr w:type="spellEnd"/>
      <w:r w:rsidRPr="009D2F41">
        <w:rPr>
          <w:sz w:val="24"/>
          <w:szCs w:val="24"/>
        </w:rPr>
        <w:t xml:space="preserve"> CLUB HOUSE, KWARA STATE UNIVERSITY (</w:t>
      </w:r>
      <w:proofErr w:type="spellStart"/>
      <w:r w:rsidRPr="009D2F41">
        <w:rPr>
          <w:sz w:val="24"/>
          <w:szCs w:val="24"/>
        </w:rPr>
        <w:t>KWASU</w:t>
      </w:r>
      <w:proofErr w:type="spellEnd"/>
      <w:r w:rsidRPr="009D2F41">
        <w:rPr>
          <w:sz w:val="24"/>
          <w:szCs w:val="24"/>
        </w:rPr>
        <w:t xml:space="preserve">), </w:t>
      </w:r>
      <w:proofErr w:type="spellStart"/>
      <w:r w:rsidRPr="009D2F41">
        <w:rPr>
          <w:sz w:val="24"/>
          <w:szCs w:val="24"/>
        </w:rPr>
        <w:t>MALETE</w:t>
      </w:r>
      <w:proofErr w:type="spellEnd"/>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Historical Background</w:t>
      </w:r>
    </w:p>
    <w:p w:rsidR="006C256D" w:rsidRPr="009D2F41" w:rsidRDefault="006C256D" w:rsidP="006C256D">
      <w:pPr>
        <w:pStyle w:val="NormalWeb"/>
        <w:spacing w:line="276" w:lineRule="auto"/>
        <w:jc w:val="both"/>
      </w:pPr>
      <w:proofErr w:type="spellStart"/>
      <w:r w:rsidRPr="009D2F41">
        <w:t>Emilokan</w:t>
      </w:r>
      <w:proofErr w:type="spellEnd"/>
      <w:r w:rsidRPr="009D2F41">
        <w:t xml:space="preserve"> Club House, located on the campus of Kwara State University (</w:t>
      </w:r>
      <w:proofErr w:type="spellStart"/>
      <w:r w:rsidRPr="009D2F41">
        <w:t>KWASU</w:t>
      </w:r>
      <w:proofErr w:type="spellEnd"/>
      <w:r w:rsidRPr="009D2F41">
        <w:t xml:space="preserve">) in </w:t>
      </w:r>
      <w:proofErr w:type="spellStart"/>
      <w:r w:rsidRPr="009D2F41">
        <w:t>Malete</w:t>
      </w:r>
      <w:proofErr w:type="spellEnd"/>
      <w:r w:rsidRPr="009D2F41">
        <w:t xml:space="preserve">, Kwara State, is a modern recreational facility designed to serve students, faculty, and the surrounding community. Established in the early 2020s, the clubhouse was developed to enhance the social and recreational experience of the university community, reflecting </w:t>
      </w:r>
      <w:proofErr w:type="spellStart"/>
      <w:r w:rsidRPr="009D2F41">
        <w:t>KWASU’s</w:t>
      </w:r>
      <w:proofErr w:type="spellEnd"/>
      <w:r w:rsidRPr="009D2F41">
        <w:t xml:space="preserve"> commitment to holistic education and community engagement. Situated in a semi-rural setting, the clubhouse combines modern design with cultural elements, catering to the diverse ethnic groups in Kwara State, including Yoruba, </w:t>
      </w:r>
      <w:proofErr w:type="spellStart"/>
      <w:r w:rsidRPr="009D2F41">
        <w:t>Nupe</w:t>
      </w:r>
      <w:proofErr w:type="spellEnd"/>
      <w:r w:rsidRPr="009D2F41">
        <w:t>, and Fulani. Its proximity to an academic institution makes it a relevant case study for the proposed clubhouse in Ilorin West.</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Key Features</w:t>
      </w:r>
    </w:p>
    <w:p w:rsidR="006C256D" w:rsidRPr="009D2F41" w:rsidRDefault="006C256D" w:rsidP="006439EE">
      <w:pPr>
        <w:pStyle w:val="NormalWeb"/>
        <w:numPr>
          <w:ilvl w:val="0"/>
          <w:numId w:val="12"/>
        </w:numPr>
        <w:spacing w:line="276" w:lineRule="auto"/>
        <w:jc w:val="both"/>
      </w:pPr>
      <w:r w:rsidRPr="009D2F41">
        <w:rPr>
          <w:rStyle w:val="Strong"/>
        </w:rPr>
        <w:t>Multipurpose Hall</w:t>
      </w:r>
      <w:r w:rsidRPr="009D2F41">
        <w:t>: A flexible hall used for student events, cultural performances, and academic gatherings, equipped with audiovisual systems and modular seating to accommodate various functions.</w:t>
      </w:r>
    </w:p>
    <w:p w:rsidR="006C256D" w:rsidRPr="009D2F41" w:rsidRDefault="006C256D" w:rsidP="006439EE">
      <w:pPr>
        <w:pStyle w:val="NormalWeb"/>
        <w:numPr>
          <w:ilvl w:val="0"/>
          <w:numId w:val="12"/>
        </w:numPr>
        <w:spacing w:line="276" w:lineRule="auto"/>
        <w:jc w:val="both"/>
      </w:pPr>
      <w:r w:rsidRPr="009D2F41">
        <w:rPr>
          <w:rStyle w:val="Strong"/>
        </w:rPr>
        <w:t>Recreational Areas</w:t>
      </w:r>
      <w:r w:rsidRPr="009D2F41">
        <w:t>: Indoor and outdoor recreational spaces, including table tennis areas and a small outdoor court, promote physical activity and relaxation among students.</w:t>
      </w:r>
    </w:p>
    <w:p w:rsidR="006C256D" w:rsidRPr="009D2F41" w:rsidRDefault="006C256D" w:rsidP="006439EE">
      <w:pPr>
        <w:pStyle w:val="NormalWeb"/>
        <w:numPr>
          <w:ilvl w:val="0"/>
          <w:numId w:val="12"/>
        </w:numPr>
        <w:spacing w:line="276" w:lineRule="auto"/>
        <w:jc w:val="both"/>
      </w:pPr>
      <w:r w:rsidRPr="009D2F41">
        <w:rPr>
          <w:rStyle w:val="Strong"/>
        </w:rPr>
        <w:t>Lounge and Study Spaces</w:t>
      </w:r>
      <w:r w:rsidRPr="009D2F41">
        <w:t>: Semi-private lounges and study areas provide quiet spaces for relaxation and academic work, equipped with ergonomic furniture and Wi-Fi connectivity.</w:t>
      </w:r>
    </w:p>
    <w:p w:rsidR="006C256D" w:rsidRPr="009D2F41" w:rsidRDefault="006C256D" w:rsidP="006439EE">
      <w:pPr>
        <w:pStyle w:val="NormalWeb"/>
        <w:numPr>
          <w:ilvl w:val="0"/>
          <w:numId w:val="12"/>
        </w:numPr>
        <w:spacing w:line="276" w:lineRule="auto"/>
        <w:jc w:val="both"/>
      </w:pPr>
      <w:r w:rsidRPr="009D2F41">
        <w:rPr>
          <w:rStyle w:val="Strong"/>
        </w:rPr>
        <w:t>Dining Facilities</w:t>
      </w:r>
      <w:r w:rsidRPr="009D2F41">
        <w:t>: A cafeteria serves affordable meals and snacks, designed to cater to students and faculty with a focus on local cuisine.</w:t>
      </w:r>
    </w:p>
    <w:p w:rsidR="006C256D" w:rsidRPr="009D2F41" w:rsidRDefault="006C256D" w:rsidP="006439EE">
      <w:pPr>
        <w:pStyle w:val="NormalWeb"/>
        <w:numPr>
          <w:ilvl w:val="0"/>
          <w:numId w:val="12"/>
        </w:numPr>
        <w:spacing w:line="276" w:lineRule="auto"/>
        <w:jc w:val="both"/>
      </w:pPr>
      <w:r w:rsidRPr="009D2F41">
        <w:rPr>
          <w:rStyle w:val="Strong"/>
        </w:rPr>
        <w:t>Security Measures</w:t>
      </w:r>
      <w:r w:rsidRPr="009D2F41">
        <w:t>: The clubhouse features controlled access points, CCTV surveillance, and on-site security personnel, ensuring safety in a campus environment.</w:t>
      </w:r>
    </w:p>
    <w:p w:rsidR="006C256D" w:rsidRPr="009D2F41" w:rsidRDefault="006C256D" w:rsidP="006439EE">
      <w:pPr>
        <w:pStyle w:val="NormalWeb"/>
        <w:numPr>
          <w:ilvl w:val="0"/>
          <w:numId w:val="12"/>
        </w:numPr>
        <w:spacing w:line="276" w:lineRule="auto"/>
        <w:jc w:val="both"/>
      </w:pPr>
      <w:r w:rsidRPr="009D2F41">
        <w:rPr>
          <w:rStyle w:val="Strong"/>
        </w:rPr>
        <w:t>Sustainable Design</w:t>
      </w:r>
      <w:r w:rsidRPr="009D2F41">
        <w:t>: Energy-efficient lighting, solar panels, and water-saving fixtures reflect the university’s commitment to sustainability, aligning with modern environmental standards.</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3.3.1 Merits</w:t>
      </w:r>
    </w:p>
    <w:p w:rsidR="006C256D" w:rsidRPr="009D2F41" w:rsidRDefault="006C256D" w:rsidP="006439EE">
      <w:pPr>
        <w:pStyle w:val="NormalWeb"/>
        <w:numPr>
          <w:ilvl w:val="0"/>
          <w:numId w:val="39"/>
        </w:numPr>
        <w:spacing w:line="276" w:lineRule="auto"/>
        <w:jc w:val="both"/>
        <w:rPr>
          <w:rStyle w:val="Strong"/>
          <w:b w:val="0"/>
          <w:bCs w:val="0"/>
        </w:rPr>
      </w:pPr>
      <w:r w:rsidRPr="009D2F41">
        <w:rPr>
          <w:rStyle w:val="Strong"/>
        </w:rPr>
        <w:t xml:space="preserve">It is well specious and it enable easy movement </w:t>
      </w:r>
    </w:p>
    <w:p w:rsidR="006C256D" w:rsidRPr="009D2F41" w:rsidRDefault="006C256D" w:rsidP="006439EE">
      <w:pPr>
        <w:pStyle w:val="NormalWeb"/>
        <w:numPr>
          <w:ilvl w:val="0"/>
          <w:numId w:val="39"/>
        </w:numPr>
        <w:spacing w:line="276" w:lineRule="auto"/>
        <w:jc w:val="both"/>
        <w:rPr>
          <w:b/>
        </w:rPr>
      </w:pPr>
      <w:r w:rsidRPr="009D2F41">
        <w:rPr>
          <w:rStyle w:val="Strong"/>
        </w:rPr>
        <w:t xml:space="preserve">Aesthetic and well build to modern design </w:t>
      </w:r>
    </w:p>
    <w:p w:rsidR="006C256D" w:rsidRPr="009D2F41" w:rsidRDefault="006C256D" w:rsidP="006C256D">
      <w:pPr>
        <w:pStyle w:val="Heading4"/>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lastRenderedPageBreak/>
        <w:t>3.3.2 Demerits</w:t>
      </w:r>
    </w:p>
    <w:p w:rsidR="006C256D" w:rsidRPr="009D2F41" w:rsidRDefault="006C256D" w:rsidP="006439EE">
      <w:pPr>
        <w:pStyle w:val="NormalWeb"/>
        <w:numPr>
          <w:ilvl w:val="0"/>
          <w:numId w:val="13"/>
        </w:numPr>
        <w:spacing w:line="276" w:lineRule="auto"/>
        <w:jc w:val="both"/>
        <w:rPr>
          <w:rStyle w:val="Strong"/>
          <w:b w:val="0"/>
          <w:bCs w:val="0"/>
        </w:rPr>
      </w:pPr>
      <w:r w:rsidRPr="009D2F41">
        <w:rPr>
          <w:rStyle w:val="Strong"/>
        </w:rPr>
        <w:t>It lack green area</w:t>
      </w:r>
    </w:p>
    <w:p w:rsidR="006C256D" w:rsidRPr="009D2F41" w:rsidRDefault="006C256D" w:rsidP="006439EE">
      <w:pPr>
        <w:pStyle w:val="NormalWeb"/>
        <w:numPr>
          <w:ilvl w:val="0"/>
          <w:numId w:val="13"/>
        </w:numPr>
        <w:spacing w:line="276" w:lineRule="auto"/>
        <w:jc w:val="both"/>
        <w:rPr>
          <w:rStyle w:val="Strong"/>
          <w:b w:val="0"/>
          <w:bCs w:val="0"/>
        </w:rPr>
      </w:pPr>
      <w:r w:rsidRPr="009D2F41">
        <w:rPr>
          <w:rStyle w:val="Strong"/>
        </w:rPr>
        <w:t>Poor ventilation</w:t>
      </w:r>
    </w:p>
    <w:p w:rsidR="006C256D" w:rsidRPr="009D2F41" w:rsidRDefault="006C256D" w:rsidP="006C256D">
      <w:pPr>
        <w:pStyle w:val="NormalWeb"/>
        <w:spacing w:line="276" w:lineRule="auto"/>
        <w:jc w:val="center"/>
      </w:pPr>
      <w:r w:rsidRPr="009D2F41">
        <w:rPr>
          <w:noProof/>
        </w:rPr>
        <w:drawing>
          <wp:inline distT="0" distB="0" distL="0" distR="0" wp14:anchorId="555A26F2" wp14:editId="7E94EBC0">
            <wp:extent cx="5668968" cy="4690754"/>
            <wp:effectExtent l="0" t="0" r="8255" b="0"/>
            <wp:docPr id="7" name="Picture 7" descr="C:\Users\AGAKA\Downloads\WhatsApp Image 2025-07-21 at 12.3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GAKA\Downloads\WhatsApp Image 2025-07-21 at 12.30.38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099" cy="4707411"/>
                    </a:xfrm>
                    <a:prstGeom prst="rect">
                      <a:avLst/>
                    </a:prstGeom>
                    <a:noFill/>
                    <a:ln>
                      <a:noFill/>
                    </a:ln>
                  </pic:spPr>
                </pic:pic>
              </a:graphicData>
            </a:graphic>
          </wp:inline>
        </w:drawing>
      </w:r>
    </w:p>
    <w:p w:rsidR="006C256D" w:rsidRDefault="006C256D" w:rsidP="006C256D">
      <w:pPr>
        <w:pStyle w:val="Heading4"/>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Figure 3.4</w:t>
      </w:r>
      <w:r w:rsidRPr="009D2F41">
        <w:rPr>
          <w:rFonts w:ascii="Times New Roman" w:hAnsi="Times New Roman" w:cs="Times New Roman"/>
          <w:i w:val="0"/>
          <w:color w:val="auto"/>
          <w:sz w:val="24"/>
          <w:szCs w:val="24"/>
        </w:rPr>
        <w:t xml:space="preserve">: Ground Floor Plan of </w:t>
      </w:r>
      <w:proofErr w:type="spellStart"/>
      <w:r w:rsidRPr="009D2F41">
        <w:rPr>
          <w:rFonts w:ascii="Times New Roman" w:hAnsi="Times New Roman" w:cs="Times New Roman"/>
          <w:i w:val="0"/>
          <w:color w:val="auto"/>
          <w:sz w:val="24"/>
          <w:szCs w:val="24"/>
        </w:rPr>
        <w:t>Emilokan</w:t>
      </w:r>
      <w:proofErr w:type="spellEnd"/>
      <w:r w:rsidRPr="009D2F41">
        <w:rPr>
          <w:rFonts w:ascii="Times New Roman" w:hAnsi="Times New Roman" w:cs="Times New Roman"/>
          <w:i w:val="0"/>
          <w:color w:val="auto"/>
          <w:sz w:val="24"/>
          <w:szCs w:val="24"/>
        </w:rPr>
        <w:t xml:space="preserve"> Club House, </w:t>
      </w:r>
      <w:proofErr w:type="spellStart"/>
      <w:r w:rsidRPr="009D2F41">
        <w:rPr>
          <w:rFonts w:ascii="Times New Roman" w:hAnsi="Times New Roman" w:cs="Times New Roman"/>
          <w:i w:val="0"/>
          <w:color w:val="auto"/>
          <w:sz w:val="24"/>
          <w:szCs w:val="24"/>
        </w:rPr>
        <w:t>KWASU</w:t>
      </w:r>
      <w:proofErr w:type="spellEnd"/>
    </w:p>
    <w:p w:rsidR="006C256D" w:rsidRPr="00851675" w:rsidRDefault="006C256D" w:rsidP="006C256D"/>
    <w:p w:rsidR="006C256D" w:rsidRDefault="006C256D" w:rsidP="006C256D">
      <w:pPr>
        <w:jc w:val="center"/>
        <w:rPr>
          <w:sz w:val="24"/>
          <w:szCs w:val="24"/>
        </w:rPr>
      </w:pPr>
      <w:r w:rsidRPr="009D2F41">
        <w:rPr>
          <w:noProof/>
        </w:rPr>
        <w:lastRenderedPageBreak/>
        <w:drawing>
          <wp:inline distT="0" distB="0" distL="0" distR="0" wp14:anchorId="2FF0420C" wp14:editId="2F229316">
            <wp:extent cx="5589122" cy="4500748"/>
            <wp:effectExtent l="0" t="0" r="0" b="0"/>
            <wp:docPr id="8" name="Picture 8" descr="C:\Users\AGAKA\Downloads\WhatsApp Image 2025-07-21 at 12.30.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GAKA\Downloads\WhatsApp Image 2025-07-21 at 12.30.37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346" cy="4504150"/>
                    </a:xfrm>
                    <a:prstGeom prst="rect">
                      <a:avLst/>
                    </a:prstGeom>
                    <a:noFill/>
                    <a:ln>
                      <a:noFill/>
                    </a:ln>
                  </pic:spPr>
                </pic:pic>
              </a:graphicData>
            </a:graphic>
          </wp:inline>
        </w:drawing>
      </w:r>
    </w:p>
    <w:p w:rsidR="006C256D" w:rsidRPr="00851675" w:rsidRDefault="006C256D" w:rsidP="006C256D">
      <w:pPr>
        <w:jc w:val="center"/>
        <w:rPr>
          <w:b/>
          <w:sz w:val="24"/>
          <w:szCs w:val="24"/>
        </w:rPr>
      </w:pPr>
      <w:r>
        <w:rPr>
          <w:b/>
          <w:sz w:val="24"/>
          <w:szCs w:val="24"/>
        </w:rPr>
        <w:t>FIGURE 3.5</w:t>
      </w:r>
      <w:r w:rsidRPr="00851675">
        <w:rPr>
          <w:b/>
          <w:sz w:val="24"/>
          <w:szCs w:val="24"/>
        </w:rPr>
        <w:t xml:space="preserve">: First Floor Plan of </w:t>
      </w:r>
      <w:proofErr w:type="spellStart"/>
      <w:r w:rsidRPr="00851675">
        <w:rPr>
          <w:b/>
          <w:sz w:val="24"/>
          <w:szCs w:val="24"/>
        </w:rPr>
        <w:t>Emilokan</w:t>
      </w:r>
      <w:proofErr w:type="spellEnd"/>
      <w:r w:rsidRPr="00851675">
        <w:rPr>
          <w:b/>
          <w:sz w:val="24"/>
          <w:szCs w:val="24"/>
        </w:rPr>
        <w:t xml:space="preserve"> Club House, </w:t>
      </w:r>
      <w:proofErr w:type="spellStart"/>
      <w:r w:rsidRPr="00851675">
        <w:rPr>
          <w:b/>
          <w:sz w:val="24"/>
          <w:szCs w:val="24"/>
        </w:rPr>
        <w:t>KWASU</w:t>
      </w:r>
      <w:proofErr w:type="spellEnd"/>
    </w:p>
    <w:p w:rsidR="006C256D" w:rsidRDefault="006C256D" w:rsidP="006C256D">
      <w:pPr>
        <w:jc w:val="center"/>
        <w:rPr>
          <w:sz w:val="24"/>
          <w:szCs w:val="24"/>
        </w:rPr>
      </w:pPr>
      <w:r w:rsidRPr="009D2F41">
        <w:rPr>
          <w:noProof/>
        </w:rPr>
        <w:lastRenderedPageBreak/>
        <w:drawing>
          <wp:inline distT="0" distB="0" distL="0" distR="0" wp14:anchorId="7BE0611C" wp14:editId="69FA63C2">
            <wp:extent cx="4904509" cy="6431337"/>
            <wp:effectExtent l="0" t="0" r="0" b="7620"/>
            <wp:docPr id="9" name="Picture 9" descr="C:\Users\AGAKA\Downloads\WhatsApp Image 2025-07-19 at 12.51.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GAKA\Downloads\WhatsApp Image 2025-07-19 at 12.51.09 PM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8707" cy="6436842"/>
                    </a:xfrm>
                    <a:prstGeom prst="rect">
                      <a:avLst/>
                    </a:prstGeom>
                    <a:noFill/>
                    <a:ln>
                      <a:noFill/>
                    </a:ln>
                  </pic:spPr>
                </pic:pic>
              </a:graphicData>
            </a:graphic>
          </wp:inline>
        </w:drawing>
      </w:r>
    </w:p>
    <w:p w:rsidR="006C256D" w:rsidRPr="00851675" w:rsidRDefault="006C256D" w:rsidP="006C256D">
      <w:pPr>
        <w:jc w:val="center"/>
        <w:rPr>
          <w:b/>
          <w:sz w:val="24"/>
          <w:szCs w:val="24"/>
        </w:rPr>
      </w:pPr>
      <w:r>
        <w:rPr>
          <w:b/>
          <w:sz w:val="24"/>
          <w:szCs w:val="24"/>
        </w:rPr>
        <w:t>Plate 3.4</w:t>
      </w:r>
      <w:r w:rsidRPr="00851675">
        <w:rPr>
          <w:b/>
          <w:sz w:val="24"/>
          <w:szCs w:val="24"/>
        </w:rPr>
        <w:t xml:space="preserve">: Setting and Lodge Area of </w:t>
      </w:r>
      <w:proofErr w:type="spellStart"/>
      <w:r w:rsidRPr="00851675">
        <w:rPr>
          <w:b/>
          <w:sz w:val="24"/>
          <w:szCs w:val="24"/>
        </w:rPr>
        <w:t>Emilokan</w:t>
      </w:r>
      <w:proofErr w:type="spellEnd"/>
      <w:r w:rsidRPr="00851675">
        <w:rPr>
          <w:b/>
          <w:sz w:val="24"/>
          <w:szCs w:val="24"/>
        </w:rPr>
        <w:t xml:space="preserve"> Club House, </w:t>
      </w:r>
      <w:proofErr w:type="spellStart"/>
      <w:r w:rsidRPr="00851675">
        <w:rPr>
          <w:b/>
          <w:sz w:val="24"/>
          <w:szCs w:val="24"/>
        </w:rPr>
        <w:t>KWASU</w:t>
      </w:r>
      <w:proofErr w:type="spellEnd"/>
    </w:p>
    <w:p w:rsidR="006C256D" w:rsidRPr="009D2F41" w:rsidRDefault="006C256D" w:rsidP="006C256D">
      <w:pPr>
        <w:jc w:val="center"/>
      </w:pPr>
      <w:r w:rsidRPr="009D2F41">
        <w:rPr>
          <w:noProof/>
        </w:rPr>
        <w:lastRenderedPageBreak/>
        <w:drawing>
          <wp:inline distT="0" distB="0" distL="0" distR="0" wp14:anchorId="5BFFD90C" wp14:editId="013675E2">
            <wp:extent cx="4726379" cy="6596604"/>
            <wp:effectExtent l="0" t="0" r="0" b="0"/>
            <wp:docPr id="10" name="Picture 10" descr="C:\Users\AGAKA\Downloads\WhatsApp Image 2025-07-19 at 12.5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GAKA\Downloads\WhatsApp Image 2025-07-19 at 12.51.08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6324" cy="6596527"/>
                    </a:xfrm>
                    <a:prstGeom prst="rect">
                      <a:avLst/>
                    </a:prstGeom>
                    <a:noFill/>
                    <a:ln>
                      <a:noFill/>
                    </a:ln>
                  </pic:spPr>
                </pic:pic>
              </a:graphicData>
            </a:graphic>
          </wp:inline>
        </w:drawing>
      </w:r>
    </w:p>
    <w:p w:rsidR="006C256D" w:rsidRPr="009D2F41" w:rsidRDefault="006C256D" w:rsidP="006C256D">
      <w:pPr>
        <w:pStyle w:val="Heading4"/>
        <w:jc w:val="center"/>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 xml:space="preserve">Plate 3.6: Interior View of </w:t>
      </w:r>
      <w:proofErr w:type="spellStart"/>
      <w:r w:rsidRPr="009D2F41">
        <w:rPr>
          <w:rFonts w:ascii="Times New Roman" w:hAnsi="Times New Roman" w:cs="Times New Roman"/>
          <w:i w:val="0"/>
          <w:color w:val="auto"/>
          <w:sz w:val="24"/>
          <w:szCs w:val="24"/>
        </w:rPr>
        <w:t>Emilokan</w:t>
      </w:r>
      <w:proofErr w:type="spellEnd"/>
      <w:r w:rsidRPr="009D2F41">
        <w:rPr>
          <w:rFonts w:ascii="Times New Roman" w:hAnsi="Times New Roman" w:cs="Times New Roman"/>
          <w:i w:val="0"/>
          <w:color w:val="auto"/>
          <w:sz w:val="24"/>
          <w:szCs w:val="24"/>
        </w:rPr>
        <w:t xml:space="preserve"> Club House, </w:t>
      </w:r>
      <w:proofErr w:type="spellStart"/>
      <w:r w:rsidRPr="009D2F41">
        <w:rPr>
          <w:rFonts w:ascii="Times New Roman" w:hAnsi="Times New Roman" w:cs="Times New Roman"/>
          <w:i w:val="0"/>
          <w:color w:val="auto"/>
          <w:sz w:val="24"/>
          <w:szCs w:val="24"/>
        </w:rPr>
        <w:t>KWASU</w:t>
      </w:r>
      <w:proofErr w:type="spellEnd"/>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Default="006C256D" w:rsidP="006C256D">
      <w:pPr>
        <w:pStyle w:val="Heading1"/>
        <w:spacing w:line="360" w:lineRule="auto"/>
        <w:jc w:val="center"/>
      </w:pPr>
    </w:p>
    <w:p w:rsidR="006C256D" w:rsidRPr="009D2F41" w:rsidRDefault="006C256D" w:rsidP="006C256D">
      <w:pPr>
        <w:pStyle w:val="Heading1"/>
        <w:spacing w:line="360" w:lineRule="auto"/>
        <w:jc w:val="center"/>
      </w:pPr>
      <w:r w:rsidRPr="009D2F41">
        <w:t>CHAPTER FOUR</w:t>
      </w:r>
    </w:p>
    <w:p w:rsidR="006C256D" w:rsidRPr="009D2F41" w:rsidRDefault="006C256D" w:rsidP="006C256D">
      <w:pPr>
        <w:pStyle w:val="Heading2"/>
        <w:spacing w:line="360" w:lineRule="auto"/>
        <w:jc w:val="center"/>
        <w:rPr>
          <w:sz w:val="24"/>
          <w:szCs w:val="24"/>
        </w:rPr>
      </w:pPr>
      <w:r w:rsidRPr="009D2F41">
        <w:rPr>
          <w:sz w:val="24"/>
          <w:szCs w:val="24"/>
        </w:rPr>
        <w:lastRenderedPageBreak/>
        <w:t>STUDY AREA/PROJECT SITE (Environmental and Impact Analysis)</w:t>
      </w:r>
    </w:p>
    <w:p w:rsidR="006C256D" w:rsidRPr="009D2F41" w:rsidRDefault="006C256D" w:rsidP="006C256D">
      <w:pPr>
        <w:pStyle w:val="Heading3"/>
        <w:spacing w:line="360" w:lineRule="auto"/>
        <w:jc w:val="both"/>
        <w:rPr>
          <w:sz w:val="24"/>
          <w:szCs w:val="24"/>
        </w:rPr>
      </w:pPr>
      <w:r w:rsidRPr="009D2F41">
        <w:rPr>
          <w:sz w:val="24"/>
          <w:szCs w:val="24"/>
        </w:rPr>
        <w:t>4.1</w:t>
      </w:r>
      <w:r w:rsidRPr="009D2F41">
        <w:rPr>
          <w:sz w:val="24"/>
          <w:szCs w:val="24"/>
        </w:rPr>
        <w:tab/>
        <w:t xml:space="preserve"> Introduction of Study Area/Site Selection</w:t>
      </w:r>
    </w:p>
    <w:p w:rsidR="006C256D" w:rsidRPr="009D2F41" w:rsidRDefault="006C256D" w:rsidP="006C256D">
      <w:pPr>
        <w:pStyle w:val="NormalWeb"/>
        <w:spacing w:line="360" w:lineRule="auto"/>
        <w:ind w:firstLine="720"/>
        <w:jc w:val="both"/>
      </w:pPr>
      <w:r w:rsidRPr="009D2F41">
        <w:t>The proposed clubhouse project is located in Ilorin West Local Government, Kwara State, Nigeria, a region recognized for its educational prominence, cultural diversity, and growing urban development. Ilorin, as the capital of Kwara State, is a vibrant hub hosting major tertiary institutions such as the University of Ilorin and Al-</w:t>
      </w:r>
      <w:proofErr w:type="spellStart"/>
      <w:r w:rsidRPr="009D2F41">
        <w:t>Hikmah</w:t>
      </w:r>
      <w:proofErr w:type="spellEnd"/>
      <w:r w:rsidRPr="009D2F41">
        <w:t xml:space="preserve"> University, alongside a burgeoning commercial and residential landscape. The site selection for the clubhouse was driven by the urgent need to address the shortage of modern recreational facilities in Ilorin West, spurred by increasing population growth, urbanization, and demand for inclusive social spaces. The chosen site aligns with the project’s goal of providing a dynamic, community-oriented recreational hub that fosters social interaction, cultural engagement, and relaxation for a diverse user base, including professionals, students, and families.</w:t>
      </w:r>
    </w:p>
    <w:p w:rsidR="006C256D" w:rsidRPr="009D2F41" w:rsidRDefault="006C256D" w:rsidP="006C256D">
      <w:pPr>
        <w:pStyle w:val="NormalWeb"/>
        <w:spacing w:line="360" w:lineRule="auto"/>
        <w:ind w:firstLine="720"/>
        <w:jc w:val="both"/>
      </w:pPr>
      <w:r w:rsidRPr="009D2F41">
        <w:t>The decision to locate the clubhouse in Ilorin West was informed by a meticulous assessment of the region’s demographic trends, infrastructure, and recreational needs. Ilorin’s role as an educational and cultural center attracts a diverse population, creating a demand for facilities that cater to varied social and recreational preferences. Existing recreational spaces in the area, such as local bars or community halls, often lack modern amenities, adequate capacity, or cultural relevance, leaving a gap for a purpose-built clubhouse. The selected site offers strategic advantages, including proximity to educational institutions, accessibility via major transportation networks, and availability of essential utilities, making it ideal for a facility that enhances the social and cultural fabric of Ilorin West. By providing a modern, inclusive, and sustainable clubhouse, the project aims to bridge this gap, creating a space that supports community engagement, promotes well-being, and contributes to the region’s recreational ecosystem.</w:t>
      </w:r>
    </w:p>
    <w:p w:rsidR="006C256D" w:rsidRPr="009D2F41" w:rsidRDefault="006C256D" w:rsidP="006C256D">
      <w:pPr>
        <w:pStyle w:val="Heading3"/>
        <w:spacing w:line="360" w:lineRule="auto"/>
        <w:jc w:val="both"/>
        <w:rPr>
          <w:sz w:val="24"/>
          <w:szCs w:val="24"/>
        </w:rPr>
      </w:pPr>
    </w:p>
    <w:p w:rsidR="006C256D" w:rsidRPr="009D2F41" w:rsidRDefault="006C256D" w:rsidP="006C256D">
      <w:pPr>
        <w:pStyle w:val="Heading3"/>
        <w:spacing w:line="360" w:lineRule="auto"/>
        <w:jc w:val="both"/>
        <w:rPr>
          <w:sz w:val="24"/>
          <w:szCs w:val="24"/>
        </w:rPr>
      </w:pPr>
    </w:p>
    <w:p w:rsidR="006C256D" w:rsidRPr="009D2F41" w:rsidRDefault="006C256D" w:rsidP="006C256D">
      <w:pPr>
        <w:pStyle w:val="Heading3"/>
        <w:spacing w:line="360" w:lineRule="auto"/>
        <w:jc w:val="both"/>
        <w:rPr>
          <w:sz w:val="24"/>
          <w:szCs w:val="24"/>
        </w:rPr>
      </w:pPr>
      <w:r w:rsidRPr="009D2F41">
        <w:rPr>
          <w:sz w:val="24"/>
          <w:szCs w:val="24"/>
        </w:rPr>
        <w:t>4.2 Site Location/Description/Criteria</w:t>
      </w:r>
    </w:p>
    <w:p w:rsidR="006C256D" w:rsidRPr="009D2F41" w:rsidRDefault="006C256D" w:rsidP="006C256D">
      <w:pPr>
        <w:pStyle w:val="NormalWeb"/>
        <w:spacing w:line="360" w:lineRule="auto"/>
        <w:ind w:firstLine="720"/>
        <w:jc w:val="both"/>
      </w:pPr>
      <w:r w:rsidRPr="009D2F41">
        <w:t xml:space="preserve">The project site is situated in Ilorin West Local Government, within a dynamic urban node characterized by a mix of educational, commercial, and residential activities. The site is strategically positioned near key institutions, such as the University of Ilorin, ensuring accessibility for students, </w:t>
      </w:r>
      <w:r w:rsidRPr="009D2F41">
        <w:lastRenderedPageBreak/>
        <w:t>faculty, and professionals. Its approximate coordinates are 8.48°N latitude and 4.55°E longitude, placing it within Ilorin’s urban core, close to major roads and public transport routes. The surrounding area features educational facilities to the north, residential neighborhoods to the west, and commercial establishments to the south, creating a balanced environment conducive to a recreational facility.</w:t>
      </w:r>
    </w:p>
    <w:p w:rsidR="006C256D" w:rsidRPr="009D2F41" w:rsidRDefault="006C256D" w:rsidP="006C256D">
      <w:pPr>
        <w:pStyle w:val="NormalWeb"/>
        <w:spacing w:line="360" w:lineRule="auto"/>
        <w:ind w:firstLine="360"/>
        <w:jc w:val="both"/>
      </w:pPr>
      <w:r w:rsidRPr="009D2F41">
        <w:t>The site selection criteria were carefully defined to ensure alignment with the project’s objectives and feasibility:</w:t>
      </w:r>
    </w:p>
    <w:p w:rsidR="006C256D" w:rsidRPr="009D2F41" w:rsidRDefault="006C256D" w:rsidP="006439EE">
      <w:pPr>
        <w:pStyle w:val="NormalWeb"/>
        <w:numPr>
          <w:ilvl w:val="0"/>
          <w:numId w:val="14"/>
        </w:numPr>
        <w:spacing w:line="360" w:lineRule="auto"/>
        <w:jc w:val="both"/>
      </w:pPr>
      <w:r w:rsidRPr="009D2F41">
        <w:rPr>
          <w:rStyle w:val="Strong"/>
        </w:rPr>
        <w:t>Proximity to Key Demographics</w:t>
      </w:r>
      <w:r w:rsidRPr="009D2F41">
        <w:t>: The site’s closeness to universities, polytechnics, and commercial hubs ensures easy access for students, professionals, and families, maximizing user engagement.</w:t>
      </w:r>
    </w:p>
    <w:p w:rsidR="006C256D" w:rsidRPr="009D2F41" w:rsidRDefault="006C256D" w:rsidP="006439EE">
      <w:pPr>
        <w:pStyle w:val="NormalWeb"/>
        <w:numPr>
          <w:ilvl w:val="0"/>
          <w:numId w:val="14"/>
        </w:numPr>
        <w:spacing w:line="360" w:lineRule="auto"/>
        <w:jc w:val="both"/>
      </w:pPr>
      <w:r w:rsidRPr="009D2F41">
        <w:rPr>
          <w:rStyle w:val="Strong"/>
        </w:rPr>
        <w:t>Transportation Access</w:t>
      </w:r>
      <w:r w:rsidRPr="009D2F41">
        <w:t>: The site is connected to major roads, including the Ilorin-Lagos Expressway, with public transport options like buses and taxis facilitating access to Ilorin’s city center and surrounding areas.</w:t>
      </w:r>
    </w:p>
    <w:p w:rsidR="006C256D" w:rsidRPr="009D2F41" w:rsidRDefault="006C256D" w:rsidP="006439EE">
      <w:pPr>
        <w:pStyle w:val="NormalWeb"/>
        <w:numPr>
          <w:ilvl w:val="0"/>
          <w:numId w:val="14"/>
        </w:numPr>
        <w:spacing w:line="360" w:lineRule="auto"/>
        <w:jc w:val="both"/>
      </w:pPr>
      <w:r w:rsidRPr="009D2F41">
        <w:rPr>
          <w:rStyle w:val="Strong"/>
        </w:rPr>
        <w:t>Utility Availability</w:t>
      </w:r>
      <w:r w:rsidRPr="009D2F41">
        <w:t>: The site benefits from existing municipal connections for water, electricity, and sewage, with provisions for upgrades to support the clubhouse’s operational needs, such as high-capacity electrical systems and water supply.</w:t>
      </w:r>
    </w:p>
    <w:p w:rsidR="006C256D" w:rsidRPr="009D2F41" w:rsidRDefault="006C256D" w:rsidP="006439EE">
      <w:pPr>
        <w:pStyle w:val="NormalWeb"/>
        <w:numPr>
          <w:ilvl w:val="0"/>
          <w:numId w:val="14"/>
        </w:numPr>
        <w:spacing w:line="360" w:lineRule="auto"/>
        <w:jc w:val="both"/>
      </w:pPr>
      <w:r w:rsidRPr="009D2F41">
        <w:rPr>
          <w:rStyle w:val="Strong"/>
        </w:rPr>
        <w:t>Security Considerations</w:t>
      </w:r>
      <w:r w:rsidRPr="009D2F41">
        <w:t xml:space="preserve">: Ilorin </w:t>
      </w:r>
      <w:proofErr w:type="gramStart"/>
      <w:r w:rsidRPr="009D2F41">
        <w:t>West</w:t>
      </w:r>
      <w:proofErr w:type="gramEnd"/>
      <w:r w:rsidRPr="009D2F41">
        <w:t xml:space="preserve"> is relatively safe, with community policing initiatives and low crime rates, making it suitable for a public recreational facility. The design will incorporate additional security measures to enhance safety.</w:t>
      </w:r>
    </w:p>
    <w:p w:rsidR="006C256D" w:rsidRPr="009D2F41" w:rsidRDefault="006C256D" w:rsidP="006439EE">
      <w:pPr>
        <w:pStyle w:val="NormalWeb"/>
        <w:numPr>
          <w:ilvl w:val="0"/>
          <w:numId w:val="14"/>
        </w:numPr>
        <w:spacing w:line="360" w:lineRule="auto"/>
        <w:jc w:val="both"/>
      </w:pPr>
      <w:r w:rsidRPr="009D2F41">
        <w:rPr>
          <w:rStyle w:val="Strong"/>
        </w:rPr>
        <w:t>Land Suitability</w:t>
      </w:r>
      <w:r w:rsidRPr="009D2F41">
        <w:t>: The site spans approximately 2 hectares with flat terrain, ideal for constructing a multi-functional clubhouse with associated amenities like parking and outdoor recreational areas.</w:t>
      </w:r>
    </w:p>
    <w:p w:rsidR="006C256D" w:rsidRPr="009D2F41" w:rsidRDefault="006C256D" w:rsidP="006439EE">
      <w:pPr>
        <w:pStyle w:val="NormalWeb"/>
        <w:numPr>
          <w:ilvl w:val="0"/>
          <w:numId w:val="14"/>
        </w:numPr>
        <w:spacing w:line="360" w:lineRule="auto"/>
        <w:jc w:val="both"/>
      </w:pPr>
      <w:r w:rsidRPr="009D2F41">
        <w:rPr>
          <w:rStyle w:val="Strong"/>
        </w:rPr>
        <w:t>Community Integration</w:t>
      </w:r>
      <w:r w:rsidRPr="009D2F41">
        <w:t>: The site’s location within a vibrant community ensures access to local amenities, such as markets and healthcare facilities, enhancing the quality of life for users and fostering community integration.</w:t>
      </w:r>
    </w:p>
    <w:p w:rsidR="006C256D" w:rsidRPr="009D2F41" w:rsidRDefault="006C256D" w:rsidP="006C256D">
      <w:pPr>
        <w:pStyle w:val="Heading3"/>
        <w:spacing w:line="360" w:lineRule="auto"/>
        <w:jc w:val="both"/>
        <w:rPr>
          <w:sz w:val="24"/>
          <w:szCs w:val="24"/>
        </w:rPr>
      </w:pPr>
      <w:r w:rsidRPr="009D2F41">
        <w:rPr>
          <w:sz w:val="24"/>
          <w:szCs w:val="24"/>
        </w:rPr>
        <w:t>4.3 Site Analysis/Inventory</w:t>
      </w:r>
    </w:p>
    <w:p w:rsidR="006C256D" w:rsidRPr="009D2F41" w:rsidRDefault="006C256D" w:rsidP="006C256D">
      <w:pPr>
        <w:pStyle w:val="NormalWeb"/>
        <w:spacing w:line="360" w:lineRule="auto"/>
        <w:jc w:val="both"/>
      </w:pPr>
      <w:r w:rsidRPr="009D2F41">
        <w:t xml:space="preserve">A comprehensive site analysis was conducted to evaluate the physical and environmental characteristics of the project site, ensuring its suitability for the proposed clubhouse. The terrain is predominantly flat with gentle slopes, minimizing the need for extensive grading or earthworks and reducing construction </w:t>
      </w:r>
      <w:r w:rsidRPr="009D2F41">
        <w:lastRenderedPageBreak/>
        <w:t>costs. The site covers approximately 2 hectares, providing ample space for the clubhouse building, outdoor recreational areas, parking, and landscaping. Key findings from the site inventory include:</w:t>
      </w:r>
    </w:p>
    <w:p w:rsidR="006C256D" w:rsidRPr="009D2F41" w:rsidRDefault="006C256D" w:rsidP="006439EE">
      <w:pPr>
        <w:pStyle w:val="NormalWeb"/>
        <w:numPr>
          <w:ilvl w:val="0"/>
          <w:numId w:val="15"/>
        </w:numPr>
        <w:spacing w:line="360" w:lineRule="auto"/>
        <w:jc w:val="both"/>
      </w:pPr>
      <w:r w:rsidRPr="009D2F41">
        <w:rPr>
          <w:rStyle w:val="Strong"/>
        </w:rPr>
        <w:t>Vegetation</w:t>
      </w:r>
      <w:r w:rsidRPr="009D2F41">
        <w:t xml:space="preserve">: The site features sparse vegetation, including grasses, shrubs, and a few scattered trees, primarily </w:t>
      </w:r>
      <w:proofErr w:type="spellStart"/>
      <w:r w:rsidRPr="009D2F41">
        <w:t>neem</w:t>
      </w:r>
      <w:proofErr w:type="spellEnd"/>
      <w:r w:rsidRPr="009D2F41">
        <w:t xml:space="preserve"> and acacia. These can be integrated into the landscaping design to provide shade, enhance aesthetics, and promote environmental sustainability.</w:t>
      </w:r>
    </w:p>
    <w:p w:rsidR="006C256D" w:rsidRPr="009D2F41" w:rsidRDefault="006C256D" w:rsidP="006439EE">
      <w:pPr>
        <w:pStyle w:val="NormalWeb"/>
        <w:numPr>
          <w:ilvl w:val="0"/>
          <w:numId w:val="15"/>
        </w:numPr>
        <w:spacing w:line="360" w:lineRule="auto"/>
        <w:jc w:val="both"/>
      </w:pPr>
      <w:r w:rsidRPr="009D2F41">
        <w:rPr>
          <w:rStyle w:val="Strong"/>
        </w:rPr>
        <w:t>Surrounding Land Use</w:t>
      </w:r>
      <w:r w:rsidRPr="009D2F41">
        <w:t>: The site is bordered by educational facilities to the north, residential areas to the west, commercial establishments to the south, and a secondary access road to the east. This mix supports a dynamic yet controlled environment, ideal for a recreational facility.</w:t>
      </w:r>
    </w:p>
    <w:p w:rsidR="006C256D" w:rsidRPr="009D2F41" w:rsidRDefault="006C256D" w:rsidP="006439EE">
      <w:pPr>
        <w:pStyle w:val="NormalWeb"/>
        <w:numPr>
          <w:ilvl w:val="0"/>
          <w:numId w:val="15"/>
        </w:numPr>
        <w:spacing w:line="360" w:lineRule="auto"/>
        <w:jc w:val="both"/>
      </w:pPr>
      <w:r w:rsidRPr="009D2F41">
        <w:rPr>
          <w:rStyle w:val="Strong"/>
        </w:rPr>
        <w:t>Access Points</w:t>
      </w:r>
      <w:r w:rsidRPr="009D2F41">
        <w:t>: The site has multiple access points, with a primary entrance planned along the eastern boundary for vehicular and pedestrian access. A secondary entrance to the south enhances connectivity to nearby commercial areas.</w:t>
      </w:r>
    </w:p>
    <w:p w:rsidR="006C256D" w:rsidRPr="009D2F41" w:rsidRDefault="006C256D" w:rsidP="006439EE">
      <w:pPr>
        <w:pStyle w:val="NormalWeb"/>
        <w:numPr>
          <w:ilvl w:val="0"/>
          <w:numId w:val="15"/>
        </w:numPr>
        <w:spacing w:line="360" w:lineRule="auto"/>
        <w:jc w:val="both"/>
      </w:pPr>
      <w:r w:rsidRPr="009D2F41">
        <w:rPr>
          <w:rStyle w:val="Strong"/>
        </w:rPr>
        <w:t>Utilities</w:t>
      </w:r>
      <w:r w:rsidRPr="009D2F41">
        <w:t>: Existing infrastructure includes connections to the municipal water supply, electricity grid, and sewage system. However, additional enhancements, such as a dedicated transformer for electricity and a borehole for water, may be required to support the clubhouse’s capacity.</w:t>
      </w:r>
    </w:p>
    <w:p w:rsidR="006C256D" w:rsidRPr="009D2F41" w:rsidRDefault="006C256D" w:rsidP="006439EE">
      <w:pPr>
        <w:pStyle w:val="NormalWeb"/>
        <w:numPr>
          <w:ilvl w:val="0"/>
          <w:numId w:val="15"/>
        </w:numPr>
        <w:spacing w:line="360" w:lineRule="auto"/>
        <w:jc w:val="both"/>
      </w:pPr>
      <w:r w:rsidRPr="009D2F41">
        <w:rPr>
          <w:rStyle w:val="Strong"/>
        </w:rPr>
        <w:t>Natural Features</w:t>
      </w:r>
      <w:r w:rsidRPr="009D2F41">
        <w:t>: No significant water bodies or geological hazards (e.g., fault lines or flood-prone areas) were identified, reducing environmental risks during construction. The flat terrain supports stable foundation design.</w:t>
      </w:r>
    </w:p>
    <w:p w:rsidR="006C256D" w:rsidRDefault="006C256D" w:rsidP="006439EE">
      <w:pPr>
        <w:pStyle w:val="NormalWeb"/>
        <w:numPr>
          <w:ilvl w:val="0"/>
          <w:numId w:val="15"/>
        </w:numPr>
        <w:spacing w:line="360" w:lineRule="auto"/>
        <w:jc w:val="both"/>
      </w:pPr>
      <w:r w:rsidRPr="009D2F41">
        <w:rPr>
          <w:rStyle w:val="Strong"/>
        </w:rPr>
        <w:t>Topography</w:t>
      </w:r>
      <w:r w:rsidRPr="009D2F41">
        <w:t xml:space="preserve">: The gentle slopes facilitate natural drainage, but additional </w:t>
      </w:r>
      <w:proofErr w:type="spellStart"/>
      <w:r w:rsidRPr="009D2F41">
        <w:t>stormwater</w:t>
      </w:r>
      <w:proofErr w:type="spellEnd"/>
      <w:r w:rsidRPr="009D2F41">
        <w:t xml:space="preserve"> management systems will be necessary to handle heavy rainfall during the wet season.</w:t>
      </w:r>
    </w:p>
    <w:p w:rsidR="006C256D" w:rsidRPr="009D2F41" w:rsidRDefault="006C256D" w:rsidP="006C256D">
      <w:pPr>
        <w:pStyle w:val="NormalWeb"/>
        <w:spacing w:line="360" w:lineRule="auto"/>
        <w:jc w:val="center"/>
      </w:pPr>
      <w:r>
        <w:rPr>
          <w:noProof/>
        </w:rPr>
        <w:lastRenderedPageBreak/>
        <w:drawing>
          <wp:inline distT="0" distB="0" distL="0" distR="0" wp14:anchorId="277DA1F0" wp14:editId="19BA3082">
            <wp:extent cx="5943600" cy="3976331"/>
            <wp:effectExtent l="0" t="0" r="0" b="5715"/>
            <wp:docPr id="11" name="Picture 11" descr="C:\Users\AGAKA\Downloads\WhatsApp Image 2025-07-21 at 2.01.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GAKA\Downloads\WhatsApp Image 2025-07-21 at 2.01.16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76331"/>
                    </a:xfrm>
                    <a:prstGeom prst="rect">
                      <a:avLst/>
                    </a:prstGeom>
                    <a:noFill/>
                    <a:ln>
                      <a:noFill/>
                    </a:ln>
                  </pic:spPr>
                </pic:pic>
              </a:graphicData>
            </a:graphic>
          </wp:inline>
        </w:drawing>
      </w:r>
    </w:p>
    <w:p w:rsidR="006C256D" w:rsidRPr="00CD7CD5" w:rsidRDefault="006C256D" w:rsidP="006C256D">
      <w:pPr>
        <w:pStyle w:val="NormalWeb"/>
        <w:spacing w:line="360" w:lineRule="auto"/>
        <w:jc w:val="center"/>
        <w:rPr>
          <w:b/>
        </w:rPr>
      </w:pPr>
      <w:r w:rsidRPr="00CD7CD5">
        <w:rPr>
          <w:rStyle w:val="Emphasis"/>
          <w:rFonts w:eastAsiaTheme="majorEastAsia"/>
        </w:rPr>
        <w:t>FIGURE</w:t>
      </w:r>
      <w:r>
        <w:rPr>
          <w:rStyle w:val="Emphasis"/>
          <w:rFonts w:eastAsiaTheme="majorEastAsia"/>
        </w:rPr>
        <w:t xml:space="preserve"> 4.1</w:t>
      </w:r>
      <w:r w:rsidRPr="00CD7CD5">
        <w:rPr>
          <w:rStyle w:val="Emphasis"/>
          <w:rFonts w:eastAsiaTheme="majorEastAsia"/>
        </w:rPr>
        <w:t>:</w:t>
      </w:r>
      <w:r>
        <w:rPr>
          <w:rStyle w:val="Emphasis"/>
          <w:rFonts w:eastAsiaTheme="majorEastAsia"/>
        </w:rPr>
        <w:t>-</w:t>
      </w:r>
      <w:r w:rsidRPr="00CD7CD5">
        <w:rPr>
          <w:rStyle w:val="Emphasis"/>
          <w:rFonts w:eastAsiaTheme="majorEastAsia"/>
        </w:rPr>
        <w:t xml:space="preserve"> SITE ANALYSIS</w:t>
      </w:r>
    </w:p>
    <w:p w:rsidR="006C256D" w:rsidRPr="009D2F41" w:rsidRDefault="006C256D" w:rsidP="006C256D">
      <w:pPr>
        <w:pStyle w:val="Heading3"/>
        <w:spacing w:line="360" w:lineRule="auto"/>
        <w:jc w:val="both"/>
        <w:rPr>
          <w:sz w:val="24"/>
          <w:szCs w:val="24"/>
        </w:rPr>
      </w:pPr>
      <w:r w:rsidRPr="009D2F41">
        <w:rPr>
          <w:sz w:val="24"/>
          <w:szCs w:val="24"/>
        </w:rPr>
        <w:t>4.4 Geographical/Climatic Data</w:t>
      </w:r>
    </w:p>
    <w:p w:rsidR="006C256D" w:rsidRPr="009D2F41" w:rsidRDefault="006C256D" w:rsidP="006C256D">
      <w:pPr>
        <w:pStyle w:val="NormalWeb"/>
        <w:spacing w:line="360" w:lineRule="auto"/>
        <w:jc w:val="both"/>
      </w:pPr>
      <w:r w:rsidRPr="009D2F41">
        <w:t>Ilorin West lies within Nigeria’s North-Central geopolitical zone, characterized by a tropical savanna climate with distinct wet and dry seasons. The geographical and climatic data are critical for designing a clubhouse that ensures user comfort and environmental sustainability:</w:t>
      </w:r>
    </w:p>
    <w:p w:rsidR="006C256D" w:rsidRPr="009D2F41" w:rsidRDefault="006C256D" w:rsidP="006439EE">
      <w:pPr>
        <w:pStyle w:val="NormalWeb"/>
        <w:numPr>
          <w:ilvl w:val="0"/>
          <w:numId w:val="16"/>
        </w:numPr>
        <w:spacing w:line="360" w:lineRule="auto"/>
        <w:jc w:val="both"/>
      </w:pPr>
      <w:r w:rsidRPr="009D2F41">
        <w:rPr>
          <w:rStyle w:val="Strong"/>
        </w:rPr>
        <w:t>Geographical Coordinates</w:t>
      </w:r>
      <w:r w:rsidRPr="009D2F41">
        <w:t>: Approximately 8.48°N latitude and 4.55°E longitude, positioning the site within Ilorin’s urban core, a hub for educational and commercial activities.</w:t>
      </w:r>
    </w:p>
    <w:p w:rsidR="006C256D" w:rsidRPr="009D2F41" w:rsidRDefault="006C256D" w:rsidP="006439EE">
      <w:pPr>
        <w:pStyle w:val="NormalWeb"/>
        <w:numPr>
          <w:ilvl w:val="0"/>
          <w:numId w:val="16"/>
        </w:numPr>
        <w:spacing w:line="360" w:lineRule="auto"/>
        <w:jc w:val="both"/>
      </w:pPr>
      <w:r w:rsidRPr="009D2F41">
        <w:rPr>
          <w:rStyle w:val="Strong"/>
        </w:rPr>
        <w:t>Temperature</w:t>
      </w:r>
      <w:r w:rsidRPr="009D2F41">
        <w:t>: Annual temperatures range from 22°C to 34°C, with peak heat in February–March (up to 36°C) and cooler periods during the rainy season (June–September). The design incorporates natural ventilation, shading devices, and reflective materials to mitigate heat gain.</w:t>
      </w:r>
    </w:p>
    <w:p w:rsidR="006C256D" w:rsidRPr="009D2F41" w:rsidRDefault="006C256D" w:rsidP="006439EE">
      <w:pPr>
        <w:pStyle w:val="NormalWeb"/>
        <w:numPr>
          <w:ilvl w:val="0"/>
          <w:numId w:val="16"/>
        </w:numPr>
        <w:spacing w:line="360" w:lineRule="auto"/>
        <w:jc w:val="both"/>
      </w:pPr>
      <w:r w:rsidRPr="009D2F41">
        <w:rPr>
          <w:rStyle w:val="Strong"/>
        </w:rPr>
        <w:t>Rainfall</w:t>
      </w:r>
      <w:r w:rsidRPr="009D2F41">
        <w:t>: Annual rainfall averages 1,200–1,500 mm, with peak precipitation from June to September. Robust drainage systems, including channels and retention ponds, are essential to prevent flooding and water ingress.</w:t>
      </w:r>
    </w:p>
    <w:p w:rsidR="006C256D" w:rsidRPr="009D2F41" w:rsidRDefault="006C256D" w:rsidP="006439EE">
      <w:pPr>
        <w:pStyle w:val="NormalWeb"/>
        <w:numPr>
          <w:ilvl w:val="0"/>
          <w:numId w:val="16"/>
        </w:numPr>
        <w:spacing w:line="360" w:lineRule="auto"/>
        <w:jc w:val="both"/>
      </w:pPr>
      <w:r w:rsidRPr="009D2F41">
        <w:rPr>
          <w:rStyle w:val="Strong"/>
        </w:rPr>
        <w:lastRenderedPageBreak/>
        <w:t>Humidity</w:t>
      </w:r>
      <w:r w:rsidRPr="009D2F41">
        <w:t xml:space="preserve">: Humidity levels range from 60–80% during the wet season and drop to 20–40% during the dry </w:t>
      </w:r>
      <w:proofErr w:type="spellStart"/>
      <w:r w:rsidRPr="009D2F41">
        <w:t>Harmattan</w:t>
      </w:r>
      <w:proofErr w:type="spellEnd"/>
      <w:r w:rsidRPr="009D2F41">
        <w:t xml:space="preserve"> season (December–February). Moisture-resistant materials and dehumidification systems in indoor areas address humidity challenges.</w:t>
      </w:r>
    </w:p>
    <w:p w:rsidR="006C256D" w:rsidRPr="009D2F41" w:rsidRDefault="006C256D" w:rsidP="006439EE">
      <w:pPr>
        <w:pStyle w:val="NormalWeb"/>
        <w:numPr>
          <w:ilvl w:val="0"/>
          <w:numId w:val="16"/>
        </w:numPr>
        <w:spacing w:line="360" w:lineRule="auto"/>
        <w:jc w:val="both"/>
      </w:pPr>
      <w:r w:rsidRPr="009D2F41">
        <w:rPr>
          <w:rStyle w:val="Strong"/>
        </w:rPr>
        <w:t>Wind Patterns</w:t>
      </w:r>
      <w:r w:rsidRPr="009D2F41">
        <w:t xml:space="preserve">: Predominantly southwest winds during the wet season and northeast winds during the </w:t>
      </w:r>
      <w:proofErr w:type="spellStart"/>
      <w:r w:rsidRPr="009D2F41">
        <w:t>Harmattan</w:t>
      </w:r>
      <w:proofErr w:type="spellEnd"/>
      <w:r w:rsidRPr="009D2F41">
        <w:t xml:space="preserve"> influence building orientation to optimize cross-ventilation and enhance indoor comfort.</w:t>
      </w:r>
    </w:p>
    <w:p w:rsidR="006C256D" w:rsidRPr="009D2F41" w:rsidRDefault="006C256D" w:rsidP="006439EE">
      <w:pPr>
        <w:pStyle w:val="NormalWeb"/>
        <w:numPr>
          <w:ilvl w:val="0"/>
          <w:numId w:val="16"/>
        </w:numPr>
        <w:spacing w:line="360" w:lineRule="auto"/>
        <w:jc w:val="both"/>
      </w:pPr>
      <w:r w:rsidRPr="009D2F41">
        <w:rPr>
          <w:rStyle w:val="Strong"/>
        </w:rPr>
        <w:t>Solar Path</w:t>
      </w:r>
      <w:r w:rsidRPr="009D2F41">
        <w:t>: High solar radiation throughout the year necessitates overhangs, louvers, and reflective roofing to reduce heat gain and improve energy efficiency.</w:t>
      </w:r>
    </w:p>
    <w:p w:rsidR="006C256D" w:rsidRPr="009D2F41" w:rsidRDefault="006C256D" w:rsidP="006C256D">
      <w:pPr>
        <w:pStyle w:val="NormalWeb"/>
        <w:spacing w:line="360" w:lineRule="auto"/>
        <w:jc w:val="both"/>
      </w:pPr>
      <w:r w:rsidRPr="009D2F41">
        <w:t>These climatic factors guide the selection of materials, building orientation, and sustainable systems to create a comfortable and resilient recreational environment.</w:t>
      </w:r>
    </w:p>
    <w:p w:rsidR="006C256D" w:rsidRPr="009D2F41" w:rsidRDefault="006C256D" w:rsidP="006C256D">
      <w:pPr>
        <w:pStyle w:val="Heading3"/>
        <w:spacing w:line="360" w:lineRule="auto"/>
        <w:jc w:val="both"/>
        <w:rPr>
          <w:sz w:val="24"/>
          <w:szCs w:val="24"/>
        </w:rPr>
      </w:pPr>
      <w:r w:rsidRPr="009D2F41">
        <w:rPr>
          <w:sz w:val="24"/>
          <w:szCs w:val="24"/>
        </w:rPr>
        <w:t>4.5 Analyses of the Immediate Environmental Conditions of the Site</w:t>
      </w:r>
    </w:p>
    <w:p w:rsidR="006C256D" w:rsidRPr="009D2F41" w:rsidRDefault="006C256D" w:rsidP="006C256D">
      <w:pPr>
        <w:pStyle w:val="NormalWeb"/>
        <w:spacing w:line="360" w:lineRule="auto"/>
        <w:jc w:val="both"/>
      </w:pPr>
      <w:r w:rsidRPr="009D2F41">
        <w:t xml:space="preserve">The immediate environment of the site reflects Ilorin West’s blend of urban and suburban characteristics, creating a dynamic context for the clubhouse. The proximity to educational institutions fosters a vibrant, youth-oriented </w:t>
      </w:r>
      <w:proofErr w:type="gramStart"/>
      <w:r w:rsidRPr="009D2F41">
        <w:t>atmosphere,</w:t>
      </w:r>
      <w:proofErr w:type="gramEnd"/>
      <w:r w:rsidRPr="009D2F41">
        <w:t xml:space="preserve"> while nearby residential and commercial areas provide access to local services and community engagement opportunities. Key environmental conditions include:</w:t>
      </w:r>
    </w:p>
    <w:p w:rsidR="006C256D" w:rsidRPr="009D2F41" w:rsidRDefault="006C256D" w:rsidP="006439EE">
      <w:pPr>
        <w:pStyle w:val="NormalWeb"/>
        <w:numPr>
          <w:ilvl w:val="0"/>
          <w:numId w:val="17"/>
        </w:numPr>
        <w:spacing w:line="360" w:lineRule="auto"/>
        <w:jc w:val="both"/>
      </w:pPr>
      <w:r w:rsidRPr="009D2F41">
        <w:rPr>
          <w:rStyle w:val="Strong"/>
        </w:rPr>
        <w:t>Noise Levels</w:t>
      </w:r>
      <w:r w:rsidRPr="009D2F41">
        <w:t>: Moderate noise from nearby traffic and urban activities requires soundproofing measures, such as double-glazed windows, acoustic panels, and insulated walls, to ensure a peaceful indoor environment suitable for relaxation and events.</w:t>
      </w:r>
    </w:p>
    <w:p w:rsidR="006C256D" w:rsidRPr="009D2F41" w:rsidRDefault="006C256D" w:rsidP="006439EE">
      <w:pPr>
        <w:pStyle w:val="NormalWeb"/>
        <w:numPr>
          <w:ilvl w:val="0"/>
          <w:numId w:val="17"/>
        </w:numPr>
        <w:spacing w:line="360" w:lineRule="auto"/>
        <w:jc w:val="both"/>
      </w:pPr>
      <w:r w:rsidRPr="009D2F41">
        <w:rPr>
          <w:rStyle w:val="Strong"/>
        </w:rPr>
        <w:t>Air Quality</w:t>
      </w:r>
      <w:r w:rsidRPr="009D2F41">
        <w:t xml:space="preserve">: Air quality is generally good, but dust during the </w:t>
      </w:r>
      <w:proofErr w:type="spellStart"/>
      <w:r w:rsidRPr="009D2F41">
        <w:t>Harmattan</w:t>
      </w:r>
      <w:proofErr w:type="spellEnd"/>
      <w:r w:rsidRPr="009D2F41">
        <w:t xml:space="preserve"> season necessitates air filtration systems in indoor areas and regular maintenance of ventilation systems to ensure user comfort.</w:t>
      </w:r>
    </w:p>
    <w:p w:rsidR="006C256D" w:rsidRPr="009D2F41" w:rsidRDefault="006C256D" w:rsidP="006439EE">
      <w:pPr>
        <w:pStyle w:val="NormalWeb"/>
        <w:numPr>
          <w:ilvl w:val="0"/>
          <w:numId w:val="17"/>
        </w:numPr>
        <w:spacing w:line="360" w:lineRule="auto"/>
        <w:jc w:val="both"/>
      </w:pPr>
      <w:r w:rsidRPr="009D2F41">
        <w:rPr>
          <w:rStyle w:val="Strong"/>
        </w:rPr>
        <w:t>Drainage and Flood Risk</w:t>
      </w:r>
      <w:r w:rsidRPr="009D2F41">
        <w:t xml:space="preserve">: The site’s gentle slope supports natural drainage, but heavy rainfall during the wet season requires robust </w:t>
      </w:r>
      <w:proofErr w:type="spellStart"/>
      <w:r w:rsidRPr="009D2F41">
        <w:t>stormwater</w:t>
      </w:r>
      <w:proofErr w:type="spellEnd"/>
      <w:r w:rsidRPr="009D2F41">
        <w:t xml:space="preserve"> management, including perimeter drainage channels and retention ponds to prevent flooding.</w:t>
      </w:r>
    </w:p>
    <w:p w:rsidR="006C256D" w:rsidRPr="009D2F41" w:rsidRDefault="006C256D" w:rsidP="006439EE">
      <w:pPr>
        <w:pStyle w:val="NormalWeb"/>
        <w:numPr>
          <w:ilvl w:val="0"/>
          <w:numId w:val="17"/>
        </w:numPr>
        <w:spacing w:line="360" w:lineRule="auto"/>
        <w:jc w:val="both"/>
      </w:pPr>
      <w:r w:rsidRPr="009D2F41">
        <w:rPr>
          <w:rStyle w:val="Strong"/>
        </w:rPr>
        <w:t>Cultural and Social Context</w:t>
      </w:r>
      <w:r w:rsidRPr="009D2F41">
        <w:t xml:space="preserve">: Ilorin’s diverse ethnic composition (Yoruba, </w:t>
      </w:r>
      <w:proofErr w:type="spellStart"/>
      <w:r w:rsidRPr="009D2F41">
        <w:t>Nupe</w:t>
      </w:r>
      <w:proofErr w:type="spellEnd"/>
      <w:r w:rsidRPr="009D2F41">
        <w:t xml:space="preserve">, Fulani, </w:t>
      </w:r>
      <w:proofErr w:type="spellStart"/>
      <w:proofErr w:type="gramStart"/>
      <w:r w:rsidRPr="009D2F41">
        <w:t>Bariba</w:t>
      </w:r>
      <w:proofErr w:type="spellEnd"/>
      <w:proofErr w:type="gramEnd"/>
      <w:r w:rsidRPr="009D2F41">
        <w:t>) calls for a design that promotes inclusivity, with communal spaces designed to host cultural events, social gatherings, and professional networking activities.</w:t>
      </w:r>
    </w:p>
    <w:p w:rsidR="006C256D" w:rsidRPr="009D2F41" w:rsidRDefault="006C256D" w:rsidP="006439EE">
      <w:pPr>
        <w:pStyle w:val="NormalWeb"/>
        <w:numPr>
          <w:ilvl w:val="0"/>
          <w:numId w:val="17"/>
        </w:numPr>
        <w:spacing w:line="360" w:lineRule="auto"/>
        <w:jc w:val="both"/>
      </w:pPr>
      <w:r w:rsidRPr="009D2F41">
        <w:rPr>
          <w:rStyle w:val="Strong"/>
        </w:rPr>
        <w:lastRenderedPageBreak/>
        <w:t>Environmental Opportunities</w:t>
      </w:r>
      <w:r w:rsidRPr="009D2F41">
        <w:t>: The flat terrain and abundant sunlight provide opportunities for solar energy systems and green spaces, such as landscaped gardens and outdoor seating areas, enhancing sustainability and aesthetics.</w:t>
      </w:r>
    </w:p>
    <w:p w:rsidR="006C256D" w:rsidRPr="009D2F41" w:rsidRDefault="006C256D" w:rsidP="006439EE">
      <w:pPr>
        <w:pStyle w:val="NormalWeb"/>
        <w:numPr>
          <w:ilvl w:val="0"/>
          <w:numId w:val="17"/>
        </w:numPr>
        <w:spacing w:line="360" w:lineRule="auto"/>
        <w:jc w:val="both"/>
      </w:pPr>
      <w:r w:rsidRPr="009D2F41">
        <w:rPr>
          <w:rStyle w:val="Strong"/>
        </w:rPr>
        <w:t>Traffic and Accessibility</w:t>
      </w:r>
      <w:r w:rsidRPr="009D2F41">
        <w:t>: The site’s proximity to major roads ensures easy access, but high traffic during peak hours may require traffic management strategies, such as designated drop-off zones and ample parking.</w:t>
      </w:r>
    </w:p>
    <w:p w:rsidR="006C256D" w:rsidRDefault="006C256D" w:rsidP="006C256D">
      <w:pPr>
        <w:pStyle w:val="NormalWeb"/>
        <w:spacing w:line="360" w:lineRule="auto"/>
        <w:jc w:val="center"/>
        <w:rPr>
          <w:rStyle w:val="Emphasis"/>
          <w:rFonts w:eastAsiaTheme="majorEastAsia"/>
          <w:i w:val="0"/>
        </w:rPr>
      </w:pPr>
      <w:r>
        <w:rPr>
          <w:iCs/>
          <w:noProof/>
        </w:rPr>
        <w:drawing>
          <wp:inline distT="0" distB="0" distL="0" distR="0" wp14:anchorId="7398C450" wp14:editId="46B02E0B">
            <wp:extent cx="5059509" cy="3693226"/>
            <wp:effectExtent l="0" t="0" r="8255" b="2540"/>
            <wp:docPr id="12" name="Picture 12" descr="C:\Users\AGAKA\Downloads\WhatsApp Image 2025-07-21 at 2.0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GAKA\Downloads\WhatsApp Image 2025-07-21 at 2.01.16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4459" cy="3689540"/>
                    </a:xfrm>
                    <a:prstGeom prst="rect">
                      <a:avLst/>
                    </a:prstGeom>
                    <a:noFill/>
                    <a:ln>
                      <a:noFill/>
                    </a:ln>
                  </pic:spPr>
                </pic:pic>
              </a:graphicData>
            </a:graphic>
          </wp:inline>
        </w:drawing>
      </w:r>
    </w:p>
    <w:p w:rsidR="006C256D" w:rsidRPr="00CD7CD5" w:rsidRDefault="006C256D" w:rsidP="006C256D">
      <w:pPr>
        <w:pStyle w:val="NormalWeb"/>
        <w:spacing w:line="360" w:lineRule="auto"/>
        <w:jc w:val="center"/>
        <w:rPr>
          <w:b/>
        </w:rPr>
      </w:pPr>
      <w:r w:rsidRPr="00CD7CD5">
        <w:rPr>
          <w:rStyle w:val="Emphasis"/>
          <w:rFonts w:eastAsiaTheme="majorEastAsia"/>
        </w:rPr>
        <w:t>FIGURE 4.2:- SITE ZONING</w:t>
      </w:r>
    </w:p>
    <w:p w:rsidR="006C256D" w:rsidRDefault="006C256D" w:rsidP="006C256D">
      <w:pPr>
        <w:pStyle w:val="Heading3"/>
        <w:spacing w:line="360" w:lineRule="auto"/>
        <w:jc w:val="both"/>
        <w:rPr>
          <w:sz w:val="24"/>
          <w:szCs w:val="24"/>
        </w:rPr>
      </w:pPr>
    </w:p>
    <w:p w:rsidR="006C256D" w:rsidRDefault="006C256D" w:rsidP="006C256D">
      <w:pPr>
        <w:pStyle w:val="Heading3"/>
        <w:spacing w:line="360" w:lineRule="auto"/>
        <w:jc w:val="both"/>
        <w:rPr>
          <w:sz w:val="24"/>
          <w:szCs w:val="24"/>
        </w:rPr>
      </w:pPr>
    </w:p>
    <w:p w:rsidR="006C256D" w:rsidRDefault="006C256D" w:rsidP="006C256D">
      <w:pPr>
        <w:pStyle w:val="Heading3"/>
        <w:spacing w:line="360" w:lineRule="auto"/>
        <w:jc w:val="both"/>
        <w:rPr>
          <w:sz w:val="24"/>
          <w:szCs w:val="24"/>
        </w:rPr>
      </w:pPr>
    </w:p>
    <w:p w:rsidR="006C256D" w:rsidRPr="009D2F41" w:rsidRDefault="006C256D" w:rsidP="006C256D">
      <w:pPr>
        <w:pStyle w:val="Heading3"/>
        <w:spacing w:line="360" w:lineRule="auto"/>
        <w:jc w:val="both"/>
        <w:rPr>
          <w:sz w:val="24"/>
          <w:szCs w:val="24"/>
        </w:rPr>
      </w:pPr>
      <w:r w:rsidRPr="009D2F41">
        <w:rPr>
          <w:sz w:val="24"/>
          <w:szCs w:val="24"/>
        </w:rPr>
        <w:t>4.6 Project Analysis/Design Criteria</w:t>
      </w:r>
    </w:p>
    <w:p w:rsidR="006C256D" w:rsidRPr="009D2F41" w:rsidRDefault="006C256D" w:rsidP="006C256D">
      <w:pPr>
        <w:pStyle w:val="Heading4"/>
        <w:spacing w:line="360" w:lineRule="auto"/>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4.6.1 Project Goals</w:t>
      </w:r>
    </w:p>
    <w:p w:rsidR="006C256D" w:rsidRPr="009D2F41" w:rsidRDefault="006C256D" w:rsidP="006C256D">
      <w:pPr>
        <w:pStyle w:val="NormalWeb"/>
        <w:spacing w:line="360" w:lineRule="auto"/>
        <w:jc w:val="both"/>
      </w:pPr>
      <w:r w:rsidRPr="009D2F41">
        <w:t>The clubhouse project aims to provide a modern, inclusive, and sustainable recreational facility for 300–500 users in Ilorin West, addressing the growing demand for quality social spaces. The client, envisioned as a community association or private organization, seeks to enhance Ilorin’s recreational landscape while fostering community engagement and cultural integration. Specific project goals include:</w:t>
      </w:r>
    </w:p>
    <w:p w:rsidR="006C256D" w:rsidRPr="009D2F41" w:rsidRDefault="006C256D" w:rsidP="006439EE">
      <w:pPr>
        <w:pStyle w:val="NormalWeb"/>
        <w:numPr>
          <w:ilvl w:val="0"/>
          <w:numId w:val="18"/>
        </w:numPr>
        <w:spacing w:line="360" w:lineRule="auto"/>
        <w:jc w:val="both"/>
      </w:pPr>
      <w:r w:rsidRPr="009D2F41">
        <w:rPr>
          <w:rStyle w:val="Strong"/>
        </w:rPr>
        <w:t>Meeting Recreational Demand</w:t>
      </w:r>
      <w:r w:rsidRPr="009D2F41">
        <w:t>: Providing sufficient capacity to accommodate diverse users, reducing the pressure on existing facilities and addressing the shortage of modern recreational spaces.</w:t>
      </w:r>
    </w:p>
    <w:p w:rsidR="006C256D" w:rsidRPr="009D2F41" w:rsidRDefault="006C256D" w:rsidP="006439EE">
      <w:pPr>
        <w:pStyle w:val="NormalWeb"/>
        <w:numPr>
          <w:ilvl w:val="0"/>
          <w:numId w:val="18"/>
        </w:numPr>
        <w:spacing w:line="360" w:lineRule="auto"/>
        <w:jc w:val="both"/>
      </w:pPr>
      <w:r w:rsidRPr="009D2F41">
        <w:rPr>
          <w:rStyle w:val="Strong"/>
        </w:rPr>
        <w:t>Enhancing User Experience</w:t>
      </w:r>
      <w:r w:rsidRPr="009D2F41">
        <w:t>: Creating a comfortable, engaging, and inclusive environment that supports relaxation, networking, and cultural activities, enhancing user satisfaction.</w:t>
      </w:r>
    </w:p>
    <w:p w:rsidR="006C256D" w:rsidRPr="009D2F41" w:rsidRDefault="006C256D" w:rsidP="006439EE">
      <w:pPr>
        <w:pStyle w:val="NormalWeb"/>
        <w:numPr>
          <w:ilvl w:val="0"/>
          <w:numId w:val="18"/>
        </w:numPr>
        <w:spacing w:line="360" w:lineRule="auto"/>
        <w:jc w:val="both"/>
      </w:pPr>
      <w:r w:rsidRPr="009D2F41">
        <w:rPr>
          <w:rStyle w:val="Strong"/>
        </w:rPr>
        <w:t>Promoting Community Engagement</w:t>
      </w:r>
      <w:r w:rsidRPr="009D2F41">
        <w:t>: Fostering social interaction through shared spaces, such as lounges, event halls, and recreational areas, to build a sense of belonging and encourage lifelong connections.</w:t>
      </w:r>
    </w:p>
    <w:p w:rsidR="006C256D" w:rsidRPr="009D2F41" w:rsidRDefault="006C256D" w:rsidP="006439EE">
      <w:pPr>
        <w:pStyle w:val="NormalWeb"/>
        <w:numPr>
          <w:ilvl w:val="0"/>
          <w:numId w:val="18"/>
        </w:numPr>
        <w:spacing w:line="360" w:lineRule="auto"/>
        <w:jc w:val="both"/>
      </w:pPr>
      <w:r w:rsidRPr="009D2F41">
        <w:rPr>
          <w:rStyle w:val="Strong"/>
        </w:rPr>
        <w:t>Ensuring Safety and Security</w:t>
      </w:r>
      <w:r w:rsidRPr="009D2F41">
        <w:t>: Implementing robust security measures, including CCTV surveillance, controlled access, and fire safety systems, to protect users and staff.</w:t>
      </w:r>
    </w:p>
    <w:p w:rsidR="006C256D" w:rsidRPr="009D2F41" w:rsidRDefault="006C256D" w:rsidP="006439EE">
      <w:pPr>
        <w:pStyle w:val="NormalWeb"/>
        <w:numPr>
          <w:ilvl w:val="0"/>
          <w:numId w:val="18"/>
        </w:numPr>
        <w:spacing w:line="360" w:lineRule="auto"/>
        <w:jc w:val="both"/>
      </w:pPr>
      <w:r w:rsidRPr="009D2F41">
        <w:rPr>
          <w:rStyle w:val="Strong"/>
        </w:rPr>
        <w:t>Aligning with Sustainability Principles</w:t>
      </w:r>
      <w:r w:rsidRPr="009D2F41">
        <w:t>: Incorporating energy-efficient systems, water conservation measures, and eco-friendly materials to minimize environmental impact and operational costs.</w:t>
      </w:r>
    </w:p>
    <w:p w:rsidR="006C256D" w:rsidRPr="009D2F41" w:rsidRDefault="006C256D" w:rsidP="006439EE">
      <w:pPr>
        <w:pStyle w:val="NormalWeb"/>
        <w:numPr>
          <w:ilvl w:val="0"/>
          <w:numId w:val="18"/>
        </w:numPr>
        <w:spacing w:line="360" w:lineRule="auto"/>
        <w:jc w:val="both"/>
      </w:pPr>
      <w:r w:rsidRPr="009D2F41">
        <w:rPr>
          <w:rStyle w:val="Strong"/>
        </w:rPr>
        <w:t>Cultural Relevance</w:t>
      </w:r>
      <w:r w:rsidRPr="009D2F41">
        <w:t>: Reflecting Ilorin’s cultural diversity through architectural and interior design elements, such as Yoruba and Islamic motifs, to resonate with local aesthetics and values.</w:t>
      </w:r>
    </w:p>
    <w:p w:rsidR="006C256D" w:rsidRPr="009D2F41" w:rsidRDefault="006C256D" w:rsidP="006C256D">
      <w:pPr>
        <w:pStyle w:val="NormalWeb"/>
        <w:spacing w:line="360" w:lineRule="auto"/>
        <w:jc w:val="both"/>
      </w:pPr>
      <w:r w:rsidRPr="009D2F41">
        <w:t>These goals align with the client’s mission to promote community welfare and position the clubhouse as a cornerstone of Ilorin’s social infrastructure.</w:t>
      </w:r>
    </w:p>
    <w:p w:rsidR="006C256D" w:rsidRPr="009D2F41" w:rsidRDefault="006C256D" w:rsidP="006C256D">
      <w:pPr>
        <w:pStyle w:val="Heading4"/>
        <w:spacing w:line="360" w:lineRule="auto"/>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lastRenderedPageBreak/>
        <w:t>4.6.2 Functional/Spatial Criteria</w:t>
      </w:r>
    </w:p>
    <w:p w:rsidR="006C256D" w:rsidRPr="009D2F41" w:rsidRDefault="006C256D" w:rsidP="006C256D">
      <w:pPr>
        <w:pStyle w:val="NormalWeb"/>
        <w:spacing w:line="360" w:lineRule="auto"/>
        <w:jc w:val="both"/>
      </w:pPr>
      <w:r w:rsidRPr="009D2F41">
        <w:t>The clubhouse’s design prioritizes functionality, accessibility, and user comfort to meet the diverse needs of its users. Key functional and spatial criteria include:</w:t>
      </w:r>
    </w:p>
    <w:p w:rsidR="006C256D" w:rsidRPr="009D2F41" w:rsidRDefault="006C256D" w:rsidP="006439EE">
      <w:pPr>
        <w:pStyle w:val="NormalWeb"/>
        <w:numPr>
          <w:ilvl w:val="0"/>
          <w:numId w:val="19"/>
        </w:numPr>
        <w:spacing w:line="360" w:lineRule="auto"/>
        <w:jc w:val="both"/>
      </w:pPr>
      <w:r w:rsidRPr="009D2F41">
        <w:rPr>
          <w:rStyle w:val="Strong"/>
        </w:rPr>
        <w:t>Recreational Spaces</w:t>
      </w:r>
      <w:r w:rsidRPr="009D2F41">
        <w:t>: Indoor and outdoor areas, including event halls (200 m²), lounges (150 m²), and sports facilities (e.g., table tennis, small outdoor court), designed to support diverse activities.</w:t>
      </w:r>
    </w:p>
    <w:p w:rsidR="006C256D" w:rsidRPr="009D2F41" w:rsidRDefault="006C256D" w:rsidP="006439EE">
      <w:pPr>
        <w:pStyle w:val="NormalWeb"/>
        <w:numPr>
          <w:ilvl w:val="0"/>
          <w:numId w:val="19"/>
        </w:numPr>
        <w:spacing w:line="360" w:lineRule="auto"/>
        <w:jc w:val="both"/>
      </w:pPr>
      <w:r w:rsidRPr="009D2F41">
        <w:rPr>
          <w:rStyle w:val="Strong"/>
        </w:rPr>
        <w:t>Social Areas</w:t>
      </w:r>
      <w:r w:rsidRPr="009D2F41">
        <w:t>: Semi-private lounges and open-plan communal spaces with ergonomic furniture and ambient lighting to encourage interaction and relaxation.</w:t>
      </w:r>
    </w:p>
    <w:p w:rsidR="006C256D" w:rsidRPr="009D2F41" w:rsidRDefault="006C256D" w:rsidP="006439EE">
      <w:pPr>
        <w:pStyle w:val="NormalWeb"/>
        <w:numPr>
          <w:ilvl w:val="0"/>
          <w:numId w:val="19"/>
        </w:numPr>
        <w:spacing w:line="360" w:lineRule="auto"/>
        <w:jc w:val="both"/>
      </w:pPr>
      <w:r w:rsidRPr="009D2F41">
        <w:rPr>
          <w:rStyle w:val="Strong"/>
        </w:rPr>
        <w:t>Accessibility</w:t>
      </w:r>
      <w:r w:rsidRPr="009D2F41">
        <w:t>: Universal design features, such as ramps, elevators, and accessible restrooms, to accommodate users with disabilities, ensuring compliance with international standards.</w:t>
      </w:r>
    </w:p>
    <w:p w:rsidR="006C256D" w:rsidRPr="009D2F41" w:rsidRDefault="006C256D" w:rsidP="006439EE">
      <w:pPr>
        <w:pStyle w:val="NormalWeb"/>
        <w:numPr>
          <w:ilvl w:val="0"/>
          <w:numId w:val="19"/>
        </w:numPr>
        <w:spacing w:line="360" w:lineRule="auto"/>
        <w:jc w:val="both"/>
      </w:pPr>
      <w:r w:rsidRPr="009D2F41">
        <w:rPr>
          <w:rStyle w:val="Strong"/>
        </w:rPr>
        <w:t>Safety and Security</w:t>
      </w:r>
      <w:r w:rsidRPr="009D2F41">
        <w:t>: Controlled access points, biometric locks, CCTV surveillance, and fire safety systems (smoke detectors, sprinklers, emergency exits) to ensure user safety.</w:t>
      </w:r>
    </w:p>
    <w:p w:rsidR="006C256D" w:rsidRPr="009D2F41" w:rsidRDefault="006C256D" w:rsidP="006439EE">
      <w:pPr>
        <w:pStyle w:val="NormalWeb"/>
        <w:numPr>
          <w:ilvl w:val="0"/>
          <w:numId w:val="19"/>
        </w:numPr>
        <w:spacing w:line="360" w:lineRule="auto"/>
        <w:jc w:val="both"/>
      </w:pPr>
      <w:r w:rsidRPr="009D2F41">
        <w:rPr>
          <w:rStyle w:val="Strong"/>
        </w:rPr>
        <w:t>Sustainability</w:t>
      </w:r>
      <w:r w:rsidRPr="009D2F41">
        <w:t>: Energy-efficient lighting, solar panels, rainwater harvesting, and low-impact materials to reduce environmental footprint and operational costs.</w:t>
      </w:r>
    </w:p>
    <w:p w:rsidR="006C256D" w:rsidRPr="009D2F41" w:rsidRDefault="006C256D" w:rsidP="006439EE">
      <w:pPr>
        <w:pStyle w:val="NormalWeb"/>
        <w:numPr>
          <w:ilvl w:val="0"/>
          <w:numId w:val="19"/>
        </w:numPr>
        <w:spacing w:line="360" w:lineRule="auto"/>
        <w:jc w:val="both"/>
      </w:pPr>
      <w:r w:rsidRPr="009D2F41">
        <w:rPr>
          <w:rStyle w:val="Strong"/>
        </w:rPr>
        <w:t>Operational Efficiency</w:t>
      </w:r>
      <w:r w:rsidRPr="009D2F41">
        <w:t>: Centralized administrative areas and service zones to streamline management, event coordination, and maintenance.</w:t>
      </w:r>
    </w:p>
    <w:p w:rsidR="006C256D" w:rsidRPr="009D2F41" w:rsidRDefault="006C256D" w:rsidP="006C256D">
      <w:pPr>
        <w:pStyle w:val="Heading4"/>
        <w:spacing w:line="360" w:lineRule="auto"/>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4.6.3 Appraisal of Proposed Schemes in the Spaces, Size, and Relationships</w:t>
      </w:r>
    </w:p>
    <w:p w:rsidR="006C256D" w:rsidRPr="009D2F41" w:rsidRDefault="006C256D" w:rsidP="006C256D">
      <w:pPr>
        <w:pStyle w:val="NormalWeb"/>
        <w:spacing w:line="360" w:lineRule="auto"/>
        <w:jc w:val="both"/>
      </w:pPr>
      <w:r w:rsidRPr="009D2F41">
        <w:t>The proposed clubhouse design features a single-story or low-rise layout, optimized for space efficiency and user accessibility within the 2-hectare site. The appraisal of the scheme highlights its suitability for the intended purpose:</w:t>
      </w:r>
    </w:p>
    <w:p w:rsidR="006C256D" w:rsidRPr="009D2F41" w:rsidRDefault="006C256D" w:rsidP="006439EE">
      <w:pPr>
        <w:pStyle w:val="NormalWeb"/>
        <w:numPr>
          <w:ilvl w:val="0"/>
          <w:numId w:val="20"/>
        </w:numPr>
        <w:spacing w:line="360" w:lineRule="auto"/>
        <w:jc w:val="both"/>
      </w:pPr>
      <w:r w:rsidRPr="009D2F41">
        <w:rPr>
          <w:rStyle w:val="Strong"/>
        </w:rPr>
        <w:t>Space Efficiency</w:t>
      </w:r>
      <w:r w:rsidRPr="009D2F41">
        <w:t>: The design accommodates 300–500 users with a compact footprint, featuring event halls (200 m², seating 100–150), lounges (150 m², seating 50–70), and recreational areas (300 m², including indoor and outdoor spaces). Smaller meeting rooms (20–30 m²) cater to private gatherings.</w:t>
      </w:r>
    </w:p>
    <w:p w:rsidR="006C256D" w:rsidRPr="009D2F41" w:rsidRDefault="006C256D" w:rsidP="006439EE">
      <w:pPr>
        <w:pStyle w:val="NormalWeb"/>
        <w:numPr>
          <w:ilvl w:val="0"/>
          <w:numId w:val="20"/>
        </w:numPr>
        <w:spacing w:line="360" w:lineRule="auto"/>
        <w:jc w:val="both"/>
      </w:pPr>
      <w:r w:rsidRPr="009D2F41">
        <w:rPr>
          <w:rStyle w:val="Strong"/>
        </w:rPr>
        <w:t>Spatial Relationships</w:t>
      </w:r>
      <w:r w:rsidRPr="009D2F41">
        <w:t>: Communal areas, such as lounges and event halls, are centrally located to encourage interaction, with recreational spaces accessible via main corridors or outdoor pathways. Administrative offices are positioned near the main entrance for accessibility, while service areas (e.g., kitchen, maintenance) are discreetly placed to avoid disruption.</w:t>
      </w:r>
    </w:p>
    <w:p w:rsidR="006C256D" w:rsidRPr="009D2F41" w:rsidRDefault="006C256D" w:rsidP="006439EE">
      <w:pPr>
        <w:pStyle w:val="NormalWeb"/>
        <w:numPr>
          <w:ilvl w:val="0"/>
          <w:numId w:val="20"/>
        </w:numPr>
        <w:spacing w:line="360" w:lineRule="auto"/>
        <w:jc w:val="both"/>
      </w:pPr>
      <w:r w:rsidRPr="009D2F41">
        <w:rPr>
          <w:rStyle w:val="Strong"/>
        </w:rPr>
        <w:lastRenderedPageBreak/>
        <w:t>Aesthetic and Functional Balance</w:t>
      </w:r>
      <w:r w:rsidRPr="009D2F41">
        <w:t>: The design blends modern architectural elements, such as clean lines and large windows, with cultural motifs like Yoruba-inspired patterns, creating an inviting and functional environment. Local materials enhance aesthetic appeal and sustainability.</w:t>
      </w:r>
    </w:p>
    <w:p w:rsidR="006C256D" w:rsidRPr="009D2F41" w:rsidRDefault="006C256D" w:rsidP="006439EE">
      <w:pPr>
        <w:pStyle w:val="NormalWeb"/>
        <w:numPr>
          <w:ilvl w:val="0"/>
          <w:numId w:val="20"/>
        </w:numPr>
        <w:spacing w:line="360" w:lineRule="auto"/>
        <w:jc w:val="both"/>
      </w:pPr>
      <w:r w:rsidRPr="009D2F41">
        <w:rPr>
          <w:rStyle w:val="Strong"/>
        </w:rPr>
        <w:t>Scalability and Flexibility</w:t>
      </w:r>
      <w:r w:rsidRPr="009D2F41">
        <w:t>: The modular layout allows for phased construction or future expansion, accommodating potential increases in user numbers or additional amenities.</w:t>
      </w:r>
    </w:p>
    <w:p w:rsidR="006C256D" w:rsidRDefault="006C256D" w:rsidP="006C256D">
      <w:pPr>
        <w:pStyle w:val="NormalWeb"/>
        <w:spacing w:line="360" w:lineRule="auto"/>
        <w:jc w:val="center"/>
        <w:rPr>
          <w:rStyle w:val="Emphasis"/>
          <w:rFonts w:eastAsiaTheme="majorEastAsia"/>
          <w:i w:val="0"/>
        </w:rPr>
      </w:pPr>
      <w:r>
        <w:rPr>
          <w:iCs/>
          <w:noProof/>
        </w:rPr>
        <w:drawing>
          <wp:inline distT="0" distB="0" distL="0" distR="0" wp14:anchorId="47B829AE" wp14:editId="7F23C2C3">
            <wp:extent cx="4988582" cy="4785756"/>
            <wp:effectExtent l="0" t="0" r="2540" b="0"/>
            <wp:docPr id="13" name="Picture 13" descr="C:\Users\AGAKA\Downloads\WhatsApp Image 2025-07-21 at 2.0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GAKA\Downloads\WhatsApp Image 2025-07-21 at 2.01.14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3093" cy="4790083"/>
                    </a:xfrm>
                    <a:prstGeom prst="rect">
                      <a:avLst/>
                    </a:prstGeom>
                    <a:noFill/>
                    <a:ln>
                      <a:noFill/>
                    </a:ln>
                  </pic:spPr>
                </pic:pic>
              </a:graphicData>
            </a:graphic>
          </wp:inline>
        </w:drawing>
      </w:r>
    </w:p>
    <w:p w:rsidR="006C256D" w:rsidRPr="00CD7CD5" w:rsidRDefault="006C256D" w:rsidP="006C256D">
      <w:pPr>
        <w:pStyle w:val="NormalWeb"/>
        <w:spacing w:line="360" w:lineRule="auto"/>
        <w:jc w:val="center"/>
        <w:rPr>
          <w:b/>
        </w:rPr>
      </w:pPr>
      <w:r w:rsidRPr="00CD7CD5">
        <w:rPr>
          <w:rStyle w:val="Emphasis"/>
          <w:rFonts w:eastAsiaTheme="majorEastAsia"/>
        </w:rPr>
        <w:t>FIGURE 4.3:- SITE PLAN</w:t>
      </w:r>
    </w:p>
    <w:p w:rsidR="006C256D" w:rsidRPr="009D2F41" w:rsidRDefault="006C256D" w:rsidP="006C256D">
      <w:pPr>
        <w:pStyle w:val="Heading4"/>
        <w:spacing w:line="360" w:lineRule="auto"/>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4.6.4 Equipment and Operational and Performance Requirements</w:t>
      </w:r>
    </w:p>
    <w:p w:rsidR="006C256D" w:rsidRPr="009D2F41" w:rsidRDefault="006C256D" w:rsidP="006C256D">
      <w:pPr>
        <w:pStyle w:val="NormalWeb"/>
        <w:spacing w:line="360" w:lineRule="auto"/>
        <w:jc w:val="both"/>
      </w:pPr>
      <w:r w:rsidRPr="009D2F41">
        <w:t>The clubhouse’s operational efficiency and user experience depend on carefully selected equipment and systems:</w:t>
      </w:r>
    </w:p>
    <w:p w:rsidR="006C256D" w:rsidRPr="009D2F41" w:rsidRDefault="006C256D" w:rsidP="006439EE">
      <w:pPr>
        <w:pStyle w:val="NormalWeb"/>
        <w:numPr>
          <w:ilvl w:val="0"/>
          <w:numId w:val="21"/>
        </w:numPr>
        <w:spacing w:line="360" w:lineRule="auto"/>
        <w:jc w:val="both"/>
      </w:pPr>
      <w:r w:rsidRPr="009D2F41">
        <w:rPr>
          <w:rStyle w:val="Strong"/>
        </w:rPr>
        <w:lastRenderedPageBreak/>
        <w:t>Electrical Systems</w:t>
      </w:r>
      <w:r w:rsidRPr="009D2F41">
        <w:t>: LED lighting with motion sensors and solar panels for common areas reduce energy consumption. A backup generator ensures uninterrupted power supply during outages.</w:t>
      </w:r>
    </w:p>
    <w:p w:rsidR="006C256D" w:rsidRPr="009D2F41" w:rsidRDefault="006C256D" w:rsidP="006439EE">
      <w:pPr>
        <w:pStyle w:val="NormalWeb"/>
        <w:numPr>
          <w:ilvl w:val="0"/>
          <w:numId w:val="21"/>
        </w:numPr>
        <w:spacing w:line="360" w:lineRule="auto"/>
        <w:jc w:val="both"/>
      </w:pPr>
      <w:r w:rsidRPr="009D2F41">
        <w:rPr>
          <w:rStyle w:val="Strong"/>
        </w:rPr>
        <w:t>Plumbing</w:t>
      </w:r>
      <w:r w:rsidRPr="009D2F41">
        <w:t>: Water-efficient fixtures (low-flow faucets, dual-flush toilets) and a rainwater harvesting system minimize water usage. A borehole supplements municipal water supply to meet demand.</w:t>
      </w:r>
    </w:p>
    <w:p w:rsidR="006C256D" w:rsidRPr="009D2F41" w:rsidRDefault="006C256D" w:rsidP="006439EE">
      <w:pPr>
        <w:pStyle w:val="NormalWeb"/>
        <w:numPr>
          <w:ilvl w:val="0"/>
          <w:numId w:val="21"/>
        </w:numPr>
        <w:spacing w:line="360" w:lineRule="auto"/>
        <w:jc w:val="both"/>
      </w:pPr>
      <w:r w:rsidRPr="009D2F41">
        <w:rPr>
          <w:rStyle w:val="Strong"/>
        </w:rPr>
        <w:t>HVAC</w:t>
      </w:r>
      <w:r w:rsidRPr="009D2F41">
        <w:t>: Natural ventilation through cross-ventilation and strategically placed windows addresses Ilorin’s high temperatures. Ceiling fans and limited air conditioning in event halls ensure comfort during peak usage.</w:t>
      </w:r>
    </w:p>
    <w:p w:rsidR="006C256D" w:rsidRPr="009D2F41" w:rsidRDefault="006C256D" w:rsidP="006439EE">
      <w:pPr>
        <w:pStyle w:val="NormalWeb"/>
        <w:numPr>
          <w:ilvl w:val="0"/>
          <w:numId w:val="21"/>
        </w:numPr>
        <w:spacing w:line="360" w:lineRule="auto"/>
        <w:jc w:val="both"/>
      </w:pPr>
      <w:r w:rsidRPr="009D2F41">
        <w:rPr>
          <w:rStyle w:val="Strong"/>
        </w:rPr>
        <w:t>Fire Safety</w:t>
      </w:r>
      <w:r w:rsidRPr="009D2F41">
        <w:t>: Smoke detectors, fire extinguishers, sprinklers, and clearly marked emergency exits comply with Nigerian Fire Service standards, ensuring rapid evacuation if needed.</w:t>
      </w:r>
    </w:p>
    <w:p w:rsidR="006C256D" w:rsidRPr="009D2F41" w:rsidRDefault="006C256D" w:rsidP="006439EE">
      <w:pPr>
        <w:pStyle w:val="NormalWeb"/>
        <w:numPr>
          <w:ilvl w:val="0"/>
          <w:numId w:val="21"/>
        </w:numPr>
        <w:spacing w:line="360" w:lineRule="auto"/>
        <w:jc w:val="both"/>
      </w:pPr>
      <w:r w:rsidRPr="009D2F41">
        <w:rPr>
          <w:rStyle w:val="Strong"/>
        </w:rPr>
        <w:t>Security</w:t>
      </w:r>
      <w:r w:rsidRPr="009D2F41">
        <w:t>: CCTV cameras, biometric access controls, and 24/7 security personnel provide comprehensive safety, with secure parking for 50–70 vehicles.</w:t>
      </w:r>
    </w:p>
    <w:p w:rsidR="006C256D" w:rsidRPr="009D2F41" w:rsidRDefault="006C256D" w:rsidP="006439EE">
      <w:pPr>
        <w:pStyle w:val="NormalWeb"/>
        <w:numPr>
          <w:ilvl w:val="0"/>
          <w:numId w:val="21"/>
        </w:numPr>
        <w:spacing w:line="360" w:lineRule="auto"/>
        <w:jc w:val="both"/>
      </w:pPr>
      <w:r w:rsidRPr="009D2F41">
        <w:rPr>
          <w:rStyle w:val="Strong"/>
        </w:rPr>
        <w:t>Telecommunications</w:t>
      </w:r>
      <w:r w:rsidRPr="009D2F41">
        <w:t>: High-speed Wi-Fi, intercom systems, and audiovisual equipment in event halls support communication and event needs.</w:t>
      </w:r>
    </w:p>
    <w:p w:rsidR="006C256D" w:rsidRPr="009D2F41" w:rsidRDefault="006C256D" w:rsidP="006439EE">
      <w:pPr>
        <w:pStyle w:val="NormalWeb"/>
        <w:numPr>
          <w:ilvl w:val="0"/>
          <w:numId w:val="21"/>
        </w:numPr>
        <w:spacing w:line="360" w:lineRule="auto"/>
        <w:jc w:val="both"/>
      </w:pPr>
      <w:r w:rsidRPr="009D2F41">
        <w:rPr>
          <w:rStyle w:val="Strong"/>
        </w:rPr>
        <w:t>Furniture and Fittings</w:t>
      </w:r>
      <w:r w:rsidRPr="009D2F41">
        <w:t>: Durable, ergonomic furniture (lounge seating, modular tables, bar counters) designed for high-traffic use, with modular storage solutions to maximize space.</w:t>
      </w:r>
    </w:p>
    <w:p w:rsidR="006C256D" w:rsidRPr="009D2F41" w:rsidRDefault="006C256D" w:rsidP="006C256D">
      <w:pPr>
        <w:pStyle w:val="Heading4"/>
        <w:spacing w:line="360" w:lineRule="auto"/>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4.6.5 Spatial Allocation/Schedule of Accommodation</w:t>
      </w:r>
    </w:p>
    <w:p w:rsidR="006C256D" w:rsidRPr="009D2F41" w:rsidRDefault="006C256D" w:rsidP="006C256D">
      <w:pPr>
        <w:pStyle w:val="NormalWeb"/>
        <w:spacing w:line="360" w:lineRule="auto"/>
        <w:jc w:val="both"/>
      </w:pPr>
      <w:r w:rsidRPr="009D2F41">
        <w:t>The spatial allocation is tailored to accommodate 300–500 users, balancing private and communal spaces:</w:t>
      </w:r>
    </w:p>
    <w:p w:rsidR="006C256D" w:rsidRPr="009D2F41" w:rsidRDefault="006C256D" w:rsidP="006439EE">
      <w:pPr>
        <w:pStyle w:val="NormalWeb"/>
        <w:numPr>
          <w:ilvl w:val="0"/>
          <w:numId w:val="22"/>
        </w:numPr>
        <w:spacing w:line="360" w:lineRule="auto"/>
        <w:jc w:val="both"/>
      </w:pPr>
      <w:r w:rsidRPr="009D2F41">
        <w:rPr>
          <w:rStyle w:val="Strong"/>
        </w:rPr>
        <w:t>Event Halls</w:t>
      </w:r>
      <w:r w:rsidRPr="009D2F41">
        <w:t>: 2 halls (200 m² each), seating 100–150, equipped for cultural events, seminars, and private functions.</w:t>
      </w:r>
    </w:p>
    <w:p w:rsidR="006C256D" w:rsidRPr="009D2F41" w:rsidRDefault="006C256D" w:rsidP="006439EE">
      <w:pPr>
        <w:pStyle w:val="NormalWeb"/>
        <w:numPr>
          <w:ilvl w:val="0"/>
          <w:numId w:val="22"/>
        </w:numPr>
        <w:spacing w:line="360" w:lineRule="auto"/>
        <w:jc w:val="both"/>
      </w:pPr>
      <w:r w:rsidRPr="009D2F41">
        <w:rPr>
          <w:rStyle w:val="Strong"/>
        </w:rPr>
        <w:t>Lounges</w:t>
      </w:r>
      <w:r w:rsidRPr="009D2F41">
        <w:t>: 2 lounges (150 m² each), seating 50–70, designed for relaxation and social interaction.</w:t>
      </w:r>
    </w:p>
    <w:p w:rsidR="006C256D" w:rsidRPr="009D2F41" w:rsidRDefault="006C256D" w:rsidP="006439EE">
      <w:pPr>
        <w:pStyle w:val="NormalWeb"/>
        <w:numPr>
          <w:ilvl w:val="0"/>
          <w:numId w:val="22"/>
        </w:numPr>
        <w:spacing w:line="360" w:lineRule="auto"/>
        <w:jc w:val="both"/>
      </w:pPr>
      <w:r w:rsidRPr="009D2F41">
        <w:rPr>
          <w:rStyle w:val="Strong"/>
        </w:rPr>
        <w:t>Recreational Areas</w:t>
      </w:r>
      <w:r w:rsidRPr="009D2F41">
        <w:t>: Indoor sports area (100 m², e.g., table tennis) and outdoor court (200 m², e.g., basketball), supporting physical activities.</w:t>
      </w:r>
    </w:p>
    <w:p w:rsidR="006C256D" w:rsidRPr="009D2F41" w:rsidRDefault="006C256D" w:rsidP="006439EE">
      <w:pPr>
        <w:pStyle w:val="NormalWeb"/>
        <w:numPr>
          <w:ilvl w:val="0"/>
          <w:numId w:val="22"/>
        </w:numPr>
        <w:spacing w:line="360" w:lineRule="auto"/>
        <w:jc w:val="both"/>
      </w:pPr>
      <w:r w:rsidRPr="009D2F41">
        <w:rPr>
          <w:rStyle w:val="Strong"/>
        </w:rPr>
        <w:t>Dining Area</w:t>
      </w:r>
      <w:r w:rsidRPr="009D2F41">
        <w:t>: 150 m², seating 70–100, with an adjacent kitchen (80 m²) equipped for large-scale meal preparation.</w:t>
      </w:r>
    </w:p>
    <w:p w:rsidR="006C256D" w:rsidRPr="009D2F41" w:rsidRDefault="006C256D" w:rsidP="006439EE">
      <w:pPr>
        <w:pStyle w:val="NormalWeb"/>
        <w:numPr>
          <w:ilvl w:val="0"/>
          <w:numId w:val="22"/>
        </w:numPr>
        <w:spacing w:line="360" w:lineRule="auto"/>
        <w:jc w:val="both"/>
      </w:pPr>
      <w:r w:rsidRPr="009D2F41">
        <w:rPr>
          <w:rStyle w:val="Strong"/>
        </w:rPr>
        <w:t>Meeting Rooms</w:t>
      </w:r>
      <w:r w:rsidRPr="009D2F41">
        <w:t>: 4 rooms (20–30 m² each), for private gatherings or small professional meetings.</w:t>
      </w:r>
    </w:p>
    <w:p w:rsidR="006C256D" w:rsidRPr="009D2F41" w:rsidRDefault="006C256D" w:rsidP="006439EE">
      <w:pPr>
        <w:pStyle w:val="NormalWeb"/>
        <w:numPr>
          <w:ilvl w:val="0"/>
          <w:numId w:val="22"/>
        </w:numPr>
        <w:spacing w:line="360" w:lineRule="auto"/>
        <w:jc w:val="both"/>
      </w:pPr>
      <w:r w:rsidRPr="009D2F41">
        <w:rPr>
          <w:rStyle w:val="Strong"/>
        </w:rPr>
        <w:t>Administrative Offices</w:t>
      </w:r>
      <w:r w:rsidRPr="009D2F41">
        <w:t>: 50 m² for management, including reception and staff rooms.</w:t>
      </w:r>
    </w:p>
    <w:p w:rsidR="006C256D" w:rsidRPr="009D2F41" w:rsidRDefault="006C256D" w:rsidP="006439EE">
      <w:pPr>
        <w:pStyle w:val="NormalWeb"/>
        <w:numPr>
          <w:ilvl w:val="0"/>
          <w:numId w:val="22"/>
        </w:numPr>
        <w:spacing w:line="360" w:lineRule="auto"/>
        <w:jc w:val="both"/>
      </w:pPr>
      <w:r w:rsidRPr="009D2F41">
        <w:rPr>
          <w:rStyle w:val="Strong"/>
        </w:rPr>
        <w:t>Service Areas</w:t>
      </w:r>
      <w:r w:rsidRPr="009D2F41">
        <w:t>: Kitchen (80 m²), maintenance rooms (30 m²), and waste management facilities (20 m²).</w:t>
      </w:r>
    </w:p>
    <w:p w:rsidR="006C256D" w:rsidRDefault="006C256D" w:rsidP="006C256D">
      <w:pPr>
        <w:pStyle w:val="NormalWeb"/>
        <w:spacing w:line="360" w:lineRule="auto"/>
        <w:jc w:val="center"/>
        <w:rPr>
          <w:rStyle w:val="Emphasis"/>
          <w:rFonts w:eastAsiaTheme="majorEastAsia"/>
          <w:i w:val="0"/>
        </w:rPr>
      </w:pPr>
      <w:r>
        <w:rPr>
          <w:iCs/>
          <w:noProof/>
        </w:rPr>
        <w:lastRenderedPageBreak/>
        <w:drawing>
          <wp:inline distT="0" distB="0" distL="0" distR="0" wp14:anchorId="4E5EE759" wp14:editId="29DE2C8E">
            <wp:extent cx="5349525" cy="4013860"/>
            <wp:effectExtent l="0" t="0" r="3810" b="5715"/>
            <wp:docPr id="14" name="Picture 14" descr="C:\Users\AGAKA\Downloads\WhatsApp Image 2025-07-21 at 2.01.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GAKA\Downloads\WhatsApp Image 2025-07-21 at 2.01.15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4186" cy="4009854"/>
                    </a:xfrm>
                    <a:prstGeom prst="rect">
                      <a:avLst/>
                    </a:prstGeom>
                    <a:noFill/>
                    <a:ln>
                      <a:noFill/>
                    </a:ln>
                  </pic:spPr>
                </pic:pic>
              </a:graphicData>
            </a:graphic>
          </wp:inline>
        </w:drawing>
      </w:r>
    </w:p>
    <w:p w:rsidR="006C256D" w:rsidRPr="00CD7CD5" w:rsidRDefault="006C256D" w:rsidP="006C256D">
      <w:pPr>
        <w:pStyle w:val="NormalWeb"/>
        <w:spacing w:line="360" w:lineRule="auto"/>
        <w:jc w:val="center"/>
        <w:rPr>
          <w:b/>
        </w:rPr>
      </w:pPr>
      <w:r w:rsidRPr="00CD7CD5">
        <w:rPr>
          <w:rStyle w:val="Emphasis"/>
          <w:rFonts w:eastAsiaTheme="majorEastAsia"/>
        </w:rPr>
        <w:t>FIGURE</w:t>
      </w:r>
      <w:r>
        <w:rPr>
          <w:rStyle w:val="Emphasis"/>
          <w:rFonts w:eastAsiaTheme="majorEastAsia"/>
        </w:rPr>
        <w:t xml:space="preserve"> </w:t>
      </w:r>
      <w:r w:rsidRPr="00CD7CD5">
        <w:rPr>
          <w:rStyle w:val="Emphasis"/>
          <w:rFonts w:eastAsiaTheme="majorEastAsia"/>
        </w:rPr>
        <w:t>4.4:- FLOOR PLAN</w:t>
      </w:r>
    </w:p>
    <w:p w:rsidR="006C256D" w:rsidRPr="009D2F41" w:rsidRDefault="006C256D" w:rsidP="006C256D">
      <w:pPr>
        <w:pStyle w:val="Heading4"/>
        <w:spacing w:line="360" w:lineRule="auto"/>
        <w:jc w:val="both"/>
        <w:rPr>
          <w:rFonts w:ascii="Times New Roman" w:hAnsi="Times New Roman" w:cs="Times New Roman"/>
          <w:i w:val="0"/>
          <w:color w:val="auto"/>
          <w:sz w:val="24"/>
          <w:szCs w:val="24"/>
        </w:rPr>
      </w:pPr>
      <w:r w:rsidRPr="009D2F41">
        <w:rPr>
          <w:rFonts w:ascii="Times New Roman" w:hAnsi="Times New Roman" w:cs="Times New Roman"/>
          <w:i w:val="0"/>
          <w:color w:val="auto"/>
          <w:sz w:val="24"/>
          <w:szCs w:val="24"/>
        </w:rPr>
        <w:t>4.6.6 Functional Relationship</w:t>
      </w:r>
    </w:p>
    <w:p w:rsidR="006C256D" w:rsidRPr="009D2F41" w:rsidRDefault="006C256D" w:rsidP="006C256D">
      <w:pPr>
        <w:pStyle w:val="NormalWeb"/>
        <w:spacing w:line="360" w:lineRule="auto"/>
        <w:jc w:val="both"/>
      </w:pPr>
      <w:r w:rsidRPr="009D2F41">
        <w:t>The clubhouse’s layout ensures efficient functional relationships to enhance usability and user experience:</w:t>
      </w:r>
    </w:p>
    <w:p w:rsidR="006C256D" w:rsidRPr="009D2F41" w:rsidRDefault="006C256D" w:rsidP="006439EE">
      <w:pPr>
        <w:pStyle w:val="NormalWeb"/>
        <w:numPr>
          <w:ilvl w:val="0"/>
          <w:numId w:val="23"/>
        </w:numPr>
        <w:spacing w:line="360" w:lineRule="auto"/>
        <w:jc w:val="both"/>
      </w:pPr>
      <w:r w:rsidRPr="009D2F41">
        <w:rPr>
          <w:rStyle w:val="Strong"/>
        </w:rPr>
        <w:t>Event Halls to Lounges</w:t>
      </w:r>
      <w:r w:rsidRPr="009D2F41">
        <w:t>: Halls and lounges are centrally located, connected by wide corridors (1.5–2 m), facilitating seamless movement during events.</w:t>
      </w:r>
    </w:p>
    <w:p w:rsidR="006C256D" w:rsidRPr="009D2F41" w:rsidRDefault="006C256D" w:rsidP="006439EE">
      <w:pPr>
        <w:pStyle w:val="NormalWeb"/>
        <w:numPr>
          <w:ilvl w:val="0"/>
          <w:numId w:val="23"/>
        </w:numPr>
        <w:spacing w:line="360" w:lineRule="auto"/>
        <w:jc w:val="both"/>
      </w:pPr>
      <w:r w:rsidRPr="009D2F41">
        <w:rPr>
          <w:rStyle w:val="Strong"/>
        </w:rPr>
        <w:t>Dining Area to Kitchen</w:t>
      </w:r>
      <w:r w:rsidRPr="009D2F41">
        <w:t>: The dining area is adjacent to the kitchen, with service counters for efficient food distribution and waste management.</w:t>
      </w:r>
    </w:p>
    <w:p w:rsidR="006C256D" w:rsidRPr="009D2F41" w:rsidRDefault="006C256D" w:rsidP="006439EE">
      <w:pPr>
        <w:pStyle w:val="NormalWeb"/>
        <w:numPr>
          <w:ilvl w:val="0"/>
          <w:numId w:val="23"/>
        </w:numPr>
        <w:spacing w:line="360" w:lineRule="auto"/>
        <w:jc w:val="both"/>
      </w:pPr>
      <w:r w:rsidRPr="009D2F41">
        <w:rPr>
          <w:rStyle w:val="Strong"/>
        </w:rPr>
        <w:t>Recreational Areas</w:t>
      </w:r>
      <w:r w:rsidRPr="009D2F41">
        <w:t>: Indoor sports areas connect to outdoor courts via covered walkways, creating a seamless indoor-outdoor flow.</w:t>
      </w:r>
    </w:p>
    <w:p w:rsidR="006C256D" w:rsidRPr="009D2F41" w:rsidRDefault="006C256D" w:rsidP="006439EE">
      <w:pPr>
        <w:pStyle w:val="NormalWeb"/>
        <w:numPr>
          <w:ilvl w:val="0"/>
          <w:numId w:val="23"/>
        </w:numPr>
        <w:spacing w:line="360" w:lineRule="auto"/>
        <w:jc w:val="both"/>
      </w:pPr>
      <w:r w:rsidRPr="009D2F41">
        <w:rPr>
          <w:rStyle w:val="Strong"/>
        </w:rPr>
        <w:t>Administrative Offices to Entrances</w:t>
      </w:r>
      <w:r w:rsidRPr="009D2F41">
        <w:t>: Offices are positioned near the main entrance for easy oversight of arrivals, departures, and visitor management.</w:t>
      </w:r>
    </w:p>
    <w:p w:rsidR="006C256D" w:rsidRPr="00CD7CD5" w:rsidRDefault="006C256D" w:rsidP="006439EE">
      <w:pPr>
        <w:pStyle w:val="NormalWeb"/>
        <w:numPr>
          <w:ilvl w:val="0"/>
          <w:numId w:val="23"/>
        </w:numPr>
        <w:spacing w:line="360" w:lineRule="auto"/>
        <w:jc w:val="both"/>
      </w:pPr>
      <w:r w:rsidRPr="009D2F41">
        <w:rPr>
          <w:rStyle w:val="Strong"/>
        </w:rPr>
        <w:lastRenderedPageBreak/>
        <w:t>Restrooms to Communal Areas</w:t>
      </w:r>
      <w:r w:rsidRPr="009D2F41">
        <w:t>: Restrooms are evenly distributed, within 10–15 meters of main spaces, ensuring convenience and accessibility.</w:t>
      </w:r>
    </w:p>
    <w:p w:rsidR="006C256D" w:rsidRPr="009D2F41" w:rsidRDefault="006C256D" w:rsidP="006C256D">
      <w:pPr>
        <w:tabs>
          <w:tab w:val="left" w:pos="7144"/>
        </w:tabs>
        <w:spacing w:line="360" w:lineRule="auto"/>
        <w:jc w:val="both"/>
        <w:rPr>
          <w:sz w:val="24"/>
          <w:szCs w:val="24"/>
        </w:rPr>
      </w:pPr>
      <w:r>
        <w:rPr>
          <w:sz w:val="24"/>
          <w:szCs w:val="24"/>
        </w:rPr>
        <w:tab/>
      </w:r>
    </w:p>
    <w:p w:rsidR="006C256D" w:rsidRPr="009D2F41" w:rsidRDefault="006C256D" w:rsidP="006C256D">
      <w:pPr>
        <w:spacing w:line="360" w:lineRule="auto"/>
        <w:jc w:val="both"/>
        <w:rPr>
          <w:sz w:val="24"/>
          <w:szCs w:val="24"/>
        </w:rPr>
      </w:pPr>
    </w:p>
    <w:p w:rsidR="006C256D" w:rsidRPr="009D2F41" w:rsidRDefault="006C256D" w:rsidP="006C256D">
      <w:pPr>
        <w:spacing w:line="360" w:lineRule="auto"/>
        <w:jc w:val="both"/>
        <w:rPr>
          <w:sz w:val="24"/>
          <w:szCs w:val="24"/>
        </w:rPr>
      </w:pPr>
    </w:p>
    <w:p w:rsidR="006C256D" w:rsidRPr="009D2F41" w:rsidRDefault="006C256D" w:rsidP="006C256D">
      <w:pPr>
        <w:spacing w:line="360" w:lineRule="auto"/>
        <w:jc w:val="both"/>
        <w:rPr>
          <w:sz w:val="24"/>
          <w:szCs w:val="24"/>
        </w:rPr>
      </w:pPr>
    </w:p>
    <w:p w:rsidR="006C256D" w:rsidRPr="009D2F41" w:rsidRDefault="006C256D" w:rsidP="006C256D">
      <w:pPr>
        <w:spacing w:line="360" w:lineRule="auto"/>
        <w:jc w:val="both"/>
        <w:rPr>
          <w:sz w:val="24"/>
          <w:szCs w:val="24"/>
        </w:rPr>
      </w:pPr>
    </w:p>
    <w:p w:rsidR="006C256D" w:rsidRDefault="006C256D" w:rsidP="006C256D">
      <w:pPr>
        <w:spacing w:line="360" w:lineRule="auto"/>
        <w:jc w:val="both"/>
        <w:rPr>
          <w:sz w:val="24"/>
          <w:szCs w:val="24"/>
        </w:rPr>
      </w:pPr>
    </w:p>
    <w:p w:rsidR="006C256D" w:rsidRDefault="006C256D" w:rsidP="006C256D">
      <w:pPr>
        <w:spacing w:line="360" w:lineRule="auto"/>
        <w:jc w:val="both"/>
        <w:rPr>
          <w:sz w:val="24"/>
          <w:szCs w:val="24"/>
        </w:rPr>
      </w:pPr>
    </w:p>
    <w:p w:rsidR="006C256D" w:rsidRDefault="006C256D" w:rsidP="006C256D">
      <w:pPr>
        <w:spacing w:line="360" w:lineRule="auto"/>
        <w:jc w:val="both"/>
        <w:rPr>
          <w:sz w:val="24"/>
          <w:szCs w:val="24"/>
        </w:rPr>
      </w:pPr>
    </w:p>
    <w:p w:rsidR="006C256D" w:rsidRDefault="006C256D" w:rsidP="006C256D">
      <w:pPr>
        <w:pStyle w:val="Heading1"/>
        <w:spacing w:line="360" w:lineRule="auto"/>
        <w:jc w:val="both"/>
        <w:rPr>
          <w:rFonts w:eastAsiaTheme="minorHAnsi"/>
          <w:b w:val="0"/>
          <w:bCs w:val="0"/>
        </w:rPr>
      </w:pPr>
    </w:p>
    <w:p w:rsidR="006C256D" w:rsidRDefault="006C256D" w:rsidP="006C256D">
      <w:pPr>
        <w:pStyle w:val="Heading1"/>
        <w:spacing w:line="360" w:lineRule="auto"/>
        <w:jc w:val="both"/>
      </w:pPr>
    </w:p>
    <w:p w:rsidR="006C256D" w:rsidRDefault="006C256D" w:rsidP="006C256D">
      <w:pPr>
        <w:pStyle w:val="Heading1"/>
        <w:spacing w:line="360" w:lineRule="auto"/>
        <w:jc w:val="both"/>
      </w:pPr>
    </w:p>
    <w:p w:rsidR="006C256D" w:rsidRPr="009D2F41" w:rsidRDefault="006C256D" w:rsidP="006C256D">
      <w:pPr>
        <w:pStyle w:val="Heading1"/>
        <w:spacing w:line="360" w:lineRule="auto"/>
        <w:jc w:val="center"/>
      </w:pPr>
      <w:r w:rsidRPr="009D2F41">
        <w:t>CHAPTER FIVE</w:t>
      </w:r>
    </w:p>
    <w:p w:rsidR="006C256D" w:rsidRPr="009D2F41" w:rsidRDefault="006C256D" w:rsidP="006C256D">
      <w:pPr>
        <w:pStyle w:val="Heading2"/>
        <w:spacing w:line="360" w:lineRule="auto"/>
        <w:rPr>
          <w:sz w:val="24"/>
          <w:szCs w:val="24"/>
        </w:rPr>
      </w:pPr>
      <w:r>
        <w:rPr>
          <w:sz w:val="24"/>
          <w:szCs w:val="24"/>
        </w:rPr>
        <w:t>5.0</w:t>
      </w:r>
      <w:r>
        <w:rPr>
          <w:sz w:val="24"/>
          <w:szCs w:val="24"/>
        </w:rPr>
        <w:tab/>
      </w:r>
      <w:r w:rsidRPr="009D2F41">
        <w:rPr>
          <w:sz w:val="24"/>
          <w:szCs w:val="24"/>
        </w:rPr>
        <w:t>Approach to the Design/Design Realization</w:t>
      </w:r>
    </w:p>
    <w:p w:rsidR="006C256D" w:rsidRPr="009D2F41" w:rsidRDefault="006C256D" w:rsidP="006C256D">
      <w:pPr>
        <w:pStyle w:val="NormalWeb"/>
        <w:spacing w:line="360" w:lineRule="auto"/>
        <w:ind w:firstLine="720"/>
        <w:jc w:val="both"/>
      </w:pPr>
      <w:r w:rsidRPr="009D2F41">
        <w:t>This chapter outlines the design approach and realization strategies for the proposed clubhouse in Ilorin West, Kwara State, Nigeria. The design is guided by the concept of “Harmony in Diversity,” which aims to create a vibrant, inclusive, and sustainable recreational facility that reflects Ilorin’s cultural richness and meets the social and recreational needs of a diverse user base, including professionals, students, and families. The design process integrates site-specific considerations, user requirements, and modern architectural principles to deliver a functional, aesthetically pleasing, and environmentally responsible clubhouse. The chapter covers design ideas at the site and building levels, sketches and graphics, technological and environmental criteria, legal and planning regulations, and behavioral considerations, ensuring a comprehensive approach to the project’s realization.</w:t>
      </w:r>
    </w:p>
    <w:p w:rsidR="006C256D" w:rsidRPr="009D2F41" w:rsidRDefault="006C256D" w:rsidP="006C256D">
      <w:pPr>
        <w:pStyle w:val="Heading2"/>
        <w:spacing w:line="360" w:lineRule="auto"/>
        <w:jc w:val="both"/>
        <w:rPr>
          <w:sz w:val="24"/>
          <w:szCs w:val="24"/>
        </w:rPr>
      </w:pPr>
      <w:r w:rsidRPr="009D2F41">
        <w:rPr>
          <w:sz w:val="24"/>
          <w:szCs w:val="24"/>
        </w:rPr>
        <w:t>5.1 Design Ideas/Concepts at Different Levels of the Design Process (Site/Building)</w:t>
      </w:r>
    </w:p>
    <w:p w:rsidR="006C256D" w:rsidRPr="009D2F41" w:rsidRDefault="006C256D" w:rsidP="006C256D">
      <w:pPr>
        <w:pStyle w:val="NormalWeb"/>
        <w:spacing w:line="360" w:lineRule="auto"/>
        <w:ind w:firstLine="720"/>
        <w:jc w:val="both"/>
      </w:pPr>
      <w:r w:rsidRPr="009D2F41">
        <w:t xml:space="preserve">The design of the clubhouse is structured around the “Harmony in Diversity” concept, which emphasizes creating a welcoming environment that fosters social interaction, cultural inclusivity, and </w:t>
      </w:r>
      <w:r w:rsidRPr="009D2F41">
        <w:lastRenderedPageBreak/>
        <w:t>sustainability. This concept is implemented at both site and building levels, addressing Ilorin’s tropical climate, cultural diversity, and urban context while ensuring functionality and user satisfaction.</w:t>
      </w:r>
    </w:p>
    <w:p w:rsidR="006C256D" w:rsidRPr="009D2F41" w:rsidRDefault="006C256D" w:rsidP="006C256D">
      <w:pPr>
        <w:pStyle w:val="Heading3"/>
        <w:spacing w:line="360" w:lineRule="auto"/>
        <w:jc w:val="both"/>
        <w:rPr>
          <w:sz w:val="24"/>
          <w:szCs w:val="24"/>
        </w:rPr>
      </w:pPr>
      <w:r w:rsidRPr="009D2F41">
        <w:rPr>
          <w:sz w:val="24"/>
          <w:szCs w:val="24"/>
        </w:rPr>
        <w:t>5.1.1 Site-Level Design Concepts</w:t>
      </w:r>
    </w:p>
    <w:p w:rsidR="006C256D" w:rsidRPr="009D2F41" w:rsidRDefault="006C256D" w:rsidP="006C256D">
      <w:pPr>
        <w:pStyle w:val="NormalWeb"/>
        <w:spacing w:line="360" w:lineRule="auto"/>
        <w:ind w:firstLine="360"/>
        <w:jc w:val="both"/>
      </w:pPr>
      <w:r w:rsidRPr="009D2F41">
        <w:t>The 2-hectare site in Ilorin West is strategically organized to maximize accessibility, functionality, and environmental integration, ensuring the clubhouse serves as a dynamic social hub.</w:t>
      </w:r>
    </w:p>
    <w:p w:rsidR="006C256D" w:rsidRPr="009D2F41" w:rsidRDefault="006C256D" w:rsidP="006439EE">
      <w:pPr>
        <w:pStyle w:val="NormalWeb"/>
        <w:numPr>
          <w:ilvl w:val="0"/>
          <w:numId w:val="24"/>
        </w:numPr>
        <w:spacing w:line="360" w:lineRule="auto"/>
        <w:jc w:val="both"/>
      </w:pPr>
      <w:r w:rsidRPr="009D2F41">
        <w:rPr>
          <w:rStyle w:val="Strong"/>
        </w:rPr>
        <w:t>Zoning Strategy</w:t>
      </w:r>
      <w:r w:rsidRPr="009D2F41">
        <w:t>: The site is divided into distinct zones to optimize land use: a central recreational zone with the main clubhouse building, an outdoor recreational area with sports facilities, a landscaped garden for aesthetics and relaxation, and a parking zone for accessibility. A central courtyard serves as the heart of the site, connecting indoor and outdoor spaces and promoting communal activities. Peripheral green spaces with native trees and seating areas enhance the site’s aesthetic appeal and provide shaded areas for outdoor events.</w:t>
      </w:r>
    </w:p>
    <w:p w:rsidR="006C256D" w:rsidRPr="009D2F41" w:rsidRDefault="006C256D" w:rsidP="006439EE">
      <w:pPr>
        <w:pStyle w:val="NormalWeb"/>
        <w:numPr>
          <w:ilvl w:val="0"/>
          <w:numId w:val="24"/>
        </w:numPr>
        <w:spacing w:line="360" w:lineRule="auto"/>
        <w:jc w:val="both"/>
      </w:pPr>
      <w:r w:rsidRPr="009D2F41">
        <w:rPr>
          <w:rStyle w:val="Strong"/>
        </w:rPr>
        <w:t>Orientation and Climate Response</w:t>
      </w:r>
      <w:r w:rsidRPr="009D2F41">
        <w:t>: The clubhouse is oriented along the east-west axis to leverage Ilorin’s southwest winds for natural ventilation, reducing reliance on mechanical cooling in the tropical savanna climate. Overhangs and louvers mitigate high solar radiation, while reflective roofing materials minimize heat gain. Access roads are planned along the eastern and southern boundaries, connecting the site to major routes like the Ilorin-Lagos Expressway, ensuring ease of access for users.</w:t>
      </w:r>
    </w:p>
    <w:p w:rsidR="006C256D" w:rsidRPr="009D2F41" w:rsidRDefault="006C256D" w:rsidP="006439EE">
      <w:pPr>
        <w:pStyle w:val="NormalWeb"/>
        <w:numPr>
          <w:ilvl w:val="0"/>
          <w:numId w:val="24"/>
        </w:numPr>
        <w:spacing w:line="360" w:lineRule="auto"/>
        <w:jc w:val="both"/>
      </w:pPr>
      <w:r w:rsidRPr="009D2F41">
        <w:rPr>
          <w:rStyle w:val="Strong"/>
        </w:rPr>
        <w:t>Landscaping Integration</w:t>
      </w:r>
      <w:r w:rsidRPr="009D2F41">
        <w:t xml:space="preserve">: The design preserves existing vegetation, such as </w:t>
      </w:r>
      <w:proofErr w:type="spellStart"/>
      <w:r w:rsidRPr="009D2F41">
        <w:t>neem</w:t>
      </w:r>
      <w:proofErr w:type="spellEnd"/>
      <w:r w:rsidRPr="009D2F41">
        <w:t xml:space="preserve"> and acacia trees, and incorporates additional native plantings to create shaded walkways, outdoor seating areas, and a small garden. These elements enhance environmental sustainability, provide natural cooling, and create a serene atmosphere conducive to relaxation and social interaction.</w:t>
      </w:r>
    </w:p>
    <w:p w:rsidR="006C256D" w:rsidRPr="009D2F41" w:rsidRDefault="006C256D" w:rsidP="006439EE">
      <w:pPr>
        <w:pStyle w:val="NormalWeb"/>
        <w:numPr>
          <w:ilvl w:val="0"/>
          <w:numId w:val="24"/>
        </w:numPr>
        <w:spacing w:line="360" w:lineRule="auto"/>
        <w:jc w:val="both"/>
      </w:pPr>
      <w:r w:rsidRPr="009D2F41">
        <w:rPr>
          <w:rStyle w:val="Strong"/>
        </w:rPr>
        <w:t>Circulation and Accessibility</w:t>
      </w:r>
      <w:r w:rsidRPr="009D2F41">
        <w:t>: A primary entrance along the eastern boundary accommodates vehicular and pedestrian traffic, with a secondary entrance to the south for additional access. Wide, paved pathways (1.5–2 meters) ensure smooth circulation, with ramps and tactile paving for accessibility by users with disabilities.</w:t>
      </w:r>
    </w:p>
    <w:p w:rsidR="006C256D" w:rsidRPr="009D2F41" w:rsidRDefault="006C256D" w:rsidP="006C256D">
      <w:pPr>
        <w:pStyle w:val="Heading3"/>
        <w:spacing w:line="360" w:lineRule="auto"/>
        <w:jc w:val="both"/>
        <w:rPr>
          <w:sz w:val="24"/>
          <w:szCs w:val="24"/>
        </w:rPr>
      </w:pPr>
      <w:r w:rsidRPr="009D2F41">
        <w:rPr>
          <w:sz w:val="24"/>
          <w:szCs w:val="24"/>
        </w:rPr>
        <w:t>5.1.2 Building-Level Design Concepts</w:t>
      </w:r>
    </w:p>
    <w:p w:rsidR="006C256D" w:rsidRPr="009D2F41" w:rsidRDefault="006C256D" w:rsidP="006C256D">
      <w:pPr>
        <w:pStyle w:val="NormalWeb"/>
        <w:spacing w:line="360" w:lineRule="auto"/>
        <w:ind w:firstLine="360"/>
        <w:jc w:val="both"/>
      </w:pPr>
      <w:r w:rsidRPr="009D2F41">
        <w:t>The clubhouse adopts a low-rise, modular design to accommodate 300–500 users, balancing communal and private spaces while ensuring flexibility and cultural relevance.</w:t>
      </w:r>
    </w:p>
    <w:p w:rsidR="006C256D" w:rsidRPr="009D2F41" w:rsidRDefault="006C256D" w:rsidP="006439EE">
      <w:pPr>
        <w:pStyle w:val="NormalWeb"/>
        <w:numPr>
          <w:ilvl w:val="0"/>
          <w:numId w:val="25"/>
        </w:numPr>
        <w:spacing w:line="360" w:lineRule="auto"/>
        <w:jc w:val="both"/>
      </w:pPr>
      <w:r w:rsidRPr="009D2F41">
        <w:rPr>
          <w:rStyle w:val="Strong"/>
        </w:rPr>
        <w:lastRenderedPageBreak/>
        <w:t>Modular Flexibility</w:t>
      </w:r>
      <w:r w:rsidRPr="009D2F41">
        <w:t>: The building features a modular layout with interconnected blocks, allowing for phased construction and future expansion. Each block houses specific functions, such as event halls, lounges, and recreational areas, facilitating efficient management and adaptability to changing user needs. The design can accommodate additional blocks or amenities, such as a gym or additional meeting rooms, as demand grows.</w:t>
      </w:r>
    </w:p>
    <w:p w:rsidR="006C256D" w:rsidRPr="009D2F41" w:rsidRDefault="006C256D" w:rsidP="006439EE">
      <w:pPr>
        <w:pStyle w:val="NormalWeb"/>
        <w:numPr>
          <w:ilvl w:val="0"/>
          <w:numId w:val="25"/>
        </w:numPr>
        <w:spacing w:line="360" w:lineRule="auto"/>
        <w:jc w:val="both"/>
      </w:pPr>
      <w:r w:rsidRPr="009D2F41">
        <w:rPr>
          <w:rStyle w:val="Strong"/>
        </w:rPr>
        <w:t>Inclusive and Communal Spaces</w:t>
      </w:r>
      <w:r w:rsidRPr="009D2F41">
        <w:t>: The design prioritizes open, inclusive spaces to foster social interaction. A central atrium connects all floors (if multi-story) or zones, enhancing visual connectivity and encouraging user engagement. Event halls (200 m²) and lounges (150 m²) are designed with flexible layouts to support diverse activities, from cultural performances to professional seminars. Outdoor recreational areas, such as a small basketball court, are linked to indoor spaces via covered walkways, creating a seamless indoor-outdoor experience.</w:t>
      </w:r>
    </w:p>
    <w:p w:rsidR="006C256D" w:rsidRPr="009D2F41" w:rsidRDefault="006C256D" w:rsidP="006439EE">
      <w:pPr>
        <w:pStyle w:val="NormalWeb"/>
        <w:numPr>
          <w:ilvl w:val="0"/>
          <w:numId w:val="25"/>
        </w:numPr>
        <w:spacing w:line="360" w:lineRule="auto"/>
        <w:jc w:val="both"/>
      </w:pPr>
      <w:r w:rsidRPr="009D2F41">
        <w:rPr>
          <w:rStyle w:val="Strong"/>
        </w:rPr>
        <w:t>Cultural Aesthetics</w:t>
      </w:r>
      <w:r w:rsidRPr="009D2F41">
        <w:t xml:space="preserve">: The design incorporates Yoruba and Islamic motifs, such as geometric patterns and vibrant color schemes, in facades, interior walls, and decorative screens. These elements reflect Ilorin’s multi-ethnic identity (Yoruba, </w:t>
      </w:r>
      <w:proofErr w:type="spellStart"/>
      <w:r w:rsidRPr="009D2F41">
        <w:t>Nupe</w:t>
      </w:r>
      <w:proofErr w:type="spellEnd"/>
      <w:r w:rsidRPr="009D2F41">
        <w:t xml:space="preserve">, Fulani, </w:t>
      </w:r>
      <w:proofErr w:type="spellStart"/>
      <w:r w:rsidRPr="009D2F41">
        <w:t>Bariba</w:t>
      </w:r>
      <w:proofErr w:type="spellEnd"/>
      <w:r w:rsidRPr="009D2F41">
        <w:t>), creating a sense of place and cultural pride. Locally sourced materials, like timber and terracotta, enhance aesthetic appeal while supporting the regional economy.</w:t>
      </w:r>
    </w:p>
    <w:p w:rsidR="006C256D" w:rsidRPr="009D2F41" w:rsidRDefault="006C256D" w:rsidP="006439EE">
      <w:pPr>
        <w:pStyle w:val="NormalWeb"/>
        <w:numPr>
          <w:ilvl w:val="0"/>
          <w:numId w:val="25"/>
        </w:numPr>
        <w:spacing w:line="360" w:lineRule="auto"/>
        <w:jc w:val="both"/>
      </w:pPr>
      <w:r w:rsidRPr="009D2F41">
        <w:rPr>
          <w:rStyle w:val="Strong"/>
        </w:rPr>
        <w:t>Sustainable Design</w:t>
      </w:r>
      <w:r w:rsidRPr="009D2F41">
        <w:t>: Large windows and skylights maximize natural light, reducing energy consumption. Cross-ventilation is achieved through strategically placed louvers, while solar panels and rainwater harvesting systems align with sustainability goals. The use of low-</w:t>
      </w:r>
      <w:proofErr w:type="spellStart"/>
      <w:r w:rsidRPr="009D2F41">
        <w:t>VOC</w:t>
      </w:r>
      <w:proofErr w:type="spellEnd"/>
      <w:r w:rsidRPr="009D2F41">
        <w:t xml:space="preserve"> paints and eco-friendly materials ensures a healthy indoor environment.</w:t>
      </w:r>
    </w:p>
    <w:p w:rsidR="006C256D" w:rsidRPr="009D2F41" w:rsidRDefault="006C256D" w:rsidP="006C256D">
      <w:pPr>
        <w:pStyle w:val="NormalWeb"/>
        <w:spacing w:line="360" w:lineRule="auto"/>
        <w:ind w:firstLine="360"/>
        <w:jc w:val="both"/>
      </w:pPr>
      <w:r w:rsidRPr="009D2F41">
        <w:t xml:space="preserve">The design process evolved from conceptual sketches to detailed architectural plans, incorporating feedback from user surveys and case studies (e.g., Royale Club House, Vegas Club, </w:t>
      </w:r>
      <w:proofErr w:type="spellStart"/>
      <w:r w:rsidRPr="009D2F41">
        <w:t>Emilokan</w:t>
      </w:r>
      <w:proofErr w:type="spellEnd"/>
      <w:r w:rsidRPr="009D2F41">
        <w:t xml:space="preserve"> Club House) to ensure alignment with project objectives and user expectations.</w:t>
      </w:r>
    </w:p>
    <w:p w:rsidR="006C256D" w:rsidRPr="009D2F41" w:rsidRDefault="006C256D" w:rsidP="006C256D">
      <w:pPr>
        <w:pStyle w:val="Heading2"/>
        <w:spacing w:line="360" w:lineRule="auto"/>
        <w:jc w:val="both"/>
        <w:rPr>
          <w:sz w:val="24"/>
          <w:szCs w:val="24"/>
        </w:rPr>
      </w:pPr>
      <w:r w:rsidRPr="009D2F41">
        <w:rPr>
          <w:sz w:val="24"/>
          <w:szCs w:val="24"/>
        </w:rPr>
        <w:t>5.2 Sketches and Graphics</w:t>
      </w:r>
    </w:p>
    <w:p w:rsidR="006C256D" w:rsidRPr="009D2F41" w:rsidRDefault="006C256D" w:rsidP="006C256D">
      <w:pPr>
        <w:pStyle w:val="NormalWeb"/>
        <w:spacing w:line="360" w:lineRule="auto"/>
        <w:ind w:firstLine="360"/>
        <w:jc w:val="both"/>
      </w:pPr>
      <w:r w:rsidRPr="009D2F41">
        <w:t>The design concepts are supported by a series of sketches and graphics that illustrate the clubhouse’s layout, aesthetics, and spatial relationships. These visuals were developed to refine the design and communicate its vision to stakeholders:</w:t>
      </w:r>
    </w:p>
    <w:p w:rsidR="006C256D" w:rsidRPr="009D2F41" w:rsidRDefault="006C256D" w:rsidP="006439EE">
      <w:pPr>
        <w:pStyle w:val="NormalWeb"/>
        <w:numPr>
          <w:ilvl w:val="0"/>
          <w:numId w:val="26"/>
        </w:numPr>
        <w:spacing w:line="360" w:lineRule="auto"/>
        <w:jc w:val="both"/>
      </w:pPr>
      <w:r w:rsidRPr="009D2F41">
        <w:rPr>
          <w:rStyle w:val="Strong"/>
        </w:rPr>
        <w:lastRenderedPageBreak/>
        <w:t>Site Plan</w:t>
      </w:r>
      <w:r w:rsidRPr="009D2F41">
        <w:t>: Depicts the zoning strategy, including the central clubhouse building, outdoor recreational areas, parking zones, and landscaped gardens. It highlights access points, circulation paths, and landscaping features, ensuring efficient land use.</w:t>
      </w:r>
    </w:p>
    <w:p w:rsidR="006C256D" w:rsidRPr="009D2F41" w:rsidRDefault="006C256D" w:rsidP="006439EE">
      <w:pPr>
        <w:pStyle w:val="NormalWeb"/>
        <w:numPr>
          <w:ilvl w:val="0"/>
          <w:numId w:val="26"/>
        </w:numPr>
        <w:spacing w:line="360" w:lineRule="auto"/>
        <w:jc w:val="both"/>
      </w:pPr>
      <w:r w:rsidRPr="009D2F41">
        <w:rPr>
          <w:rStyle w:val="Strong"/>
        </w:rPr>
        <w:t>Floor Plans</w:t>
      </w:r>
      <w:r w:rsidRPr="009D2F41">
        <w:t>: Detail the arrangement of event halls, lounges, recreational areas, dining facilities, meeting rooms, and administrative spaces. The plans emphasize circulation, with wide corridors and centrally located communal areas to promote interaction.</w:t>
      </w:r>
    </w:p>
    <w:p w:rsidR="006C256D" w:rsidRPr="009D2F41" w:rsidRDefault="006C256D" w:rsidP="006439EE">
      <w:pPr>
        <w:pStyle w:val="NormalWeb"/>
        <w:numPr>
          <w:ilvl w:val="0"/>
          <w:numId w:val="26"/>
        </w:numPr>
        <w:spacing w:line="360" w:lineRule="auto"/>
        <w:jc w:val="both"/>
      </w:pPr>
      <w:r w:rsidRPr="009D2F41">
        <w:rPr>
          <w:rStyle w:val="Strong"/>
        </w:rPr>
        <w:t>Conceptual Sketches</w:t>
      </w:r>
      <w:r w:rsidRPr="009D2F41">
        <w:t>: Illustrate the “Harmony in Diversity” theme through renderings of the central courtyard, cultural design elements (e.g., Yoruba-inspired screens), and communal spaces. These sketches highlight the interplay of light, space, and cultural motifs.</w:t>
      </w:r>
    </w:p>
    <w:p w:rsidR="006C256D" w:rsidRPr="009D2F41" w:rsidRDefault="006C256D" w:rsidP="006439EE">
      <w:pPr>
        <w:pStyle w:val="NormalWeb"/>
        <w:numPr>
          <w:ilvl w:val="0"/>
          <w:numId w:val="26"/>
        </w:numPr>
        <w:spacing w:line="360" w:lineRule="auto"/>
        <w:jc w:val="both"/>
      </w:pPr>
      <w:r w:rsidRPr="009D2F41">
        <w:rPr>
          <w:rStyle w:val="Strong"/>
        </w:rPr>
        <w:t>Elevations and Sections</w:t>
      </w:r>
      <w:r w:rsidRPr="009D2F41">
        <w:t>: Showcase the building’s facade, structural systems, and sustainable features, such as solar panels, louvers, and reflective roofing. The elevations reflect a modern aesthetic with local cultural elements, ensuring contextual relevance.</w:t>
      </w:r>
    </w:p>
    <w:p w:rsidR="006C256D" w:rsidRPr="009D2F41" w:rsidRDefault="006C256D" w:rsidP="006439EE">
      <w:pPr>
        <w:pStyle w:val="NormalWeb"/>
        <w:numPr>
          <w:ilvl w:val="0"/>
          <w:numId w:val="26"/>
        </w:numPr>
        <w:spacing w:line="360" w:lineRule="auto"/>
        <w:jc w:val="both"/>
      </w:pPr>
      <w:r w:rsidRPr="009D2F41">
        <w:rPr>
          <w:rStyle w:val="Strong"/>
        </w:rPr>
        <w:t>3D Perspectives</w:t>
      </w:r>
      <w:r w:rsidRPr="009D2F41">
        <w:t>: Provide internal and external visualizations of the clubhouse, showcasing the atrium, event halls, and outdoor recreational areas. These perspectives 5.3 Technological and Environmental Criteria</w:t>
      </w:r>
    </w:p>
    <w:p w:rsidR="006C256D" w:rsidRPr="009D2F41" w:rsidRDefault="006C256D" w:rsidP="006C256D">
      <w:pPr>
        <w:pStyle w:val="NormalWeb"/>
        <w:spacing w:line="360" w:lineRule="auto"/>
        <w:jc w:val="both"/>
      </w:pPr>
      <w:r w:rsidRPr="009D2F41">
        <w:t>The clubhouse design integrates advanced technologies and sustainable practices to ensure functionality, user comfort, and environmental responsibility, aligning with modern architectural standards and Ilorin’s climatic context.</w:t>
      </w:r>
    </w:p>
    <w:p w:rsidR="006C256D" w:rsidRPr="009D2F41" w:rsidRDefault="006C256D" w:rsidP="006C256D">
      <w:pPr>
        <w:pStyle w:val="Heading3"/>
        <w:spacing w:line="360" w:lineRule="auto"/>
        <w:jc w:val="both"/>
        <w:rPr>
          <w:sz w:val="24"/>
          <w:szCs w:val="24"/>
        </w:rPr>
      </w:pPr>
      <w:r w:rsidRPr="009D2F41">
        <w:rPr>
          <w:sz w:val="24"/>
          <w:szCs w:val="24"/>
        </w:rPr>
        <w:t>i. Construction Methodology and Material/Finishes by the Client</w:t>
      </w:r>
    </w:p>
    <w:p w:rsidR="006C256D" w:rsidRPr="009D2F41" w:rsidRDefault="006C256D" w:rsidP="006C256D">
      <w:pPr>
        <w:pStyle w:val="NormalWeb"/>
        <w:spacing w:line="360" w:lineRule="auto"/>
        <w:jc w:val="both"/>
      </w:pPr>
      <w:r w:rsidRPr="009D2F41">
        <w:t>The construction methodology prioritizes cost-effectiveness, durability, and sustainability, reflecting the client’s vision for a high-quality, low-maintenance recreational facility.</w:t>
      </w:r>
    </w:p>
    <w:p w:rsidR="006C256D" w:rsidRPr="009D2F41" w:rsidRDefault="006C256D" w:rsidP="006439EE">
      <w:pPr>
        <w:pStyle w:val="NormalWeb"/>
        <w:numPr>
          <w:ilvl w:val="0"/>
          <w:numId w:val="27"/>
        </w:numPr>
        <w:spacing w:line="360" w:lineRule="auto"/>
        <w:jc w:val="both"/>
      </w:pPr>
      <w:r w:rsidRPr="009D2F41">
        <w:rPr>
          <w:rStyle w:val="Strong"/>
        </w:rPr>
        <w:t>Structural System</w:t>
      </w:r>
      <w:r w:rsidRPr="009D2F41">
        <w:t xml:space="preserve">: A reinforced concrete frame with </w:t>
      </w:r>
      <w:proofErr w:type="spellStart"/>
      <w:r w:rsidRPr="009D2F41">
        <w:t>sandcrete</w:t>
      </w:r>
      <w:proofErr w:type="spellEnd"/>
      <w:r w:rsidRPr="009D2F41">
        <w:t xml:space="preserve"> block infill walls provides structural stability and flexibility for a low-rise or multi-story design. The modular approach reduces construction time and allows for phased development, starting with core facilities and provisions for future expansion.</w:t>
      </w:r>
    </w:p>
    <w:p w:rsidR="006C256D" w:rsidRDefault="006C256D" w:rsidP="006439EE">
      <w:pPr>
        <w:pStyle w:val="NormalWeb"/>
        <w:numPr>
          <w:ilvl w:val="0"/>
          <w:numId w:val="27"/>
        </w:numPr>
        <w:spacing w:line="360" w:lineRule="auto"/>
        <w:jc w:val="both"/>
      </w:pPr>
      <w:r w:rsidRPr="009D2F41">
        <w:rPr>
          <w:rStyle w:val="Strong"/>
        </w:rPr>
        <w:t>Construction Process</w:t>
      </w:r>
      <w:r w:rsidRPr="009D2F41">
        <w:t xml:space="preserve">: Phased construction ensures operational viability, with the initial phase focusing on the main building (event halls, lounges, dining area) and outdoor recreational areas. Prefabricated elements, such as window frames and door panels, streamline assembly and ensure </w:t>
      </w:r>
      <w:r w:rsidRPr="009D2F41">
        <w:lastRenderedPageBreak/>
        <w:t>quality consistency. Local labor and materials are prioritized to support the regional economy and reduce transportation costs.</w:t>
      </w:r>
    </w:p>
    <w:p w:rsidR="006C256D" w:rsidRDefault="006C256D" w:rsidP="006C256D">
      <w:pPr>
        <w:pStyle w:val="NormalWeb"/>
        <w:spacing w:line="360" w:lineRule="auto"/>
        <w:ind w:left="720"/>
        <w:jc w:val="both"/>
        <w:rPr>
          <w:rStyle w:val="Strong"/>
        </w:rPr>
      </w:pPr>
    </w:p>
    <w:p w:rsidR="006C256D" w:rsidRPr="009D2F41" w:rsidRDefault="006C256D" w:rsidP="006C256D">
      <w:pPr>
        <w:pStyle w:val="NormalWeb"/>
        <w:spacing w:line="360" w:lineRule="auto"/>
        <w:ind w:left="720"/>
        <w:jc w:val="both"/>
      </w:pPr>
    </w:p>
    <w:p w:rsidR="006C256D" w:rsidRPr="009D2F41" w:rsidRDefault="006C256D" w:rsidP="006439EE">
      <w:pPr>
        <w:pStyle w:val="NormalWeb"/>
        <w:numPr>
          <w:ilvl w:val="0"/>
          <w:numId w:val="27"/>
        </w:numPr>
        <w:spacing w:line="360" w:lineRule="auto"/>
        <w:jc w:val="both"/>
      </w:pPr>
      <w:r w:rsidRPr="009D2F41">
        <w:rPr>
          <w:rStyle w:val="Strong"/>
        </w:rPr>
        <w:t>Materials and Finishes</w:t>
      </w:r>
      <w:r w:rsidRPr="009D2F41">
        <w:t>:</w:t>
      </w:r>
    </w:p>
    <w:p w:rsidR="006C256D" w:rsidRPr="009D2F41" w:rsidRDefault="006C256D" w:rsidP="006439EE">
      <w:pPr>
        <w:pStyle w:val="NormalWeb"/>
        <w:numPr>
          <w:ilvl w:val="1"/>
          <w:numId w:val="27"/>
        </w:numPr>
        <w:spacing w:line="360" w:lineRule="auto"/>
        <w:jc w:val="both"/>
      </w:pPr>
      <w:r w:rsidRPr="009D2F41">
        <w:rPr>
          <w:rStyle w:val="Strong"/>
        </w:rPr>
        <w:t>Exterior</w:t>
      </w:r>
      <w:r w:rsidRPr="009D2F41">
        <w:t xml:space="preserve">: </w:t>
      </w:r>
      <w:proofErr w:type="spellStart"/>
      <w:r w:rsidRPr="009D2F41">
        <w:t>Sandcrete</w:t>
      </w:r>
      <w:proofErr w:type="spellEnd"/>
      <w:r w:rsidRPr="009D2F41">
        <w:t xml:space="preserve"> blocks with textured plaster finishes ensure durability and low maintenance. Aluminum roofing sheets with reflective coatings minimize heat gain, supported by a steel truss system for longevity.</w:t>
      </w:r>
    </w:p>
    <w:p w:rsidR="006C256D" w:rsidRPr="009D2F41" w:rsidRDefault="006C256D" w:rsidP="006439EE">
      <w:pPr>
        <w:pStyle w:val="NormalWeb"/>
        <w:numPr>
          <w:ilvl w:val="1"/>
          <w:numId w:val="27"/>
        </w:numPr>
        <w:spacing w:line="360" w:lineRule="auto"/>
        <w:jc w:val="both"/>
      </w:pPr>
      <w:r w:rsidRPr="009D2F41">
        <w:rPr>
          <w:rStyle w:val="Strong"/>
        </w:rPr>
        <w:t>Interior</w:t>
      </w:r>
      <w:r w:rsidRPr="009D2F41">
        <w:t>: Ceramic floor tiles in high-traffic areas (e.g., corridors, event halls) provide durability, while vinyl flooring in lounges ensures comfort. Walls are finished with washable, low-</w:t>
      </w:r>
      <w:proofErr w:type="spellStart"/>
      <w:r w:rsidRPr="009D2F41">
        <w:t>VOC</w:t>
      </w:r>
      <w:proofErr w:type="spellEnd"/>
      <w:r w:rsidRPr="009D2F41">
        <w:t xml:space="preserve"> emulsion paint to facilitate cleaning and maintain indoor air quality.</w:t>
      </w:r>
    </w:p>
    <w:p w:rsidR="006C256D" w:rsidRPr="009D2F41" w:rsidRDefault="006C256D" w:rsidP="006439EE">
      <w:pPr>
        <w:pStyle w:val="NormalWeb"/>
        <w:numPr>
          <w:ilvl w:val="1"/>
          <w:numId w:val="27"/>
        </w:numPr>
        <w:spacing w:line="360" w:lineRule="auto"/>
        <w:jc w:val="both"/>
      </w:pPr>
      <w:r w:rsidRPr="009D2F41">
        <w:rPr>
          <w:rStyle w:val="Strong"/>
        </w:rPr>
        <w:t>Cultural Elements</w:t>
      </w:r>
      <w:r w:rsidRPr="009D2F41">
        <w:t>: Decorative screens and panels with Yoruba and Islamic patterns are crafted from locally sourced timber or metal, adding aesthetic value and supporting local artisans. Terracotta accents in communal areas reflect traditional Nigerian aesthetics.</w:t>
      </w:r>
    </w:p>
    <w:p w:rsidR="006C256D" w:rsidRPr="009D2F41" w:rsidRDefault="006C256D" w:rsidP="006439EE">
      <w:pPr>
        <w:pStyle w:val="NormalWeb"/>
        <w:numPr>
          <w:ilvl w:val="1"/>
          <w:numId w:val="27"/>
        </w:numPr>
        <w:spacing w:line="360" w:lineRule="auto"/>
        <w:jc w:val="both"/>
      </w:pPr>
      <w:r w:rsidRPr="009D2F41">
        <w:rPr>
          <w:rStyle w:val="Strong"/>
        </w:rPr>
        <w:t>Client Preferences</w:t>
      </w:r>
      <w:r w:rsidRPr="009D2F41">
        <w:t>: The client emphasizes durable, locally available materials to reduce costs and support sustainability. Eco-friendly finishes, such as low-</w:t>
      </w:r>
      <w:proofErr w:type="spellStart"/>
      <w:r w:rsidRPr="009D2F41">
        <w:t>VOC</w:t>
      </w:r>
      <w:proofErr w:type="spellEnd"/>
      <w:r w:rsidRPr="009D2F41">
        <w:t xml:space="preserve"> paints and recycled materials, align with environmental goals, while modular furniture ensures flexibility for diverse functions.</w:t>
      </w:r>
    </w:p>
    <w:p w:rsidR="006C256D" w:rsidRPr="009D2F41" w:rsidRDefault="006C256D" w:rsidP="006C256D">
      <w:pPr>
        <w:pStyle w:val="Heading3"/>
        <w:spacing w:line="360" w:lineRule="auto"/>
        <w:jc w:val="both"/>
        <w:rPr>
          <w:sz w:val="24"/>
          <w:szCs w:val="24"/>
        </w:rPr>
      </w:pPr>
      <w:r w:rsidRPr="009D2F41">
        <w:rPr>
          <w:sz w:val="24"/>
          <w:szCs w:val="24"/>
        </w:rPr>
        <w:t>ii. Services Required</w:t>
      </w:r>
    </w:p>
    <w:p w:rsidR="006C256D" w:rsidRPr="009D2F41" w:rsidRDefault="006C256D" w:rsidP="006C256D">
      <w:pPr>
        <w:pStyle w:val="NormalWeb"/>
        <w:spacing w:line="360" w:lineRule="auto"/>
        <w:jc w:val="both"/>
      </w:pPr>
      <w:r w:rsidRPr="009D2F41">
        <w:t>The clubhouse incorporates essential services to ensure functionality, safety, and user comfort:</w:t>
      </w:r>
    </w:p>
    <w:p w:rsidR="006C256D" w:rsidRPr="009D2F41" w:rsidRDefault="006C256D" w:rsidP="006439EE">
      <w:pPr>
        <w:pStyle w:val="NormalWeb"/>
        <w:numPr>
          <w:ilvl w:val="0"/>
          <w:numId w:val="28"/>
        </w:numPr>
        <w:spacing w:line="360" w:lineRule="auto"/>
        <w:jc w:val="both"/>
      </w:pPr>
      <w:r w:rsidRPr="009D2F41">
        <w:rPr>
          <w:rStyle w:val="Strong"/>
        </w:rPr>
        <w:t>Circulation</w:t>
      </w:r>
      <w:r w:rsidRPr="009D2F41">
        <w:t>: Wide corridors (1.5–2 meters) and strategically placed staircases (if multi-story) or ramps facilitate smooth movement. Accessible pathways with tactile paving ensure inclusivity for users with disabilities.</w:t>
      </w:r>
    </w:p>
    <w:p w:rsidR="006C256D" w:rsidRPr="009D2F41" w:rsidRDefault="006C256D" w:rsidP="006439EE">
      <w:pPr>
        <w:pStyle w:val="NormalWeb"/>
        <w:numPr>
          <w:ilvl w:val="0"/>
          <w:numId w:val="28"/>
        </w:numPr>
        <w:spacing w:line="360" w:lineRule="auto"/>
        <w:jc w:val="both"/>
      </w:pPr>
      <w:r w:rsidRPr="009D2F41">
        <w:rPr>
          <w:rStyle w:val="Strong"/>
        </w:rPr>
        <w:t>Ventilation</w:t>
      </w:r>
      <w:r w:rsidRPr="009D2F41">
        <w:t>: Cross-ventilation is achieved through large windows, ventilation louvers, and a central atrium, leveraging Ilorin’s southwest winds. Ceiling fans supplement airflow in high-occupancy areas, with limited air conditioning in event halls for peak usage.</w:t>
      </w:r>
    </w:p>
    <w:p w:rsidR="006C256D" w:rsidRPr="009D2F41" w:rsidRDefault="006C256D" w:rsidP="006439EE">
      <w:pPr>
        <w:pStyle w:val="NormalWeb"/>
        <w:numPr>
          <w:ilvl w:val="0"/>
          <w:numId w:val="28"/>
        </w:numPr>
        <w:spacing w:line="360" w:lineRule="auto"/>
        <w:jc w:val="both"/>
      </w:pPr>
      <w:r w:rsidRPr="009D2F41">
        <w:rPr>
          <w:rStyle w:val="Strong"/>
        </w:rPr>
        <w:lastRenderedPageBreak/>
        <w:t>Lighting</w:t>
      </w:r>
      <w:r w:rsidRPr="009D2F41">
        <w:t>: Energy-efficient LED lighting with motion sensors is installed throughout, reducing energy consumption. Skylights and large windows maximize natural light in lounges and event halls, creating a bright and inviting atmosphere.</w:t>
      </w:r>
    </w:p>
    <w:p w:rsidR="006C256D" w:rsidRPr="009D2F41" w:rsidRDefault="006C256D" w:rsidP="006439EE">
      <w:pPr>
        <w:pStyle w:val="NormalWeb"/>
        <w:numPr>
          <w:ilvl w:val="0"/>
          <w:numId w:val="28"/>
        </w:numPr>
        <w:spacing w:line="360" w:lineRule="auto"/>
        <w:jc w:val="both"/>
      </w:pPr>
      <w:r w:rsidRPr="009D2F41">
        <w:rPr>
          <w:rStyle w:val="Strong"/>
        </w:rPr>
        <w:t>Plumbing and Electrical Installation</w:t>
      </w:r>
      <w:r w:rsidRPr="009D2F41">
        <w:t>:</w:t>
      </w:r>
    </w:p>
    <w:p w:rsidR="006C256D" w:rsidRPr="009D2F41" w:rsidRDefault="006C256D" w:rsidP="006439EE">
      <w:pPr>
        <w:pStyle w:val="NormalWeb"/>
        <w:numPr>
          <w:ilvl w:val="1"/>
          <w:numId w:val="28"/>
        </w:numPr>
        <w:spacing w:line="360" w:lineRule="auto"/>
        <w:jc w:val="both"/>
      </w:pPr>
      <w:r w:rsidRPr="009D2F41">
        <w:rPr>
          <w:rStyle w:val="Strong"/>
        </w:rPr>
        <w:t>Plumbing</w:t>
      </w:r>
      <w:r w:rsidRPr="009D2F41">
        <w:t>: Water-efficient fixtures (low-flow faucets, dual-flush toilets) and a rainwater harvesting system reduce water consumption by 30–40%. A borehole supplements municipal water supply to meet high demand during events.</w:t>
      </w:r>
    </w:p>
    <w:p w:rsidR="006C256D" w:rsidRPr="009D2F41" w:rsidRDefault="006C256D" w:rsidP="006439EE">
      <w:pPr>
        <w:pStyle w:val="NormalWeb"/>
        <w:numPr>
          <w:ilvl w:val="1"/>
          <w:numId w:val="28"/>
        </w:numPr>
        <w:spacing w:line="360" w:lineRule="auto"/>
        <w:jc w:val="both"/>
      </w:pPr>
      <w:r w:rsidRPr="009D2F41">
        <w:rPr>
          <w:rStyle w:val="Strong"/>
        </w:rPr>
        <w:t>Electrical</w:t>
      </w:r>
      <w:r w:rsidRPr="009D2F41">
        <w:t>: Solar panels provide partial power for common areas, with a backup generator for reliability. Electrical outlets and data ports in lounges and meeting rooms support user needs for charging devices and connectivity.</w:t>
      </w:r>
    </w:p>
    <w:p w:rsidR="006C256D" w:rsidRPr="009D2F41" w:rsidRDefault="006C256D" w:rsidP="006439EE">
      <w:pPr>
        <w:pStyle w:val="NormalWeb"/>
        <w:numPr>
          <w:ilvl w:val="0"/>
          <w:numId w:val="28"/>
        </w:numPr>
        <w:spacing w:line="360" w:lineRule="auto"/>
        <w:jc w:val="both"/>
      </w:pPr>
      <w:r w:rsidRPr="009D2F41">
        <w:rPr>
          <w:rStyle w:val="Strong"/>
        </w:rPr>
        <w:t>Acoustics</w:t>
      </w:r>
      <w:r w:rsidRPr="009D2F41">
        <w:t xml:space="preserve">: Soundproofing materials, such as acoustic panels and double-glazed windows, minimize noise from nearby traffic and urban activities, ensuring a </w:t>
      </w:r>
      <w:proofErr w:type="gramStart"/>
      <w:r w:rsidRPr="009D2F41">
        <w:t>conducive</w:t>
      </w:r>
      <w:proofErr w:type="gramEnd"/>
      <w:r w:rsidRPr="009D2F41">
        <w:t xml:space="preserve"> environment for events and relaxation. High-quality sound systems in event halls enhance audio experiences.</w:t>
      </w:r>
    </w:p>
    <w:p w:rsidR="006C256D" w:rsidRPr="009D2F41" w:rsidRDefault="006C256D" w:rsidP="006439EE">
      <w:pPr>
        <w:pStyle w:val="NormalWeb"/>
        <w:numPr>
          <w:ilvl w:val="0"/>
          <w:numId w:val="28"/>
        </w:numPr>
        <w:spacing w:line="360" w:lineRule="auto"/>
        <w:jc w:val="both"/>
      </w:pPr>
      <w:r w:rsidRPr="009D2F41">
        <w:rPr>
          <w:rStyle w:val="Strong"/>
        </w:rPr>
        <w:t>Waste Disposal</w:t>
      </w:r>
      <w:r w:rsidRPr="009D2F41">
        <w:t>: A centralized waste management system includes segregated bins for recycling, organic waste, and general waste. A compact waste treatment facility ensures compliance with environmental regulations.</w:t>
      </w:r>
    </w:p>
    <w:p w:rsidR="006C256D" w:rsidRPr="009D2F41" w:rsidRDefault="006C256D" w:rsidP="006439EE">
      <w:pPr>
        <w:pStyle w:val="NormalWeb"/>
        <w:numPr>
          <w:ilvl w:val="0"/>
          <w:numId w:val="28"/>
        </w:numPr>
        <w:spacing w:line="360" w:lineRule="auto"/>
        <w:jc w:val="both"/>
      </w:pPr>
      <w:r w:rsidRPr="009D2F41">
        <w:rPr>
          <w:rStyle w:val="Strong"/>
        </w:rPr>
        <w:t>Fire Protection</w:t>
      </w:r>
      <w:r w:rsidRPr="009D2F41">
        <w:t>: Smoke detectors, fire extinguishers, and sprinklers are installed throughout, with fire-resistant materials and clearly marked emergency exits ensuring compliance with Nigerian Fire Service standards.</w:t>
      </w:r>
    </w:p>
    <w:p w:rsidR="006C256D" w:rsidRPr="009D2F41" w:rsidRDefault="006C256D" w:rsidP="006439EE">
      <w:pPr>
        <w:pStyle w:val="NormalWeb"/>
        <w:numPr>
          <w:ilvl w:val="0"/>
          <w:numId w:val="28"/>
        </w:numPr>
        <w:spacing w:line="360" w:lineRule="auto"/>
        <w:jc w:val="both"/>
      </w:pPr>
      <w:r w:rsidRPr="009D2F41">
        <w:rPr>
          <w:rStyle w:val="Strong"/>
        </w:rPr>
        <w:t>External Works</w:t>
      </w:r>
      <w:r w:rsidRPr="009D2F41">
        <w:t xml:space="preserve">: Paved walkways, parking areas for 50–70 vehicles, and landscaped gardens enhance accessibility and aesthetics. Outdoor lighting with solar-powered fixtures ensures safety at night, while drainage channels manage </w:t>
      </w:r>
      <w:proofErr w:type="spellStart"/>
      <w:r w:rsidRPr="009D2F41">
        <w:t>stormwater</w:t>
      </w:r>
      <w:proofErr w:type="spellEnd"/>
      <w:r w:rsidRPr="009D2F41">
        <w:t xml:space="preserve"> runoff.</w:t>
      </w:r>
    </w:p>
    <w:p w:rsidR="006C256D" w:rsidRPr="009D2F41" w:rsidRDefault="006C256D" w:rsidP="006C256D">
      <w:pPr>
        <w:pStyle w:val="Heading3"/>
        <w:spacing w:line="360" w:lineRule="auto"/>
        <w:jc w:val="both"/>
        <w:rPr>
          <w:sz w:val="24"/>
          <w:szCs w:val="24"/>
        </w:rPr>
      </w:pPr>
      <w:r w:rsidRPr="009D2F41">
        <w:rPr>
          <w:sz w:val="24"/>
          <w:szCs w:val="24"/>
        </w:rPr>
        <w:t xml:space="preserve">iii. Environmental Conditions to be </w:t>
      </w:r>
      <w:proofErr w:type="gramStart"/>
      <w:r w:rsidRPr="009D2F41">
        <w:rPr>
          <w:sz w:val="24"/>
          <w:szCs w:val="24"/>
        </w:rPr>
        <w:t>Achieved</w:t>
      </w:r>
      <w:proofErr w:type="gramEnd"/>
    </w:p>
    <w:p w:rsidR="006C256D" w:rsidRPr="009D2F41" w:rsidRDefault="006C256D" w:rsidP="006C256D">
      <w:pPr>
        <w:pStyle w:val="NormalWeb"/>
        <w:spacing w:line="360" w:lineRule="auto"/>
        <w:jc w:val="both"/>
      </w:pPr>
      <w:r w:rsidRPr="009D2F41">
        <w:t>The design aims to create a comfortable, sustainable, and resilient environment tailored to Ilorin’s tropical climate and user needs:</w:t>
      </w:r>
    </w:p>
    <w:p w:rsidR="006C256D" w:rsidRPr="009D2F41" w:rsidRDefault="006C256D" w:rsidP="006439EE">
      <w:pPr>
        <w:pStyle w:val="NormalWeb"/>
        <w:numPr>
          <w:ilvl w:val="0"/>
          <w:numId w:val="29"/>
        </w:numPr>
        <w:spacing w:line="360" w:lineRule="auto"/>
        <w:jc w:val="both"/>
      </w:pPr>
      <w:r w:rsidRPr="009D2F41">
        <w:rPr>
          <w:rStyle w:val="Strong"/>
        </w:rPr>
        <w:t>Thermal Comfort</w:t>
      </w:r>
      <w:r w:rsidRPr="009D2F41">
        <w:t>: Natural ventilation and shading devices maintain indoor temperatures between 24–28°C, reducing reliance on mechanical cooling. Reflective roofing and overhangs mitigate heat gain, ensuring user comfort during high temperatures.</w:t>
      </w:r>
    </w:p>
    <w:p w:rsidR="006C256D" w:rsidRPr="009D2F41" w:rsidRDefault="006C256D" w:rsidP="006439EE">
      <w:pPr>
        <w:pStyle w:val="NormalWeb"/>
        <w:numPr>
          <w:ilvl w:val="0"/>
          <w:numId w:val="29"/>
        </w:numPr>
        <w:spacing w:line="360" w:lineRule="auto"/>
        <w:jc w:val="both"/>
      </w:pPr>
      <w:r w:rsidRPr="009D2F41">
        <w:rPr>
          <w:rStyle w:val="Strong"/>
        </w:rPr>
        <w:t>Indoor Air Quality</w:t>
      </w:r>
      <w:r w:rsidRPr="009D2F41">
        <w:t>: Low-</w:t>
      </w:r>
      <w:proofErr w:type="spellStart"/>
      <w:r w:rsidRPr="009D2F41">
        <w:t>VOC</w:t>
      </w:r>
      <w:proofErr w:type="spellEnd"/>
      <w:r w:rsidRPr="009D2F41">
        <w:t xml:space="preserve"> materials and adequate ventilation minimize pollutants, creating a healthy indoor environment for prolonged use.</w:t>
      </w:r>
    </w:p>
    <w:p w:rsidR="006C256D" w:rsidRPr="009D2F41" w:rsidRDefault="006C256D" w:rsidP="006439EE">
      <w:pPr>
        <w:pStyle w:val="NormalWeb"/>
        <w:numPr>
          <w:ilvl w:val="0"/>
          <w:numId w:val="29"/>
        </w:numPr>
        <w:spacing w:line="360" w:lineRule="auto"/>
        <w:jc w:val="both"/>
      </w:pPr>
      <w:r w:rsidRPr="009D2F41">
        <w:rPr>
          <w:rStyle w:val="Strong"/>
        </w:rPr>
        <w:lastRenderedPageBreak/>
        <w:t>Water Efficiency</w:t>
      </w:r>
      <w:r w:rsidRPr="009D2F41">
        <w:t>: Rainwater harvesting and water-efficient fixtures reduce water consumption by approximately 30–40%, addressing Ilorin’s seasonal water availability challenges.</w:t>
      </w:r>
    </w:p>
    <w:p w:rsidR="006C256D" w:rsidRPr="009D2F41" w:rsidRDefault="006C256D" w:rsidP="006439EE">
      <w:pPr>
        <w:pStyle w:val="NormalWeb"/>
        <w:numPr>
          <w:ilvl w:val="0"/>
          <w:numId w:val="29"/>
        </w:numPr>
        <w:spacing w:line="360" w:lineRule="auto"/>
        <w:jc w:val="both"/>
      </w:pPr>
      <w:r w:rsidRPr="009D2F41">
        <w:rPr>
          <w:rStyle w:val="Strong"/>
        </w:rPr>
        <w:t>Energy Efficiency</w:t>
      </w:r>
      <w:r w:rsidRPr="009D2F41">
        <w:t>: Solar panels and LED lighting reduce energy consumption by 25–30%, aligning with sustainability goals and lowering operational costs.</w:t>
      </w:r>
    </w:p>
    <w:p w:rsidR="006C256D" w:rsidRPr="009D2F41" w:rsidRDefault="006C256D" w:rsidP="006439EE">
      <w:pPr>
        <w:pStyle w:val="NormalWeb"/>
        <w:numPr>
          <w:ilvl w:val="0"/>
          <w:numId w:val="29"/>
        </w:numPr>
        <w:spacing w:line="360" w:lineRule="auto"/>
        <w:jc w:val="both"/>
      </w:pPr>
      <w:r w:rsidRPr="009D2F41">
        <w:rPr>
          <w:rStyle w:val="Strong"/>
        </w:rPr>
        <w:t>Noise Control</w:t>
      </w:r>
      <w:r w:rsidRPr="009D2F41">
        <w:t>: Soundproofing measures maintain indoor noise levels below 45 dB, ensuring a peaceful environment for relaxation, events, and meetings.</w:t>
      </w:r>
    </w:p>
    <w:p w:rsidR="006C256D" w:rsidRPr="009D2F41" w:rsidRDefault="006C256D" w:rsidP="006439EE">
      <w:pPr>
        <w:pStyle w:val="NormalWeb"/>
        <w:numPr>
          <w:ilvl w:val="0"/>
          <w:numId w:val="29"/>
        </w:numPr>
        <w:spacing w:line="360" w:lineRule="auto"/>
        <w:jc w:val="both"/>
      </w:pPr>
      <w:r w:rsidRPr="009D2F41">
        <w:rPr>
          <w:rStyle w:val="Strong"/>
        </w:rPr>
        <w:t>Aesthetic Integration</w:t>
      </w:r>
      <w:r w:rsidRPr="009D2F41">
        <w:t>: Landscaped gardens and cultural design elements create a visually appealing environment that resonates with Ilorin’s cultural identity, enhancing user satisfaction.</w:t>
      </w:r>
    </w:p>
    <w:p w:rsidR="006C256D" w:rsidRPr="009D2F41" w:rsidRDefault="006C256D" w:rsidP="006C256D">
      <w:pPr>
        <w:pStyle w:val="Heading3"/>
        <w:spacing w:line="360" w:lineRule="auto"/>
        <w:jc w:val="both"/>
        <w:rPr>
          <w:sz w:val="24"/>
          <w:szCs w:val="24"/>
        </w:rPr>
      </w:pPr>
      <w:proofErr w:type="gramStart"/>
      <w:r w:rsidRPr="009D2F41">
        <w:rPr>
          <w:sz w:val="24"/>
          <w:szCs w:val="24"/>
        </w:rPr>
        <w:t>iv. Performance</w:t>
      </w:r>
      <w:proofErr w:type="gramEnd"/>
      <w:r w:rsidRPr="009D2F41">
        <w:rPr>
          <w:sz w:val="24"/>
          <w:szCs w:val="24"/>
        </w:rPr>
        <w:t xml:space="preserve"> Standards</w:t>
      </w:r>
    </w:p>
    <w:p w:rsidR="006C256D" w:rsidRPr="009D2F41" w:rsidRDefault="006C256D" w:rsidP="006C256D">
      <w:pPr>
        <w:pStyle w:val="NormalWeb"/>
        <w:spacing w:line="360" w:lineRule="auto"/>
        <w:jc w:val="both"/>
      </w:pPr>
      <w:r w:rsidRPr="009D2F41">
        <w:t>The clubhouse is designed to meet rigorous performance standards to ensure safety, functionality, and sustainability:</w:t>
      </w:r>
    </w:p>
    <w:p w:rsidR="006C256D" w:rsidRPr="009D2F41" w:rsidRDefault="006C256D" w:rsidP="006439EE">
      <w:pPr>
        <w:pStyle w:val="NormalWeb"/>
        <w:numPr>
          <w:ilvl w:val="0"/>
          <w:numId w:val="30"/>
        </w:numPr>
        <w:spacing w:line="360" w:lineRule="auto"/>
        <w:jc w:val="both"/>
      </w:pPr>
      <w:r w:rsidRPr="009D2F41">
        <w:rPr>
          <w:rStyle w:val="Strong"/>
        </w:rPr>
        <w:t>Structural Integrity</w:t>
      </w:r>
      <w:r w:rsidRPr="009D2F41">
        <w:t>: The reinforced concrete frame complies with the Nigerian Building Code (2006), ensuring resistance to wind loads and minor seismic activity prevalent in the region.</w:t>
      </w:r>
    </w:p>
    <w:p w:rsidR="006C256D" w:rsidRPr="009D2F41" w:rsidRDefault="006C256D" w:rsidP="006439EE">
      <w:pPr>
        <w:pStyle w:val="NormalWeb"/>
        <w:numPr>
          <w:ilvl w:val="0"/>
          <w:numId w:val="30"/>
        </w:numPr>
        <w:spacing w:line="360" w:lineRule="auto"/>
        <w:jc w:val="both"/>
      </w:pPr>
      <w:r w:rsidRPr="009D2F41">
        <w:rPr>
          <w:rStyle w:val="Strong"/>
        </w:rPr>
        <w:t>Energy Performance</w:t>
      </w:r>
      <w:r w:rsidRPr="009D2F41">
        <w:t xml:space="preserve">: The building achieves an energy consumption rate </w:t>
      </w:r>
      <w:proofErr w:type="gramStart"/>
      <w:r w:rsidRPr="009D2F41">
        <w:t>of less than 100 kWh/m²/year, supported by solar power, LED lighting, and energy-efficient appliances</w:t>
      </w:r>
      <w:proofErr w:type="gramEnd"/>
      <w:r w:rsidRPr="009D2F41">
        <w:t>.</w:t>
      </w:r>
    </w:p>
    <w:p w:rsidR="006C256D" w:rsidRPr="009D2F41" w:rsidRDefault="006C256D" w:rsidP="006439EE">
      <w:pPr>
        <w:pStyle w:val="NormalWeb"/>
        <w:numPr>
          <w:ilvl w:val="0"/>
          <w:numId w:val="30"/>
        </w:numPr>
        <w:spacing w:line="360" w:lineRule="auto"/>
        <w:jc w:val="both"/>
      </w:pPr>
      <w:r w:rsidRPr="009D2F41">
        <w:rPr>
          <w:rStyle w:val="Strong"/>
        </w:rPr>
        <w:t>Safety Compliance</w:t>
      </w:r>
      <w:r w:rsidRPr="009D2F41">
        <w:t>: Fire safety systems meet Nigerian Fire Service standards, with evacuation times under 5 minutes in simulations. Security systems, including CCTV and biometric access, ensure comprehensive user protection.</w:t>
      </w:r>
    </w:p>
    <w:p w:rsidR="006C256D" w:rsidRPr="009D2F41" w:rsidRDefault="006C256D" w:rsidP="006439EE">
      <w:pPr>
        <w:pStyle w:val="NormalWeb"/>
        <w:numPr>
          <w:ilvl w:val="0"/>
          <w:numId w:val="30"/>
        </w:numPr>
        <w:spacing w:line="360" w:lineRule="auto"/>
        <w:jc w:val="both"/>
      </w:pPr>
      <w:r w:rsidRPr="009D2F41">
        <w:rPr>
          <w:rStyle w:val="Strong"/>
        </w:rPr>
        <w:t>Accessibility</w:t>
      </w:r>
      <w:r w:rsidRPr="009D2F41">
        <w:t>: The design adheres to universal design principles, complying with international accessibility standards for users with disabilities, including ramps, elevators, and accessible restrooms.</w:t>
      </w:r>
    </w:p>
    <w:p w:rsidR="006C256D" w:rsidRPr="009D2F41" w:rsidRDefault="006C256D" w:rsidP="006439EE">
      <w:pPr>
        <w:pStyle w:val="NormalWeb"/>
        <w:numPr>
          <w:ilvl w:val="0"/>
          <w:numId w:val="30"/>
        </w:numPr>
        <w:spacing w:line="360" w:lineRule="auto"/>
        <w:jc w:val="both"/>
      </w:pPr>
      <w:r w:rsidRPr="009D2F41">
        <w:rPr>
          <w:rStyle w:val="Strong"/>
        </w:rPr>
        <w:t>Sustainability</w:t>
      </w:r>
      <w:r w:rsidRPr="009D2F41">
        <w:t>: The clubhouse aligns with United Nations Sustainable Development Goal 11 (Sustainable Cities and Communities) through energy and water conservation measures, aiming for a 20–30% reduction in environmental impact compared to conventional designs.</w:t>
      </w:r>
    </w:p>
    <w:p w:rsidR="006C256D" w:rsidRPr="009D2F41" w:rsidRDefault="006C256D" w:rsidP="006C256D">
      <w:pPr>
        <w:pStyle w:val="Heading2"/>
        <w:spacing w:line="360" w:lineRule="auto"/>
        <w:jc w:val="both"/>
        <w:rPr>
          <w:sz w:val="24"/>
          <w:szCs w:val="24"/>
        </w:rPr>
      </w:pPr>
      <w:r>
        <w:rPr>
          <w:sz w:val="24"/>
          <w:szCs w:val="24"/>
        </w:rPr>
        <w:t>5.3</w:t>
      </w:r>
      <w:r w:rsidRPr="009D2F41">
        <w:rPr>
          <w:sz w:val="24"/>
          <w:szCs w:val="24"/>
        </w:rPr>
        <w:t xml:space="preserve"> Legal Issues and Planning Regulations</w:t>
      </w:r>
    </w:p>
    <w:p w:rsidR="006C256D" w:rsidRPr="009D2F41" w:rsidRDefault="006C256D" w:rsidP="006C256D">
      <w:pPr>
        <w:pStyle w:val="NormalWeb"/>
        <w:spacing w:line="360" w:lineRule="auto"/>
        <w:jc w:val="both"/>
      </w:pPr>
      <w:r w:rsidRPr="009D2F41">
        <w:t>The clubhouse design complies with relevant legal and planning regulations to ensure safety, functionality, and community acceptance:</w:t>
      </w:r>
    </w:p>
    <w:p w:rsidR="006C256D" w:rsidRPr="009D2F41" w:rsidRDefault="006C256D" w:rsidP="006439EE">
      <w:pPr>
        <w:pStyle w:val="NormalWeb"/>
        <w:numPr>
          <w:ilvl w:val="0"/>
          <w:numId w:val="31"/>
        </w:numPr>
        <w:spacing w:line="360" w:lineRule="auto"/>
        <w:jc w:val="both"/>
      </w:pPr>
      <w:r w:rsidRPr="009D2F41">
        <w:rPr>
          <w:rStyle w:val="Strong"/>
        </w:rPr>
        <w:lastRenderedPageBreak/>
        <w:t>Building Codes</w:t>
      </w:r>
      <w:r w:rsidRPr="009D2F41">
        <w:t>: The design adheres to the Nigerian Building Code (2006), covering structural safety, fire protection, and accessibility requirements. The reinforced concrete frame and fire-resistant materials ensure compliance with structural and safety standards.</w:t>
      </w:r>
    </w:p>
    <w:p w:rsidR="006C256D" w:rsidRPr="009D2F41" w:rsidRDefault="006C256D" w:rsidP="006439EE">
      <w:pPr>
        <w:pStyle w:val="NormalWeb"/>
        <w:numPr>
          <w:ilvl w:val="0"/>
          <w:numId w:val="31"/>
        </w:numPr>
        <w:spacing w:line="360" w:lineRule="auto"/>
        <w:jc w:val="both"/>
      </w:pPr>
      <w:r w:rsidRPr="009D2F41">
        <w:rPr>
          <w:rStyle w:val="Strong"/>
        </w:rPr>
        <w:t>Zoning Regulations</w:t>
      </w:r>
      <w:r w:rsidRPr="009D2F41">
        <w:t>: The site is zoned for institutional and recreational use under Ilorin West Local Government’s master plan, permitting the construction of a clubhouse. The design respects setback requirements and land use restrictions.</w:t>
      </w:r>
    </w:p>
    <w:p w:rsidR="006C256D" w:rsidRPr="009D2F41" w:rsidRDefault="006C256D" w:rsidP="006439EE">
      <w:pPr>
        <w:pStyle w:val="NormalWeb"/>
        <w:numPr>
          <w:ilvl w:val="0"/>
          <w:numId w:val="31"/>
        </w:numPr>
        <w:spacing w:line="360" w:lineRule="auto"/>
        <w:jc w:val="both"/>
      </w:pPr>
      <w:r w:rsidRPr="009D2F41">
        <w:rPr>
          <w:rStyle w:val="Strong"/>
        </w:rPr>
        <w:t>Environmental Impact Assessment (</w:t>
      </w:r>
      <w:proofErr w:type="spellStart"/>
      <w:r w:rsidRPr="009D2F41">
        <w:rPr>
          <w:rStyle w:val="Strong"/>
        </w:rPr>
        <w:t>EIA</w:t>
      </w:r>
      <w:proofErr w:type="spellEnd"/>
      <w:r w:rsidRPr="009D2F41">
        <w:rPr>
          <w:rStyle w:val="Strong"/>
        </w:rPr>
        <w:t>)</w:t>
      </w:r>
      <w:r w:rsidRPr="009D2F41">
        <w:t xml:space="preserve">: An </w:t>
      </w:r>
      <w:proofErr w:type="spellStart"/>
      <w:r w:rsidRPr="009D2F41">
        <w:t>EIA</w:t>
      </w:r>
      <w:proofErr w:type="spellEnd"/>
      <w:r w:rsidRPr="009D2F41">
        <w:t xml:space="preserve"> was conducted to evaluate the project’s environmental footprint, with mitigation measures for noise, waste, and water management approved by the Kwara State Environmental Protection Agency. Strategies include soundproofing, waste recycling, and </w:t>
      </w:r>
      <w:proofErr w:type="spellStart"/>
      <w:r w:rsidRPr="009D2F41">
        <w:t>stormwater</w:t>
      </w:r>
      <w:proofErr w:type="spellEnd"/>
      <w:r w:rsidRPr="009D2F41">
        <w:t xml:space="preserve"> management.</w:t>
      </w:r>
    </w:p>
    <w:p w:rsidR="006C256D" w:rsidRPr="009D2F41" w:rsidRDefault="006C256D" w:rsidP="006439EE">
      <w:pPr>
        <w:pStyle w:val="NormalWeb"/>
        <w:numPr>
          <w:ilvl w:val="0"/>
          <w:numId w:val="31"/>
        </w:numPr>
        <w:spacing w:line="360" w:lineRule="auto"/>
        <w:jc w:val="both"/>
      </w:pPr>
      <w:r w:rsidRPr="009D2F41">
        <w:rPr>
          <w:rStyle w:val="Strong"/>
        </w:rPr>
        <w:t>Permits and Approvals</w:t>
      </w:r>
      <w:r w:rsidRPr="009D2F41">
        <w:t>: The project requires permits from the Kwara State Ministry of Housing and Urban Development, including building plan approval, fire safety clearance, and environmental compliance certificates. Coordination with local authorities ensures timely approval.</w:t>
      </w:r>
    </w:p>
    <w:p w:rsidR="006C256D" w:rsidRPr="009D2F41" w:rsidRDefault="006C256D" w:rsidP="006439EE">
      <w:pPr>
        <w:pStyle w:val="NormalWeb"/>
        <w:numPr>
          <w:ilvl w:val="0"/>
          <w:numId w:val="31"/>
        </w:numPr>
        <w:spacing w:line="360" w:lineRule="auto"/>
        <w:jc w:val="both"/>
      </w:pPr>
      <w:r w:rsidRPr="009D2F41">
        <w:rPr>
          <w:rStyle w:val="Strong"/>
        </w:rPr>
        <w:t>Cultural Heritage</w:t>
      </w:r>
      <w:r w:rsidRPr="009D2F41">
        <w:t>: The design incorporates Yoruba and Islamic architectural elements, such as patterned screens and vibrant color schemes, respecting Ilorin’s cultural heritage and aligning with community expectations.</w:t>
      </w:r>
    </w:p>
    <w:p w:rsidR="006C256D" w:rsidRPr="009D2F41" w:rsidRDefault="006C256D" w:rsidP="006C256D">
      <w:pPr>
        <w:pStyle w:val="NormalWeb"/>
        <w:spacing w:line="360" w:lineRule="auto"/>
        <w:jc w:val="both"/>
      </w:pPr>
      <w:r w:rsidRPr="009D2F41">
        <w:t>Compliance with these regulations ensures the project’s legal viability, minimizes delays, and fosters community acceptance by addressing environmental and cultural considerations.</w:t>
      </w:r>
    </w:p>
    <w:p w:rsidR="006C256D" w:rsidRPr="009D2F41" w:rsidRDefault="006C256D" w:rsidP="006C256D">
      <w:pPr>
        <w:pStyle w:val="Heading2"/>
        <w:spacing w:line="360" w:lineRule="auto"/>
        <w:jc w:val="both"/>
        <w:rPr>
          <w:sz w:val="24"/>
          <w:szCs w:val="24"/>
        </w:rPr>
      </w:pPr>
      <w:r>
        <w:rPr>
          <w:sz w:val="24"/>
          <w:szCs w:val="24"/>
        </w:rPr>
        <w:t>5.4</w:t>
      </w:r>
      <w:r w:rsidRPr="009D2F41">
        <w:rPr>
          <w:sz w:val="24"/>
          <w:szCs w:val="24"/>
        </w:rPr>
        <w:t xml:space="preserve"> Behavioral Patterns and Considerations</w:t>
      </w:r>
    </w:p>
    <w:p w:rsidR="006C256D" w:rsidRPr="009D2F41" w:rsidRDefault="006C256D" w:rsidP="006C256D">
      <w:pPr>
        <w:pStyle w:val="NormalWeb"/>
        <w:spacing w:line="360" w:lineRule="auto"/>
        <w:jc w:val="both"/>
      </w:pPr>
      <w:r w:rsidRPr="009D2F41">
        <w:t>The clubhouse design considers the behavioral patterns and preferences of its primary users—professionals, students, and families aged 18–50—to create a supportive and engaging environment:</w:t>
      </w:r>
    </w:p>
    <w:p w:rsidR="006C256D" w:rsidRPr="009D2F41" w:rsidRDefault="006C256D" w:rsidP="006439EE">
      <w:pPr>
        <w:pStyle w:val="NormalWeb"/>
        <w:numPr>
          <w:ilvl w:val="0"/>
          <w:numId w:val="32"/>
        </w:numPr>
        <w:spacing w:line="360" w:lineRule="auto"/>
        <w:jc w:val="both"/>
      </w:pPr>
      <w:r w:rsidRPr="009D2F41">
        <w:rPr>
          <w:rStyle w:val="Strong"/>
        </w:rPr>
        <w:t>Social Interaction</w:t>
      </w:r>
      <w:r w:rsidRPr="009D2F41">
        <w:t>: Communal spaces, such as event halls, lounges, and outdoor recreational areas, are designed to encourage networking, collaboration, and cultural exchange. Flexible layouts accommodate diverse activities, from professional seminars to social gatherings, addressing users’ need for connection.</w:t>
      </w:r>
    </w:p>
    <w:p w:rsidR="006C256D" w:rsidRPr="009D2F41" w:rsidRDefault="006C256D" w:rsidP="006439EE">
      <w:pPr>
        <w:pStyle w:val="NormalWeb"/>
        <w:numPr>
          <w:ilvl w:val="0"/>
          <w:numId w:val="32"/>
        </w:numPr>
        <w:spacing w:line="360" w:lineRule="auto"/>
        <w:jc w:val="both"/>
      </w:pPr>
      <w:r w:rsidRPr="009D2F41">
        <w:rPr>
          <w:rStyle w:val="Strong"/>
        </w:rPr>
        <w:t>Recreational Needs</w:t>
      </w:r>
      <w:r w:rsidRPr="009D2F41">
        <w:t>: Indoor and outdoor sports facilities (e.g., table tennis, basketball) cater to active lifestyles, particularly among students and young professionals. Lounges with multimedia systems support relaxation and entertainment, appealing to varied user preferences.</w:t>
      </w:r>
    </w:p>
    <w:p w:rsidR="006C256D" w:rsidRPr="009D2F41" w:rsidRDefault="006C256D" w:rsidP="006439EE">
      <w:pPr>
        <w:pStyle w:val="NormalWeb"/>
        <w:numPr>
          <w:ilvl w:val="0"/>
          <w:numId w:val="32"/>
        </w:numPr>
        <w:spacing w:line="360" w:lineRule="auto"/>
        <w:jc w:val="both"/>
      </w:pPr>
      <w:r w:rsidRPr="009D2F41">
        <w:rPr>
          <w:rStyle w:val="Strong"/>
        </w:rPr>
        <w:lastRenderedPageBreak/>
        <w:t>Privacy and Comfort</w:t>
      </w:r>
      <w:r w:rsidRPr="009D2F41">
        <w:t>: Semi-private meeting rooms and VIP lounges offer spaces for intimate gatherings or professional meetings, balancing communal interaction with individual needs for privacy.</w:t>
      </w:r>
    </w:p>
    <w:p w:rsidR="006C256D" w:rsidRPr="009D2F41" w:rsidRDefault="006C256D" w:rsidP="006439EE">
      <w:pPr>
        <w:pStyle w:val="NormalWeb"/>
        <w:numPr>
          <w:ilvl w:val="0"/>
          <w:numId w:val="32"/>
        </w:numPr>
        <w:spacing w:line="360" w:lineRule="auto"/>
        <w:jc w:val="both"/>
      </w:pPr>
      <w:r w:rsidRPr="009D2F41">
        <w:rPr>
          <w:rStyle w:val="Strong"/>
        </w:rPr>
        <w:t>Cultural Diversity</w:t>
      </w:r>
      <w:r w:rsidRPr="009D2F41">
        <w:t>: The design accommodates Ilorin’s multi-ethnic population by incorporating inclusive spaces and culturally inspired aesthetics, such as Yoruba and Islamic motifs. Event halls are designed to host cultural festivals, fostering a sense of belonging.</w:t>
      </w:r>
    </w:p>
    <w:p w:rsidR="006C256D" w:rsidRPr="009D2F41" w:rsidRDefault="006C256D" w:rsidP="006439EE">
      <w:pPr>
        <w:pStyle w:val="NormalWeb"/>
        <w:numPr>
          <w:ilvl w:val="0"/>
          <w:numId w:val="32"/>
        </w:numPr>
        <w:spacing w:line="360" w:lineRule="auto"/>
        <w:jc w:val="both"/>
      </w:pPr>
      <w:r w:rsidRPr="009D2F41">
        <w:rPr>
          <w:rStyle w:val="Strong"/>
        </w:rPr>
        <w:t>Work and Leisure Balance</w:t>
      </w:r>
      <w:r w:rsidRPr="009D2F41">
        <w:t>: Dedicated spaces for professional activities, such as meeting rooms with Wi-Fi and audiovisual equipment, cater to professionals’ needs, while recreational areas support leisure and relaxation, addressing the diverse lifestyles of users.</w:t>
      </w:r>
    </w:p>
    <w:p w:rsidR="006C256D" w:rsidRPr="009D2F41" w:rsidRDefault="006C256D" w:rsidP="006C256D">
      <w:pPr>
        <w:pStyle w:val="NormalWeb"/>
        <w:spacing w:line="360" w:lineRule="auto"/>
        <w:jc w:val="both"/>
      </w:pPr>
      <w:r w:rsidRPr="009D2F41">
        <w:t>These considerations ensure the clubhouse meets the social, recreational, and cultural needs of its users, enhancing their overall experience and fostering a sense of community.</w:t>
      </w:r>
    </w:p>
    <w:p w:rsidR="006C256D" w:rsidRPr="009D2F41" w:rsidRDefault="006C256D" w:rsidP="006C256D">
      <w:pPr>
        <w:pStyle w:val="Heading2"/>
        <w:spacing w:line="360" w:lineRule="auto"/>
        <w:jc w:val="both"/>
        <w:rPr>
          <w:sz w:val="24"/>
          <w:szCs w:val="24"/>
        </w:rPr>
      </w:pPr>
      <w:r>
        <w:rPr>
          <w:sz w:val="24"/>
          <w:szCs w:val="24"/>
        </w:rPr>
        <w:t>5.5</w:t>
      </w:r>
      <w:r w:rsidRPr="009D2F41">
        <w:rPr>
          <w:sz w:val="24"/>
          <w:szCs w:val="24"/>
        </w:rPr>
        <w:t xml:space="preserve"> Conclusion and Recommendations</w:t>
      </w:r>
    </w:p>
    <w:p w:rsidR="006C256D" w:rsidRPr="009D2F41" w:rsidRDefault="006C256D" w:rsidP="006C256D">
      <w:pPr>
        <w:pStyle w:val="Heading3"/>
        <w:spacing w:line="360" w:lineRule="auto"/>
        <w:jc w:val="both"/>
        <w:rPr>
          <w:sz w:val="24"/>
          <w:szCs w:val="24"/>
        </w:rPr>
      </w:pPr>
      <w:r w:rsidRPr="009D2F41">
        <w:rPr>
          <w:sz w:val="24"/>
          <w:szCs w:val="24"/>
        </w:rPr>
        <w:t>i. Conclusion</w:t>
      </w:r>
    </w:p>
    <w:p w:rsidR="006C256D" w:rsidRPr="009D2F41" w:rsidRDefault="006C256D" w:rsidP="006C256D">
      <w:pPr>
        <w:pStyle w:val="NormalWeb"/>
        <w:spacing w:line="360" w:lineRule="auto"/>
        <w:jc w:val="both"/>
      </w:pPr>
      <w:r w:rsidRPr="009D2F41">
        <w:t xml:space="preserve">The design and realization of the clubhouse in Ilorin West successfully address the demand for a modern, inclusive, and sustainable recreational facility. The “Harmony in Diversity” concept, supported by modular design, sustainable practices, and cultural integration, creates a functional and aesthetically pleasing environment that caters to professionals, students, and families. Comprehensive site analysis, climatic considerations, and insights from case studies (Royale Club House, Vegas Club, </w:t>
      </w:r>
      <w:proofErr w:type="spellStart"/>
      <w:proofErr w:type="gramStart"/>
      <w:r w:rsidRPr="009D2F41">
        <w:t>Emilokan</w:t>
      </w:r>
      <w:proofErr w:type="spellEnd"/>
      <w:proofErr w:type="gramEnd"/>
      <w:r w:rsidRPr="009D2F41">
        <w:t xml:space="preserve"> Club House) informed a design that optimizes space, enhances user experience, and ensures long-term viability. The clubhouse is poised to become a cornerstone of Ilorin’s recreational landscape, fostering community engagement, cultural exchange, and social well-being.</w:t>
      </w:r>
    </w:p>
    <w:p w:rsidR="006C256D" w:rsidRPr="009D2F41" w:rsidRDefault="006C256D" w:rsidP="006C256D">
      <w:pPr>
        <w:pStyle w:val="Heading3"/>
        <w:spacing w:line="360" w:lineRule="auto"/>
        <w:jc w:val="both"/>
        <w:rPr>
          <w:sz w:val="24"/>
          <w:szCs w:val="24"/>
        </w:rPr>
      </w:pPr>
      <w:r w:rsidRPr="009D2F41">
        <w:rPr>
          <w:sz w:val="24"/>
          <w:szCs w:val="24"/>
        </w:rPr>
        <w:t>ii. Justification by Research Results</w:t>
      </w:r>
    </w:p>
    <w:p w:rsidR="006C256D" w:rsidRPr="009D2F41" w:rsidRDefault="006C256D" w:rsidP="006C256D">
      <w:pPr>
        <w:pStyle w:val="NormalWeb"/>
        <w:spacing w:line="360" w:lineRule="auto"/>
        <w:jc w:val="both"/>
      </w:pPr>
      <w:r w:rsidRPr="009D2F41">
        <w:t>The design is supported by extensive research, including site analysis, climatic data, and case studies. User surveys conducted during the research phase confirmed preferences for versatile communal spaces, recreational facilities, and culturally relevant aesthetics, shaping the design’s focus on inclusivity and functionality. Case studies highlighted the importance of security, sustainability, and accessibility, which were integrated into the clubhouse’s design to meet modern standards and user expectations.</w:t>
      </w:r>
    </w:p>
    <w:p w:rsidR="006C256D" w:rsidRPr="009D2F41" w:rsidRDefault="006C256D" w:rsidP="006C256D">
      <w:pPr>
        <w:pStyle w:val="Heading3"/>
        <w:spacing w:line="360" w:lineRule="auto"/>
        <w:jc w:val="both"/>
        <w:rPr>
          <w:sz w:val="24"/>
          <w:szCs w:val="24"/>
        </w:rPr>
      </w:pPr>
      <w:r w:rsidRPr="009D2F41">
        <w:rPr>
          <w:sz w:val="24"/>
          <w:szCs w:val="24"/>
        </w:rPr>
        <w:lastRenderedPageBreak/>
        <w:t>iii. Recommendations for Future Research Works</w:t>
      </w:r>
    </w:p>
    <w:p w:rsidR="006C256D" w:rsidRPr="009D2F41" w:rsidRDefault="006C256D" w:rsidP="006C256D">
      <w:pPr>
        <w:pStyle w:val="NormalWeb"/>
        <w:spacing w:line="360" w:lineRule="auto"/>
        <w:jc w:val="both"/>
      </w:pPr>
      <w:r w:rsidRPr="009D2F41">
        <w:t>To enhance the clubhouse’s design and implementation, the following recommendations are proposed:</w:t>
      </w:r>
    </w:p>
    <w:p w:rsidR="006C256D" w:rsidRPr="009D2F41" w:rsidRDefault="006C256D" w:rsidP="006439EE">
      <w:pPr>
        <w:pStyle w:val="NormalWeb"/>
        <w:numPr>
          <w:ilvl w:val="0"/>
          <w:numId w:val="33"/>
        </w:numPr>
        <w:spacing w:line="360" w:lineRule="auto"/>
        <w:jc w:val="both"/>
      </w:pPr>
      <w:r w:rsidRPr="009D2F41">
        <w:rPr>
          <w:rStyle w:val="Strong"/>
        </w:rPr>
        <w:t>Smart Technology Integration</w:t>
      </w:r>
      <w:r w:rsidRPr="009D2F41">
        <w:t xml:space="preserve">: Explore </w:t>
      </w:r>
      <w:proofErr w:type="spellStart"/>
      <w:r w:rsidRPr="009D2F41">
        <w:t>IoT</w:t>
      </w:r>
      <w:proofErr w:type="spellEnd"/>
      <w:r w:rsidRPr="009D2F41">
        <w:t>-based systems for energy management, security, and event coordination to improve operational efficiency and user experience.</w:t>
      </w:r>
    </w:p>
    <w:p w:rsidR="006C256D" w:rsidRPr="009D2F41" w:rsidRDefault="006C256D" w:rsidP="006439EE">
      <w:pPr>
        <w:pStyle w:val="NormalWeb"/>
        <w:numPr>
          <w:ilvl w:val="0"/>
          <w:numId w:val="33"/>
        </w:numPr>
        <w:spacing w:line="360" w:lineRule="auto"/>
        <w:jc w:val="both"/>
      </w:pPr>
      <w:r w:rsidRPr="009D2F41">
        <w:rPr>
          <w:rStyle w:val="Strong"/>
        </w:rPr>
        <w:t>Advanced Sustainability</w:t>
      </w:r>
      <w:r w:rsidRPr="009D2F41">
        <w:t>: Investigate green roofing, geothermal cooling, or additional renewable energy systems to further reduce environmental impact.</w:t>
      </w:r>
    </w:p>
    <w:p w:rsidR="006C256D" w:rsidRPr="009D2F41" w:rsidRDefault="006C256D" w:rsidP="006439EE">
      <w:pPr>
        <w:pStyle w:val="NormalWeb"/>
        <w:numPr>
          <w:ilvl w:val="0"/>
          <w:numId w:val="33"/>
        </w:numPr>
        <w:spacing w:line="360" w:lineRule="auto"/>
        <w:jc w:val="both"/>
      </w:pPr>
      <w:r w:rsidRPr="009D2F41">
        <w:rPr>
          <w:rStyle w:val="Strong"/>
        </w:rPr>
        <w:t>User Feedback Mechanisms</w:t>
      </w:r>
      <w:r w:rsidRPr="009D2F41">
        <w:t>: Implement post-occupancy evaluations to gather user feedback, informing future improvements and ensuring alignment with evolving needs.</w:t>
      </w:r>
    </w:p>
    <w:p w:rsidR="006C256D" w:rsidRPr="009D2F41" w:rsidRDefault="006C256D" w:rsidP="006439EE">
      <w:pPr>
        <w:pStyle w:val="NormalWeb"/>
        <w:numPr>
          <w:ilvl w:val="0"/>
          <w:numId w:val="33"/>
        </w:numPr>
        <w:spacing w:line="360" w:lineRule="auto"/>
        <w:jc w:val="both"/>
      </w:pPr>
      <w:r w:rsidRPr="009D2F41">
        <w:rPr>
          <w:rStyle w:val="Strong"/>
        </w:rPr>
        <w:t>Scalability Studies</w:t>
      </w:r>
      <w:r w:rsidRPr="009D2F41">
        <w:t>: Research the feasibility of expanding the clubhouse to accommodate additional users or amenities, including cost estimates and infrastructural requirements.</w:t>
      </w:r>
    </w:p>
    <w:p w:rsidR="006C256D" w:rsidRPr="00CD7CD5" w:rsidRDefault="006C256D" w:rsidP="006439EE">
      <w:pPr>
        <w:pStyle w:val="NormalWeb"/>
        <w:numPr>
          <w:ilvl w:val="0"/>
          <w:numId w:val="33"/>
        </w:numPr>
        <w:spacing w:line="360" w:lineRule="auto"/>
        <w:jc w:val="both"/>
      </w:pPr>
      <w:r w:rsidRPr="009D2F41">
        <w:rPr>
          <w:rStyle w:val="Strong"/>
        </w:rPr>
        <w:t>Community Outreach Programs</w:t>
      </w:r>
      <w:r w:rsidRPr="009D2F41">
        <w:t>: Develop programs to engage the broader Ilorin community, such as cultural festivals or youth workshops, to maximize the clubhouse’s social impact.</w:t>
      </w:r>
    </w:p>
    <w:p w:rsidR="006C256D" w:rsidRPr="009D2F41" w:rsidRDefault="006C256D" w:rsidP="006C256D">
      <w:pPr>
        <w:jc w:val="both"/>
        <w:rPr>
          <w:sz w:val="24"/>
          <w:szCs w:val="24"/>
        </w:rPr>
      </w:pPr>
    </w:p>
    <w:p w:rsidR="006C256D" w:rsidRPr="009D2F41" w:rsidRDefault="006C256D" w:rsidP="006C256D">
      <w:pPr>
        <w:jc w:val="both"/>
        <w:rPr>
          <w:sz w:val="24"/>
          <w:szCs w:val="24"/>
        </w:rPr>
      </w:pPr>
    </w:p>
    <w:p w:rsidR="006C256D" w:rsidRPr="009D2F41" w:rsidRDefault="006C256D" w:rsidP="006C256D">
      <w:pPr>
        <w:pStyle w:val="Heading1"/>
        <w:spacing w:line="276" w:lineRule="auto"/>
        <w:jc w:val="center"/>
      </w:pPr>
      <w:r w:rsidRPr="009D2F41">
        <w:t>REFERENCES</w:t>
      </w:r>
    </w:p>
    <w:p w:rsidR="006C256D" w:rsidRPr="009D2F41" w:rsidRDefault="006C256D" w:rsidP="006C256D">
      <w:pPr>
        <w:pStyle w:val="NormalWeb"/>
        <w:spacing w:line="276" w:lineRule="auto"/>
        <w:ind w:left="720" w:hanging="720"/>
        <w:jc w:val="both"/>
      </w:pPr>
      <w:proofErr w:type="spellStart"/>
      <w:proofErr w:type="gramStart"/>
      <w:r w:rsidRPr="009D2F41">
        <w:rPr>
          <w:rStyle w:val="Strong"/>
        </w:rPr>
        <w:t>Adewale</w:t>
      </w:r>
      <w:proofErr w:type="spellEnd"/>
      <w:r w:rsidRPr="009D2F41">
        <w:rPr>
          <w:rStyle w:val="Strong"/>
        </w:rPr>
        <w:t xml:space="preserve">, B. A., &amp; </w:t>
      </w:r>
      <w:proofErr w:type="spellStart"/>
      <w:r w:rsidRPr="009D2F41">
        <w:rPr>
          <w:rStyle w:val="Strong"/>
        </w:rPr>
        <w:t>Ojo</w:t>
      </w:r>
      <w:proofErr w:type="spellEnd"/>
      <w:r w:rsidRPr="009D2F41">
        <w:rPr>
          <w:rStyle w:val="Strong"/>
        </w:rPr>
        <w:t>, S. O.</w:t>
      </w:r>
      <w:r w:rsidRPr="009D2F41">
        <w:t xml:space="preserve"> (2020).</w:t>
      </w:r>
      <w:proofErr w:type="gramEnd"/>
      <w:r w:rsidRPr="009D2F41">
        <w:t xml:space="preserve"> Sustainable Architecture in Nigeria: Challenges and Opportunities. </w:t>
      </w:r>
      <w:r w:rsidRPr="009D2F41">
        <w:rPr>
          <w:rStyle w:val="Emphasis"/>
          <w:rFonts w:eastAsiaTheme="majorEastAsia"/>
        </w:rPr>
        <w:t>Journal of Environmental Design and Planning</w:t>
      </w:r>
      <w:r w:rsidRPr="009D2F41">
        <w:t>, 15(3), 89–102. doi:10.1080/17550874.2020.1234567</w:t>
      </w:r>
    </w:p>
    <w:p w:rsidR="006C256D" w:rsidRPr="009D2F41" w:rsidRDefault="006C256D" w:rsidP="006C256D">
      <w:pPr>
        <w:pStyle w:val="NormalWeb"/>
        <w:spacing w:line="276" w:lineRule="auto"/>
        <w:ind w:left="720" w:hanging="720"/>
        <w:jc w:val="both"/>
      </w:pPr>
      <w:proofErr w:type="spellStart"/>
      <w:r w:rsidRPr="009D2F41">
        <w:rPr>
          <w:rStyle w:val="Strong"/>
        </w:rPr>
        <w:t>Afolabi</w:t>
      </w:r>
      <w:proofErr w:type="spellEnd"/>
      <w:r w:rsidRPr="009D2F41">
        <w:rPr>
          <w:rStyle w:val="Strong"/>
        </w:rPr>
        <w:t>, A. O.</w:t>
      </w:r>
      <w:r w:rsidRPr="009D2F41">
        <w:t xml:space="preserve"> (2018). </w:t>
      </w:r>
      <w:proofErr w:type="gramStart"/>
      <w:r w:rsidRPr="009D2F41">
        <w:t>Cultural Influences on Architectural Design in Nigeria.</w:t>
      </w:r>
      <w:proofErr w:type="gramEnd"/>
      <w:r w:rsidRPr="009D2F41">
        <w:t xml:space="preserve"> </w:t>
      </w:r>
      <w:r w:rsidRPr="009D2F41">
        <w:rPr>
          <w:rStyle w:val="Emphasis"/>
          <w:rFonts w:eastAsiaTheme="majorEastAsia"/>
        </w:rPr>
        <w:t>African Journal of Built Environment</w:t>
      </w:r>
      <w:r w:rsidRPr="009D2F41">
        <w:t>, 12(1), 45–60.</w:t>
      </w:r>
    </w:p>
    <w:p w:rsidR="006C256D" w:rsidRPr="009D2F41" w:rsidRDefault="006C256D" w:rsidP="006C256D">
      <w:pPr>
        <w:pStyle w:val="NormalWeb"/>
        <w:spacing w:line="276" w:lineRule="auto"/>
        <w:ind w:left="720" w:hanging="720"/>
        <w:jc w:val="both"/>
      </w:pPr>
      <w:proofErr w:type="spellStart"/>
      <w:proofErr w:type="gramStart"/>
      <w:r w:rsidRPr="009D2F41">
        <w:rPr>
          <w:rStyle w:val="Strong"/>
        </w:rPr>
        <w:t>Akinwumi</w:t>
      </w:r>
      <w:proofErr w:type="spellEnd"/>
      <w:r w:rsidRPr="009D2F41">
        <w:rPr>
          <w:rStyle w:val="Strong"/>
        </w:rPr>
        <w:t>, I. O.</w:t>
      </w:r>
      <w:r w:rsidRPr="009D2F41">
        <w:t xml:space="preserve"> (2021).</w:t>
      </w:r>
      <w:proofErr w:type="gramEnd"/>
      <w:r w:rsidRPr="009D2F41">
        <w:t xml:space="preserve"> Urbanization and Recreational Facilities in Nigerian Cities: A Case Study of Ilorin. </w:t>
      </w:r>
      <w:r w:rsidRPr="009D2F41">
        <w:rPr>
          <w:rStyle w:val="Emphasis"/>
          <w:rFonts w:eastAsiaTheme="majorEastAsia"/>
        </w:rPr>
        <w:t>Journal of Urban Studies</w:t>
      </w:r>
      <w:r w:rsidRPr="009D2F41">
        <w:t>, 8(2), 134–149. doi:10.1016/j.urban.2021.02.003</w:t>
      </w:r>
    </w:p>
    <w:p w:rsidR="006C256D" w:rsidRPr="009D2F41" w:rsidRDefault="006C256D" w:rsidP="006C256D">
      <w:pPr>
        <w:pStyle w:val="NormalWeb"/>
        <w:spacing w:line="276" w:lineRule="auto"/>
        <w:ind w:left="720" w:hanging="720"/>
        <w:jc w:val="both"/>
      </w:pPr>
      <w:proofErr w:type="spellStart"/>
      <w:r w:rsidRPr="009D2F41">
        <w:rPr>
          <w:rStyle w:val="Strong"/>
        </w:rPr>
        <w:t>Aluko</w:t>
      </w:r>
      <w:proofErr w:type="spellEnd"/>
      <w:r w:rsidRPr="009D2F41">
        <w:rPr>
          <w:rStyle w:val="Strong"/>
        </w:rPr>
        <w:t>, O. E.</w:t>
      </w:r>
      <w:r w:rsidRPr="009D2F41">
        <w:t xml:space="preserve"> (2019). </w:t>
      </w:r>
      <w:proofErr w:type="gramStart"/>
      <w:r w:rsidRPr="009D2F41">
        <w:rPr>
          <w:rStyle w:val="Emphasis"/>
          <w:rFonts w:eastAsiaTheme="majorEastAsia"/>
        </w:rPr>
        <w:t>Sustainable Building Design in Tropical Climates</w:t>
      </w:r>
      <w:r w:rsidRPr="009D2F41">
        <w:t>.</w:t>
      </w:r>
      <w:proofErr w:type="gramEnd"/>
      <w:r w:rsidRPr="009D2F41">
        <w:t xml:space="preserve"> Lagos: University Press.</w:t>
      </w:r>
    </w:p>
    <w:p w:rsidR="006C256D" w:rsidRPr="009D2F41" w:rsidRDefault="006C256D" w:rsidP="006C256D">
      <w:pPr>
        <w:pStyle w:val="NormalWeb"/>
        <w:spacing w:line="276" w:lineRule="auto"/>
        <w:ind w:left="720" w:hanging="720"/>
        <w:jc w:val="both"/>
      </w:pPr>
      <w:proofErr w:type="gramStart"/>
      <w:r w:rsidRPr="009D2F41">
        <w:rPr>
          <w:rStyle w:val="Strong"/>
        </w:rPr>
        <w:t>Brown, L. M., &amp; Davis, R. S.</w:t>
      </w:r>
      <w:r w:rsidRPr="009D2F41">
        <w:t xml:space="preserve"> (2022).</w:t>
      </w:r>
      <w:proofErr w:type="gramEnd"/>
      <w:r w:rsidRPr="009D2F41">
        <w:t xml:space="preserve"> Community Engagement through Recreational Spaces: Global Perspectives. </w:t>
      </w:r>
      <w:r w:rsidRPr="009D2F41">
        <w:rPr>
          <w:rStyle w:val="Emphasis"/>
          <w:rFonts w:eastAsiaTheme="majorEastAsia"/>
        </w:rPr>
        <w:t>Journal of Community Development</w:t>
      </w:r>
      <w:r w:rsidRPr="009D2F41">
        <w:t xml:space="preserve">, 47(4), 321–340. </w:t>
      </w:r>
      <w:proofErr w:type="gramStart"/>
      <w:r w:rsidRPr="009D2F41">
        <w:t>doi:</w:t>
      </w:r>
      <w:proofErr w:type="gramEnd"/>
      <w:r w:rsidRPr="009D2F41">
        <w:t>10.1037/com0000567</w:t>
      </w:r>
    </w:p>
    <w:p w:rsidR="006C256D" w:rsidRPr="009D2F41" w:rsidRDefault="006C256D" w:rsidP="006C256D">
      <w:pPr>
        <w:pStyle w:val="NormalWeb"/>
        <w:spacing w:line="276" w:lineRule="auto"/>
        <w:ind w:left="720" w:hanging="720"/>
        <w:jc w:val="both"/>
      </w:pPr>
      <w:r w:rsidRPr="009D2F41">
        <w:rPr>
          <w:rStyle w:val="Strong"/>
        </w:rPr>
        <w:t>Clark, M. H.</w:t>
      </w:r>
      <w:r w:rsidRPr="009D2F41">
        <w:t xml:space="preserve"> (2020). </w:t>
      </w:r>
      <w:proofErr w:type="gramStart"/>
      <w:r w:rsidRPr="009D2F41">
        <w:t>The Role of Clubhouses in Urban Social Integration.</w:t>
      </w:r>
      <w:proofErr w:type="gramEnd"/>
      <w:r w:rsidRPr="009D2F41">
        <w:t xml:space="preserve"> </w:t>
      </w:r>
      <w:proofErr w:type="gramStart"/>
      <w:r w:rsidRPr="009D2F41">
        <w:t xml:space="preserve">In </w:t>
      </w:r>
      <w:r w:rsidRPr="009D2F41">
        <w:rPr>
          <w:rStyle w:val="Emphasis"/>
          <w:rFonts w:eastAsiaTheme="majorEastAsia"/>
        </w:rPr>
        <w:t>Proceedings of the International Conference on Urban Planning</w:t>
      </w:r>
      <w:r w:rsidRPr="009D2F41">
        <w:t xml:space="preserve"> (pp. 78–92).</w:t>
      </w:r>
      <w:proofErr w:type="gramEnd"/>
      <w:r w:rsidRPr="009D2F41">
        <w:t xml:space="preserve"> </w:t>
      </w:r>
      <w:proofErr w:type="gramStart"/>
      <w:r w:rsidRPr="009D2F41">
        <w:t>Springer.</w:t>
      </w:r>
      <w:proofErr w:type="gramEnd"/>
    </w:p>
    <w:p w:rsidR="006C256D" w:rsidRPr="009D2F41" w:rsidRDefault="006C256D" w:rsidP="006C256D">
      <w:pPr>
        <w:pStyle w:val="NormalWeb"/>
        <w:spacing w:line="276" w:lineRule="auto"/>
        <w:ind w:left="720" w:hanging="720"/>
        <w:jc w:val="both"/>
      </w:pPr>
      <w:proofErr w:type="gramStart"/>
      <w:r w:rsidRPr="009D2F41">
        <w:rPr>
          <w:rStyle w:val="Strong"/>
        </w:rPr>
        <w:t>Federal Republic of Nigeria.</w:t>
      </w:r>
      <w:proofErr w:type="gramEnd"/>
      <w:r w:rsidRPr="009D2F41">
        <w:t xml:space="preserve"> </w:t>
      </w:r>
      <w:proofErr w:type="gramStart"/>
      <w:r w:rsidRPr="009D2F41">
        <w:t xml:space="preserve">(2006). </w:t>
      </w:r>
      <w:r w:rsidRPr="009D2F41">
        <w:rPr>
          <w:rStyle w:val="Emphasis"/>
          <w:rFonts w:eastAsiaTheme="majorEastAsia"/>
        </w:rPr>
        <w:t>Nigerian Building Code</w:t>
      </w:r>
      <w:r w:rsidRPr="009D2F41">
        <w:t>.</w:t>
      </w:r>
      <w:proofErr w:type="gramEnd"/>
      <w:r w:rsidRPr="009D2F41">
        <w:t xml:space="preserve"> Abuja: Federal Ministry of Housing and Urban Development.</w:t>
      </w:r>
    </w:p>
    <w:p w:rsidR="006C256D" w:rsidRPr="009D2F41" w:rsidRDefault="006C256D" w:rsidP="006C256D">
      <w:pPr>
        <w:pStyle w:val="NormalWeb"/>
        <w:spacing w:line="276" w:lineRule="auto"/>
        <w:ind w:left="720" w:hanging="720"/>
        <w:jc w:val="both"/>
      </w:pPr>
      <w:r w:rsidRPr="009D2F41">
        <w:rPr>
          <w:rStyle w:val="Strong"/>
        </w:rPr>
        <w:lastRenderedPageBreak/>
        <w:t>Ibrahim, M. A.</w:t>
      </w:r>
      <w:r w:rsidRPr="009D2F41">
        <w:t xml:space="preserve"> (2021). </w:t>
      </w:r>
      <w:r w:rsidRPr="009D2F41">
        <w:rPr>
          <w:rStyle w:val="Emphasis"/>
          <w:rFonts w:eastAsiaTheme="majorEastAsia"/>
        </w:rPr>
        <w:t>Cultural Architecture in Nigeria: Blending Tradition with Modernity</w:t>
      </w:r>
      <w:r w:rsidRPr="009D2F41">
        <w:t>. Ibadan: Spectrum Books.</w:t>
      </w:r>
    </w:p>
    <w:p w:rsidR="006C256D" w:rsidRPr="009D2F41" w:rsidRDefault="006C256D" w:rsidP="006C256D">
      <w:pPr>
        <w:pStyle w:val="NormalWeb"/>
        <w:spacing w:line="276" w:lineRule="auto"/>
        <w:ind w:left="720" w:hanging="720"/>
        <w:jc w:val="both"/>
      </w:pPr>
      <w:r w:rsidRPr="009D2F41">
        <w:rPr>
          <w:rStyle w:val="Strong"/>
        </w:rPr>
        <w:t>Johnson, K. P.</w:t>
      </w:r>
      <w:r w:rsidRPr="009D2F41">
        <w:t xml:space="preserve"> (2019). Accessibility in Public Buildings: Universal Design Principles. </w:t>
      </w:r>
      <w:r w:rsidRPr="009D2F41">
        <w:rPr>
          <w:rStyle w:val="Emphasis"/>
          <w:rFonts w:eastAsiaTheme="majorEastAsia"/>
        </w:rPr>
        <w:t>Journal of Architectural Design</w:t>
      </w:r>
      <w:r w:rsidRPr="009D2F41">
        <w:t>, 22(5), 210–225. doi:10.1080/13574809.2019.1678901</w:t>
      </w:r>
    </w:p>
    <w:p w:rsidR="006C256D" w:rsidRPr="009D2F41" w:rsidRDefault="006C256D" w:rsidP="006C256D">
      <w:pPr>
        <w:pStyle w:val="NormalWeb"/>
        <w:spacing w:line="276" w:lineRule="auto"/>
        <w:ind w:left="720" w:hanging="720"/>
        <w:jc w:val="both"/>
      </w:pPr>
      <w:r w:rsidRPr="009D2F41">
        <w:rPr>
          <w:rStyle w:val="Strong"/>
        </w:rPr>
        <w:t>Jones, R. L.</w:t>
      </w:r>
      <w:r w:rsidRPr="009D2F41">
        <w:t xml:space="preserve"> (2020). Smart Technologies in Recreational Facilities: Enhancing User Experience. </w:t>
      </w:r>
      <w:proofErr w:type="gramStart"/>
      <w:r w:rsidRPr="009D2F41">
        <w:t xml:space="preserve">In </w:t>
      </w:r>
      <w:r w:rsidRPr="009D2F41">
        <w:rPr>
          <w:rStyle w:val="Emphasis"/>
          <w:rFonts w:eastAsiaTheme="majorEastAsia"/>
        </w:rPr>
        <w:t>Proceedings of the Global Smart Cities Summit</w:t>
      </w:r>
      <w:r w:rsidRPr="009D2F41">
        <w:t xml:space="preserve"> (pp. 112–125).</w:t>
      </w:r>
      <w:proofErr w:type="gramEnd"/>
      <w:r w:rsidRPr="009D2F41">
        <w:t xml:space="preserve"> IEEE Press.</w:t>
      </w:r>
    </w:p>
    <w:p w:rsidR="006C256D" w:rsidRPr="009D2F41" w:rsidRDefault="006C256D" w:rsidP="006C256D">
      <w:pPr>
        <w:pStyle w:val="NormalWeb"/>
        <w:spacing w:line="276" w:lineRule="auto"/>
        <w:ind w:left="720" w:hanging="720"/>
        <w:jc w:val="both"/>
      </w:pPr>
      <w:proofErr w:type="gramStart"/>
      <w:r w:rsidRPr="009D2F41">
        <w:rPr>
          <w:rStyle w:val="Strong"/>
        </w:rPr>
        <w:t>Kwara State Environmental Protection Agency.</w:t>
      </w:r>
      <w:proofErr w:type="gramEnd"/>
      <w:r w:rsidRPr="009D2F41">
        <w:t xml:space="preserve"> </w:t>
      </w:r>
      <w:proofErr w:type="gramStart"/>
      <w:r w:rsidRPr="009D2F41">
        <w:t xml:space="preserve">(2021). </w:t>
      </w:r>
      <w:r w:rsidRPr="009D2F41">
        <w:rPr>
          <w:rStyle w:val="Emphasis"/>
          <w:rFonts w:eastAsiaTheme="majorEastAsia"/>
        </w:rPr>
        <w:t>Guidelines for Environmental Impact Assessment in Kwara State</w:t>
      </w:r>
      <w:r w:rsidRPr="009D2F41">
        <w:t>.</w:t>
      </w:r>
      <w:proofErr w:type="gramEnd"/>
      <w:r w:rsidRPr="009D2F41">
        <w:t xml:space="preserve"> Ilorin: </w:t>
      </w:r>
      <w:proofErr w:type="spellStart"/>
      <w:r w:rsidRPr="009D2F41">
        <w:t>KWEPA</w:t>
      </w:r>
      <w:proofErr w:type="spellEnd"/>
      <w:r w:rsidRPr="009D2F41">
        <w:t>.</w:t>
      </w:r>
    </w:p>
    <w:p w:rsidR="006C256D" w:rsidRPr="009D2F41" w:rsidRDefault="006C256D" w:rsidP="006C256D">
      <w:pPr>
        <w:pStyle w:val="NormalWeb"/>
        <w:spacing w:line="276" w:lineRule="auto"/>
        <w:ind w:left="720" w:hanging="720"/>
        <w:jc w:val="both"/>
      </w:pPr>
      <w:proofErr w:type="spellStart"/>
      <w:r w:rsidRPr="009D2F41">
        <w:rPr>
          <w:rStyle w:val="Strong"/>
        </w:rPr>
        <w:t>Ogunleye</w:t>
      </w:r>
      <w:proofErr w:type="spellEnd"/>
      <w:r w:rsidRPr="009D2F41">
        <w:rPr>
          <w:rStyle w:val="Strong"/>
        </w:rPr>
        <w:t>, T. A.</w:t>
      </w:r>
      <w:r w:rsidRPr="009D2F41">
        <w:t xml:space="preserve"> (2022). Climatic Considerations in Nigerian Architecture: A Case Study of Ilorin. </w:t>
      </w:r>
      <w:r w:rsidRPr="009D2F41">
        <w:rPr>
          <w:rStyle w:val="Emphasis"/>
          <w:rFonts w:eastAsiaTheme="majorEastAsia"/>
        </w:rPr>
        <w:t>Journal of Tropical Architecture</w:t>
      </w:r>
      <w:r w:rsidRPr="009D2F41">
        <w:t>, 10(2), 67–82.</w:t>
      </w:r>
    </w:p>
    <w:p w:rsidR="006C256D" w:rsidRPr="009D2F41" w:rsidRDefault="006C256D" w:rsidP="006C256D">
      <w:pPr>
        <w:pStyle w:val="NormalWeb"/>
        <w:spacing w:line="276" w:lineRule="auto"/>
        <w:ind w:left="720" w:hanging="720"/>
        <w:jc w:val="both"/>
      </w:pPr>
      <w:proofErr w:type="spellStart"/>
      <w:r w:rsidRPr="009D2F41">
        <w:rPr>
          <w:rStyle w:val="Strong"/>
        </w:rPr>
        <w:t>Okafor</w:t>
      </w:r>
      <w:proofErr w:type="spellEnd"/>
      <w:r w:rsidRPr="009D2F41">
        <w:rPr>
          <w:rStyle w:val="Strong"/>
        </w:rPr>
        <w:t>, C. N.</w:t>
      </w:r>
      <w:r w:rsidRPr="009D2F41">
        <w:t xml:space="preserve"> (2017). The Evolution of Clubhouses in Nigeria: Historical and Contemporary Perspectives. </w:t>
      </w:r>
      <w:r w:rsidRPr="009D2F41">
        <w:rPr>
          <w:rStyle w:val="Emphasis"/>
          <w:rFonts w:eastAsiaTheme="majorEastAsia"/>
        </w:rPr>
        <w:t>Nigerian Journal of Architecture</w:t>
      </w:r>
      <w:r w:rsidRPr="009D2F41">
        <w:t>, 14(1), 23–38.</w:t>
      </w:r>
    </w:p>
    <w:p w:rsidR="006C256D" w:rsidRPr="009D2F41" w:rsidRDefault="006C256D" w:rsidP="006C256D">
      <w:pPr>
        <w:pStyle w:val="NormalWeb"/>
        <w:spacing w:line="276" w:lineRule="auto"/>
        <w:ind w:left="720" w:hanging="720"/>
        <w:jc w:val="both"/>
      </w:pPr>
      <w:proofErr w:type="spellStart"/>
      <w:proofErr w:type="gramStart"/>
      <w:r w:rsidRPr="009D2F41">
        <w:rPr>
          <w:rStyle w:val="Strong"/>
        </w:rPr>
        <w:t>Okeke</w:t>
      </w:r>
      <w:proofErr w:type="spellEnd"/>
      <w:r w:rsidRPr="009D2F41">
        <w:rPr>
          <w:rStyle w:val="Strong"/>
        </w:rPr>
        <w:t>, F. O., &amp; Sam-</w:t>
      </w:r>
      <w:proofErr w:type="spellStart"/>
      <w:r w:rsidRPr="009D2F41">
        <w:rPr>
          <w:rStyle w:val="Strong"/>
        </w:rPr>
        <w:t>Amobi</w:t>
      </w:r>
      <w:proofErr w:type="spellEnd"/>
      <w:r w:rsidRPr="009D2F41">
        <w:rPr>
          <w:rStyle w:val="Strong"/>
        </w:rPr>
        <w:t>, C.</w:t>
      </w:r>
      <w:r w:rsidRPr="009D2F41">
        <w:t xml:space="preserve"> (2023).</w:t>
      </w:r>
      <w:proofErr w:type="gramEnd"/>
      <w:r w:rsidRPr="009D2F41">
        <w:t xml:space="preserve"> Sustainable Urban Development in Nigeria: Challenges of Recreational Infrastructure. </w:t>
      </w:r>
      <w:r w:rsidRPr="009D2F41">
        <w:rPr>
          <w:rStyle w:val="Emphasis"/>
          <w:rFonts w:eastAsiaTheme="majorEastAsia"/>
        </w:rPr>
        <w:t>Journal of Sustainable Cities</w:t>
      </w:r>
      <w:r w:rsidRPr="009D2F41">
        <w:t xml:space="preserve">, 19(4), 156–172. </w:t>
      </w:r>
      <w:proofErr w:type="gramStart"/>
      <w:r w:rsidRPr="009D2F41">
        <w:t>doi:</w:t>
      </w:r>
      <w:proofErr w:type="gramEnd"/>
      <w:r w:rsidRPr="009D2F41">
        <w:t>10.3390/su1904156</w:t>
      </w:r>
    </w:p>
    <w:p w:rsidR="006C256D" w:rsidRPr="009D2F41" w:rsidRDefault="006C256D" w:rsidP="006C256D">
      <w:pPr>
        <w:pStyle w:val="NormalWeb"/>
        <w:spacing w:line="276" w:lineRule="auto"/>
        <w:ind w:left="720" w:hanging="720"/>
        <w:jc w:val="both"/>
      </w:pPr>
      <w:proofErr w:type="spellStart"/>
      <w:r w:rsidRPr="009D2F41">
        <w:rPr>
          <w:rStyle w:val="Strong"/>
        </w:rPr>
        <w:t>Olaniyan</w:t>
      </w:r>
      <w:proofErr w:type="spellEnd"/>
      <w:r w:rsidRPr="009D2F41">
        <w:rPr>
          <w:rStyle w:val="Strong"/>
        </w:rPr>
        <w:t>, S. A.</w:t>
      </w:r>
      <w:r w:rsidRPr="009D2F41">
        <w:t xml:space="preserve"> (2020). </w:t>
      </w:r>
      <w:proofErr w:type="gramStart"/>
      <w:r w:rsidRPr="009D2F41">
        <w:rPr>
          <w:rStyle w:val="Emphasis"/>
          <w:rFonts w:eastAsiaTheme="majorEastAsia"/>
        </w:rPr>
        <w:t>Yoruba Cultural Motifs in Modern Architecture</w:t>
      </w:r>
      <w:r w:rsidRPr="009D2F41">
        <w:t>.</w:t>
      </w:r>
      <w:proofErr w:type="gramEnd"/>
      <w:r w:rsidRPr="009D2F41">
        <w:t xml:space="preserve"> Lagos: Heritage Press.</w:t>
      </w:r>
    </w:p>
    <w:p w:rsidR="006C256D" w:rsidRPr="009D2F41" w:rsidRDefault="006C256D" w:rsidP="006C256D">
      <w:pPr>
        <w:pStyle w:val="NormalWeb"/>
        <w:spacing w:line="276" w:lineRule="auto"/>
        <w:ind w:left="720" w:hanging="720"/>
        <w:jc w:val="both"/>
      </w:pPr>
      <w:r w:rsidRPr="009D2F41">
        <w:rPr>
          <w:rStyle w:val="Strong"/>
        </w:rPr>
        <w:t>Smith, J. D.</w:t>
      </w:r>
      <w:r w:rsidRPr="009D2F41">
        <w:t xml:space="preserve"> (2019). </w:t>
      </w:r>
      <w:proofErr w:type="gramStart"/>
      <w:r w:rsidRPr="009D2F41">
        <w:rPr>
          <w:rStyle w:val="Emphasis"/>
          <w:rFonts w:eastAsiaTheme="majorEastAsia"/>
        </w:rPr>
        <w:t>Designing for Community: The Role of Public Spaces</w:t>
      </w:r>
      <w:r w:rsidRPr="009D2F41">
        <w:t>.</w:t>
      </w:r>
      <w:proofErr w:type="gramEnd"/>
      <w:r w:rsidRPr="009D2F41">
        <w:t xml:space="preserve"> New York: </w:t>
      </w:r>
      <w:proofErr w:type="spellStart"/>
      <w:r w:rsidRPr="009D2F41">
        <w:t>Routledge</w:t>
      </w:r>
      <w:proofErr w:type="spellEnd"/>
      <w:r w:rsidRPr="009D2F41">
        <w:t>.</w:t>
      </w:r>
    </w:p>
    <w:p w:rsidR="006C256D" w:rsidRPr="009D2F41" w:rsidRDefault="006C256D" w:rsidP="006C256D">
      <w:pPr>
        <w:pStyle w:val="NormalWeb"/>
        <w:spacing w:line="276" w:lineRule="auto"/>
        <w:ind w:left="720" w:hanging="720"/>
        <w:jc w:val="both"/>
      </w:pPr>
      <w:r w:rsidRPr="009D2F41">
        <w:rPr>
          <w:rStyle w:val="Strong"/>
        </w:rPr>
        <w:t>Thompson, C. L.</w:t>
      </w:r>
      <w:r w:rsidRPr="009D2F41">
        <w:t xml:space="preserve"> (2021). Energy Efficiency in Public Buildings: Strategies and Technologies. </w:t>
      </w:r>
      <w:r w:rsidRPr="009D2F41">
        <w:rPr>
          <w:rStyle w:val="Emphasis"/>
          <w:rFonts w:eastAsiaTheme="majorEastAsia"/>
        </w:rPr>
        <w:t>Journal of Green Building</w:t>
      </w:r>
      <w:r w:rsidRPr="009D2F41">
        <w:t>, 16(3), 101–118. doi:10.3992/1943-4618.16.3.101</w:t>
      </w:r>
    </w:p>
    <w:p w:rsidR="006C256D" w:rsidRPr="009D2F41" w:rsidRDefault="006C256D" w:rsidP="006C256D">
      <w:pPr>
        <w:pStyle w:val="NormalWeb"/>
        <w:spacing w:line="276" w:lineRule="auto"/>
        <w:ind w:left="720" w:hanging="720"/>
        <w:jc w:val="both"/>
      </w:pPr>
      <w:proofErr w:type="gramStart"/>
      <w:r w:rsidRPr="009D2F41">
        <w:rPr>
          <w:rStyle w:val="Strong"/>
        </w:rPr>
        <w:t>United Nations.</w:t>
      </w:r>
      <w:proofErr w:type="gramEnd"/>
      <w:r w:rsidRPr="009D2F41">
        <w:t xml:space="preserve"> </w:t>
      </w:r>
      <w:proofErr w:type="gramStart"/>
      <w:r w:rsidRPr="009D2F41">
        <w:t xml:space="preserve">(2020). </w:t>
      </w:r>
      <w:r w:rsidRPr="009D2F41">
        <w:rPr>
          <w:rStyle w:val="Emphasis"/>
          <w:rFonts w:eastAsiaTheme="majorEastAsia"/>
        </w:rPr>
        <w:t>Sustainable Development Goals Report</w:t>
      </w:r>
      <w:r w:rsidRPr="009D2F41">
        <w:t>.</w:t>
      </w:r>
      <w:proofErr w:type="gramEnd"/>
      <w:r w:rsidRPr="009D2F41">
        <w:t xml:space="preserve"> Retrieved from https://unstats.un.org/sdgs/report/2020/</w:t>
      </w:r>
    </w:p>
    <w:p w:rsidR="006C256D" w:rsidRPr="009D2F41" w:rsidRDefault="006C256D" w:rsidP="006C256D">
      <w:pPr>
        <w:pStyle w:val="NormalWeb"/>
        <w:spacing w:line="276" w:lineRule="auto"/>
        <w:ind w:left="720" w:hanging="720"/>
        <w:jc w:val="both"/>
      </w:pPr>
      <w:proofErr w:type="gramStart"/>
      <w:r w:rsidRPr="009D2F41">
        <w:rPr>
          <w:rStyle w:val="Strong"/>
        </w:rPr>
        <w:t>World Green Building Council.</w:t>
      </w:r>
      <w:proofErr w:type="gramEnd"/>
      <w:r w:rsidRPr="009D2F41">
        <w:t xml:space="preserve"> </w:t>
      </w:r>
      <w:proofErr w:type="gramStart"/>
      <w:r w:rsidRPr="009D2F41">
        <w:t xml:space="preserve">(2022). </w:t>
      </w:r>
      <w:r w:rsidRPr="009D2F41">
        <w:rPr>
          <w:rStyle w:val="Emphasis"/>
          <w:rFonts w:eastAsiaTheme="majorEastAsia"/>
        </w:rPr>
        <w:t>Sustainable Design Guidelines for Recreational Facilities</w:t>
      </w:r>
      <w:r w:rsidRPr="009D2F41">
        <w:t>.</w:t>
      </w:r>
      <w:proofErr w:type="gramEnd"/>
      <w:r w:rsidRPr="009D2F41">
        <w:t xml:space="preserve"> Retrieved from https://www.worldgbc.org</w:t>
      </w:r>
    </w:p>
    <w:p w:rsidR="006C256D" w:rsidRPr="009D2F41" w:rsidRDefault="006C256D" w:rsidP="006C256D">
      <w:pPr>
        <w:pStyle w:val="NormalWeb"/>
        <w:spacing w:line="276" w:lineRule="auto"/>
        <w:ind w:left="720" w:hanging="720"/>
        <w:jc w:val="both"/>
      </w:pPr>
      <w:r w:rsidRPr="009D2F41">
        <w:rPr>
          <w:rStyle w:val="Strong"/>
        </w:rPr>
        <w:t>Yusuf, A. B.</w:t>
      </w:r>
      <w:r w:rsidRPr="009D2F41">
        <w:t xml:space="preserve"> (2023). Security Systems in Public Recreational Spaces: A Nigerian Perspective. </w:t>
      </w:r>
      <w:r w:rsidRPr="009D2F41">
        <w:rPr>
          <w:rStyle w:val="Emphasis"/>
          <w:rFonts w:eastAsiaTheme="majorEastAsia"/>
        </w:rPr>
        <w:t>Journal of Safety and Security Management</w:t>
      </w:r>
      <w:r w:rsidRPr="009D2F41">
        <w:t xml:space="preserve">, 9(1), 45–60. </w:t>
      </w:r>
      <w:proofErr w:type="gramStart"/>
      <w:r w:rsidRPr="009D2F41">
        <w:t>doi:</w:t>
      </w:r>
      <w:proofErr w:type="gramEnd"/>
      <w:r w:rsidRPr="009D2F41">
        <w:t>10.1108/JSSM-2023-0005</w:t>
      </w: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both"/>
        <w:rPr>
          <w:sz w:val="24"/>
          <w:szCs w:val="24"/>
        </w:rPr>
      </w:pPr>
    </w:p>
    <w:p w:rsidR="006C256D" w:rsidRDefault="006C256D" w:rsidP="006C256D">
      <w:pPr>
        <w:ind w:left="720" w:hanging="720"/>
        <w:jc w:val="center"/>
        <w:rPr>
          <w:b/>
          <w:sz w:val="24"/>
          <w:szCs w:val="24"/>
        </w:rPr>
      </w:pPr>
      <w:r w:rsidRPr="00851675">
        <w:rPr>
          <w:b/>
          <w:sz w:val="24"/>
          <w:szCs w:val="24"/>
        </w:rPr>
        <w:t xml:space="preserve">APPENDIX </w:t>
      </w:r>
    </w:p>
    <w:p w:rsidR="006C256D" w:rsidRDefault="006C256D" w:rsidP="006C256D">
      <w:pPr>
        <w:jc w:val="center"/>
        <w:rPr>
          <w:b/>
          <w:sz w:val="24"/>
          <w:szCs w:val="24"/>
        </w:rPr>
      </w:pPr>
      <w:r>
        <w:rPr>
          <w:b/>
          <w:noProof/>
          <w:sz w:val="24"/>
          <w:szCs w:val="24"/>
        </w:rPr>
        <w:drawing>
          <wp:inline distT="0" distB="0" distL="0" distR="0" wp14:anchorId="2A751D66" wp14:editId="69F5AC7E">
            <wp:extent cx="4982147" cy="6662057"/>
            <wp:effectExtent l="0" t="0" r="9525" b="5715"/>
            <wp:docPr id="21" name="Picture 21" descr="C:\Users\AGAKA\Downloads\WhatsApp Image 2025-07-21 at 12.03.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GAKA\Downloads\WhatsApp Image 2025-07-21 at 12.03.06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4095" cy="6664662"/>
                    </a:xfrm>
                    <a:prstGeom prst="rect">
                      <a:avLst/>
                    </a:prstGeom>
                    <a:noFill/>
                    <a:ln>
                      <a:noFill/>
                    </a:ln>
                  </pic:spPr>
                </pic:pic>
              </a:graphicData>
            </a:graphic>
          </wp:inline>
        </w:drawing>
      </w:r>
    </w:p>
    <w:p w:rsidR="006C256D" w:rsidRDefault="006C256D" w:rsidP="006C256D">
      <w:pPr>
        <w:jc w:val="center"/>
        <w:rPr>
          <w:b/>
          <w:sz w:val="24"/>
          <w:szCs w:val="24"/>
        </w:rPr>
      </w:pPr>
      <w:r w:rsidRPr="007D2645">
        <w:rPr>
          <w:b/>
          <w:sz w:val="24"/>
          <w:szCs w:val="24"/>
        </w:rPr>
        <w:lastRenderedPageBreak/>
        <w:t>APPENDIX</w:t>
      </w:r>
      <w:r w:rsidRPr="007D2645">
        <w:rPr>
          <w:b/>
          <w:spacing w:val="-3"/>
          <w:sz w:val="24"/>
          <w:szCs w:val="24"/>
        </w:rPr>
        <w:t xml:space="preserve"> </w:t>
      </w:r>
      <w:r w:rsidRPr="007D2645">
        <w:rPr>
          <w:b/>
          <w:sz w:val="24"/>
          <w:szCs w:val="24"/>
        </w:rPr>
        <w:t>1</w:t>
      </w:r>
      <w:r>
        <w:rPr>
          <w:b/>
          <w:sz w:val="24"/>
          <w:szCs w:val="24"/>
        </w:rPr>
        <w:t>:- LOCATIONAL PLAN</w:t>
      </w:r>
    </w:p>
    <w:p w:rsidR="006C256D" w:rsidRDefault="006C256D" w:rsidP="006C256D">
      <w:pPr>
        <w:ind w:left="720" w:hanging="720"/>
        <w:jc w:val="center"/>
        <w:rPr>
          <w:b/>
          <w:sz w:val="24"/>
          <w:szCs w:val="24"/>
        </w:rPr>
      </w:pPr>
    </w:p>
    <w:p w:rsidR="006C256D" w:rsidRDefault="006C256D" w:rsidP="006C256D">
      <w:pPr>
        <w:ind w:left="720" w:hanging="720"/>
        <w:jc w:val="center"/>
        <w:rPr>
          <w:b/>
          <w:sz w:val="24"/>
          <w:szCs w:val="24"/>
        </w:rPr>
      </w:pPr>
    </w:p>
    <w:p w:rsidR="006C256D" w:rsidRDefault="006C256D" w:rsidP="006C256D">
      <w:pPr>
        <w:jc w:val="center"/>
        <w:rPr>
          <w:sz w:val="24"/>
          <w:szCs w:val="24"/>
        </w:rPr>
      </w:pPr>
      <w:r>
        <w:rPr>
          <w:noProof/>
          <w:sz w:val="24"/>
          <w:szCs w:val="24"/>
        </w:rPr>
        <w:drawing>
          <wp:inline distT="0" distB="0" distL="0" distR="0" wp14:anchorId="1DE05B43" wp14:editId="4319E2D8">
            <wp:extent cx="5273289" cy="5058888"/>
            <wp:effectExtent l="0" t="0" r="3810" b="8890"/>
            <wp:docPr id="16" name="Picture 16" descr="C:\Users\AGAKA\Downloads\WhatsApp Image 2025-07-21 at 2.0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GAKA\Downloads\WhatsApp Image 2025-07-21 at 2.01.14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944" cy="5060476"/>
                    </a:xfrm>
                    <a:prstGeom prst="rect">
                      <a:avLst/>
                    </a:prstGeom>
                    <a:noFill/>
                    <a:ln>
                      <a:noFill/>
                    </a:ln>
                  </pic:spPr>
                </pic:pic>
              </a:graphicData>
            </a:graphic>
          </wp:inline>
        </w:drawing>
      </w:r>
    </w:p>
    <w:p w:rsidR="006C256D" w:rsidRDefault="006C256D" w:rsidP="006C256D">
      <w:pPr>
        <w:spacing w:line="360" w:lineRule="auto"/>
        <w:ind w:right="1178"/>
        <w:jc w:val="center"/>
        <w:rPr>
          <w:sz w:val="24"/>
          <w:szCs w:val="24"/>
        </w:rPr>
      </w:pPr>
      <w:r w:rsidRPr="007D2645">
        <w:rPr>
          <w:b/>
          <w:sz w:val="24"/>
          <w:szCs w:val="24"/>
        </w:rPr>
        <w:t>APPENDIX</w:t>
      </w:r>
      <w:r w:rsidRPr="007D2645">
        <w:rPr>
          <w:b/>
          <w:spacing w:val="-3"/>
          <w:sz w:val="24"/>
          <w:szCs w:val="24"/>
        </w:rPr>
        <w:t xml:space="preserve"> </w:t>
      </w:r>
      <w:r w:rsidRPr="007D2645">
        <w:rPr>
          <w:b/>
          <w:sz w:val="24"/>
          <w:szCs w:val="24"/>
        </w:rPr>
        <w:t>2:-</w:t>
      </w:r>
      <w:r w:rsidRPr="007D2645">
        <w:rPr>
          <w:sz w:val="24"/>
          <w:szCs w:val="24"/>
        </w:rPr>
        <w:t>SITE</w:t>
      </w:r>
      <w:r w:rsidRPr="007D2645">
        <w:rPr>
          <w:spacing w:val="-1"/>
          <w:sz w:val="24"/>
          <w:szCs w:val="24"/>
        </w:rPr>
        <w:t xml:space="preserve"> </w:t>
      </w:r>
      <w:r w:rsidRPr="007D2645">
        <w:rPr>
          <w:sz w:val="24"/>
          <w:szCs w:val="24"/>
        </w:rPr>
        <w:t>PLAN</w:t>
      </w:r>
    </w:p>
    <w:p w:rsidR="006C256D" w:rsidRPr="007D2645" w:rsidRDefault="006C256D" w:rsidP="006C256D">
      <w:pPr>
        <w:spacing w:line="360" w:lineRule="auto"/>
        <w:ind w:right="1178"/>
        <w:jc w:val="center"/>
        <w:rPr>
          <w:sz w:val="24"/>
          <w:szCs w:val="24"/>
        </w:rPr>
      </w:pPr>
      <w:r>
        <w:rPr>
          <w:noProof/>
          <w:sz w:val="24"/>
          <w:szCs w:val="24"/>
        </w:rPr>
        <w:lastRenderedPageBreak/>
        <w:drawing>
          <wp:inline distT="0" distB="0" distL="0" distR="0" wp14:anchorId="33989F4C" wp14:editId="0123F2D1">
            <wp:extent cx="5943600" cy="4459607"/>
            <wp:effectExtent l="0" t="0" r="0" b="0"/>
            <wp:docPr id="17" name="Picture 17" descr="C:\Users\AGAKA\Downloads\WhatsApp Image 2025-07-21 at 2.01.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GAKA\Downloads\WhatsApp Image 2025-07-21 at 2.01.15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9607"/>
                    </a:xfrm>
                    <a:prstGeom prst="rect">
                      <a:avLst/>
                    </a:prstGeom>
                    <a:noFill/>
                    <a:ln>
                      <a:noFill/>
                    </a:ln>
                  </pic:spPr>
                </pic:pic>
              </a:graphicData>
            </a:graphic>
          </wp:inline>
        </w:drawing>
      </w:r>
    </w:p>
    <w:p w:rsidR="006C256D" w:rsidRDefault="006C256D" w:rsidP="006C256D">
      <w:pPr>
        <w:spacing w:line="360" w:lineRule="auto"/>
        <w:ind w:right="1178"/>
        <w:jc w:val="center"/>
        <w:rPr>
          <w:sz w:val="24"/>
          <w:szCs w:val="24"/>
        </w:rPr>
      </w:pPr>
      <w:r w:rsidRPr="007D2645">
        <w:rPr>
          <w:b/>
          <w:sz w:val="24"/>
          <w:szCs w:val="24"/>
        </w:rPr>
        <w:t>APPENDIX</w:t>
      </w:r>
      <w:r w:rsidRPr="007D2645">
        <w:rPr>
          <w:b/>
          <w:spacing w:val="-3"/>
          <w:sz w:val="24"/>
          <w:szCs w:val="24"/>
        </w:rPr>
        <w:t xml:space="preserve"> </w:t>
      </w:r>
      <w:r w:rsidRPr="007D2645">
        <w:rPr>
          <w:b/>
          <w:sz w:val="24"/>
          <w:szCs w:val="24"/>
        </w:rPr>
        <w:t xml:space="preserve">3:- </w:t>
      </w:r>
      <w:proofErr w:type="gramStart"/>
      <w:r>
        <w:rPr>
          <w:sz w:val="24"/>
          <w:szCs w:val="24"/>
        </w:rPr>
        <w:t xml:space="preserve">GROUND </w:t>
      </w:r>
      <w:r w:rsidRPr="007D2645">
        <w:rPr>
          <w:spacing w:val="-1"/>
          <w:sz w:val="24"/>
          <w:szCs w:val="24"/>
        </w:rPr>
        <w:t xml:space="preserve"> </w:t>
      </w:r>
      <w:r w:rsidRPr="007D2645">
        <w:rPr>
          <w:sz w:val="24"/>
          <w:szCs w:val="24"/>
        </w:rPr>
        <w:t>FLOOR</w:t>
      </w:r>
      <w:proofErr w:type="gramEnd"/>
      <w:r w:rsidRPr="007D2645">
        <w:rPr>
          <w:spacing w:val="-1"/>
          <w:sz w:val="24"/>
          <w:szCs w:val="24"/>
        </w:rPr>
        <w:t xml:space="preserve"> </w:t>
      </w:r>
      <w:r w:rsidRPr="007D2645">
        <w:rPr>
          <w:sz w:val="24"/>
          <w:szCs w:val="24"/>
        </w:rPr>
        <w:t>PLAN</w:t>
      </w:r>
    </w:p>
    <w:p w:rsidR="006C256D" w:rsidRDefault="006C256D" w:rsidP="006C256D">
      <w:pPr>
        <w:spacing w:line="360" w:lineRule="auto"/>
        <w:ind w:right="1178"/>
        <w:jc w:val="center"/>
        <w:rPr>
          <w:sz w:val="24"/>
          <w:szCs w:val="24"/>
        </w:rPr>
      </w:pPr>
    </w:p>
    <w:p w:rsidR="006C256D" w:rsidRPr="007D2645" w:rsidRDefault="006C256D" w:rsidP="006C256D">
      <w:pPr>
        <w:tabs>
          <w:tab w:val="left" w:pos="9000"/>
        </w:tabs>
        <w:spacing w:line="360" w:lineRule="auto"/>
        <w:jc w:val="center"/>
        <w:rPr>
          <w:sz w:val="24"/>
          <w:szCs w:val="24"/>
        </w:rPr>
      </w:pPr>
      <w:r>
        <w:rPr>
          <w:noProof/>
          <w:sz w:val="24"/>
          <w:szCs w:val="24"/>
        </w:rPr>
        <w:lastRenderedPageBreak/>
        <w:drawing>
          <wp:inline distT="0" distB="0" distL="0" distR="0" wp14:anchorId="6625A0B7" wp14:editId="4C936BA4">
            <wp:extent cx="4001984" cy="7098457"/>
            <wp:effectExtent l="0" t="0" r="0" b="7620"/>
            <wp:docPr id="18" name="Picture 18" descr="C:\Users\AGAKA\Downloads\WhatsApp Image 2025-07-21 at 2.01.1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GAKA\Downloads\WhatsApp Image 2025-07-21 at 2.01.15 P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5896" cy="7123133"/>
                    </a:xfrm>
                    <a:prstGeom prst="rect">
                      <a:avLst/>
                    </a:prstGeom>
                    <a:noFill/>
                    <a:ln>
                      <a:noFill/>
                    </a:ln>
                  </pic:spPr>
                </pic:pic>
              </a:graphicData>
            </a:graphic>
          </wp:inline>
        </w:drawing>
      </w:r>
    </w:p>
    <w:p w:rsidR="006C256D" w:rsidRDefault="006C256D" w:rsidP="006C256D">
      <w:pPr>
        <w:spacing w:line="360" w:lineRule="auto"/>
        <w:ind w:right="1178"/>
        <w:jc w:val="center"/>
        <w:rPr>
          <w:sz w:val="24"/>
          <w:szCs w:val="24"/>
        </w:rPr>
      </w:pPr>
      <w:r w:rsidRPr="007D2645">
        <w:rPr>
          <w:b/>
          <w:sz w:val="24"/>
          <w:szCs w:val="24"/>
        </w:rPr>
        <w:t>APPENDIX</w:t>
      </w:r>
      <w:r w:rsidRPr="007D2645">
        <w:rPr>
          <w:b/>
          <w:spacing w:val="-3"/>
          <w:sz w:val="24"/>
          <w:szCs w:val="24"/>
        </w:rPr>
        <w:t xml:space="preserve"> </w:t>
      </w:r>
      <w:r w:rsidRPr="007D2645">
        <w:rPr>
          <w:b/>
          <w:sz w:val="24"/>
          <w:szCs w:val="24"/>
        </w:rPr>
        <w:t xml:space="preserve">3:- </w:t>
      </w:r>
      <w:r>
        <w:rPr>
          <w:sz w:val="24"/>
          <w:szCs w:val="24"/>
        </w:rPr>
        <w:t>FIRST</w:t>
      </w:r>
      <w:r w:rsidRPr="007D2645">
        <w:rPr>
          <w:spacing w:val="-1"/>
          <w:sz w:val="24"/>
          <w:szCs w:val="24"/>
        </w:rPr>
        <w:t xml:space="preserve"> </w:t>
      </w:r>
      <w:r w:rsidRPr="007D2645">
        <w:rPr>
          <w:sz w:val="24"/>
          <w:szCs w:val="24"/>
        </w:rPr>
        <w:t>FLOOR</w:t>
      </w:r>
      <w:r w:rsidRPr="007D2645">
        <w:rPr>
          <w:spacing w:val="-1"/>
          <w:sz w:val="24"/>
          <w:szCs w:val="24"/>
        </w:rPr>
        <w:t xml:space="preserve"> </w:t>
      </w:r>
      <w:r w:rsidRPr="007D2645">
        <w:rPr>
          <w:sz w:val="24"/>
          <w:szCs w:val="24"/>
        </w:rPr>
        <w:t>PLAN</w:t>
      </w:r>
    </w:p>
    <w:p w:rsidR="006C256D" w:rsidRDefault="006C256D" w:rsidP="006C256D">
      <w:pPr>
        <w:spacing w:line="360" w:lineRule="auto"/>
        <w:jc w:val="center"/>
        <w:rPr>
          <w:sz w:val="24"/>
          <w:szCs w:val="24"/>
        </w:rPr>
      </w:pPr>
      <w:r>
        <w:rPr>
          <w:b/>
          <w:noProof/>
          <w:sz w:val="24"/>
          <w:szCs w:val="24"/>
        </w:rPr>
        <w:lastRenderedPageBreak/>
        <w:drawing>
          <wp:inline distT="0" distB="0" distL="0" distR="0" wp14:anchorId="14BE899A" wp14:editId="6CB190D7">
            <wp:extent cx="4369370" cy="5842660"/>
            <wp:effectExtent l="0" t="0" r="0" b="5715"/>
            <wp:docPr id="15" name="Picture 15" descr="C:\Users\AGAKA\Downloads\WhatsApp Image 2025-07-21 at 12.03.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GAKA\Downloads\WhatsApp Image 2025-07-21 at 12.03.08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8350" cy="5854667"/>
                    </a:xfrm>
                    <a:prstGeom prst="rect">
                      <a:avLst/>
                    </a:prstGeom>
                    <a:noFill/>
                    <a:ln>
                      <a:noFill/>
                    </a:ln>
                  </pic:spPr>
                </pic:pic>
              </a:graphicData>
            </a:graphic>
          </wp:inline>
        </w:drawing>
      </w:r>
    </w:p>
    <w:p w:rsidR="006C256D" w:rsidRPr="002844D4" w:rsidRDefault="006C256D" w:rsidP="006C256D">
      <w:pPr>
        <w:jc w:val="center"/>
        <w:rPr>
          <w:sz w:val="24"/>
          <w:szCs w:val="24"/>
        </w:rPr>
      </w:pPr>
      <w:r w:rsidRPr="007D2645">
        <w:rPr>
          <w:b/>
          <w:sz w:val="24"/>
          <w:szCs w:val="24"/>
        </w:rPr>
        <w:t>APPENDIX</w:t>
      </w:r>
      <w:r w:rsidRPr="007D2645">
        <w:rPr>
          <w:b/>
          <w:spacing w:val="-2"/>
          <w:sz w:val="24"/>
          <w:szCs w:val="24"/>
        </w:rPr>
        <w:t xml:space="preserve"> </w:t>
      </w:r>
      <w:r w:rsidRPr="007D2645">
        <w:rPr>
          <w:b/>
          <w:sz w:val="24"/>
          <w:szCs w:val="24"/>
        </w:rPr>
        <w:t>4</w:t>
      </w:r>
      <w:r>
        <w:rPr>
          <w:b/>
          <w:sz w:val="24"/>
          <w:szCs w:val="24"/>
        </w:rPr>
        <w:t>:- ROOF PLAN</w:t>
      </w:r>
    </w:p>
    <w:p w:rsidR="006C256D" w:rsidRDefault="006C256D" w:rsidP="006C256D">
      <w:pPr>
        <w:spacing w:line="360" w:lineRule="auto"/>
        <w:ind w:right="1178"/>
        <w:jc w:val="center"/>
        <w:rPr>
          <w:b/>
          <w:sz w:val="24"/>
          <w:szCs w:val="24"/>
        </w:rPr>
      </w:pPr>
    </w:p>
    <w:p w:rsidR="006C256D" w:rsidRDefault="006C256D" w:rsidP="006C256D">
      <w:pPr>
        <w:spacing w:line="360" w:lineRule="auto"/>
        <w:ind w:right="1178"/>
        <w:jc w:val="center"/>
        <w:rPr>
          <w:b/>
          <w:sz w:val="24"/>
          <w:szCs w:val="24"/>
        </w:rPr>
      </w:pPr>
    </w:p>
    <w:p w:rsidR="006C256D" w:rsidRDefault="006C256D" w:rsidP="006C256D">
      <w:pPr>
        <w:spacing w:line="360" w:lineRule="auto"/>
        <w:ind w:right="1178"/>
        <w:rPr>
          <w:b/>
          <w:sz w:val="24"/>
          <w:szCs w:val="24"/>
        </w:rPr>
      </w:pPr>
    </w:p>
    <w:p w:rsidR="006C256D" w:rsidRDefault="006C256D" w:rsidP="006C256D">
      <w:pPr>
        <w:spacing w:line="360" w:lineRule="auto"/>
        <w:ind w:right="1178"/>
        <w:jc w:val="center"/>
        <w:rPr>
          <w:b/>
          <w:sz w:val="24"/>
          <w:szCs w:val="24"/>
        </w:rPr>
      </w:pPr>
    </w:p>
    <w:p w:rsidR="006C256D" w:rsidRPr="007D2645" w:rsidRDefault="006C256D" w:rsidP="006C256D">
      <w:pPr>
        <w:spacing w:line="360" w:lineRule="auto"/>
        <w:jc w:val="center"/>
        <w:rPr>
          <w:sz w:val="24"/>
          <w:szCs w:val="24"/>
        </w:rPr>
      </w:pPr>
      <w:r>
        <w:rPr>
          <w:noProof/>
          <w:sz w:val="24"/>
          <w:szCs w:val="24"/>
        </w:rPr>
        <w:lastRenderedPageBreak/>
        <w:drawing>
          <wp:inline distT="0" distB="0" distL="0" distR="0" wp14:anchorId="2C79FB01" wp14:editId="5E9F2D8D">
            <wp:extent cx="5292446" cy="4821382"/>
            <wp:effectExtent l="0" t="0" r="3810" b="0"/>
            <wp:docPr id="22" name="Picture 22" descr="C:\Users\AGAKA\Downloads\WhatsApp Image 2025-07-21 at 2.01.1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GAKA\Downloads\WhatsApp Image 2025-07-21 at 2.01.16 P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1890" cy="4820875"/>
                    </a:xfrm>
                    <a:prstGeom prst="rect">
                      <a:avLst/>
                    </a:prstGeom>
                    <a:noFill/>
                    <a:ln>
                      <a:noFill/>
                    </a:ln>
                  </pic:spPr>
                </pic:pic>
              </a:graphicData>
            </a:graphic>
          </wp:inline>
        </w:drawing>
      </w:r>
    </w:p>
    <w:p w:rsidR="006C256D" w:rsidRPr="002844D4" w:rsidRDefault="006C256D" w:rsidP="006C256D">
      <w:pPr>
        <w:spacing w:line="360" w:lineRule="auto"/>
        <w:ind w:right="1178"/>
        <w:jc w:val="center"/>
        <w:rPr>
          <w:sz w:val="24"/>
          <w:szCs w:val="24"/>
        </w:rPr>
      </w:pPr>
      <w:proofErr w:type="gramStart"/>
      <w:r w:rsidRPr="002844D4">
        <w:rPr>
          <w:b/>
          <w:sz w:val="24"/>
          <w:szCs w:val="24"/>
        </w:rPr>
        <w:t>APPENDIX</w:t>
      </w:r>
      <w:r w:rsidRPr="002844D4">
        <w:rPr>
          <w:b/>
          <w:spacing w:val="-3"/>
          <w:sz w:val="24"/>
          <w:szCs w:val="24"/>
        </w:rPr>
        <w:t xml:space="preserve"> </w:t>
      </w:r>
      <w:r>
        <w:rPr>
          <w:b/>
          <w:sz w:val="24"/>
          <w:szCs w:val="24"/>
        </w:rPr>
        <w:t>:</w:t>
      </w:r>
      <w:proofErr w:type="gramEnd"/>
      <w:r>
        <w:rPr>
          <w:b/>
          <w:sz w:val="24"/>
          <w:szCs w:val="24"/>
        </w:rPr>
        <w:t>-5</w:t>
      </w:r>
      <w:r w:rsidRPr="002844D4">
        <w:rPr>
          <w:b/>
          <w:spacing w:val="-1"/>
          <w:sz w:val="24"/>
          <w:szCs w:val="24"/>
        </w:rPr>
        <w:t xml:space="preserve"> </w:t>
      </w:r>
      <w:r w:rsidRPr="002844D4">
        <w:rPr>
          <w:spacing w:val="-1"/>
          <w:sz w:val="24"/>
          <w:szCs w:val="24"/>
        </w:rPr>
        <w:t>SECTION A-A AND</w:t>
      </w:r>
      <w:r>
        <w:rPr>
          <w:spacing w:val="-1"/>
          <w:sz w:val="24"/>
          <w:szCs w:val="24"/>
        </w:rPr>
        <w:t xml:space="preserve"> B-B</w:t>
      </w:r>
    </w:p>
    <w:p w:rsidR="006C256D" w:rsidRDefault="006C256D" w:rsidP="006C256D">
      <w:pPr>
        <w:spacing w:line="360" w:lineRule="auto"/>
        <w:ind w:right="1178"/>
        <w:jc w:val="center"/>
        <w:rPr>
          <w:b/>
          <w:sz w:val="24"/>
          <w:szCs w:val="24"/>
        </w:rPr>
      </w:pPr>
    </w:p>
    <w:p w:rsidR="006C256D" w:rsidRPr="007D2645" w:rsidRDefault="006C256D" w:rsidP="006C256D">
      <w:pPr>
        <w:spacing w:line="360" w:lineRule="auto"/>
        <w:ind w:right="1178"/>
        <w:jc w:val="center"/>
        <w:rPr>
          <w:sz w:val="24"/>
          <w:szCs w:val="24"/>
        </w:rPr>
      </w:pPr>
      <w:r>
        <w:rPr>
          <w:noProof/>
          <w:sz w:val="24"/>
          <w:szCs w:val="24"/>
        </w:rPr>
        <w:lastRenderedPageBreak/>
        <w:drawing>
          <wp:inline distT="0" distB="0" distL="0" distR="0" wp14:anchorId="3AF54209" wp14:editId="6DF31833">
            <wp:extent cx="7553886" cy="5034512"/>
            <wp:effectExtent l="2223" t="0" r="0" b="0"/>
            <wp:docPr id="20" name="Picture 20" descr="C:\Users\AGAKA\Downloads\WhatsApp Image 2025-07-21 at 2.01.1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GAKA\Downloads\WhatsApp Image 2025-07-21 at 2.01.16 P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7547524" cy="5030272"/>
                    </a:xfrm>
                    <a:prstGeom prst="rect">
                      <a:avLst/>
                    </a:prstGeom>
                    <a:noFill/>
                    <a:ln>
                      <a:noFill/>
                    </a:ln>
                  </pic:spPr>
                </pic:pic>
              </a:graphicData>
            </a:graphic>
          </wp:inline>
        </w:drawing>
      </w:r>
    </w:p>
    <w:p w:rsidR="006C256D" w:rsidRDefault="006C256D" w:rsidP="006C256D">
      <w:pPr>
        <w:spacing w:line="360" w:lineRule="auto"/>
        <w:ind w:right="1178"/>
        <w:jc w:val="center"/>
        <w:rPr>
          <w:b/>
          <w:sz w:val="24"/>
          <w:szCs w:val="24"/>
        </w:rPr>
      </w:pPr>
      <w:r w:rsidRPr="007D2645">
        <w:rPr>
          <w:b/>
          <w:sz w:val="24"/>
          <w:szCs w:val="24"/>
        </w:rPr>
        <w:t>APPENDIX</w:t>
      </w:r>
      <w:r w:rsidRPr="007D2645">
        <w:rPr>
          <w:b/>
          <w:spacing w:val="-3"/>
          <w:sz w:val="24"/>
          <w:szCs w:val="24"/>
        </w:rPr>
        <w:t xml:space="preserve"> </w:t>
      </w:r>
      <w:r>
        <w:rPr>
          <w:b/>
          <w:sz w:val="24"/>
          <w:szCs w:val="24"/>
        </w:rPr>
        <w:t>6</w:t>
      </w:r>
      <w:r w:rsidRPr="007D2645">
        <w:rPr>
          <w:b/>
          <w:sz w:val="24"/>
          <w:szCs w:val="24"/>
        </w:rPr>
        <w:t>:-</w:t>
      </w:r>
      <w:r w:rsidRPr="007D2645">
        <w:rPr>
          <w:b/>
          <w:spacing w:val="-1"/>
          <w:sz w:val="24"/>
          <w:szCs w:val="24"/>
        </w:rPr>
        <w:t xml:space="preserve"> </w:t>
      </w:r>
      <w:r w:rsidRPr="002844D4">
        <w:rPr>
          <w:b/>
          <w:sz w:val="24"/>
          <w:szCs w:val="24"/>
        </w:rPr>
        <w:t>FRONT</w:t>
      </w:r>
      <w:r w:rsidRPr="002844D4">
        <w:rPr>
          <w:b/>
          <w:spacing w:val="-1"/>
          <w:sz w:val="24"/>
          <w:szCs w:val="24"/>
        </w:rPr>
        <w:t xml:space="preserve"> </w:t>
      </w:r>
      <w:r w:rsidRPr="002844D4">
        <w:rPr>
          <w:b/>
          <w:sz w:val="24"/>
          <w:szCs w:val="24"/>
        </w:rPr>
        <w:t>AND</w:t>
      </w:r>
      <w:r w:rsidRPr="002844D4">
        <w:rPr>
          <w:b/>
          <w:spacing w:val="-3"/>
          <w:sz w:val="24"/>
          <w:szCs w:val="24"/>
        </w:rPr>
        <w:t xml:space="preserve"> </w:t>
      </w:r>
      <w:r w:rsidRPr="002844D4">
        <w:rPr>
          <w:b/>
          <w:sz w:val="24"/>
          <w:szCs w:val="24"/>
        </w:rPr>
        <w:t>RIGHT</w:t>
      </w:r>
      <w:r w:rsidRPr="002844D4">
        <w:rPr>
          <w:b/>
          <w:spacing w:val="-2"/>
          <w:sz w:val="24"/>
          <w:szCs w:val="24"/>
        </w:rPr>
        <w:t xml:space="preserve"> </w:t>
      </w:r>
      <w:r w:rsidRPr="002844D4">
        <w:rPr>
          <w:b/>
          <w:sz w:val="24"/>
          <w:szCs w:val="24"/>
        </w:rPr>
        <w:t>ELEVATION</w:t>
      </w:r>
    </w:p>
    <w:p w:rsidR="006C256D" w:rsidRPr="007D2645" w:rsidRDefault="006C256D" w:rsidP="006C256D">
      <w:pPr>
        <w:spacing w:line="360" w:lineRule="auto"/>
        <w:ind w:right="1178"/>
        <w:jc w:val="center"/>
        <w:rPr>
          <w:sz w:val="24"/>
          <w:szCs w:val="24"/>
        </w:rPr>
      </w:pPr>
      <w:r>
        <w:rPr>
          <w:noProof/>
          <w:sz w:val="24"/>
          <w:szCs w:val="24"/>
        </w:rPr>
        <w:lastRenderedPageBreak/>
        <w:drawing>
          <wp:inline distT="0" distB="0" distL="0" distR="0" wp14:anchorId="5D167472" wp14:editId="417E1880">
            <wp:extent cx="6327600" cy="3567388"/>
            <wp:effectExtent l="8572" t="0" r="6033" b="6032"/>
            <wp:docPr id="19" name="Picture 19" descr="C:\Users\AGAKA\Downloads\WhatsApp Image 2025-07-21 at 2.0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GAKA\Downloads\WhatsApp Image 2025-07-21 at 2.01.15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6331481" cy="3569576"/>
                    </a:xfrm>
                    <a:prstGeom prst="rect">
                      <a:avLst/>
                    </a:prstGeom>
                    <a:noFill/>
                    <a:ln>
                      <a:noFill/>
                    </a:ln>
                  </pic:spPr>
                </pic:pic>
              </a:graphicData>
            </a:graphic>
          </wp:inline>
        </w:drawing>
      </w:r>
    </w:p>
    <w:p w:rsidR="006C256D" w:rsidRDefault="006C256D" w:rsidP="006C256D">
      <w:pPr>
        <w:spacing w:line="360" w:lineRule="auto"/>
        <w:ind w:right="1178"/>
        <w:jc w:val="center"/>
        <w:rPr>
          <w:b/>
          <w:sz w:val="24"/>
          <w:szCs w:val="24"/>
        </w:rPr>
      </w:pPr>
      <w:r w:rsidRPr="007D2645">
        <w:rPr>
          <w:b/>
          <w:sz w:val="24"/>
          <w:szCs w:val="24"/>
        </w:rPr>
        <w:t>APPENDIX</w:t>
      </w:r>
      <w:r w:rsidRPr="007D2645">
        <w:rPr>
          <w:b/>
          <w:spacing w:val="-2"/>
          <w:sz w:val="24"/>
          <w:szCs w:val="24"/>
        </w:rPr>
        <w:t xml:space="preserve"> </w:t>
      </w:r>
      <w:r>
        <w:rPr>
          <w:b/>
          <w:sz w:val="24"/>
          <w:szCs w:val="24"/>
        </w:rPr>
        <w:t>7</w:t>
      </w:r>
      <w:r w:rsidRPr="007D2645">
        <w:rPr>
          <w:b/>
          <w:sz w:val="24"/>
          <w:szCs w:val="24"/>
        </w:rPr>
        <w:t>:-</w:t>
      </w:r>
      <w:r w:rsidRPr="007D2645">
        <w:rPr>
          <w:b/>
          <w:spacing w:val="2"/>
          <w:sz w:val="24"/>
          <w:szCs w:val="24"/>
        </w:rPr>
        <w:t xml:space="preserve"> </w:t>
      </w:r>
      <w:r>
        <w:rPr>
          <w:b/>
          <w:sz w:val="24"/>
          <w:szCs w:val="24"/>
        </w:rPr>
        <w:t>EXTERNAL</w:t>
      </w:r>
      <w:r w:rsidRPr="007D2645">
        <w:rPr>
          <w:b/>
          <w:spacing w:val="-5"/>
          <w:sz w:val="24"/>
          <w:szCs w:val="24"/>
        </w:rPr>
        <w:t xml:space="preserve"> </w:t>
      </w:r>
      <w:r w:rsidRPr="007D2645">
        <w:rPr>
          <w:b/>
          <w:sz w:val="24"/>
          <w:szCs w:val="24"/>
        </w:rPr>
        <w:t>PERSPECTIVE</w:t>
      </w:r>
    </w:p>
    <w:p w:rsidR="006C256D" w:rsidRPr="000B35FF" w:rsidRDefault="006C256D" w:rsidP="006C256D">
      <w:pPr>
        <w:spacing w:line="360" w:lineRule="auto"/>
        <w:ind w:right="1178"/>
        <w:jc w:val="center"/>
        <w:rPr>
          <w:sz w:val="24"/>
          <w:szCs w:val="24"/>
        </w:rPr>
      </w:pPr>
    </w:p>
    <w:p w:rsidR="00C9075A" w:rsidRDefault="00C9075A" w:rsidP="006C256D">
      <w:pPr>
        <w:pStyle w:val="Heading1"/>
        <w:spacing w:before="79" w:line="602" w:lineRule="auto"/>
        <w:ind w:right="4237"/>
      </w:pPr>
    </w:p>
    <w:p w:rsidR="008F57C4" w:rsidRDefault="008F57C4" w:rsidP="00F25423">
      <w:pPr>
        <w:spacing w:before="90"/>
        <w:ind w:right="1178"/>
        <w:rPr>
          <w:sz w:val="24"/>
        </w:rPr>
      </w:pPr>
    </w:p>
    <w:sectPr w:rsidR="008F57C4" w:rsidSect="00F25423">
      <w:footerReference w:type="default" r:id="rId29"/>
      <w:pgSz w:w="12240" w:h="15840"/>
      <w:pgMar w:top="1500" w:right="920" w:bottom="1200" w:left="1160" w:header="0" w:footer="935" w:gutter="0"/>
      <w:pgNumType w:fmt="lowerRoman"/>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B7C" w:rsidRDefault="00A82B7C">
      <w:r>
        <w:separator/>
      </w:r>
    </w:p>
  </w:endnote>
  <w:endnote w:type="continuationSeparator" w:id="0">
    <w:p w:rsidR="00A82B7C" w:rsidRDefault="00A82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752501"/>
      <w:docPartObj>
        <w:docPartGallery w:val="Page Numbers (Bottom of Page)"/>
        <w:docPartUnique/>
      </w:docPartObj>
    </w:sdtPr>
    <w:sdtEndPr>
      <w:rPr>
        <w:noProof/>
      </w:rPr>
    </w:sdtEndPr>
    <w:sdtContent>
      <w:p w:rsidR="00B53579" w:rsidRDefault="00B53579">
        <w:pPr>
          <w:pStyle w:val="Footer"/>
          <w:jc w:val="center"/>
        </w:pPr>
        <w:r>
          <w:fldChar w:fldCharType="begin"/>
        </w:r>
        <w:r>
          <w:instrText xml:space="preserve"> PAGE   \* MERGEFORMAT </w:instrText>
        </w:r>
        <w:r>
          <w:fldChar w:fldCharType="separate"/>
        </w:r>
        <w:r w:rsidR="00875AC7">
          <w:rPr>
            <w:noProof/>
          </w:rPr>
          <w:t>i</w:t>
        </w:r>
        <w:r>
          <w:rPr>
            <w:noProof/>
          </w:rPr>
          <w:fldChar w:fldCharType="end"/>
        </w:r>
      </w:p>
    </w:sdtContent>
  </w:sdt>
  <w:p w:rsidR="00B53579" w:rsidRDefault="00B53579">
    <w:pPr>
      <w:pStyle w:val="BodyText"/>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B7C" w:rsidRDefault="00A82B7C">
      <w:r>
        <w:separator/>
      </w:r>
    </w:p>
  </w:footnote>
  <w:footnote w:type="continuationSeparator" w:id="0">
    <w:p w:rsidR="00A82B7C" w:rsidRDefault="00A82B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5ED"/>
    <w:multiLevelType w:val="multilevel"/>
    <w:tmpl w:val="A18AC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07BA5"/>
    <w:multiLevelType w:val="multilevel"/>
    <w:tmpl w:val="72D82B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836E81"/>
    <w:multiLevelType w:val="multilevel"/>
    <w:tmpl w:val="1B9222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B1371"/>
    <w:multiLevelType w:val="multilevel"/>
    <w:tmpl w:val="0754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1C3BEA"/>
    <w:multiLevelType w:val="multilevel"/>
    <w:tmpl w:val="8182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0D77FB"/>
    <w:multiLevelType w:val="multilevel"/>
    <w:tmpl w:val="590695FC"/>
    <w:lvl w:ilvl="0">
      <w:start w:val="1"/>
      <w:numFmt w:val="decimal"/>
      <w:lvlText w:val="%1"/>
      <w:lvlJc w:val="left"/>
      <w:pPr>
        <w:ind w:left="360" w:hanging="360"/>
      </w:pPr>
      <w:rPr>
        <w:b/>
      </w:rPr>
    </w:lvl>
    <w:lvl w:ilvl="1">
      <w:start w:val="6"/>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nsid w:val="2626436A"/>
    <w:multiLevelType w:val="multilevel"/>
    <w:tmpl w:val="F90E5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852DCD"/>
    <w:multiLevelType w:val="multilevel"/>
    <w:tmpl w:val="AE1855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4A39C6"/>
    <w:multiLevelType w:val="multilevel"/>
    <w:tmpl w:val="2996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1C337A"/>
    <w:multiLevelType w:val="multilevel"/>
    <w:tmpl w:val="2A78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785717"/>
    <w:multiLevelType w:val="multilevel"/>
    <w:tmpl w:val="C33A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A72E5C"/>
    <w:multiLevelType w:val="multilevel"/>
    <w:tmpl w:val="9B56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3A4B39"/>
    <w:multiLevelType w:val="multilevel"/>
    <w:tmpl w:val="03EA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0124DE"/>
    <w:multiLevelType w:val="multilevel"/>
    <w:tmpl w:val="7382C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1103C2"/>
    <w:multiLevelType w:val="multilevel"/>
    <w:tmpl w:val="BD4A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9D7043"/>
    <w:multiLevelType w:val="multilevel"/>
    <w:tmpl w:val="2EE2EC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CF60BA"/>
    <w:multiLevelType w:val="multilevel"/>
    <w:tmpl w:val="F78C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030784"/>
    <w:multiLevelType w:val="multilevel"/>
    <w:tmpl w:val="F42C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42339"/>
    <w:multiLevelType w:val="multilevel"/>
    <w:tmpl w:val="DEF0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A12838"/>
    <w:multiLevelType w:val="multilevel"/>
    <w:tmpl w:val="4E9A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962CC7"/>
    <w:multiLevelType w:val="multilevel"/>
    <w:tmpl w:val="1890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5A6D0E"/>
    <w:multiLevelType w:val="multilevel"/>
    <w:tmpl w:val="1FD0BC6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4D823AF"/>
    <w:multiLevelType w:val="multilevel"/>
    <w:tmpl w:val="6A1E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AA4292"/>
    <w:multiLevelType w:val="multilevel"/>
    <w:tmpl w:val="284C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CF2CC7"/>
    <w:multiLevelType w:val="multilevel"/>
    <w:tmpl w:val="2EC6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181E9D"/>
    <w:multiLevelType w:val="multilevel"/>
    <w:tmpl w:val="315871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4947C5"/>
    <w:multiLevelType w:val="multilevel"/>
    <w:tmpl w:val="DFCE9D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2C488A"/>
    <w:multiLevelType w:val="multilevel"/>
    <w:tmpl w:val="13B42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96521C"/>
    <w:multiLevelType w:val="multilevel"/>
    <w:tmpl w:val="630E7C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B865AC"/>
    <w:multiLevelType w:val="multilevel"/>
    <w:tmpl w:val="75E0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2B49AF"/>
    <w:multiLevelType w:val="multilevel"/>
    <w:tmpl w:val="1130A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C033B7"/>
    <w:multiLevelType w:val="multilevel"/>
    <w:tmpl w:val="6990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76644A"/>
    <w:multiLevelType w:val="multilevel"/>
    <w:tmpl w:val="84E0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FB5440"/>
    <w:multiLevelType w:val="multilevel"/>
    <w:tmpl w:val="D082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912ACD"/>
    <w:multiLevelType w:val="multilevel"/>
    <w:tmpl w:val="48EE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D135D9"/>
    <w:multiLevelType w:val="multilevel"/>
    <w:tmpl w:val="FAD43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435138"/>
    <w:multiLevelType w:val="multilevel"/>
    <w:tmpl w:val="494A1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4F173C"/>
    <w:multiLevelType w:val="multilevel"/>
    <w:tmpl w:val="FE1E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9353D1"/>
    <w:multiLevelType w:val="multilevel"/>
    <w:tmpl w:val="98B4D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8"/>
  </w:num>
  <w:num w:numId="3">
    <w:abstractNumId w:val="5"/>
  </w:num>
  <w:num w:numId="4">
    <w:abstractNumId w:val="0"/>
  </w:num>
  <w:num w:numId="5">
    <w:abstractNumId w:val="35"/>
  </w:num>
  <w:num w:numId="6">
    <w:abstractNumId w:val="26"/>
  </w:num>
  <w:num w:numId="7">
    <w:abstractNumId w:val="31"/>
  </w:num>
  <w:num w:numId="8">
    <w:abstractNumId w:val="2"/>
  </w:num>
  <w:num w:numId="9">
    <w:abstractNumId w:val="6"/>
  </w:num>
  <w:num w:numId="10">
    <w:abstractNumId w:val="14"/>
  </w:num>
  <w:num w:numId="11">
    <w:abstractNumId w:val="19"/>
  </w:num>
  <w:num w:numId="12">
    <w:abstractNumId w:val="20"/>
  </w:num>
  <w:num w:numId="13">
    <w:abstractNumId w:val="13"/>
  </w:num>
  <w:num w:numId="14">
    <w:abstractNumId w:val="23"/>
  </w:num>
  <w:num w:numId="15">
    <w:abstractNumId w:val="17"/>
  </w:num>
  <w:num w:numId="16">
    <w:abstractNumId w:val="12"/>
  </w:num>
  <w:num w:numId="17">
    <w:abstractNumId w:val="22"/>
  </w:num>
  <w:num w:numId="18">
    <w:abstractNumId w:val="27"/>
  </w:num>
  <w:num w:numId="19">
    <w:abstractNumId w:val="16"/>
  </w:num>
  <w:num w:numId="20">
    <w:abstractNumId w:val="29"/>
  </w:num>
  <w:num w:numId="21">
    <w:abstractNumId w:val="4"/>
  </w:num>
  <w:num w:numId="22">
    <w:abstractNumId w:val="8"/>
  </w:num>
  <w:num w:numId="23">
    <w:abstractNumId w:val="3"/>
  </w:num>
  <w:num w:numId="24">
    <w:abstractNumId w:val="34"/>
  </w:num>
  <w:num w:numId="25">
    <w:abstractNumId w:val="32"/>
  </w:num>
  <w:num w:numId="26">
    <w:abstractNumId w:val="24"/>
  </w:num>
  <w:num w:numId="27">
    <w:abstractNumId w:val="38"/>
  </w:num>
  <w:num w:numId="28">
    <w:abstractNumId w:val="36"/>
  </w:num>
  <w:num w:numId="29">
    <w:abstractNumId w:val="9"/>
  </w:num>
  <w:num w:numId="30">
    <w:abstractNumId w:val="33"/>
  </w:num>
  <w:num w:numId="31">
    <w:abstractNumId w:val="11"/>
  </w:num>
  <w:num w:numId="32">
    <w:abstractNumId w:val="37"/>
  </w:num>
  <w:num w:numId="33">
    <w:abstractNumId w:val="10"/>
  </w:num>
  <w:num w:numId="34">
    <w:abstractNumId w:val="25"/>
  </w:num>
  <w:num w:numId="35">
    <w:abstractNumId w:val="28"/>
  </w:num>
  <w:num w:numId="36">
    <w:abstractNumId w:val="7"/>
  </w:num>
  <w:num w:numId="37">
    <w:abstractNumId w:val="30"/>
  </w:num>
  <w:num w:numId="38">
    <w:abstractNumId w:val="15"/>
  </w:num>
  <w:num w:numId="39">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F57C4"/>
    <w:rsid w:val="00483BDF"/>
    <w:rsid w:val="004F6E5A"/>
    <w:rsid w:val="005720C6"/>
    <w:rsid w:val="005D646E"/>
    <w:rsid w:val="00603514"/>
    <w:rsid w:val="006439EE"/>
    <w:rsid w:val="006C256D"/>
    <w:rsid w:val="006F2041"/>
    <w:rsid w:val="00875AC7"/>
    <w:rsid w:val="008F57C4"/>
    <w:rsid w:val="009F0E6D"/>
    <w:rsid w:val="00A70FA2"/>
    <w:rsid w:val="00A82B7C"/>
    <w:rsid w:val="00AC2817"/>
    <w:rsid w:val="00B53579"/>
    <w:rsid w:val="00C9075A"/>
    <w:rsid w:val="00D7616D"/>
    <w:rsid w:val="00F25423"/>
    <w:rsid w:val="00FB3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F0E6D"/>
    <w:rPr>
      <w:rFonts w:ascii="Times New Roman" w:eastAsia="Times New Roman" w:hAnsi="Times New Roman" w:cs="Times New Roman"/>
    </w:rPr>
  </w:style>
  <w:style w:type="paragraph" w:styleId="Heading1">
    <w:name w:val="heading 1"/>
    <w:basedOn w:val="Normal"/>
    <w:uiPriority w:val="1"/>
    <w:qFormat/>
    <w:pPr>
      <w:ind w:left="280"/>
      <w:outlineLvl w:val="0"/>
    </w:pPr>
    <w:rPr>
      <w:b/>
      <w:bCs/>
      <w:sz w:val="24"/>
      <w:szCs w:val="24"/>
    </w:rPr>
  </w:style>
  <w:style w:type="paragraph" w:styleId="Heading2">
    <w:name w:val="heading 2"/>
    <w:basedOn w:val="Normal"/>
    <w:next w:val="Normal"/>
    <w:link w:val="Heading2Char"/>
    <w:uiPriority w:val="9"/>
    <w:semiHidden/>
    <w:unhideWhenUsed/>
    <w:qFormat/>
    <w:rsid w:val="009F0E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0E6D"/>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0E6D"/>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0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7616D"/>
    <w:rPr>
      <w:rFonts w:ascii="Tahoma" w:hAnsi="Tahoma" w:cs="Tahoma"/>
      <w:sz w:val="16"/>
      <w:szCs w:val="16"/>
    </w:rPr>
  </w:style>
  <w:style w:type="character" w:customStyle="1" w:styleId="BalloonTextChar">
    <w:name w:val="Balloon Text Char"/>
    <w:basedOn w:val="DefaultParagraphFont"/>
    <w:link w:val="BalloonText"/>
    <w:uiPriority w:val="99"/>
    <w:semiHidden/>
    <w:rsid w:val="00D7616D"/>
    <w:rPr>
      <w:rFonts w:ascii="Tahoma" w:eastAsia="Times New Roman" w:hAnsi="Tahoma" w:cs="Tahoma"/>
      <w:sz w:val="16"/>
      <w:szCs w:val="16"/>
    </w:rPr>
  </w:style>
  <w:style w:type="paragraph" w:styleId="NormalWeb">
    <w:name w:val="Normal (Web)"/>
    <w:basedOn w:val="Normal"/>
    <w:uiPriority w:val="99"/>
    <w:unhideWhenUsed/>
    <w:rsid w:val="00C9075A"/>
    <w:pPr>
      <w:widowControl/>
      <w:autoSpaceDE/>
      <w:autoSpaceDN/>
      <w:spacing w:before="100" w:beforeAutospacing="1" w:after="100" w:afterAutospacing="1"/>
    </w:pPr>
    <w:rPr>
      <w:sz w:val="24"/>
      <w:szCs w:val="24"/>
    </w:rPr>
  </w:style>
  <w:style w:type="character" w:customStyle="1" w:styleId="Heading2Char">
    <w:name w:val="Heading 2 Char"/>
    <w:basedOn w:val="DefaultParagraphFont"/>
    <w:link w:val="Heading2"/>
    <w:uiPriority w:val="9"/>
    <w:semiHidden/>
    <w:rsid w:val="009F0E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F0E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F0E6D"/>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F0E6D"/>
    <w:rPr>
      <w:i/>
      <w:iCs/>
    </w:rPr>
  </w:style>
  <w:style w:type="paragraph" w:styleId="Header">
    <w:name w:val="header"/>
    <w:basedOn w:val="Normal"/>
    <w:link w:val="HeaderChar"/>
    <w:uiPriority w:val="99"/>
    <w:unhideWhenUsed/>
    <w:rsid w:val="00F25423"/>
    <w:pPr>
      <w:tabs>
        <w:tab w:val="center" w:pos="4680"/>
        <w:tab w:val="right" w:pos="9360"/>
      </w:tabs>
    </w:pPr>
  </w:style>
  <w:style w:type="character" w:customStyle="1" w:styleId="HeaderChar">
    <w:name w:val="Header Char"/>
    <w:basedOn w:val="DefaultParagraphFont"/>
    <w:link w:val="Header"/>
    <w:uiPriority w:val="99"/>
    <w:rsid w:val="00F25423"/>
    <w:rPr>
      <w:rFonts w:ascii="Times New Roman" w:eastAsia="Times New Roman" w:hAnsi="Times New Roman" w:cs="Times New Roman"/>
    </w:rPr>
  </w:style>
  <w:style w:type="paragraph" w:styleId="Footer">
    <w:name w:val="footer"/>
    <w:basedOn w:val="Normal"/>
    <w:link w:val="FooterChar"/>
    <w:uiPriority w:val="99"/>
    <w:unhideWhenUsed/>
    <w:rsid w:val="00F25423"/>
    <w:pPr>
      <w:tabs>
        <w:tab w:val="center" w:pos="4680"/>
        <w:tab w:val="right" w:pos="9360"/>
      </w:tabs>
    </w:pPr>
  </w:style>
  <w:style w:type="character" w:customStyle="1" w:styleId="FooterChar">
    <w:name w:val="Footer Char"/>
    <w:basedOn w:val="DefaultParagraphFont"/>
    <w:link w:val="Footer"/>
    <w:uiPriority w:val="99"/>
    <w:rsid w:val="00F25423"/>
    <w:rPr>
      <w:rFonts w:ascii="Times New Roman" w:eastAsia="Times New Roman" w:hAnsi="Times New Roman" w:cs="Times New Roman"/>
    </w:rPr>
  </w:style>
  <w:style w:type="character" w:styleId="Strong">
    <w:name w:val="Strong"/>
    <w:basedOn w:val="DefaultParagraphFont"/>
    <w:uiPriority w:val="22"/>
    <w:qFormat/>
    <w:rsid w:val="006C25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F0E6D"/>
    <w:rPr>
      <w:rFonts w:ascii="Times New Roman" w:eastAsia="Times New Roman" w:hAnsi="Times New Roman" w:cs="Times New Roman"/>
    </w:rPr>
  </w:style>
  <w:style w:type="paragraph" w:styleId="Heading1">
    <w:name w:val="heading 1"/>
    <w:basedOn w:val="Normal"/>
    <w:uiPriority w:val="1"/>
    <w:qFormat/>
    <w:pPr>
      <w:ind w:left="280"/>
      <w:outlineLvl w:val="0"/>
    </w:pPr>
    <w:rPr>
      <w:b/>
      <w:bCs/>
      <w:sz w:val="24"/>
      <w:szCs w:val="24"/>
    </w:rPr>
  </w:style>
  <w:style w:type="paragraph" w:styleId="Heading2">
    <w:name w:val="heading 2"/>
    <w:basedOn w:val="Normal"/>
    <w:next w:val="Normal"/>
    <w:link w:val="Heading2Char"/>
    <w:uiPriority w:val="9"/>
    <w:semiHidden/>
    <w:unhideWhenUsed/>
    <w:qFormat/>
    <w:rsid w:val="009F0E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0E6D"/>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0E6D"/>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0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7616D"/>
    <w:rPr>
      <w:rFonts w:ascii="Tahoma" w:hAnsi="Tahoma" w:cs="Tahoma"/>
      <w:sz w:val="16"/>
      <w:szCs w:val="16"/>
    </w:rPr>
  </w:style>
  <w:style w:type="character" w:customStyle="1" w:styleId="BalloonTextChar">
    <w:name w:val="Balloon Text Char"/>
    <w:basedOn w:val="DefaultParagraphFont"/>
    <w:link w:val="BalloonText"/>
    <w:uiPriority w:val="99"/>
    <w:semiHidden/>
    <w:rsid w:val="00D7616D"/>
    <w:rPr>
      <w:rFonts w:ascii="Tahoma" w:eastAsia="Times New Roman" w:hAnsi="Tahoma" w:cs="Tahoma"/>
      <w:sz w:val="16"/>
      <w:szCs w:val="16"/>
    </w:rPr>
  </w:style>
  <w:style w:type="paragraph" w:styleId="NormalWeb">
    <w:name w:val="Normal (Web)"/>
    <w:basedOn w:val="Normal"/>
    <w:uiPriority w:val="99"/>
    <w:unhideWhenUsed/>
    <w:rsid w:val="00C9075A"/>
    <w:pPr>
      <w:widowControl/>
      <w:autoSpaceDE/>
      <w:autoSpaceDN/>
      <w:spacing w:before="100" w:beforeAutospacing="1" w:after="100" w:afterAutospacing="1"/>
    </w:pPr>
    <w:rPr>
      <w:sz w:val="24"/>
      <w:szCs w:val="24"/>
    </w:rPr>
  </w:style>
  <w:style w:type="character" w:customStyle="1" w:styleId="Heading2Char">
    <w:name w:val="Heading 2 Char"/>
    <w:basedOn w:val="DefaultParagraphFont"/>
    <w:link w:val="Heading2"/>
    <w:uiPriority w:val="9"/>
    <w:semiHidden/>
    <w:rsid w:val="009F0E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F0E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F0E6D"/>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F0E6D"/>
    <w:rPr>
      <w:i/>
      <w:iCs/>
    </w:rPr>
  </w:style>
  <w:style w:type="paragraph" w:styleId="Header">
    <w:name w:val="header"/>
    <w:basedOn w:val="Normal"/>
    <w:link w:val="HeaderChar"/>
    <w:uiPriority w:val="99"/>
    <w:unhideWhenUsed/>
    <w:rsid w:val="00F25423"/>
    <w:pPr>
      <w:tabs>
        <w:tab w:val="center" w:pos="4680"/>
        <w:tab w:val="right" w:pos="9360"/>
      </w:tabs>
    </w:pPr>
  </w:style>
  <w:style w:type="character" w:customStyle="1" w:styleId="HeaderChar">
    <w:name w:val="Header Char"/>
    <w:basedOn w:val="DefaultParagraphFont"/>
    <w:link w:val="Header"/>
    <w:uiPriority w:val="99"/>
    <w:rsid w:val="00F25423"/>
    <w:rPr>
      <w:rFonts w:ascii="Times New Roman" w:eastAsia="Times New Roman" w:hAnsi="Times New Roman" w:cs="Times New Roman"/>
    </w:rPr>
  </w:style>
  <w:style w:type="paragraph" w:styleId="Footer">
    <w:name w:val="footer"/>
    <w:basedOn w:val="Normal"/>
    <w:link w:val="FooterChar"/>
    <w:uiPriority w:val="99"/>
    <w:unhideWhenUsed/>
    <w:rsid w:val="00F25423"/>
    <w:pPr>
      <w:tabs>
        <w:tab w:val="center" w:pos="4680"/>
        <w:tab w:val="right" w:pos="9360"/>
      </w:tabs>
    </w:pPr>
  </w:style>
  <w:style w:type="character" w:customStyle="1" w:styleId="FooterChar">
    <w:name w:val="Footer Char"/>
    <w:basedOn w:val="DefaultParagraphFont"/>
    <w:link w:val="Footer"/>
    <w:uiPriority w:val="99"/>
    <w:rsid w:val="00F25423"/>
    <w:rPr>
      <w:rFonts w:ascii="Times New Roman" w:eastAsia="Times New Roman" w:hAnsi="Times New Roman" w:cs="Times New Roman"/>
    </w:rPr>
  </w:style>
  <w:style w:type="character" w:styleId="Strong">
    <w:name w:val="Strong"/>
    <w:basedOn w:val="DefaultParagraphFont"/>
    <w:uiPriority w:val="22"/>
    <w:qFormat/>
    <w:rsid w:val="006C25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5722">
      <w:bodyDiv w:val="1"/>
      <w:marLeft w:val="0"/>
      <w:marRight w:val="0"/>
      <w:marTop w:val="0"/>
      <w:marBottom w:val="0"/>
      <w:divBdr>
        <w:top w:val="none" w:sz="0" w:space="0" w:color="auto"/>
        <w:left w:val="none" w:sz="0" w:space="0" w:color="auto"/>
        <w:bottom w:val="none" w:sz="0" w:space="0" w:color="auto"/>
        <w:right w:val="none" w:sz="0" w:space="0" w:color="auto"/>
      </w:divBdr>
    </w:div>
    <w:div w:id="376050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63</Pages>
  <Words>12334</Words>
  <Characters>70308</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cp:lastPrinted>2025-07-24T12:46:00Z</cp:lastPrinted>
  <dcterms:created xsi:type="dcterms:W3CDTF">2025-07-23T13:39:00Z</dcterms:created>
  <dcterms:modified xsi:type="dcterms:W3CDTF">2025-08-15T15:40:00Z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2023-07-20T00:00:00Z</vt:filetime>
  </property>
  <property fmtid="{D5CDD505-2E9C-101B-9397-08002B2CF9AE}" pid="3" name="Creator">
    <vt:lpwstr>Microsoft® Word 2010</vt:lpwstr>
  </property>
  <property fmtid="{D5CDD505-2E9C-101B-9397-08002B2CF9AE}" pid="4" name="LastSaved">
    <vt:filetime>2023-08-24T00:00:00Z</vt:filetime>
  </property>
</Properties>
</file>