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12E" w:rsidRDefault="00B96F23">
      <w:pPr>
        <w:pStyle w:val="BodyText"/>
        <w:ind w:left="3951"/>
        <w:rPr>
          <w:sz w:val="20"/>
        </w:rPr>
      </w:pPr>
      <w:r>
        <w:rPr>
          <w:noProof/>
          <w:sz w:val="20"/>
        </w:rPr>
        <w:drawing>
          <wp:inline distT="0" distB="0" distL="0" distR="0">
            <wp:extent cx="1379835" cy="1283493"/>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379835" cy="1283493"/>
                    </a:xfrm>
                    <a:prstGeom prst="rect">
                      <a:avLst/>
                    </a:prstGeom>
                  </pic:spPr>
                </pic:pic>
              </a:graphicData>
            </a:graphic>
          </wp:inline>
        </w:drawing>
      </w:r>
    </w:p>
    <w:p w:rsidR="00BC312E" w:rsidRDefault="00B96F23">
      <w:pPr>
        <w:spacing w:before="292"/>
        <w:ind w:left="728" w:right="724"/>
        <w:jc w:val="center"/>
        <w:rPr>
          <w:b/>
          <w:sz w:val="26"/>
        </w:rPr>
      </w:pPr>
      <w:r>
        <w:rPr>
          <w:b/>
          <w:color w:val="000008"/>
          <w:sz w:val="26"/>
        </w:rPr>
        <w:t>PROJECT</w:t>
      </w:r>
      <w:r>
        <w:rPr>
          <w:b/>
          <w:color w:val="000008"/>
          <w:spacing w:val="-1"/>
          <w:sz w:val="26"/>
        </w:rPr>
        <w:t xml:space="preserve"> </w:t>
      </w:r>
      <w:r>
        <w:rPr>
          <w:b/>
          <w:color w:val="000008"/>
          <w:sz w:val="26"/>
        </w:rPr>
        <w:t xml:space="preserve">RESEARCH </w:t>
      </w:r>
      <w:r>
        <w:rPr>
          <w:b/>
          <w:color w:val="000008"/>
          <w:spacing w:val="-4"/>
          <w:sz w:val="26"/>
        </w:rPr>
        <w:t>WORK</w:t>
      </w:r>
    </w:p>
    <w:p w:rsidR="00BC312E" w:rsidRDefault="00BC312E">
      <w:pPr>
        <w:pStyle w:val="BodyText"/>
        <w:spacing w:before="50"/>
        <w:rPr>
          <w:b/>
        </w:rPr>
      </w:pPr>
    </w:p>
    <w:p w:rsidR="00BC312E" w:rsidRDefault="00B96F23">
      <w:pPr>
        <w:ind w:left="728" w:right="731"/>
        <w:jc w:val="center"/>
        <w:rPr>
          <w:b/>
          <w:sz w:val="26"/>
        </w:rPr>
      </w:pPr>
      <w:r>
        <w:rPr>
          <w:b/>
          <w:color w:val="000008"/>
          <w:spacing w:val="-5"/>
          <w:sz w:val="26"/>
        </w:rPr>
        <w:t>ON</w:t>
      </w:r>
    </w:p>
    <w:p w:rsidR="00BC312E" w:rsidRDefault="00B96F23">
      <w:pPr>
        <w:spacing w:before="150" w:line="436" w:lineRule="auto"/>
        <w:ind w:left="728" w:right="708"/>
        <w:jc w:val="center"/>
        <w:rPr>
          <w:b/>
          <w:sz w:val="26"/>
        </w:rPr>
      </w:pPr>
      <w:r>
        <w:rPr>
          <w:b/>
          <w:color w:val="000008"/>
          <w:sz w:val="26"/>
        </w:rPr>
        <w:t>ISOLATION</w:t>
      </w:r>
      <w:r>
        <w:rPr>
          <w:b/>
          <w:color w:val="000008"/>
          <w:spacing w:val="-10"/>
          <w:sz w:val="26"/>
        </w:rPr>
        <w:t xml:space="preserve"> </w:t>
      </w:r>
      <w:r>
        <w:rPr>
          <w:b/>
          <w:color w:val="000008"/>
          <w:sz w:val="26"/>
        </w:rPr>
        <w:t>OF</w:t>
      </w:r>
      <w:r>
        <w:rPr>
          <w:b/>
          <w:color w:val="000008"/>
          <w:spacing w:val="-10"/>
          <w:sz w:val="26"/>
        </w:rPr>
        <w:t xml:space="preserve"> </w:t>
      </w:r>
      <w:r>
        <w:rPr>
          <w:b/>
          <w:color w:val="000008"/>
          <w:sz w:val="26"/>
        </w:rPr>
        <w:t>MICROORGANISMS</w:t>
      </w:r>
      <w:r>
        <w:rPr>
          <w:b/>
          <w:color w:val="000008"/>
          <w:spacing w:val="-10"/>
          <w:sz w:val="26"/>
        </w:rPr>
        <w:t xml:space="preserve"> </w:t>
      </w:r>
      <w:r>
        <w:rPr>
          <w:b/>
          <w:color w:val="000008"/>
          <w:sz w:val="26"/>
        </w:rPr>
        <w:t>ASSOCIATED</w:t>
      </w:r>
      <w:r>
        <w:rPr>
          <w:b/>
          <w:color w:val="000008"/>
          <w:spacing w:val="-10"/>
          <w:sz w:val="26"/>
        </w:rPr>
        <w:t xml:space="preserve"> </w:t>
      </w:r>
      <w:r>
        <w:rPr>
          <w:b/>
          <w:color w:val="000008"/>
          <w:sz w:val="26"/>
        </w:rPr>
        <w:t>WITH AGROCHEMICAL SOIL</w:t>
      </w:r>
    </w:p>
    <w:p w:rsidR="00BC312E" w:rsidRDefault="00BC312E">
      <w:pPr>
        <w:pStyle w:val="BodyText"/>
        <w:spacing w:before="53"/>
        <w:rPr>
          <w:b/>
        </w:rPr>
      </w:pPr>
    </w:p>
    <w:p w:rsidR="00BC312E" w:rsidRDefault="00B96F23">
      <w:pPr>
        <w:spacing w:line="640" w:lineRule="atLeast"/>
        <w:ind w:left="3389" w:right="3097" w:firstLine="616"/>
        <w:rPr>
          <w:b/>
          <w:sz w:val="26"/>
        </w:rPr>
      </w:pPr>
      <w:r>
        <w:rPr>
          <w:b/>
          <w:color w:val="000008"/>
          <w:sz w:val="26"/>
        </w:rPr>
        <w:t>PRESENTED BY: FASASI</w:t>
      </w:r>
      <w:r>
        <w:rPr>
          <w:b/>
          <w:color w:val="000008"/>
          <w:spacing w:val="-17"/>
          <w:sz w:val="26"/>
        </w:rPr>
        <w:t xml:space="preserve"> </w:t>
      </w:r>
      <w:r>
        <w:rPr>
          <w:b/>
          <w:color w:val="000008"/>
          <w:sz w:val="26"/>
        </w:rPr>
        <w:t>EMMANUEL</w:t>
      </w:r>
      <w:r>
        <w:rPr>
          <w:b/>
          <w:color w:val="000008"/>
          <w:spacing w:val="-16"/>
          <w:sz w:val="26"/>
        </w:rPr>
        <w:t xml:space="preserve"> </w:t>
      </w:r>
      <w:r>
        <w:rPr>
          <w:b/>
          <w:color w:val="000008"/>
          <w:sz w:val="26"/>
        </w:rPr>
        <w:t>FEM</w:t>
      </w:r>
      <w:r w:rsidR="005321E0">
        <w:rPr>
          <w:b/>
          <w:color w:val="000008"/>
          <w:sz w:val="26"/>
        </w:rPr>
        <w:t>I</w:t>
      </w:r>
    </w:p>
    <w:p w:rsidR="00BC312E" w:rsidRDefault="00B96F23">
      <w:pPr>
        <w:spacing w:before="180"/>
        <w:ind w:left="728" w:right="715"/>
        <w:jc w:val="center"/>
        <w:rPr>
          <w:b/>
          <w:sz w:val="26"/>
        </w:rPr>
      </w:pPr>
      <w:r>
        <w:rPr>
          <w:b/>
          <w:color w:val="000008"/>
          <w:spacing w:val="-2"/>
          <w:sz w:val="26"/>
        </w:rPr>
        <w:t>HND/23/SLT/FT/0531</w:t>
      </w:r>
    </w:p>
    <w:p w:rsidR="00BC312E" w:rsidRDefault="00BC312E">
      <w:pPr>
        <w:pStyle w:val="BodyText"/>
        <w:rPr>
          <w:b/>
        </w:rPr>
      </w:pPr>
    </w:p>
    <w:p w:rsidR="00BC312E" w:rsidRDefault="00BC312E">
      <w:pPr>
        <w:pStyle w:val="BodyText"/>
        <w:rPr>
          <w:b/>
        </w:rPr>
      </w:pPr>
    </w:p>
    <w:p w:rsidR="00BC312E" w:rsidRDefault="00BC312E">
      <w:pPr>
        <w:pStyle w:val="BodyText"/>
        <w:rPr>
          <w:b/>
        </w:rPr>
      </w:pPr>
    </w:p>
    <w:p w:rsidR="00BC312E" w:rsidRDefault="00BC312E">
      <w:pPr>
        <w:pStyle w:val="BodyText"/>
        <w:rPr>
          <w:b/>
        </w:rPr>
      </w:pPr>
    </w:p>
    <w:p w:rsidR="00BC312E" w:rsidRDefault="00BC312E">
      <w:pPr>
        <w:pStyle w:val="BodyText"/>
        <w:spacing w:before="73"/>
        <w:rPr>
          <w:b/>
        </w:rPr>
      </w:pPr>
    </w:p>
    <w:p w:rsidR="00BC312E" w:rsidRDefault="00B96F23">
      <w:pPr>
        <w:ind w:left="728" w:right="727"/>
        <w:jc w:val="center"/>
        <w:rPr>
          <w:b/>
          <w:sz w:val="26"/>
        </w:rPr>
      </w:pPr>
      <w:r>
        <w:rPr>
          <w:b/>
          <w:color w:val="000008"/>
          <w:sz w:val="26"/>
        </w:rPr>
        <w:t>SUBMITTED</w:t>
      </w:r>
      <w:r>
        <w:rPr>
          <w:b/>
          <w:color w:val="000008"/>
          <w:spacing w:val="-1"/>
          <w:sz w:val="26"/>
        </w:rPr>
        <w:t xml:space="preserve"> </w:t>
      </w:r>
      <w:r>
        <w:rPr>
          <w:b/>
          <w:color w:val="000008"/>
          <w:spacing w:val="-5"/>
          <w:sz w:val="26"/>
        </w:rPr>
        <w:t>TO:</w:t>
      </w:r>
    </w:p>
    <w:p w:rsidR="00BC312E" w:rsidRDefault="00B96F23">
      <w:pPr>
        <w:spacing w:before="149" w:line="360" w:lineRule="auto"/>
        <w:ind w:left="1107" w:right="369"/>
        <w:jc w:val="center"/>
        <w:rPr>
          <w:b/>
          <w:sz w:val="26"/>
        </w:rPr>
      </w:pPr>
      <w:r>
        <w:rPr>
          <w:b/>
          <w:color w:val="000008"/>
          <w:sz w:val="26"/>
        </w:rPr>
        <w:t>THE</w:t>
      </w:r>
      <w:r>
        <w:rPr>
          <w:b/>
          <w:color w:val="000008"/>
          <w:spacing w:val="-8"/>
          <w:sz w:val="26"/>
        </w:rPr>
        <w:t xml:space="preserve"> </w:t>
      </w:r>
      <w:r>
        <w:rPr>
          <w:b/>
          <w:color w:val="000008"/>
          <w:sz w:val="26"/>
        </w:rPr>
        <w:t>DEPARTMENT</w:t>
      </w:r>
      <w:r>
        <w:rPr>
          <w:b/>
          <w:color w:val="000008"/>
          <w:spacing w:val="-7"/>
          <w:sz w:val="26"/>
        </w:rPr>
        <w:t xml:space="preserve"> </w:t>
      </w:r>
      <w:r>
        <w:rPr>
          <w:b/>
          <w:color w:val="000008"/>
          <w:sz w:val="26"/>
        </w:rPr>
        <w:t>OF</w:t>
      </w:r>
      <w:r>
        <w:rPr>
          <w:b/>
          <w:color w:val="000008"/>
          <w:spacing w:val="-8"/>
          <w:sz w:val="26"/>
        </w:rPr>
        <w:t xml:space="preserve"> </w:t>
      </w:r>
      <w:r>
        <w:rPr>
          <w:b/>
          <w:color w:val="000008"/>
          <w:sz w:val="26"/>
        </w:rPr>
        <w:t>SCIENCE</w:t>
      </w:r>
      <w:r>
        <w:rPr>
          <w:b/>
          <w:color w:val="000008"/>
          <w:spacing w:val="-8"/>
          <w:sz w:val="26"/>
        </w:rPr>
        <w:t xml:space="preserve"> </w:t>
      </w:r>
      <w:r>
        <w:rPr>
          <w:b/>
          <w:color w:val="000008"/>
          <w:sz w:val="26"/>
        </w:rPr>
        <w:t>LABORATORY</w:t>
      </w:r>
      <w:r>
        <w:rPr>
          <w:b/>
          <w:color w:val="000008"/>
          <w:spacing w:val="-7"/>
          <w:sz w:val="26"/>
        </w:rPr>
        <w:t xml:space="preserve"> </w:t>
      </w:r>
      <w:r>
        <w:rPr>
          <w:b/>
          <w:color w:val="000008"/>
          <w:sz w:val="26"/>
        </w:rPr>
        <w:t>TECHNOLOGY, INSTITUTE OF APPLIED SCIENCES (IAS),</w:t>
      </w:r>
    </w:p>
    <w:p w:rsidR="00BC312E" w:rsidRDefault="00B96F23">
      <w:pPr>
        <w:ind w:left="1153" w:right="425"/>
        <w:jc w:val="center"/>
        <w:rPr>
          <w:b/>
          <w:sz w:val="26"/>
        </w:rPr>
      </w:pPr>
      <w:r>
        <w:rPr>
          <w:b/>
          <w:color w:val="000008"/>
          <w:sz w:val="26"/>
        </w:rPr>
        <w:t>KWARA</w:t>
      </w:r>
      <w:r>
        <w:rPr>
          <w:b/>
          <w:color w:val="000008"/>
          <w:spacing w:val="-1"/>
          <w:sz w:val="26"/>
        </w:rPr>
        <w:t xml:space="preserve"> </w:t>
      </w:r>
      <w:r>
        <w:rPr>
          <w:b/>
          <w:color w:val="000008"/>
          <w:sz w:val="26"/>
        </w:rPr>
        <w:t>STATE POLYTECHNIC,</w:t>
      </w:r>
      <w:r>
        <w:rPr>
          <w:b/>
          <w:color w:val="000008"/>
          <w:spacing w:val="-1"/>
          <w:sz w:val="26"/>
        </w:rPr>
        <w:t xml:space="preserve"> </w:t>
      </w:r>
      <w:r>
        <w:rPr>
          <w:b/>
          <w:color w:val="000008"/>
          <w:spacing w:val="-2"/>
          <w:sz w:val="26"/>
        </w:rPr>
        <w:t>ILORIN</w:t>
      </w:r>
    </w:p>
    <w:p w:rsidR="00BC312E" w:rsidRDefault="00B96F23">
      <w:pPr>
        <w:spacing w:before="150" w:line="360" w:lineRule="auto"/>
        <w:ind w:left="1497" w:right="758" w:hanging="1"/>
        <w:jc w:val="center"/>
        <w:rPr>
          <w:b/>
          <w:sz w:val="26"/>
        </w:rPr>
      </w:pPr>
      <w:r>
        <w:rPr>
          <w:b/>
          <w:color w:val="000008"/>
          <w:sz w:val="26"/>
        </w:rPr>
        <w:t>IN</w:t>
      </w:r>
      <w:r>
        <w:rPr>
          <w:b/>
          <w:color w:val="000008"/>
          <w:spacing w:val="-2"/>
          <w:sz w:val="26"/>
        </w:rPr>
        <w:t xml:space="preserve"> </w:t>
      </w:r>
      <w:r>
        <w:rPr>
          <w:b/>
          <w:color w:val="000008"/>
          <w:sz w:val="26"/>
        </w:rPr>
        <w:t>PARTIAL</w:t>
      </w:r>
      <w:r>
        <w:rPr>
          <w:b/>
          <w:color w:val="000008"/>
          <w:spacing w:val="-1"/>
          <w:sz w:val="26"/>
        </w:rPr>
        <w:t xml:space="preserve"> </w:t>
      </w:r>
      <w:r>
        <w:rPr>
          <w:b/>
          <w:color w:val="000008"/>
          <w:sz w:val="26"/>
        </w:rPr>
        <w:t>FULFILMENT</w:t>
      </w:r>
      <w:r>
        <w:rPr>
          <w:b/>
          <w:color w:val="000008"/>
          <w:spacing w:val="-2"/>
          <w:sz w:val="26"/>
        </w:rPr>
        <w:t xml:space="preserve"> </w:t>
      </w:r>
      <w:r>
        <w:rPr>
          <w:b/>
          <w:color w:val="000008"/>
          <w:sz w:val="26"/>
        </w:rPr>
        <w:t>OF</w:t>
      </w:r>
      <w:r>
        <w:rPr>
          <w:b/>
          <w:color w:val="000008"/>
          <w:spacing w:val="-2"/>
          <w:sz w:val="26"/>
        </w:rPr>
        <w:t xml:space="preserve"> </w:t>
      </w:r>
      <w:r>
        <w:rPr>
          <w:b/>
          <w:color w:val="000008"/>
          <w:sz w:val="26"/>
        </w:rPr>
        <w:t>THE</w:t>
      </w:r>
      <w:r>
        <w:rPr>
          <w:b/>
          <w:color w:val="000008"/>
          <w:spacing w:val="-2"/>
          <w:sz w:val="26"/>
        </w:rPr>
        <w:t xml:space="preserve"> </w:t>
      </w:r>
      <w:r>
        <w:rPr>
          <w:b/>
          <w:color w:val="000008"/>
          <w:sz w:val="26"/>
        </w:rPr>
        <w:t>REQUIREMENTS</w:t>
      </w:r>
      <w:r>
        <w:rPr>
          <w:b/>
          <w:color w:val="000008"/>
          <w:spacing w:val="-2"/>
          <w:sz w:val="26"/>
        </w:rPr>
        <w:t xml:space="preserve"> </w:t>
      </w:r>
      <w:r>
        <w:rPr>
          <w:b/>
          <w:color w:val="000008"/>
          <w:sz w:val="26"/>
        </w:rPr>
        <w:t>FOR</w:t>
      </w:r>
      <w:r>
        <w:rPr>
          <w:b/>
          <w:color w:val="000008"/>
          <w:spacing w:val="-1"/>
          <w:sz w:val="26"/>
        </w:rPr>
        <w:t xml:space="preserve"> </w:t>
      </w:r>
      <w:r>
        <w:rPr>
          <w:b/>
          <w:color w:val="000008"/>
          <w:sz w:val="26"/>
        </w:rPr>
        <w:t>THE HIGHER</w:t>
      </w:r>
      <w:r>
        <w:rPr>
          <w:b/>
          <w:color w:val="000008"/>
          <w:spacing w:val="-8"/>
          <w:sz w:val="26"/>
        </w:rPr>
        <w:t xml:space="preserve"> </w:t>
      </w:r>
      <w:r>
        <w:rPr>
          <w:b/>
          <w:color w:val="000008"/>
          <w:sz w:val="26"/>
        </w:rPr>
        <w:t>NATIONAL</w:t>
      </w:r>
      <w:r>
        <w:rPr>
          <w:b/>
          <w:color w:val="000008"/>
          <w:spacing w:val="-8"/>
          <w:sz w:val="26"/>
        </w:rPr>
        <w:t xml:space="preserve"> </w:t>
      </w:r>
      <w:r>
        <w:rPr>
          <w:b/>
          <w:color w:val="000008"/>
          <w:sz w:val="26"/>
        </w:rPr>
        <w:t>DIPLOMA</w:t>
      </w:r>
      <w:r>
        <w:rPr>
          <w:b/>
          <w:color w:val="000008"/>
          <w:spacing w:val="-8"/>
          <w:sz w:val="26"/>
        </w:rPr>
        <w:t xml:space="preserve"> </w:t>
      </w:r>
      <w:r>
        <w:rPr>
          <w:b/>
          <w:color w:val="000008"/>
          <w:sz w:val="26"/>
        </w:rPr>
        <w:t>(HND)</w:t>
      </w:r>
      <w:r>
        <w:rPr>
          <w:b/>
          <w:color w:val="000008"/>
          <w:spacing w:val="-7"/>
          <w:sz w:val="26"/>
        </w:rPr>
        <w:t xml:space="preserve"> </w:t>
      </w:r>
      <w:r>
        <w:rPr>
          <w:b/>
          <w:color w:val="000008"/>
          <w:sz w:val="26"/>
        </w:rPr>
        <w:t>SCIENCE</w:t>
      </w:r>
      <w:r>
        <w:rPr>
          <w:b/>
          <w:color w:val="000008"/>
          <w:spacing w:val="-7"/>
          <w:sz w:val="26"/>
        </w:rPr>
        <w:t xml:space="preserve"> </w:t>
      </w:r>
      <w:r>
        <w:rPr>
          <w:b/>
          <w:color w:val="000008"/>
          <w:sz w:val="26"/>
        </w:rPr>
        <w:t>LABORATORY TECHNOLOGY (MICROBIOLOGY OPTION)</w:t>
      </w:r>
    </w:p>
    <w:p w:rsidR="00BC312E" w:rsidRDefault="00B96F23">
      <w:pPr>
        <w:spacing w:line="276" w:lineRule="exact"/>
        <w:ind w:right="347"/>
        <w:jc w:val="right"/>
        <w:rPr>
          <w:b/>
          <w:sz w:val="24"/>
        </w:rPr>
      </w:pPr>
      <w:r>
        <w:rPr>
          <w:b/>
          <w:color w:val="000008"/>
          <w:sz w:val="24"/>
        </w:rPr>
        <w:t>JULY,</w:t>
      </w:r>
      <w:r>
        <w:rPr>
          <w:b/>
          <w:color w:val="000008"/>
          <w:spacing w:val="-2"/>
          <w:sz w:val="24"/>
        </w:rPr>
        <w:t xml:space="preserve"> </w:t>
      </w:r>
      <w:r>
        <w:rPr>
          <w:b/>
          <w:color w:val="000008"/>
          <w:spacing w:val="-4"/>
          <w:sz w:val="24"/>
        </w:rPr>
        <w:t>2025</w:t>
      </w:r>
    </w:p>
    <w:p w:rsidR="00BC312E" w:rsidRDefault="00BC312E">
      <w:pPr>
        <w:spacing w:line="276" w:lineRule="exact"/>
        <w:jc w:val="right"/>
        <w:rPr>
          <w:b/>
          <w:sz w:val="24"/>
        </w:rPr>
        <w:sectPr w:rsidR="00BC312E">
          <w:type w:val="continuous"/>
          <w:pgSz w:w="12240" w:h="15840"/>
          <w:pgMar w:top="700" w:right="1080" w:bottom="280" w:left="1080" w:header="720" w:footer="720" w:gutter="0"/>
          <w:cols w:space="720"/>
        </w:sectPr>
      </w:pPr>
    </w:p>
    <w:p w:rsidR="00BC312E" w:rsidRDefault="00686608">
      <w:pPr>
        <w:pStyle w:val="BodyText"/>
        <w:rPr>
          <w:sz w:val="24"/>
        </w:rPr>
      </w:pPr>
      <w:r>
        <w:rPr>
          <w:noProof/>
          <w:sz w:val="24"/>
        </w:rPr>
        <w:lastRenderedPageBreak/>
        <w:drawing>
          <wp:inline distT="0" distB="0" distL="0" distR="0">
            <wp:extent cx="4768850" cy="6464300"/>
            <wp:effectExtent l="19050" t="0" r="0" b="0"/>
            <wp:docPr id="2" name="Picture 1" descr="fasasi c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sasi cert.jpg"/>
                    <pic:cNvPicPr/>
                  </pic:nvPicPr>
                  <pic:blipFill>
                    <a:blip r:embed="rId8" cstate="print"/>
                    <a:stretch>
                      <a:fillRect/>
                    </a:stretch>
                  </pic:blipFill>
                  <pic:spPr>
                    <a:xfrm>
                      <a:off x="0" y="0"/>
                      <a:ext cx="4768850" cy="6464300"/>
                    </a:xfrm>
                    <a:prstGeom prst="rect">
                      <a:avLst/>
                    </a:prstGeom>
                  </pic:spPr>
                </pic:pic>
              </a:graphicData>
            </a:graphic>
          </wp:inline>
        </w:drawing>
      </w:r>
    </w:p>
    <w:p w:rsidR="00BC312E" w:rsidRDefault="00BC312E">
      <w:pPr>
        <w:pStyle w:val="BodyText"/>
        <w:spacing w:before="18"/>
        <w:rPr>
          <w:sz w:val="24"/>
        </w:rPr>
      </w:pPr>
    </w:p>
    <w:p w:rsidR="00BC312E" w:rsidRDefault="00B96F23">
      <w:pPr>
        <w:spacing w:before="1"/>
        <w:ind w:left="728" w:right="726"/>
        <w:jc w:val="center"/>
        <w:rPr>
          <w:b/>
          <w:sz w:val="24"/>
        </w:rPr>
      </w:pPr>
      <w:r>
        <w:rPr>
          <w:b/>
          <w:color w:val="000008"/>
          <w:spacing w:val="-2"/>
          <w:sz w:val="24"/>
        </w:rPr>
        <w:t>DEDICATION</w:t>
      </w:r>
    </w:p>
    <w:p w:rsidR="00BC312E" w:rsidRDefault="00B96F23">
      <w:pPr>
        <w:spacing w:before="249" w:line="508" w:lineRule="auto"/>
        <w:ind w:left="360" w:right="356"/>
      </w:pPr>
      <w:r>
        <w:rPr>
          <w:color w:val="000008"/>
        </w:rPr>
        <w:t>This project is dedicated to Almighty God, whose grace and mercy has carried me through every step of this academic journey.</w:t>
      </w:r>
    </w:p>
    <w:p w:rsidR="00BC312E" w:rsidRDefault="00B96F23">
      <w:pPr>
        <w:spacing w:before="202" w:line="508" w:lineRule="auto"/>
        <w:ind w:left="360"/>
      </w:pPr>
      <w:proofErr w:type="spellStart"/>
      <w:r>
        <w:rPr>
          <w:color w:val="000008"/>
        </w:rPr>
        <w:t>Also</w:t>
      </w:r>
      <w:proofErr w:type="gramStart"/>
      <w:r>
        <w:rPr>
          <w:color w:val="000008"/>
        </w:rPr>
        <w:t>,I</w:t>
      </w:r>
      <w:proofErr w:type="spellEnd"/>
      <w:proofErr w:type="gramEnd"/>
      <w:r>
        <w:rPr>
          <w:color w:val="000008"/>
          <w:spacing w:val="36"/>
        </w:rPr>
        <w:t xml:space="preserve"> </w:t>
      </w:r>
      <w:r>
        <w:rPr>
          <w:color w:val="000008"/>
        </w:rPr>
        <w:t>dedicate</w:t>
      </w:r>
      <w:r>
        <w:rPr>
          <w:color w:val="000008"/>
          <w:spacing w:val="36"/>
        </w:rPr>
        <w:t xml:space="preserve"> </w:t>
      </w:r>
      <w:r>
        <w:rPr>
          <w:color w:val="000008"/>
        </w:rPr>
        <w:t>this</w:t>
      </w:r>
      <w:r>
        <w:rPr>
          <w:color w:val="000008"/>
          <w:spacing w:val="37"/>
        </w:rPr>
        <w:t xml:space="preserve"> </w:t>
      </w:r>
      <w:r>
        <w:rPr>
          <w:color w:val="000008"/>
        </w:rPr>
        <w:t>project</w:t>
      </w:r>
      <w:r>
        <w:rPr>
          <w:color w:val="000008"/>
          <w:spacing w:val="36"/>
        </w:rPr>
        <w:t xml:space="preserve"> </w:t>
      </w:r>
      <w:r>
        <w:rPr>
          <w:color w:val="000008"/>
        </w:rPr>
        <w:t>to</w:t>
      </w:r>
      <w:r>
        <w:rPr>
          <w:color w:val="000008"/>
          <w:spacing w:val="36"/>
        </w:rPr>
        <w:t xml:space="preserve"> </w:t>
      </w:r>
      <w:r>
        <w:rPr>
          <w:color w:val="000008"/>
        </w:rPr>
        <w:t>my</w:t>
      </w:r>
      <w:r>
        <w:rPr>
          <w:color w:val="000008"/>
          <w:spacing w:val="36"/>
        </w:rPr>
        <w:t xml:space="preserve"> </w:t>
      </w:r>
      <w:r>
        <w:rPr>
          <w:color w:val="000008"/>
        </w:rPr>
        <w:t>loving</w:t>
      </w:r>
      <w:r>
        <w:rPr>
          <w:color w:val="000008"/>
          <w:spacing w:val="36"/>
        </w:rPr>
        <w:t xml:space="preserve"> </w:t>
      </w:r>
      <w:r>
        <w:rPr>
          <w:color w:val="000008"/>
        </w:rPr>
        <w:t>mother</w:t>
      </w:r>
      <w:r>
        <w:rPr>
          <w:color w:val="000008"/>
          <w:spacing w:val="35"/>
        </w:rPr>
        <w:t xml:space="preserve"> </w:t>
      </w:r>
      <w:r>
        <w:rPr>
          <w:color w:val="000008"/>
        </w:rPr>
        <w:t>Ms.</w:t>
      </w:r>
      <w:r>
        <w:rPr>
          <w:color w:val="000008"/>
          <w:spacing w:val="36"/>
        </w:rPr>
        <w:t xml:space="preserve"> </w:t>
      </w:r>
      <w:proofErr w:type="spellStart"/>
      <w:r>
        <w:rPr>
          <w:color w:val="000008"/>
        </w:rPr>
        <w:t>Idowu</w:t>
      </w:r>
      <w:proofErr w:type="spellEnd"/>
      <w:r>
        <w:rPr>
          <w:color w:val="000008"/>
          <w:spacing w:val="36"/>
        </w:rPr>
        <w:t xml:space="preserve"> </w:t>
      </w:r>
      <w:r>
        <w:rPr>
          <w:color w:val="000008"/>
        </w:rPr>
        <w:t>T</w:t>
      </w:r>
      <w:r>
        <w:rPr>
          <w:color w:val="000008"/>
          <w:spacing w:val="36"/>
        </w:rPr>
        <w:t xml:space="preserve"> </w:t>
      </w:r>
      <w:r>
        <w:rPr>
          <w:color w:val="000008"/>
        </w:rPr>
        <w:t>for</w:t>
      </w:r>
      <w:r>
        <w:rPr>
          <w:color w:val="000008"/>
          <w:spacing w:val="36"/>
        </w:rPr>
        <w:t xml:space="preserve"> </w:t>
      </w:r>
      <w:r>
        <w:rPr>
          <w:color w:val="000008"/>
        </w:rPr>
        <w:t>her</w:t>
      </w:r>
      <w:r>
        <w:rPr>
          <w:color w:val="000008"/>
          <w:spacing w:val="37"/>
        </w:rPr>
        <w:t xml:space="preserve"> </w:t>
      </w:r>
      <w:r>
        <w:rPr>
          <w:color w:val="000008"/>
        </w:rPr>
        <w:t>unwavering</w:t>
      </w:r>
      <w:r>
        <w:rPr>
          <w:color w:val="000008"/>
          <w:spacing w:val="36"/>
        </w:rPr>
        <w:t xml:space="preserve"> </w:t>
      </w:r>
      <w:r>
        <w:rPr>
          <w:color w:val="000008"/>
        </w:rPr>
        <w:t>support,</w:t>
      </w:r>
      <w:r>
        <w:rPr>
          <w:color w:val="000008"/>
          <w:spacing w:val="36"/>
        </w:rPr>
        <w:t xml:space="preserve"> </w:t>
      </w:r>
      <w:r>
        <w:rPr>
          <w:color w:val="000008"/>
        </w:rPr>
        <w:t>love</w:t>
      </w:r>
      <w:r>
        <w:rPr>
          <w:color w:val="000008"/>
          <w:spacing w:val="37"/>
        </w:rPr>
        <w:t xml:space="preserve"> </w:t>
      </w:r>
      <w:r>
        <w:rPr>
          <w:color w:val="000008"/>
        </w:rPr>
        <w:t>and encouragement which fueled my passion to make my formal education possible.</w:t>
      </w:r>
    </w:p>
    <w:p w:rsidR="00BC312E" w:rsidRDefault="00BC312E">
      <w:pPr>
        <w:spacing w:line="508" w:lineRule="auto"/>
        <w:sectPr w:rsidR="00BC312E">
          <w:footerReference w:type="default" r:id="rId9"/>
          <w:pgSz w:w="12240" w:h="15840"/>
          <w:pgMar w:top="1820" w:right="1080" w:bottom="3840" w:left="1080" w:header="0" w:footer="3657" w:gutter="0"/>
          <w:cols w:space="720"/>
        </w:sectPr>
      </w:pPr>
    </w:p>
    <w:p w:rsidR="00BC312E" w:rsidRDefault="00BC312E">
      <w:pPr>
        <w:pStyle w:val="BodyText"/>
        <w:rPr>
          <w:sz w:val="24"/>
        </w:rPr>
      </w:pPr>
    </w:p>
    <w:p w:rsidR="00BC312E" w:rsidRDefault="00BC312E">
      <w:pPr>
        <w:pStyle w:val="BodyText"/>
        <w:rPr>
          <w:sz w:val="24"/>
        </w:rPr>
      </w:pPr>
    </w:p>
    <w:p w:rsidR="00BC312E" w:rsidRDefault="00BC312E">
      <w:pPr>
        <w:pStyle w:val="BodyText"/>
        <w:rPr>
          <w:sz w:val="24"/>
        </w:rPr>
      </w:pPr>
    </w:p>
    <w:p w:rsidR="00BC312E" w:rsidRDefault="00BC312E">
      <w:pPr>
        <w:pStyle w:val="BodyText"/>
        <w:spacing w:before="136"/>
        <w:rPr>
          <w:sz w:val="24"/>
        </w:rPr>
      </w:pPr>
    </w:p>
    <w:p w:rsidR="00BC312E" w:rsidRDefault="00B96F23">
      <w:pPr>
        <w:ind w:left="728" w:right="723"/>
        <w:jc w:val="center"/>
        <w:rPr>
          <w:b/>
          <w:sz w:val="24"/>
        </w:rPr>
      </w:pPr>
      <w:r>
        <w:rPr>
          <w:b/>
          <w:color w:val="000008"/>
          <w:spacing w:val="-2"/>
          <w:sz w:val="24"/>
        </w:rPr>
        <w:t>ACKNOWLEDGEMENTS</w:t>
      </w:r>
    </w:p>
    <w:p w:rsidR="00BC312E" w:rsidRDefault="00BC312E">
      <w:pPr>
        <w:pStyle w:val="BodyText"/>
        <w:spacing w:before="1"/>
        <w:rPr>
          <w:b/>
          <w:sz w:val="24"/>
        </w:rPr>
      </w:pPr>
    </w:p>
    <w:p w:rsidR="00BC312E" w:rsidRDefault="00B96F23">
      <w:pPr>
        <w:ind w:left="360"/>
      </w:pPr>
      <w:r>
        <w:rPr>
          <w:color w:val="000008"/>
        </w:rPr>
        <w:t>I</w:t>
      </w:r>
      <w:r>
        <w:rPr>
          <w:color w:val="000008"/>
          <w:spacing w:val="-9"/>
        </w:rPr>
        <w:t xml:space="preserve"> </w:t>
      </w:r>
      <w:r>
        <w:rPr>
          <w:color w:val="000008"/>
        </w:rPr>
        <w:t>am</w:t>
      </w:r>
      <w:r>
        <w:rPr>
          <w:color w:val="000008"/>
          <w:spacing w:val="-4"/>
        </w:rPr>
        <w:t xml:space="preserve"> </w:t>
      </w:r>
      <w:r>
        <w:rPr>
          <w:color w:val="000008"/>
        </w:rPr>
        <w:t>grateful</w:t>
      </w:r>
      <w:r>
        <w:rPr>
          <w:color w:val="000008"/>
          <w:spacing w:val="-6"/>
        </w:rPr>
        <w:t xml:space="preserve"> </w:t>
      </w:r>
      <w:r>
        <w:rPr>
          <w:color w:val="000008"/>
        </w:rPr>
        <w:t>to</w:t>
      </w:r>
      <w:r>
        <w:rPr>
          <w:color w:val="000008"/>
          <w:spacing w:val="-5"/>
        </w:rPr>
        <w:t xml:space="preserve"> </w:t>
      </w:r>
      <w:r>
        <w:rPr>
          <w:color w:val="000008"/>
        </w:rPr>
        <w:t>Almighty</w:t>
      </w:r>
      <w:r>
        <w:rPr>
          <w:color w:val="000008"/>
          <w:spacing w:val="-5"/>
        </w:rPr>
        <w:t xml:space="preserve"> </w:t>
      </w:r>
      <w:r>
        <w:rPr>
          <w:color w:val="000008"/>
        </w:rPr>
        <w:t>God</w:t>
      </w:r>
      <w:r>
        <w:rPr>
          <w:color w:val="000008"/>
          <w:spacing w:val="-4"/>
        </w:rPr>
        <w:t xml:space="preserve"> </w:t>
      </w:r>
      <w:r>
        <w:rPr>
          <w:color w:val="000008"/>
        </w:rPr>
        <w:t>for</w:t>
      </w:r>
      <w:r>
        <w:rPr>
          <w:color w:val="000008"/>
          <w:spacing w:val="-5"/>
        </w:rPr>
        <w:t xml:space="preserve"> </w:t>
      </w:r>
      <w:r>
        <w:rPr>
          <w:color w:val="000008"/>
        </w:rPr>
        <w:t>his</w:t>
      </w:r>
      <w:r>
        <w:rPr>
          <w:color w:val="000008"/>
          <w:spacing w:val="-5"/>
        </w:rPr>
        <w:t xml:space="preserve"> </w:t>
      </w:r>
      <w:r>
        <w:rPr>
          <w:color w:val="000008"/>
        </w:rPr>
        <w:t>endless</w:t>
      </w:r>
      <w:r>
        <w:rPr>
          <w:color w:val="000008"/>
          <w:spacing w:val="-6"/>
        </w:rPr>
        <w:t xml:space="preserve"> </w:t>
      </w:r>
      <w:r>
        <w:rPr>
          <w:color w:val="000008"/>
        </w:rPr>
        <w:t>mercy</w:t>
      </w:r>
      <w:r>
        <w:rPr>
          <w:color w:val="000008"/>
          <w:spacing w:val="-4"/>
        </w:rPr>
        <w:t xml:space="preserve"> </w:t>
      </w:r>
      <w:r>
        <w:rPr>
          <w:color w:val="000008"/>
        </w:rPr>
        <w:t>and</w:t>
      </w:r>
      <w:r>
        <w:rPr>
          <w:color w:val="000008"/>
          <w:spacing w:val="-5"/>
        </w:rPr>
        <w:t xml:space="preserve"> </w:t>
      </w:r>
      <w:r>
        <w:rPr>
          <w:color w:val="000008"/>
        </w:rPr>
        <w:t>grace</w:t>
      </w:r>
      <w:r>
        <w:rPr>
          <w:color w:val="000008"/>
          <w:spacing w:val="-5"/>
        </w:rPr>
        <w:t xml:space="preserve"> </w:t>
      </w:r>
      <w:r>
        <w:rPr>
          <w:color w:val="000008"/>
        </w:rPr>
        <w:t>throughout</w:t>
      </w:r>
      <w:r>
        <w:rPr>
          <w:color w:val="000008"/>
          <w:spacing w:val="-5"/>
        </w:rPr>
        <w:t xml:space="preserve"> </w:t>
      </w:r>
      <w:r>
        <w:rPr>
          <w:color w:val="000008"/>
        </w:rPr>
        <w:t>the</w:t>
      </w:r>
      <w:r>
        <w:rPr>
          <w:color w:val="000008"/>
          <w:spacing w:val="-5"/>
        </w:rPr>
        <w:t xml:space="preserve"> </w:t>
      </w:r>
      <w:r>
        <w:rPr>
          <w:color w:val="000008"/>
        </w:rPr>
        <w:t>period</w:t>
      </w:r>
      <w:r>
        <w:rPr>
          <w:color w:val="000008"/>
          <w:spacing w:val="-5"/>
        </w:rPr>
        <w:t xml:space="preserve"> </w:t>
      </w:r>
      <w:r>
        <w:rPr>
          <w:color w:val="000008"/>
        </w:rPr>
        <w:t>of</w:t>
      </w:r>
      <w:r>
        <w:rPr>
          <w:color w:val="000008"/>
          <w:spacing w:val="-5"/>
        </w:rPr>
        <w:t xml:space="preserve"> </w:t>
      </w:r>
      <w:r>
        <w:rPr>
          <w:color w:val="000008"/>
        </w:rPr>
        <w:t>this</w:t>
      </w:r>
      <w:r>
        <w:rPr>
          <w:color w:val="000008"/>
          <w:spacing w:val="-5"/>
        </w:rPr>
        <w:t xml:space="preserve"> </w:t>
      </w:r>
      <w:r>
        <w:rPr>
          <w:color w:val="000008"/>
          <w:spacing w:val="-2"/>
        </w:rPr>
        <w:t>course.</w:t>
      </w:r>
    </w:p>
    <w:p w:rsidR="00BC312E" w:rsidRDefault="00BC312E">
      <w:pPr>
        <w:pStyle w:val="BodyText"/>
        <w:spacing w:before="30"/>
        <w:rPr>
          <w:sz w:val="22"/>
        </w:rPr>
      </w:pPr>
    </w:p>
    <w:p w:rsidR="00BC312E" w:rsidRDefault="00B96F23">
      <w:pPr>
        <w:spacing w:line="316" w:lineRule="auto"/>
        <w:ind w:left="360" w:right="356" w:firstLine="151"/>
      </w:pPr>
      <w:r>
        <w:rPr>
          <w:color w:val="000008"/>
        </w:rPr>
        <w:t>My</w:t>
      </w:r>
      <w:r>
        <w:rPr>
          <w:color w:val="000008"/>
          <w:spacing w:val="-7"/>
        </w:rPr>
        <w:t xml:space="preserve"> </w:t>
      </w:r>
      <w:r>
        <w:rPr>
          <w:color w:val="000008"/>
        </w:rPr>
        <w:t>sincere</w:t>
      </w:r>
      <w:r>
        <w:rPr>
          <w:color w:val="000008"/>
          <w:spacing w:val="-8"/>
        </w:rPr>
        <w:t xml:space="preserve"> </w:t>
      </w:r>
      <w:r>
        <w:rPr>
          <w:color w:val="000008"/>
        </w:rPr>
        <w:t>gratitude</w:t>
      </w:r>
      <w:r>
        <w:rPr>
          <w:color w:val="000008"/>
          <w:spacing w:val="-7"/>
        </w:rPr>
        <w:t xml:space="preserve"> </w:t>
      </w:r>
      <w:r>
        <w:rPr>
          <w:color w:val="000008"/>
        </w:rPr>
        <w:t>to</w:t>
      </w:r>
      <w:r>
        <w:rPr>
          <w:color w:val="000008"/>
          <w:spacing w:val="-9"/>
        </w:rPr>
        <w:t xml:space="preserve"> </w:t>
      </w:r>
      <w:r>
        <w:rPr>
          <w:color w:val="000008"/>
        </w:rPr>
        <w:t>my</w:t>
      </w:r>
      <w:r>
        <w:rPr>
          <w:color w:val="000008"/>
          <w:spacing w:val="40"/>
        </w:rPr>
        <w:t xml:space="preserve"> </w:t>
      </w:r>
      <w:r>
        <w:rPr>
          <w:color w:val="000008"/>
        </w:rPr>
        <w:t>great</w:t>
      </w:r>
      <w:r>
        <w:rPr>
          <w:color w:val="000008"/>
          <w:spacing w:val="-8"/>
        </w:rPr>
        <w:t xml:space="preserve"> </w:t>
      </w:r>
      <w:r>
        <w:rPr>
          <w:color w:val="000008"/>
        </w:rPr>
        <w:t>and</w:t>
      </w:r>
      <w:r>
        <w:rPr>
          <w:color w:val="000008"/>
          <w:spacing w:val="-8"/>
        </w:rPr>
        <w:t xml:space="preserve"> </w:t>
      </w:r>
      <w:r>
        <w:rPr>
          <w:color w:val="000008"/>
        </w:rPr>
        <w:t>lovely</w:t>
      </w:r>
      <w:r>
        <w:rPr>
          <w:color w:val="000008"/>
          <w:spacing w:val="-7"/>
        </w:rPr>
        <w:t xml:space="preserve"> </w:t>
      </w:r>
      <w:r>
        <w:rPr>
          <w:color w:val="000008"/>
        </w:rPr>
        <w:t>supervisor</w:t>
      </w:r>
      <w:r>
        <w:rPr>
          <w:color w:val="000008"/>
          <w:spacing w:val="-8"/>
        </w:rPr>
        <w:t xml:space="preserve"> </w:t>
      </w:r>
      <w:proofErr w:type="spellStart"/>
      <w:r>
        <w:rPr>
          <w:color w:val="000008"/>
        </w:rPr>
        <w:t>Mrs</w:t>
      </w:r>
      <w:proofErr w:type="spellEnd"/>
      <w:r>
        <w:rPr>
          <w:color w:val="000008"/>
          <w:spacing w:val="-8"/>
        </w:rPr>
        <w:t xml:space="preserve"> </w:t>
      </w:r>
      <w:proofErr w:type="spellStart"/>
      <w:r>
        <w:rPr>
          <w:color w:val="000008"/>
        </w:rPr>
        <w:t>Abdullahi</w:t>
      </w:r>
      <w:proofErr w:type="spellEnd"/>
      <w:r>
        <w:rPr>
          <w:color w:val="000008"/>
          <w:spacing w:val="-8"/>
        </w:rPr>
        <w:t xml:space="preserve"> </w:t>
      </w:r>
      <w:r>
        <w:rPr>
          <w:color w:val="000008"/>
        </w:rPr>
        <w:t>H.J</w:t>
      </w:r>
      <w:r>
        <w:rPr>
          <w:color w:val="000008"/>
          <w:spacing w:val="-8"/>
        </w:rPr>
        <w:t xml:space="preserve"> </w:t>
      </w:r>
      <w:r>
        <w:rPr>
          <w:color w:val="000008"/>
        </w:rPr>
        <w:t>for</w:t>
      </w:r>
      <w:r>
        <w:rPr>
          <w:color w:val="000008"/>
          <w:spacing w:val="-7"/>
        </w:rPr>
        <w:t xml:space="preserve"> </w:t>
      </w:r>
      <w:r>
        <w:rPr>
          <w:color w:val="000008"/>
        </w:rPr>
        <w:t>her</w:t>
      </w:r>
      <w:r>
        <w:rPr>
          <w:color w:val="000008"/>
          <w:spacing w:val="-8"/>
        </w:rPr>
        <w:t xml:space="preserve"> </w:t>
      </w:r>
      <w:r>
        <w:rPr>
          <w:color w:val="000008"/>
        </w:rPr>
        <w:t xml:space="preserve">continual </w:t>
      </w:r>
      <w:proofErr w:type="spellStart"/>
      <w:r>
        <w:rPr>
          <w:color w:val="000008"/>
        </w:rPr>
        <w:t>guidance</w:t>
      </w:r>
      <w:proofErr w:type="gramStart"/>
      <w:r>
        <w:rPr>
          <w:color w:val="000008"/>
        </w:rPr>
        <w:t>,support</w:t>
      </w:r>
      <w:proofErr w:type="spellEnd"/>
      <w:proofErr w:type="gramEnd"/>
      <w:r>
        <w:rPr>
          <w:color w:val="000008"/>
        </w:rPr>
        <w:t xml:space="preserve"> and recommendations throughout this project.</w:t>
      </w:r>
    </w:p>
    <w:p w:rsidR="00BC312E" w:rsidRDefault="00B96F23">
      <w:pPr>
        <w:spacing w:before="212" w:line="331" w:lineRule="auto"/>
        <w:ind w:left="360" w:right="356"/>
      </w:pPr>
      <w:r>
        <w:rPr>
          <w:color w:val="000008"/>
        </w:rPr>
        <w:t xml:space="preserve">And </w:t>
      </w:r>
      <w:proofErr w:type="spellStart"/>
      <w:r>
        <w:rPr>
          <w:color w:val="000008"/>
        </w:rPr>
        <w:t>i’d</w:t>
      </w:r>
      <w:proofErr w:type="spellEnd"/>
      <w:r>
        <w:rPr>
          <w:color w:val="000008"/>
        </w:rPr>
        <w:t xml:space="preserve"> also like to appreciate the HOU microbiology department Ms. Ahmed T and HOD SLT department</w:t>
      </w:r>
      <w:r>
        <w:rPr>
          <w:color w:val="000008"/>
          <w:spacing w:val="-8"/>
        </w:rPr>
        <w:t xml:space="preserve"> </w:t>
      </w:r>
      <w:r>
        <w:rPr>
          <w:color w:val="000008"/>
        </w:rPr>
        <w:t>Dr.</w:t>
      </w:r>
      <w:r>
        <w:rPr>
          <w:color w:val="000008"/>
          <w:spacing w:val="-9"/>
        </w:rPr>
        <w:t xml:space="preserve"> </w:t>
      </w:r>
      <w:proofErr w:type="spellStart"/>
      <w:r>
        <w:rPr>
          <w:color w:val="000008"/>
        </w:rPr>
        <w:t>Usman</w:t>
      </w:r>
      <w:proofErr w:type="spellEnd"/>
      <w:r>
        <w:rPr>
          <w:color w:val="000008"/>
          <w:spacing w:val="-8"/>
        </w:rPr>
        <w:t xml:space="preserve"> </w:t>
      </w:r>
      <w:proofErr w:type="spellStart"/>
      <w:r>
        <w:rPr>
          <w:color w:val="000008"/>
        </w:rPr>
        <w:t>Abdulkareem</w:t>
      </w:r>
      <w:proofErr w:type="spellEnd"/>
      <w:r>
        <w:rPr>
          <w:color w:val="000008"/>
          <w:spacing w:val="-8"/>
        </w:rPr>
        <w:t xml:space="preserve"> </w:t>
      </w:r>
      <w:r>
        <w:rPr>
          <w:color w:val="000008"/>
        </w:rPr>
        <w:t>for</w:t>
      </w:r>
      <w:r>
        <w:rPr>
          <w:color w:val="000008"/>
          <w:spacing w:val="-8"/>
        </w:rPr>
        <w:t xml:space="preserve"> </w:t>
      </w:r>
      <w:r>
        <w:rPr>
          <w:color w:val="000008"/>
        </w:rPr>
        <w:t>their</w:t>
      </w:r>
      <w:r>
        <w:rPr>
          <w:color w:val="000008"/>
          <w:spacing w:val="-8"/>
        </w:rPr>
        <w:t xml:space="preserve"> </w:t>
      </w:r>
      <w:r>
        <w:rPr>
          <w:color w:val="000008"/>
        </w:rPr>
        <w:t>support</w:t>
      </w:r>
      <w:r>
        <w:rPr>
          <w:color w:val="000008"/>
          <w:spacing w:val="-7"/>
        </w:rPr>
        <w:t xml:space="preserve"> </w:t>
      </w:r>
      <w:r>
        <w:rPr>
          <w:color w:val="000008"/>
        </w:rPr>
        <w:t>a</w:t>
      </w:r>
      <w:r>
        <w:rPr>
          <w:color w:val="000008"/>
        </w:rPr>
        <w:t>nd</w:t>
      </w:r>
      <w:r>
        <w:rPr>
          <w:color w:val="000008"/>
          <w:spacing w:val="-8"/>
        </w:rPr>
        <w:t xml:space="preserve"> </w:t>
      </w:r>
      <w:r>
        <w:rPr>
          <w:color w:val="000008"/>
        </w:rPr>
        <w:t>love</w:t>
      </w:r>
      <w:r>
        <w:rPr>
          <w:color w:val="000008"/>
          <w:spacing w:val="-8"/>
        </w:rPr>
        <w:t xml:space="preserve"> </w:t>
      </w:r>
      <w:r>
        <w:rPr>
          <w:color w:val="000008"/>
        </w:rPr>
        <w:t>throughout</w:t>
      </w:r>
      <w:r>
        <w:rPr>
          <w:color w:val="000008"/>
          <w:spacing w:val="-8"/>
        </w:rPr>
        <w:t xml:space="preserve"> </w:t>
      </w:r>
      <w:r>
        <w:rPr>
          <w:color w:val="000008"/>
        </w:rPr>
        <w:t>this</w:t>
      </w:r>
      <w:r>
        <w:rPr>
          <w:color w:val="000008"/>
          <w:spacing w:val="-7"/>
        </w:rPr>
        <w:t xml:space="preserve"> </w:t>
      </w:r>
      <w:r>
        <w:rPr>
          <w:color w:val="000008"/>
        </w:rPr>
        <w:t>academic</w:t>
      </w:r>
      <w:r>
        <w:rPr>
          <w:color w:val="000008"/>
          <w:spacing w:val="-8"/>
        </w:rPr>
        <w:t xml:space="preserve"> </w:t>
      </w:r>
      <w:r>
        <w:rPr>
          <w:color w:val="000008"/>
        </w:rPr>
        <w:t>journey.</w:t>
      </w:r>
    </w:p>
    <w:p w:rsidR="00BC312E" w:rsidRDefault="00B96F23">
      <w:pPr>
        <w:spacing w:before="185" w:line="319" w:lineRule="auto"/>
        <w:ind w:left="360" w:right="356"/>
      </w:pPr>
      <w:r>
        <w:rPr>
          <w:color w:val="000008"/>
        </w:rPr>
        <w:t>To</w:t>
      </w:r>
      <w:r>
        <w:rPr>
          <w:color w:val="000008"/>
          <w:spacing w:val="-8"/>
        </w:rPr>
        <w:t xml:space="preserve"> </w:t>
      </w:r>
      <w:r>
        <w:rPr>
          <w:color w:val="000008"/>
        </w:rPr>
        <w:t>my</w:t>
      </w:r>
      <w:r>
        <w:rPr>
          <w:color w:val="000008"/>
          <w:spacing w:val="-7"/>
        </w:rPr>
        <w:t xml:space="preserve"> </w:t>
      </w:r>
      <w:r>
        <w:rPr>
          <w:color w:val="000008"/>
        </w:rPr>
        <w:t>wonderful</w:t>
      </w:r>
      <w:r>
        <w:rPr>
          <w:color w:val="000008"/>
          <w:spacing w:val="-7"/>
        </w:rPr>
        <w:t xml:space="preserve"> </w:t>
      </w:r>
      <w:r>
        <w:rPr>
          <w:color w:val="000008"/>
        </w:rPr>
        <w:t>mother,</w:t>
      </w:r>
      <w:r>
        <w:rPr>
          <w:color w:val="000008"/>
          <w:spacing w:val="-7"/>
        </w:rPr>
        <w:t xml:space="preserve"> </w:t>
      </w:r>
      <w:r>
        <w:rPr>
          <w:color w:val="000008"/>
        </w:rPr>
        <w:t>Ms.</w:t>
      </w:r>
      <w:r>
        <w:rPr>
          <w:color w:val="000008"/>
          <w:spacing w:val="-7"/>
        </w:rPr>
        <w:t xml:space="preserve"> </w:t>
      </w:r>
      <w:proofErr w:type="spellStart"/>
      <w:r>
        <w:rPr>
          <w:color w:val="000008"/>
        </w:rPr>
        <w:t>Idowu</w:t>
      </w:r>
      <w:proofErr w:type="spellEnd"/>
      <w:r>
        <w:rPr>
          <w:color w:val="000008"/>
          <w:spacing w:val="-8"/>
        </w:rPr>
        <w:t xml:space="preserve"> </w:t>
      </w:r>
      <w:proofErr w:type="spellStart"/>
      <w:r>
        <w:rPr>
          <w:color w:val="000008"/>
        </w:rPr>
        <w:t>Temitope</w:t>
      </w:r>
      <w:proofErr w:type="spellEnd"/>
      <w:r>
        <w:rPr>
          <w:color w:val="000008"/>
          <w:spacing w:val="-7"/>
        </w:rPr>
        <w:t xml:space="preserve"> </w:t>
      </w:r>
      <w:r>
        <w:rPr>
          <w:color w:val="000008"/>
        </w:rPr>
        <w:t>I</w:t>
      </w:r>
      <w:r>
        <w:rPr>
          <w:color w:val="000008"/>
          <w:spacing w:val="-7"/>
        </w:rPr>
        <w:t xml:space="preserve"> </w:t>
      </w:r>
      <w:r>
        <w:rPr>
          <w:color w:val="000008"/>
        </w:rPr>
        <w:t>appreciate</w:t>
      </w:r>
      <w:r>
        <w:rPr>
          <w:color w:val="000008"/>
          <w:spacing w:val="-7"/>
        </w:rPr>
        <w:t xml:space="preserve"> </w:t>
      </w:r>
      <w:r>
        <w:rPr>
          <w:color w:val="000008"/>
        </w:rPr>
        <w:t>you</w:t>
      </w:r>
      <w:r>
        <w:rPr>
          <w:color w:val="000008"/>
          <w:spacing w:val="-6"/>
        </w:rPr>
        <w:t xml:space="preserve"> </w:t>
      </w:r>
      <w:r>
        <w:rPr>
          <w:color w:val="000008"/>
        </w:rPr>
        <w:t>for</w:t>
      </w:r>
      <w:r>
        <w:rPr>
          <w:color w:val="000008"/>
          <w:spacing w:val="-7"/>
        </w:rPr>
        <w:t xml:space="preserve"> </w:t>
      </w:r>
      <w:r>
        <w:rPr>
          <w:color w:val="000008"/>
        </w:rPr>
        <w:t>everything</w:t>
      </w:r>
      <w:r>
        <w:rPr>
          <w:color w:val="000008"/>
          <w:spacing w:val="-7"/>
        </w:rPr>
        <w:t xml:space="preserve"> </w:t>
      </w:r>
      <w:r>
        <w:rPr>
          <w:color w:val="000008"/>
        </w:rPr>
        <w:t>you</w:t>
      </w:r>
      <w:r>
        <w:rPr>
          <w:color w:val="000008"/>
          <w:spacing w:val="-6"/>
        </w:rPr>
        <w:t xml:space="preserve"> </w:t>
      </w:r>
      <w:r>
        <w:rPr>
          <w:color w:val="000008"/>
        </w:rPr>
        <w:t>have</w:t>
      </w:r>
      <w:r>
        <w:rPr>
          <w:color w:val="000008"/>
          <w:spacing w:val="-7"/>
        </w:rPr>
        <w:t xml:space="preserve"> </w:t>
      </w:r>
      <w:r>
        <w:rPr>
          <w:color w:val="000008"/>
        </w:rPr>
        <w:t>done</w:t>
      </w:r>
      <w:r>
        <w:rPr>
          <w:color w:val="000008"/>
          <w:spacing w:val="-7"/>
        </w:rPr>
        <w:t xml:space="preserve"> </w:t>
      </w:r>
      <w:r>
        <w:rPr>
          <w:color w:val="000008"/>
        </w:rPr>
        <w:t>for</w:t>
      </w:r>
      <w:r>
        <w:rPr>
          <w:color w:val="000008"/>
          <w:spacing w:val="-7"/>
        </w:rPr>
        <w:t xml:space="preserve"> </w:t>
      </w:r>
      <w:r>
        <w:rPr>
          <w:color w:val="000008"/>
        </w:rPr>
        <w:t>me. Thank you so much for being a great mother.</w:t>
      </w:r>
    </w:p>
    <w:p w:rsidR="00BC312E" w:rsidRDefault="00B96F23">
      <w:pPr>
        <w:spacing w:before="199" w:line="316" w:lineRule="auto"/>
        <w:ind w:left="360"/>
      </w:pPr>
      <w:r>
        <w:rPr>
          <w:color w:val="000008"/>
        </w:rPr>
        <w:t>My</w:t>
      </w:r>
      <w:r>
        <w:rPr>
          <w:color w:val="000008"/>
          <w:spacing w:val="-7"/>
        </w:rPr>
        <w:t xml:space="preserve"> </w:t>
      </w:r>
      <w:r>
        <w:rPr>
          <w:color w:val="000008"/>
        </w:rPr>
        <w:t>sincere</w:t>
      </w:r>
      <w:r>
        <w:rPr>
          <w:color w:val="000008"/>
          <w:spacing w:val="-7"/>
        </w:rPr>
        <w:t xml:space="preserve"> </w:t>
      </w:r>
      <w:r>
        <w:rPr>
          <w:color w:val="000008"/>
        </w:rPr>
        <w:t>gratitude</w:t>
      </w:r>
      <w:r>
        <w:rPr>
          <w:color w:val="000008"/>
          <w:spacing w:val="-6"/>
        </w:rPr>
        <w:t xml:space="preserve"> </w:t>
      </w:r>
      <w:r>
        <w:rPr>
          <w:color w:val="000008"/>
        </w:rPr>
        <w:t>goes</w:t>
      </w:r>
      <w:r>
        <w:rPr>
          <w:color w:val="000008"/>
          <w:spacing w:val="-7"/>
        </w:rPr>
        <w:t xml:space="preserve"> </w:t>
      </w:r>
      <w:r>
        <w:rPr>
          <w:color w:val="000008"/>
        </w:rPr>
        <w:t>to</w:t>
      </w:r>
      <w:r>
        <w:rPr>
          <w:color w:val="000008"/>
          <w:spacing w:val="-8"/>
        </w:rPr>
        <w:t xml:space="preserve"> </w:t>
      </w:r>
      <w:r>
        <w:rPr>
          <w:color w:val="000008"/>
        </w:rPr>
        <w:t>my</w:t>
      </w:r>
      <w:r>
        <w:rPr>
          <w:color w:val="000008"/>
          <w:spacing w:val="-7"/>
        </w:rPr>
        <w:t xml:space="preserve"> </w:t>
      </w:r>
      <w:r>
        <w:rPr>
          <w:color w:val="000008"/>
        </w:rPr>
        <w:t>great</w:t>
      </w:r>
      <w:r>
        <w:rPr>
          <w:color w:val="000008"/>
          <w:spacing w:val="-7"/>
        </w:rPr>
        <w:t xml:space="preserve"> </w:t>
      </w:r>
      <w:r>
        <w:rPr>
          <w:color w:val="000008"/>
        </w:rPr>
        <w:t>friends</w:t>
      </w:r>
      <w:r>
        <w:rPr>
          <w:color w:val="000008"/>
          <w:spacing w:val="-6"/>
        </w:rPr>
        <w:t xml:space="preserve"> </w:t>
      </w:r>
      <w:proofErr w:type="spellStart"/>
      <w:r>
        <w:rPr>
          <w:color w:val="000008"/>
        </w:rPr>
        <w:t>Modupe</w:t>
      </w:r>
      <w:proofErr w:type="spellEnd"/>
      <w:r>
        <w:rPr>
          <w:color w:val="000008"/>
          <w:spacing w:val="-7"/>
        </w:rPr>
        <w:t xml:space="preserve"> </w:t>
      </w:r>
      <w:r>
        <w:rPr>
          <w:color w:val="000008"/>
        </w:rPr>
        <w:t>Precious,</w:t>
      </w:r>
      <w:r>
        <w:rPr>
          <w:color w:val="000008"/>
          <w:spacing w:val="-7"/>
        </w:rPr>
        <w:t xml:space="preserve"> </w:t>
      </w:r>
      <w:proofErr w:type="spellStart"/>
      <w:r>
        <w:rPr>
          <w:color w:val="000008"/>
        </w:rPr>
        <w:t>Akinola</w:t>
      </w:r>
      <w:proofErr w:type="spellEnd"/>
      <w:r>
        <w:rPr>
          <w:color w:val="000008"/>
          <w:spacing w:val="-7"/>
        </w:rPr>
        <w:t xml:space="preserve"> </w:t>
      </w:r>
      <w:r>
        <w:rPr>
          <w:color w:val="000008"/>
        </w:rPr>
        <w:t>Victor</w:t>
      </w:r>
      <w:r>
        <w:rPr>
          <w:color w:val="000008"/>
          <w:spacing w:val="-7"/>
        </w:rPr>
        <w:t xml:space="preserve"> </w:t>
      </w:r>
      <w:r>
        <w:rPr>
          <w:color w:val="000008"/>
        </w:rPr>
        <w:t>and</w:t>
      </w:r>
      <w:r>
        <w:rPr>
          <w:color w:val="000008"/>
          <w:spacing w:val="-7"/>
        </w:rPr>
        <w:t xml:space="preserve"> </w:t>
      </w:r>
      <w:proofErr w:type="spellStart"/>
      <w:r>
        <w:rPr>
          <w:color w:val="000008"/>
        </w:rPr>
        <w:t>Titobiloluwa</w:t>
      </w:r>
      <w:proofErr w:type="spellEnd"/>
      <w:r>
        <w:rPr>
          <w:color w:val="000008"/>
          <w:spacing w:val="-7"/>
        </w:rPr>
        <w:t xml:space="preserve"> </w:t>
      </w:r>
      <w:r>
        <w:rPr>
          <w:color w:val="000008"/>
        </w:rPr>
        <w:t>mark.</w:t>
      </w:r>
      <w:r>
        <w:rPr>
          <w:color w:val="000008"/>
          <w:spacing w:val="40"/>
        </w:rPr>
        <w:t xml:space="preserve"> </w:t>
      </w:r>
      <w:r>
        <w:rPr>
          <w:color w:val="000008"/>
        </w:rPr>
        <w:t>I deeply appreciate you all for your support and friendship.</w:t>
      </w:r>
    </w:p>
    <w:p w:rsidR="00BC312E" w:rsidRDefault="00B96F23">
      <w:pPr>
        <w:spacing w:before="204"/>
        <w:ind w:left="360"/>
      </w:pPr>
      <w:r>
        <w:rPr>
          <w:color w:val="000008"/>
        </w:rPr>
        <w:t>And</w:t>
      </w:r>
      <w:r>
        <w:rPr>
          <w:color w:val="000008"/>
          <w:spacing w:val="-5"/>
        </w:rPr>
        <w:t xml:space="preserve"> </w:t>
      </w:r>
      <w:r>
        <w:rPr>
          <w:color w:val="000008"/>
        </w:rPr>
        <w:t>to</w:t>
      </w:r>
      <w:r>
        <w:rPr>
          <w:color w:val="000008"/>
          <w:spacing w:val="-5"/>
        </w:rPr>
        <w:t xml:space="preserve"> </w:t>
      </w:r>
      <w:r>
        <w:rPr>
          <w:color w:val="000008"/>
        </w:rPr>
        <w:t>my</w:t>
      </w:r>
      <w:r>
        <w:rPr>
          <w:color w:val="000008"/>
          <w:spacing w:val="-6"/>
        </w:rPr>
        <w:t xml:space="preserve"> </w:t>
      </w:r>
      <w:r>
        <w:rPr>
          <w:color w:val="000008"/>
        </w:rPr>
        <w:t>lovely</w:t>
      </w:r>
      <w:r>
        <w:rPr>
          <w:color w:val="000008"/>
          <w:spacing w:val="-4"/>
        </w:rPr>
        <w:t xml:space="preserve"> </w:t>
      </w:r>
      <w:r>
        <w:rPr>
          <w:color w:val="000008"/>
        </w:rPr>
        <w:t>sister</w:t>
      </w:r>
      <w:r>
        <w:rPr>
          <w:color w:val="000008"/>
          <w:spacing w:val="-5"/>
        </w:rPr>
        <w:t xml:space="preserve"> </w:t>
      </w:r>
      <w:proofErr w:type="spellStart"/>
      <w:r>
        <w:rPr>
          <w:color w:val="000008"/>
        </w:rPr>
        <w:t>Serah</w:t>
      </w:r>
      <w:proofErr w:type="spellEnd"/>
      <w:r>
        <w:rPr>
          <w:color w:val="000008"/>
        </w:rPr>
        <w:t>,</w:t>
      </w:r>
      <w:r>
        <w:rPr>
          <w:color w:val="000008"/>
          <w:spacing w:val="-5"/>
        </w:rPr>
        <w:t xml:space="preserve"> </w:t>
      </w:r>
      <w:r>
        <w:rPr>
          <w:color w:val="000008"/>
        </w:rPr>
        <w:t>thank</w:t>
      </w:r>
      <w:r>
        <w:rPr>
          <w:color w:val="000008"/>
          <w:spacing w:val="-4"/>
        </w:rPr>
        <w:t xml:space="preserve"> </w:t>
      </w:r>
      <w:r>
        <w:rPr>
          <w:color w:val="000008"/>
        </w:rPr>
        <w:t>you</w:t>
      </w:r>
      <w:r>
        <w:rPr>
          <w:color w:val="000008"/>
          <w:spacing w:val="-5"/>
        </w:rPr>
        <w:t xml:space="preserve"> </w:t>
      </w:r>
      <w:r>
        <w:rPr>
          <w:color w:val="000008"/>
        </w:rPr>
        <w:t>for</w:t>
      </w:r>
      <w:r>
        <w:rPr>
          <w:color w:val="000008"/>
          <w:spacing w:val="-4"/>
        </w:rPr>
        <w:t xml:space="preserve"> </w:t>
      </w:r>
      <w:r>
        <w:rPr>
          <w:color w:val="000008"/>
        </w:rPr>
        <w:t>being</w:t>
      </w:r>
      <w:r>
        <w:rPr>
          <w:color w:val="000008"/>
          <w:spacing w:val="-5"/>
        </w:rPr>
        <w:t xml:space="preserve"> </w:t>
      </w:r>
      <w:r>
        <w:rPr>
          <w:color w:val="000008"/>
        </w:rPr>
        <w:t>such</w:t>
      </w:r>
      <w:r>
        <w:rPr>
          <w:color w:val="000008"/>
          <w:spacing w:val="-5"/>
        </w:rPr>
        <w:t xml:space="preserve"> </w:t>
      </w:r>
      <w:r>
        <w:rPr>
          <w:color w:val="000008"/>
        </w:rPr>
        <w:t>a</w:t>
      </w:r>
      <w:r>
        <w:rPr>
          <w:color w:val="000008"/>
          <w:spacing w:val="-5"/>
        </w:rPr>
        <w:t xml:space="preserve"> </w:t>
      </w:r>
      <w:r>
        <w:rPr>
          <w:color w:val="000008"/>
        </w:rPr>
        <w:t>great</w:t>
      </w:r>
      <w:r>
        <w:rPr>
          <w:color w:val="000008"/>
          <w:spacing w:val="-5"/>
        </w:rPr>
        <w:t xml:space="preserve"> </w:t>
      </w:r>
      <w:r>
        <w:rPr>
          <w:color w:val="000008"/>
          <w:spacing w:val="-2"/>
        </w:rPr>
        <w:t>sister.</w:t>
      </w:r>
    </w:p>
    <w:p w:rsidR="00BC312E" w:rsidRDefault="00BC312E">
      <w:pPr>
        <w:pStyle w:val="BodyText"/>
        <w:spacing w:before="29"/>
        <w:rPr>
          <w:sz w:val="22"/>
        </w:rPr>
      </w:pPr>
    </w:p>
    <w:p w:rsidR="00BC312E" w:rsidRDefault="00B96F23">
      <w:pPr>
        <w:spacing w:before="1" w:line="316" w:lineRule="auto"/>
        <w:ind w:left="360" w:right="356"/>
      </w:pPr>
      <w:r>
        <w:rPr>
          <w:color w:val="000008"/>
        </w:rPr>
        <w:t>And</w:t>
      </w:r>
      <w:r>
        <w:rPr>
          <w:color w:val="000008"/>
          <w:spacing w:val="-6"/>
        </w:rPr>
        <w:t xml:space="preserve"> </w:t>
      </w:r>
      <w:r>
        <w:rPr>
          <w:color w:val="000008"/>
        </w:rPr>
        <w:t>last</w:t>
      </w:r>
      <w:r>
        <w:rPr>
          <w:color w:val="000008"/>
          <w:spacing w:val="-6"/>
        </w:rPr>
        <w:t xml:space="preserve"> </w:t>
      </w:r>
      <w:r>
        <w:rPr>
          <w:color w:val="000008"/>
        </w:rPr>
        <w:t>but</w:t>
      </w:r>
      <w:r>
        <w:rPr>
          <w:color w:val="000008"/>
          <w:spacing w:val="-6"/>
        </w:rPr>
        <w:t xml:space="preserve"> </w:t>
      </w:r>
      <w:r>
        <w:rPr>
          <w:color w:val="000008"/>
        </w:rPr>
        <w:t>not</w:t>
      </w:r>
      <w:r>
        <w:rPr>
          <w:color w:val="000008"/>
          <w:spacing w:val="-6"/>
        </w:rPr>
        <w:t xml:space="preserve"> </w:t>
      </w:r>
      <w:r>
        <w:rPr>
          <w:color w:val="000008"/>
        </w:rPr>
        <w:t>the</w:t>
      </w:r>
      <w:r>
        <w:rPr>
          <w:color w:val="000008"/>
          <w:spacing w:val="-6"/>
        </w:rPr>
        <w:t xml:space="preserve"> </w:t>
      </w:r>
      <w:r>
        <w:rPr>
          <w:color w:val="000008"/>
        </w:rPr>
        <w:t>least,</w:t>
      </w:r>
      <w:r>
        <w:rPr>
          <w:color w:val="000008"/>
          <w:spacing w:val="-6"/>
        </w:rPr>
        <w:t xml:space="preserve"> </w:t>
      </w:r>
      <w:proofErr w:type="spellStart"/>
      <w:r>
        <w:rPr>
          <w:color w:val="000008"/>
        </w:rPr>
        <w:t>i</w:t>
      </w:r>
      <w:proofErr w:type="spellEnd"/>
      <w:r>
        <w:rPr>
          <w:color w:val="000008"/>
          <w:spacing w:val="-7"/>
        </w:rPr>
        <w:t xml:space="preserve"> </w:t>
      </w:r>
      <w:r>
        <w:rPr>
          <w:color w:val="000008"/>
        </w:rPr>
        <w:t>want</w:t>
      </w:r>
      <w:r>
        <w:rPr>
          <w:color w:val="000008"/>
          <w:spacing w:val="-5"/>
        </w:rPr>
        <w:t xml:space="preserve"> </w:t>
      </w:r>
      <w:r>
        <w:rPr>
          <w:color w:val="000008"/>
        </w:rPr>
        <w:t>to</w:t>
      </w:r>
      <w:r>
        <w:rPr>
          <w:color w:val="000008"/>
          <w:spacing w:val="-7"/>
        </w:rPr>
        <w:t xml:space="preserve"> </w:t>
      </w:r>
      <w:r>
        <w:rPr>
          <w:color w:val="000008"/>
        </w:rPr>
        <w:t>thank</w:t>
      </w:r>
      <w:r>
        <w:rPr>
          <w:color w:val="000008"/>
          <w:spacing w:val="-5"/>
        </w:rPr>
        <w:t xml:space="preserve"> </w:t>
      </w:r>
      <w:r>
        <w:rPr>
          <w:color w:val="000008"/>
        </w:rPr>
        <w:t>me</w:t>
      </w:r>
      <w:r>
        <w:rPr>
          <w:color w:val="000008"/>
          <w:spacing w:val="-6"/>
        </w:rPr>
        <w:t xml:space="preserve"> </w:t>
      </w:r>
      <w:r>
        <w:rPr>
          <w:color w:val="000008"/>
        </w:rPr>
        <w:t>,</w:t>
      </w:r>
      <w:r>
        <w:rPr>
          <w:color w:val="000008"/>
          <w:spacing w:val="-5"/>
        </w:rPr>
        <w:t xml:space="preserve"> </w:t>
      </w:r>
      <w:proofErr w:type="spellStart"/>
      <w:r>
        <w:rPr>
          <w:color w:val="000008"/>
        </w:rPr>
        <w:t>i</w:t>
      </w:r>
      <w:proofErr w:type="spellEnd"/>
      <w:r>
        <w:rPr>
          <w:color w:val="000008"/>
          <w:spacing w:val="-7"/>
        </w:rPr>
        <w:t xml:space="preserve"> </w:t>
      </w:r>
      <w:r>
        <w:rPr>
          <w:color w:val="000008"/>
        </w:rPr>
        <w:t>want</w:t>
      </w:r>
      <w:r>
        <w:rPr>
          <w:color w:val="000008"/>
          <w:spacing w:val="-5"/>
        </w:rPr>
        <w:t xml:space="preserve"> </w:t>
      </w:r>
      <w:r>
        <w:rPr>
          <w:color w:val="000008"/>
        </w:rPr>
        <w:t>to</w:t>
      </w:r>
      <w:r>
        <w:rPr>
          <w:color w:val="000008"/>
          <w:spacing w:val="-7"/>
        </w:rPr>
        <w:t xml:space="preserve"> </w:t>
      </w:r>
      <w:r>
        <w:rPr>
          <w:color w:val="000008"/>
        </w:rPr>
        <w:t>thank</w:t>
      </w:r>
      <w:r>
        <w:rPr>
          <w:color w:val="000008"/>
          <w:spacing w:val="-5"/>
        </w:rPr>
        <w:t xml:space="preserve"> </w:t>
      </w:r>
      <w:r>
        <w:rPr>
          <w:color w:val="000008"/>
        </w:rPr>
        <w:t>me</w:t>
      </w:r>
      <w:r>
        <w:rPr>
          <w:color w:val="000008"/>
          <w:spacing w:val="-6"/>
        </w:rPr>
        <w:t xml:space="preserve"> </w:t>
      </w:r>
      <w:r>
        <w:rPr>
          <w:color w:val="000008"/>
        </w:rPr>
        <w:t>for</w:t>
      </w:r>
      <w:r>
        <w:rPr>
          <w:color w:val="000008"/>
          <w:spacing w:val="-6"/>
        </w:rPr>
        <w:t xml:space="preserve"> </w:t>
      </w:r>
      <w:r>
        <w:rPr>
          <w:color w:val="000008"/>
        </w:rPr>
        <w:t>believing</w:t>
      </w:r>
      <w:r>
        <w:rPr>
          <w:color w:val="000008"/>
          <w:spacing w:val="-5"/>
        </w:rPr>
        <w:t xml:space="preserve"> </w:t>
      </w:r>
      <w:r>
        <w:rPr>
          <w:color w:val="000008"/>
        </w:rPr>
        <w:t>in</w:t>
      </w:r>
      <w:r>
        <w:rPr>
          <w:color w:val="000008"/>
          <w:spacing w:val="-7"/>
        </w:rPr>
        <w:t xml:space="preserve"> </w:t>
      </w:r>
      <w:r>
        <w:rPr>
          <w:color w:val="000008"/>
        </w:rPr>
        <w:t>me</w:t>
      </w:r>
      <w:r>
        <w:rPr>
          <w:color w:val="000008"/>
          <w:spacing w:val="-5"/>
        </w:rPr>
        <w:t xml:space="preserve"> </w:t>
      </w:r>
      <w:r>
        <w:rPr>
          <w:color w:val="000008"/>
        </w:rPr>
        <w:t>,</w:t>
      </w:r>
      <w:r>
        <w:rPr>
          <w:color w:val="000008"/>
          <w:spacing w:val="-6"/>
        </w:rPr>
        <w:t xml:space="preserve"> </w:t>
      </w:r>
      <w:proofErr w:type="spellStart"/>
      <w:r>
        <w:rPr>
          <w:color w:val="000008"/>
        </w:rPr>
        <w:t>i</w:t>
      </w:r>
      <w:proofErr w:type="spellEnd"/>
      <w:r>
        <w:rPr>
          <w:color w:val="000008"/>
          <w:spacing w:val="-6"/>
        </w:rPr>
        <w:t xml:space="preserve"> </w:t>
      </w:r>
      <w:r>
        <w:rPr>
          <w:color w:val="000008"/>
        </w:rPr>
        <w:t>want</w:t>
      </w:r>
      <w:r>
        <w:rPr>
          <w:color w:val="000008"/>
          <w:spacing w:val="-6"/>
        </w:rPr>
        <w:t xml:space="preserve"> </w:t>
      </w:r>
      <w:r>
        <w:rPr>
          <w:color w:val="000008"/>
        </w:rPr>
        <w:t>to</w:t>
      </w:r>
      <w:r>
        <w:rPr>
          <w:color w:val="000008"/>
          <w:spacing w:val="-6"/>
        </w:rPr>
        <w:t xml:space="preserve"> </w:t>
      </w:r>
      <w:r>
        <w:rPr>
          <w:color w:val="000008"/>
        </w:rPr>
        <w:t>thank</w:t>
      </w:r>
      <w:r>
        <w:rPr>
          <w:color w:val="000008"/>
          <w:spacing w:val="-6"/>
        </w:rPr>
        <w:t xml:space="preserve"> </w:t>
      </w:r>
      <w:r>
        <w:rPr>
          <w:color w:val="000008"/>
        </w:rPr>
        <w:t>me for doing all these hard work.</w:t>
      </w:r>
      <w:r>
        <w:rPr>
          <w:color w:val="000008"/>
          <w:spacing w:val="40"/>
        </w:rPr>
        <w:t xml:space="preserve"> </w:t>
      </w:r>
      <w:r>
        <w:rPr>
          <w:color w:val="000008"/>
        </w:rPr>
        <w:t>I want to thank me for</w:t>
      </w:r>
      <w:r>
        <w:rPr>
          <w:color w:val="000008"/>
          <w:spacing w:val="40"/>
        </w:rPr>
        <w:t xml:space="preserve"> </w:t>
      </w:r>
      <w:r>
        <w:rPr>
          <w:color w:val="000008"/>
        </w:rPr>
        <w:t>never quitting.</w:t>
      </w:r>
    </w:p>
    <w:p w:rsidR="00BC312E" w:rsidRDefault="00BC312E">
      <w:pPr>
        <w:spacing w:line="316" w:lineRule="auto"/>
        <w:sectPr w:rsidR="00BC312E">
          <w:pgSz w:w="12240" w:h="15840"/>
          <w:pgMar w:top="1820" w:right="1080" w:bottom="3840" w:left="1080" w:header="0" w:footer="3657" w:gutter="0"/>
          <w:cols w:space="720"/>
        </w:sectPr>
      </w:pPr>
    </w:p>
    <w:p w:rsidR="00BC312E" w:rsidRDefault="00BC312E">
      <w:pPr>
        <w:pStyle w:val="BodyText"/>
        <w:rPr>
          <w:sz w:val="20"/>
        </w:rPr>
      </w:pPr>
    </w:p>
    <w:p w:rsidR="00BC312E" w:rsidRDefault="00BC312E">
      <w:pPr>
        <w:pStyle w:val="BodyText"/>
        <w:rPr>
          <w:sz w:val="20"/>
        </w:rPr>
      </w:pPr>
    </w:p>
    <w:p w:rsidR="00BC312E" w:rsidRDefault="00BC312E">
      <w:pPr>
        <w:pStyle w:val="BodyText"/>
        <w:rPr>
          <w:sz w:val="20"/>
        </w:rPr>
      </w:pPr>
    </w:p>
    <w:p w:rsidR="00BC312E" w:rsidRDefault="00BC312E">
      <w:pPr>
        <w:pStyle w:val="BodyText"/>
        <w:rPr>
          <w:sz w:val="20"/>
        </w:rPr>
      </w:pPr>
    </w:p>
    <w:p w:rsidR="00BC312E" w:rsidRDefault="00BC312E">
      <w:pPr>
        <w:pStyle w:val="BodyText"/>
        <w:rPr>
          <w:sz w:val="20"/>
        </w:rPr>
      </w:pPr>
    </w:p>
    <w:p w:rsidR="00BC312E" w:rsidRDefault="00BC312E">
      <w:pPr>
        <w:pStyle w:val="BodyText"/>
        <w:rPr>
          <w:sz w:val="20"/>
        </w:rPr>
      </w:pPr>
    </w:p>
    <w:p w:rsidR="00BC312E" w:rsidRDefault="00BC312E">
      <w:pPr>
        <w:pStyle w:val="BodyText"/>
        <w:rPr>
          <w:sz w:val="20"/>
        </w:rPr>
      </w:pPr>
    </w:p>
    <w:p w:rsidR="00BC312E" w:rsidRDefault="00BC312E">
      <w:pPr>
        <w:pStyle w:val="BodyText"/>
        <w:rPr>
          <w:sz w:val="20"/>
        </w:rPr>
      </w:pPr>
    </w:p>
    <w:p w:rsidR="00BC312E" w:rsidRDefault="00BC312E">
      <w:pPr>
        <w:pStyle w:val="BodyText"/>
        <w:rPr>
          <w:sz w:val="20"/>
        </w:rPr>
      </w:pPr>
    </w:p>
    <w:p w:rsidR="00BC312E" w:rsidRDefault="00BC312E">
      <w:pPr>
        <w:pStyle w:val="BodyText"/>
        <w:rPr>
          <w:sz w:val="20"/>
        </w:rPr>
      </w:pPr>
    </w:p>
    <w:p w:rsidR="00BC312E" w:rsidRDefault="00BC312E">
      <w:pPr>
        <w:pStyle w:val="BodyText"/>
        <w:rPr>
          <w:sz w:val="20"/>
        </w:rPr>
      </w:pPr>
    </w:p>
    <w:p w:rsidR="00BC312E" w:rsidRDefault="00BC312E">
      <w:pPr>
        <w:pStyle w:val="BodyText"/>
        <w:rPr>
          <w:sz w:val="20"/>
        </w:rPr>
      </w:pPr>
    </w:p>
    <w:p w:rsidR="00BC312E" w:rsidRDefault="00BC312E">
      <w:pPr>
        <w:pStyle w:val="BodyText"/>
        <w:rPr>
          <w:sz w:val="20"/>
        </w:rPr>
      </w:pPr>
    </w:p>
    <w:p w:rsidR="00BC312E" w:rsidRDefault="00BC312E">
      <w:pPr>
        <w:pStyle w:val="BodyText"/>
        <w:rPr>
          <w:sz w:val="20"/>
        </w:rPr>
      </w:pPr>
    </w:p>
    <w:p w:rsidR="00BC312E" w:rsidRDefault="00BC312E">
      <w:pPr>
        <w:pStyle w:val="BodyText"/>
        <w:rPr>
          <w:sz w:val="20"/>
        </w:rPr>
      </w:pPr>
    </w:p>
    <w:p w:rsidR="00BC312E" w:rsidRDefault="00BC312E">
      <w:pPr>
        <w:pStyle w:val="BodyText"/>
        <w:rPr>
          <w:sz w:val="20"/>
        </w:rPr>
      </w:pPr>
    </w:p>
    <w:p w:rsidR="00BC312E" w:rsidRDefault="00BC312E">
      <w:pPr>
        <w:pStyle w:val="BodyText"/>
        <w:rPr>
          <w:sz w:val="20"/>
        </w:rPr>
      </w:pPr>
    </w:p>
    <w:p w:rsidR="00BC312E" w:rsidRDefault="00BC312E">
      <w:pPr>
        <w:pStyle w:val="BodyText"/>
        <w:rPr>
          <w:sz w:val="20"/>
        </w:rPr>
      </w:pPr>
    </w:p>
    <w:p w:rsidR="00BC312E" w:rsidRDefault="00BC312E">
      <w:pPr>
        <w:pStyle w:val="BodyText"/>
        <w:rPr>
          <w:sz w:val="20"/>
        </w:rPr>
      </w:pPr>
    </w:p>
    <w:p w:rsidR="00BC312E" w:rsidRDefault="00BC312E">
      <w:pPr>
        <w:pStyle w:val="BodyText"/>
        <w:rPr>
          <w:sz w:val="20"/>
        </w:rPr>
      </w:pPr>
    </w:p>
    <w:p w:rsidR="00BC312E" w:rsidRDefault="00BC312E">
      <w:pPr>
        <w:pStyle w:val="BodyText"/>
        <w:rPr>
          <w:sz w:val="20"/>
        </w:rPr>
      </w:pPr>
    </w:p>
    <w:p w:rsidR="00BC312E" w:rsidRDefault="00BC312E">
      <w:pPr>
        <w:pStyle w:val="BodyText"/>
        <w:rPr>
          <w:sz w:val="20"/>
        </w:rPr>
      </w:pPr>
    </w:p>
    <w:p w:rsidR="00BC312E" w:rsidRDefault="00BC312E">
      <w:pPr>
        <w:pStyle w:val="BodyText"/>
        <w:rPr>
          <w:sz w:val="20"/>
        </w:rPr>
      </w:pPr>
    </w:p>
    <w:p w:rsidR="00BC312E" w:rsidRDefault="00BC312E">
      <w:pPr>
        <w:pStyle w:val="BodyText"/>
        <w:rPr>
          <w:sz w:val="20"/>
        </w:rPr>
      </w:pPr>
    </w:p>
    <w:p w:rsidR="00BC312E" w:rsidRDefault="00BC312E">
      <w:pPr>
        <w:pStyle w:val="BodyText"/>
        <w:rPr>
          <w:sz w:val="20"/>
        </w:rPr>
      </w:pPr>
    </w:p>
    <w:p w:rsidR="00BC312E" w:rsidRDefault="00BC312E">
      <w:pPr>
        <w:pStyle w:val="BodyText"/>
        <w:rPr>
          <w:sz w:val="20"/>
        </w:rPr>
      </w:pPr>
    </w:p>
    <w:p w:rsidR="00BC312E" w:rsidRDefault="00BC312E">
      <w:pPr>
        <w:pStyle w:val="BodyText"/>
        <w:rPr>
          <w:sz w:val="20"/>
        </w:rPr>
      </w:pPr>
    </w:p>
    <w:p w:rsidR="00BC312E" w:rsidRDefault="00BC312E">
      <w:pPr>
        <w:pStyle w:val="BodyText"/>
        <w:rPr>
          <w:sz w:val="20"/>
        </w:rPr>
      </w:pPr>
    </w:p>
    <w:p w:rsidR="00BC312E" w:rsidRDefault="00BC312E">
      <w:pPr>
        <w:pStyle w:val="BodyText"/>
        <w:rPr>
          <w:sz w:val="20"/>
        </w:rPr>
      </w:pPr>
    </w:p>
    <w:p w:rsidR="00BC312E" w:rsidRDefault="00BC312E">
      <w:pPr>
        <w:pStyle w:val="BodyText"/>
        <w:rPr>
          <w:sz w:val="20"/>
        </w:rPr>
      </w:pPr>
    </w:p>
    <w:p w:rsidR="00BC312E" w:rsidRDefault="00BC312E">
      <w:pPr>
        <w:pStyle w:val="BodyText"/>
        <w:rPr>
          <w:sz w:val="20"/>
        </w:rPr>
      </w:pPr>
    </w:p>
    <w:p w:rsidR="00BC312E" w:rsidRDefault="00BC312E">
      <w:pPr>
        <w:pStyle w:val="BodyText"/>
        <w:spacing w:before="38"/>
        <w:rPr>
          <w:sz w:val="20"/>
        </w:rPr>
      </w:pPr>
    </w:p>
    <w:p w:rsidR="00BC312E" w:rsidRDefault="00B96F23">
      <w:pPr>
        <w:spacing w:before="1"/>
        <w:ind w:left="728" w:right="723"/>
        <w:jc w:val="center"/>
        <w:rPr>
          <w:b/>
          <w:sz w:val="20"/>
        </w:rPr>
      </w:pPr>
      <w:r>
        <w:rPr>
          <w:b/>
          <w:color w:val="000008"/>
          <w:sz w:val="20"/>
        </w:rPr>
        <w:t>TABLE</w:t>
      </w:r>
      <w:r>
        <w:rPr>
          <w:b/>
          <w:color w:val="000008"/>
          <w:spacing w:val="-1"/>
          <w:sz w:val="20"/>
        </w:rPr>
        <w:t xml:space="preserve"> </w:t>
      </w:r>
      <w:r>
        <w:rPr>
          <w:b/>
          <w:color w:val="000008"/>
          <w:sz w:val="20"/>
        </w:rPr>
        <w:t>OF</w:t>
      </w:r>
      <w:r>
        <w:rPr>
          <w:b/>
          <w:color w:val="000008"/>
          <w:spacing w:val="-1"/>
          <w:sz w:val="20"/>
        </w:rPr>
        <w:t xml:space="preserve"> </w:t>
      </w:r>
      <w:r>
        <w:rPr>
          <w:b/>
          <w:color w:val="000008"/>
          <w:spacing w:val="-2"/>
          <w:sz w:val="20"/>
        </w:rPr>
        <w:t>CONTENTS</w:t>
      </w:r>
    </w:p>
    <w:p w:rsidR="00BC312E" w:rsidRDefault="00B96F23">
      <w:pPr>
        <w:tabs>
          <w:tab w:val="right" w:pos="8391"/>
        </w:tabs>
        <w:spacing w:before="315"/>
        <w:ind w:left="360"/>
        <w:rPr>
          <w:sz w:val="20"/>
        </w:rPr>
      </w:pPr>
      <w:r>
        <w:rPr>
          <w:color w:val="000008"/>
          <w:sz w:val="20"/>
        </w:rPr>
        <w:t>Certification</w:t>
      </w:r>
      <w:r>
        <w:rPr>
          <w:color w:val="000008"/>
          <w:spacing w:val="-1"/>
          <w:sz w:val="20"/>
        </w:rPr>
        <w:t xml:space="preserve"> </w:t>
      </w:r>
      <w:r>
        <w:rPr>
          <w:color w:val="000008"/>
          <w:spacing w:val="-4"/>
          <w:sz w:val="20"/>
        </w:rPr>
        <w:t>Page</w:t>
      </w:r>
      <w:r>
        <w:rPr>
          <w:color w:val="000008"/>
          <w:sz w:val="20"/>
        </w:rPr>
        <w:tab/>
      </w:r>
      <w:r>
        <w:rPr>
          <w:color w:val="000008"/>
          <w:spacing w:val="-7"/>
          <w:sz w:val="20"/>
        </w:rPr>
        <w:t>ii</w:t>
      </w:r>
    </w:p>
    <w:p w:rsidR="00BC312E" w:rsidRDefault="00B96F23">
      <w:pPr>
        <w:tabs>
          <w:tab w:val="right" w:pos="8446"/>
        </w:tabs>
        <w:spacing w:before="315"/>
        <w:ind w:left="360"/>
        <w:rPr>
          <w:sz w:val="20"/>
        </w:rPr>
      </w:pPr>
      <w:r>
        <w:rPr>
          <w:color w:val="000008"/>
          <w:spacing w:val="-2"/>
          <w:sz w:val="20"/>
        </w:rPr>
        <w:t>Dedication</w:t>
      </w:r>
      <w:r>
        <w:rPr>
          <w:color w:val="000008"/>
          <w:sz w:val="20"/>
        </w:rPr>
        <w:tab/>
      </w:r>
      <w:r>
        <w:rPr>
          <w:color w:val="000008"/>
          <w:spacing w:val="-5"/>
          <w:sz w:val="20"/>
        </w:rPr>
        <w:t>iii</w:t>
      </w:r>
    </w:p>
    <w:p w:rsidR="00BC312E" w:rsidRDefault="00B96F23">
      <w:pPr>
        <w:tabs>
          <w:tab w:val="right" w:pos="8435"/>
        </w:tabs>
        <w:spacing w:before="315"/>
        <w:ind w:left="360"/>
        <w:rPr>
          <w:sz w:val="20"/>
        </w:rPr>
      </w:pPr>
      <w:r>
        <w:rPr>
          <w:color w:val="000008"/>
          <w:spacing w:val="-2"/>
          <w:sz w:val="20"/>
        </w:rPr>
        <w:t>Acknowledgements</w:t>
      </w:r>
      <w:r>
        <w:rPr>
          <w:color w:val="000008"/>
          <w:sz w:val="20"/>
        </w:rPr>
        <w:tab/>
      </w:r>
      <w:proofErr w:type="gramStart"/>
      <w:r>
        <w:rPr>
          <w:color w:val="000008"/>
          <w:spacing w:val="-5"/>
          <w:sz w:val="20"/>
        </w:rPr>
        <w:t>iv</w:t>
      </w:r>
      <w:proofErr w:type="gramEnd"/>
    </w:p>
    <w:p w:rsidR="00BC312E" w:rsidRDefault="00B96F23">
      <w:pPr>
        <w:tabs>
          <w:tab w:val="right" w:pos="8379"/>
        </w:tabs>
        <w:spacing w:before="315"/>
        <w:ind w:left="360"/>
        <w:rPr>
          <w:sz w:val="20"/>
        </w:rPr>
      </w:pPr>
      <w:r>
        <w:rPr>
          <w:color w:val="000008"/>
          <w:sz w:val="20"/>
        </w:rPr>
        <w:t>Table</w:t>
      </w:r>
      <w:r>
        <w:rPr>
          <w:color w:val="000008"/>
          <w:spacing w:val="-1"/>
          <w:sz w:val="20"/>
        </w:rPr>
        <w:t xml:space="preserve"> </w:t>
      </w:r>
      <w:r>
        <w:rPr>
          <w:color w:val="000008"/>
          <w:sz w:val="20"/>
        </w:rPr>
        <w:t>of</w:t>
      </w:r>
      <w:r>
        <w:rPr>
          <w:color w:val="000008"/>
          <w:spacing w:val="-1"/>
          <w:sz w:val="20"/>
        </w:rPr>
        <w:t xml:space="preserve"> </w:t>
      </w:r>
      <w:r>
        <w:rPr>
          <w:color w:val="000008"/>
          <w:spacing w:val="-2"/>
          <w:sz w:val="20"/>
        </w:rPr>
        <w:t>contents</w:t>
      </w:r>
      <w:r>
        <w:rPr>
          <w:color w:val="000008"/>
          <w:sz w:val="20"/>
        </w:rPr>
        <w:tab/>
      </w:r>
      <w:r>
        <w:rPr>
          <w:color w:val="000008"/>
          <w:spacing w:val="-10"/>
          <w:sz w:val="20"/>
        </w:rPr>
        <w:t>v</w:t>
      </w:r>
    </w:p>
    <w:p w:rsidR="00BC312E" w:rsidRDefault="00BC312E">
      <w:pPr>
        <w:rPr>
          <w:sz w:val="20"/>
        </w:rPr>
        <w:sectPr w:rsidR="00BC312E">
          <w:pgSz w:w="12240" w:h="15840"/>
          <w:pgMar w:top="1820" w:right="1080" w:bottom="3840" w:left="1080" w:header="0" w:footer="3657" w:gutter="0"/>
          <w:cols w:space="720"/>
        </w:sectPr>
      </w:pPr>
    </w:p>
    <w:p w:rsidR="00BC312E" w:rsidRDefault="00B96F23">
      <w:pPr>
        <w:tabs>
          <w:tab w:val="right" w:pos="8435"/>
        </w:tabs>
        <w:spacing w:before="68"/>
        <w:ind w:left="360"/>
        <w:rPr>
          <w:sz w:val="20"/>
        </w:rPr>
      </w:pPr>
      <w:r>
        <w:rPr>
          <w:color w:val="000008"/>
          <w:spacing w:val="-2"/>
          <w:sz w:val="20"/>
        </w:rPr>
        <w:lastRenderedPageBreak/>
        <w:t>Abstracts</w:t>
      </w:r>
      <w:r>
        <w:rPr>
          <w:color w:val="000008"/>
          <w:sz w:val="20"/>
        </w:rPr>
        <w:tab/>
      </w:r>
      <w:proofErr w:type="gramStart"/>
      <w:r>
        <w:rPr>
          <w:color w:val="000008"/>
          <w:spacing w:val="-5"/>
          <w:sz w:val="20"/>
        </w:rPr>
        <w:t>vi</w:t>
      </w:r>
      <w:proofErr w:type="gramEnd"/>
    </w:p>
    <w:p w:rsidR="00BC312E" w:rsidRDefault="00B96F23">
      <w:pPr>
        <w:tabs>
          <w:tab w:val="right" w:pos="8536"/>
        </w:tabs>
        <w:spacing w:before="314"/>
        <w:ind w:left="360"/>
        <w:rPr>
          <w:sz w:val="20"/>
        </w:rPr>
      </w:pPr>
      <w:r>
        <w:rPr>
          <w:color w:val="000008"/>
          <w:sz w:val="20"/>
        </w:rPr>
        <w:t>Chapter</w:t>
      </w:r>
      <w:r>
        <w:rPr>
          <w:color w:val="000008"/>
          <w:spacing w:val="-1"/>
          <w:sz w:val="20"/>
        </w:rPr>
        <w:t xml:space="preserve"> </w:t>
      </w:r>
      <w:r>
        <w:rPr>
          <w:color w:val="000008"/>
          <w:spacing w:val="-5"/>
          <w:sz w:val="20"/>
        </w:rPr>
        <w:t>One</w:t>
      </w:r>
      <w:r>
        <w:rPr>
          <w:color w:val="000008"/>
          <w:sz w:val="20"/>
        </w:rPr>
        <w:tab/>
      </w:r>
      <w:r>
        <w:rPr>
          <w:color w:val="000008"/>
          <w:spacing w:val="-5"/>
          <w:sz w:val="20"/>
        </w:rPr>
        <w:t>1-</w:t>
      </w:r>
      <w:r>
        <w:rPr>
          <w:color w:val="000008"/>
          <w:sz w:val="20"/>
        </w:rPr>
        <w:t>8</w:t>
      </w:r>
    </w:p>
    <w:p w:rsidR="00BC312E" w:rsidRDefault="00BC312E">
      <w:pPr>
        <w:pStyle w:val="BodyText"/>
        <w:spacing w:before="93" w:after="1"/>
        <w:rPr>
          <w:sz w:val="20"/>
        </w:rPr>
      </w:pPr>
    </w:p>
    <w:tbl>
      <w:tblPr>
        <w:tblW w:w="0" w:type="auto"/>
        <w:tblInd w:w="317" w:type="dxa"/>
        <w:tblLayout w:type="fixed"/>
        <w:tblCellMar>
          <w:left w:w="0" w:type="dxa"/>
          <w:right w:w="0" w:type="dxa"/>
        </w:tblCellMar>
        <w:tblLook w:val="01E0"/>
      </w:tblPr>
      <w:tblGrid>
        <w:gridCol w:w="708"/>
        <w:gridCol w:w="4400"/>
        <w:gridCol w:w="3348"/>
      </w:tblGrid>
      <w:tr w:rsidR="00BC312E">
        <w:trPr>
          <w:trHeight w:val="383"/>
        </w:trPr>
        <w:tc>
          <w:tcPr>
            <w:tcW w:w="708" w:type="dxa"/>
          </w:tcPr>
          <w:p w:rsidR="00BC312E" w:rsidRDefault="00B96F23">
            <w:pPr>
              <w:pStyle w:val="TableParagraph"/>
              <w:spacing w:line="221" w:lineRule="exact"/>
              <w:ind w:left="50"/>
              <w:rPr>
                <w:sz w:val="20"/>
              </w:rPr>
            </w:pPr>
            <w:r>
              <w:rPr>
                <w:color w:val="000008"/>
                <w:spacing w:val="-5"/>
                <w:sz w:val="20"/>
              </w:rPr>
              <w:t>1.0</w:t>
            </w:r>
          </w:p>
        </w:tc>
        <w:tc>
          <w:tcPr>
            <w:tcW w:w="4400" w:type="dxa"/>
          </w:tcPr>
          <w:p w:rsidR="00BC312E" w:rsidRDefault="00B96F23">
            <w:pPr>
              <w:pStyle w:val="TableParagraph"/>
              <w:spacing w:line="221" w:lineRule="exact"/>
              <w:ind w:left="61"/>
              <w:rPr>
                <w:sz w:val="20"/>
              </w:rPr>
            </w:pPr>
            <w:r>
              <w:rPr>
                <w:color w:val="000008"/>
                <w:spacing w:val="-2"/>
                <w:sz w:val="20"/>
              </w:rPr>
              <w:t>Introduction</w:t>
            </w:r>
          </w:p>
        </w:tc>
        <w:tc>
          <w:tcPr>
            <w:tcW w:w="3348" w:type="dxa"/>
          </w:tcPr>
          <w:p w:rsidR="00BC312E" w:rsidRDefault="00B96F23">
            <w:pPr>
              <w:pStyle w:val="TableParagraph"/>
              <w:spacing w:line="221" w:lineRule="exact"/>
              <w:ind w:left="2862"/>
              <w:rPr>
                <w:sz w:val="20"/>
              </w:rPr>
            </w:pPr>
            <w:r>
              <w:rPr>
                <w:color w:val="000008"/>
                <w:spacing w:val="-10"/>
                <w:sz w:val="20"/>
              </w:rPr>
              <w:t>1</w:t>
            </w:r>
          </w:p>
        </w:tc>
      </w:tr>
      <w:tr w:rsidR="00BC312E">
        <w:trPr>
          <w:trHeight w:val="545"/>
        </w:trPr>
        <w:tc>
          <w:tcPr>
            <w:tcW w:w="708" w:type="dxa"/>
          </w:tcPr>
          <w:p w:rsidR="00BC312E" w:rsidRDefault="00B96F23">
            <w:pPr>
              <w:pStyle w:val="TableParagraph"/>
              <w:spacing w:before="153" w:line="240" w:lineRule="auto"/>
              <w:ind w:left="50"/>
              <w:rPr>
                <w:sz w:val="20"/>
              </w:rPr>
            </w:pPr>
            <w:r>
              <w:rPr>
                <w:color w:val="000008"/>
                <w:spacing w:val="-5"/>
                <w:sz w:val="20"/>
              </w:rPr>
              <w:t>1.1</w:t>
            </w:r>
          </w:p>
        </w:tc>
        <w:tc>
          <w:tcPr>
            <w:tcW w:w="4400" w:type="dxa"/>
          </w:tcPr>
          <w:p w:rsidR="00BC312E" w:rsidRDefault="00B96F23">
            <w:pPr>
              <w:pStyle w:val="TableParagraph"/>
              <w:spacing w:before="153" w:line="240" w:lineRule="auto"/>
              <w:ind w:left="61"/>
              <w:rPr>
                <w:sz w:val="20"/>
              </w:rPr>
            </w:pPr>
            <w:r>
              <w:rPr>
                <w:color w:val="000008"/>
                <w:sz w:val="20"/>
              </w:rPr>
              <w:t>Literature</w:t>
            </w:r>
            <w:r>
              <w:rPr>
                <w:color w:val="000008"/>
                <w:spacing w:val="-1"/>
                <w:sz w:val="20"/>
              </w:rPr>
              <w:t xml:space="preserve"> </w:t>
            </w:r>
            <w:r>
              <w:rPr>
                <w:color w:val="000008"/>
                <w:spacing w:val="-2"/>
                <w:sz w:val="20"/>
              </w:rPr>
              <w:t>review</w:t>
            </w:r>
          </w:p>
        </w:tc>
        <w:tc>
          <w:tcPr>
            <w:tcW w:w="3348" w:type="dxa"/>
          </w:tcPr>
          <w:p w:rsidR="00BC312E" w:rsidRDefault="00B96F23">
            <w:pPr>
              <w:pStyle w:val="TableParagraph"/>
              <w:spacing w:before="153" w:line="240" w:lineRule="auto"/>
              <w:ind w:left="2862"/>
              <w:rPr>
                <w:sz w:val="20"/>
              </w:rPr>
            </w:pPr>
            <w:r>
              <w:rPr>
                <w:color w:val="000008"/>
                <w:spacing w:val="-10"/>
                <w:sz w:val="20"/>
              </w:rPr>
              <w:t>4</w:t>
            </w:r>
          </w:p>
        </w:tc>
      </w:tr>
      <w:tr w:rsidR="00BC312E">
        <w:trPr>
          <w:trHeight w:val="545"/>
        </w:trPr>
        <w:tc>
          <w:tcPr>
            <w:tcW w:w="708" w:type="dxa"/>
          </w:tcPr>
          <w:p w:rsidR="00BC312E" w:rsidRDefault="00B96F23">
            <w:pPr>
              <w:pStyle w:val="TableParagraph"/>
              <w:spacing w:before="153" w:line="240" w:lineRule="auto"/>
              <w:ind w:left="50"/>
              <w:rPr>
                <w:sz w:val="20"/>
              </w:rPr>
            </w:pPr>
            <w:r>
              <w:rPr>
                <w:color w:val="000008"/>
                <w:spacing w:val="-5"/>
                <w:sz w:val="20"/>
              </w:rPr>
              <w:t>1.2</w:t>
            </w:r>
          </w:p>
        </w:tc>
        <w:tc>
          <w:tcPr>
            <w:tcW w:w="4400" w:type="dxa"/>
          </w:tcPr>
          <w:p w:rsidR="00BC312E" w:rsidRDefault="00B96F23">
            <w:pPr>
              <w:pStyle w:val="TableParagraph"/>
              <w:spacing w:before="153" w:line="240" w:lineRule="auto"/>
              <w:ind w:left="61"/>
              <w:rPr>
                <w:sz w:val="20"/>
              </w:rPr>
            </w:pPr>
            <w:r>
              <w:rPr>
                <w:color w:val="000008"/>
                <w:sz w:val="20"/>
              </w:rPr>
              <w:t>Aim</w:t>
            </w:r>
            <w:r>
              <w:rPr>
                <w:color w:val="000008"/>
                <w:spacing w:val="-1"/>
                <w:sz w:val="20"/>
              </w:rPr>
              <w:t xml:space="preserve"> </w:t>
            </w:r>
            <w:r>
              <w:rPr>
                <w:color w:val="000008"/>
                <w:sz w:val="20"/>
              </w:rPr>
              <w:t xml:space="preserve">and </w:t>
            </w:r>
            <w:r>
              <w:rPr>
                <w:color w:val="000008"/>
                <w:spacing w:val="-2"/>
                <w:sz w:val="20"/>
              </w:rPr>
              <w:t>objective</w:t>
            </w:r>
          </w:p>
        </w:tc>
        <w:tc>
          <w:tcPr>
            <w:tcW w:w="3348" w:type="dxa"/>
          </w:tcPr>
          <w:p w:rsidR="00BC312E" w:rsidRDefault="00B96F23">
            <w:pPr>
              <w:pStyle w:val="TableParagraph"/>
              <w:spacing w:before="153" w:line="240" w:lineRule="auto"/>
              <w:ind w:left="2862"/>
              <w:rPr>
                <w:sz w:val="20"/>
              </w:rPr>
            </w:pPr>
            <w:r>
              <w:rPr>
                <w:color w:val="000008"/>
                <w:spacing w:val="-10"/>
                <w:sz w:val="20"/>
              </w:rPr>
              <w:t>8</w:t>
            </w:r>
          </w:p>
        </w:tc>
      </w:tr>
      <w:tr w:rsidR="00BC312E">
        <w:trPr>
          <w:trHeight w:val="545"/>
        </w:trPr>
        <w:tc>
          <w:tcPr>
            <w:tcW w:w="708" w:type="dxa"/>
          </w:tcPr>
          <w:p w:rsidR="00BC312E" w:rsidRDefault="00B96F23">
            <w:pPr>
              <w:pStyle w:val="TableParagraph"/>
              <w:spacing w:before="153" w:line="240" w:lineRule="auto"/>
              <w:ind w:left="50"/>
              <w:rPr>
                <w:sz w:val="20"/>
              </w:rPr>
            </w:pPr>
            <w:r>
              <w:rPr>
                <w:color w:val="000008"/>
                <w:spacing w:val="-2"/>
                <w:sz w:val="20"/>
              </w:rPr>
              <w:t>Chapter</w:t>
            </w:r>
          </w:p>
        </w:tc>
        <w:tc>
          <w:tcPr>
            <w:tcW w:w="4400" w:type="dxa"/>
          </w:tcPr>
          <w:p w:rsidR="00BC312E" w:rsidRDefault="00B96F23">
            <w:pPr>
              <w:pStyle w:val="TableParagraph"/>
              <w:spacing w:before="153" w:line="240" w:lineRule="auto"/>
              <w:ind w:left="25"/>
              <w:rPr>
                <w:sz w:val="20"/>
              </w:rPr>
            </w:pPr>
            <w:r>
              <w:rPr>
                <w:color w:val="000008"/>
                <w:spacing w:val="-5"/>
                <w:sz w:val="20"/>
              </w:rPr>
              <w:t>Two</w:t>
            </w:r>
          </w:p>
        </w:tc>
        <w:tc>
          <w:tcPr>
            <w:tcW w:w="3348" w:type="dxa"/>
          </w:tcPr>
          <w:p w:rsidR="00BC312E" w:rsidRDefault="00B96F23">
            <w:pPr>
              <w:pStyle w:val="TableParagraph"/>
              <w:spacing w:before="153" w:line="240" w:lineRule="auto"/>
              <w:ind w:left="2862"/>
              <w:rPr>
                <w:sz w:val="20"/>
              </w:rPr>
            </w:pPr>
            <w:r>
              <w:rPr>
                <w:color w:val="000008"/>
                <w:spacing w:val="-5"/>
                <w:sz w:val="20"/>
              </w:rPr>
              <w:t>9-12</w:t>
            </w:r>
          </w:p>
        </w:tc>
      </w:tr>
      <w:tr w:rsidR="00BC312E">
        <w:trPr>
          <w:trHeight w:val="545"/>
        </w:trPr>
        <w:tc>
          <w:tcPr>
            <w:tcW w:w="708" w:type="dxa"/>
          </w:tcPr>
          <w:p w:rsidR="00BC312E" w:rsidRDefault="00B96F23">
            <w:pPr>
              <w:pStyle w:val="TableParagraph"/>
              <w:spacing w:before="153" w:line="240" w:lineRule="auto"/>
              <w:ind w:left="50"/>
              <w:rPr>
                <w:sz w:val="20"/>
              </w:rPr>
            </w:pPr>
            <w:r>
              <w:rPr>
                <w:color w:val="000008"/>
                <w:spacing w:val="-5"/>
                <w:sz w:val="20"/>
              </w:rPr>
              <w:t>2.1</w:t>
            </w:r>
          </w:p>
        </w:tc>
        <w:tc>
          <w:tcPr>
            <w:tcW w:w="4400" w:type="dxa"/>
          </w:tcPr>
          <w:p w:rsidR="00BC312E" w:rsidRDefault="00B96F23">
            <w:pPr>
              <w:pStyle w:val="TableParagraph"/>
              <w:spacing w:before="153" w:line="240" w:lineRule="auto"/>
              <w:ind w:left="61"/>
              <w:rPr>
                <w:sz w:val="20"/>
              </w:rPr>
            </w:pPr>
            <w:r>
              <w:rPr>
                <w:color w:val="000008"/>
                <w:spacing w:val="-2"/>
                <w:sz w:val="20"/>
              </w:rPr>
              <w:t>Materials</w:t>
            </w:r>
          </w:p>
        </w:tc>
        <w:tc>
          <w:tcPr>
            <w:tcW w:w="3348" w:type="dxa"/>
          </w:tcPr>
          <w:p w:rsidR="00BC312E" w:rsidRDefault="00B96F23">
            <w:pPr>
              <w:pStyle w:val="TableParagraph"/>
              <w:spacing w:before="153" w:line="240" w:lineRule="auto"/>
              <w:ind w:left="2862"/>
              <w:rPr>
                <w:sz w:val="20"/>
              </w:rPr>
            </w:pPr>
            <w:r>
              <w:rPr>
                <w:color w:val="000008"/>
                <w:spacing w:val="-10"/>
                <w:sz w:val="20"/>
              </w:rPr>
              <w:t>9</w:t>
            </w:r>
          </w:p>
        </w:tc>
      </w:tr>
      <w:tr w:rsidR="00BC312E">
        <w:trPr>
          <w:trHeight w:val="545"/>
        </w:trPr>
        <w:tc>
          <w:tcPr>
            <w:tcW w:w="708" w:type="dxa"/>
          </w:tcPr>
          <w:p w:rsidR="00BC312E" w:rsidRDefault="00B96F23">
            <w:pPr>
              <w:pStyle w:val="TableParagraph"/>
              <w:spacing w:before="153" w:line="240" w:lineRule="auto"/>
              <w:ind w:left="50"/>
              <w:rPr>
                <w:sz w:val="20"/>
              </w:rPr>
            </w:pPr>
            <w:r>
              <w:rPr>
                <w:color w:val="000008"/>
                <w:spacing w:val="-5"/>
                <w:sz w:val="20"/>
              </w:rPr>
              <w:t>2.2</w:t>
            </w:r>
          </w:p>
        </w:tc>
        <w:tc>
          <w:tcPr>
            <w:tcW w:w="4400" w:type="dxa"/>
          </w:tcPr>
          <w:p w:rsidR="00BC312E" w:rsidRDefault="00B96F23">
            <w:pPr>
              <w:pStyle w:val="TableParagraph"/>
              <w:spacing w:before="153" w:line="240" w:lineRule="auto"/>
              <w:ind w:left="61"/>
              <w:rPr>
                <w:sz w:val="20"/>
              </w:rPr>
            </w:pPr>
            <w:r>
              <w:rPr>
                <w:color w:val="000008"/>
                <w:spacing w:val="-2"/>
                <w:sz w:val="20"/>
              </w:rPr>
              <w:t>Methods</w:t>
            </w:r>
          </w:p>
        </w:tc>
        <w:tc>
          <w:tcPr>
            <w:tcW w:w="3348" w:type="dxa"/>
          </w:tcPr>
          <w:p w:rsidR="00BC312E" w:rsidRDefault="00B96F23">
            <w:pPr>
              <w:pStyle w:val="TableParagraph"/>
              <w:spacing w:before="153" w:line="240" w:lineRule="auto"/>
              <w:ind w:left="2862"/>
              <w:rPr>
                <w:sz w:val="20"/>
              </w:rPr>
            </w:pPr>
            <w:r>
              <w:rPr>
                <w:color w:val="000008"/>
                <w:spacing w:val="-10"/>
                <w:sz w:val="20"/>
              </w:rPr>
              <w:t>9</w:t>
            </w:r>
          </w:p>
        </w:tc>
      </w:tr>
      <w:tr w:rsidR="00BC312E">
        <w:trPr>
          <w:trHeight w:val="545"/>
        </w:trPr>
        <w:tc>
          <w:tcPr>
            <w:tcW w:w="708" w:type="dxa"/>
          </w:tcPr>
          <w:p w:rsidR="00BC312E" w:rsidRDefault="00B96F23">
            <w:pPr>
              <w:pStyle w:val="TableParagraph"/>
              <w:spacing w:before="153" w:line="240" w:lineRule="auto"/>
              <w:ind w:left="50"/>
              <w:rPr>
                <w:sz w:val="20"/>
              </w:rPr>
            </w:pPr>
            <w:r>
              <w:rPr>
                <w:color w:val="000008"/>
                <w:spacing w:val="-2"/>
                <w:sz w:val="20"/>
              </w:rPr>
              <w:t>Chapter</w:t>
            </w:r>
          </w:p>
        </w:tc>
        <w:tc>
          <w:tcPr>
            <w:tcW w:w="4400" w:type="dxa"/>
          </w:tcPr>
          <w:p w:rsidR="00BC312E" w:rsidRDefault="00B96F23">
            <w:pPr>
              <w:pStyle w:val="TableParagraph"/>
              <w:spacing w:before="153" w:line="240" w:lineRule="auto"/>
              <w:ind w:left="25"/>
              <w:rPr>
                <w:sz w:val="20"/>
              </w:rPr>
            </w:pPr>
            <w:r>
              <w:rPr>
                <w:color w:val="000008"/>
                <w:spacing w:val="-2"/>
                <w:sz w:val="20"/>
              </w:rPr>
              <w:t>Three</w:t>
            </w:r>
          </w:p>
        </w:tc>
        <w:tc>
          <w:tcPr>
            <w:tcW w:w="3348" w:type="dxa"/>
          </w:tcPr>
          <w:p w:rsidR="00BC312E" w:rsidRDefault="00B96F23">
            <w:pPr>
              <w:pStyle w:val="TableParagraph"/>
              <w:spacing w:before="153" w:line="240" w:lineRule="auto"/>
              <w:ind w:left="2862"/>
              <w:rPr>
                <w:sz w:val="20"/>
              </w:rPr>
            </w:pPr>
            <w:r>
              <w:rPr>
                <w:color w:val="000008"/>
                <w:spacing w:val="-8"/>
                <w:sz w:val="20"/>
              </w:rPr>
              <w:t>13-</w:t>
            </w:r>
            <w:r>
              <w:rPr>
                <w:color w:val="000008"/>
                <w:spacing w:val="-5"/>
                <w:sz w:val="20"/>
              </w:rPr>
              <w:t>16</w:t>
            </w:r>
          </w:p>
        </w:tc>
      </w:tr>
      <w:tr w:rsidR="00BC312E">
        <w:trPr>
          <w:trHeight w:val="545"/>
        </w:trPr>
        <w:tc>
          <w:tcPr>
            <w:tcW w:w="708" w:type="dxa"/>
          </w:tcPr>
          <w:p w:rsidR="00BC312E" w:rsidRDefault="00B96F23">
            <w:pPr>
              <w:pStyle w:val="TableParagraph"/>
              <w:spacing w:before="153" w:line="240" w:lineRule="auto"/>
              <w:ind w:left="50"/>
              <w:rPr>
                <w:sz w:val="20"/>
              </w:rPr>
            </w:pPr>
            <w:r>
              <w:rPr>
                <w:color w:val="000008"/>
                <w:spacing w:val="-5"/>
                <w:sz w:val="20"/>
              </w:rPr>
              <w:t>3.1</w:t>
            </w:r>
          </w:p>
        </w:tc>
        <w:tc>
          <w:tcPr>
            <w:tcW w:w="4400" w:type="dxa"/>
          </w:tcPr>
          <w:p w:rsidR="00BC312E" w:rsidRDefault="00B96F23">
            <w:pPr>
              <w:pStyle w:val="TableParagraph"/>
              <w:spacing w:before="153" w:line="240" w:lineRule="auto"/>
              <w:ind w:left="61"/>
              <w:rPr>
                <w:sz w:val="20"/>
              </w:rPr>
            </w:pPr>
            <w:r>
              <w:rPr>
                <w:color w:val="000008"/>
                <w:spacing w:val="-2"/>
                <w:sz w:val="20"/>
              </w:rPr>
              <w:t>Results</w:t>
            </w:r>
          </w:p>
        </w:tc>
        <w:tc>
          <w:tcPr>
            <w:tcW w:w="3348" w:type="dxa"/>
          </w:tcPr>
          <w:p w:rsidR="00BC312E" w:rsidRDefault="00B96F23">
            <w:pPr>
              <w:pStyle w:val="TableParagraph"/>
              <w:spacing w:before="153" w:line="240" w:lineRule="auto"/>
              <w:ind w:left="2862"/>
              <w:rPr>
                <w:sz w:val="20"/>
              </w:rPr>
            </w:pPr>
            <w:r>
              <w:rPr>
                <w:color w:val="000008"/>
                <w:spacing w:val="-5"/>
                <w:sz w:val="20"/>
              </w:rPr>
              <w:t>13</w:t>
            </w:r>
          </w:p>
        </w:tc>
      </w:tr>
      <w:tr w:rsidR="00BC312E">
        <w:trPr>
          <w:trHeight w:val="545"/>
        </w:trPr>
        <w:tc>
          <w:tcPr>
            <w:tcW w:w="708" w:type="dxa"/>
          </w:tcPr>
          <w:p w:rsidR="00BC312E" w:rsidRDefault="00B96F23">
            <w:pPr>
              <w:pStyle w:val="TableParagraph"/>
              <w:spacing w:before="153" w:line="240" w:lineRule="auto"/>
              <w:ind w:left="50"/>
              <w:rPr>
                <w:sz w:val="20"/>
              </w:rPr>
            </w:pPr>
            <w:r>
              <w:rPr>
                <w:color w:val="000008"/>
                <w:spacing w:val="-5"/>
                <w:sz w:val="20"/>
              </w:rPr>
              <w:t>3.2</w:t>
            </w:r>
          </w:p>
        </w:tc>
        <w:tc>
          <w:tcPr>
            <w:tcW w:w="4400" w:type="dxa"/>
          </w:tcPr>
          <w:p w:rsidR="00BC312E" w:rsidRDefault="00B96F23">
            <w:pPr>
              <w:pStyle w:val="TableParagraph"/>
              <w:spacing w:before="153" w:line="240" w:lineRule="auto"/>
              <w:ind w:left="61"/>
              <w:rPr>
                <w:sz w:val="20"/>
              </w:rPr>
            </w:pPr>
            <w:r>
              <w:rPr>
                <w:color w:val="000008"/>
                <w:spacing w:val="-2"/>
                <w:sz w:val="20"/>
              </w:rPr>
              <w:t>Discussion</w:t>
            </w:r>
          </w:p>
        </w:tc>
        <w:tc>
          <w:tcPr>
            <w:tcW w:w="3348" w:type="dxa"/>
          </w:tcPr>
          <w:p w:rsidR="00BC312E" w:rsidRDefault="00B96F23">
            <w:pPr>
              <w:pStyle w:val="TableParagraph"/>
              <w:spacing w:before="153" w:line="240" w:lineRule="auto"/>
              <w:ind w:left="2862"/>
              <w:rPr>
                <w:sz w:val="20"/>
              </w:rPr>
            </w:pPr>
            <w:r>
              <w:rPr>
                <w:color w:val="000008"/>
                <w:spacing w:val="-5"/>
                <w:sz w:val="20"/>
              </w:rPr>
              <w:t>16</w:t>
            </w:r>
          </w:p>
        </w:tc>
      </w:tr>
      <w:tr w:rsidR="00BC312E">
        <w:trPr>
          <w:trHeight w:val="545"/>
        </w:trPr>
        <w:tc>
          <w:tcPr>
            <w:tcW w:w="708" w:type="dxa"/>
          </w:tcPr>
          <w:p w:rsidR="00BC312E" w:rsidRDefault="00B96F23">
            <w:pPr>
              <w:pStyle w:val="TableParagraph"/>
              <w:spacing w:before="153" w:line="240" w:lineRule="auto"/>
              <w:ind w:left="50"/>
              <w:rPr>
                <w:sz w:val="20"/>
              </w:rPr>
            </w:pPr>
            <w:r>
              <w:rPr>
                <w:color w:val="000008"/>
                <w:spacing w:val="-2"/>
                <w:sz w:val="20"/>
              </w:rPr>
              <w:t>Chapter</w:t>
            </w:r>
          </w:p>
        </w:tc>
        <w:tc>
          <w:tcPr>
            <w:tcW w:w="4400" w:type="dxa"/>
          </w:tcPr>
          <w:p w:rsidR="00BC312E" w:rsidRDefault="00B96F23">
            <w:pPr>
              <w:pStyle w:val="TableParagraph"/>
              <w:spacing w:before="153" w:line="240" w:lineRule="auto"/>
              <w:ind w:left="25"/>
              <w:rPr>
                <w:sz w:val="20"/>
              </w:rPr>
            </w:pPr>
            <w:r>
              <w:rPr>
                <w:color w:val="000008"/>
                <w:spacing w:val="-4"/>
                <w:sz w:val="20"/>
              </w:rPr>
              <w:t>Four</w:t>
            </w:r>
          </w:p>
        </w:tc>
        <w:tc>
          <w:tcPr>
            <w:tcW w:w="3348" w:type="dxa"/>
          </w:tcPr>
          <w:p w:rsidR="00BC312E" w:rsidRDefault="00B96F23">
            <w:pPr>
              <w:pStyle w:val="TableParagraph"/>
              <w:spacing w:before="153" w:line="240" w:lineRule="auto"/>
              <w:ind w:left="2862"/>
              <w:rPr>
                <w:sz w:val="20"/>
              </w:rPr>
            </w:pPr>
            <w:r>
              <w:rPr>
                <w:color w:val="000008"/>
                <w:spacing w:val="-8"/>
                <w:sz w:val="20"/>
              </w:rPr>
              <w:t>17-</w:t>
            </w:r>
            <w:r>
              <w:rPr>
                <w:color w:val="000008"/>
                <w:spacing w:val="-5"/>
                <w:sz w:val="20"/>
              </w:rPr>
              <w:t>18</w:t>
            </w:r>
          </w:p>
        </w:tc>
      </w:tr>
      <w:tr w:rsidR="00BC312E">
        <w:trPr>
          <w:trHeight w:val="545"/>
        </w:trPr>
        <w:tc>
          <w:tcPr>
            <w:tcW w:w="708" w:type="dxa"/>
          </w:tcPr>
          <w:p w:rsidR="00BC312E" w:rsidRDefault="00B96F23">
            <w:pPr>
              <w:pStyle w:val="TableParagraph"/>
              <w:spacing w:before="153" w:line="240" w:lineRule="auto"/>
              <w:ind w:left="50"/>
              <w:rPr>
                <w:sz w:val="20"/>
              </w:rPr>
            </w:pPr>
            <w:r>
              <w:rPr>
                <w:color w:val="000008"/>
                <w:spacing w:val="-5"/>
                <w:sz w:val="20"/>
              </w:rPr>
              <w:t>4.1</w:t>
            </w:r>
          </w:p>
        </w:tc>
        <w:tc>
          <w:tcPr>
            <w:tcW w:w="4400" w:type="dxa"/>
          </w:tcPr>
          <w:p w:rsidR="00BC312E" w:rsidRDefault="00B96F23">
            <w:pPr>
              <w:pStyle w:val="TableParagraph"/>
              <w:spacing w:before="153" w:line="240" w:lineRule="auto"/>
              <w:ind w:left="61"/>
              <w:rPr>
                <w:sz w:val="20"/>
              </w:rPr>
            </w:pPr>
            <w:r>
              <w:rPr>
                <w:color w:val="000008"/>
                <w:spacing w:val="-2"/>
                <w:sz w:val="20"/>
              </w:rPr>
              <w:t>Conclusion</w:t>
            </w:r>
          </w:p>
        </w:tc>
        <w:tc>
          <w:tcPr>
            <w:tcW w:w="3348" w:type="dxa"/>
          </w:tcPr>
          <w:p w:rsidR="00BC312E" w:rsidRDefault="00B96F23">
            <w:pPr>
              <w:pStyle w:val="TableParagraph"/>
              <w:spacing w:before="153" w:line="240" w:lineRule="auto"/>
              <w:ind w:left="2862"/>
              <w:rPr>
                <w:sz w:val="20"/>
              </w:rPr>
            </w:pPr>
            <w:r>
              <w:rPr>
                <w:color w:val="000008"/>
                <w:spacing w:val="-5"/>
                <w:sz w:val="20"/>
              </w:rPr>
              <w:t>17</w:t>
            </w:r>
          </w:p>
        </w:tc>
      </w:tr>
      <w:tr w:rsidR="00BC312E">
        <w:trPr>
          <w:trHeight w:val="383"/>
        </w:trPr>
        <w:tc>
          <w:tcPr>
            <w:tcW w:w="708" w:type="dxa"/>
          </w:tcPr>
          <w:p w:rsidR="00BC312E" w:rsidRDefault="00B96F23">
            <w:pPr>
              <w:pStyle w:val="TableParagraph"/>
              <w:spacing w:before="153" w:line="210" w:lineRule="exact"/>
              <w:ind w:left="50"/>
              <w:rPr>
                <w:sz w:val="20"/>
              </w:rPr>
            </w:pPr>
            <w:r>
              <w:rPr>
                <w:color w:val="000008"/>
                <w:spacing w:val="-5"/>
                <w:sz w:val="20"/>
              </w:rPr>
              <w:t>4.2</w:t>
            </w:r>
          </w:p>
        </w:tc>
        <w:tc>
          <w:tcPr>
            <w:tcW w:w="4400" w:type="dxa"/>
          </w:tcPr>
          <w:p w:rsidR="00BC312E" w:rsidRDefault="00B96F23">
            <w:pPr>
              <w:pStyle w:val="TableParagraph"/>
              <w:spacing w:before="153" w:line="210" w:lineRule="exact"/>
              <w:ind w:left="61"/>
              <w:rPr>
                <w:sz w:val="20"/>
              </w:rPr>
            </w:pPr>
            <w:r>
              <w:rPr>
                <w:color w:val="000008"/>
                <w:spacing w:val="-2"/>
                <w:sz w:val="20"/>
              </w:rPr>
              <w:t>Recommendation</w:t>
            </w:r>
          </w:p>
        </w:tc>
        <w:tc>
          <w:tcPr>
            <w:tcW w:w="3348" w:type="dxa"/>
          </w:tcPr>
          <w:p w:rsidR="00BC312E" w:rsidRDefault="00B96F23">
            <w:pPr>
              <w:pStyle w:val="TableParagraph"/>
              <w:spacing w:before="153" w:line="210" w:lineRule="exact"/>
              <w:ind w:left="2862"/>
              <w:rPr>
                <w:sz w:val="20"/>
              </w:rPr>
            </w:pPr>
            <w:r>
              <w:rPr>
                <w:color w:val="000008"/>
                <w:spacing w:val="-5"/>
                <w:sz w:val="20"/>
              </w:rPr>
              <w:t>18</w:t>
            </w:r>
          </w:p>
        </w:tc>
      </w:tr>
    </w:tbl>
    <w:p w:rsidR="00BC312E" w:rsidRDefault="00BC312E">
      <w:pPr>
        <w:pStyle w:val="BodyText"/>
        <w:spacing w:before="85"/>
        <w:rPr>
          <w:sz w:val="20"/>
        </w:rPr>
      </w:pPr>
    </w:p>
    <w:p w:rsidR="00BC312E" w:rsidRDefault="00B96F23">
      <w:pPr>
        <w:tabs>
          <w:tab w:val="left" w:pos="8279"/>
        </w:tabs>
        <w:ind w:left="360"/>
        <w:rPr>
          <w:sz w:val="20"/>
        </w:rPr>
      </w:pPr>
      <w:r>
        <w:rPr>
          <w:color w:val="000008"/>
          <w:spacing w:val="-2"/>
          <w:sz w:val="20"/>
        </w:rPr>
        <w:t>References</w:t>
      </w:r>
      <w:r>
        <w:rPr>
          <w:color w:val="000008"/>
          <w:sz w:val="20"/>
        </w:rPr>
        <w:tab/>
      </w:r>
      <w:r>
        <w:rPr>
          <w:color w:val="000008"/>
          <w:spacing w:val="-5"/>
          <w:sz w:val="20"/>
        </w:rPr>
        <w:t>19</w:t>
      </w:r>
    </w:p>
    <w:p w:rsidR="00BC312E" w:rsidRDefault="00BC312E">
      <w:pPr>
        <w:rPr>
          <w:sz w:val="20"/>
        </w:rPr>
        <w:sectPr w:rsidR="00BC312E">
          <w:pgSz w:w="12240" w:h="15840"/>
          <w:pgMar w:top="640" w:right="1080" w:bottom="3840" w:left="1080" w:header="0" w:footer="3657" w:gutter="0"/>
          <w:cols w:space="720"/>
        </w:sectPr>
      </w:pPr>
    </w:p>
    <w:p w:rsidR="00BC312E" w:rsidRDefault="00B96F23">
      <w:pPr>
        <w:spacing w:before="72"/>
        <w:ind w:left="728" w:right="728"/>
        <w:jc w:val="center"/>
        <w:rPr>
          <w:b/>
          <w:sz w:val="24"/>
        </w:rPr>
      </w:pPr>
      <w:r>
        <w:rPr>
          <w:b/>
          <w:color w:val="000008"/>
          <w:spacing w:val="-2"/>
          <w:sz w:val="24"/>
        </w:rPr>
        <w:lastRenderedPageBreak/>
        <w:t>ABSTRACT</w:t>
      </w:r>
    </w:p>
    <w:p w:rsidR="00BC312E" w:rsidRDefault="00B96F23">
      <w:pPr>
        <w:spacing w:before="269" w:line="480" w:lineRule="auto"/>
        <w:ind w:left="397" w:right="369"/>
        <w:jc w:val="center"/>
        <w:rPr>
          <w:i/>
          <w:sz w:val="24"/>
        </w:rPr>
      </w:pPr>
      <w:r>
        <w:rPr>
          <w:i/>
          <w:color w:val="000008"/>
          <w:sz w:val="24"/>
        </w:rPr>
        <w:t>This</w:t>
      </w:r>
      <w:r>
        <w:rPr>
          <w:i/>
          <w:color w:val="000008"/>
          <w:spacing w:val="-1"/>
          <w:sz w:val="24"/>
        </w:rPr>
        <w:t xml:space="preserve"> </w:t>
      </w:r>
      <w:r>
        <w:rPr>
          <w:i/>
          <w:color w:val="000008"/>
          <w:sz w:val="24"/>
        </w:rPr>
        <w:t>study aimed</w:t>
      </w:r>
      <w:r>
        <w:rPr>
          <w:i/>
          <w:color w:val="000008"/>
          <w:spacing w:val="-1"/>
          <w:sz w:val="24"/>
        </w:rPr>
        <w:t xml:space="preserve"> </w:t>
      </w:r>
      <w:r>
        <w:rPr>
          <w:i/>
          <w:color w:val="000008"/>
          <w:sz w:val="24"/>
        </w:rPr>
        <w:t>to isolate and identify microorganisms</w:t>
      </w:r>
      <w:r>
        <w:rPr>
          <w:i/>
          <w:color w:val="000008"/>
          <w:spacing w:val="-1"/>
          <w:sz w:val="24"/>
        </w:rPr>
        <w:t xml:space="preserve"> </w:t>
      </w:r>
      <w:r>
        <w:rPr>
          <w:i/>
          <w:color w:val="000008"/>
          <w:sz w:val="24"/>
        </w:rPr>
        <w:t>present</w:t>
      </w:r>
      <w:r>
        <w:rPr>
          <w:i/>
          <w:color w:val="000008"/>
          <w:spacing w:val="-1"/>
          <w:sz w:val="24"/>
        </w:rPr>
        <w:t xml:space="preserve"> </w:t>
      </w:r>
      <w:r>
        <w:rPr>
          <w:i/>
          <w:color w:val="000008"/>
          <w:sz w:val="24"/>
        </w:rPr>
        <w:t>in agrochemical-contaminated environments to evaluate their potential role in natural attenuation and bioremediation. Soil samples were collected from agro</w:t>
      </w:r>
      <w:r>
        <w:rPr>
          <w:i/>
          <w:color w:val="000008"/>
          <w:sz w:val="24"/>
        </w:rPr>
        <w:t xml:space="preserve">chemical discharge sites and subjected to microbiological analysis using standard culturing techniques. A variety of bacterial and fungal species were isolated, with predominant genera including Pseudomonas, Bacillus </w:t>
      </w:r>
      <w:proofErr w:type="spellStart"/>
      <w:r>
        <w:rPr>
          <w:i/>
          <w:color w:val="000008"/>
          <w:sz w:val="24"/>
        </w:rPr>
        <w:t>spp</w:t>
      </w:r>
      <w:proofErr w:type="spellEnd"/>
      <w:r>
        <w:rPr>
          <w:i/>
          <w:color w:val="000008"/>
          <w:sz w:val="24"/>
        </w:rPr>
        <w:t xml:space="preserve">, </w:t>
      </w:r>
      <w:proofErr w:type="spellStart"/>
      <w:r>
        <w:rPr>
          <w:i/>
          <w:color w:val="000008"/>
          <w:sz w:val="24"/>
        </w:rPr>
        <w:t>saccharomyces</w:t>
      </w:r>
      <w:proofErr w:type="spellEnd"/>
      <w:r>
        <w:rPr>
          <w:i/>
          <w:color w:val="000008"/>
          <w:sz w:val="24"/>
        </w:rPr>
        <w:t xml:space="preserve"> </w:t>
      </w:r>
      <w:proofErr w:type="spellStart"/>
      <w:r>
        <w:rPr>
          <w:i/>
          <w:color w:val="000008"/>
          <w:sz w:val="24"/>
        </w:rPr>
        <w:t>spp</w:t>
      </w:r>
      <w:proofErr w:type="spellEnd"/>
      <w:r>
        <w:rPr>
          <w:i/>
          <w:color w:val="000008"/>
          <w:sz w:val="24"/>
        </w:rPr>
        <w:t xml:space="preserve">, </w:t>
      </w:r>
      <w:proofErr w:type="spellStart"/>
      <w:r>
        <w:rPr>
          <w:i/>
          <w:color w:val="000008"/>
          <w:sz w:val="24"/>
        </w:rPr>
        <w:t>Rhizopus</w:t>
      </w:r>
      <w:proofErr w:type="spellEnd"/>
      <w:r>
        <w:rPr>
          <w:i/>
          <w:color w:val="000008"/>
          <w:sz w:val="24"/>
        </w:rPr>
        <w:t xml:space="preserve"> spp. T</w:t>
      </w:r>
      <w:r>
        <w:rPr>
          <w:i/>
          <w:color w:val="000008"/>
          <w:sz w:val="24"/>
        </w:rPr>
        <w:t xml:space="preserve">hese microorganisms demonstrated varying degrees of tolerance to the toxic components in the soil, suggesting possible adaptation to polluted conditions. The results indicate that these microbes may possess the metabolic capability to degrade or transform </w:t>
      </w:r>
      <w:r>
        <w:rPr>
          <w:i/>
          <w:color w:val="000008"/>
          <w:sz w:val="24"/>
        </w:rPr>
        <w:t>agrochemical</w:t>
      </w:r>
      <w:r>
        <w:rPr>
          <w:i/>
          <w:color w:val="000008"/>
          <w:spacing w:val="-5"/>
          <w:sz w:val="24"/>
        </w:rPr>
        <w:t xml:space="preserve"> </w:t>
      </w:r>
      <w:r>
        <w:rPr>
          <w:i/>
          <w:color w:val="000008"/>
          <w:sz w:val="24"/>
        </w:rPr>
        <w:t>pollutants,</w:t>
      </w:r>
      <w:r>
        <w:rPr>
          <w:i/>
          <w:color w:val="000008"/>
          <w:spacing w:val="-5"/>
          <w:sz w:val="24"/>
        </w:rPr>
        <w:t xml:space="preserve"> </w:t>
      </w:r>
      <w:r>
        <w:rPr>
          <w:i/>
          <w:color w:val="000008"/>
          <w:sz w:val="24"/>
        </w:rPr>
        <w:t>making</w:t>
      </w:r>
      <w:r>
        <w:rPr>
          <w:i/>
          <w:color w:val="000008"/>
          <w:spacing w:val="-4"/>
          <w:sz w:val="24"/>
        </w:rPr>
        <w:t xml:space="preserve"> </w:t>
      </w:r>
      <w:r>
        <w:rPr>
          <w:i/>
          <w:color w:val="000008"/>
          <w:sz w:val="24"/>
        </w:rPr>
        <w:t>them</w:t>
      </w:r>
      <w:r>
        <w:rPr>
          <w:i/>
          <w:color w:val="000008"/>
          <w:spacing w:val="-5"/>
          <w:sz w:val="24"/>
        </w:rPr>
        <w:t xml:space="preserve"> </w:t>
      </w:r>
      <w:r>
        <w:rPr>
          <w:i/>
          <w:color w:val="000008"/>
          <w:sz w:val="24"/>
        </w:rPr>
        <w:t>potential</w:t>
      </w:r>
      <w:r>
        <w:rPr>
          <w:i/>
          <w:color w:val="000008"/>
          <w:spacing w:val="-4"/>
          <w:sz w:val="24"/>
        </w:rPr>
        <w:t xml:space="preserve"> </w:t>
      </w:r>
      <w:r>
        <w:rPr>
          <w:i/>
          <w:color w:val="000008"/>
          <w:sz w:val="24"/>
        </w:rPr>
        <w:t>candidates</w:t>
      </w:r>
      <w:r>
        <w:rPr>
          <w:i/>
          <w:color w:val="000008"/>
          <w:spacing w:val="-5"/>
          <w:sz w:val="24"/>
        </w:rPr>
        <w:t xml:space="preserve"> </w:t>
      </w:r>
      <w:r>
        <w:rPr>
          <w:i/>
          <w:color w:val="000008"/>
          <w:sz w:val="24"/>
        </w:rPr>
        <w:t>for</w:t>
      </w:r>
      <w:r>
        <w:rPr>
          <w:i/>
          <w:color w:val="000008"/>
          <w:spacing w:val="-5"/>
          <w:sz w:val="24"/>
        </w:rPr>
        <w:t xml:space="preserve"> </w:t>
      </w:r>
      <w:r>
        <w:rPr>
          <w:i/>
          <w:color w:val="000008"/>
          <w:sz w:val="24"/>
        </w:rPr>
        <w:t>biotechnological</w:t>
      </w:r>
      <w:r>
        <w:rPr>
          <w:i/>
          <w:color w:val="000008"/>
          <w:spacing w:val="-4"/>
          <w:sz w:val="24"/>
        </w:rPr>
        <w:t xml:space="preserve"> </w:t>
      </w:r>
      <w:r>
        <w:rPr>
          <w:i/>
          <w:color w:val="000008"/>
          <w:sz w:val="24"/>
        </w:rPr>
        <w:t>applications</w:t>
      </w:r>
      <w:r>
        <w:rPr>
          <w:i/>
          <w:color w:val="000008"/>
          <w:spacing w:val="-4"/>
          <w:sz w:val="24"/>
        </w:rPr>
        <w:t xml:space="preserve"> </w:t>
      </w:r>
      <w:r>
        <w:rPr>
          <w:i/>
          <w:color w:val="000008"/>
          <w:sz w:val="24"/>
        </w:rPr>
        <w:t>in waste treatment. This study underscores the importance of microbial biodiversity in contaminated</w:t>
      </w:r>
      <w:r>
        <w:rPr>
          <w:i/>
          <w:color w:val="000008"/>
          <w:spacing w:val="-3"/>
          <w:sz w:val="24"/>
        </w:rPr>
        <w:t xml:space="preserve"> </w:t>
      </w:r>
      <w:r>
        <w:rPr>
          <w:i/>
          <w:color w:val="000008"/>
          <w:sz w:val="24"/>
        </w:rPr>
        <w:t>environments</w:t>
      </w:r>
      <w:r>
        <w:rPr>
          <w:i/>
          <w:color w:val="000008"/>
          <w:spacing w:val="-3"/>
          <w:sz w:val="24"/>
        </w:rPr>
        <w:t xml:space="preserve"> </w:t>
      </w:r>
      <w:r>
        <w:rPr>
          <w:i/>
          <w:color w:val="000008"/>
          <w:sz w:val="24"/>
        </w:rPr>
        <w:t>and</w:t>
      </w:r>
      <w:r>
        <w:rPr>
          <w:i/>
          <w:color w:val="000008"/>
          <w:spacing w:val="-2"/>
          <w:sz w:val="24"/>
        </w:rPr>
        <w:t xml:space="preserve"> </w:t>
      </w:r>
      <w:r>
        <w:rPr>
          <w:i/>
          <w:color w:val="000008"/>
          <w:sz w:val="24"/>
        </w:rPr>
        <w:t>highlights</w:t>
      </w:r>
      <w:r>
        <w:rPr>
          <w:i/>
          <w:color w:val="000008"/>
          <w:spacing w:val="-3"/>
          <w:sz w:val="24"/>
        </w:rPr>
        <w:t xml:space="preserve"> </w:t>
      </w:r>
      <w:r>
        <w:rPr>
          <w:i/>
          <w:color w:val="000008"/>
          <w:sz w:val="24"/>
        </w:rPr>
        <w:t>the</w:t>
      </w:r>
      <w:r>
        <w:rPr>
          <w:i/>
          <w:color w:val="000008"/>
          <w:spacing w:val="-3"/>
          <w:sz w:val="24"/>
        </w:rPr>
        <w:t xml:space="preserve"> </w:t>
      </w:r>
      <w:r>
        <w:rPr>
          <w:i/>
          <w:color w:val="000008"/>
          <w:sz w:val="24"/>
        </w:rPr>
        <w:t>need</w:t>
      </w:r>
      <w:r>
        <w:rPr>
          <w:i/>
          <w:color w:val="000008"/>
          <w:spacing w:val="-3"/>
          <w:sz w:val="24"/>
        </w:rPr>
        <w:t xml:space="preserve"> </w:t>
      </w:r>
      <w:r>
        <w:rPr>
          <w:i/>
          <w:color w:val="000008"/>
          <w:sz w:val="24"/>
        </w:rPr>
        <w:t>for</w:t>
      </w:r>
      <w:r>
        <w:rPr>
          <w:i/>
          <w:color w:val="000008"/>
          <w:spacing w:val="-3"/>
          <w:sz w:val="24"/>
        </w:rPr>
        <w:t xml:space="preserve"> </w:t>
      </w:r>
      <w:r>
        <w:rPr>
          <w:i/>
          <w:color w:val="000008"/>
          <w:sz w:val="24"/>
        </w:rPr>
        <w:t>further</w:t>
      </w:r>
      <w:r>
        <w:rPr>
          <w:i/>
          <w:color w:val="000008"/>
          <w:spacing w:val="-2"/>
          <w:sz w:val="24"/>
        </w:rPr>
        <w:t xml:space="preserve"> </w:t>
      </w:r>
      <w:r>
        <w:rPr>
          <w:i/>
          <w:color w:val="000008"/>
          <w:sz w:val="24"/>
        </w:rPr>
        <w:t>research</w:t>
      </w:r>
      <w:r>
        <w:rPr>
          <w:i/>
          <w:color w:val="000008"/>
          <w:spacing w:val="-2"/>
          <w:sz w:val="24"/>
        </w:rPr>
        <w:t xml:space="preserve"> </w:t>
      </w:r>
      <w:r>
        <w:rPr>
          <w:i/>
          <w:color w:val="000008"/>
          <w:sz w:val="24"/>
        </w:rPr>
        <w:t>into</w:t>
      </w:r>
      <w:r>
        <w:rPr>
          <w:i/>
          <w:color w:val="000008"/>
          <w:spacing w:val="-3"/>
          <w:sz w:val="24"/>
        </w:rPr>
        <w:t xml:space="preserve"> </w:t>
      </w:r>
      <w:r>
        <w:rPr>
          <w:i/>
          <w:color w:val="000008"/>
          <w:sz w:val="24"/>
        </w:rPr>
        <w:t>microbial-assisted remediation of agrochemical pollution.</w:t>
      </w:r>
    </w:p>
    <w:p w:rsidR="00BC312E" w:rsidRDefault="00BC312E">
      <w:pPr>
        <w:spacing w:line="480" w:lineRule="auto"/>
        <w:jc w:val="center"/>
        <w:rPr>
          <w:i/>
          <w:sz w:val="24"/>
        </w:rPr>
        <w:sectPr w:rsidR="00BC312E">
          <w:footerReference w:type="default" r:id="rId10"/>
          <w:pgSz w:w="12240" w:h="15840"/>
          <w:pgMar w:top="1180" w:right="1080" w:bottom="3820" w:left="1080" w:header="0" w:footer="3627" w:gutter="0"/>
          <w:pgNumType w:start="1"/>
          <w:cols w:space="720"/>
        </w:sectPr>
      </w:pPr>
    </w:p>
    <w:p w:rsidR="00BC312E" w:rsidRDefault="00BC312E">
      <w:pPr>
        <w:pStyle w:val="BodyText"/>
        <w:rPr>
          <w:i/>
        </w:rPr>
      </w:pPr>
    </w:p>
    <w:p w:rsidR="00BC312E" w:rsidRDefault="00BC312E">
      <w:pPr>
        <w:pStyle w:val="BodyText"/>
        <w:spacing w:before="192"/>
        <w:rPr>
          <w:i/>
        </w:rPr>
      </w:pPr>
    </w:p>
    <w:p w:rsidR="00BC312E" w:rsidRDefault="00B96F23">
      <w:pPr>
        <w:spacing w:line="790" w:lineRule="atLeast"/>
        <w:ind w:left="2227" w:right="2027" w:firstLine="1866"/>
        <w:rPr>
          <w:b/>
          <w:sz w:val="26"/>
        </w:rPr>
      </w:pPr>
      <w:r>
        <w:rPr>
          <w:b/>
          <w:color w:val="000008"/>
          <w:sz w:val="26"/>
        </w:rPr>
        <w:t>CHAPTER ONE INTRODUCTION</w:t>
      </w:r>
      <w:r>
        <w:rPr>
          <w:b/>
          <w:color w:val="000008"/>
          <w:spacing w:val="-13"/>
          <w:sz w:val="26"/>
        </w:rPr>
        <w:t xml:space="preserve"> </w:t>
      </w:r>
      <w:r>
        <w:rPr>
          <w:b/>
          <w:color w:val="000008"/>
          <w:sz w:val="26"/>
        </w:rPr>
        <w:t>AND</w:t>
      </w:r>
      <w:r>
        <w:rPr>
          <w:b/>
          <w:color w:val="000008"/>
          <w:spacing w:val="-13"/>
          <w:sz w:val="26"/>
        </w:rPr>
        <w:t xml:space="preserve"> </w:t>
      </w:r>
      <w:r>
        <w:rPr>
          <w:b/>
          <w:color w:val="000008"/>
          <w:sz w:val="26"/>
        </w:rPr>
        <w:t>LITERATURE</w:t>
      </w:r>
      <w:r>
        <w:rPr>
          <w:b/>
          <w:color w:val="000008"/>
          <w:spacing w:val="-13"/>
          <w:sz w:val="26"/>
        </w:rPr>
        <w:t xml:space="preserve"> </w:t>
      </w:r>
      <w:r>
        <w:rPr>
          <w:b/>
          <w:color w:val="000008"/>
          <w:sz w:val="26"/>
        </w:rPr>
        <w:t>REVIEW</w:t>
      </w:r>
    </w:p>
    <w:p w:rsidR="00BC312E" w:rsidRDefault="00BC312E">
      <w:pPr>
        <w:pStyle w:val="BodyText"/>
        <w:spacing w:before="59"/>
        <w:rPr>
          <w:b/>
        </w:rPr>
      </w:pPr>
    </w:p>
    <w:p w:rsidR="00BC312E" w:rsidRDefault="00B96F23">
      <w:pPr>
        <w:pStyle w:val="ListParagraph"/>
        <w:numPr>
          <w:ilvl w:val="1"/>
          <w:numId w:val="5"/>
        </w:numPr>
        <w:tabs>
          <w:tab w:val="left" w:pos="724"/>
        </w:tabs>
        <w:rPr>
          <w:b/>
          <w:sz w:val="26"/>
        </w:rPr>
      </w:pPr>
      <w:r>
        <w:rPr>
          <w:b/>
          <w:color w:val="000008"/>
          <w:spacing w:val="-2"/>
          <w:sz w:val="26"/>
        </w:rPr>
        <w:t>Introduction</w:t>
      </w:r>
    </w:p>
    <w:p w:rsidR="00BC312E" w:rsidRDefault="00BC312E">
      <w:pPr>
        <w:pStyle w:val="BodyText"/>
        <w:spacing w:before="50"/>
        <w:rPr>
          <w:b/>
        </w:rPr>
      </w:pPr>
    </w:p>
    <w:p w:rsidR="00BC312E" w:rsidRDefault="00B96F23">
      <w:pPr>
        <w:pStyle w:val="BodyText"/>
        <w:spacing w:line="360" w:lineRule="auto"/>
        <w:ind w:left="360" w:right="337"/>
        <w:jc w:val="both"/>
      </w:pPr>
      <w:r>
        <w:rPr>
          <w:color w:val="000008"/>
        </w:rPr>
        <w:t>Agrochemicals are chemical products used in agriculture to enhance crop production and protect plants from pests, diseases, and weeds. They include a wide range of substances such as fertilizers, pesticides (insecticides, herbicides, and fungicides), growt</w:t>
      </w:r>
      <w:r>
        <w:rPr>
          <w:color w:val="000008"/>
        </w:rPr>
        <w:t>h regulators, and soil conditioners. The primary aim of using agrochemicals is to improve agricultural yield and ensure food security in response to the increasing global population (</w:t>
      </w:r>
      <w:proofErr w:type="spellStart"/>
      <w:r>
        <w:rPr>
          <w:color w:val="000008"/>
        </w:rPr>
        <w:t>Tudi</w:t>
      </w:r>
      <w:proofErr w:type="spellEnd"/>
      <w:r>
        <w:rPr>
          <w:color w:val="000008"/>
        </w:rPr>
        <w:t xml:space="preserve"> et al., 2021). An agrochemical is a chemical product used in industr</w:t>
      </w:r>
      <w:r>
        <w:rPr>
          <w:color w:val="000008"/>
        </w:rPr>
        <w:t xml:space="preserve">ial agriculture. In most of the cases, agrochemicals refer to pesticides (insecticides, herbicides, fungicides, algaecides, </w:t>
      </w:r>
      <w:proofErr w:type="spellStart"/>
      <w:r>
        <w:rPr>
          <w:color w:val="000008"/>
        </w:rPr>
        <w:t>rodenticides</w:t>
      </w:r>
      <w:proofErr w:type="spellEnd"/>
      <w:r>
        <w:rPr>
          <w:color w:val="000008"/>
        </w:rPr>
        <w:t xml:space="preserve">, </w:t>
      </w:r>
      <w:proofErr w:type="spellStart"/>
      <w:r>
        <w:rPr>
          <w:color w:val="000008"/>
        </w:rPr>
        <w:t>molluscicides</w:t>
      </w:r>
      <w:proofErr w:type="spellEnd"/>
      <w:r>
        <w:rPr>
          <w:color w:val="000008"/>
        </w:rPr>
        <w:t xml:space="preserve"> and </w:t>
      </w:r>
      <w:proofErr w:type="spellStart"/>
      <w:r>
        <w:rPr>
          <w:color w:val="000008"/>
        </w:rPr>
        <w:t>nematicides</w:t>
      </w:r>
      <w:proofErr w:type="spellEnd"/>
      <w:r>
        <w:rPr>
          <w:color w:val="000008"/>
        </w:rPr>
        <w:t>), fertilizers, soil conditioners, liming and acidifying agents and plant growth regulato</w:t>
      </w:r>
      <w:r>
        <w:rPr>
          <w:color w:val="000008"/>
        </w:rPr>
        <w:t>rs that provide benefits and</w:t>
      </w:r>
      <w:r>
        <w:rPr>
          <w:color w:val="000008"/>
          <w:spacing w:val="40"/>
        </w:rPr>
        <w:t xml:space="preserve"> </w:t>
      </w:r>
      <w:r>
        <w:rPr>
          <w:color w:val="000008"/>
        </w:rPr>
        <w:t>manage agricultural ecosystem. Agrochemicals were introduced to enhance crop yields and minimized the crop losses due to pests and categories as fertilizers and pesticides. In the past sixty years with the wake of the green revolution (1960s), use of nitro</w:t>
      </w:r>
      <w:r>
        <w:rPr>
          <w:color w:val="000008"/>
        </w:rPr>
        <w:t>gen, phosphorus and potassium based inorganic fertilizers and pesticides has greatly increased food production by improving efficient and economical crop production in order to fulfill the</w:t>
      </w:r>
      <w:r>
        <w:rPr>
          <w:color w:val="000008"/>
          <w:spacing w:val="-3"/>
        </w:rPr>
        <w:t xml:space="preserve"> </w:t>
      </w:r>
      <w:r>
        <w:rPr>
          <w:color w:val="000008"/>
        </w:rPr>
        <w:t>food</w:t>
      </w:r>
      <w:r>
        <w:rPr>
          <w:color w:val="000008"/>
          <w:spacing w:val="-1"/>
        </w:rPr>
        <w:t xml:space="preserve"> </w:t>
      </w:r>
      <w:r>
        <w:rPr>
          <w:color w:val="000008"/>
        </w:rPr>
        <w:t>needs</w:t>
      </w:r>
      <w:r>
        <w:rPr>
          <w:color w:val="000008"/>
          <w:spacing w:val="1"/>
        </w:rPr>
        <w:t xml:space="preserve"> </w:t>
      </w:r>
      <w:r>
        <w:rPr>
          <w:color w:val="000008"/>
        </w:rPr>
        <w:t>of</w:t>
      </w:r>
      <w:r>
        <w:rPr>
          <w:color w:val="000008"/>
          <w:spacing w:val="-1"/>
        </w:rPr>
        <w:t xml:space="preserve"> </w:t>
      </w:r>
      <w:r>
        <w:rPr>
          <w:color w:val="000008"/>
        </w:rPr>
        <w:t>the</w:t>
      </w:r>
      <w:r>
        <w:rPr>
          <w:color w:val="000008"/>
          <w:spacing w:val="-1"/>
        </w:rPr>
        <w:t xml:space="preserve"> </w:t>
      </w:r>
      <w:r>
        <w:rPr>
          <w:color w:val="000008"/>
        </w:rPr>
        <w:t>rapidly expanding</w:t>
      </w:r>
      <w:r>
        <w:rPr>
          <w:color w:val="000008"/>
          <w:spacing w:val="-1"/>
        </w:rPr>
        <w:t xml:space="preserve"> </w:t>
      </w:r>
      <w:r>
        <w:rPr>
          <w:color w:val="000008"/>
        </w:rPr>
        <w:t>world population</w:t>
      </w:r>
      <w:r>
        <w:rPr>
          <w:color w:val="000008"/>
          <w:spacing w:val="-1"/>
        </w:rPr>
        <w:t xml:space="preserve"> </w:t>
      </w:r>
      <w:r>
        <w:rPr>
          <w:color w:val="000008"/>
        </w:rPr>
        <w:t>(Pal et al.,</w:t>
      </w:r>
      <w:r>
        <w:rPr>
          <w:color w:val="000008"/>
          <w:spacing w:val="-1"/>
        </w:rPr>
        <w:t xml:space="preserve"> </w:t>
      </w:r>
      <w:r>
        <w:rPr>
          <w:color w:val="000008"/>
        </w:rPr>
        <w:t>2</w:t>
      </w:r>
      <w:r>
        <w:rPr>
          <w:color w:val="000008"/>
        </w:rPr>
        <w:t>006). The</w:t>
      </w:r>
      <w:r>
        <w:rPr>
          <w:color w:val="000008"/>
          <w:spacing w:val="-1"/>
        </w:rPr>
        <w:t xml:space="preserve"> </w:t>
      </w:r>
      <w:r>
        <w:rPr>
          <w:color w:val="000008"/>
        </w:rPr>
        <w:t xml:space="preserve">history </w:t>
      </w:r>
      <w:r>
        <w:rPr>
          <w:color w:val="000008"/>
          <w:spacing w:val="-7"/>
        </w:rPr>
        <w:t>of</w:t>
      </w:r>
    </w:p>
    <w:p w:rsidR="00BC312E" w:rsidRDefault="00BC312E">
      <w:pPr>
        <w:pStyle w:val="BodyText"/>
        <w:spacing w:line="360" w:lineRule="auto"/>
        <w:jc w:val="both"/>
        <w:sectPr w:rsidR="00BC312E">
          <w:pgSz w:w="12240" w:h="15840"/>
          <w:pgMar w:top="1820" w:right="1080" w:bottom="3840" w:left="1080" w:header="0" w:footer="3627" w:gutter="0"/>
          <w:cols w:space="720"/>
        </w:sectPr>
      </w:pPr>
    </w:p>
    <w:p w:rsidR="00BC312E" w:rsidRDefault="00B96F23">
      <w:pPr>
        <w:pStyle w:val="BodyText"/>
        <w:spacing w:before="68" w:line="360" w:lineRule="auto"/>
        <w:ind w:left="360" w:right="277"/>
        <w:jc w:val="both"/>
      </w:pPr>
      <w:proofErr w:type="gramStart"/>
      <w:r>
        <w:rPr>
          <w:color w:val="000008"/>
        </w:rPr>
        <w:lastRenderedPageBreak/>
        <w:t>pesticide</w:t>
      </w:r>
      <w:proofErr w:type="gramEnd"/>
      <w:r>
        <w:rPr>
          <w:color w:val="000008"/>
        </w:rPr>
        <w:t xml:space="preserve"> use can be divided into three periods of time. During the first period before the 1870s, pests were controlled by using various natural compounds. During the second period, between 1870</w:t>
      </w:r>
      <w:r>
        <w:rPr>
          <w:color w:val="000008"/>
          <w:spacing w:val="-3"/>
        </w:rPr>
        <w:t xml:space="preserve"> </w:t>
      </w:r>
      <w:r>
        <w:rPr>
          <w:color w:val="000008"/>
        </w:rPr>
        <w:t>and 1945, people began to</w:t>
      </w:r>
      <w:r>
        <w:rPr>
          <w:color w:val="000008"/>
        </w:rPr>
        <w:t xml:space="preserve"> use inorganic synthetic materials. At the end of the 1800s, people in Sweden used copper and sulfur compounds against fungal attack</w:t>
      </w:r>
      <w:r>
        <w:rPr>
          <w:color w:val="000008"/>
          <w:spacing w:val="-3"/>
        </w:rPr>
        <w:t xml:space="preserve"> </w:t>
      </w:r>
      <w:r>
        <w:rPr>
          <w:color w:val="000008"/>
        </w:rPr>
        <w:t>in</w:t>
      </w:r>
      <w:r>
        <w:rPr>
          <w:color w:val="000008"/>
          <w:spacing w:val="-2"/>
        </w:rPr>
        <w:t xml:space="preserve"> </w:t>
      </w:r>
      <w:r>
        <w:rPr>
          <w:color w:val="000008"/>
        </w:rPr>
        <w:t>fruit</w:t>
      </w:r>
      <w:r>
        <w:rPr>
          <w:color w:val="000008"/>
          <w:spacing w:val="-1"/>
        </w:rPr>
        <w:t xml:space="preserve"> </w:t>
      </w:r>
      <w:r>
        <w:rPr>
          <w:color w:val="000008"/>
        </w:rPr>
        <w:t>and</w:t>
      </w:r>
      <w:r>
        <w:rPr>
          <w:color w:val="000008"/>
          <w:spacing w:val="-2"/>
        </w:rPr>
        <w:t xml:space="preserve"> </w:t>
      </w:r>
      <w:r>
        <w:rPr>
          <w:color w:val="000008"/>
        </w:rPr>
        <w:t>potatoes.</w:t>
      </w:r>
      <w:r>
        <w:rPr>
          <w:color w:val="000008"/>
          <w:spacing w:val="-1"/>
        </w:rPr>
        <w:t xml:space="preserve"> </w:t>
      </w:r>
      <w:r>
        <w:rPr>
          <w:color w:val="000008"/>
        </w:rPr>
        <w:t>Since</w:t>
      </w:r>
      <w:r>
        <w:rPr>
          <w:color w:val="000008"/>
          <w:spacing w:val="-2"/>
        </w:rPr>
        <w:t xml:space="preserve"> </w:t>
      </w:r>
      <w:r>
        <w:rPr>
          <w:color w:val="000008"/>
        </w:rPr>
        <w:t>then,</w:t>
      </w:r>
      <w:r>
        <w:rPr>
          <w:color w:val="000008"/>
          <w:spacing w:val="-2"/>
        </w:rPr>
        <w:t xml:space="preserve"> </w:t>
      </w:r>
      <w:r>
        <w:rPr>
          <w:color w:val="000008"/>
        </w:rPr>
        <w:t>people</w:t>
      </w:r>
      <w:r>
        <w:rPr>
          <w:color w:val="000008"/>
          <w:spacing w:val="-1"/>
        </w:rPr>
        <w:t xml:space="preserve"> </w:t>
      </w:r>
      <w:r>
        <w:rPr>
          <w:color w:val="000008"/>
        </w:rPr>
        <w:t>have</w:t>
      </w:r>
      <w:r>
        <w:rPr>
          <w:color w:val="000008"/>
          <w:spacing w:val="-2"/>
        </w:rPr>
        <w:t xml:space="preserve"> </w:t>
      </w:r>
      <w:r>
        <w:rPr>
          <w:color w:val="000008"/>
        </w:rPr>
        <w:t>been</w:t>
      </w:r>
      <w:r>
        <w:rPr>
          <w:color w:val="000008"/>
          <w:spacing w:val="-2"/>
        </w:rPr>
        <w:t xml:space="preserve"> </w:t>
      </w:r>
      <w:r>
        <w:rPr>
          <w:color w:val="000008"/>
        </w:rPr>
        <w:t>using</w:t>
      </w:r>
      <w:r>
        <w:rPr>
          <w:color w:val="000008"/>
          <w:spacing w:val="-2"/>
        </w:rPr>
        <w:t xml:space="preserve"> </w:t>
      </w:r>
      <w:r>
        <w:rPr>
          <w:color w:val="000008"/>
        </w:rPr>
        <w:t>many</w:t>
      </w:r>
      <w:r>
        <w:rPr>
          <w:color w:val="000008"/>
          <w:spacing w:val="-2"/>
        </w:rPr>
        <w:t xml:space="preserve"> </w:t>
      </w:r>
      <w:r>
        <w:rPr>
          <w:color w:val="000008"/>
        </w:rPr>
        <w:t>inorganic</w:t>
      </w:r>
      <w:r>
        <w:rPr>
          <w:color w:val="000008"/>
          <w:spacing w:val="-2"/>
        </w:rPr>
        <w:t xml:space="preserve"> </w:t>
      </w:r>
      <w:r>
        <w:rPr>
          <w:color w:val="000008"/>
        </w:rPr>
        <w:t>chemicals, including the Bordeaux mixture, based o</w:t>
      </w:r>
      <w:r>
        <w:rPr>
          <w:color w:val="000008"/>
        </w:rPr>
        <w:t xml:space="preserve">n copper sulfate and lime arsenic, as pesticides. The third period started after 1945, represented by the use of synthetic pesticides with the discovery of the effects of DDT, BHC, </w:t>
      </w:r>
      <w:proofErr w:type="spellStart"/>
      <w:r>
        <w:rPr>
          <w:color w:val="000008"/>
        </w:rPr>
        <w:t>Aldrin</w:t>
      </w:r>
      <w:proofErr w:type="spellEnd"/>
      <w:r>
        <w:rPr>
          <w:color w:val="000008"/>
        </w:rPr>
        <w:t xml:space="preserve">, </w:t>
      </w:r>
      <w:proofErr w:type="spellStart"/>
      <w:r>
        <w:rPr>
          <w:color w:val="000008"/>
        </w:rPr>
        <w:t>Dieldrin</w:t>
      </w:r>
      <w:proofErr w:type="spellEnd"/>
      <w:r>
        <w:rPr>
          <w:color w:val="000008"/>
        </w:rPr>
        <w:t xml:space="preserve">, </w:t>
      </w:r>
      <w:proofErr w:type="spellStart"/>
      <w:r>
        <w:rPr>
          <w:color w:val="000008"/>
        </w:rPr>
        <w:t>Endrin</w:t>
      </w:r>
      <w:proofErr w:type="spellEnd"/>
      <w:r>
        <w:rPr>
          <w:color w:val="000008"/>
        </w:rPr>
        <w:t>, Chlordane, Parathion, Captain and 2</w:t>
      </w:r>
      <w:proofErr w:type="gramStart"/>
      <w:r>
        <w:rPr>
          <w:color w:val="000008"/>
        </w:rPr>
        <w:t>,4</w:t>
      </w:r>
      <w:proofErr w:type="gramEnd"/>
      <w:r>
        <w:rPr>
          <w:color w:val="000008"/>
        </w:rPr>
        <w:t>-D. After th</w:t>
      </w:r>
      <w:r>
        <w:rPr>
          <w:color w:val="000008"/>
        </w:rPr>
        <w:t>e entry of pesticides in agricultural ecosystem it become an integral part of agriculture and the research has continued into producing more selective pesticides. While agrochemicals contribute significantly to modern agriculture, their excessive and indis</w:t>
      </w:r>
      <w:r>
        <w:rPr>
          <w:color w:val="000008"/>
        </w:rPr>
        <w:t xml:space="preserve">criminate use has led to environmental pollution, particularly through runoff and effluents discharged into water bodies and soils. These effluents may alter the microbial ecology of the environment and can introduce resistant or pathogenic microorganisms </w:t>
      </w:r>
      <w:r>
        <w:rPr>
          <w:color w:val="000008"/>
        </w:rPr>
        <w:t xml:space="preserve">into surrounding ecosystems. Agricultural use of pesticides is a subset of the broader spectrum of industrial chemicals used by modern society, in which OPs and OCs are prominent (Fan et al., 2018). OPs have been widely used in the protection of crops and </w:t>
      </w:r>
      <w:r>
        <w:rPr>
          <w:color w:val="000008"/>
        </w:rPr>
        <w:t>agricultural and forestry resources, as well as for the control of vectors and disease-transmitting organisms, in which area they have achieved a high level of impact</w:t>
      </w:r>
      <w:r>
        <w:rPr>
          <w:color w:val="000008"/>
          <w:spacing w:val="40"/>
        </w:rPr>
        <w:t xml:space="preserve"> </w:t>
      </w:r>
      <w:r>
        <w:rPr>
          <w:color w:val="000008"/>
        </w:rPr>
        <w:t>by reducing production losses in crops of considerable importance (Jimenez et al., 2019).</w:t>
      </w:r>
      <w:r>
        <w:rPr>
          <w:color w:val="000008"/>
        </w:rPr>
        <w:t xml:space="preserve"> On the other hand, although Organ chlorine Pesticides were banned decades ago, as they are very stable molecules, residues </w:t>
      </w:r>
      <w:proofErr w:type="gramStart"/>
      <w:r>
        <w:rPr>
          <w:color w:val="000008"/>
        </w:rPr>
        <w:t>are</w:t>
      </w:r>
      <w:proofErr w:type="gramEnd"/>
      <w:r>
        <w:rPr>
          <w:color w:val="000008"/>
        </w:rPr>
        <w:t xml:space="preserve"> still found in the soils on which they were used. Among their physicochemical properties, it should be noted that Organ chlorine</w:t>
      </w:r>
      <w:r>
        <w:rPr>
          <w:color w:val="000008"/>
          <w:spacing w:val="40"/>
        </w:rPr>
        <w:t xml:space="preserve"> </w:t>
      </w:r>
      <w:r>
        <w:rPr>
          <w:color w:val="000008"/>
        </w:rPr>
        <w:t xml:space="preserve">Pesticides, having a halide group, </w:t>
      </w:r>
      <w:proofErr w:type="gramStart"/>
      <w:r>
        <w:rPr>
          <w:color w:val="000008"/>
        </w:rPr>
        <w:t>have</w:t>
      </w:r>
      <w:proofErr w:type="gramEnd"/>
      <w:r>
        <w:rPr>
          <w:color w:val="000008"/>
        </w:rPr>
        <w:t xml:space="preserve"> high physical and chemical stability, while Organ</w:t>
      </w:r>
    </w:p>
    <w:p w:rsidR="00BC312E" w:rsidRDefault="00BC312E">
      <w:pPr>
        <w:pStyle w:val="BodyText"/>
        <w:spacing w:line="360" w:lineRule="auto"/>
        <w:jc w:val="both"/>
        <w:sectPr w:rsidR="00BC312E">
          <w:pgSz w:w="12240" w:h="15840"/>
          <w:pgMar w:top="640" w:right="1080" w:bottom="3840" w:left="1080" w:header="0" w:footer="3627" w:gutter="0"/>
          <w:cols w:space="720"/>
        </w:sectPr>
      </w:pPr>
    </w:p>
    <w:p w:rsidR="00BC312E" w:rsidRDefault="00B96F23">
      <w:pPr>
        <w:pStyle w:val="BodyText"/>
        <w:spacing w:before="68" w:line="360" w:lineRule="auto"/>
        <w:ind w:left="360" w:right="344"/>
        <w:jc w:val="both"/>
      </w:pPr>
      <w:proofErr w:type="gramStart"/>
      <w:r>
        <w:rPr>
          <w:color w:val="000008"/>
        </w:rPr>
        <w:lastRenderedPageBreak/>
        <w:t>phosphorus</w:t>
      </w:r>
      <w:proofErr w:type="gramEnd"/>
      <w:r>
        <w:rPr>
          <w:color w:val="000008"/>
        </w:rPr>
        <w:t xml:space="preserve"> Pesticides, due to their phosphate group, are susceptible to metabolism,</w:t>
      </w:r>
      <w:r>
        <w:rPr>
          <w:color w:val="000008"/>
          <w:spacing w:val="40"/>
        </w:rPr>
        <w:t xml:space="preserve"> </w:t>
      </w:r>
      <w:r>
        <w:rPr>
          <w:color w:val="000008"/>
        </w:rPr>
        <w:t>which increases their degree of toxicity.</w:t>
      </w:r>
    </w:p>
    <w:p w:rsidR="00BC312E" w:rsidRDefault="00B96F23">
      <w:pPr>
        <w:pStyle w:val="BodyText"/>
        <w:spacing w:before="199" w:line="360" w:lineRule="auto"/>
        <w:ind w:left="360" w:right="275"/>
        <w:jc w:val="both"/>
      </w:pPr>
      <w:r>
        <w:rPr>
          <w:color w:val="000008"/>
        </w:rPr>
        <w:t>Effluent is a liquid waste flowing out of a factory, farm, commercial establishment or a household into a water body such as a river, lake or lagoon or a sewer system or reservoir. Waste discharged into air is called emission (Kristen, 2009). Effluents may</w:t>
      </w:r>
      <w:r>
        <w:rPr>
          <w:color w:val="000008"/>
        </w:rPr>
        <w:t xml:space="preserve"> also be referred to as sewage. Effluent discharges from domestic, municipal, industrial and agricultural set-ups contain various pollutants such as debris, microorganisms and heavy metals and are transported in untreated forms through drains, water ways a</w:t>
      </w:r>
      <w:r>
        <w:rPr>
          <w:color w:val="000008"/>
        </w:rPr>
        <w:t>nd soils into inland water-bodies (</w:t>
      </w:r>
      <w:proofErr w:type="spellStart"/>
      <w:r>
        <w:rPr>
          <w:color w:val="000008"/>
        </w:rPr>
        <w:t>Eze</w:t>
      </w:r>
      <w:proofErr w:type="spellEnd"/>
      <w:r>
        <w:rPr>
          <w:color w:val="000008"/>
        </w:rPr>
        <w:t xml:space="preserve"> and </w:t>
      </w:r>
      <w:proofErr w:type="spellStart"/>
      <w:r>
        <w:rPr>
          <w:color w:val="000008"/>
        </w:rPr>
        <w:t>Korie</w:t>
      </w:r>
      <w:proofErr w:type="spellEnd"/>
      <w:r>
        <w:rPr>
          <w:color w:val="000008"/>
        </w:rPr>
        <w:t>, 2012). The receiving water-bodies loads of pollutants are increased during the rainy season due to water run-off and atmospheric precipitation. Domestic wastes are a consequence of housekeeping activities s</w:t>
      </w:r>
      <w:r>
        <w:rPr>
          <w:color w:val="000008"/>
        </w:rPr>
        <w:t>uch as food preparation, sweeping and vacuum cleaning. They also contain fuel residue, empty containers and packaging wastes from repairs and redecorating. Microorganisms in domestic effluents</w:t>
      </w:r>
      <w:r>
        <w:rPr>
          <w:color w:val="000008"/>
          <w:spacing w:val="40"/>
        </w:rPr>
        <w:t xml:space="preserve"> </w:t>
      </w:r>
      <w:r>
        <w:rPr>
          <w:color w:val="000008"/>
        </w:rPr>
        <w:t>use the waste constituents as nutrients, thus detoxifying the m</w:t>
      </w:r>
      <w:r>
        <w:rPr>
          <w:color w:val="000008"/>
        </w:rPr>
        <w:t>aterials as their digestive processes breakdown complex organic molecules into simpler less toxic molecules. A waste is hazardous if it is infectious, meaning containing viable microorganisms or their toxins, which are known or suspected to cause disease i</w:t>
      </w:r>
      <w:r>
        <w:rPr>
          <w:color w:val="000008"/>
        </w:rPr>
        <w:t>n animal or human (</w:t>
      </w:r>
      <w:proofErr w:type="spellStart"/>
      <w:r>
        <w:rPr>
          <w:color w:val="000008"/>
        </w:rPr>
        <w:t>Eze</w:t>
      </w:r>
      <w:proofErr w:type="spellEnd"/>
      <w:r>
        <w:rPr>
          <w:color w:val="000008"/>
        </w:rPr>
        <w:t xml:space="preserve"> and </w:t>
      </w:r>
      <w:proofErr w:type="spellStart"/>
      <w:r>
        <w:rPr>
          <w:color w:val="000008"/>
        </w:rPr>
        <w:t>Nwaneti</w:t>
      </w:r>
      <w:proofErr w:type="spellEnd"/>
      <w:r>
        <w:rPr>
          <w:color w:val="000008"/>
        </w:rPr>
        <w:t>, 2015).</w:t>
      </w:r>
    </w:p>
    <w:p w:rsidR="00BC312E" w:rsidRDefault="00B96F23">
      <w:pPr>
        <w:pStyle w:val="BodyText"/>
        <w:spacing w:before="201" w:line="360" w:lineRule="auto"/>
        <w:ind w:left="360" w:right="339"/>
        <w:jc w:val="both"/>
      </w:pPr>
      <w:r>
        <w:rPr>
          <w:color w:val="000008"/>
        </w:rPr>
        <w:t xml:space="preserve">Agrochemical effluents, often resulting from the runoff or improper disposal of agricultural chemicals, pose significant threats to the environment. These effluents can contaminate surface and groundwater, reduce </w:t>
      </w:r>
      <w:r>
        <w:rPr>
          <w:color w:val="000008"/>
        </w:rPr>
        <w:t xml:space="preserve">soil fertility, and disrupt the balance of microbial communities in ecosystems. Persistent chemicals such as </w:t>
      </w:r>
      <w:proofErr w:type="spellStart"/>
      <w:r>
        <w:rPr>
          <w:color w:val="000008"/>
        </w:rPr>
        <w:t>organochlorines</w:t>
      </w:r>
      <w:proofErr w:type="spellEnd"/>
      <w:r>
        <w:rPr>
          <w:color w:val="000008"/>
        </w:rPr>
        <w:t xml:space="preserve"> and certain heavy metals in agrochemical formulations may accumulate in the environment, leading</w:t>
      </w:r>
      <w:r>
        <w:rPr>
          <w:color w:val="000008"/>
          <w:spacing w:val="48"/>
          <w:w w:val="150"/>
        </w:rPr>
        <w:t xml:space="preserve"> </w:t>
      </w:r>
      <w:r>
        <w:rPr>
          <w:color w:val="000008"/>
        </w:rPr>
        <w:t>to</w:t>
      </w:r>
      <w:r>
        <w:rPr>
          <w:color w:val="000008"/>
          <w:spacing w:val="50"/>
          <w:w w:val="150"/>
        </w:rPr>
        <w:t xml:space="preserve"> </w:t>
      </w:r>
      <w:r>
        <w:rPr>
          <w:color w:val="000008"/>
        </w:rPr>
        <w:t>long-term</w:t>
      </w:r>
      <w:r>
        <w:rPr>
          <w:color w:val="000008"/>
          <w:spacing w:val="51"/>
          <w:w w:val="150"/>
        </w:rPr>
        <w:t xml:space="preserve"> </w:t>
      </w:r>
      <w:r>
        <w:rPr>
          <w:color w:val="000008"/>
        </w:rPr>
        <w:t>ecological</w:t>
      </w:r>
      <w:r>
        <w:rPr>
          <w:color w:val="000008"/>
          <w:spacing w:val="50"/>
          <w:w w:val="150"/>
        </w:rPr>
        <w:t xml:space="preserve"> </w:t>
      </w:r>
      <w:r>
        <w:rPr>
          <w:color w:val="000008"/>
        </w:rPr>
        <w:t>harm.</w:t>
      </w:r>
      <w:r>
        <w:rPr>
          <w:color w:val="000008"/>
          <w:spacing w:val="51"/>
          <w:w w:val="150"/>
        </w:rPr>
        <w:t xml:space="preserve"> </w:t>
      </w:r>
      <w:r>
        <w:rPr>
          <w:color w:val="000008"/>
        </w:rPr>
        <w:t>One</w:t>
      </w:r>
      <w:r>
        <w:rPr>
          <w:color w:val="000008"/>
          <w:spacing w:val="50"/>
          <w:w w:val="150"/>
        </w:rPr>
        <w:t xml:space="preserve"> </w:t>
      </w:r>
      <w:r>
        <w:rPr>
          <w:color w:val="000008"/>
        </w:rPr>
        <w:t>of</w:t>
      </w:r>
      <w:r>
        <w:rPr>
          <w:color w:val="000008"/>
          <w:spacing w:val="51"/>
          <w:w w:val="150"/>
        </w:rPr>
        <w:t xml:space="preserve"> </w:t>
      </w:r>
      <w:r>
        <w:rPr>
          <w:color w:val="000008"/>
        </w:rPr>
        <w:t>the</w:t>
      </w:r>
      <w:r>
        <w:rPr>
          <w:color w:val="000008"/>
          <w:spacing w:val="52"/>
          <w:w w:val="150"/>
        </w:rPr>
        <w:t xml:space="preserve"> </w:t>
      </w:r>
      <w:r>
        <w:rPr>
          <w:color w:val="000008"/>
        </w:rPr>
        <w:t>most</w:t>
      </w:r>
      <w:r>
        <w:rPr>
          <w:color w:val="000008"/>
          <w:spacing w:val="50"/>
          <w:w w:val="150"/>
        </w:rPr>
        <w:t xml:space="preserve"> </w:t>
      </w:r>
      <w:r>
        <w:rPr>
          <w:color w:val="000008"/>
        </w:rPr>
        <w:t>concerning</w:t>
      </w:r>
      <w:r>
        <w:rPr>
          <w:color w:val="000008"/>
          <w:spacing w:val="51"/>
          <w:w w:val="150"/>
        </w:rPr>
        <w:t xml:space="preserve"> </w:t>
      </w:r>
      <w:r>
        <w:rPr>
          <w:color w:val="000008"/>
        </w:rPr>
        <w:t>impacts</w:t>
      </w:r>
      <w:r>
        <w:rPr>
          <w:color w:val="000008"/>
          <w:spacing w:val="51"/>
          <w:w w:val="150"/>
        </w:rPr>
        <w:t xml:space="preserve"> </w:t>
      </w:r>
      <w:r>
        <w:rPr>
          <w:color w:val="000008"/>
        </w:rPr>
        <w:t>is</w:t>
      </w:r>
      <w:r>
        <w:rPr>
          <w:color w:val="000008"/>
          <w:spacing w:val="51"/>
          <w:w w:val="150"/>
        </w:rPr>
        <w:t xml:space="preserve"> </w:t>
      </w:r>
      <w:r>
        <w:rPr>
          <w:color w:val="000008"/>
          <w:spacing w:val="-5"/>
        </w:rPr>
        <w:t>the</w:t>
      </w:r>
    </w:p>
    <w:p w:rsidR="00BC312E" w:rsidRDefault="00BC312E">
      <w:pPr>
        <w:pStyle w:val="BodyText"/>
        <w:spacing w:line="360" w:lineRule="auto"/>
        <w:jc w:val="both"/>
        <w:sectPr w:rsidR="00BC312E">
          <w:pgSz w:w="12240" w:h="15840"/>
          <w:pgMar w:top="640" w:right="1080" w:bottom="3840" w:left="1080" w:header="0" w:footer="3627" w:gutter="0"/>
          <w:cols w:space="720"/>
        </w:sectPr>
      </w:pPr>
    </w:p>
    <w:p w:rsidR="00BC312E" w:rsidRDefault="00B96F23">
      <w:pPr>
        <w:pStyle w:val="BodyText"/>
        <w:spacing w:before="68" w:line="360" w:lineRule="auto"/>
        <w:ind w:left="360" w:right="339"/>
        <w:jc w:val="both"/>
      </w:pPr>
      <w:proofErr w:type="gramStart"/>
      <w:r>
        <w:rPr>
          <w:color w:val="000008"/>
        </w:rPr>
        <w:lastRenderedPageBreak/>
        <w:t>alteration</w:t>
      </w:r>
      <w:proofErr w:type="gramEnd"/>
      <w:r>
        <w:rPr>
          <w:color w:val="000008"/>
        </w:rPr>
        <w:t xml:space="preserve"> of microbial diversity and the emergence of resistant microbial strains in effluent-contaminated soils and water bodies. These microorganisms may degrade naturally beneficial soil bacteria, thu</w:t>
      </w:r>
      <w:r>
        <w:rPr>
          <w:color w:val="000008"/>
        </w:rPr>
        <w:t xml:space="preserve">s affecting nutrient cycling and plant growth. Moreover, agrochemical pollutants can </w:t>
      </w:r>
      <w:proofErr w:type="spellStart"/>
      <w:r>
        <w:rPr>
          <w:color w:val="000008"/>
        </w:rPr>
        <w:t>bioaccumulate</w:t>
      </w:r>
      <w:proofErr w:type="spellEnd"/>
      <w:r>
        <w:rPr>
          <w:color w:val="000008"/>
        </w:rPr>
        <w:t xml:space="preserve"> in the food chain, leading to toxic effects in higher organisms, including humans (</w:t>
      </w:r>
      <w:proofErr w:type="spellStart"/>
      <w:r>
        <w:rPr>
          <w:color w:val="000008"/>
        </w:rPr>
        <w:t>Fenner</w:t>
      </w:r>
      <w:proofErr w:type="spellEnd"/>
      <w:r>
        <w:rPr>
          <w:color w:val="000008"/>
        </w:rPr>
        <w:t xml:space="preserve"> et al., 2013).</w:t>
      </w:r>
    </w:p>
    <w:p w:rsidR="00BC312E" w:rsidRDefault="00B96F23">
      <w:pPr>
        <w:pStyle w:val="BodyText"/>
        <w:spacing w:before="200" w:line="360" w:lineRule="auto"/>
        <w:ind w:left="360" w:right="339"/>
        <w:jc w:val="both"/>
      </w:pPr>
      <w:r>
        <w:rPr>
          <w:color w:val="000008"/>
        </w:rPr>
        <w:t>Agricultural soil pollution also hampers the achieve</w:t>
      </w:r>
      <w:r>
        <w:rPr>
          <w:color w:val="000008"/>
        </w:rPr>
        <w:t>ment of Sustainable Development Goals (SDGs), such as zero hunger, ending poverty, ensuring healthy lives, halting and reversing land degradation, and making cities safe and resilient (FAO and UNEP, 2021). It is important to identify and manage pollution s</w:t>
      </w:r>
      <w:r>
        <w:rPr>
          <w:color w:val="000008"/>
        </w:rPr>
        <w:t>ources and to take preventive measures to</w:t>
      </w:r>
      <w:r>
        <w:rPr>
          <w:color w:val="000008"/>
          <w:spacing w:val="-1"/>
        </w:rPr>
        <w:t xml:space="preserve"> </w:t>
      </w:r>
      <w:r>
        <w:rPr>
          <w:color w:val="000008"/>
        </w:rPr>
        <w:t>protect people, plants,</w:t>
      </w:r>
      <w:r>
        <w:rPr>
          <w:color w:val="000008"/>
          <w:spacing w:val="-1"/>
        </w:rPr>
        <w:t xml:space="preserve"> </w:t>
      </w:r>
      <w:r>
        <w:rPr>
          <w:color w:val="000008"/>
        </w:rPr>
        <w:t>animals, and the environment.</w:t>
      </w:r>
      <w:r>
        <w:rPr>
          <w:color w:val="000008"/>
          <w:spacing w:val="-1"/>
        </w:rPr>
        <w:t xml:space="preserve"> </w:t>
      </w:r>
      <w:r>
        <w:rPr>
          <w:color w:val="000008"/>
        </w:rPr>
        <w:t xml:space="preserve">To this end, several organizations emphasizing the need for sustainable practices to stop soil pollution and achieve zero pollution globally. For instance, the </w:t>
      </w:r>
      <w:r>
        <w:rPr>
          <w:color w:val="000008"/>
        </w:rPr>
        <w:t>International Network on Soil Pollution (INSOP) focuses on enhancing knowledge on the full cycle of soil pollution, from assessment to remediation, and its effects on environmental and human health. It also seeks to strengthen technical capacities and legi</w:t>
      </w:r>
      <w:r>
        <w:rPr>
          <w:color w:val="000008"/>
        </w:rPr>
        <w:t>slative frameworks for preventing soil pollution and promotes the exchange of experiences and technologies for sustainable soil management and remediation (FAO, 2024).</w:t>
      </w:r>
    </w:p>
    <w:p w:rsidR="00BC312E" w:rsidRDefault="00B96F23">
      <w:pPr>
        <w:pStyle w:val="ListParagraph"/>
        <w:numPr>
          <w:ilvl w:val="1"/>
          <w:numId w:val="5"/>
        </w:numPr>
        <w:tabs>
          <w:tab w:val="left" w:pos="724"/>
        </w:tabs>
        <w:spacing w:before="199"/>
        <w:jc w:val="both"/>
        <w:rPr>
          <w:b/>
          <w:sz w:val="26"/>
        </w:rPr>
      </w:pPr>
      <w:r>
        <w:rPr>
          <w:b/>
          <w:color w:val="000008"/>
          <w:sz w:val="26"/>
        </w:rPr>
        <w:t>Literature</w:t>
      </w:r>
      <w:r>
        <w:rPr>
          <w:b/>
          <w:color w:val="000008"/>
          <w:spacing w:val="-1"/>
          <w:sz w:val="26"/>
        </w:rPr>
        <w:t xml:space="preserve"> </w:t>
      </w:r>
      <w:r>
        <w:rPr>
          <w:b/>
          <w:color w:val="000008"/>
          <w:spacing w:val="-2"/>
          <w:sz w:val="26"/>
        </w:rPr>
        <w:t>review</w:t>
      </w:r>
    </w:p>
    <w:p w:rsidR="00BC312E" w:rsidRDefault="00BC312E">
      <w:pPr>
        <w:pStyle w:val="BodyText"/>
        <w:spacing w:before="51"/>
        <w:rPr>
          <w:b/>
        </w:rPr>
      </w:pPr>
    </w:p>
    <w:p w:rsidR="00BC312E" w:rsidRDefault="00B96F23">
      <w:pPr>
        <w:pStyle w:val="BodyText"/>
        <w:spacing w:line="360" w:lineRule="auto"/>
        <w:ind w:left="360" w:right="339"/>
        <w:jc w:val="both"/>
      </w:pPr>
      <w:r>
        <w:rPr>
          <w:color w:val="000008"/>
        </w:rPr>
        <w:t>In the literature, there are examples of pesticide degradation by mic</w:t>
      </w:r>
      <w:r>
        <w:rPr>
          <w:color w:val="000008"/>
        </w:rPr>
        <w:t>roorganisms. Biodegradation, like biotransformation, refers to a process in which an organism transforms one chemical compound into another, which involves a series of reactions that occur under certain conditions and at different times, and are usually bi</w:t>
      </w:r>
      <w:r>
        <w:rPr>
          <w:color w:val="000008"/>
        </w:rPr>
        <w:t>ochemical factors of</w:t>
      </w:r>
      <w:r>
        <w:rPr>
          <w:color w:val="000008"/>
          <w:spacing w:val="54"/>
          <w:w w:val="150"/>
        </w:rPr>
        <w:t xml:space="preserve"> </w:t>
      </w:r>
      <w:r>
        <w:rPr>
          <w:color w:val="000008"/>
        </w:rPr>
        <w:t>the</w:t>
      </w:r>
      <w:r>
        <w:rPr>
          <w:color w:val="000008"/>
          <w:spacing w:val="55"/>
          <w:w w:val="150"/>
        </w:rPr>
        <w:t xml:space="preserve"> </w:t>
      </w:r>
      <w:r>
        <w:rPr>
          <w:color w:val="000008"/>
        </w:rPr>
        <w:t>enzymatic</w:t>
      </w:r>
      <w:r>
        <w:rPr>
          <w:color w:val="000008"/>
          <w:spacing w:val="54"/>
          <w:w w:val="150"/>
        </w:rPr>
        <w:t xml:space="preserve"> </w:t>
      </w:r>
      <w:r>
        <w:rPr>
          <w:color w:val="000008"/>
        </w:rPr>
        <w:t>activity</w:t>
      </w:r>
      <w:r>
        <w:rPr>
          <w:color w:val="000008"/>
          <w:spacing w:val="55"/>
          <w:w w:val="150"/>
        </w:rPr>
        <w:t xml:space="preserve"> </w:t>
      </w:r>
      <w:r>
        <w:rPr>
          <w:color w:val="000008"/>
        </w:rPr>
        <w:t>of</w:t>
      </w:r>
      <w:r>
        <w:rPr>
          <w:color w:val="000008"/>
          <w:spacing w:val="55"/>
          <w:w w:val="150"/>
        </w:rPr>
        <w:t xml:space="preserve"> </w:t>
      </w:r>
      <w:r>
        <w:rPr>
          <w:color w:val="000008"/>
        </w:rPr>
        <w:t>the</w:t>
      </w:r>
      <w:r>
        <w:rPr>
          <w:color w:val="000008"/>
          <w:spacing w:val="55"/>
          <w:w w:val="150"/>
        </w:rPr>
        <w:t xml:space="preserve"> </w:t>
      </w:r>
      <w:r>
        <w:rPr>
          <w:color w:val="000008"/>
        </w:rPr>
        <w:t>organism.</w:t>
      </w:r>
      <w:r>
        <w:rPr>
          <w:color w:val="000008"/>
          <w:spacing w:val="54"/>
          <w:w w:val="150"/>
        </w:rPr>
        <w:t xml:space="preserve"> </w:t>
      </w:r>
      <w:r>
        <w:rPr>
          <w:color w:val="000008"/>
        </w:rPr>
        <w:t>During</w:t>
      </w:r>
      <w:r>
        <w:rPr>
          <w:color w:val="000008"/>
          <w:spacing w:val="55"/>
          <w:w w:val="150"/>
        </w:rPr>
        <w:t xml:space="preserve"> </w:t>
      </w:r>
      <w:r>
        <w:rPr>
          <w:color w:val="000008"/>
        </w:rPr>
        <w:t>this</w:t>
      </w:r>
      <w:r>
        <w:rPr>
          <w:color w:val="000008"/>
          <w:spacing w:val="55"/>
          <w:w w:val="150"/>
        </w:rPr>
        <w:t xml:space="preserve"> </w:t>
      </w:r>
      <w:r>
        <w:rPr>
          <w:color w:val="000008"/>
        </w:rPr>
        <w:t>process,</w:t>
      </w:r>
      <w:r>
        <w:rPr>
          <w:color w:val="000008"/>
          <w:spacing w:val="55"/>
          <w:w w:val="150"/>
        </w:rPr>
        <w:t xml:space="preserve"> </w:t>
      </w:r>
      <w:r>
        <w:rPr>
          <w:color w:val="000008"/>
        </w:rPr>
        <w:t>the</w:t>
      </w:r>
      <w:r>
        <w:rPr>
          <w:color w:val="000008"/>
          <w:spacing w:val="54"/>
          <w:w w:val="150"/>
        </w:rPr>
        <w:t xml:space="preserve"> </w:t>
      </w:r>
      <w:r>
        <w:rPr>
          <w:color w:val="000008"/>
          <w:spacing w:val="-2"/>
        </w:rPr>
        <w:t>biodegradable</w:t>
      </w:r>
    </w:p>
    <w:p w:rsidR="00BC312E" w:rsidRDefault="00B96F23">
      <w:pPr>
        <w:pStyle w:val="BodyText"/>
        <w:spacing w:line="299" w:lineRule="exact"/>
        <w:ind w:left="360"/>
        <w:jc w:val="both"/>
      </w:pPr>
      <w:proofErr w:type="gramStart"/>
      <w:r>
        <w:rPr>
          <w:color w:val="000008"/>
        </w:rPr>
        <w:t>substance</w:t>
      </w:r>
      <w:proofErr w:type="gramEnd"/>
      <w:r>
        <w:rPr>
          <w:color w:val="000008"/>
          <w:spacing w:val="43"/>
        </w:rPr>
        <w:t xml:space="preserve"> </w:t>
      </w:r>
      <w:r>
        <w:rPr>
          <w:color w:val="000008"/>
        </w:rPr>
        <w:t>or</w:t>
      </w:r>
      <w:r>
        <w:rPr>
          <w:color w:val="000008"/>
          <w:spacing w:val="43"/>
        </w:rPr>
        <w:t xml:space="preserve"> </w:t>
      </w:r>
      <w:r>
        <w:rPr>
          <w:color w:val="000008"/>
        </w:rPr>
        <w:t>material</w:t>
      </w:r>
      <w:r>
        <w:rPr>
          <w:color w:val="000008"/>
          <w:spacing w:val="43"/>
        </w:rPr>
        <w:t xml:space="preserve"> </w:t>
      </w:r>
      <w:r>
        <w:rPr>
          <w:color w:val="000008"/>
        </w:rPr>
        <w:t>is</w:t>
      </w:r>
      <w:r>
        <w:rPr>
          <w:color w:val="000008"/>
          <w:spacing w:val="44"/>
        </w:rPr>
        <w:t xml:space="preserve"> </w:t>
      </w:r>
      <w:r>
        <w:rPr>
          <w:color w:val="000008"/>
        </w:rPr>
        <w:t>reduced</w:t>
      </w:r>
      <w:r>
        <w:rPr>
          <w:color w:val="000008"/>
          <w:spacing w:val="43"/>
        </w:rPr>
        <w:t xml:space="preserve"> </w:t>
      </w:r>
      <w:r>
        <w:rPr>
          <w:color w:val="000008"/>
        </w:rPr>
        <w:t>to</w:t>
      </w:r>
      <w:r>
        <w:rPr>
          <w:color w:val="000008"/>
          <w:spacing w:val="43"/>
        </w:rPr>
        <w:t xml:space="preserve"> </w:t>
      </w:r>
      <w:r>
        <w:rPr>
          <w:color w:val="000008"/>
        </w:rPr>
        <w:t>its</w:t>
      </w:r>
      <w:r>
        <w:rPr>
          <w:color w:val="000008"/>
          <w:spacing w:val="43"/>
        </w:rPr>
        <w:t xml:space="preserve"> </w:t>
      </w:r>
      <w:r>
        <w:rPr>
          <w:color w:val="000008"/>
        </w:rPr>
        <w:t>basic</w:t>
      </w:r>
      <w:r>
        <w:rPr>
          <w:color w:val="000008"/>
          <w:spacing w:val="44"/>
        </w:rPr>
        <w:t xml:space="preserve"> </w:t>
      </w:r>
      <w:r>
        <w:rPr>
          <w:color w:val="000008"/>
        </w:rPr>
        <w:t>components</w:t>
      </w:r>
      <w:r>
        <w:rPr>
          <w:color w:val="000008"/>
          <w:spacing w:val="43"/>
        </w:rPr>
        <w:t xml:space="preserve"> </w:t>
      </w:r>
      <w:r>
        <w:rPr>
          <w:color w:val="000008"/>
        </w:rPr>
        <w:t>(</w:t>
      </w:r>
      <w:proofErr w:type="spellStart"/>
      <w:r>
        <w:rPr>
          <w:color w:val="000008"/>
        </w:rPr>
        <w:t>Aldas</w:t>
      </w:r>
      <w:proofErr w:type="spellEnd"/>
      <w:r>
        <w:rPr>
          <w:color w:val="000008"/>
          <w:spacing w:val="43"/>
        </w:rPr>
        <w:t xml:space="preserve"> </w:t>
      </w:r>
      <w:r>
        <w:rPr>
          <w:color w:val="000008"/>
        </w:rPr>
        <w:t>et</w:t>
      </w:r>
      <w:r>
        <w:rPr>
          <w:color w:val="000008"/>
          <w:spacing w:val="43"/>
        </w:rPr>
        <w:t xml:space="preserve"> </w:t>
      </w:r>
      <w:r>
        <w:rPr>
          <w:color w:val="000008"/>
        </w:rPr>
        <w:t>al.,</w:t>
      </w:r>
      <w:r>
        <w:rPr>
          <w:color w:val="000008"/>
          <w:spacing w:val="44"/>
        </w:rPr>
        <w:t xml:space="preserve"> </w:t>
      </w:r>
      <w:r>
        <w:rPr>
          <w:color w:val="000008"/>
        </w:rPr>
        <w:t>2021).</w:t>
      </w:r>
      <w:r>
        <w:rPr>
          <w:color w:val="000008"/>
          <w:spacing w:val="43"/>
        </w:rPr>
        <w:t xml:space="preserve"> </w:t>
      </w:r>
      <w:r>
        <w:rPr>
          <w:color w:val="000008"/>
          <w:spacing w:val="-2"/>
        </w:rPr>
        <w:t>Several</w:t>
      </w:r>
    </w:p>
    <w:p w:rsidR="00BC312E" w:rsidRDefault="00BC312E">
      <w:pPr>
        <w:pStyle w:val="BodyText"/>
        <w:spacing w:line="299" w:lineRule="exact"/>
        <w:jc w:val="both"/>
        <w:sectPr w:rsidR="00BC312E">
          <w:pgSz w:w="12240" w:h="15840"/>
          <w:pgMar w:top="640" w:right="1080" w:bottom="3820" w:left="1080" w:header="0" w:footer="3627" w:gutter="0"/>
          <w:cols w:space="720"/>
        </w:sectPr>
      </w:pPr>
    </w:p>
    <w:p w:rsidR="00BC312E" w:rsidRDefault="00B96F23">
      <w:pPr>
        <w:pStyle w:val="BodyText"/>
        <w:spacing w:before="68" w:line="360" w:lineRule="auto"/>
        <w:ind w:left="360" w:right="276"/>
        <w:jc w:val="both"/>
      </w:pPr>
      <w:proofErr w:type="gramStart"/>
      <w:r>
        <w:rPr>
          <w:color w:val="000008"/>
        </w:rPr>
        <w:lastRenderedPageBreak/>
        <w:t>factors</w:t>
      </w:r>
      <w:proofErr w:type="gramEnd"/>
      <w:r>
        <w:rPr>
          <w:color w:val="000008"/>
        </w:rPr>
        <w:t xml:space="preserve"> affect or limit a biodegradation process. Among those that have been identified</w:t>
      </w:r>
      <w:r>
        <w:rPr>
          <w:color w:val="000008"/>
          <w:spacing w:val="80"/>
          <w:w w:val="150"/>
        </w:rPr>
        <w:t xml:space="preserve"> </w:t>
      </w:r>
      <w:r>
        <w:rPr>
          <w:color w:val="000008"/>
        </w:rPr>
        <w:t>are the substrate selectivity of enzymes and all the possible biochemical mechanisms possessed by microorganisms, the chemical structure and complexity of the compound,</w:t>
      </w:r>
      <w:r>
        <w:rPr>
          <w:color w:val="000008"/>
        </w:rPr>
        <w:t xml:space="preserve"> and environmental factors such as pH, temperature, and humidity. However, this process allows the behavior of microorganisms in the presence of contaminants in their environment to be studied, as well as the concentration of these substances before, durin</w:t>
      </w:r>
      <w:r>
        <w:rPr>
          <w:color w:val="000008"/>
        </w:rPr>
        <w:t xml:space="preserve">g, and after all the steps involved (Pan et al., 2022; </w:t>
      </w:r>
      <w:proofErr w:type="spellStart"/>
      <w:r>
        <w:rPr>
          <w:color w:val="000008"/>
        </w:rPr>
        <w:t>Pischedda</w:t>
      </w:r>
      <w:proofErr w:type="spellEnd"/>
      <w:r>
        <w:rPr>
          <w:color w:val="000008"/>
        </w:rPr>
        <w:t xml:space="preserve"> et al., 2019).</w:t>
      </w:r>
    </w:p>
    <w:p w:rsidR="00BC312E" w:rsidRDefault="00B96F23">
      <w:pPr>
        <w:pStyle w:val="BodyText"/>
        <w:spacing w:before="200" w:line="360" w:lineRule="auto"/>
        <w:ind w:left="360" w:right="336"/>
        <w:jc w:val="both"/>
      </w:pPr>
      <w:r>
        <w:rPr>
          <w:color w:val="000008"/>
        </w:rPr>
        <w:t>Agro-food processing industries that use plant protection products (PPPs) constitute a serious point-source for the contamination of the natural water resources (</w:t>
      </w:r>
      <w:proofErr w:type="spellStart"/>
      <w:r>
        <w:rPr>
          <w:color w:val="000008"/>
        </w:rPr>
        <w:t>Bao</w:t>
      </w:r>
      <w:proofErr w:type="spellEnd"/>
      <w:r>
        <w:rPr>
          <w:color w:val="000008"/>
        </w:rPr>
        <w:t xml:space="preserve"> et al., 20</w:t>
      </w:r>
      <w:r>
        <w:rPr>
          <w:color w:val="000008"/>
        </w:rPr>
        <w:t xml:space="preserve">21). These include seed-producing industries (SPI), which treat seeds with systemic fungicides like </w:t>
      </w:r>
      <w:proofErr w:type="spellStart"/>
      <w:r>
        <w:rPr>
          <w:color w:val="000008"/>
        </w:rPr>
        <w:t>carboxin</w:t>
      </w:r>
      <w:proofErr w:type="spellEnd"/>
      <w:r>
        <w:rPr>
          <w:color w:val="000008"/>
        </w:rPr>
        <w:t xml:space="preserve"> (CBX), </w:t>
      </w:r>
      <w:proofErr w:type="spellStart"/>
      <w:r>
        <w:rPr>
          <w:color w:val="000008"/>
        </w:rPr>
        <w:t>metalaxyl</w:t>
      </w:r>
      <w:proofErr w:type="spellEnd"/>
      <w:r>
        <w:rPr>
          <w:color w:val="000008"/>
        </w:rPr>
        <w:t xml:space="preserve">-M (MET-M) and </w:t>
      </w:r>
      <w:proofErr w:type="spellStart"/>
      <w:r>
        <w:rPr>
          <w:color w:val="000008"/>
        </w:rPr>
        <w:t>fluxapyroxad</w:t>
      </w:r>
      <w:proofErr w:type="spellEnd"/>
      <w:r>
        <w:rPr>
          <w:color w:val="000008"/>
        </w:rPr>
        <w:t xml:space="preserve"> (FLX) (</w:t>
      </w:r>
      <w:proofErr w:type="spellStart"/>
      <w:r>
        <w:rPr>
          <w:color w:val="000008"/>
        </w:rPr>
        <w:t>Lamichhane</w:t>
      </w:r>
      <w:proofErr w:type="spellEnd"/>
      <w:r>
        <w:rPr>
          <w:color w:val="000008"/>
        </w:rPr>
        <w:t xml:space="preserve"> et al., 2020; Ayesha et al., 2021), bulb handling industries (BHI) which immerse bulb</w:t>
      </w:r>
      <w:r>
        <w:rPr>
          <w:color w:val="000008"/>
        </w:rPr>
        <w:t xml:space="preserve">s into dense solutions of fungicides like </w:t>
      </w:r>
      <w:proofErr w:type="spellStart"/>
      <w:r>
        <w:rPr>
          <w:color w:val="000008"/>
        </w:rPr>
        <w:t>chlorothalonil</w:t>
      </w:r>
      <w:proofErr w:type="spellEnd"/>
      <w:r>
        <w:rPr>
          <w:color w:val="000008"/>
        </w:rPr>
        <w:t xml:space="preserve"> (CHT),</w:t>
      </w:r>
      <w:r>
        <w:rPr>
          <w:color w:val="000008"/>
          <w:spacing w:val="40"/>
        </w:rPr>
        <w:t xml:space="preserve"> </w:t>
      </w:r>
      <w:proofErr w:type="spellStart"/>
      <w:r>
        <w:rPr>
          <w:color w:val="000008"/>
        </w:rPr>
        <w:t>thiabendazole</w:t>
      </w:r>
      <w:proofErr w:type="spellEnd"/>
      <w:r>
        <w:rPr>
          <w:color w:val="000008"/>
        </w:rPr>
        <w:t xml:space="preserve"> (TBZ) and </w:t>
      </w:r>
      <w:proofErr w:type="spellStart"/>
      <w:r>
        <w:rPr>
          <w:color w:val="000008"/>
        </w:rPr>
        <w:t>fludioxonil</w:t>
      </w:r>
      <w:proofErr w:type="spellEnd"/>
      <w:r>
        <w:rPr>
          <w:color w:val="000008"/>
        </w:rPr>
        <w:t xml:space="preserve"> (FLD) (</w:t>
      </w:r>
      <w:proofErr w:type="spellStart"/>
      <w:r>
        <w:rPr>
          <w:color w:val="000008"/>
        </w:rPr>
        <w:t>Bansal</w:t>
      </w:r>
      <w:proofErr w:type="spellEnd"/>
      <w:r>
        <w:rPr>
          <w:color w:val="000008"/>
        </w:rPr>
        <w:t xml:space="preserve"> et al., 2018) and fruit-packaging industries (FPI) that make use of fungicides like </w:t>
      </w:r>
      <w:proofErr w:type="spellStart"/>
      <w:r>
        <w:rPr>
          <w:color w:val="000008"/>
        </w:rPr>
        <w:t>imazalil</w:t>
      </w:r>
      <w:proofErr w:type="spellEnd"/>
      <w:r>
        <w:rPr>
          <w:color w:val="000008"/>
        </w:rPr>
        <w:t xml:space="preserve"> (IMZ) and </w:t>
      </w:r>
      <w:proofErr w:type="spellStart"/>
      <w:r>
        <w:rPr>
          <w:color w:val="000008"/>
        </w:rPr>
        <w:t>fludioxonil</w:t>
      </w:r>
      <w:proofErr w:type="spellEnd"/>
      <w:r>
        <w:rPr>
          <w:color w:val="000008"/>
        </w:rPr>
        <w:t xml:space="preserve"> (FLD)</w:t>
      </w:r>
      <w:r>
        <w:rPr>
          <w:color w:val="000008"/>
          <w:spacing w:val="80"/>
        </w:rPr>
        <w:t xml:space="preserve"> </w:t>
      </w:r>
      <w:r>
        <w:rPr>
          <w:color w:val="000008"/>
        </w:rPr>
        <w:t>for the control of fu</w:t>
      </w:r>
      <w:r>
        <w:rPr>
          <w:color w:val="000008"/>
        </w:rPr>
        <w:t>ngal infections of fruits during storage (</w:t>
      </w:r>
      <w:proofErr w:type="spellStart"/>
      <w:r>
        <w:rPr>
          <w:color w:val="000008"/>
        </w:rPr>
        <w:t>Matrose</w:t>
      </w:r>
      <w:proofErr w:type="spellEnd"/>
      <w:r>
        <w:rPr>
          <w:color w:val="000008"/>
        </w:rPr>
        <w:t xml:space="preserve"> et al., 2021). Taking into consideration the environmental risk stemming from the improper management of</w:t>
      </w:r>
      <w:r>
        <w:rPr>
          <w:color w:val="000008"/>
          <w:spacing w:val="40"/>
        </w:rPr>
        <w:t xml:space="preserve"> </w:t>
      </w:r>
      <w:r>
        <w:rPr>
          <w:color w:val="000008"/>
        </w:rPr>
        <w:t>the pesticide-contaminated effluents produced by these industries, the European Commission enforced t</w:t>
      </w:r>
      <w:r>
        <w:rPr>
          <w:color w:val="000008"/>
        </w:rPr>
        <w:t>he implementation of appropriate wastewater management practices. Different treatment processes have been tested to date for the depuration of these wastewaters with variable results. A few studies have tested the efficiency of</w:t>
      </w:r>
      <w:r>
        <w:rPr>
          <w:color w:val="000008"/>
          <w:spacing w:val="80"/>
        </w:rPr>
        <w:t xml:space="preserve"> </w:t>
      </w:r>
      <w:proofErr w:type="spellStart"/>
      <w:r>
        <w:rPr>
          <w:color w:val="000008"/>
        </w:rPr>
        <w:t>abiotic</w:t>
      </w:r>
      <w:proofErr w:type="spellEnd"/>
      <w:r>
        <w:rPr>
          <w:color w:val="000008"/>
        </w:rPr>
        <w:t xml:space="preserve"> transformation proce</w:t>
      </w:r>
      <w:r>
        <w:rPr>
          <w:color w:val="000008"/>
        </w:rPr>
        <w:t xml:space="preserve">sses, such as advanced oxidation techniques like TiO2-based </w:t>
      </w:r>
      <w:proofErr w:type="spellStart"/>
      <w:r>
        <w:rPr>
          <w:color w:val="000008"/>
        </w:rPr>
        <w:t>photocatalysis</w:t>
      </w:r>
      <w:proofErr w:type="spellEnd"/>
      <w:r>
        <w:rPr>
          <w:color w:val="000008"/>
        </w:rPr>
        <w:t xml:space="preserve"> (</w:t>
      </w:r>
      <w:proofErr w:type="spellStart"/>
      <w:r>
        <w:rPr>
          <w:color w:val="000008"/>
        </w:rPr>
        <w:t>Molla</w:t>
      </w:r>
      <w:proofErr w:type="spellEnd"/>
      <w:r>
        <w:rPr>
          <w:color w:val="000008"/>
        </w:rPr>
        <w:t xml:space="preserve"> et al., 2020) and photo-Fenton processes (</w:t>
      </w:r>
      <w:proofErr w:type="spellStart"/>
      <w:r>
        <w:rPr>
          <w:color w:val="000008"/>
        </w:rPr>
        <w:t>García</w:t>
      </w:r>
      <w:proofErr w:type="spellEnd"/>
      <w:r>
        <w:rPr>
          <w:color w:val="000008"/>
        </w:rPr>
        <w:t>-Estrada et al., 2020)</w:t>
      </w:r>
      <w:r>
        <w:rPr>
          <w:color w:val="000008"/>
          <w:spacing w:val="46"/>
        </w:rPr>
        <w:t xml:space="preserve"> </w:t>
      </w:r>
      <w:r>
        <w:rPr>
          <w:color w:val="000008"/>
        </w:rPr>
        <w:t>for</w:t>
      </w:r>
      <w:r>
        <w:rPr>
          <w:color w:val="000008"/>
          <w:spacing w:val="48"/>
        </w:rPr>
        <w:t xml:space="preserve"> </w:t>
      </w:r>
      <w:r>
        <w:rPr>
          <w:color w:val="000008"/>
        </w:rPr>
        <w:t>the</w:t>
      </w:r>
      <w:r>
        <w:rPr>
          <w:color w:val="000008"/>
          <w:spacing w:val="47"/>
        </w:rPr>
        <w:t xml:space="preserve"> </w:t>
      </w:r>
      <w:r>
        <w:rPr>
          <w:color w:val="000008"/>
        </w:rPr>
        <w:t>removal</w:t>
      </w:r>
      <w:r>
        <w:rPr>
          <w:color w:val="000008"/>
          <w:spacing w:val="48"/>
        </w:rPr>
        <w:t xml:space="preserve"> </w:t>
      </w:r>
      <w:r>
        <w:rPr>
          <w:color w:val="000008"/>
        </w:rPr>
        <w:t>of</w:t>
      </w:r>
      <w:r>
        <w:rPr>
          <w:color w:val="000008"/>
          <w:spacing w:val="47"/>
        </w:rPr>
        <w:t xml:space="preserve"> </w:t>
      </w:r>
      <w:r>
        <w:rPr>
          <w:color w:val="000008"/>
        </w:rPr>
        <w:t>pesticides</w:t>
      </w:r>
      <w:r>
        <w:rPr>
          <w:color w:val="000008"/>
          <w:spacing w:val="48"/>
        </w:rPr>
        <w:t xml:space="preserve"> </w:t>
      </w:r>
      <w:r>
        <w:rPr>
          <w:color w:val="000008"/>
        </w:rPr>
        <w:t>from</w:t>
      </w:r>
      <w:r>
        <w:rPr>
          <w:color w:val="000008"/>
          <w:spacing w:val="48"/>
        </w:rPr>
        <w:t xml:space="preserve"> </w:t>
      </w:r>
      <w:r>
        <w:rPr>
          <w:color w:val="000008"/>
        </w:rPr>
        <w:t>these</w:t>
      </w:r>
      <w:r>
        <w:rPr>
          <w:color w:val="000008"/>
          <w:spacing w:val="47"/>
        </w:rPr>
        <w:t xml:space="preserve"> </w:t>
      </w:r>
      <w:r>
        <w:rPr>
          <w:color w:val="000008"/>
        </w:rPr>
        <w:t>agro-food</w:t>
      </w:r>
      <w:r>
        <w:rPr>
          <w:color w:val="000008"/>
          <w:spacing w:val="47"/>
        </w:rPr>
        <w:t xml:space="preserve"> </w:t>
      </w:r>
      <w:r>
        <w:rPr>
          <w:color w:val="000008"/>
        </w:rPr>
        <w:t>effluents.</w:t>
      </w:r>
      <w:r>
        <w:rPr>
          <w:color w:val="000008"/>
          <w:spacing w:val="47"/>
        </w:rPr>
        <w:t xml:space="preserve"> </w:t>
      </w:r>
      <w:r>
        <w:rPr>
          <w:color w:val="000008"/>
        </w:rPr>
        <w:t>Others</w:t>
      </w:r>
      <w:r>
        <w:rPr>
          <w:color w:val="000008"/>
          <w:spacing w:val="48"/>
        </w:rPr>
        <w:t xml:space="preserve"> </w:t>
      </w:r>
      <w:r>
        <w:rPr>
          <w:color w:val="000008"/>
        </w:rPr>
        <w:t>have</w:t>
      </w:r>
      <w:r>
        <w:rPr>
          <w:color w:val="000008"/>
          <w:spacing w:val="48"/>
        </w:rPr>
        <w:t xml:space="preserve"> </w:t>
      </w:r>
      <w:r>
        <w:rPr>
          <w:color w:val="000008"/>
          <w:spacing w:val="-4"/>
        </w:rPr>
        <w:t>used</w:t>
      </w:r>
    </w:p>
    <w:p w:rsidR="00BC312E" w:rsidRDefault="00BC312E">
      <w:pPr>
        <w:pStyle w:val="BodyText"/>
        <w:spacing w:line="360" w:lineRule="auto"/>
        <w:jc w:val="both"/>
        <w:sectPr w:rsidR="00BC312E">
          <w:pgSz w:w="12240" w:h="15840"/>
          <w:pgMar w:top="640" w:right="1080" w:bottom="3840" w:left="1080" w:header="0" w:footer="3627" w:gutter="0"/>
          <w:cols w:space="720"/>
        </w:sectPr>
      </w:pPr>
    </w:p>
    <w:p w:rsidR="00BC312E" w:rsidRDefault="00B96F23">
      <w:pPr>
        <w:pStyle w:val="BodyText"/>
        <w:spacing w:before="68" w:line="360" w:lineRule="auto"/>
        <w:ind w:left="360" w:right="341"/>
        <w:jc w:val="both"/>
      </w:pPr>
      <w:proofErr w:type="gramStart"/>
      <w:r>
        <w:rPr>
          <w:color w:val="000008"/>
        </w:rPr>
        <w:lastRenderedPageBreak/>
        <w:t>combinations</w:t>
      </w:r>
      <w:proofErr w:type="gramEnd"/>
      <w:r>
        <w:rPr>
          <w:color w:val="000008"/>
        </w:rPr>
        <w:t xml:space="preserve"> of </w:t>
      </w:r>
      <w:proofErr w:type="spellStart"/>
      <w:r>
        <w:rPr>
          <w:color w:val="000008"/>
        </w:rPr>
        <w:t>abiotic</w:t>
      </w:r>
      <w:proofErr w:type="spellEnd"/>
      <w:r>
        <w:rPr>
          <w:color w:val="000008"/>
        </w:rPr>
        <w:t xml:space="preserve"> and biological processes (</w:t>
      </w:r>
      <w:proofErr w:type="spellStart"/>
      <w:r>
        <w:rPr>
          <w:color w:val="000008"/>
        </w:rPr>
        <w:t>Bernardelli</w:t>
      </w:r>
      <w:proofErr w:type="spellEnd"/>
      <w:r>
        <w:rPr>
          <w:color w:val="000008"/>
        </w:rPr>
        <w:t xml:space="preserve"> et al., 2021). Despite the promising results of some of these methods their full implementation has not been accomplished</w:t>
      </w:r>
      <w:r>
        <w:rPr>
          <w:color w:val="000008"/>
          <w:spacing w:val="5"/>
        </w:rPr>
        <w:t xml:space="preserve"> </w:t>
      </w:r>
      <w:r>
        <w:rPr>
          <w:color w:val="000008"/>
        </w:rPr>
        <w:t>due</w:t>
      </w:r>
      <w:r>
        <w:rPr>
          <w:color w:val="000008"/>
          <w:spacing w:val="5"/>
        </w:rPr>
        <w:t xml:space="preserve"> </w:t>
      </w:r>
      <w:r>
        <w:rPr>
          <w:color w:val="000008"/>
        </w:rPr>
        <w:t>to</w:t>
      </w:r>
      <w:r>
        <w:rPr>
          <w:color w:val="000008"/>
          <w:spacing w:val="5"/>
        </w:rPr>
        <w:t xml:space="preserve"> </w:t>
      </w:r>
      <w:r>
        <w:rPr>
          <w:color w:val="000008"/>
        </w:rPr>
        <w:t>several</w:t>
      </w:r>
      <w:r>
        <w:rPr>
          <w:color w:val="000008"/>
          <w:spacing w:val="5"/>
        </w:rPr>
        <w:t xml:space="preserve"> </w:t>
      </w:r>
      <w:r>
        <w:rPr>
          <w:color w:val="000008"/>
        </w:rPr>
        <w:t>reasons</w:t>
      </w:r>
      <w:r>
        <w:rPr>
          <w:color w:val="000008"/>
          <w:spacing w:val="5"/>
        </w:rPr>
        <w:t xml:space="preserve"> </w:t>
      </w:r>
      <w:r>
        <w:rPr>
          <w:color w:val="000008"/>
        </w:rPr>
        <w:t>including</w:t>
      </w:r>
      <w:r>
        <w:rPr>
          <w:color w:val="000008"/>
          <w:spacing w:val="5"/>
        </w:rPr>
        <w:t xml:space="preserve"> </w:t>
      </w:r>
      <w:r>
        <w:rPr>
          <w:color w:val="000008"/>
        </w:rPr>
        <w:t>(</w:t>
      </w:r>
      <w:proofErr w:type="spellStart"/>
      <w:r>
        <w:rPr>
          <w:color w:val="000008"/>
        </w:rPr>
        <w:t>i</w:t>
      </w:r>
      <w:proofErr w:type="spellEnd"/>
      <w:r>
        <w:rPr>
          <w:color w:val="000008"/>
        </w:rPr>
        <w:t>)</w:t>
      </w:r>
      <w:r>
        <w:rPr>
          <w:color w:val="000008"/>
          <w:spacing w:val="5"/>
        </w:rPr>
        <w:t xml:space="preserve"> </w:t>
      </w:r>
      <w:r>
        <w:rPr>
          <w:color w:val="000008"/>
        </w:rPr>
        <w:t>high</w:t>
      </w:r>
      <w:r>
        <w:rPr>
          <w:color w:val="000008"/>
          <w:spacing w:val="5"/>
        </w:rPr>
        <w:t xml:space="preserve"> </w:t>
      </w:r>
      <w:r>
        <w:rPr>
          <w:color w:val="000008"/>
        </w:rPr>
        <w:t>costs</w:t>
      </w:r>
      <w:r>
        <w:rPr>
          <w:color w:val="000008"/>
          <w:spacing w:val="6"/>
        </w:rPr>
        <w:t xml:space="preserve"> </w:t>
      </w:r>
      <w:r>
        <w:rPr>
          <w:color w:val="000008"/>
        </w:rPr>
        <w:t>of</w:t>
      </w:r>
      <w:r>
        <w:rPr>
          <w:color w:val="000008"/>
          <w:spacing w:val="5"/>
        </w:rPr>
        <w:t xml:space="preserve"> </w:t>
      </w:r>
      <w:r>
        <w:rPr>
          <w:color w:val="000008"/>
        </w:rPr>
        <w:t>installation</w:t>
      </w:r>
      <w:r>
        <w:rPr>
          <w:color w:val="000008"/>
          <w:spacing w:val="6"/>
        </w:rPr>
        <w:t xml:space="preserve"> </w:t>
      </w:r>
      <w:r>
        <w:rPr>
          <w:color w:val="000008"/>
        </w:rPr>
        <w:t>and</w:t>
      </w:r>
      <w:r>
        <w:rPr>
          <w:color w:val="000008"/>
          <w:spacing w:val="5"/>
        </w:rPr>
        <w:t xml:space="preserve"> </w:t>
      </w:r>
      <w:r>
        <w:rPr>
          <w:color w:val="000008"/>
          <w:spacing w:val="-2"/>
        </w:rPr>
        <w:t>oper</w:t>
      </w:r>
      <w:r>
        <w:rPr>
          <w:color w:val="000008"/>
          <w:spacing w:val="-2"/>
        </w:rPr>
        <w:t>ation,</w:t>
      </w:r>
    </w:p>
    <w:p w:rsidR="00BC312E" w:rsidRDefault="00B96F23">
      <w:pPr>
        <w:pStyle w:val="BodyText"/>
        <w:spacing w:line="360" w:lineRule="auto"/>
        <w:ind w:left="360" w:right="337"/>
        <w:jc w:val="both"/>
      </w:pPr>
      <w:r>
        <w:rPr>
          <w:color w:val="000008"/>
        </w:rPr>
        <w:t xml:space="preserve">(ii) </w:t>
      </w:r>
      <w:proofErr w:type="gramStart"/>
      <w:r>
        <w:rPr>
          <w:color w:val="000008"/>
        </w:rPr>
        <w:t>high</w:t>
      </w:r>
      <w:proofErr w:type="gramEnd"/>
      <w:r>
        <w:rPr>
          <w:color w:val="000008"/>
        </w:rPr>
        <w:t xml:space="preserve"> chemical addition requirements, (iii) possible sludge formation and (iv) Production of toxic pesticide transformation products which might require further treatment (</w:t>
      </w:r>
      <w:proofErr w:type="spellStart"/>
      <w:r>
        <w:rPr>
          <w:color w:val="000008"/>
        </w:rPr>
        <w:t>Ganiyu</w:t>
      </w:r>
      <w:proofErr w:type="spellEnd"/>
      <w:r>
        <w:rPr>
          <w:color w:val="000008"/>
        </w:rPr>
        <w:t xml:space="preserve"> et al., 2022). Moreover, with the exception of a few recent studie</w:t>
      </w:r>
      <w:r>
        <w:rPr>
          <w:color w:val="000008"/>
        </w:rPr>
        <w:t>s, the vast majority of all these studies were performed with distilled water artificially contaminated with pesticides instead of real agro-industrial effluents. The organic matter and inorganic salts that are present in the industrial effluents act as “r</w:t>
      </w:r>
      <w:r>
        <w:rPr>
          <w:color w:val="000008"/>
        </w:rPr>
        <w:t>adical scavengers” reducing the depuration efficiency of systems based on advanced oxidation and photo- oxidation techniques (</w:t>
      </w:r>
      <w:proofErr w:type="spellStart"/>
      <w:r>
        <w:rPr>
          <w:color w:val="000008"/>
        </w:rPr>
        <w:t>Bisaria</w:t>
      </w:r>
      <w:proofErr w:type="spellEnd"/>
      <w:r>
        <w:rPr>
          <w:color w:val="000008"/>
        </w:rPr>
        <w:t xml:space="preserve"> et al., 2021).</w:t>
      </w:r>
    </w:p>
    <w:p w:rsidR="00BC312E" w:rsidRDefault="00B96F23">
      <w:pPr>
        <w:pStyle w:val="BodyText"/>
        <w:spacing w:before="200" w:line="360" w:lineRule="auto"/>
        <w:ind w:left="360" w:right="338"/>
        <w:jc w:val="both"/>
      </w:pPr>
      <w:r>
        <w:rPr>
          <w:color w:val="000008"/>
        </w:rPr>
        <w:t>The biggest concern associated with microbial pollution is the risk of human and</w:t>
      </w:r>
      <w:r>
        <w:rPr>
          <w:color w:val="000008"/>
          <w:spacing w:val="40"/>
        </w:rPr>
        <w:t xml:space="preserve"> </w:t>
      </w:r>
      <w:r>
        <w:rPr>
          <w:color w:val="000008"/>
        </w:rPr>
        <w:t>livestock related illnesse</w:t>
      </w:r>
      <w:r>
        <w:rPr>
          <w:color w:val="000008"/>
        </w:rPr>
        <w:t>s after exposure to contaminated water sources. Often the discharge of improperly treated effluent from WWTPs results in the deposition of large amounts of organic matter and nutrients which have major detrimental effects on the health of these surrounding</w:t>
      </w:r>
      <w:r>
        <w:rPr>
          <w:color w:val="000008"/>
        </w:rPr>
        <w:t xml:space="preserve"> environments as well as micro- and macro-fauna present (</w:t>
      </w:r>
      <w:proofErr w:type="spellStart"/>
      <w:r>
        <w:rPr>
          <w:color w:val="000008"/>
        </w:rPr>
        <w:t>Naidoo</w:t>
      </w:r>
      <w:proofErr w:type="spellEnd"/>
      <w:r>
        <w:rPr>
          <w:color w:val="000008"/>
        </w:rPr>
        <w:t xml:space="preserve"> and </w:t>
      </w:r>
      <w:proofErr w:type="spellStart"/>
      <w:r>
        <w:rPr>
          <w:color w:val="000008"/>
        </w:rPr>
        <w:t>Olaniran</w:t>
      </w:r>
      <w:proofErr w:type="spellEnd"/>
      <w:r>
        <w:rPr>
          <w:color w:val="000008"/>
        </w:rPr>
        <w:t xml:space="preserve">, 2014). Excessive nutrient loading can lead to </w:t>
      </w:r>
      <w:proofErr w:type="spellStart"/>
      <w:r>
        <w:rPr>
          <w:color w:val="000008"/>
        </w:rPr>
        <w:t>eutrophication</w:t>
      </w:r>
      <w:proofErr w:type="spellEnd"/>
      <w:r>
        <w:rPr>
          <w:color w:val="000008"/>
        </w:rPr>
        <w:t xml:space="preserve"> and temporary oxygen deficiencies that ultimately alter the energy relationship and water balance, disrupting biotic </w:t>
      </w:r>
      <w:r>
        <w:rPr>
          <w:color w:val="000008"/>
        </w:rPr>
        <w:t>community structure and function. Excessively turbid effluent discharge can also result in the deposition of sand and grit into the aquatic system, disrupting sediment characteristics and hindering natural water flows (Wakelin et al., 2018). In addition, t</w:t>
      </w:r>
      <w:r>
        <w:rPr>
          <w:color w:val="000008"/>
        </w:rPr>
        <w:t>he overall hydrological and physicochemical environment is often affected due to the discharge of improperly treated effluent with many of the micro- and macro-fauna</w:t>
      </w:r>
      <w:r>
        <w:rPr>
          <w:color w:val="000008"/>
          <w:spacing w:val="17"/>
        </w:rPr>
        <w:t xml:space="preserve"> </w:t>
      </w:r>
      <w:r>
        <w:rPr>
          <w:color w:val="000008"/>
        </w:rPr>
        <w:t>within</w:t>
      </w:r>
      <w:r>
        <w:rPr>
          <w:color w:val="000008"/>
          <w:spacing w:val="20"/>
        </w:rPr>
        <w:t xml:space="preserve"> </w:t>
      </w:r>
      <w:r>
        <w:rPr>
          <w:color w:val="000008"/>
        </w:rPr>
        <w:t>these</w:t>
      </w:r>
      <w:r>
        <w:rPr>
          <w:color w:val="000008"/>
          <w:spacing w:val="19"/>
        </w:rPr>
        <w:t xml:space="preserve"> </w:t>
      </w:r>
      <w:r>
        <w:rPr>
          <w:color w:val="000008"/>
        </w:rPr>
        <w:t>water</w:t>
      </w:r>
      <w:r>
        <w:rPr>
          <w:color w:val="000008"/>
          <w:spacing w:val="19"/>
        </w:rPr>
        <w:t xml:space="preserve"> </w:t>
      </w:r>
      <w:r>
        <w:rPr>
          <w:color w:val="000008"/>
        </w:rPr>
        <w:t>bodies</w:t>
      </w:r>
      <w:r>
        <w:rPr>
          <w:color w:val="000008"/>
          <w:spacing w:val="20"/>
        </w:rPr>
        <w:t xml:space="preserve"> </w:t>
      </w:r>
      <w:r>
        <w:rPr>
          <w:color w:val="000008"/>
        </w:rPr>
        <w:t>exhibiting</w:t>
      </w:r>
      <w:r>
        <w:rPr>
          <w:color w:val="000008"/>
          <w:spacing w:val="19"/>
        </w:rPr>
        <w:t xml:space="preserve"> </w:t>
      </w:r>
      <w:r>
        <w:rPr>
          <w:color w:val="000008"/>
        </w:rPr>
        <w:t>distinct</w:t>
      </w:r>
      <w:r>
        <w:rPr>
          <w:color w:val="000008"/>
          <w:spacing w:val="20"/>
        </w:rPr>
        <w:t xml:space="preserve"> </w:t>
      </w:r>
      <w:r>
        <w:rPr>
          <w:color w:val="000008"/>
        </w:rPr>
        <w:t>physiological</w:t>
      </w:r>
      <w:r>
        <w:rPr>
          <w:color w:val="000008"/>
          <w:spacing w:val="20"/>
        </w:rPr>
        <w:t xml:space="preserve"> </w:t>
      </w:r>
      <w:r>
        <w:rPr>
          <w:color w:val="000008"/>
        </w:rPr>
        <w:t>tolerance</w:t>
      </w:r>
      <w:r>
        <w:rPr>
          <w:color w:val="000008"/>
          <w:spacing w:val="19"/>
        </w:rPr>
        <w:t xml:space="preserve"> </w:t>
      </w:r>
      <w:r>
        <w:rPr>
          <w:color w:val="000008"/>
          <w:spacing w:val="-2"/>
        </w:rPr>
        <w:t>levels.</w:t>
      </w:r>
    </w:p>
    <w:p w:rsidR="00BC312E" w:rsidRDefault="00BC312E">
      <w:pPr>
        <w:pStyle w:val="BodyText"/>
        <w:spacing w:line="360" w:lineRule="auto"/>
        <w:jc w:val="both"/>
        <w:sectPr w:rsidR="00BC312E">
          <w:pgSz w:w="12240" w:h="15840"/>
          <w:pgMar w:top="640" w:right="1080" w:bottom="3840" w:left="1080" w:header="0" w:footer="3627" w:gutter="0"/>
          <w:cols w:space="720"/>
        </w:sectPr>
      </w:pPr>
    </w:p>
    <w:p w:rsidR="00BC312E" w:rsidRDefault="00B96F23">
      <w:pPr>
        <w:pStyle w:val="BodyText"/>
        <w:spacing w:before="68" w:line="360" w:lineRule="auto"/>
        <w:ind w:left="360" w:right="337"/>
        <w:jc w:val="both"/>
      </w:pPr>
      <w:r>
        <w:rPr>
          <w:color w:val="000008"/>
        </w:rPr>
        <w:lastRenderedPageBreak/>
        <w:t>Disturbances to the overall environment can severely affect those intolerant individuals either in the form of adverse behavioral characteristics or more severely in the form of death. Often death decreases a large degree of resource competition and pred</w:t>
      </w:r>
      <w:r>
        <w:rPr>
          <w:color w:val="000008"/>
        </w:rPr>
        <w:t>ation within the environment thereby resulting in the proliferation of tolerant organisms. This ultimately causes an imbalance amongst the group of organisms present and the overall alterations</w:t>
      </w:r>
      <w:r>
        <w:rPr>
          <w:color w:val="000008"/>
          <w:spacing w:val="-2"/>
        </w:rPr>
        <w:t xml:space="preserve"> </w:t>
      </w:r>
      <w:r>
        <w:rPr>
          <w:color w:val="000008"/>
        </w:rPr>
        <w:t>to</w:t>
      </w:r>
      <w:r>
        <w:rPr>
          <w:color w:val="000008"/>
          <w:spacing w:val="-1"/>
        </w:rPr>
        <w:t xml:space="preserve"> </w:t>
      </w:r>
      <w:r>
        <w:rPr>
          <w:color w:val="000008"/>
        </w:rPr>
        <w:t>the</w:t>
      </w:r>
      <w:r>
        <w:rPr>
          <w:color w:val="000008"/>
          <w:spacing w:val="-1"/>
        </w:rPr>
        <w:t xml:space="preserve"> </w:t>
      </w:r>
      <w:r>
        <w:rPr>
          <w:color w:val="000008"/>
        </w:rPr>
        <w:t>surrounding</w:t>
      </w:r>
      <w:r>
        <w:rPr>
          <w:color w:val="000008"/>
          <w:spacing w:val="-2"/>
        </w:rPr>
        <w:t xml:space="preserve"> </w:t>
      </w:r>
      <w:r>
        <w:rPr>
          <w:color w:val="000008"/>
        </w:rPr>
        <w:t>environment</w:t>
      </w:r>
      <w:r>
        <w:rPr>
          <w:color w:val="000008"/>
          <w:spacing w:val="-2"/>
        </w:rPr>
        <w:t xml:space="preserve"> </w:t>
      </w:r>
      <w:r>
        <w:rPr>
          <w:color w:val="000008"/>
        </w:rPr>
        <w:t>in</w:t>
      </w:r>
      <w:r>
        <w:rPr>
          <w:color w:val="000008"/>
          <w:spacing w:val="-1"/>
        </w:rPr>
        <w:t xml:space="preserve"> </w:t>
      </w:r>
      <w:r>
        <w:rPr>
          <w:color w:val="000008"/>
        </w:rPr>
        <w:t>the</w:t>
      </w:r>
      <w:r>
        <w:rPr>
          <w:color w:val="000008"/>
          <w:spacing w:val="-2"/>
        </w:rPr>
        <w:t xml:space="preserve"> </w:t>
      </w:r>
      <w:r>
        <w:rPr>
          <w:color w:val="000008"/>
        </w:rPr>
        <w:t>form</w:t>
      </w:r>
      <w:r>
        <w:rPr>
          <w:color w:val="000008"/>
          <w:spacing w:val="-1"/>
        </w:rPr>
        <w:t xml:space="preserve"> </w:t>
      </w:r>
      <w:r>
        <w:rPr>
          <w:color w:val="000008"/>
        </w:rPr>
        <w:t>of</w:t>
      </w:r>
      <w:r>
        <w:rPr>
          <w:color w:val="000008"/>
          <w:spacing w:val="-1"/>
        </w:rPr>
        <w:t xml:space="preserve"> </w:t>
      </w:r>
      <w:r>
        <w:rPr>
          <w:color w:val="000008"/>
        </w:rPr>
        <w:t>nutrient</w:t>
      </w:r>
      <w:r>
        <w:rPr>
          <w:color w:val="000008"/>
          <w:spacing w:val="-2"/>
        </w:rPr>
        <w:t xml:space="preserve"> </w:t>
      </w:r>
      <w:r>
        <w:rPr>
          <w:color w:val="000008"/>
        </w:rPr>
        <w:t>modific</w:t>
      </w:r>
      <w:r>
        <w:rPr>
          <w:color w:val="000008"/>
        </w:rPr>
        <w:t>ations,</w:t>
      </w:r>
      <w:r>
        <w:rPr>
          <w:color w:val="000008"/>
          <w:spacing w:val="-1"/>
        </w:rPr>
        <w:t xml:space="preserve"> </w:t>
      </w:r>
      <w:r>
        <w:rPr>
          <w:color w:val="000008"/>
        </w:rPr>
        <w:t>light</w:t>
      </w:r>
      <w:r>
        <w:rPr>
          <w:color w:val="000008"/>
          <w:spacing w:val="-1"/>
        </w:rPr>
        <w:t xml:space="preserve"> </w:t>
      </w:r>
      <w:r>
        <w:rPr>
          <w:color w:val="000008"/>
        </w:rPr>
        <w:t>and oxygen content, food sources as well as habitat loss (Coetzee, 2013). Furthermore, the deposition</w:t>
      </w:r>
      <w:r>
        <w:rPr>
          <w:color w:val="000008"/>
          <w:spacing w:val="-1"/>
        </w:rPr>
        <w:t xml:space="preserve"> </w:t>
      </w:r>
      <w:r>
        <w:rPr>
          <w:color w:val="000008"/>
        </w:rPr>
        <w:t>of excessive</w:t>
      </w:r>
      <w:r>
        <w:rPr>
          <w:color w:val="000008"/>
          <w:spacing w:val="-1"/>
        </w:rPr>
        <w:t xml:space="preserve"> </w:t>
      </w:r>
      <w:r>
        <w:rPr>
          <w:color w:val="000008"/>
        </w:rPr>
        <w:t>nutrients leads</w:t>
      </w:r>
      <w:r>
        <w:rPr>
          <w:color w:val="000008"/>
          <w:spacing w:val="-1"/>
        </w:rPr>
        <w:t xml:space="preserve"> </w:t>
      </w:r>
      <w:r>
        <w:rPr>
          <w:color w:val="000008"/>
        </w:rPr>
        <w:t>to</w:t>
      </w:r>
      <w:r>
        <w:rPr>
          <w:color w:val="000008"/>
          <w:spacing w:val="-1"/>
        </w:rPr>
        <w:t xml:space="preserve"> </w:t>
      </w:r>
      <w:r>
        <w:rPr>
          <w:color w:val="000008"/>
        </w:rPr>
        <w:t>profuse plant growth along river</w:t>
      </w:r>
      <w:r>
        <w:rPr>
          <w:color w:val="000008"/>
          <w:spacing w:val="-1"/>
        </w:rPr>
        <w:t xml:space="preserve"> </w:t>
      </w:r>
      <w:r>
        <w:rPr>
          <w:color w:val="000008"/>
        </w:rPr>
        <w:t>banks which in certain cases may be visually pleasing but can serve as an additional health hazard due to entanglement</w:t>
      </w:r>
      <w:r>
        <w:rPr>
          <w:color w:val="000008"/>
          <w:spacing w:val="-2"/>
        </w:rPr>
        <w:t xml:space="preserve"> </w:t>
      </w:r>
      <w:r>
        <w:rPr>
          <w:color w:val="000008"/>
        </w:rPr>
        <w:t>and</w:t>
      </w:r>
      <w:r>
        <w:rPr>
          <w:color w:val="000008"/>
          <w:spacing w:val="-1"/>
        </w:rPr>
        <w:t xml:space="preserve"> </w:t>
      </w:r>
      <w:r>
        <w:rPr>
          <w:color w:val="000008"/>
        </w:rPr>
        <w:t>poor</w:t>
      </w:r>
      <w:r>
        <w:rPr>
          <w:color w:val="000008"/>
          <w:spacing w:val="-1"/>
        </w:rPr>
        <w:t xml:space="preserve"> </w:t>
      </w:r>
      <w:r>
        <w:rPr>
          <w:color w:val="000008"/>
        </w:rPr>
        <w:t>visibility.</w:t>
      </w:r>
      <w:r>
        <w:rPr>
          <w:color w:val="000008"/>
          <w:spacing w:val="-2"/>
        </w:rPr>
        <w:t xml:space="preserve"> </w:t>
      </w:r>
      <w:r>
        <w:rPr>
          <w:color w:val="000008"/>
        </w:rPr>
        <w:t>Benthic</w:t>
      </w:r>
      <w:r>
        <w:rPr>
          <w:color w:val="000008"/>
          <w:spacing w:val="-1"/>
        </w:rPr>
        <w:t xml:space="preserve"> </w:t>
      </w:r>
      <w:r>
        <w:rPr>
          <w:color w:val="000008"/>
        </w:rPr>
        <w:t>microbial</w:t>
      </w:r>
      <w:r>
        <w:rPr>
          <w:color w:val="000008"/>
          <w:spacing w:val="-1"/>
        </w:rPr>
        <w:t xml:space="preserve"> </w:t>
      </w:r>
      <w:r>
        <w:rPr>
          <w:color w:val="000008"/>
        </w:rPr>
        <w:t>and</w:t>
      </w:r>
      <w:r>
        <w:rPr>
          <w:color w:val="000008"/>
          <w:spacing w:val="-2"/>
        </w:rPr>
        <w:t xml:space="preserve"> </w:t>
      </w:r>
      <w:r>
        <w:rPr>
          <w:color w:val="000008"/>
        </w:rPr>
        <w:t>algal</w:t>
      </w:r>
      <w:r>
        <w:rPr>
          <w:color w:val="000008"/>
          <w:spacing w:val="-1"/>
        </w:rPr>
        <w:t xml:space="preserve"> </w:t>
      </w:r>
      <w:r>
        <w:rPr>
          <w:color w:val="000008"/>
        </w:rPr>
        <w:t>growth</w:t>
      </w:r>
      <w:r>
        <w:rPr>
          <w:color w:val="000008"/>
          <w:spacing w:val="-2"/>
        </w:rPr>
        <w:t xml:space="preserve"> </w:t>
      </w:r>
      <w:r>
        <w:rPr>
          <w:color w:val="000008"/>
        </w:rPr>
        <w:t>may</w:t>
      </w:r>
      <w:r>
        <w:rPr>
          <w:color w:val="000008"/>
          <w:spacing w:val="-1"/>
        </w:rPr>
        <w:t xml:space="preserve"> </w:t>
      </w:r>
      <w:r>
        <w:rPr>
          <w:color w:val="000008"/>
        </w:rPr>
        <w:t>also</w:t>
      </w:r>
      <w:r>
        <w:rPr>
          <w:color w:val="000008"/>
          <w:spacing w:val="-1"/>
        </w:rPr>
        <w:t xml:space="preserve"> </w:t>
      </w:r>
      <w:r>
        <w:rPr>
          <w:color w:val="000008"/>
        </w:rPr>
        <w:t>cause</w:t>
      </w:r>
      <w:r>
        <w:rPr>
          <w:color w:val="000008"/>
          <w:spacing w:val="-1"/>
        </w:rPr>
        <w:t xml:space="preserve"> </w:t>
      </w:r>
      <w:r>
        <w:rPr>
          <w:color w:val="000008"/>
        </w:rPr>
        <w:t>rock and wood surfaces to become slippery, posing a threat to huma</w:t>
      </w:r>
      <w:r>
        <w:rPr>
          <w:color w:val="000008"/>
        </w:rPr>
        <w:t xml:space="preserve">n safety (Wakelin et al., </w:t>
      </w:r>
      <w:r>
        <w:rPr>
          <w:color w:val="000008"/>
          <w:spacing w:val="-2"/>
        </w:rPr>
        <w:t>2018).</w:t>
      </w:r>
    </w:p>
    <w:p w:rsidR="00BC312E" w:rsidRDefault="00B96F23">
      <w:pPr>
        <w:pStyle w:val="BodyText"/>
        <w:spacing w:before="199" w:line="360" w:lineRule="auto"/>
        <w:ind w:left="360" w:right="338"/>
        <w:jc w:val="both"/>
      </w:pPr>
      <w:r>
        <w:rPr>
          <w:color w:val="000008"/>
        </w:rPr>
        <w:t>Environmental Impact of Agrochemical Effluents; Agrochemical effluents, which originate from agricultural runoff, pesticide application, and improper disposal of farm chemicals, have far-reaching impacts on the environment.</w:t>
      </w:r>
      <w:r>
        <w:rPr>
          <w:color w:val="000008"/>
        </w:rPr>
        <w:t xml:space="preserve"> These effluents often contain harmful substances such as pesticides, herbicides, fertilizers, and heavy metals that contaminate soil, surface water, and groundwater. The contamination affects soil microbial activity, reduces biodiversity, and disrupts nut</w:t>
      </w:r>
      <w:r>
        <w:rPr>
          <w:color w:val="000008"/>
        </w:rPr>
        <w:t xml:space="preserve">rient cycling essential for plant growth. In aquatic ecosystems, agrochemical effluents can lead to </w:t>
      </w:r>
      <w:proofErr w:type="spellStart"/>
      <w:r>
        <w:rPr>
          <w:color w:val="000008"/>
        </w:rPr>
        <w:t>eutrophication</w:t>
      </w:r>
      <w:proofErr w:type="spellEnd"/>
      <w:r>
        <w:rPr>
          <w:color w:val="000008"/>
        </w:rPr>
        <w:t>, which results in algal blooms, oxygen depletion, and the death of aquatic organisms. Pesticide residues in water bodies have also been linke</w:t>
      </w:r>
      <w:r>
        <w:rPr>
          <w:color w:val="000008"/>
        </w:rPr>
        <w:t xml:space="preserve">d to endocrine disruption and reproductive failure in aquatic fauna. In addition, the bioaccumulation of toxic substances in the food chain can pose serious health risks to animals and humans (Gill &amp; </w:t>
      </w:r>
      <w:proofErr w:type="spellStart"/>
      <w:r>
        <w:rPr>
          <w:color w:val="000008"/>
        </w:rPr>
        <w:t>Garg</w:t>
      </w:r>
      <w:proofErr w:type="spellEnd"/>
      <w:r>
        <w:rPr>
          <w:color w:val="000008"/>
        </w:rPr>
        <w:t>, 2014). Furthermore,</w:t>
      </w:r>
      <w:r>
        <w:rPr>
          <w:color w:val="000008"/>
          <w:spacing w:val="68"/>
          <w:w w:val="150"/>
        </w:rPr>
        <w:t xml:space="preserve"> </w:t>
      </w:r>
      <w:r>
        <w:rPr>
          <w:color w:val="000008"/>
        </w:rPr>
        <w:t>the</w:t>
      </w:r>
      <w:r>
        <w:rPr>
          <w:color w:val="000008"/>
          <w:spacing w:val="70"/>
          <w:w w:val="150"/>
        </w:rPr>
        <w:t xml:space="preserve"> </w:t>
      </w:r>
      <w:r>
        <w:rPr>
          <w:color w:val="000008"/>
        </w:rPr>
        <w:t>presence</w:t>
      </w:r>
      <w:r>
        <w:rPr>
          <w:color w:val="000008"/>
          <w:spacing w:val="71"/>
          <w:w w:val="150"/>
        </w:rPr>
        <w:t xml:space="preserve"> </w:t>
      </w:r>
      <w:r>
        <w:rPr>
          <w:color w:val="000008"/>
        </w:rPr>
        <w:t>of</w:t>
      </w:r>
      <w:r>
        <w:rPr>
          <w:color w:val="000008"/>
          <w:spacing w:val="71"/>
          <w:w w:val="150"/>
        </w:rPr>
        <w:t xml:space="preserve"> </w:t>
      </w:r>
      <w:r>
        <w:rPr>
          <w:color w:val="000008"/>
        </w:rPr>
        <w:t>agrochemicals</w:t>
      </w:r>
      <w:r>
        <w:rPr>
          <w:color w:val="000008"/>
          <w:spacing w:val="70"/>
          <w:w w:val="150"/>
        </w:rPr>
        <w:t xml:space="preserve"> </w:t>
      </w:r>
      <w:r>
        <w:rPr>
          <w:color w:val="000008"/>
        </w:rPr>
        <w:t>in</w:t>
      </w:r>
      <w:r>
        <w:rPr>
          <w:color w:val="000008"/>
          <w:spacing w:val="70"/>
          <w:w w:val="150"/>
        </w:rPr>
        <w:t xml:space="preserve"> </w:t>
      </w:r>
      <w:r>
        <w:rPr>
          <w:color w:val="000008"/>
        </w:rPr>
        <w:t>the</w:t>
      </w:r>
      <w:r>
        <w:rPr>
          <w:color w:val="000008"/>
          <w:spacing w:val="72"/>
          <w:w w:val="150"/>
        </w:rPr>
        <w:t xml:space="preserve"> </w:t>
      </w:r>
      <w:r>
        <w:rPr>
          <w:color w:val="000008"/>
        </w:rPr>
        <w:t>environment</w:t>
      </w:r>
      <w:r>
        <w:rPr>
          <w:color w:val="000008"/>
          <w:spacing w:val="70"/>
          <w:w w:val="150"/>
        </w:rPr>
        <w:t xml:space="preserve"> </w:t>
      </w:r>
      <w:r>
        <w:rPr>
          <w:color w:val="000008"/>
        </w:rPr>
        <w:t>can</w:t>
      </w:r>
      <w:r>
        <w:rPr>
          <w:color w:val="000008"/>
          <w:spacing w:val="70"/>
          <w:w w:val="150"/>
        </w:rPr>
        <w:t xml:space="preserve"> </w:t>
      </w:r>
      <w:r>
        <w:rPr>
          <w:color w:val="000008"/>
        </w:rPr>
        <w:t>promote</w:t>
      </w:r>
      <w:r>
        <w:rPr>
          <w:color w:val="000008"/>
          <w:spacing w:val="71"/>
          <w:w w:val="150"/>
        </w:rPr>
        <w:t xml:space="preserve"> </w:t>
      </w:r>
      <w:r>
        <w:rPr>
          <w:color w:val="000008"/>
          <w:spacing w:val="-5"/>
        </w:rPr>
        <w:t>the</w:t>
      </w:r>
    </w:p>
    <w:p w:rsidR="00BC312E" w:rsidRDefault="00BC312E">
      <w:pPr>
        <w:pStyle w:val="BodyText"/>
        <w:spacing w:line="360" w:lineRule="auto"/>
        <w:jc w:val="both"/>
        <w:sectPr w:rsidR="00BC312E">
          <w:pgSz w:w="12240" w:h="15840"/>
          <w:pgMar w:top="640" w:right="1080" w:bottom="3840" w:left="1080" w:header="0" w:footer="3627" w:gutter="0"/>
          <w:cols w:space="720"/>
        </w:sectPr>
      </w:pPr>
    </w:p>
    <w:p w:rsidR="00BC312E" w:rsidRDefault="00B96F23">
      <w:pPr>
        <w:pStyle w:val="BodyText"/>
        <w:spacing w:before="68" w:line="360" w:lineRule="auto"/>
        <w:ind w:left="360"/>
      </w:pPr>
      <w:proofErr w:type="gramStart"/>
      <w:r>
        <w:rPr>
          <w:color w:val="000008"/>
        </w:rPr>
        <w:lastRenderedPageBreak/>
        <w:t>development</w:t>
      </w:r>
      <w:proofErr w:type="gramEnd"/>
      <w:r>
        <w:rPr>
          <w:color w:val="000008"/>
          <w:spacing w:val="36"/>
        </w:rPr>
        <w:t xml:space="preserve"> </w:t>
      </w:r>
      <w:r>
        <w:rPr>
          <w:color w:val="000008"/>
        </w:rPr>
        <w:t>of</w:t>
      </w:r>
      <w:r>
        <w:rPr>
          <w:color w:val="000008"/>
          <w:spacing w:val="36"/>
        </w:rPr>
        <w:t xml:space="preserve"> </w:t>
      </w:r>
      <w:r>
        <w:rPr>
          <w:color w:val="000008"/>
        </w:rPr>
        <w:t>resistant</w:t>
      </w:r>
      <w:r>
        <w:rPr>
          <w:color w:val="000008"/>
          <w:spacing w:val="36"/>
        </w:rPr>
        <w:t xml:space="preserve"> </w:t>
      </w:r>
      <w:r>
        <w:rPr>
          <w:color w:val="000008"/>
        </w:rPr>
        <w:t>microbial</w:t>
      </w:r>
      <w:r>
        <w:rPr>
          <w:color w:val="000008"/>
          <w:spacing w:val="36"/>
        </w:rPr>
        <w:t xml:space="preserve"> </w:t>
      </w:r>
      <w:r>
        <w:rPr>
          <w:color w:val="000008"/>
        </w:rPr>
        <w:t>strains</w:t>
      </w:r>
      <w:r>
        <w:rPr>
          <w:color w:val="000008"/>
          <w:spacing w:val="36"/>
        </w:rPr>
        <w:t xml:space="preserve"> </w:t>
      </w:r>
      <w:r>
        <w:rPr>
          <w:color w:val="000008"/>
        </w:rPr>
        <w:t>and</w:t>
      </w:r>
      <w:r>
        <w:rPr>
          <w:color w:val="000008"/>
          <w:spacing w:val="36"/>
        </w:rPr>
        <w:t xml:space="preserve"> </w:t>
      </w:r>
      <w:r>
        <w:rPr>
          <w:color w:val="000008"/>
        </w:rPr>
        <w:t>reduce</w:t>
      </w:r>
      <w:r>
        <w:rPr>
          <w:color w:val="000008"/>
          <w:spacing w:val="37"/>
        </w:rPr>
        <w:t xml:space="preserve"> </w:t>
      </w:r>
      <w:r>
        <w:rPr>
          <w:color w:val="000008"/>
        </w:rPr>
        <w:t>the</w:t>
      </w:r>
      <w:r>
        <w:rPr>
          <w:color w:val="000008"/>
          <w:spacing w:val="36"/>
        </w:rPr>
        <w:t xml:space="preserve"> </w:t>
      </w:r>
      <w:r>
        <w:rPr>
          <w:color w:val="000008"/>
        </w:rPr>
        <w:t>population</w:t>
      </w:r>
      <w:r>
        <w:rPr>
          <w:color w:val="000008"/>
          <w:spacing w:val="36"/>
        </w:rPr>
        <w:t xml:space="preserve"> </w:t>
      </w:r>
      <w:r>
        <w:rPr>
          <w:color w:val="000008"/>
        </w:rPr>
        <w:t>of</w:t>
      </w:r>
      <w:r>
        <w:rPr>
          <w:color w:val="000008"/>
          <w:spacing w:val="37"/>
        </w:rPr>
        <w:t xml:space="preserve"> </w:t>
      </w:r>
      <w:r>
        <w:rPr>
          <w:color w:val="000008"/>
        </w:rPr>
        <w:t>beneficial</w:t>
      </w:r>
      <w:r>
        <w:rPr>
          <w:color w:val="000008"/>
          <w:spacing w:val="36"/>
        </w:rPr>
        <w:t xml:space="preserve"> </w:t>
      </w:r>
      <w:r>
        <w:rPr>
          <w:color w:val="000008"/>
        </w:rPr>
        <w:t>soil microbes, affecting soil fertility and crop productivity over time (Sharma et al., 2019).</w:t>
      </w:r>
    </w:p>
    <w:p w:rsidR="00BC312E" w:rsidRDefault="00BC312E">
      <w:pPr>
        <w:pStyle w:val="BodyText"/>
      </w:pPr>
    </w:p>
    <w:p w:rsidR="00BC312E" w:rsidRDefault="00BC312E">
      <w:pPr>
        <w:pStyle w:val="BodyText"/>
      </w:pPr>
    </w:p>
    <w:p w:rsidR="00BC312E" w:rsidRDefault="00BC312E">
      <w:pPr>
        <w:pStyle w:val="BodyText"/>
      </w:pPr>
    </w:p>
    <w:p w:rsidR="00BC312E" w:rsidRDefault="00BC312E">
      <w:pPr>
        <w:pStyle w:val="BodyText"/>
      </w:pPr>
    </w:p>
    <w:p w:rsidR="00BC312E" w:rsidRDefault="00BC312E">
      <w:pPr>
        <w:pStyle w:val="BodyText"/>
        <w:spacing w:before="1"/>
      </w:pPr>
    </w:p>
    <w:p w:rsidR="00BC312E" w:rsidRDefault="00B96F23">
      <w:pPr>
        <w:pStyle w:val="ListParagraph"/>
        <w:numPr>
          <w:ilvl w:val="1"/>
          <w:numId w:val="5"/>
        </w:numPr>
        <w:tabs>
          <w:tab w:val="left" w:pos="724"/>
        </w:tabs>
        <w:rPr>
          <w:b/>
          <w:sz w:val="26"/>
        </w:rPr>
      </w:pPr>
      <w:r>
        <w:rPr>
          <w:b/>
          <w:color w:val="000008"/>
          <w:sz w:val="26"/>
        </w:rPr>
        <w:t>Aim</w:t>
      </w:r>
      <w:r>
        <w:rPr>
          <w:b/>
          <w:color w:val="000008"/>
          <w:spacing w:val="-1"/>
          <w:sz w:val="26"/>
        </w:rPr>
        <w:t xml:space="preserve"> </w:t>
      </w:r>
      <w:r>
        <w:rPr>
          <w:b/>
          <w:color w:val="000008"/>
          <w:sz w:val="26"/>
        </w:rPr>
        <w:t>and</w:t>
      </w:r>
      <w:r>
        <w:rPr>
          <w:b/>
          <w:color w:val="000008"/>
          <w:spacing w:val="-1"/>
          <w:sz w:val="26"/>
        </w:rPr>
        <w:t xml:space="preserve"> </w:t>
      </w:r>
      <w:r>
        <w:rPr>
          <w:b/>
          <w:color w:val="000008"/>
          <w:spacing w:val="-2"/>
          <w:sz w:val="26"/>
        </w:rPr>
        <w:t>Objective</w:t>
      </w:r>
    </w:p>
    <w:p w:rsidR="00BC312E" w:rsidRDefault="00BC312E">
      <w:pPr>
        <w:pStyle w:val="BodyText"/>
        <w:spacing w:before="200"/>
        <w:rPr>
          <w:b/>
        </w:rPr>
      </w:pPr>
    </w:p>
    <w:p w:rsidR="00BC312E" w:rsidRDefault="00B96F23">
      <w:pPr>
        <w:pStyle w:val="BodyText"/>
        <w:spacing w:line="480" w:lineRule="auto"/>
        <w:ind w:left="360"/>
      </w:pPr>
      <w:r>
        <w:rPr>
          <w:b/>
          <w:color w:val="000008"/>
        </w:rPr>
        <w:t xml:space="preserve">Aim of the Study: </w:t>
      </w:r>
      <w:r>
        <w:rPr>
          <w:color w:val="000008"/>
        </w:rPr>
        <w:t>The aim of this study is to isolate, identify microorganisms present in agrochemical effluents to assess their potential environmental and health implications.</w:t>
      </w:r>
    </w:p>
    <w:p w:rsidR="00BC312E" w:rsidRDefault="00BC312E">
      <w:pPr>
        <w:pStyle w:val="BodyText"/>
      </w:pPr>
    </w:p>
    <w:p w:rsidR="00BC312E" w:rsidRDefault="00BC312E">
      <w:pPr>
        <w:pStyle w:val="BodyText"/>
      </w:pPr>
    </w:p>
    <w:p w:rsidR="00BC312E" w:rsidRDefault="00BC312E">
      <w:pPr>
        <w:pStyle w:val="BodyText"/>
        <w:spacing w:before="101"/>
      </w:pPr>
    </w:p>
    <w:p w:rsidR="00BC312E" w:rsidRDefault="00B96F23">
      <w:pPr>
        <w:ind w:left="360"/>
        <w:rPr>
          <w:b/>
          <w:sz w:val="26"/>
        </w:rPr>
      </w:pPr>
      <w:r>
        <w:rPr>
          <w:b/>
          <w:color w:val="000008"/>
          <w:sz w:val="26"/>
        </w:rPr>
        <w:t>Objectives</w:t>
      </w:r>
      <w:r>
        <w:rPr>
          <w:b/>
          <w:color w:val="000008"/>
          <w:spacing w:val="-1"/>
          <w:sz w:val="26"/>
        </w:rPr>
        <w:t xml:space="preserve"> </w:t>
      </w:r>
      <w:r>
        <w:rPr>
          <w:b/>
          <w:color w:val="000008"/>
          <w:sz w:val="26"/>
        </w:rPr>
        <w:t>of the</w:t>
      </w:r>
      <w:r>
        <w:rPr>
          <w:b/>
          <w:color w:val="000008"/>
          <w:spacing w:val="-1"/>
          <w:sz w:val="26"/>
        </w:rPr>
        <w:t xml:space="preserve"> </w:t>
      </w:r>
      <w:r>
        <w:rPr>
          <w:b/>
          <w:color w:val="000008"/>
          <w:spacing w:val="-2"/>
          <w:sz w:val="26"/>
        </w:rPr>
        <w:t>Study:</w:t>
      </w:r>
    </w:p>
    <w:p w:rsidR="00BC312E" w:rsidRDefault="00BC312E">
      <w:pPr>
        <w:pStyle w:val="BodyText"/>
        <w:spacing w:before="200"/>
        <w:rPr>
          <w:b/>
        </w:rPr>
      </w:pPr>
    </w:p>
    <w:p w:rsidR="00BC312E" w:rsidRDefault="00B96F23">
      <w:pPr>
        <w:pStyle w:val="ListParagraph"/>
        <w:numPr>
          <w:ilvl w:val="0"/>
          <w:numId w:val="4"/>
        </w:numPr>
        <w:tabs>
          <w:tab w:val="left" w:pos="607"/>
        </w:tabs>
        <w:rPr>
          <w:sz w:val="26"/>
        </w:rPr>
      </w:pPr>
      <w:r>
        <w:rPr>
          <w:color w:val="000008"/>
          <w:sz w:val="26"/>
        </w:rPr>
        <w:t>To</w:t>
      </w:r>
      <w:r>
        <w:rPr>
          <w:color w:val="000008"/>
          <w:spacing w:val="-2"/>
          <w:sz w:val="26"/>
        </w:rPr>
        <w:t xml:space="preserve"> </w:t>
      </w:r>
      <w:r>
        <w:rPr>
          <w:color w:val="000008"/>
          <w:sz w:val="26"/>
        </w:rPr>
        <w:t>collect agrochemical effluent</w:t>
      </w:r>
      <w:r>
        <w:rPr>
          <w:color w:val="000008"/>
          <w:spacing w:val="-1"/>
          <w:sz w:val="26"/>
        </w:rPr>
        <w:t xml:space="preserve"> </w:t>
      </w:r>
      <w:r>
        <w:rPr>
          <w:color w:val="000008"/>
          <w:sz w:val="26"/>
        </w:rPr>
        <w:t>samples from</w:t>
      </w:r>
      <w:r>
        <w:rPr>
          <w:color w:val="000008"/>
          <w:spacing w:val="-1"/>
          <w:sz w:val="26"/>
        </w:rPr>
        <w:t xml:space="preserve"> </w:t>
      </w:r>
      <w:r>
        <w:rPr>
          <w:color w:val="000008"/>
          <w:sz w:val="26"/>
        </w:rPr>
        <w:t>sel</w:t>
      </w:r>
      <w:r>
        <w:rPr>
          <w:color w:val="000008"/>
          <w:sz w:val="26"/>
        </w:rPr>
        <w:t>ected</w:t>
      </w:r>
      <w:r>
        <w:rPr>
          <w:color w:val="000008"/>
          <w:spacing w:val="-1"/>
          <w:sz w:val="26"/>
        </w:rPr>
        <w:t xml:space="preserve"> </w:t>
      </w:r>
      <w:r>
        <w:rPr>
          <w:color w:val="000008"/>
          <w:spacing w:val="-2"/>
          <w:sz w:val="26"/>
        </w:rPr>
        <w:t>sites.</w:t>
      </w:r>
    </w:p>
    <w:p w:rsidR="00BC312E" w:rsidRDefault="00BC312E">
      <w:pPr>
        <w:pStyle w:val="BodyText"/>
        <w:spacing w:before="200"/>
      </w:pPr>
    </w:p>
    <w:p w:rsidR="00BC312E" w:rsidRDefault="00B96F23">
      <w:pPr>
        <w:pStyle w:val="ListParagraph"/>
        <w:numPr>
          <w:ilvl w:val="0"/>
          <w:numId w:val="4"/>
        </w:numPr>
        <w:tabs>
          <w:tab w:val="left" w:pos="607"/>
        </w:tabs>
        <w:rPr>
          <w:sz w:val="26"/>
        </w:rPr>
      </w:pPr>
      <w:r>
        <w:rPr>
          <w:color w:val="000008"/>
          <w:sz w:val="26"/>
        </w:rPr>
        <w:t>To</w:t>
      </w:r>
      <w:r>
        <w:rPr>
          <w:color w:val="000008"/>
          <w:spacing w:val="-4"/>
          <w:sz w:val="26"/>
        </w:rPr>
        <w:t xml:space="preserve"> </w:t>
      </w:r>
      <w:r>
        <w:rPr>
          <w:color w:val="000008"/>
          <w:sz w:val="26"/>
        </w:rPr>
        <w:t>isolate microbes</w:t>
      </w:r>
      <w:r>
        <w:rPr>
          <w:color w:val="000008"/>
          <w:spacing w:val="-1"/>
          <w:sz w:val="26"/>
        </w:rPr>
        <w:t xml:space="preserve"> </w:t>
      </w:r>
      <w:r>
        <w:rPr>
          <w:color w:val="000008"/>
          <w:sz w:val="26"/>
        </w:rPr>
        <w:t>present in</w:t>
      </w:r>
      <w:r>
        <w:rPr>
          <w:color w:val="000008"/>
          <w:spacing w:val="-1"/>
          <w:sz w:val="26"/>
        </w:rPr>
        <w:t xml:space="preserve"> </w:t>
      </w:r>
      <w:r>
        <w:rPr>
          <w:color w:val="000008"/>
          <w:sz w:val="26"/>
        </w:rPr>
        <w:t>the effluent</w:t>
      </w:r>
      <w:r>
        <w:rPr>
          <w:color w:val="000008"/>
          <w:spacing w:val="-1"/>
          <w:sz w:val="26"/>
        </w:rPr>
        <w:t xml:space="preserve"> </w:t>
      </w:r>
      <w:r>
        <w:rPr>
          <w:color w:val="000008"/>
          <w:sz w:val="26"/>
        </w:rPr>
        <w:t>samples using</w:t>
      </w:r>
      <w:r>
        <w:rPr>
          <w:color w:val="000008"/>
          <w:spacing w:val="-1"/>
          <w:sz w:val="26"/>
        </w:rPr>
        <w:t xml:space="preserve"> </w:t>
      </w:r>
      <w:r>
        <w:rPr>
          <w:color w:val="000008"/>
          <w:sz w:val="26"/>
        </w:rPr>
        <w:t>microbiological</w:t>
      </w:r>
      <w:r>
        <w:rPr>
          <w:color w:val="000008"/>
          <w:spacing w:val="-1"/>
          <w:sz w:val="26"/>
        </w:rPr>
        <w:t xml:space="preserve"> </w:t>
      </w:r>
      <w:r>
        <w:rPr>
          <w:color w:val="000008"/>
          <w:spacing w:val="-2"/>
          <w:sz w:val="26"/>
        </w:rPr>
        <w:t>techniques.</w:t>
      </w:r>
    </w:p>
    <w:p w:rsidR="00BC312E" w:rsidRDefault="00BC312E">
      <w:pPr>
        <w:pStyle w:val="BodyText"/>
        <w:spacing w:before="200"/>
      </w:pPr>
    </w:p>
    <w:p w:rsidR="00BC312E" w:rsidRDefault="00B96F23">
      <w:pPr>
        <w:pStyle w:val="ListParagraph"/>
        <w:numPr>
          <w:ilvl w:val="0"/>
          <w:numId w:val="4"/>
        </w:numPr>
        <w:tabs>
          <w:tab w:val="left" w:pos="607"/>
        </w:tabs>
        <w:spacing w:before="1"/>
        <w:rPr>
          <w:sz w:val="26"/>
        </w:rPr>
      </w:pPr>
      <w:r>
        <w:rPr>
          <w:color w:val="000008"/>
          <w:sz w:val="26"/>
        </w:rPr>
        <w:t>To</w:t>
      </w:r>
      <w:r>
        <w:rPr>
          <w:color w:val="000008"/>
          <w:spacing w:val="-1"/>
          <w:sz w:val="26"/>
        </w:rPr>
        <w:t xml:space="preserve"> </w:t>
      </w:r>
      <w:r>
        <w:rPr>
          <w:color w:val="000008"/>
          <w:sz w:val="26"/>
        </w:rPr>
        <w:t>analyze the physicochemical</w:t>
      </w:r>
      <w:r>
        <w:rPr>
          <w:color w:val="000008"/>
          <w:spacing w:val="-1"/>
          <w:sz w:val="26"/>
        </w:rPr>
        <w:t xml:space="preserve"> </w:t>
      </w:r>
      <w:r>
        <w:rPr>
          <w:color w:val="000008"/>
          <w:sz w:val="26"/>
        </w:rPr>
        <w:t>properties of</w:t>
      </w:r>
      <w:r>
        <w:rPr>
          <w:color w:val="000008"/>
          <w:spacing w:val="-1"/>
          <w:sz w:val="26"/>
        </w:rPr>
        <w:t xml:space="preserve"> </w:t>
      </w:r>
      <w:r>
        <w:rPr>
          <w:color w:val="000008"/>
          <w:sz w:val="26"/>
        </w:rPr>
        <w:t>the agrochemical</w:t>
      </w:r>
      <w:r>
        <w:rPr>
          <w:color w:val="000008"/>
          <w:spacing w:val="-1"/>
          <w:sz w:val="26"/>
        </w:rPr>
        <w:t xml:space="preserve"> </w:t>
      </w:r>
      <w:r>
        <w:rPr>
          <w:color w:val="000008"/>
          <w:spacing w:val="-2"/>
          <w:sz w:val="26"/>
        </w:rPr>
        <w:t>effluents.</w:t>
      </w:r>
    </w:p>
    <w:p w:rsidR="00BC312E" w:rsidRDefault="00BC312E">
      <w:pPr>
        <w:pStyle w:val="ListParagraph"/>
        <w:jc w:val="left"/>
        <w:rPr>
          <w:sz w:val="26"/>
        </w:rPr>
        <w:sectPr w:rsidR="00BC312E">
          <w:pgSz w:w="12240" w:h="15840"/>
          <w:pgMar w:top="640" w:right="1080" w:bottom="3840" w:left="1080" w:header="0" w:footer="3627" w:gutter="0"/>
          <w:cols w:space="720"/>
        </w:sectPr>
      </w:pPr>
    </w:p>
    <w:p w:rsidR="00BC312E" w:rsidRDefault="00BC312E">
      <w:pPr>
        <w:pStyle w:val="BodyText"/>
      </w:pPr>
    </w:p>
    <w:p w:rsidR="00BC312E" w:rsidRDefault="00BC312E">
      <w:pPr>
        <w:pStyle w:val="BodyText"/>
      </w:pPr>
    </w:p>
    <w:p w:rsidR="00BC312E" w:rsidRDefault="00BC312E">
      <w:pPr>
        <w:pStyle w:val="BodyText"/>
      </w:pPr>
    </w:p>
    <w:p w:rsidR="00BC312E" w:rsidRDefault="00BC312E">
      <w:pPr>
        <w:pStyle w:val="BodyText"/>
        <w:spacing w:before="285"/>
      </w:pPr>
    </w:p>
    <w:p w:rsidR="00BC312E" w:rsidRDefault="00B96F23">
      <w:pPr>
        <w:spacing w:line="520" w:lineRule="auto"/>
        <w:ind w:left="3246" w:right="3097" w:firstLine="810"/>
        <w:rPr>
          <w:b/>
          <w:sz w:val="26"/>
        </w:rPr>
      </w:pPr>
      <w:r>
        <w:rPr>
          <w:b/>
          <w:color w:val="000008"/>
          <w:sz w:val="26"/>
        </w:rPr>
        <w:t>CHAPTER TWO MATERIALS</w:t>
      </w:r>
      <w:r>
        <w:rPr>
          <w:b/>
          <w:color w:val="000008"/>
          <w:spacing w:val="-17"/>
          <w:sz w:val="26"/>
        </w:rPr>
        <w:t xml:space="preserve"> </w:t>
      </w:r>
      <w:r>
        <w:rPr>
          <w:b/>
          <w:color w:val="000008"/>
          <w:sz w:val="26"/>
        </w:rPr>
        <w:t>AND</w:t>
      </w:r>
      <w:r>
        <w:rPr>
          <w:b/>
          <w:color w:val="000008"/>
          <w:spacing w:val="-16"/>
          <w:sz w:val="26"/>
        </w:rPr>
        <w:t xml:space="preserve"> </w:t>
      </w:r>
      <w:r>
        <w:rPr>
          <w:b/>
          <w:color w:val="000008"/>
          <w:sz w:val="26"/>
        </w:rPr>
        <w:t>METHODS</w:t>
      </w:r>
    </w:p>
    <w:p w:rsidR="00BC312E" w:rsidRDefault="00B96F23">
      <w:pPr>
        <w:pStyle w:val="ListParagraph"/>
        <w:numPr>
          <w:ilvl w:val="1"/>
          <w:numId w:val="3"/>
        </w:numPr>
        <w:tabs>
          <w:tab w:val="left" w:pos="696"/>
        </w:tabs>
        <w:spacing w:line="275" w:lineRule="exact"/>
        <w:rPr>
          <w:b/>
          <w:sz w:val="24"/>
        </w:rPr>
      </w:pPr>
      <w:r>
        <w:rPr>
          <w:b/>
          <w:color w:val="000008"/>
          <w:spacing w:val="-2"/>
          <w:sz w:val="24"/>
        </w:rPr>
        <w:t>MATERIALS</w:t>
      </w:r>
    </w:p>
    <w:p w:rsidR="00BC312E" w:rsidRDefault="00BC312E">
      <w:pPr>
        <w:pStyle w:val="BodyText"/>
        <w:spacing w:before="62"/>
        <w:rPr>
          <w:b/>
          <w:sz w:val="24"/>
        </w:rPr>
      </w:pPr>
    </w:p>
    <w:p w:rsidR="00BC312E" w:rsidRDefault="00B96F23">
      <w:pPr>
        <w:spacing w:line="360" w:lineRule="auto"/>
        <w:ind w:left="360" w:right="324"/>
        <w:jc w:val="both"/>
        <w:rPr>
          <w:sz w:val="24"/>
        </w:rPr>
      </w:pPr>
      <w:r>
        <w:rPr>
          <w:color w:val="000008"/>
          <w:sz w:val="24"/>
        </w:rPr>
        <w:t xml:space="preserve">Soil sample, hot air oven, conical flask, </w:t>
      </w:r>
      <w:proofErr w:type="spellStart"/>
      <w:r>
        <w:rPr>
          <w:color w:val="000008"/>
          <w:sz w:val="24"/>
        </w:rPr>
        <w:t>petri</w:t>
      </w:r>
      <w:proofErr w:type="spellEnd"/>
      <w:r>
        <w:rPr>
          <w:color w:val="000008"/>
          <w:sz w:val="24"/>
        </w:rPr>
        <w:t xml:space="preserve">-dishes, </w:t>
      </w:r>
      <w:proofErr w:type="spellStart"/>
      <w:r>
        <w:rPr>
          <w:color w:val="000008"/>
          <w:sz w:val="24"/>
        </w:rPr>
        <w:t>aluminium</w:t>
      </w:r>
      <w:proofErr w:type="spellEnd"/>
      <w:r>
        <w:rPr>
          <w:color w:val="000008"/>
          <w:sz w:val="24"/>
        </w:rPr>
        <w:t xml:space="preserve"> foil, incubator, ethanol, beaker, spirit, spirit lamp, cooking gas, ethanol, auto clave, paper tape, pressure pot, distilled water, wire loop, slides, </w:t>
      </w:r>
      <w:proofErr w:type="spellStart"/>
      <w:r>
        <w:rPr>
          <w:color w:val="000008"/>
          <w:sz w:val="24"/>
        </w:rPr>
        <w:t>Safranin</w:t>
      </w:r>
      <w:proofErr w:type="spellEnd"/>
      <w:r>
        <w:rPr>
          <w:color w:val="000008"/>
          <w:sz w:val="24"/>
        </w:rPr>
        <w:t>, Iodine, crystal violet, Lacto</w:t>
      </w:r>
      <w:r>
        <w:rPr>
          <w:color w:val="000008"/>
          <w:sz w:val="24"/>
        </w:rPr>
        <w:t xml:space="preserve"> phenol, Nutrient agar, </w:t>
      </w:r>
      <w:proofErr w:type="spellStart"/>
      <w:r>
        <w:rPr>
          <w:color w:val="000008"/>
          <w:sz w:val="24"/>
        </w:rPr>
        <w:t>Sabrose</w:t>
      </w:r>
      <w:proofErr w:type="spellEnd"/>
      <w:r>
        <w:rPr>
          <w:color w:val="000008"/>
          <w:sz w:val="24"/>
        </w:rPr>
        <w:t xml:space="preserve"> dextrose agar, Mac </w:t>
      </w:r>
      <w:proofErr w:type="spellStart"/>
      <w:r>
        <w:rPr>
          <w:color w:val="000008"/>
          <w:sz w:val="24"/>
        </w:rPr>
        <w:t>conkey</w:t>
      </w:r>
      <w:proofErr w:type="spellEnd"/>
      <w:r>
        <w:rPr>
          <w:color w:val="000008"/>
          <w:sz w:val="24"/>
        </w:rPr>
        <w:t xml:space="preserve"> agar.</w:t>
      </w:r>
    </w:p>
    <w:p w:rsidR="00BC312E" w:rsidRDefault="00B96F23">
      <w:pPr>
        <w:pStyle w:val="ListParagraph"/>
        <w:numPr>
          <w:ilvl w:val="1"/>
          <w:numId w:val="3"/>
        </w:numPr>
        <w:tabs>
          <w:tab w:val="left" w:pos="696"/>
        </w:tabs>
        <w:spacing w:before="200"/>
        <w:rPr>
          <w:b/>
          <w:sz w:val="24"/>
        </w:rPr>
      </w:pPr>
      <w:r>
        <w:rPr>
          <w:b/>
          <w:color w:val="000008"/>
          <w:spacing w:val="-2"/>
          <w:sz w:val="24"/>
        </w:rPr>
        <w:t>METHODS</w:t>
      </w:r>
    </w:p>
    <w:p w:rsidR="00BC312E" w:rsidRDefault="00BC312E">
      <w:pPr>
        <w:pStyle w:val="BodyText"/>
        <w:spacing w:before="62"/>
        <w:rPr>
          <w:b/>
          <w:sz w:val="24"/>
        </w:rPr>
      </w:pPr>
    </w:p>
    <w:p w:rsidR="00BC312E" w:rsidRDefault="00B96F23">
      <w:pPr>
        <w:pStyle w:val="ListParagraph"/>
        <w:numPr>
          <w:ilvl w:val="2"/>
          <w:numId w:val="3"/>
        </w:numPr>
        <w:tabs>
          <w:tab w:val="left" w:pos="1080"/>
        </w:tabs>
        <w:spacing w:line="360" w:lineRule="auto"/>
        <w:ind w:right="322" w:firstLine="0"/>
        <w:jc w:val="both"/>
        <w:rPr>
          <w:sz w:val="24"/>
        </w:rPr>
      </w:pPr>
      <w:r>
        <w:rPr>
          <w:b/>
          <w:color w:val="000008"/>
          <w:sz w:val="24"/>
        </w:rPr>
        <w:t>Sterilization of materials</w:t>
      </w:r>
      <w:r>
        <w:rPr>
          <w:color w:val="000008"/>
          <w:sz w:val="24"/>
        </w:rPr>
        <w:t>: The materials such as conical flask, test tubes, beaker, were washed properly with soapy water and rinsed with distilled water, they were allowed to air dr</w:t>
      </w:r>
      <w:r>
        <w:rPr>
          <w:color w:val="000008"/>
          <w:sz w:val="24"/>
        </w:rPr>
        <w:t>y and was covered and wrapped with aluminum foil paper. They were further sterilized in a hot air oven for 20min and then allowed to cool.</w:t>
      </w:r>
    </w:p>
    <w:p w:rsidR="00BC312E" w:rsidRDefault="00B96F23">
      <w:pPr>
        <w:pStyle w:val="ListParagraph"/>
        <w:numPr>
          <w:ilvl w:val="2"/>
          <w:numId w:val="3"/>
        </w:numPr>
        <w:tabs>
          <w:tab w:val="left" w:pos="1080"/>
        </w:tabs>
        <w:spacing w:before="200" w:line="360" w:lineRule="auto"/>
        <w:ind w:right="324" w:firstLine="0"/>
        <w:jc w:val="both"/>
        <w:rPr>
          <w:sz w:val="24"/>
        </w:rPr>
      </w:pPr>
      <w:r>
        <w:rPr>
          <w:b/>
          <w:color w:val="000008"/>
          <w:sz w:val="24"/>
        </w:rPr>
        <w:t xml:space="preserve">Sample Collection: </w:t>
      </w:r>
      <w:r>
        <w:rPr>
          <w:color w:val="000008"/>
          <w:sz w:val="24"/>
        </w:rPr>
        <w:t>The soil samples A and B (sample A were collected from Agrochemical In OYUN while sample B were co</w:t>
      </w:r>
      <w:r>
        <w:rPr>
          <w:color w:val="000008"/>
          <w:sz w:val="24"/>
        </w:rPr>
        <w:t>llected from Agrochemical In SANGO and inserted into dry plastic bottles, labeled and subsequently transported to the laboratory for proper analyzes. Soil samples were air dried for 72hours at a room temperature.</w:t>
      </w:r>
    </w:p>
    <w:p w:rsidR="00BC312E" w:rsidRDefault="00BC312E">
      <w:pPr>
        <w:pStyle w:val="ListParagraph"/>
        <w:spacing w:line="360" w:lineRule="auto"/>
        <w:rPr>
          <w:sz w:val="24"/>
        </w:rPr>
        <w:sectPr w:rsidR="00BC312E">
          <w:pgSz w:w="12240" w:h="15840"/>
          <w:pgMar w:top="1820" w:right="1080" w:bottom="3840" w:left="1080" w:header="0" w:footer="3627" w:gutter="0"/>
          <w:cols w:space="720"/>
        </w:sectPr>
      </w:pPr>
    </w:p>
    <w:p w:rsidR="00BC312E" w:rsidRDefault="00B96F23">
      <w:pPr>
        <w:pStyle w:val="ListParagraph"/>
        <w:numPr>
          <w:ilvl w:val="2"/>
          <w:numId w:val="3"/>
        </w:numPr>
        <w:tabs>
          <w:tab w:val="left" w:pos="1080"/>
        </w:tabs>
        <w:spacing w:before="68" w:line="360" w:lineRule="auto"/>
        <w:ind w:right="324" w:firstLine="0"/>
        <w:jc w:val="both"/>
        <w:rPr>
          <w:sz w:val="24"/>
        </w:rPr>
      </w:pPr>
      <w:r>
        <w:rPr>
          <w:b/>
          <w:color w:val="000008"/>
          <w:sz w:val="24"/>
        </w:rPr>
        <w:lastRenderedPageBreak/>
        <w:t>Media preparation</w:t>
      </w:r>
      <w:r>
        <w:rPr>
          <w:color w:val="000008"/>
          <w:sz w:val="24"/>
        </w:rPr>
        <w:t>: 7 grams of</w:t>
      </w:r>
      <w:r>
        <w:rPr>
          <w:color w:val="000008"/>
          <w:sz w:val="24"/>
        </w:rPr>
        <w:t xml:space="preserve"> nutrient agar powder was weighed out on a weighing balance and was transferred in to a conical flask. 250</w:t>
      </w:r>
      <w:r>
        <w:rPr>
          <w:color w:val="000008"/>
          <w:spacing w:val="-4"/>
          <w:sz w:val="24"/>
        </w:rPr>
        <w:t xml:space="preserve"> </w:t>
      </w:r>
      <w:r>
        <w:rPr>
          <w:color w:val="000008"/>
          <w:sz w:val="24"/>
        </w:rPr>
        <w:t>ml of distilled water was measured using a measuring cylinder and was transferred in to the conical flask containing the nutrient agar powder. The sa</w:t>
      </w:r>
      <w:r>
        <w:rPr>
          <w:color w:val="000008"/>
          <w:sz w:val="24"/>
        </w:rPr>
        <w:t xml:space="preserve">mple was stirred using a stirring rod to ensure that the powder properly dissolves. The solution was heated on the cooking gas it was continuously stirred to avoid lumps and sediment and was allowed to boil to ensure that the agar has fully dissolved. And </w:t>
      </w:r>
      <w:r>
        <w:rPr>
          <w:color w:val="000008"/>
          <w:sz w:val="24"/>
        </w:rPr>
        <w:t>the solution appears lighter before the gas was turned off.</w:t>
      </w:r>
    </w:p>
    <w:p w:rsidR="00BC312E" w:rsidRDefault="00B96F23">
      <w:pPr>
        <w:spacing w:before="199" w:line="360" w:lineRule="auto"/>
        <w:ind w:left="360" w:right="325"/>
        <w:jc w:val="both"/>
        <w:rPr>
          <w:sz w:val="24"/>
        </w:rPr>
      </w:pPr>
      <w:r>
        <w:rPr>
          <w:color w:val="000008"/>
          <w:sz w:val="24"/>
        </w:rPr>
        <w:t>Then 16.3</w:t>
      </w:r>
      <w:r>
        <w:rPr>
          <w:color w:val="000008"/>
          <w:spacing w:val="-10"/>
          <w:sz w:val="24"/>
        </w:rPr>
        <w:t xml:space="preserve"> </w:t>
      </w:r>
      <w:r>
        <w:rPr>
          <w:color w:val="000008"/>
          <w:sz w:val="24"/>
        </w:rPr>
        <w:t xml:space="preserve">grams of </w:t>
      </w:r>
      <w:proofErr w:type="spellStart"/>
      <w:r>
        <w:rPr>
          <w:color w:val="000008"/>
          <w:sz w:val="24"/>
        </w:rPr>
        <w:t>sabouraud</w:t>
      </w:r>
      <w:proofErr w:type="spellEnd"/>
      <w:r>
        <w:rPr>
          <w:color w:val="000008"/>
          <w:sz w:val="24"/>
        </w:rPr>
        <w:t xml:space="preserve"> dextrose agar powder was weighed out on a weighing balance and was transferred in to another conical flask. 250 ml of distilled water was measured using </w:t>
      </w:r>
      <w:r>
        <w:rPr>
          <w:color w:val="000008"/>
          <w:sz w:val="24"/>
        </w:rPr>
        <w:t xml:space="preserve">a measuring cylinder and was transferred in to the conical flask containing the </w:t>
      </w:r>
      <w:proofErr w:type="spellStart"/>
      <w:r>
        <w:rPr>
          <w:color w:val="000008"/>
          <w:sz w:val="24"/>
        </w:rPr>
        <w:t>sabouraud</w:t>
      </w:r>
      <w:proofErr w:type="spellEnd"/>
      <w:r>
        <w:rPr>
          <w:color w:val="000008"/>
          <w:sz w:val="24"/>
        </w:rPr>
        <w:t xml:space="preserve"> dextrose agar powder. The sample was stirred using a stirring rod to ensure that the powder properly dissolves. The solution was heated on the cooking gas it was cont</w:t>
      </w:r>
      <w:r>
        <w:rPr>
          <w:color w:val="000008"/>
          <w:sz w:val="24"/>
        </w:rPr>
        <w:t>inuously stirred to avoid lumps and sediment and was allowed to boil to ensure that the agar has fully dissolved. And the</w:t>
      </w:r>
      <w:r>
        <w:rPr>
          <w:color w:val="000008"/>
          <w:spacing w:val="80"/>
          <w:sz w:val="24"/>
        </w:rPr>
        <w:t xml:space="preserve"> </w:t>
      </w:r>
      <w:r>
        <w:rPr>
          <w:color w:val="000008"/>
          <w:sz w:val="24"/>
        </w:rPr>
        <w:t>solution appears lighter before the gas was turned off. The conical flask containing prepared medium</w:t>
      </w:r>
      <w:r>
        <w:rPr>
          <w:color w:val="000008"/>
          <w:spacing w:val="-1"/>
          <w:sz w:val="24"/>
        </w:rPr>
        <w:t xml:space="preserve"> </w:t>
      </w:r>
      <w:r>
        <w:rPr>
          <w:color w:val="000008"/>
          <w:sz w:val="24"/>
        </w:rPr>
        <w:t>were covered with aluminum foil and</w:t>
      </w:r>
      <w:r>
        <w:rPr>
          <w:color w:val="000008"/>
          <w:spacing w:val="-1"/>
          <w:sz w:val="24"/>
        </w:rPr>
        <w:t xml:space="preserve"> </w:t>
      </w:r>
      <w:r>
        <w:rPr>
          <w:color w:val="000008"/>
          <w:sz w:val="24"/>
        </w:rPr>
        <w:t>was sterilized by the</w:t>
      </w:r>
      <w:r>
        <w:rPr>
          <w:color w:val="000008"/>
          <w:spacing w:val="-1"/>
          <w:sz w:val="24"/>
        </w:rPr>
        <w:t xml:space="preserve"> </w:t>
      </w:r>
      <w:r>
        <w:rPr>
          <w:color w:val="000008"/>
          <w:sz w:val="24"/>
        </w:rPr>
        <w:t>use of pressure pot due to the absence of autoclave.</w:t>
      </w:r>
    </w:p>
    <w:p w:rsidR="00BC312E" w:rsidRDefault="00B96F23">
      <w:pPr>
        <w:pStyle w:val="ListParagraph"/>
        <w:numPr>
          <w:ilvl w:val="2"/>
          <w:numId w:val="3"/>
        </w:numPr>
        <w:tabs>
          <w:tab w:val="left" w:pos="1080"/>
        </w:tabs>
        <w:spacing w:before="200" w:line="360" w:lineRule="auto"/>
        <w:ind w:right="325" w:firstLine="0"/>
        <w:jc w:val="both"/>
        <w:rPr>
          <w:sz w:val="24"/>
        </w:rPr>
      </w:pPr>
      <w:proofErr w:type="spellStart"/>
      <w:r>
        <w:rPr>
          <w:b/>
          <w:color w:val="000008"/>
          <w:sz w:val="24"/>
        </w:rPr>
        <w:t>Innoculation</w:t>
      </w:r>
      <w:proofErr w:type="spellEnd"/>
      <w:r>
        <w:rPr>
          <w:color w:val="000008"/>
          <w:sz w:val="24"/>
        </w:rPr>
        <w:t xml:space="preserve">: 5 grams of antibiotics was dissolved into 10ml of distilled water, and 1ml of the antibiotics mixture was injected into the </w:t>
      </w:r>
      <w:proofErr w:type="spellStart"/>
      <w:r>
        <w:rPr>
          <w:color w:val="000008"/>
          <w:sz w:val="24"/>
        </w:rPr>
        <w:t>saboura</w:t>
      </w:r>
      <w:r>
        <w:rPr>
          <w:color w:val="000008"/>
          <w:sz w:val="24"/>
        </w:rPr>
        <w:t>ud</w:t>
      </w:r>
      <w:proofErr w:type="spellEnd"/>
      <w:r>
        <w:rPr>
          <w:color w:val="000008"/>
          <w:sz w:val="24"/>
        </w:rPr>
        <w:t xml:space="preserve"> dextrose agar media. 20 grams of soil sample from the top of the container was weighed out on a weighing balance and transferred into a beaker and was labeled "Beaker A" and another 20</w:t>
      </w:r>
      <w:r>
        <w:rPr>
          <w:color w:val="000008"/>
          <w:spacing w:val="-10"/>
          <w:sz w:val="24"/>
        </w:rPr>
        <w:t xml:space="preserve"> </w:t>
      </w:r>
      <w:r>
        <w:rPr>
          <w:color w:val="000008"/>
          <w:sz w:val="24"/>
        </w:rPr>
        <w:t>grams of soil sample from the bottom of the container was weighed ou</w:t>
      </w:r>
      <w:r>
        <w:rPr>
          <w:color w:val="000008"/>
          <w:sz w:val="24"/>
        </w:rPr>
        <w:t>t on a weighing balance and transferred into a beaker and was labeled "Beaker B". 100ml of distilled water was poured into each beaker and were stirred gently.</w:t>
      </w:r>
    </w:p>
    <w:p w:rsidR="00BC312E" w:rsidRDefault="00B96F23">
      <w:pPr>
        <w:spacing w:before="160" w:line="360" w:lineRule="auto"/>
        <w:ind w:left="360" w:right="320"/>
        <w:jc w:val="both"/>
        <w:rPr>
          <w:sz w:val="24"/>
        </w:rPr>
      </w:pPr>
      <w:r>
        <w:rPr>
          <w:color w:val="000008"/>
          <w:sz w:val="24"/>
        </w:rPr>
        <w:t xml:space="preserve">Five (5) sterile Petri-dishes were obtained and labeled accurately. The nutrient agar media was </w:t>
      </w:r>
      <w:r>
        <w:rPr>
          <w:color w:val="000008"/>
          <w:sz w:val="24"/>
        </w:rPr>
        <w:t>poured in to the plates under aseptic condition. The plates were allowed to solidify and then the organism was inoculated aseptically, then another five (5) sterile Petri-dishes were obtained and labeled</w:t>
      </w:r>
      <w:r>
        <w:rPr>
          <w:color w:val="000008"/>
          <w:spacing w:val="14"/>
          <w:sz w:val="24"/>
        </w:rPr>
        <w:t xml:space="preserve"> </w:t>
      </w:r>
      <w:r>
        <w:rPr>
          <w:color w:val="000008"/>
          <w:sz w:val="24"/>
        </w:rPr>
        <w:t>accurately,</w:t>
      </w:r>
      <w:r>
        <w:rPr>
          <w:color w:val="000008"/>
          <w:spacing w:val="17"/>
          <w:sz w:val="24"/>
        </w:rPr>
        <w:t xml:space="preserve"> </w:t>
      </w:r>
      <w:r>
        <w:rPr>
          <w:color w:val="000008"/>
          <w:sz w:val="24"/>
        </w:rPr>
        <w:t>the</w:t>
      </w:r>
      <w:r>
        <w:rPr>
          <w:color w:val="000008"/>
          <w:spacing w:val="16"/>
          <w:sz w:val="24"/>
        </w:rPr>
        <w:t xml:space="preserve"> </w:t>
      </w:r>
      <w:proofErr w:type="spellStart"/>
      <w:r>
        <w:rPr>
          <w:color w:val="000008"/>
          <w:sz w:val="24"/>
        </w:rPr>
        <w:t>sabouraud</w:t>
      </w:r>
      <w:proofErr w:type="spellEnd"/>
      <w:r>
        <w:rPr>
          <w:color w:val="000008"/>
          <w:spacing w:val="17"/>
          <w:sz w:val="24"/>
        </w:rPr>
        <w:t xml:space="preserve"> </w:t>
      </w:r>
      <w:r>
        <w:rPr>
          <w:color w:val="000008"/>
          <w:sz w:val="24"/>
        </w:rPr>
        <w:t>dextrose</w:t>
      </w:r>
      <w:r>
        <w:rPr>
          <w:color w:val="000008"/>
          <w:spacing w:val="16"/>
          <w:sz w:val="24"/>
        </w:rPr>
        <w:t xml:space="preserve"> </w:t>
      </w:r>
      <w:r>
        <w:rPr>
          <w:color w:val="000008"/>
          <w:sz w:val="24"/>
        </w:rPr>
        <w:t>agar</w:t>
      </w:r>
      <w:r>
        <w:rPr>
          <w:color w:val="000008"/>
          <w:spacing w:val="18"/>
          <w:sz w:val="24"/>
        </w:rPr>
        <w:t xml:space="preserve"> </w:t>
      </w:r>
      <w:r>
        <w:rPr>
          <w:color w:val="000008"/>
          <w:sz w:val="24"/>
        </w:rPr>
        <w:t>media</w:t>
      </w:r>
      <w:r>
        <w:rPr>
          <w:color w:val="000008"/>
          <w:spacing w:val="16"/>
          <w:sz w:val="24"/>
        </w:rPr>
        <w:t xml:space="preserve"> </w:t>
      </w:r>
      <w:r>
        <w:rPr>
          <w:color w:val="000008"/>
          <w:sz w:val="24"/>
        </w:rPr>
        <w:t>was</w:t>
      </w:r>
      <w:r>
        <w:rPr>
          <w:color w:val="000008"/>
          <w:spacing w:val="17"/>
          <w:sz w:val="24"/>
        </w:rPr>
        <w:t xml:space="preserve"> </w:t>
      </w:r>
      <w:r>
        <w:rPr>
          <w:color w:val="000008"/>
          <w:sz w:val="24"/>
        </w:rPr>
        <w:t>po</w:t>
      </w:r>
      <w:r>
        <w:rPr>
          <w:color w:val="000008"/>
          <w:sz w:val="24"/>
        </w:rPr>
        <w:t>ured</w:t>
      </w:r>
      <w:r>
        <w:rPr>
          <w:color w:val="000008"/>
          <w:spacing w:val="17"/>
          <w:sz w:val="24"/>
        </w:rPr>
        <w:t xml:space="preserve"> </w:t>
      </w:r>
      <w:r>
        <w:rPr>
          <w:color w:val="000008"/>
          <w:sz w:val="24"/>
        </w:rPr>
        <w:t>in</w:t>
      </w:r>
      <w:r>
        <w:rPr>
          <w:color w:val="000008"/>
          <w:spacing w:val="17"/>
          <w:sz w:val="24"/>
        </w:rPr>
        <w:t xml:space="preserve"> </w:t>
      </w:r>
      <w:r>
        <w:rPr>
          <w:color w:val="000008"/>
          <w:sz w:val="24"/>
        </w:rPr>
        <w:t>to</w:t>
      </w:r>
      <w:r>
        <w:rPr>
          <w:color w:val="000008"/>
          <w:spacing w:val="17"/>
          <w:sz w:val="24"/>
        </w:rPr>
        <w:t xml:space="preserve"> </w:t>
      </w:r>
      <w:r>
        <w:rPr>
          <w:color w:val="000008"/>
          <w:sz w:val="24"/>
        </w:rPr>
        <w:t>the</w:t>
      </w:r>
      <w:r>
        <w:rPr>
          <w:color w:val="000008"/>
          <w:spacing w:val="16"/>
          <w:sz w:val="24"/>
        </w:rPr>
        <w:t xml:space="preserve"> </w:t>
      </w:r>
      <w:r>
        <w:rPr>
          <w:color w:val="000008"/>
          <w:sz w:val="24"/>
        </w:rPr>
        <w:t>plates</w:t>
      </w:r>
      <w:r>
        <w:rPr>
          <w:color w:val="000008"/>
          <w:spacing w:val="17"/>
          <w:sz w:val="24"/>
        </w:rPr>
        <w:t xml:space="preserve"> </w:t>
      </w:r>
      <w:r>
        <w:rPr>
          <w:color w:val="000008"/>
          <w:sz w:val="24"/>
        </w:rPr>
        <w:t>under</w:t>
      </w:r>
      <w:r>
        <w:rPr>
          <w:color w:val="000008"/>
          <w:spacing w:val="17"/>
          <w:sz w:val="24"/>
        </w:rPr>
        <w:t xml:space="preserve"> </w:t>
      </w:r>
      <w:r>
        <w:rPr>
          <w:color w:val="000008"/>
          <w:spacing w:val="-2"/>
          <w:sz w:val="24"/>
        </w:rPr>
        <w:t>aseptic</w:t>
      </w:r>
    </w:p>
    <w:p w:rsidR="00BC312E" w:rsidRDefault="00BC312E">
      <w:pPr>
        <w:spacing w:line="360" w:lineRule="auto"/>
        <w:jc w:val="both"/>
        <w:rPr>
          <w:sz w:val="24"/>
        </w:rPr>
        <w:sectPr w:rsidR="00BC312E">
          <w:pgSz w:w="12240" w:h="15840"/>
          <w:pgMar w:top="640" w:right="1080" w:bottom="3820" w:left="1080" w:header="0" w:footer="3627" w:gutter="0"/>
          <w:cols w:space="720"/>
        </w:sectPr>
      </w:pPr>
    </w:p>
    <w:p w:rsidR="00BC312E" w:rsidRDefault="00B96F23">
      <w:pPr>
        <w:spacing w:before="68" w:line="360" w:lineRule="auto"/>
        <w:ind w:left="360" w:right="326"/>
        <w:jc w:val="both"/>
        <w:rPr>
          <w:sz w:val="24"/>
        </w:rPr>
      </w:pPr>
      <w:proofErr w:type="gramStart"/>
      <w:r>
        <w:rPr>
          <w:color w:val="000008"/>
          <w:sz w:val="24"/>
        </w:rPr>
        <w:lastRenderedPageBreak/>
        <w:t>condition</w:t>
      </w:r>
      <w:proofErr w:type="gramEnd"/>
      <w:r>
        <w:rPr>
          <w:color w:val="000008"/>
          <w:sz w:val="24"/>
        </w:rPr>
        <w:t xml:space="preserve">. The plates were allowed to solidify and then the organism was inoculated aseptically. 1ml of the mixture from beaker A was added to pour plate A which consist of Mac </w:t>
      </w:r>
      <w:proofErr w:type="spellStart"/>
      <w:r>
        <w:rPr>
          <w:color w:val="000008"/>
          <w:sz w:val="24"/>
        </w:rPr>
        <w:t>Conkey</w:t>
      </w:r>
      <w:proofErr w:type="spellEnd"/>
      <w:r>
        <w:rPr>
          <w:color w:val="000008"/>
          <w:sz w:val="24"/>
        </w:rPr>
        <w:t xml:space="preserve"> agar sample and 1ml of</w:t>
      </w:r>
      <w:r>
        <w:rPr>
          <w:color w:val="000008"/>
          <w:sz w:val="24"/>
        </w:rPr>
        <w:t xml:space="preserve"> the mixture from beaker B was added to pour plate B which consist of Nutrient agar sample.</w:t>
      </w:r>
    </w:p>
    <w:p w:rsidR="00BC312E" w:rsidRDefault="00B96F23">
      <w:pPr>
        <w:pStyle w:val="ListParagraph"/>
        <w:numPr>
          <w:ilvl w:val="2"/>
          <w:numId w:val="3"/>
        </w:numPr>
        <w:tabs>
          <w:tab w:val="left" w:pos="1080"/>
        </w:tabs>
        <w:spacing w:before="199" w:line="360" w:lineRule="auto"/>
        <w:ind w:right="327" w:firstLine="60"/>
        <w:jc w:val="both"/>
        <w:rPr>
          <w:sz w:val="24"/>
        </w:rPr>
      </w:pPr>
      <w:r>
        <w:rPr>
          <w:b/>
          <w:color w:val="000008"/>
          <w:sz w:val="24"/>
        </w:rPr>
        <w:t>Incubation</w:t>
      </w:r>
      <w:r>
        <w:rPr>
          <w:color w:val="000008"/>
          <w:sz w:val="24"/>
        </w:rPr>
        <w:t>: After inoculation has been carried out it was subjected to incubation by which the sample contains Nutrient agar was inoculated for 24-48hrs while sampl</w:t>
      </w:r>
      <w:r>
        <w:rPr>
          <w:color w:val="000008"/>
          <w:sz w:val="24"/>
        </w:rPr>
        <w:t xml:space="preserve">e contains </w:t>
      </w:r>
      <w:proofErr w:type="spellStart"/>
      <w:r>
        <w:rPr>
          <w:color w:val="000008"/>
          <w:sz w:val="24"/>
        </w:rPr>
        <w:t>Saboraud</w:t>
      </w:r>
      <w:proofErr w:type="spellEnd"/>
      <w:r>
        <w:rPr>
          <w:color w:val="000008"/>
          <w:sz w:val="24"/>
        </w:rPr>
        <w:t xml:space="preserve"> dextrose agar were inoculated for 72hrs in an inverted position in </w:t>
      </w:r>
      <w:proofErr w:type="gramStart"/>
      <w:r>
        <w:rPr>
          <w:color w:val="000008"/>
          <w:sz w:val="24"/>
        </w:rPr>
        <w:t>a</w:t>
      </w:r>
      <w:proofErr w:type="gramEnd"/>
      <w:r>
        <w:rPr>
          <w:color w:val="000008"/>
          <w:sz w:val="24"/>
        </w:rPr>
        <w:t xml:space="preserve"> incubator machine.</w:t>
      </w:r>
    </w:p>
    <w:p w:rsidR="00BC312E" w:rsidRDefault="00BC312E">
      <w:pPr>
        <w:pStyle w:val="BodyText"/>
        <w:rPr>
          <w:sz w:val="24"/>
        </w:rPr>
      </w:pPr>
    </w:p>
    <w:p w:rsidR="00BC312E" w:rsidRDefault="00BC312E">
      <w:pPr>
        <w:pStyle w:val="BodyText"/>
        <w:spacing w:before="262"/>
        <w:rPr>
          <w:sz w:val="24"/>
        </w:rPr>
      </w:pPr>
    </w:p>
    <w:p w:rsidR="00BC312E" w:rsidRDefault="00B96F23">
      <w:pPr>
        <w:pStyle w:val="ListParagraph"/>
        <w:numPr>
          <w:ilvl w:val="2"/>
          <w:numId w:val="3"/>
        </w:numPr>
        <w:tabs>
          <w:tab w:val="left" w:pos="1080"/>
        </w:tabs>
        <w:ind w:left="1080"/>
        <w:jc w:val="both"/>
        <w:rPr>
          <w:b/>
          <w:sz w:val="24"/>
        </w:rPr>
      </w:pPr>
      <w:r>
        <w:rPr>
          <w:b/>
          <w:color w:val="000008"/>
          <w:sz w:val="24"/>
        </w:rPr>
        <w:t>Macroscopic</w:t>
      </w:r>
      <w:r>
        <w:rPr>
          <w:b/>
          <w:color w:val="000008"/>
          <w:spacing w:val="-1"/>
          <w:sz w:val="24"/>
        </w:rPr>
        <w:t xml:space="preserve"> </w:t>
      </w:r>
      <w:r>
        <w:rPr>
          <w:b/>
          <w:color w:val="000008"/>
          <w:sz w:val="24"/>
        </w:rPr>
        <w:t xml:space="preserve">and </w:t>
      </w:r>
      <w:r>
        <w:rPr>
          <w:b/>
          <w:color w:val="000008"/>
          <w:spacing w:val="-2"/>
          <w:sz w:val="24"/>
        </w:rPr>
        <w:t>Microscopic:</w:t>
      </w:r>
    </w:p>
    <w:p w:rsidR="00BC312E" w:rsidRDefault="00BC312E">
      <w:pPr>
        <w:pStyle w:val="BodyText"/>
        <w:spacing w:before="62"/>
        <w:rPr>
          <w:b/>
          <w:sz w:val="24"/>
        </w:rPr>
      </w:pPr>
    </w:p>
    <w:p w:rsidR="00BC312E" w:rsidRDefault="00B96F23">
      <w:pPr>
        <w:spacing w:line="360" w:lineRule="auto"/>
        <w:ind w:left="360" w:right="322"/>
        <w:jc w:val="both"/>
        <w:rPr>
          <w:sz w:val="24"/>
        </w:rPr>
      </w:pPr>
      <w:r>
        <w:rPr>
          <w:b/>
          <w:color w:val="000008"/>
          <w:sz w:val="24"/>
        </w:rPr>
        <w:t xml:space="preserve">Macroscopic: </w:t>
      </w:r>
      <w:r>
        <w:rPr>
          <w:color w:val="000008"/>
          <w:sz w:val="24"/>
        </w:rPr>
        <w:t xml:space="preserve">Wire loop containing the sample were used to streak the sample on solid agar (Nutrient Agar and </w:t>
      </w:r>
      <w:proofErr w:type="spellStart"/>
      <w:r>
        <w:rPr>
          <w:color w:val="000008"/>
          <w:sz w:val="24"/>
        </w:rPr>
        <w:t>Saboraud</w:t>
      </w:r>
      <w:proofErr w:type="spellEnd"/>
      <w:r>
        <w:rPr>
          <w:color w:val="000008"/>
          <w:sz w:val="24"/>
        </w:rPr>
        <w:t xml:space="preserve"> dextrose agar) on the </w:t>
      </w:r>
      <w:proofErr w:type="spellStart"/>
      <w:r>
        <w:rPr>
          <w:color w:val="000008"/>
          <w:sz w:val="24"/>
        </w:rPr>
        <w:t>petri</w:t>
      </w:r>
      <w:proofErr w:type="spellEnd"/>
      <w:r>
        <w:rPr>
          <w:color w:val="000008"/>
          <w:sz w:val="24"/>
        </w:rPr>
        <w:t xml:space="preserve"> dish, and it was inoculated in an incubator at appropriate temperature for Bacteria (37</w:t>
      </w:r>
      <w:r>
        <w:rPr>
          <w:color w:val="000008"/>
          <w:sz w:val="24"/>
          <w:vertAlign w:val="superscript"/>
        </w:rPr>
        <w:t>0</w:t>
      </w:r>
      <w:r>
        <w:rPr>
          <w:color w:val="000008"/>
          <w:sz w:val="24"/>
        </w:rPr>
        <w:t>C) and Fungi (25</w:t>
      </w:r>
      <w:r>
        <w:rPr>
          <w:color w:val="000008"/>
          <w:sz w:val="24"/>
          <w:vertAlign w:val="superscript"/>
        </w:rPr>
        <w:t>0</w:t>
      </w:r>
      <w:r>
        <w:rPr>
          <w:color w:val="000008"/>
          <w:sz w:val="24"/>
        </w:rPr>
        <w:t>C) respectively. A</w:t>
      </w:r>
      <w:r>
        <w:rPr>
          <w:color w:val="000008"/>
          <w:sz w:val="24"/>
        </w:rPr>
        <w:t>fter incubation the plate was examined for growth without opening and records was taken.</w:t>
      </w:r>
    </w:p>
    <w:p w:rsidR="00BC312E" w:rsidRDefault="00B96F23">
      <w:pPr>
        <w:spacing w:before="200" w:line="360" w:lineRule="auto"/>
        <w:ind w:left="360" w:right="324"/>
        <w:jc w:val="both"/>
        <w:rPr>
          <w:sz w:val="24"/>
        </w:rPr>
      </w:pPr>
      <w:r>
        <w:rPr>
          <w:b/>
          <w:color w:val="000008"/>
          <w:sz w:val="24"/>
        </w:rPr>
        <w:t xml:space="preserve">Microscopic: </w:t>
      </w:r>
      <w:r>
        <w:rPr>
          <w:color w:val="000008"/>
          <w:sz w:val="24"/>
        </w:rPr>
        <w:t>Smear preparation were carried out by the following step; a small portion of</w:t>
      </w:r>
      <w:r>
        <w:rPr>
          <w:color w:val="000008"/>
          <w:spacing w:val="40"/>
          <w:sz w:val="24"/>
        </w:rPr>
        <w:t xml:space="preserve"> </w:t>
      </w:r>
      <w:r>
        <w:rPr>
          <w:color w:val="000008"/>
          <w:sz w:val="24"/>
        </w:rPr>
        <w:t xml:space="preserve">colony (from culture) were taken and placed on a clean glass slide, it was spread thinly, Air-dry </w:t>
      </w:r>
      <w:proofErr w:type="gramStart"/>
      <w:r>
        <w:rPr>
          <w:color w:val="000008"/>
          <w:sz w:val="24"/>
        </w:rPr>
        <w:t>an</w:t>
      </w:r>
      <w:proofErr w:type="gramEnd"/>
      <w:r>
        <w:rPr>
          <w:color w:val="000008"/>
          <w:sz w:val="24"/>
        </w:rPr>
        <w:t xml:space="preserve"> then it was heat fixed by briefly passing the slide through a flame. Then it was stain with the following by using Gram staining; Crystal violent was appli</w:t>
      </w:r>
      <w:r>
        <w:rPr>
          <w:color w:val="000008"/>
          <w:sz w:val="24"/>
        </w:rPr>
        <w:t>ed for 1min, Iodine 30secs, Decolorized for 15secs and Counterstained</w:t>
      </w:r>
      <w:r>
        <w:rPr>
          <w:color w:val="000008"/>
          <w:spacing w:val="-1"/>
          <w:sz w:val="24"/>
        </w:rPr>
        <w:t xml:space="preserve"> </w:t>
      </w:r>
      <w:r>
        <w:rPr>
          <w:color w:val="000008"/>
          <w:sz w:val="24"/>
        </w:rPr>
        <w:t>was followed</w:t>
      </w:r>
      <w:r>
        <w:rPr>
          <w:color w:val="000008"/>
          <w:spacing w:val="-1"/>
          <w:sz w:val="24"/>
        </w:rPr>
        <w:t xml:space="preserve"> </w:t>
      </w:r>
      <w:r>
        <w:rPr>
          <w:color w:val="000008"/>
          <w:sz w:val="24"/>
        </w:rPr>
        <w:t>for 30secs, and rinse</w:t>
      </w:r>
      <w:r>
        <w:rPr>
          <w:color w:val="000008"/>
          <w:spacing w:val="-1"/>
          <w:sz w:val="24"/>
        </w:rPr>
        <w:t xml:space="preserve"> </w:t>
      </w:r>
      <w:r>
        <w:rPr>
          <w:color w:val="000008"/>
          <w:sz w:val="24"/>
        </w:rPr>
        <w:t xml:space="preserve">with tap water and leave to dry and it was subjected to viewing under microscope, observation was records </w:t>
      </w:r>
      <w:r>
        <w:rPr>
          <w:color w:val="000008"/>
          <w:spacing w:val="-2"/>
          <w:sz w:val="24"/>
        </w:rPr>
        <w:t>accurately.</w:t>
      </w:r>
    </w:p>
    <w:p w:rsidR="00BC312E" w:rsidRDefault="00B96F23">
      <w:pPr>
        <w:pStyle w:val="ListParagraph"/>
        <w:numPr>
          <w:ilvl w:val="2"/>
          <w:numId w:val="3"/>
        </w:numPr>
        <w:tabs>
          <w:tab w:val="left" w:pos="1080"/>
        </w:tabs>
        <w:spacing w:before="200"/>
        <w:ind w:left="1080"/>
        <w:jc w:val="both"/>
        <w:rPr>
          <w:b/>
          <w:sz w:val="24"/>
        </w:rPr>
      </w:pPr>
      <w:r>
        <w:rPr>
          <w:b/>
          <w:color w:val="000008"/>
          <w:sz w:val="24"/>
        </w:rPr>
        <w:t>Physiochemical</w:t>
      </w:r>
      <w:r>
        <w:rPr>
          <w:b/>
          <w:color w:val="000008"/>
          <w:spacing w:val="-1"/>
          <w:sz w:val="24"/>
        </w:rPr>
        <w:t xml:space="preserve"> </w:t>
      </w:r>
      <w:r>
        <w:rPr>
          <w:b/>
          <w:color w:val="000008"/>
          <w:sz w:val="24"/>
        </w:rPr>
        <w:t>parameter</w:t>
      </w:r>
      <w:r>
        <w:rPr>
          <w:b/>
          <w:color w:val="000008"/>
          <w:spacing w:val="-1"/>
          <w:sz w:val="24"/>
        </w:rPr>
        <w:t xml:space="preserve"> </w:t>
      </w:r>
      <w:r>
        <w:rPr>
          <w:b/>
          <w:color w:val="000008"/>
          <w:sz w:val="24"/>
        </w:rPr>
        <w:t>on agroc</w:t>
      </w:r>
      <w:r>
        <w:rPr>
          <w:b/>
          <w:color w:val="000008"/>
          <w:sz w:val="24"/>
        </w:rPr>
        <w:t xml:space="preserve">hemical </w:t>
      </w:r>
      <w:r>
        <w:rPr>
          <w:b/>
          <w:color w:val="000008"/>
          <w:spacing w:val="-4"/>
          <w:sz w:val="24"/>
        </w:rPr>
        <w:t>soil</w:t>
      </w:r>
    </w:p>
    <w:p w:rsidR="00BC312E" w:rsidRDefault="00BC312E">
      <w:pPr>
        <w:pStyle w:val="BodyText"/>
        <w:spacing w:before="22"/>
        <w:rPr>
          <w:b/>
          <w:sz w:val="24"/>
        </w:rPr>
      </w:pPr>
    </w:p>
    <w:p w:rsidR="00BC312E" w:rsidRDefault="00B96F23">
      <w:pPr>
        <w:spacing w:line="360" w:lineRule="auto"/>
        <w:ind w:left="360" w:right="323"/>
        <w:jc w:val="both"/>
        <w:rPr>
          <w:sz w:val="24"/>
        </w:rPr>
      </w:pPr>
      <w:r>
        <w:rPr>
          <w:color w:val="000008"/>
          <w:sz w:val="24"/>
        </w:rPr>
        <w:t>The soil samples were inserted into dry plastic bottles, labeled and subsequently transported to</w:t>
      </w:r>
      <w:r>
        <w:rPr>
          <w:color w:val="000008"/>
          <w:spacing w:val="40"/>
          <w:sz w:val="24"/>
        </w:rPr>
        <w:t xml:space="preserve"> </w:t>
      </w:r>
      <w:r>
        <w:rPr>
          <w:color w:val="000008"/>
          <w:sz w:val="24"/>
        </w:rPr>
        <w:t xml:space="preserve">the laboratory for </w:t>
      </w:r>
      <w:proofErr w:type="spellStart"/>
      <w:r>
        <w:rPr>
          <w:color w:val="000008"/>
          <w:sz w:val="24"/>
        </w:rPr>
        <w:t>physico</w:t>
      </w:r>
      <w:proofErr w:type="spellEnd"/>
      <w:r>
        <w:rPr>
          <w:color w:val="000008"/>
          <w:sz w:val="24"/>
        </w:rPr>
        <w:t>-chemical analyzes. Soil samples were air dried for 72hours at a room temperature, and then ground and sieve with a 2.0</w:t>
      </w:r>
      <w:r>
        <w:rPr>
          <w:color w:val="000008"/>
          <w:sz w:val="24"/>
        </w:rPr>
        <w:t>mm mesh.</w:t>
      </w:r>
    </w:p>
    <w:p w:rsidR="00BC312E" w:rsidRDefault="00BC312E">
      <w:pPr>
        <w:spacing w:line="360" w:lineRule="auto"/>
        <w:jc w:val="both"/>
        <w:rPr>
          <w:sz w:val="24"/>
        </w:rPr>
        <w:sectPr w:rsidR="00BC312E">
          <w:pgSz w:w="12240" w:h="15840"/>
          <w:pgMar w:top="640" w:right="1080" w:bottom="3840" w:left="1080" w:header="0" w:footer="3627" w:gutter="0"/>
          <w:cols w:space="720"/>
        </w:sectPr>
      </w:pPr>
    </w:p>
    <w:p w:rsidR="00BC312E" w:rsidRDefault="00B96F23">
      <w:pPr>
        <w:spacing w:before="68" w:line="360" w:lineRule="auto"/>
        <w:ind w:left="360" w:right="325"/>
        <w:jc w:val="both"/>
        <w:rPr>
          <w:sz w:val="24"/>
        </w:rPr>
      </w:pPr>
      <w:r>
        <w:rPr>
          <w:b/>
          <w:color w:val="000008"/>
          <w:sz w:val="24"/>
        </w:rPr>
        <w:lastRenderedPageBreak/>
        <w:t xml:space="preserve">Soil Analyzes: </w:t>
      </w:r>
      <w:r>
        <w:rPr>
          <w:color w:val="000008"/>
          <w:sz w:val="24"/>
        </w:rPr>
        <w:t xml:space="preserve">Soil properties namely, Temperature, pH, electrical conductivity, nitrate, phosphate and </w:t>
      </w:r>
      <w:proofErr w:type="spellStart"/>
      <w:r>
        <w:rPr>
          <w:color w:val="000008"/>
          <w:sz w:val="24"/>
        </w:rPr>
        <w:t>sulphate</w:t>
      </w:r>
      <w:proofErr w:type="spellEnd"/>
      <w:r>
        <w:rPr>
          <w:color w:val="000008"/>
          <w:sz w:val="24"/>
        </w:rPr>
        <w:t xml:space="preserve"> contents were analyzed using standard protocol in Chemistry Laboratory Unit of the Science Laboratory Technology Departm</w:t>
      </w:r>
      <w:r>
        <w:rPr>
          <w:color w:val="000008"/>
          <w:sz w:val="24"/>
        </w:rPr>
        <w:t>ent, Kwara state Polytechnic, Ilorin.</w:t>
      </w:r>
    </w:p>
    <w:p w:rsidR="00BC312E" w:rsidRDefault="00B96F23">
      <w:pPr>
        <w:spacing w:before="199" w:line="360" w:lineRule="auto"/>
        <w:ind w:left="360" w:right="324"/>
        <w:jc w:val="both"/>
        <w:rPr>
          <w:sz w:val="24"/>
        </w:rPr>
      </w:pPr>
      <w:r>
        <w:rPr>
          <w:b/>
          <w:color w:val="000008"/>
          <w:sz w:val="24"/>
        </w:rPr>
        <w:t xml:space="preserve">Temperature: </w:t>
      </w:r>
      <w:r>
        <w:rPr>
          <w:color w:val="000008"/>
          <w:sz w:val="24"/>
        </w:rPr>
        <w:t>Temperature of soil sample at specific location in the field was measured by inserting mercury in bulb thermometer to the depth of 5-10cm in the soil.</w:t>
      </w:r>
    </w:p>
    <w:p w:rsidR="00BC312E" w:rsidRDefault="00B96F23">
      <w:pPr>
        <w:spacing w:before="200" w:line="360" w:lineRule="auto"/>
        <w:ind w:left="360" w:right="323"/>
        <w:jc w:val="both"/>
        <w:rPr>
          <w:sz w:val="24"/>
        </w:rPr>
      </w:pPr>
      <w:proofErr w:type="gramStart"/>
      <w:r>
        <w:rPr>
          <w:b/>
          <w:color w:val="000008"/>
          <w:sz w:val="24"/>
        </w:rPr>
        <w:t>pH</w:t>
      </w:r>
      <w:proofErr w:type="gramEnd"/>
      <w:r>
        <w:rPr>
          <w:b/>
          <w:color w:val="000008"/>
          <w:sz w:val="24"/>
        </w:rPr>
        <w:t xml:space="preserve"> and Electrical conductivity meter: </w:t>
      </w:r>
      <w:r>
        <w:rPr>
          <w:color w:val="000008"/>
          <w:sz w:val="24"/>
        </w:rPr>
        <w:t>The electrical c</w:t>
      </w:r>
      <w:r>
        <w:rPr>
          <w:color w:val="000008"/>
          <w:sz w:val="24"/>
        </w:rPr>
        <w:t>onductivity and pH meter of soil</w:t>
      </w:r>
      <w:r>
        <w:rPr>
          <w:color w:val="000008"/>
          <w:spacing w:val="80"/>
          <w:sz w:val="24"/>
        </w:rPr>
        <w:t xml:space="preserve"> </w:t>
      </w:r>
      <w:r>
        <w:rPr>
          <w:color w:val="000008"/>
          <w:sz w:val="24"/>
        </w:rPr>
        <w:t>samples</w:t>
      </w:r>
      <w:r>
        <w:rPr>
          <w:color w:val="000008"/>
          <w:spacing w:val="-2"/>
          <w:sz w:val="24"/>
        </w:rPr>
        <w:t xml:space="preserve"> </w:t>
      </w:r>
      <w:r>
        <w:rPr>
          <w:color w:val="000008"/>
          <w:sz w:val="24"/>
        </w:rPr>
        <w:t>were</w:t>
      </w:r>
      <w:r>
        <w:rPr>
          <w:color w:val="000008"/>
          <w:spacing w:val="-1"/>
          <w:sz w:val="24"/>
        </w:rPr>
        <w:t xml:space="preserve"> </w:t>
      </w:r>
      <w:r>
        <w:rPr>
          <w:color w:val="000008"/>
          <w:sz w:val="24"/>
        </w:rPr>
        <w:t>measured</w:t>
      </w:r>
      <w:r>
        <w:rPr>
          <w:color w:val="000008"/>
          <w:spacing w:val="-1"/>
          <w:sz w:val="24"/>
        </w:rPr>
        <w:t xml:space="preserve"> </w:t>
      </w:r>
      <w:r>
        <w:rPr>
          <w:color w:val="000008"/>
          <w:sz w:val="24"/>
        </w:rPr>
        <w:t>following</w:t>
      </w:r>
      <w:r>
        <w:rPr>
          <w:color w:val="000008"/>
          <w:spacing w:val="-1"/>
          <w:sz w:val="24"/>
        </w:rPr>
        <w:t xml:space="preserve"> </w:t>
      </w:r>
      <w:proofErr w:type="spellStart"/>
      <w:r>
        <w:rPr>
          <w:color w:val="000008"/>
          <w:sz w:val="24"/>
        </w:rPr>
        <w:t>aqeous</w:t>
      </w:r>
      <w:proofErr w:type="spellEnd"/>
      <w:r>
        <w:rPr>
          <w:color w:val="000008"/>
          <w:spacing w:val="-1"/>
          <w:sz w:val="24"/>
        </w:rPr>
        <w:t xml:space="preserve"> </w:t>
      </w:r>
      <w:r>
        <w:rPr>
          <w:color w:val="000008"/>
          <w:sz w:val="24"/>
        </w:rPr>
        <w:t>soil suspension</w:t>
      </w:r>
      <w:r>
        <w:rPr>
          <w:color w:val="000008"/>
          <w:spacing w:val="-1"/>
          <w:sz w:val="24"/>
        </w:rPr>
        <w:t xml:space="preserve"> </w:t>
      </w:r>
      <w:r>
        <w:rPr>
          <w:color w:val="000008"/>
          <w:sz w:val="24"/>
        </w:rPr>
        <w:t>methods</w:t>
      </w:r>
      <w:r>
        <w:rPr>
          <w:color w:val="000008"/>
          <w:spacing w:val="-2"/>
          <w:sz w:val="24"/>
        </w:rPr>
        <w:t xml:space="preserve"> </w:t>
      </w:r>
      <w:r>
        <w:rPr>
          <w:color w:val="000008"/>
          <w:sz w:val="24"/>
        </w:rPr>
        <w:t>(ISO 10390;</w:t>
      </w:r>
      <w:r>
        <w:rPr>
          <w:color w:val="000008"/>
          <w:spacing w:val="-1"/>
          <w:sz w:val="24"/>
        </w:rPr>
        <w:t xml:space="preserve"> </w:t>
      </w:r>
      <w:r>
        <w:rPr>
          <w:color w:val="000008"/>
          <w:sz w:val="24"/>
        </w:rPr>
        <w:t>2005)</w:t>
      </w:r>
      <w:r>
        <w:rPr>
          <w:color w:val="000008"/>
          <w:spacing w:val="-1"/>
          <w:sz w:val="24"/>
        </w:rPr>
        <w:t xml:space="preserve"> </w:t>
      </w:r>
      <w:r>
        <w:rPr>
          <w:color w:val="000008"/>
          <w:sz w:val="24"/>
        </w:rPr>
        <w:t xml:space="preserve">as directed by </w:t>
      </w:r>
      <w:proofErr w:type="spellStart"/>
      <w:r>
        <w:rPr>
          <w:color w:val="000008"/>
          <w:sz w:val="24"/>
        </w:rPr>
        <w:t>Useh</w:t>
      </w:r>
      <w:proofErr w:type="spellEnd"/>
      <w:r>
        <w:rPr>
          <w:color w:val="000008"/>
          <w:sz w:val="24"/>
        </w:rPr>
        <w:t xml:space="preserve"> et al., (2015).</w:t>
      </w:r>
    </w:p>
    <w:p w:rsidR="00BC312E" w:rsidRDefault="00B96F23">
      <w:pPr>
        <w:spacing w:before="200" w:line="360" w:lineRule="auto"/>
        <w:ind w:left="360" w:right="320"/>
        <w:jc w:val="both"/>
        <w:rPr>
          <w:sz w:val="24"/>
        </w:rPr>
      </w:pPr>
      <w:r>
        <w:rPr>
          <w:b/>
          <w:color w:val="000008"/>
          <w:sz w:val="24"/>
        </w:rPr>
        <w:t xml:space="preserve">Nitrate and phosphate: </w:t>
      </w:r>
      <w:r>
        <w:rPr>
          <w:color w:val="000008"/>
          <w:sz w:val="24"/>
        </w:rPr>
        <w:t xml:space="preserve">A soil water mixture of 1:5 (w/v) prepared using 10g air-dried soil sample in 50ml </w:t>
      </w:r>
      <w:proofErr w:type="spellStart"/>
      <w:r>
        <w:rPr>
          <w:color w:val="000008"/>
          <w:sz w:val="24"/>
        </w:rPr>
        <w:t>deionized</w:t>
      </w:r>
      <w:proofErr w:type="spellEnd"/>
      <w:r>
        <w:rPr>
          <w:color w:val="000008"/>
          <w:sz w:val="24"/>
        </w:rPr>
        <w:t xml:space="preserve"> water and allowed to stand for 10mins. The </w:t>
      </w:r>
      <w:proofErr w:type="gramStart"/>
      <w:r>
        <w:rPr>
          <w:color w:val="000008"/>
          <w:sz w:val="24"/>
        </w:rPr>
        <w:t xml:space="preserve">electrodes of the digital </w:t>
      </w:r>
      <w:proofErr w:type="spellStart"/>
      <w:r>
        <w:rPr>
          <w:color w:val="000008"/>
          <w:sz w:val="24"/>
        </w:rPr>
        <w:t>multimeter</w:t>
      </w:r>
      <w:proofErr w:type="spellEnd"/>
      <w:r>
        <w:rPr>
          <w:color w:val="000008"/>
          <w:sz w:val="24"/>
        </w:rPr>
        <w:t xml:space="preserve"> (</w:t>
      </w:r>
      <w:proofErr w:type="spellStart"/>
      <w:r>
        <w:rPr>
          <w:color w:val="000008"/>
          <w:sz w:val="24"/>
        </w:rPr>
        <w:t>Hannal</w:t>
      </w:r>
      <w:proofErr w:type="spellEnd"/>
      <w:r>
        <w:rPr>
          <w:color w:val="000008"/>
          <w:sz w:val="24"/>
        </w:rPr>
        <w:t xml:space="preserve"> model) was</w:t>
      </w:r>
      <w:proofErr w:type="gramEnd"/>
      <w:r>
        <w:rPr>
          <w:color w:val="000008"/>
          <w:sz w:val="24"/>
        </w:rPr>
        <w:t xml:space="preserve"> immersed in the mixture for each discrimination. Nitrate and pho</w:t>
      </w:r>
      <w:r>
        <w:rPr>
          <w:color w:val="000008"/>
          <w:sz w:val="24"/>
        </w:rPr>
        <w:t xml:space="preserve">sphate level in the test soil sample were respectively determined by </w:t>
      </w:r>
      <w:proofErr w:type="spellStart"/>
      <w:r>
        <w:rPr>
          <w:color w:val="000008"/>
          <w:sz w:val="24"/>
        </w:rPr>
        <w:t>spectrophotometric</w:t>
      </w:r>
      <w:proofErr w:type="spellEnd"/>
      <w:r>
        <w:rPr>
          <w:color w:val="000008"/>
          <w:sz w:val="24"/>
        </w:rPr>
        <w:t xml:space="preserve"> methods 8171and 8048</w:t>
      </w:r>
      <w:r>
        <w:rPr>
          <w:color w:val="000008"/>
          <w:spacing w:val="-7"/>
          <w:sz w:val="24"/>
        </w:rPr>
        <w:t xml:space="preserve"> </w:t>
      </w:r>
      <w:r>
        <w:rPr>
          <w:color w:val="000008"/>
          <w:sz w:val="24"/>
        </w:rPr>
        <w:t>using portable DR. 900</w:t>
      </w:r>
      <w:r>
        <w:rPr>
          <w:color w:val="000008"/>
          <w:spacing w:val="-7"/>
          <w:sz w:val="24"/>
        </w:rPr>
        <w:t xml:space="preserve"> </w:t>
      </w:r>
      <w:proofErr w:type="spellStart"/>
      <w:r>
        <w:rPr>
          <w:color w:val="000008"/>
          <w:sz w:val="24"/>
        </w:rPr>
        <w:t>multimeter</w:t>
      </w:r>
      <w:proofErr w:type="spellEnd"/>
      <w:r>
        <w:rPr>
          <w:color w:val="000008"/>
          <w:sz w:val="24"/>
        </w:rPr>
        <w:t xml:space="preserve"> spectrometer.</w:t>
      </w:r>
    </w:p>
    <w:p w:rsidR="00BC312E" w:rsidRDefault="00B96F23">
      <w:pPr>
        <w:spacing w:before="200" w:line="360" w:lineRule="auto"/>
        <w:ind w:left="360" w:right="324"/>
        <w:jc w:val="both"/>
        <w:rPr>
          <w:sz w:val="24"/>
        </w:rPr>
      </w:pPr>
      <w:proofErr w:type="spellStart"/>
      <w:r>
        <w:rPr>
          <w:b/>
          <w:color w:val="000008"/>
          <w:sz w:val="24"/>
        </w:rPr>
        <w:t>Sulphate</w:t>
      </w:r>
      <w:proofErr w:type="spellEnd"/>
      <w:r>
        <w:rPr>
          <w:b/>
          <w:color w:val="000008"/>
          <w:sz w:val="24"/>
        </w:rPr>
        <w:t xml:space="preserve">: </w:t>
      </w:r>
      <w:r>
        <w:rPr>
          <w:color w:val="000008"/>
          <w:sz w:val="24"/>
        </w:rPr>
        <w:t>After taken 10ml of the water extract from the suspension samples with the help of pipett</w:t>
      </w:r>
      <w:r>
        <w:rPr>
          <w:color w:val="000008"/>
          <w:sz w:val="24"/>
        </w:rPr>
        <w:t>e transferred into a conical flask. Concentrated Hydrochloric acid was added to make it slightly acidic, followed by heating to boil.</w:t>
      </w:r>
    </w:p>
    <w:p w:rsidR="00BC312E" w:rsidRDefault="00B96F23">
      <w:pPr>
        <w:spacing w:before="200" w:line="360" w:lineRule="auto"/>
        <w:ind w:left="360" w:right="322"/>
        <w:jc w:val="both"/>
        <w:rPr>
          <w:sz w:val="24"/>
        </w:rPr>
      </w:pPr>
      <w:r>
        <w:rPr>
          <w:color w:val="000008"/>
          <w:sz w:val="24"/>
        </w:rPr>
        <w:t>Prepared Barium chloride solution was titrated against the boiled solution to form precipitate and the Barium chloride was</w:t>
      </w:r>
      <w:r>
        <w:rPr>
          <w:color w:val="000008"/>
          <w:sz w:val="24"/>
        </w:rPr>
        <w:t xml:space="preserve"> slightly added in excess which was recorded as V1.</w:t>
      </w:r>
    </w:p>
    <w:p w:rsidR="00BC312E" w:rsidRDefault="00B96F23">
      <w:pPr>
        <w:spacing w:before="200" w:line="360" w:lineRule="auto"/>
        <w:ind w:left="360" w:right="323"/>
        <w:jc w:val="both"/>
        <w:rPr>
          <w:sz w:val="24"/>
        </w:rPr>
      </w:pPr>
      <w:r>
        <w:rPr>
          <w:color w:val="000008"/>
          <w:sz w:val="24"/>
        </w:rPr>
        <w:t xml:space="preserve">The solution was neutralized by Ammonia hydroxide, Excess of Barium chloride (Bacl2) in the solution against Potassium chromatin was also added to the solution by means of reagent is evident from the resistant yellow collier of the supernatant solution by </w:t>
      </w:r>
      <w:r>
        <w:rPr>
          <w:color w:val="000008"/>
          <w:sz w:val="24"/>
        </w:rPr>
        <w:t xml:space="preserve">using Silver nitrate solution as an eternal indicator, the end point can further be confirmed by adding a drop of silver nitrate to a drop of chromatin solution to form </w:t>
      </w:r>
      <w:proofErr w:type="spellStart"/>
      <w:r>
        <w:rPr>
          <w:color w:val="000008"/>
          <w:sz w:val="24"/>
        </w:rPr>
        <w:t>torichered</w:t>
      </w:r>
      <w:proofErr w:type="spellEnd"/>
      <w:r>
        <w:rPr>
          <w:color w:val="000008"/>
          <w:sz w:val="24"/>
        </w:rPr>
        <w:t xml:space="preserve"> </w:t>
      </w:r>
      <w:proofErr w:type="spellStart"/>
      <w:r>
        <w:rPr>
          <w:color w:val="000008"/>
          <w:sz w:val="24"/>
        </w:rPr>
        <w:t>colour</w:t>
      </w:r>
      <w:proofErr w:type="spellEnd"/>
      <w:r>
        <w:rPr>
          <w:color w:val="000008"/>
          <w:sz w:val="24"/>
        </w:rPr>
        <w:t>.</w:t>
      </w:r>
    </w:p>
    <w:p w:rsidR="00BC312E" w:rsidRDefault="00B96F23">
      <w:pPr>
        <w:spacing w:before="200"/>
        <w:ind w:left="360"/>
        <w:jc w:val="both"/>
        <w:rPr>
          <w:sz w:val="24"/>
        </w:rPr>
      </w:pPr>
      <w:r>
        <w:rPr>
          <w:color w:val="000008"/>
          <w:sz w:val="24"/>
        </w:rPr>
        <w:t>Total</w:t>
      </w:r>
      <w:r>
        <w:rPr>
          <w:color w:val="000008"/>
          <w:spacing w:val="-15"/>
          <w:sz w:val="24"/>
        </w:rPr>
        <w:t xml:space="preserve"> </w:t>
      </w:r>
      <w:r>
        <w:rPr>
          <w:color w:val="000008"/>
          <w:sz w:val="24"/>
        </w:rPr>
        <w:t>amount</w:t>
      </w:r>
      <w:r>
        <w:rPr>
          <w:color w:val="000008"/>
          <w:spacing w:val="-15"/>
          <w:sz w:val="24"/>
        </w:rPr>
        <w:t xml:space="preserve"> </w:t>
      </w:r>
      <w:r>
        <w:rPr>
          <w:color w:val="000008"/>
          <w:sz w:val="24"/>
        </w:rPr>
        <w:t>of</w:t>
      </w:r>
      <w:r>
        <w:rPr>
          <w:color w:val="000008"/>
          <w:spacing w:val="-15"/>
          <w:sz w:val="24"/>
        </w:rPr>
        <w:t xml:space="preserve"> </w:t>
      </w:r>
      <w:proofErr w:type="spellStart"/>
      <w:r>
        <w:rPr>
          <w:color w:val="000008"/>
          <w:sz w:val="24"/>
        </w:rPr>
        <w:t>sulphate</w:t>
      </w:r>
      <w:proofErr w:type="spellEnd"/>
      <w:r>
        <w:rPr>
          <w:color w:val="000008"/>
          <w:spacing w:val="-13"/>
          <w:sz w:val="24"/>
        </w:rPr>
        <w:t xml:space="preserve"> </w:t>
      </w:r>
      <w:r>
        <w:rPr>
          <w:color w:val="000008"/>
          <w:sz w:val="24"/>
        </w:rPr>
        <w:t>in</w:t>
      </w:r>
      <w:r>
        <w:rPr>
          <w:color w:val="000008"/>
          <w:spacing w:val="-13"/>
          <w:sz w:val="24"/>
        </w:rPr>
        <w:t xml:space="preserve"> </w:t>
      </w:r>
      <w:r>
        <w:rPr>
          <w:color w:val="000008"/>
          <w:sz w:val="24"/>
        </w:rPr>
        <w:t>soil</w:t>
      </w:r>
      <w:r>
        <w:rPr>
          <w:color w:val="000008"/>
          <w:spacing w:val="-12"/>
          <w:sz w:val="24"/>
        </w:rPr>
        <w:t xml:space="preserve"> </w:t>
      </w:r>
      <w:r>
        <w:rPr>
          <w:color w:val="000008"/>
          <w:sz w:val="24"/>
        </w:rPr>
        <w:t>=</w:t>
      </w:r>
      <w:r>
        <w:rPr>
          <w:color w:val="000008"/>
          <w:spacing w:val="-13"/>
          <w:sz w:val="24"/>
        </w:rPr>
        <w:t xml:space="preserve"> </w:t>
      </w:r>
      <w:r>
        <w:rPr>
          <w:color w:val="000008"/>
          <w:sz w:val="24"/>
        </w:rPr>
        <w:t>0.0177x100</w:t>
      </w:r>
      <w:r>
        <w:rPr>
          <w:color w:val="000008"/>
          <w:spacing w:val="-15"/>
          <w:sz w:val="24"/>
        </w:rPr>
        <w:t xml:space="preserve"> </w:t>
      </w:r>
      <w:r>
        <w:rPr>
          <w:color w:val="000008"/>
          <w:sz w:val="24"/>
        </w:rPr>
        <w:t>(v1-</w:t>
      </w:r>
      <w:r>
        <w:rPr>
          <w:color w:val="000008"/>
          <w:spacing w:val="-5"/>
          <w:sz w:val="24"/>
        </w:rPr>
        <w:t>v2)</w:t>
      </w:r>
    </w:p>
    <w:p w:rsidR="00BC312E" w:rsidRDefault="00BC312E">
      <w:pPr>
        <w:jc w:val="both"/>
        <w:rPr>
          <w:sz w:val="24"/>
        </w:rPr>
        <w:sectPr w:rsidR="00BC312E">
          <w:pgSz w:w="12240" w:h="15840"/>
          <w:pgMar w:top="640" w:right="1080" w:bottom="3840" w:left="1080" w:header="0" w:footer="3627" w:gutter="0"/>
          <w:cols w:space="720"/>
        </w:sectPr>
      </w:pPr>
    </w:p>
    <w:p w:rsidR="00BC312E" w:rsidRDefault="00BC312E">
      <w:pPr>
        <w:pStyle w:val="BodyText"/>
      </w:pPr>
    </w:p>
    <w:p w:rsidR="00BC312E" w:rsidRDefault="00BC312E">
      <w:pPr>
        <w:pStyle w:val="BodyText"/>
      </w:pPr>
    </w:p>
    <w:p w:rsidR="00BC312E" w:rsidRDefault="00BC312E">
      <w:pPr>
        <w:pStyle w:val="BodyText"/>
      </w:pPr>
    </w:p>
    <w:p w:rsidR="00BC312E" w:rsidRDefault="00BC312E">
      <w:pPr>
        <w:pStyle w:val="BodyText"/>
        <w:spacing w:before="147"/>
      </w:pPr>
    </w:p>
    <w:p w:rsidR="00BC312E" w:rsidRDefault="00B96F23">
      <w:pPr>
        <w:spacing w:line="520" w:lineRule="auto"/>
        <w:ind w:left="3312" w:right="3097" w:firstLine="608"/>
        <w:rPr>
          <w:b/>
          <w:sz w:val="26"/>
        </w:rPr>
      </w:pPr>
      <w:r>
        <w:rPr>
          <w:b/>
          <w:color w:val="000008"/>
          <w:sz w:val="26"/>
        </w:rPr>
        <w:t>CHAPTER THREE RESULTS</w:t>
      </w:r>
      <w:r>
        <w:rPr>
          <w:b/>
          <w:color w:val="000008"/>
          <w:spacing w:val="-17"/>
          <w:sz w:val="26"/>
        </w:rPr>
        <w:t xml:space="preserve"> </w:t>
      </w:r>
      <w:r>
        <w:rPr>
          <w:b/>
          <w:color w:val="000008"/>
          <w:sz w:val="26"/>
        </w:rPr>
        <w:t>AND</w:t>
      </w:r>
      <w:r>
        <w:rPr>
          <w:b/>
          <w:color w:val="000008"/>
          <w:spacing w:val="-16"/>
          <w:sz w:val="26"/>
        </w:rPr>
        <w:t xml:space="preserve"> </w:t>
      </w:r>
      <w:r>
        <w:rPr>
          <w:b/>
          <w:color w:val="000008"/>
          <w:sz w:val="26"/>
        </w:rPr>
        <w:t>DISCUSSION</w:t>
      </w:r>
    </w:p>
    <w:p w:rsidR="00BC312E" w:rsidRDefault="00B96F23">
      <w:pPr>
        <w:pStyle w:val="ListParagraph"/>
        <w:numPr>
          <w:ilvl w:val="1"/>
          <w:numId w:val="4"/>
        </w:numPr>
        <w:tabs>
          <w:tab w:val="left" w:pos="724"/>
        </w:tabs>
        <w:rPr>
          <w:b/>
          <w:color w:val="000008"/>
          <w:sz w:val="26"/>
        </w:rPr>
      </w:pPr>
      <w:r>
        <w:rPr>
          <w:b/>
          <w:color w:val="000008"/>
          <w:spacing w:val="-2"/>
          <w:sz w:val="26"/>
        </w:rPr>
        <w:t>Results</w:t>
      </w:r>
    </w:p>
    <w:p w:rsidR="00BC312E" w:rsidRDefault="00BC312E">
      <w:pPr>
        <w:pStyle w:val="BodyText"/>
        <w:spacing w:before="199"/>
        <w:rPr>
          <w:b/>
        </w:rPr>
      </w:pPr>
    </w:p>
    <w:p w:rsidR="00BC312E" w:rsidRDefault="00B96F23">
      <w:pPr>
        <w:pStyle w:val="ListParagraph"/>
        <w:numPr>
          <w:ilvl w:val="2"/>
          <w:numId w:val="4"/>
        </w:numPr>
        <w:tabs>
          <w:tab w:val="left" w:pos="906"/>
        </w:tabs>
        <w:spacing w:before="1"/>
        <w:rPr>
          <w:color w:val="000008"/>
          <w:sz w:val="26"/>
        </w:rPr>
      </w:pPr>
      <w:r>
        <w:rPr>
          <w:color w:val="000008"/>
          <w:sz w:val="26"/>
        </w:rPr>
        <w:t>Result</w:t>
      </w:r>
      <w:r>
        <w:rPr>
          <w:color w:val="000008"/>
          <w:spacing w:val="-1"/>
          <w:sz w:val="26"/>
        </w:rPr>
        <w:t xml:space="preserve"> </w:t>
      </w:r>
      <w:r>
        <w:rPr>
          <w:color w:val="000008"/>
          <w:sz w:val="26"/>
        </w:rPr>
        <w:t>of physiochemical</w:t>
      </w:r>
      <w:r>
        <w:rPr>
          <w:color w:val="000008"/>
          <w:spacing w:val="-1"/>
          <w:sz w:val="26"/>
        </w:rPr>
        <w:t xml:space="preserve"> </w:t>
      </w:r>
      <w:r>
        <w:rPr>
          <w:color w:val="000008"/>
          <w:sz w:val="26"/>
        </w:rPr>
        <w:t>parameter on agrochemical</w:t>
      </w:r>
      <w:r>
        <w:rPr>
          <w:color w:val="000008"/>
          <w:spacing w:val="-1"/>
          <w:sz w:val="26"/>
        </w:rPr>
        <w:t xml:space="preserve"> </w:t>
      </w:r>
      <w:r>
        <w:rPr>
          <w:color w:val="000008"/>
          <w:sz w:val="26"/>
        </w:rPr>
        <w:t>soil</w:t>
      </w:r>
      <w:r>
        <w:rPr>
          <w:color w:val="000008"/>
          <w:spacing w:val="-1"/>
          <w:sz w:val="26"/>
        </w:rPr>
        <w:t xml:space="preserve"> </w:t>
      </w:r>
      <w:r>
        <w:rPr>
          <w:color w:val="000008"/>
          <w:sz w:val="26"/>
        </w:rPr>
        <w:t>sample A and</w:t>
      </w:r>
      <w:r>
        <w:rPr>
          <w:color w:val="000008"/>
          <w:spacing w:val="-1"/>
          <w:sz w:val="26"/>
        </w:rPr>
        <w:t xml:space="preserve"> </w:t>
      </w:r>
      <w:r>
        <w:rPr>
          <w:color w:val="000008"/>
          <w:spacing w:val="-10"/>
          <w:sz w:val="26"/>
        </w:rPr>
        <w:t>B</w:t>
      </w:r>
    </w:p>
    <w:p w:rsidR="00BC312E" w:rsidRDefault="00BC312E">
      <w:pPr>
        <w:pStyle w:val="BodyText"/>
        <w:rPr>
          <w:sz w:val="20"/>
        </w:rPr>
      </w:pPr>
    </w:p>
    <w:p w:rsidR="00BC312E" w:rsidRDefault="00BC312E">
      <w:pPr>
        <w:pStyle w:val="BodyText"/>
        <w:spacing w:before="40"/>
        <w:rPr>
          <w:sz w:val="20"/>
        </w:rPr>
      </w:pPr>
    </w:p>
    <w:tbl>
      <w:tblPr>
        <w:tblW w:w="0" w:type="auto"/>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250"/>
        <w:gridCol w:w="3538"/>
        <w:gridCol w:w="2394"/>
        <w:gridCol w:w="2394"/>
      </w:tblGrid>
      <w:tr w:rsidR="00BC312E">
        <w:trPr>
          <w:trHeight w:val="788"/>
        </w:trPr>
        <w:tc>
          <w:tcPr>
            <w:tcW w:w="1250" w:type="dxa"/>
          </w:tcPr>
          <w:p w:rsidR="00BC312E" w:rsidRDefault="00B96F23">
            <w:pPr>
              <w:pStyle w:val="TableParagraph"/>
              <w:spacing w:line="287" w:lineRule="exact"/>
              <w:ind w:left="31" w:right="11"/>
              <w:jc w:val="center"/>
              <w:rPr>
                <w:b/>
                <w:sz w:val="26"/>
              </w:rPr>
            </w:pPr>
            <w:r>
              <w:rPr>
                <w:b/>
                <w:color w:val="000008"/>
                <w:spacing w:val="-5"/>
                <w:sz w:val="26"/>
              </w:rPr>
              <w:t>S/N</w:t>
            </w:r>
          </w:p>
        </w:tc>
        <w:tc>
          <w:tcPr>
            <w:tcW w:w="3538" w:type="dxa"/>
          </w:tcPr>
          <w:p w:rsidR="00BC312E" w:rsidRDefault="00B96F23">
            <w:pPr>
              <w:pStyle w:val="TableParagraph"/>
              <w:spacing w:line="287" w:lineRule="exact"/>
              <w:rPr>
                <w:b/>
                <w:sz w:val="26"/>
              </w:rPr>
            </w:pPr>
            <w:r>
              <w:rPr>
                <w:b/>
                <w:color w:val="000008"/>
                <w:spacing w:val="-2"/>
                <w:sz w:val="26"/>
              </w:rPr>
              <w:t>Parameter</w:t>
            </w:r>
          </w:p>
        </w:tc>
        <w:tc>
          <w:tcPr>
            <w:tcW w:w="2394" w:type="dxa"/>
          </w:tcPr>
          <w:p w:rsidR="00BC312E" w:rsidRDefault="00B96F23">
            <w:pPr>
              <w:pStyle w:val="TableParagraph"/>
              <w:spacing w:line="287" w:lineRule="exact"/>
              <w:rPr>
                <w:b/>
                <w:sz w:val="26"/>
              </w:rPr>
            </w:pPr>
            <w:r>
              <w:rPr>
                <w:b/>
                <w:color w:val="000008"/>
                <w:sz w:val="26"/>
              </w:rPr>
              <w:t>Sample</w:t>
            </w:r>
            <w:r>
              <w:rPr>
                <w:b/>
                <w:color w:val="000008"/>
                <w:spacing w:val="-1"/>
                <w:sz w:val="26"/>
              </w:rPr>
              <w:t xml:space="preserve"> </w:t>
            </w:r>
            <w:r>
              <w:rPr>
                <w:b/>
                <w:color w:val="000008"/>
                <w:spacing w:val="-10"/>
                <w:sz w:val="26"/>
              </w:rPr>
              <w:t>A</w:t>
            </w:r>
          </w:p>
        </w:tc>
        <w:tc>
          <w:tcPr>
            <w:tcW w:w="2394" w:type="dxa"/>
          </w:tcPr>
          <w:p w:rsidR="00BC312E" w:rsidRDefault="00B96F23">
            <w:pPr>
              <w:pStyle w:val="TableParagraph"/>
              <w:spacing w:line="287" w:lineRule="exact"/>
              <w:rPr>
                <w:b/>
                <w:sz w:val="26"/>
              </w:rPr>
            </w:pPr>
            <w:r>
              <w:rPr>
                <w:b/>
                <w:color w:val="000008"/>
                <w:sz w:val="26"/>
              </w:rPr>
              <w:t>Sample</w:t>
            </w:r>
            <w:r>
              <w:rPr>
                <w:b/>
                <w:color w:val="000008"/>
                <w:spacing w:val="-1"/>
                <w:sz w:val="26"/>
              </w:rPr>
              <w:t xml:space="preserve"> </w:t>
            </w:r>
            <w:r>
              <w:rPr>
                <w:b/>
                <w:color w:val="000008"/>
                <w:spacing w:val="-10"/>
                <w:sz w:val="26"/>
              </w:rPr>
              <w:t>B</w:t>
            </w:r>
          </w:p>
        </w:tc>
      </w:tr>
      <w:tr w:rsidR="00BC312E">
        <w:trPr>
          <w:trHeight w:val="788"/>
        </w:trPr>
        <w:tc>
          <w:tcPr>
            <w:tcW w:w="1250" w:type="dxa"/>
          </w:tcPr>
          <w:p w:rsidR="00BC312E" w:rsidRDefault="00B96F23">
            <w:pPr>
              <w:pStyle w:val="TableParagraph"/>
              <w:spacing w:line="287" w:lineRule="exact"/>
              <w:ind w:left="31"/>
              <w:jc w:val="center"/>
              <w:rPr>
                <w:b/>
                <w:sz w:val="26"/>
              </w:rPr>
            </w:pPr>
            <w:r>
              <w:rPr>
                <w:b/>
                <w:color w:val="000008"/>
                <w:spacing w:val="-10"/>
                <w:sz w:val="26"/>
              </w:rPr>
              <w:t>1</w:t>
            </w:r>
          </w:p>
        </w:tc>
        <w:tc>
          <w:tcPr>
            <w:tcW w:w="3538" w:type="dxa"/>
          </w:tcPr>
          <w:p w:rsidR="00BC312E" w:rsidRDefault="00B96F23">
            <w:pPr>
              <w:pStyle w:val="TableParagraph"/>
              <w:spacing w:line="287" w:lineRule="exact"/>
              <w:rPr>
                <w:sz w:val="26"/>
              </w:rPr>
            </w:pPr>
            <w:proofErr w:type="spellStart"/>
            <w:r>
              <w:rPr>
                <w:color w:val="000008"/>
                <w:sz w:val="26"/>
              </w:rPr>
              <w:t>Temprature</w:t>
            </w:r>
            <w:proofErr w:type="spellEnd"/>
            <w:r>
              <w:rPr>
                <w:color w:val="000008"/>
                <w:spacing w:val="-3"/>
                <w:sz w:val="26"/>
              </w:rPr>
              <w:t xml:space="preserve"> </w:t>
            </w:r>
            <w:r>
              <w:rPr>
                <w:color w:val="000008"/>
                <w:spacing w:val="-4"/>
                <w:sz w:val="26"/>
              </w:rPr>
              <w:t>(</w:t>
            </w:r>
            <w:proofErr w:type="spellStart"/>
            <w:r>
              <w:rPr>
                <w:color w:val="000008"/>
                <w:spacing w:val="-4"/>
                <w:sz w:val="26"/>
                <w:vertAlign w:val="superscript"/>
              </w:rPr>
              <w:t>o</w:t>
            </w:r>
            <w:r>
              <w:rPr>
                <w:color w:val="000008"/>
                <w:spacing w:val="-4"/>
                <w:sz w:val="26"/>
              </w:rPr>
              <w:t>C</w:t>
            </w:r>
            <w:proofErr w:type="spellEnd"/>
            <w:r>
              <w:rPr>
                <w:color w:val="000008"/>
                <w:spacing w:val="-4"/>
                <w:sz w:val="26"/>
              </w:rPr>
              <w:t>)</w:t>
            </w:r>
          </w:p>
        </w:tc>
        <w:tc>
          <w:tcPr>
            <w:tcW w:w="2394" w:type="dxa"/>
          </w:tcPr>
          <w:p w:rsidR="00BC312E" w:rsidRDefault="00B96F23">
            <w:pPr>
              <w:pStyle w:val="TableParagraph"/>
              <w:spacing w:line="287" w:lineRule="exact"/>
              <w:ind w:left="32"/>
              <w:jc w:val="center"/>
              <w:rPr>
                <w:sz w:val="26"/>
              </w:rPr>
            </w:pPr>
            <w:r>
              <w:rPr>
                <w:color w:val="000008"/>
                <w:spacing w:val="-5"/>
                <w:sz w:val="26"/>
              </w:rPr>
              <w:t>29</w:t>
            </w:r>
          </w:p>
        </w:tc>
        <w:tc>
          <w:tcPr>
            <w:tcW w:w="2394" w:type="dxa"/>
          </w:tcPr>
          <w:p w:rsidR="00BC312E" w:rsidRDefault="00B96F23">
            <w:pPr>
              <w:pStyle w:val="TableParagraph"/>
              <w:spacing w:line="287" w:lineRule="exact"/>
              <w:ind w:left="32"/>
              <w:jc w:val="center"/>
              <w:rPr>
                <w:sz w:val="26"/>
              </w:rPr>
            </w:pPr>
            <w:r>
              <w:rPr>
                <w:color w:val="000008"/>
                <w:spacing w:val="-5"/>
                <w:sz w:val="26"/>
              </w:rPr>
              <w:t>30</w:t>
            </w:r>
          </w:p>
        </w:tc>
      </w:tr>
      <w:tr w:rsidR="00BC312E">
        <w:trPr>
          <w:trHeight w:val="788"/>
        </w:trPr>
        <w:tc>
          <w:tcPr>
            <w:tcW w:w="1250" w:type="dxa"/>
          </w:tcPr>
          <w:p w:rsidR="00BC312E" w:rsidRDefault="00B96F23">
            <w:pPr>
              <w:pStyle w:val="TableParagraph"/>
              <w:spacing w:line="287" w:lineRule="exact"/>
              <w:ind w:left="31"/>
              <w:jc w:val="center"/>
              <w:rPr>
                <w:b/>
                <w:sz w:val="26"/>
              </w:rPr>
            </w:pPr>
            <w:r>
              <w:rPr>
                <w:b/>
                <w:color w:val="000008"/>
                <w:spacing w:val="-10"/>
                <w:sz w:val="26"/>
              </w:rPr>
              <w:t>2</w:t>
            </w:r>
          </w:p>
        </w:tc>
        <w:tc>
          <w:tcPr>
            <w:tcW w:w="3538" w:type="dxa"/>
          </w:tcPr>
          <w:p w:rsidR="00BC312E" w:rsidRDefault="00B96F23">
            <w:pPr>
              <w:pStyle w:val="TableParagraph"/>
              <w:spacing w:line="287" w:lineRule="exact"/>
              <w:rPr>
                <w:sz w:val="26"/>
              </w:rPr>
            </w:pPr>
            <w:r>
              <w:rPr>
                <w:color w:val="000008"/>
                <w:spacing w:val="-5"/>
                <w:sz w:val="26"/>
              </w:rPr>
              <w:t>pH</w:t>
            </w:r>
          </w:p>
        </w:tc>
        <w:tc>
          <w:tcPr>
            <w:tcW w:w="2394" w:type="dxa"/>
          </w:tcPr>
          <w:p w:rsidR="00BC312E" w:rsidRDefault="00B96F23">
            <w:pPr>
              <w:pStyle w:val="TableParagraph"/>
              <w:spacing w:line="287" w:lineRule="exact"/>
              <w:ind w:left="0" w:right="954"/>
              <w:jc w:val="right"/>
              <w:rPr>
                <w:sz w:val="26"/>
              </w:rPr>
            </w:pPr>
            <w:r>
              <w:rPr>
                <w:color w:val="000008"/>
                <w:spacing w:val="-4"/>
                <w:sz w:val="26"/>
              </w:rPr>
              <w:t>6.85</w:t>
            </w:r>
          </w:p>
        </w:tc>
        <w:tc>
          <w:tcPr>
            <w:tcW w:w="2394" w:type="dxa"/>
          </w:tcPr>
          <w:p w:rsidR="00BC312E" w:rsidRDefault="00B96F23">
            <w:pPr>
              <w:pStyle w:val="TableParagraph"/>
              <w:spacing w:line="287" w:lineRule="exact"/>
              <w:ind w:left="0" w:right="954"/>
              <w:jc w:val="right"/>
              <w:rPr>
                <w:sz w:val="26"/>
              </w:rPr>
            </w:pPr>
            <w:r>
              <w:rPr>
                <w:color w:val="000008"/>
                <w:spacing w:val="-4"/>
                <w:sz w:val="26"/>
              </w:rPr>
              <w:t>6.26</w:t>
            </w:r>
          </w:p>
        </w:tc>
      </w:tr>
      <w:tr w:rsidR="00BC312E">
        <w:trPr>
          <w:trHeight w:val="787"/>
        </w:trPr>
        <w:tc>
          <w:tcPr>
            <w:tcW w:w="1250" w:type="dxa"/>
          </w:tcPr>
          <w:p w:rsidR="00BC312E" w:rsidRDefault="00B96F23">
            <w:pPr>
              <w:pStyle w:val="TableParagraph"/>
              <w:spacing w:line="287" w:lineRule="exact"/>
              <w:ind w:left="31"/>
              <w:jc w:val="center"/>
              <w:rPr>
                <w:b/>
                <w:sz w:val="26"/>
              </w:rPr>
            </w:pPr>
            <w:r>
              <w:rPr>
                <w:b/>
                <w:color w:val="000008"/>
                <w:spacing w:val="-10"/>
                <w:sz w:val="26"/>
              </w:rPr>
              <w:t>3</w:t>
            </w:r>
          </w:p>
        </w:tc>
        <w:tc>
          <w:tcPr>
            <w:tcW w:w="3538" w:type="dxa"/>
          </w:tcPr>
          <w:p w:rsidR="00BC312E" w:rsidRDefault="00B96F23">
            <w:pPr>
              <w:pStyle w:val="TableParagraph"/>
              <w:spacing w:line="287" w:lineRule="exact"/>
              <w:rPr>
                <w:sz w:val="26"/>
              </w:rPr>
            </w:pPr>
            <w:r>
              <w:rPr>
                <w:color w:val="000008"/>
                <w:sz w:val="26"/>
              </w:rPr>
              <w:t>Electrical</w:t>
            </w:r>
            <w:r>
              <w:rPr>
                <w:color w:val="000008"/>
                <w:spacing w:val="-1"/>
                <w:sz w:val="26"/>
              </w:rPr>
              <w:t xml:space="preserve"> </w:t>
            </w:r>
            <w:r>
              <w:rPr>
                <w:color w:val="000008"/>
                <w:sz w:val="26"/>
              </w:rPr>
              <w:t xml:space="preserve">conductivity </w:t>
            </w:r>
            <w:r>
              <w:rPr>
                <w:color w:val="000008"/>
                <w:spacing w:val="-2"/>
                <w:sz w:val="26"/>
              </w:rPr>
              <w:t>(ns/cm)</w:t>
            </w:r>
          </w:p>
        </w:tc>
        <w:tc>
          <w:tcPr>
            <w:tcW w:w="2394" w:type="dxa"/>
          </w:tcPr>
          <w:p w:rsidR="00BC312E" w:rsidRDefault="00B96F23">
            <w:pPr>
              <w:pStyle w:val="TableParagraph"/>
              <w:spacing w:line="287" w:lineRule="exact"/>
              <w:ind w:left="0" w:right="928"/>
              <w:jc w:val="right"/>
              <w:rPr>
                <w:sz w:val="26"/>
              </w:rPr>
            </w:pPr>
            <w:r>
              <w:rPr>
                <w:color w:val="000008"/>
                <w:spacing w:val="-4"/>
                <w:sz w:val="26"/>
              </w:rPr>
              <w:t>4868</w:t>
            </w:r>
          </w:p>
        </w:tc>
        <w:tc>
          <w:tcPr>
            <w:tcW w:w="2394" w:type="dxa"/>
          </w:tcPr>
          <w:p w:rsidR="00BC312E" w:rsidRDefault="00B96F23">
            <w:pPr>
              <w:pStyle w:val="TableParagraph"/>
              <w:spacing w:line="287" w:lineRule="exact"/>
              <w:ind w:left="0" w:right="928"/>
              <w:jc w:val="right"/>
              <w:rPr>
                <w:sz w:val="26"/>
              </w:rPr>
            </w:pPr>
            <w:r>
              <w:rPr>
                <w:color w:val="000008"/>
                <w:spacing w:val="-4"/>
                <w:sz w:val="26"/>
              </w:rPr>
              <w:t>3440</w:t>
            </w:r>
          </w:p>
        </w:tc>
      </w:tr>
      <w:tr w:rsidR="00BC312E">
        <w:trPr>
          <w:trHeight w:val="788"/>
        </w:trPr>
        <w:tc>
          <w:tcPr>
            <w:tcW w:w="1250" w:type="dxa"/>
          </w:tcPr>
          <w:p w:rsidR="00BC312E" w:rsidRDefault="00B96F23">
            <w:pPr>
              <w:pStyle w:val="TableParagraph"/>
              <w:ind w:left="31"/>
              <w:jc w:val="center"/>
              <w:rPr>
                <w:b/>
                <w:sz w:val="26"/>
              </w:rPr>
            </w:pPr>
            <w:r>
              <w:rPr>
                <w:b/>
                <w:color w:val="000008"/>
                <w:spacing w:val="-10"/>
                <w:sz w:val="26"/>
              </w:rPr>
              <w:t>4</w:t>
            </w:r>
          </w:p>
        </w:tc>
        <w:tc>
          <w:tcPr>
            <w:tcW w:w="3538" w:type="dxa"/>
          </w:tcPr>
          <w:p w:rsidR="00BC312E" w:rsidRDefault="00B96F23">
            <w:pPr>
              <w:pStyle w:val="TableParagraph"/>
              <w:rPr>
                <w:sz w:val="26"/>
              </w:rPr>
            </w:pPr>
            <w:r>
              <w:rPr>
                <w:color w:val="000008"/>
                <w:sz w:val="26"/>
              </w:rPr>
              <w:t>Organic</w:t>
            </w:r>
            <w:r>
              <w:rPr>
                <w:color w:val="000008"/>
                <w:spacing w:val="-4"/>
                <w:sz w:val="26"/>
              </w:rPr>
              <w:t xml:space="preserve"> </w:t>
            </w:r>
            <w:r>
              <w:rPr>
                <w:color w:val="000008"/>
                <w:sz w:val="26"/>
              </w:rPr>
              <w:t>carbon</w:t>
            </w:r>
            <w:r>
              <w:rPr>
                <w:color w:val="000008"/>
                <w:spacing w:val="-4"/>
                <w:sz w:val="26"/>
              </w:rPr>
              <w:t xml:space="preserve"> </w:t>
            </w:r>
            <w:r>
              <w:rPr>
                <w:color w:val="000008"/>
                <w:sz w:val="26"/>
              </w:rPr>
              <w:t>(gkg</w:t>
            </w:r>
            <w:r>
              <w:rPr>
                <w:color w:val="000008"/>
                <w:sz w:val="26"/>
                <w:vertAlign w:val="superscript"/>
              </w:rPr>
              <w:t>-</w:t>
            </w:r>
            <w:r>
              <w:rPr>
                <w:color w:val="000008"/>
                <w:spacing w:val="-5"/>
                <w:sz w:val="26"/>
                <w:vertAlign w:val="superscript"/>
              </w:rPr>
              <w:t>1</w:t>
            </w:r>
            <w:r>
              <w:rPr>
                <w:color w:val="000008"/>
                <w:spacing w:val="-5"/>
                <w:sz w:val="26"/>
              </w:rPr>
              <w:t>)</w:t>
            </w:r>
          </w:p>
        </w:tc>
        <w:tc>
          <w:tcPr>
            <w:tcW w:w="2394" w:type="dxa"/>
          </w:tcPr>
          <w:p w:rsidR="00BC312E" w:rsidRDefault="00B96F23">
            <w:pPr>
              <w:pStyle w:val="TableParagraph"/>
              <w:ind w:left="0" w:right="954"/>
              <w:jc w:val="right"/>
              <w:rPr>
                <w:sz w:val="26"/>
              </w:rPr>
            </w:pPr>
            <w:r>
              <w:rPr>
                <w:color w:val="000008"/>
                <w:spacing w:val="-4"/>
                <w:sz w:val="26"/>
              </w:rPr>
              <w:t>5.25</w:t>
            </w:r>
          </w:p>
        </w:tc>
        <w:tc>
          <w:tcPr>
            <w:tcW w:w="2394" w:type="dxa"/>
          </w:tcPr>
          <w:p w:rsidR="00BC312E" w:rsidRDefault="00B96F23">
            <w:pPr>
              <w:pStyle w:val="TableParagraph"/>
              <w:ind w:left="0" w:right="896"/>
              <w:jc w:val="right"/>
              <w:rPr>
                <w:sz w:val="26"/>
              </w:rPr>
            </w:pPr>
            <w:r>
              <w:rPr>
                <w:color w:val="000008"/>
                <w:spacing w:val="-2"/>
                <w:sz w:val="26"/>
              </w:rPr>
              <w:t>14.21</w:t>
            </w:r>
          </w:p>
        </w:tc>
      </w:tr>
      <w:tr w:rsidR="00BC312E">
        <w:trPr>
          <w:trHeight w:val="788"/>
        </w:trPr>
        <w:tc>
          <w:tcPr>
            <w:tcW w:w="1250" w:type="dxa"/>
          </w:tcPr>
          <w:p w:rsidR="00BC312E" w:rsidRDefault="00B96F23">
            <w:pPr>
              <w:pStyle w:val="TableParagraph"/>
              <w:ind w:left="31"/>
              <w:jc w:val="center"/>
              <w:rPr>
                <w:b/>
                <w:sz w:val="26"/>
              </w:rPr>
            </w:pPr>
            <w:r>
              <w:rPr>
                <w:b/>
                <w:color w:val="000008"/>
                <w:spacing w:val="-10"/>
                <w:sz w:val="26"/>
              </w:rPr>
              <w:t>5</w:t>
            </w:r>
          </w:p>
        </w:tc>
        <w:tc>
          <w:tcPr>
            <w:tcW w:w="3538" w:type="dxa"/>
          </w:tcPr>
          <w:p w:rsidR="00BC312E" w:rsidRDefault="00B96F23">
            <w:pPr>
              <w:pStyle w:val="TableParagraph"/>
              <w:rPr>
                <w:sz w:val="26"/>
              </w:rPr>
            </w:pPr>
            <w:r>
              <w:rPr>
                <w:color w:val="000008"/>
                <w:sz w:val="26"/>
              </w:rPr>
              <w:t>Phosphorus</w:t>
            </w:r>
            <w:r>
              <w:rPr>
                <w:color w:val="000008"/>
                <w:spacing w:val="-7"/>
                <w:sz w:val="26"/>
              </w:rPr>
              <w:t xml:space="preserve"> </w:t>
            </w:r>
            <w:r>
              <w:rPr>
                <w:color w:val="000008"/>
                <w:sz w:val="26"/>
              </w:rPr>
              <w:t>(mgkg</w:t>
            </w:r>
            <w:r>
              <w:rPr>
                <w:color w:val="000008"/>
                <w:sz w:val="26"/>
                <w:vertAlign w:val="superscript"/>
              </w:rPr>
              <w:t>-</w:t>
            </w:r>
            <w:r>
              <w:rPr>
                <w:color w:val="000008"/>
                <w:spacing w:val="-5"/>
                <w:sz w:val="26"/>
                <w:vertAlign w:val="superscript"/>
              </w:rPr>
              <w:t>1</w:t>
            </w:r>
            <w:r>
              <w:rPr>
                <w:color w:val="000008"/>
                <w:spacing w:val="-5"/>
                <w:sz w:val="26"/>
              </w:rPr>
              <w:t>)</w:t>
            </w:r>
          </w:p>
        </w:tc>
        <w:tc>
          <w:tcPr>
            <w:tcW w:w="2394" w:type="dxa"/>
          </w:tcPr>
          <w:p w:rsidR="00BC312E" w:rsidRDefault="00B96F23">
            <w:pPr>
              <w:pStyle w:val="TableParagraph"/>
              <w:ind w:left="0" w:right="954"/>
              <w:jc w:val="right"/>
              <w:rPr>
                <w:sz w:val="26"/>
              </w:rPr>
            </w:pPr>
            <w:r>
              <w:rPr>
                <w:color w:val="000008"/>
                <w:spacing w:val="-4"/>
                <w:sz w:val="26"/>
              </w:rPr>
              <w:t>9.42</w:t>
            </w:r>
          </w:p>
        </w:tc>
        <w:tc>
          <w:tcPr>
            <w:tcW w:w="2394" w:type="dxa"/>
          </w:tcPr>
          <w:p w:rsidR="00BC312E" w:rsidRDefault="00B96F23">
            <w:pPr>
              <w:pStyle w:val="TableParagraph"/>
              <w:ind w:left="0" w:right="954"/>
              <w:jc w:val="right"/>
              <w:rPr>
                <w:sz w:val="26"/>
              </w:rPr>
            </w:pPr>
            <w:r>
              <w:rPr>
                <w:color w:val="000008"/>
                <w:spacing w:val="-4"/>
                <w:sz w:val="26"/>
              </w:rPr>
              <w:t>8.73</w:t>
            </w:r>
          </w:p>
        </w:tc>
      </w:tr>
      <w:tr w:rsidR="00BC312E">
        <w:trPr>
          <w:trHeight w:val="788"/>
        </w:trPr>
        <w:tc>
          <w:tcPr>
            <w:tcW w:w="1250" w:type="dxa"/>
          </w:tcPr>
          <w:p w:rsidR="00BC312E" w:rsidRDefault="00B96F23">
            <w:pPr>
              <w:pStyle w:val="TableParagraph"/>
              <w:ind w:left="31"/>
              <w:jc w:val="center"/>
              <w:rPr>
                <w:b/>
                <w:sz w:val="26"/>
              </w:rPr>
            </w:pPr>
            <w:r>
              <w:rPr>
                <w:b/>
                <w:color w:val="000008"/>
                <w:spacing w:val="-10"/>
                <w:sz w:val="26"/>
              </w:rPr>
              <w:t>6</w:t>
            </w:r>
          </w:p>
        </w:tc>
        <w:tc>
          <w:tcPr>
            <w:tcW w:w="3538" w:type="dxa"/>
          </w:tcPr>
          <w:p w:rsidR="00BC312E" w:rsidRDefault="00B96F23">
            <w:pPr>
              <w:pStyle w:val="TableParagraph"/>
              <w:rPr>
                <w:sz w:val="26"/>
              </w:rPr>
            </w:pPr>
            <w:proofErr w:type="spellStart"/>
            <w:r>
              <w:rPr>
                <w:color w:val="000008"/>
                <w:spacing w:val="-2"/>
                <w:sz w:val="26"/>
              </w:rPr>
              <w:t>Sulphate</w:t>
            </w:r>
            <w:proofErr w:type="spellEnd"/>
          </w:p>
        </w:tc>
        <w:tc>
          <w:tcPr>
            <w:tcW w:w="2394" w:type="dxa"/>
          </w:tcPr>
          <w:p w:rsidR="00BC312E" w:rsidRDefault="00B96F23">
            <w:pPr>
              <w:pStyle w:val="TableParagraph"/>
              <w:ind w:left="32" w:right="1"/>
              <w:jc w:val="center"/>
              <w:rPr>
                <w:sz w:val="26"/>
              </w:rPr>
            </w:pPr>
            <w:r>
              <w:rPr>
                <w:color w:val="000008"/>
                <w:spacing w:val="-5"/>
                <w:sz w:val="26"/>
              </w:rPr>
              <w:t>3.2</w:t>
            </w:r>
          </w:p>
        </w:tc>
        <w:tc>
          <w:tcPr>
            <w:tcW w:w="2394" w:type="dxa"/>
          </w:tcPr>
          <w:p w:rsidR="00BC312E" w:rsidRDefault="00B96F23">
            <w:pPr>
              <w:pStyle w:val="TableParagraph"/>
              <w:ind w:left="32" w:right="1"/>
              <w:jc w:val="center"/>
              <w:rPr>
                <w:sz w:val="26"/>
              </w:rPr>
            </w:pPr>
            <w:r>
              <w:rPr>
                <w:color w:val="000008"/>
                <w:spacing w:val="-5"/>
                <w:sz w:val="26"/>
              </w:rPr>
              <w:t>3.8</w:t>
            </w:r>
          </w:p>
        </w:tc>
      </w:tr>
    </w:tbl>
    <w:p w:rsidR="00BC312E" w:rsidRDefault="00BC312E">
      <w:pPr>
        <w:pStyle w:val="TableParagraph"/>
        <w:jc w:val="center"/>
        <w:rPr>
          <w:sz w:val="26"/>
        </w:rPr>
        <w:sectPr w:rsidR="00BC312E">
          <w:pgSz w:w="12240" w:h="15840"/>
          <w:pgMar w:top="1820" w:right="1080" w:bottom="3840" w:left="1080" w:header="0" w:footer="3627" w:gutter="0"/>
          <w:cols w:space="720"/>
        </w:sectPr>
      </w:pPr>
    </w:p>
    <w:p w:rsidR="00BC312E" w:rsidRDefault="00B96F23">
      <w:pPr>
        <w:spacing w:before="68" w:line="640" w:lineRule="auto"/>
        <w:ind w:left="360" w:right="4106"/>
        <w:rPr>
          <w:b/>
          <w:sz w:val="26"/>
        </w:rPr>
      </w:pPr>
      <w:r>
        <w:rPr>
          <w:b/>
          <w:color w:val="000008"/>
          <w:sz w:val="26"/>
        </w:rPr>
        <w:lastRenderedPageBreak/>
        <w:t>Agrochemical</w:t>
      </w:r>
      <w:r>
        <w:rPr>
          <w:b/>
          <w:color w:val="000008"/>
          <w:spacing w:val="-8"/>
          <w:sz w:val="26"/>
        </w:rPr>
        <w:t xml:space="preserve"> </w:t>
      </w:r>
      <w:r>
        <w:rPr>
          <w:b/>
          <w:color w:val="000008"/>
          <w:sz w:val="26"/>
        </w:rPr>
        <w:t>Soil</w:t>
      </w:r>
      <w:r>
        <w:rPr>
          <w:b/>
          <w:color w:val="000008"/>
          <w:spacing w:val="-8"/>
          <w:sz w:val="26"/>
        </w:rPr>
        <w:t xml:space="preserve"> </w:t>
      </w:r>
      <w:r>
        <w:rPr>
          <w:b/>
          <w:color w:val="000008"/>
          <w:sz w:val="26"/>
        </w:rPr>
        <w:t>Sample</w:t>
      </w:r>
      <w:r>
        <w:rPr>
          <w:b/>
          <w:color w:val="000008"/>
          <w:spacing w:val="-8"/>
          <w:sz w:val="26"/>
        </w:rPr>
        <w:t xml:space="preserve"> </w:t>
      </w:r>
      <w:r>
        <w:rPr>
          <w:b/>
          <w:color w:val="000008"/>
          <w:sz w:val="26"/>
        </w:rPr>
        <w:t>A</w:t>
      </w:r>
      <w:r>
        <w:rPr>
          <w:b/>
          <w:color w:val="000008"/>
          <w:spacing w:val="-7"/>
          <w:sz w:val="26"/>
        </w:rPr>
        <w:t xml:space="preserve"> </w:t>
      </w:r>
      <w:r>
        <w:rPr>
          <w:b/>
          <w:color w:val="000008"/>
          <w:sz w:val="26"/>
        </w:rPr>
        <w:t>=</w:t>
      </w:r>
      <w:r>
        <w:rPr>
          <w:b/>
          <w:color w:val="000008"/>
          <w:spacing w:val="-8"/>
          <w:sz w:val="26"/>
        </w:rPr>
        <w:t xml:space="preserve"> </w:t>
      </w:r>
      <w:r>
        <w:rPr>
          <w:b/>
          <w:color w:val="000008"/>
          <w:sz w:val="26"/>
        </w:rPr>
        <w:t xml:space="preserve">Sango Agrochemical Soil Sample B = </w:t>
      </w:r>
      <w:proofErr w:type="spellStart"/>
      <w:r>
        <w:rPr>
          <w:b/>
          <w:color w:val="000008"/>
          <w:sz w:val="26"/>
        </w:rPr>
        <w:t>Oyun</w:t>
      </w:r>
      <w:proofErr w:type="spellEnd"/>
    </w:p>
    <w:p w:rsidR="00BC312E" w:rsidRDefault="00BC312E">
      <w:pPr>
        <w:pStyle w:val="BodyText"/>
        <w:rPr>
          <w:b/>
        </w:rPr>
      </w:pPr>
    </w:p>
    <w:p w:rsidR="00BC312E" w:rsidRDefault="00BC312E">
      <w:pPr>
        <w:pStyle w:val="BodyText"/>
        <w:rPr>
          <w:b/>
        </w:rPr>
      </w:pPr>
    </w:p>
    <w:p w:rsidR="00BC312E" w:rsidRDefault="00BC312E">
      <w:pPr>
        <w:pStyle w:val="BodyText"/>
        <w:rPr>
          <w:b/>
        </w:rPr>
      </w:pPr>
    </w:p>
    <w:p w:rsidR="00BC312E" w:rsidRDefault="00BC312E">
      <w:pPr>
        <w:pStyle w:val="BodyText"/>
        <w:rPr>
          <w:b/>
        </w:rPr>
      </w:pPr>
    </w:p>
    <w:p w:rsidR="00BC312E" w:rsidRDefault="00BC312E">
      <w:pPr>
        <w:pStyle w:val="BodyText"/>
        <w:spacing w:before="99"/>
        <w:rPr>
          <w:b/>
        </w:rPr>
      </w:pPr>
    </w:p>
    <w:p w:rsidR="00BC312E" w:rsidRDefault="00B96F23">
      <w:pPr>
        <w:pStyle w:val="ListParagraph"/>
        <w:numPr>
          <w:ilvl w:val="2"/>
          <w:numId w:val="4"/>
        </w:numPr>
        <w:tabs>
          <w:tab w:val="left" w:pos="906"/>
        </w:tabs>
        <w:spacing w:before="1" w:line="640" w:lineRule="auto"/>
        <w:ind w:left="360" w:right="2595" w:firstLine="0"/>
        <w:rPr>
          <w:b/>
          <w:color w:val="000008"/>
          <w:sz w:val="26"/>
        </w:rPr>
      </w:pPr>
      <w:r>
        <w:rPr>
          <w:b/>
          <w:color w:val="000008"/>
          <w:sz w:val="26"/>
        </w:rPr>
        <w:t>Macroscopic</w:t>
      </w:r>
      <w:r>
        <w:rPr>
          <w:b/>
          <w:color w:val="000008"/>
          <w:spacing w:val="-7"/>
          <w:sz w:val="26"/>
        </w:rPr>
        <w:t xml:space="preserve"> </w:t>
      </w:r>
      <w:r>
        <w:rPr>
          <w:b/>
          <w:color w:val="000008"/>
          <w:sz w:val="26"/>
        </w:rPr>
        <w:t>and</w:t>
      </w:r>
      <w:r>
        <w:rPr>
          <w:b/>
          <w:color w:val="000008"/>
          <w:spacing w:val="-7"/>
          <w:sz w:val="26"/>
        </w:rPr>
        <w:t xml:space="preserve"> </w:t>
      </w:r>
      <w:r>
        <w:rPr>
          <w:b/>
          <w:color w:val="000008"/>
          <w:sz w:val="26"/>
        </w:rPr>
        <w:t>microscopy</w:t>
      </w:r>
      <w:r>
        <w:rPr>
          <w:b/>
          <w:color w:val="000008"/>
          <w:spacing w:val="-6"/>
          <w:sz w:val="26"/>
        </w:rPr>
        <w:t xml:space="preserve"> </w:t>
      </w:r>
      <w:r>
        <w:rPr>
          <w:b/>
          <w:color w:val="000008"/>
          <w:sz w:val="26"/>
        </w:rPr>
        <w:t>observation</w:t>
      </w:r>
      <w:r>
        <w:rPr>
          <w:b/>
          <w:color w:val="000008"/>
          <w:spacing w:val="-6"/>
          <w:sz w:val="26"/>
        </w:rPr>
        <w:t xml:space="preserve"> </w:t>
      </w:r>
      <w:r>
        <w:rPr>
          <w:b/>
          <w:color w:val="000008"/>
          <w:sz w:val="26"/>
        </w:rPr>
        <w:t>of</w:t>
      </w:r>
      <w:r>
        <w:rPr>
          <w:b/>
          <w:color w:val="000008"/>
          <w:spacing w:val="-7"/>
          <w:sz w:val="26"/>
        </w:rPr>
        <w:t xml:space="preserve"> </w:t>
      </w:r>
      <w:r>
        <w:rPr>
          <w:b/>
          <w:color w:val="000008"/>
          <w:sz w:val="26"/>
        </w:rPr>
        <w:t>the</w:t>
      </w:r>
      <w:r>
        <w:rPr>
          <w:b/>
          <w:color w:val="000008"/>
          <w:spacing w:val="-6"/>
          <w:sz w:val="26"/>
        </w:rPr>
        <w:t xml:space="preserve"> </w:t>
      </w:r>
      <w:r>
        <w:rPr>
          <w:b/>
          <w:color w:val="000008"/>
          <w:sz w:val="26"/>
        </w:rPr>
        <w:t>soil</w:t>
      </w:r>
      <w:r>
        <w:rPr>
          <w:b/>
          <w:color w:val="000008"/>
          <w:spacing w:val="-7"/>
          <w:sz w:val="26"/>
        </w:rPr>
        <w:t xml:space="preserve"> </w:t>
      </w:r>
      <w:r>
        <w:rPr>
          <w:b/>
          <w:color w:val="000008"/>
          <w:sz w:val="26"/>
        </w:rPr>
        <w:t xml:space="preserve">sample </w:t>
      </w:r>
      <w:proofErr w:type="spellStart"/>
      <w:r>
        <w:rPr>
          <w:b/>
          <w:color w:val="000008"/>
          <w:sz w:val="26"/>
        </w:rPr>
        <w:t>SAMPLE</w:t>
      </w:r>
      <w:proofErr w:type="spellEnd"/>
      <w:r>
        <w:rPr>
          <w:b/>
          <w:color w:val="000008"/>
          <w:sz w:val="26"/>
        </w:rPr>
        <w:t xml:space="preserve"> ON NUTRIENT AGAR (NA)</w:t>
      </w:r>
    </w:p>
    <w:p w:rsidR="00BC312E" w:rsidRDefault="00B96F23">
      <w:pPr>
        <w:spacing w:line="298" w:lineRule="exact"/>
        <w:ind w:left="360"/>
        <w:rPr>
          <w:b/>
          <w:sz w:val="26"/>
        </w:rPr>
      </w:pPr>
      <w:r>
        <w:rPr>
          <w:b/>
          <w:color w:val="000008"/>
          <w:sz w:val="26"/>
        </w:rPr>
        <w:t>Macroscopic</w:t>
      </w:r>
      <w:r>
        <w:rPr>
          <w:b/>
          <w:color w:val="000008"/>
          <w:spacing w:val="-3"/>
          <w:sz w:val="26"/>
        </w:rPr>
        <w:t xml:space="preserve"> </w:t>
      </w:r>
      <w:r>
        <w:rPr>
          <w:b/>
          <w:color w:val="000008"/>
          <w:spacing w:val="-2"/>
          <w:sz w:val="26"/>
        </w:rPr>
        <w:t>Observation</w:t>
      </w:r>
    </w:p>
    <w:p w:rsidR="00BC312E" w:rsidRDefault="00BC312E">
      <w:pPr>
        <w:pStyle w:val="BodyText"/>
        <w:spacing w:before="16"/>
        <w:rPr>
          <w:b/>
          <w:sz w:val="20"/>
        </w:rPr>
      </w:pPr>
    </w:p>
    <w:tbl>
      <w:tblPr>
        <w:tblW w:w="0" w:type="auto"/>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093"/>
        <w:gridCol w:w="4291"/>
      </w:tblGrid>
      <w:tr w:rsidR="00BC312E">
        <w:trPr>
          <w:trHeight w:val="787"/>
        </w:trPr>
        <w:tc>
          <w:tcPr>
            <w:tcW w:w="2093" w:type="dxa"/>
          </w:tcPr>
          <w:p w:rsidR="00BC312E" w:rsidRDefault="00B96F23">
            <w:pPr>
              <w:pStyle w:val="TableParagraph"/>
              <w:spacing w:line="287" w:lineRule="exact"/>
              <w:ind w:left="22"/>
              <w:jc w:val="center"/>
              <w:rPr>
                <w:b/>
                <w:sz w:val="26"/>
              </w:rPr>
            </w:pPr>
            <w:r>
              <w:rPr>
                <w:b/>
                <w:color w:val="000008"/>
                <w:spacing w:val="-2"/>
                <w:sz w:val="26"/>
              </w:rPr>
              <w:t>SAMPLE</w:t>
            </w:r>
          </w:p>
        </w:tc>
        <w:tc>
          <w:tcPr>
            <w:tcW w:w="4291" w:type="dxa"/>
          </w:tcPr>
          <w:p w:rsidR="00BC312E" w:rsidRDefault="00B96F23">
            <w:pPr>
              <w:pStyle w:val="TableParagraph"/>
              <w:spacing w:line="287" w:lineRule="exact"/>
              <w:rPr>
                <w:b/>
                <w:sz w:val="26"/>
              </w:rPr>
            </w:pPr>
            <w:r>
              <w:rPr>
                <w:b/>
                <w:color w:val="000008"/>
                <w:spacing w:val="-2"/>
                <w:sz w:val="26"/>
              </w:rPr>
              <w:t>Observation</w:t>
            </w:r>
          </w:p>
        </w:tc>
      </w:tr>
      <w:tr w:rsidR="00BC312E">
        <w:trPr>
          <w:trHeight w:val="788"/>
        </w:trPr>
        <w:tc>
          <w:tcPr>
            <w:tcW w:w="2093" w:type="dxa"/>
          </w:tcPr>
          <w:p w:rsidR="00BC312E" w:rsidRDefault="00B96F23">
            <w:pPr>
              <w:pStyle w:val="TableParagraph"/>
              <w:ind w:left="22" w:right="2"/>
              <w:jc w:val="center"/>
              <w:rPr>
                <w:b/>
                <w:sz w:val="26"/>
              </w:rPr>
            </w:pPr>
            <w:r>
              <w:rPr>
                <w:b/>
                <w:color w:val="000008"/>
                <w:spacing w:val="-10"/>
                <w:sz w:val="26"/>
              </w:rPr>
              <w:t>A</w:t>
            </w:r>
          </w:p>
        </w:tc>
        <w:tc>
          <w:tcPr>
            <w:tcW w:w="4291" w:type="dxa"/>
          </w:tcPr>
          <w:p w:rsidR="00BC312E" w:rsidRDefault="00B96F23">
            <w:pPr>
              <w:pStyle w:val="TableParagraph"/>
              <w:rPr>
                <w:sz w:val="26"/>
              </w:rPr>
            </w:pPr>
            <w:r>
              <w:rPr>
                <w:color w:val="000008"/>
                <w:sz w:val="26"/>
              </w:rPr>
              <w:t>Raise</w:t>
            </w:r>
            <w:r>
              <w:rPr>
                <w:color w:val="000008"/>
                <w:spacing w:val="-1"/>
                <w:sz w:val="26"/>
              </w:rPr>
              <w:t xml:space="preserve"> </w:t>
            </w:r>
            <w:r>
              <w:rPr>
                <w:color w:val="000008"/>
                <w:sz w:val="26"/>
              </w:rPr>
              <w:t>creamy</w:t>
            </w:r>
            <w:r>
              <w:rPr>
                <w:color w:val="000008"/>
                <w:spacing w:val="-1"/>
                <w:sz w:val="26"/>
              </w:rPr>
              <w:t xml:space="preserve"> </w:t>
            </w:r>
            <w:r>
              <w:rPr>
                <w:color w:val="000008"/>
                <w:spacing w:val="-2"/>
                <w:sz w:val="26"/>
              </w:rPr>
              <w:t>growth</w:t>
            </w:r>
          </w:p>
        </w:tc>
      </w:tr>
      <w:tr w:rsidR="00BC312E">
        <w:trPr>
          <w:trHeight w:val="788"/>
        </w:trPr>
        <w:tc>
          <w:tcPr>
            <w:tcW w:w="2093" w:type="dxa"/>
          </w:tcPr>
          <w:p w:rsidR="00BC312E" w:rsidRDefault="00B96F23">
            <w:pPr>
              <w:pStyle w:val="TableParagraph"/>
              <w:ind w:left="22" w:right="2"/>
              <w:jc w:val="center"/>
              <w:rPr>
                <w:b/>
                <w:sz w:val="26"/>
              </w:rPr>
            </w:pPr>
            <w:r>
              <w:rPr>
                <w:b/>
                <w:color w:val="000008"/>
                <w:spacing w:val="-10"/>
                <w:sz w:val="26"/>
              </w:rPr>
              <w:t>B</w:t>
            </w:r>
          </w:p>
        </w:tc>
        <w:tc>
          <w:tcPr>
            <w:tcW w:w="4291" w:type="dxa"/>
          </w:tcPr>
          <w:p w:rsidR="00BC312E" w:rsidRDefault="00B96F23">
            <w:pPr>
              <w:pStyle w:val="TableParagraph"/>
              <w:rPr>
                <w:sz w:val="26"/>
              </w:rPr>
            </w:pPr>
            <w:proofErr w:type="spellStart"/>
            <w:r>
              <w:rPr>
                <w:color w:val="000008"/>
                <w:sz w:val="26"/>
              </w:rPr>
              <w:t>Mucoid</w:t>
            </w:r>
            <w:proofErr w:type="spellEnd"/>
            <w:r>
              <w:rPr>
                <w:color w:val="000008"/>
                <w:spacing w:val="-1"/>
                <w:sz w:val="26"/>
              </w:rPr>
              <w:t xml:space="preserve"> </w:t>
            </w:r>
            <w:r>
              <w:rPr>
                <w:color w:val="000008"/>
                <w:spacing w:val="-2"/>
                <w:sz w:val="26"/>
              </w:rPr>
              <w:t>growth</w:t>
            </w:r>
          </w:p>
        </w:tc>
      </w:tr>
    </w:tbl>
    <w:p w:rsidR="00BC312E" w:rsidRDefault="00BC312E">
      <w:pPr>
        <w:pStyle w:val="BodyText"/>
        <w:rPr>
          <w:b/>
        </w:rPr>
      </w:pPr>
    </w:p>
    <w:p w:rsidR="00BC312E" w:rsidRDefault="00BC312E">
      <w:pPr>
        <w:pStyle w:val="BodyText"/>
        <w:rPr>
          <w:b/>
        </w:rPr>
      </w:pPr>
    </w:p>
    <w:p w:rsidR="00BC312E" w:rsidRDefault="00BC312E">
      <w:pPr>
        <w:pStyle w:val="BodyText"/>
        <w:rPr>
          <w:b/>
        </w:rPr>
      </w:pPr>
    </w:p>
    <w:p w:rsidR="00BC312E" w:rsidRDefault="00BC312E">
      <w:pPr>
        <w:pStyle w:val="BodyText"/>
        <w:spacing w:before="135"/>
        <w:rPr>
          <w:b/>
        </w:rPr>
      </w:pPr>
    </w:p>
    <w:p w:rsidR="00BC312E" w:rsidRDefault="00B96F23">
      <w:pPr>
        <w:ind w:left="360"/>
        <w:rPr>
          <w:b/>
          <w:sz w:val="26"/>
        </w:rPr>
      </w:pPr>
      <w:r>
        <w:rPr>
          <w:b/>
          <w:color w:val="000008"/>
          <w:sz w:val="26"/>
        </w:rPr>
        <w:t>Microscopic</w:t>
      </w:r>
      <w:r>
        <w:rPr>
          <w:b/>
          <w:color w:val="000008"/>
          <w:spacing w:val="-3"/>
          <w:sz w:val="26"/>
        </w:rPr>
        <w:t xml:space="preserve"> </w:t>
      </w:r>
      <w:r>
        <w:rPr>
          <w:b/>
          <w:color w:val="000008"/>
          <w:spacing w:val="-2"/>
          <w:sz w:val="26"/>
        </w:rPr>
        <w:t>Observation</w:t>
      </w:r>
    </w:p>
    <w:p w:rsidR="00BC312E" w:rsidRDefault="00BC312E">
      <w:pPr>
        <w:pStyle w:val="BodyText"/>
        <w:spacing w:before="16"/>
        <w:rPr>
          <w:b/>
          <w:sz w:val="20"/>
        </w:rPr>
      </w:pPr>
    </w:p>
    <w:tbl>
      <w:tblPr>
        <w:tblW w:w="0" w:type="auto"/>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192"/>
        <w:gridCol w:w="3192"/>
        <w:gridCol w:w="3192"/>
      </w:tblGrid>
      <w:tr w:rsidR="00BC312E">
        <w:trPr>
          <w:trHeight w:val="768"/>
        </w:trPr>
        <w:tc>
          <w:tcPr>
            <w:tcW w:w="3192" w:type="dxa"/>
          </w:tcPr>
          <w:p w:rsidR="00BC312E" w:rsidRDefault="00B96F23">
            <w:pPr>
              <w:pStyle w:val="TableParagraph"/>
              <w:spacing w:line="287" w:lineRule="exact"/>
              <w:ind w:left="1055"/>
              <w:rPr>
                <w:b/>
                <w:sz w:val="26"/>
              </w:rPr>
            </w:pPr>
            <w:r>
              <w:rPr>
                <w:b/>
                <w:color w:val="000008"/>
                <w:spacing w:val="-2"/>
                <w:sz w:val="26"/>
              </w:rPr>
              <w:t>SAMPLE</w:t>
            </w:r>
          </w:p>
        </w:tc>
        <w:tc>
          <w:tcPr>
            <w:tcW w:w="3192" w:type="dxa"/>
          </w:tcPr>
          <w:p w:rsidR="00BC312E" w:rsidRDefault="00B96F23">
            <w:pPr>
              <w:pStyle w:val="TableParagraph"/>
              <w:spacing w:line="287" w:lineRule="exact"/>
              <w:rPr>
                <w:b/>
                <w:sz w:val="26"/>
              </w:rPr>
            </w:pPr>
            <w:r>
              <w:rPr>
                <w:b/>
                <w:color w:val="000008"/>
                <w:spacing w:val="-2"/>
                <w:sz w:val="26"/>
              </w:rPr>
              <w:t>Observation</w:t>
            </w:r>
          </w:p>
        </w:tc>
        <w:tc>
          <w:tcPr>
            <w:tcW w:w="3192" w:type="dxa"/>
          </w:tcPr>
          <w:p w:rsidR="00BC312E" w:rsidRDefault="00B96F23">
            <w:pPr>
              <w:pStyle w:val="TableParagraph"/>
              <w:spacing w:line="287" w:lineRule="exact"/>
              <w:rPr>
                <w:sz w:val="26"/>
              </w:rPr>
            </w:pPr>
            <w:r>
              <w:rPr>
                <w:color w:val="000008"/>
                <w:spacing w:val="-2"/>
                <w:sz w:val="26"/>
              </w:rPr>
              <w:t>Inference</w:t>
            </w:r>
          </w:p>
        </w:tc>
      </w:tr>
    </w:tbl>
    <w:p w:rsidR="00BC312E" w:rsidRDefault="00BC312E">
      <w:pPr>
        <w:pStyle w:val="TableParagraph"/>
        <w:spacing w:line="287" w:lineRule="exact"/>
        <w:rPr>
          <w:sz w:val="26"/>
        </w:rPr>
        <w:sectPr w:rsidR="00BC312E">
          <w:pgSz w:w="12240" w:h="15840"/>
          <w:pgMar w:top="640" w:right="1080" w:bottom="3840" w:left="1080" w:header="0" w:footer="3627" w:gutter="0"/>
          <w:cols w:space="720"/>
        </w:sectPr>
      </w:pPr>
    </w:p>
    <w:p w:rsidR="00BC312E" w:rsidRDefault="00BC312E">
      <w:pPr>
        <w:pStyle w:val="BodyText"/>
        <w:spacing w:before="6"/>
        <w:rPr>
          <w:b/>
          <w:sz w:val="2"/>
        </w:rPr>
      </w:pPr>
    </w:p>
    <w:tbl>
      <w:tblPr>
        <w:tblW w:w="0" w:type="auto"/>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192"/>
        <w:gridCol w:w="3192"/>
        <w:gridCol w:w="3192"/>
      </w:tblGrid>
      <w:tr w:rsidR="00BC312E">
        <w:trPr>
          <w:trHeight w:val="788"/>
        </w:trPr>
        <w:tc>
          <w:tcPr>
            <w:tcW w:w="3192" w:type="dxa"/>
          </w:tcPr>
          <w:p w:rsidR="00BC312E" w:rsidRDefault="00B96F23">
            <w:pPr>
              <w:pStyle w:val="TableParagraph"/>
              <w:ind w:left="23" w:right="4"/>
              <w:jc w:val="center"/>
              <w:rPr>
                <w:b/>
                <w:sz w:val="26"/>
              </w:rPr>
            </w:pPr>
            <w:r>
              <w:rPr>
                <w:b/>
                <w:color w:val="000008"/>
                <w:spacing w:val="-10"/>
                <w:sz w:val="26"/>
              </w:rPr>
              <w:t>A</w:t>
            </w:r>
          </w:p>
        </w:tc>
        <w:tc>
          <w:tcPr>
            <w:tcW w:w="3192" w:type="dxa"/>
          </w:tcPr>
          <w:p w:rsidR="00BC312E" w:rsidRDefault="00B96F23">
            <w:pPr>
              <w:pStyle w:val="TableParagraph"/>
              <w:rPr>
                <w:sz w:val="26"/>
              </w:rPr>
            </w:pPr>
            <w:r>
              <w:rPr>
                <w:color w:val="000008"/>
                <w:sz w:val="26"/>
              </w:rPr>
              <w:t>Gram</w:t>
            </w:r>
            <w:r>
              <w:rPr>
                <w:color w:val="000008"/>
                <w:spacing w:val="-1"/>
                <w:sz w:val="26"/>
              </w:rPr>
              <w:t xml:space="preserve"> </w:t>
            </w:r>
            <w:r>
              <w:rPr>
                <w:color w:val="000008"/>
                <w:sz w:val="26"/>
              </w:rPr>
              <w:t>+</w:t>
            </w:r>
            <w:proofErr w:type="spellStart"/>
            <w:r>
              <w:rPr>
                <w:color w:val="000008"/>
                <w:sz w:val="26"/>
              </w:rPr>
              <w:t>ve</w:t>
            </w:r>
            <w:proofErr w:type="spellEnd"/>
            <w:r>
              <w:rPr>
                <w:color w:val="000008"/>
                <w:spacing w:val="65"/>
                <w:sz w:val="26"/>
              </w:rPr>
              <w:t xml:space="preserve"> </w:t>
            </w:r>
            <w:r>
              <w:rPr>
                <w:color w:val="000008"/>
                <w:sz w:val="26"/>
              </w:rPr>
              <w:t>long</w:t>
            </w:r>
            <w:r>
              <w:rPr>
                <w:color w:val="000008"/>
                <w:spacing w:val="-1"/>
                <w:sz w:val="26"/>
              </w:rPr>
              <w:t xml:space="preserve"> </w:t>
            </w:r>
            <w:r>
              <w:rPr>
                <w:color w:val="000008"/>
                <w:spacing w:val="-2"/>
                <w:sz w:val="26"/>
              </w:rPr>
              <w:t>rods,</w:t>
            </w:r>
          </w:p>
        </w:tc>
        <w:tc>
          <w:tcPr>
            <w:tcW w:w="3192" w:type="dxa"/>
          </w:tcPr>
          <w:p w:rsidR="00BC312E" w:rsidRDefault="00B96F23">
            <w:pPr>
              <w:pStyle w:val="TableParagraph"/>
              <w:rPr>
                <w:i/>
                <w:sz w:val="26"/>
              </w:rPr>
            </w:pPr>
            <w:r>
              <w:rPr>
                <w:i/>
                <w:color w:val="000008"/>
                <w:sz w:val="26"/>
              </w:rPr>
              <w:t>Bacilli</w:t>
            </w:r>
            <w:r>
              <w:rPr>
                <w:i/>
                <w:color w:val="000008"/>
                <w:spacing w:val="-1"/>
                <w:sz w:val="26"/>
              </w:rPr>
              <w:t xml:space="preserve"> </w:t>
            </w:r>
            <w:proofErr w:type="spellStart"/>
            <w:r>
              <w:rPr>
                <w:i/>
                <w:color w:val="000008"/>
                <w:spacing w:val="-5"/>
                <w:sz w:val="26"/>
              </w:rPr>
              <w:t>spp</w:t>
            </w:r>
            <w:proofErr w:type="spellEnd"/>
          </w:p>
        </w:tc>
      </w:tr>
      <w:tr w:rsidR="00BC312E">
        <w:trPr>
          <w:trHeight w:val="788"/>
        </w:trPr>
        <w:tc>
          <w:tcPr>
            <w:tcW w:w="3192" w:type="dxa"/>
          </w:tcPr>
          <w:p w:rsidR="00BC312E" w:rsidRDefault="00B96F23">
            <w:pPr>
              <w:pStyle w:val="TableParagraph"/>
              <w:spacing w:line="287" w:lineRule="exact"/>
              <w:ind w:left="23" w:right="4"/>
              <w:jc w:val="center"/>
              <w:rPr>
                <w:b/>
                <w:sz w:val="26"/>
              </w:rPr>
            </w:pPr>
            <w:r>
              <w:rPr>
                <w:b/>
                <w:color w:val="000008"/>
                <w:spacing w:val="-10"/>
                <w:sz w:val="26"/>
              </w:rPr>
              <w:t>B</w:t>
            </w:r>
          </w:p>
        </w:tc>
        <w:tc>
          <w:tcPr>
            <w:tcW w:w="3192" w:type="dxa"/>
          </w:tcPr>
          <w:p w:rsidR="00BC312E" w:rsidRDefault="00B96F23">
            <w:pPr>
              <w:pStyle w:val="TableParagraph"/>
              <w:spacing w:line="287" w:lineRule="exact"/>
              <w:rPr>
                <w:sz w:val="26"/>
              </w:rPr>
            </w:pPr>
            <w:r>
              <w:rPr>
                <w:color w:val="000008"/>
                <w:sz w:val="26"/>
              </w:rPr>
              <w:t>Gram</w:t>
            </w:r>
            <w:r>
              <w:rPr>
                <w:color w:val="000008"/>
                <w:spacing w:val="-1"/>
                <w:sz w:val="26"/>
              </w:rPr>
              <w:t xml:space="preserve"> </w:t>
            </w:r>
            <w:r>
              <w:rPr>
                <w:color w:val="000008"/>
                <w:sz w:val="26"/>
              </w:rPr>
              <w:t>–</w:t>
            </w:r>
            <w:proofErr w:type="spellStart"/>
            <w:r>
              <w:rPr>
                <w:color w:val="000008"/>
                <w:sz w:val="26"/>
              </w:rPr>
              <w:t>ve</w:t>
            </w:r>
            <w:proofErr w:type="spellEnd"/>
            <w:r>
              <w:rPr>
                <w:color w:val="000008"/>
                <w:sz w:val="26"/>
              </w:rPr>
              <w:t xml:space="preserve"> rod</w:t>
            </w:r>
            <w:r>
              <w:rPr>
                <w:color w:val="000008"/>
                <w:spacing w:val="-1"/>
                <w:sz w:val="26"/>
              </w:rPr>
              <w:t xml:space="preserve"> </w:t>
            </w:r>
            <w:r>
              <w:rPr>
                <w:color w:val="000008"/>
                <w:spacing w:val="-2"/>
                <w:sz w:val="26"/>
              </w:rPr>
              <w:t>shaped</w:t>
            </w:r>
          </w:p>
        </w:tc>
        <w:tc>
          <w:tcPr>
            <w:tcW w:w="3192" w:type="dxa"/>
          </w:tcPr>
          <w:p w:rsidR="00BC312E" w:rsidRDefault="00B96F23">
            <w:pPr>
              <w:pStyle w:val="TableParagraph"/>
              <w:spacing w:line="287" w:lineRule="exact"/>
              <w:rPr>
                <w:i/>
                <w:sz w:val="26"/>
              </w:rPr>
            </w:pPr>
            <w:r>
              <w:rPr>
                <w:i/>
                <w:color w:val="000008"/>
                <w:sz w:val="26"/>
              </w:rPr>
              <w:t>Pseudomonas</w:t>
            </w:r>
            <w:r>
              <w:rPr>
                <w:i/>
                <w:color w:val="000008"/>
                <w:spacing w:val="-1"/>
                <w:sz w:val="26"/>
              </w:rPr>
              <w:t xml:space="preserve"> </w:t>
            </w:r>
            <w:proofErr w:type="spellStart"/>
            <w:r>
              <w:rPr>
                <w:i/>
                <w:color w:val="000008"/>
                <w:spacing w:val="-5"/>
                <w:sz w:val="26"/>
              </w:rPr>
              <w:t>spp</w:t>
            </w:r>
            <w:proofErr w:type="spellEnd"/>
          </w:p>
        </w:tc>
      </w:tr>
    </w:tbl>
    <w:p w:rsidR="00BC312E" w:rsidRDefault="00BC312E">
      <w:pPr>
        <w:pStyle w:val="BodyText"/>
        <w:rPr>
          <w:b/>
        </w:rPr>
      </w:pPr>
    </w:p>
    <w:p w:rsidR="00BC312E" w:rsidRDefault="00BC312E">
      <w:pPr>
        <w:pStyle w:val="BodyText"/>
        <w:rPr>
          <w:b/>
        </w:rPr>
      </w:pPr>
    </w:p>
    <w:p w:rsidR="00BC312E" w:rsidRDefault="00BC312E">
      <w:pPr>
        <w:pStyle w:val="BodyText"/>
        <w:rPr>
          <w:b/>
        </w:rPr>
      </w:pPr>
    </w:p>
    <w:p w:rsidR="00BC312E" w:rsidRDefault="00BC312E">
      <w:pPr>
        <w:pStyle w:val="BodyText"/>
        <w:rPr>
          <w:b/>
        </w:rPr>
      </w:pPr>
    </w:p>
    <w:p w:rsidR="00BC312E" w:rsidRDefault="00BC312E">
      <w:pPr>
        <w:pStyle w:val="BodyText"/>
        <w:rPr>
          <w:b/>
        </w:rPr>
      </w:pPr>
    </w:p>
    <w:p w:rsidR="00BC312E" w:rsidRDefault="00BC312E">
      <w:pPr>
        <w:pStyle w:val="BodyText"/>
        <w:rPr>
          <w:b/>
        </w:rPr>
      </w:pPr>
    </w:p>
    <w:p w:rsidR="00BC312E" w:rsidRDefault="00BC312E">
      <w:pPr>
        <w:pStyle w:val="BodyText"/>
        <w:spacing w:before="289"/>
        <w:rPr>
          <w:b/>
        </w:rPr>
      </w:pPr>
    </w:p>
    <w:p w:rsidR="00BC312E" w:rsidRDefault="00B96F23">
      <w:pPr>
        <w:ind w:left="360"/>
        <w:rPr>
          <w:b/>
          <w:sz w:val="26"/>
        </w:rPr>
      </w:pPr>
      <w:r>
        <w:rPr>
          <w:b/>
          <w:color w:val="000008"/>
          <w:sz w:val="26"/>
        </w:rPr>
        <w:t>SAMPLE</w:t>
      </w:r>
      <w:r>
        <w:rPr>
          <w:b/>
          <w:color w:val="000008"/>
          <w:spacing w:val="-1"/>
          <w:sz w:val="26"/>
        </w:rPr>
        <w:t xml:space="preserve"> </w:t>
      </w:r>
      <w:r>
        <w:rPr>
          <w:b/>
          <w:color w:val="000008"/>
          <w:sz w:val="26"/>
        </w:rPr>
        <w:t>ON SABORAUD</w:t>
      </w:r>
      <w:r>
        <w:rPr>
          <w:b/>
          <w:color w:val="000008"/>
          <w:spacing w:val="-1"/>
          <w:sz w:val="26"/>
        </w:rPr>
        <w:t xml:space="preserve"> </w:t>
      </w:r>
      <w:r>
        <w:rPr>
          <w:b/>
          <w:color w:val="000008"/>
          <w:sz w:val="26"/>
        </w:rPr>
        <w:t>DEXTROSE</w:t>
      </w:r>
      <w:r>
        <w:rPr>
          <w:b/>
          <w:color w:val="000008"/>
          <w:spacing w:val="-1"/>
          <w:sz w:val="26"/>
        </w:rPr>
        <w:t xml:space="preserve"> </w:t>
      </w:r>
      <w:r>
        <w:rPr>
          <w:b/>
          <w:color w:val="000008"/>
          <w:sz w:val="26"/>
        </w:rPr>
        <w:t xml:space="preserve">AGAR </w:t>
      </w:r>
      <w:r>
        <w:rPr>
          <w:b/>
          <w:color w:val="000008"/>
          <w:spacing w:val="-2"/>
          <w:sz w:val="26"/>
        </w:rPr>
        <w:t>(SDA)</w:t>
      </w:r>
    </w:p>
    <w:p w:rsidR="00BC312E" w:rsidRDefault="00BC312E">
      <w:pPr>
        <w:pStyle w:val="BodyText"/>
        <w:spacing w:before="200"/>
        <w:rPr>
          <w:b/>
        </w:rPr>
      </w:pPr>
    </w:p>
    <w:p w:rsidR="00BC312E" w:rsidRDefault="00B96F23">
      <w:pPr>
        <w:ind w:left="360"/>
        <w:rPr>
          <w:b/>
          <w:sz w:val="26"/>
        </w:rPr>
      </w:pPr>
      <w:r>
        <w:rPr>
          <w:b/>
          <w:color w:val="000008"/>
          <w:sz w:val="26"/>
        </w:rPr>
        <w:t>Macroscopic</w:t>
      </w:r>
      <w:r>
        <w:rPr>
          <w:b/>
          <w:color w:val="000008"/>
          <w:spacing w:val="-3"/>
          <w:sz w:val="26"/>
        </w:rPr>
        <w:t xml:space="preserve"> </w:t>
      </w:r>
      <w:r>
        <w:rPr>
          <w:b/>
          <w:color w:val="000008"/>
          <w:spacing w:val="-2"/>
          <w:sz w:val="26"/>
        </w:rPr>
        <w:t>Observation</w:t>
      </w:r>
    </w:p>
    <w:p w:rsidR="00BC312E" w:rsidRDefault="00BC312E">
      <w:pPr>
        <w:pStyle w:val="BodyText"/>
        <w:spacing w:before="17"/>
        <w:rPr>
          <w:b/>
          <w:sz w:val="20"/>
        </w:rPr>
      </w:pPr>
    </w:p>
    <w:tbl>
      <w:tblPr>
        <w:tblW w:w="0" w:type="auto"/>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139"/>
        <w:gridCol w:w="6436"/>
      </w:tblGrid>
      <w:tr w:rsidR="00BC312E">
        <w:trPr>
          <w:trHeight w:val="787"/>
        </w:trPr>
        <w:tc>
          <w:tcPr>
            <w:tcW w:w="3139" w:type="dxa"/>
          </w:tcPr>
          <w:p w:rsidR="00BC312E" w:rsidRDefault="00B96F23">
            <w:pPr>
              <w:pStyle w:val="TableParagraph"/>
              <w:spacing w:line="287" w:lineRule="exact"/>
              <w:ind w:left="22"/>
              <w:jc w:val="center"/>
              <w:rPr>
                <w:b/>
                <w:sz w:val="26"/>
              </w:rPr>
            </w:pPr>
            <w:r>
              <w:rPr>
                <w:b/>
                <w:color w:val="000008"/>
                <w:spacing w:val="-2"/>
                <w:sz w:val="26"/>
              </w:rPr>
              <w:t>SAMPLE</w:t>
            </w:r>
          </w:p>
        </w:tc>
        <w:tc>
          <w:tcPr>
            <w:tcW w:w="6436" w:type="dxa"/>
          </w:tcPr>
          <w:p w:rsidR="00BC312E" w:rsidRDefault="00B96F23">
            <w:pPr>
              <w:pStyle w:val="TableParagraph"/>
              <w:spacing w:line="287" w:lineRule="exact"/>
              <w:rPr>
                <w:b/>
                <w:sz w:val="26"/>
              </w:rPr>
            </w:pPr>
            <w:r>
              <w:rPr>
                <w:b/>
                <w:color w:val="000008"/>
                <w:spacing w:val="-2"/>
                <w:sz w:val="26"/>
              </w:rPr>
              <w:t>Observation</w:t>
            </w:r>
          </w:p>
        </w:tc>
      </w:tr>
      <w:tr w:rsidR="00BC312E">
        <w:trPr>
          <w:trHeight w:val="788"/>
        </w:trPr>
        <w:tc>
          <w:tcPr>
            <w:tcW w:w="3139" w:type="dxa"/>
          </w:tcPr>
          <w:p w:rsidR="00BC312E" w:rsidRDefault="00B96F23">
            <w:pPr>
              <w:pStyle w:val="TableParagraph"/>
              <w:ind w:left="22" w:right="2"/>
              <w:jc w:val="center"/>
              <w:rPr>
                <w:b/>
                <w:sz w:val="26"/>
              </w:rPr>
            </w:pPr>
            <w:r>
              <w:rPr>
                <w:b/>
                <w:color w:val="000008"/>
                <w:spacing w:val="-10"/>
                <w:sz w:val="26"/>
              </w:rPr>
              <w:t>A</w:t>
            </w:r>
          </w:p>
        </w:tc>
        <w:tc>
          <w:tcPr>
            <w:tcW w:w="6436" w:type="dxa"/>
          </w:tcPr>
          <w:p w:rsidR="00BC312E" w:rsidRDefault="00B96F23">
            <w:pPr>
              <w:pStyle w:val="TableParagraph"/>
              <w:rPr>
                <w:sz w:val="26"/>
              </w:rPr>
            </w:pPr>
            <w:r>
              <w:rPr>
                <w:color w:val="000008"/>
                <w:sz w:val="26"/>
              </w:rPr>
              <w:t>Creamy</w:t>
            </w:r>
            <w:r>
              <w:rPr>
                <w:color w:val="000008"/>
                <w:spacing w:val="-1"/>
                <w:sz w:val="26"/>
              </w:rPr>
              <w:t xml:space="preserve"> </w:t>
            </w:r>
            <w:proofErr w:type="spellStart"/>
            <w:r>
              <w:rPr>
                <w:color w:val="000008"/>
                <w:sz w:val="26"/>
              </w:rPr>
              <w:t>mucoid</w:t>
            </w:r>
            <w:proofErr w:type="spellEnd"/>
            <w:r>
              <w:rPr>
                <w:color w:val="000008"/>
                <w:spacing w:val="-1"/>
                <w:sz w:val="26"/>
              </w:rPr>
              <w:t xml:space="preserve"> </w:t>
            </w:r>
            <w:r>
              <w:rPr>
                <w:color w:val="000008"/>
                <w:spacing w:val="-2"/>
                <w:sz w:val="26"/>
              </w:rPr>
              <w:t>growth</w:t>
            </w:r>
          </w:p>
        </w:tc>
      </w:tr>
      <w:tr w:rsidR="00BC312E">
        <w:trPr>
          <w:trHeight w:val="788"/>
        </w:trPr>
        <w:tc>
          <w:tcPr>
            <w:tcW w:w="3139" w:type="dxa"/>
          </w:tcPr>
          <w:p w:rsidR="00BC312E" w:rsidRDefault="00B96F23">
            <w:pPr>
              <w:pStyle w:val="TableParagraph"/>
              <w:ind w:left="22" w:right="2"/>
              <w:jc w:val="center"/>
              <w:rPr>
                <w:b/>
                <w:sz w:val="26"/>
              </w:rPr>
            </w:pPr>
            <w:r>
              <w:rPr>
                <w:b/>
                <w:color w:val="000008"/>
                <w:spacing w:val="-10"/>
                <w:sz w:val="26"/>
              </w:rPr>
              <w:t>B</w:t>
            </w:r>
          </w:p>
        </w:tc>
        <w:tc>
          <w:tcPr>
            <w:tcW w:w="6436" w:type="dxa"/>
          </w:tcPr>
          <w:p w:rsidR="00BC312E" w:rsidRDefault="00B96F23">
            <w:pPr>
              <w:pStyle w:val="TableParagraph"/>
              <w:rPr>
                <w:sz w:val="26"/>
              </w:rPr>
            </w:pPr>
            <w:r>
              <w:rPr>
                <w:color w:val="000008"/>
                <w:sz w:val="26"/>
              </w:rPr>
              <w:t>Whitish</w:t>
            </w:r>
            <w:r>
              <w:rPr>
                <w:color w:val="000008"/>
                <w:spacing w:val="-2"/>
                <w:sz w:val="26"/>
              </w:rPr>
              <w:t xml:space="preserve"> </w:t>
            </w:r>
            <w:proofErr w:type="spellStart"/>
            <w:r>
              <w:rPr>
                <w:color w:val="000008"/>
                <w:sz w:val="26"/>
              </w:rPr>
              <w:t>cotony</w:t>
            </w:r>
            <w:proofErr w:type="spellEnd"/>
            <w:r>
              <w:rPr>
                <w:color w:val="000008"/>
                <w:spacing w:val="-1"/>
                <w:sz w:val="26"/>
              </w:rPr>
              <w:t xml:space="preserve"> </w:t>
            </w:r>
            <w:r>
              <w:rPr>
                <w:color w:val="000008"/>
                <w:spacing w:val="-2"/>
                <w:sz w:val="26"/>
              </w:rPr>
              <w:t>growth</w:t>
            </w:r>
          </w:p>
        </w:tc>
      </w:tr>
    </w:tbl>
    <w:p w:rsidR="00BC312E" w:rsidRDefault="00BC312E">
      <w:pPr>
        <w:pStyle w:val="BodyText"/>
        <w:rPr>
          <w:b/>
        </w:rPr>
      </w:pPr>
    </w:p>
    <w:p w:rsidR="00BC312E" w:rsidRDefault="00BC312E">
      <w:pPr>
        <w:pStyle w:val="BodyText"/>
        <w:spacing w:before="189"/>
        <w:rPr>
          <w:b/>
        </w:rPr>
      </w:pPr>
    </w:p>
    <w:p w:rsidR="00BC312E" w:rsidRDefault="00B96F23">
      <w:pPr>
        <w:ind w:left="360"/>
        <w:rPr>
          <w:b/>
          <w:sz w:val="26"/>
        </w:rPr>
      </w:pPr>
      <w:r>
        <w:rPr>
          <w:b/>
          <w:color w:val="000008"/>
          <w:sz w:val="26"/>
        </w:rPr>
        <w:t>Microscopic</w:t>
      </w:r>
      <w:r>
        <w:rPr>
          <w:b/>
          <w:color w:val="000008"/>
          <w:spacing w:val="-3"/>
          <w:sz w:val="26"/>
        </w:rPr>
        <w:t xml:space="preserve"> </w:t>
      </w:r>
      <w:r>
        <w:rPr>
          <w:b/>
          <w:color w:val="000008"/>
          <w:spacing w:val="-2"/>
          <w:sz w:val="26"/>
        </w:rPr>
        <w:t>Observation</w:t>
      </w:r>
    </w:p>
    <w:p w:rsidR="00BC312E" w:rsidRDefault="00BC312E">
      <w:pPr>
        <w:pStyle w:val="BodyText"/>
        <w:spacing w:before="16"/>
        <w:rPr>
          <w:b/>
          <w:sz w:val="20"/>
        </w:rPr>
      </w:pPr>
    </w:p>
    <w:tbl>
      <w:tblPr>
        <w:tblW w:w="0" w:type="auto"/>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192"/>
        <w:gridCol w:w="3192"/>
        <w:gridCol w:w="3192"/>
      </w:tblGrid>
      <w:tr w:rsidR="00BC312E">
        <w:trPr>
          <w:trHeight w:val="788"/>
        </w:trPr>
        <w:tc>
          <w:tcPr>
            <w:tcW w:w="3192" w:type="dxa"/>
          </w:tcPr>
          <w:p w:rsidR="00BC312E" w:rsidRDefault="00B96F23">
            <w:pPr>
              <w:pStyle w:val="TableParagraph"/>
              <w:ind w:left="23"/>
              <w:jc w:val="center"/>
              <w:rPr>
                <w:b/>
                <w:sz w:val="26"/>
              </w:rPr>
            </w:pPr>
            <w:r>
              <w:rPr>
                <w:b/>
                <w:color w:val="000008"/>
                <w:spacing w:val="-2"/>
                <w:sz w:val="26"/>
              </w:rPr>
              <w:t>SAMPLE</w:t>
            </w:r>
          </w:p>
        </w:tc>
        <w:tc>
          <w:tcPr>
            <w:tcW w:w="3192" w:type="dxa"/>
          </w:tcPr>
          <w:p w:rsidR="00BC312E" w:rsidRDefault="00B96F23">
            <w:pPr>
              <w:pStyle w:val="TableParagraph"/>
              <w:rPr>
                <w:b/>
                <w:sz w:val="26"/>
              </w:rPr>
            </w:pPr>
            <w:r>
              <w:rPr>
                <w:b/>
                <w:color w:val="000008"/>
                <w:spacing w:val="-2"/>
                <w:sz w:val="26"/>
              </w:rPr>
              <w:t>Observation</w:t>
            </w:r>
          </w:p>
        </w:tc>
        <w:tc>
          <w:tcPr>
            <w:tcW w:w="3192" w:type="dxa"/>
          </w:tcPr>
          <w:p w:rsidR="00BC312E" w:rsidRDefault="00B96F23">
            <w:pPr>
              <w:pStyle w:val="TableParagraph"/>
              <w:rPr>
                <w:sz w:val="26"/>
              </w:rPr>
            </w:pPr>
            <w:r>
              <w:rPr>
                <w:color w:val="000008"/>
                <w:spacing w:val="-2"/>
                <w:sz w:val="26"/>
              </w:rPr>
              <w:t>Inference</w:t>
            </w:r>
          </w:p>
        </w:tc>
      </w:tr>
      <w:tr w:rsidR="00BC312E">
        <w:trPr>
          <w:trHeight w:val="768"/>
        </w:trPr>
        <w:tc>
          <w:tcPr>
            <w:tcW w:w="3192" w:type="dxa"/>
          </w:tcPr>
          <w:p w:rsidR="00BC312E" w:rsidRDefault="00B96F23">
            <w:pPr>
              <w:pStyle w:val="TableParagraph"/>
              <w:ind w:left="23" w:right="4"/>
              <w:jc w:val="center"/>
              <w:rPr>
                <w:b/>
                <w:sz w:val="26"/>
              </w:rPr>
            </w:pPr>
            <w:r>
              <w:rPr>
                <w:b/>
                <w:color w:val="000008"/>
                <w:spacing w:val="-10"/>
                <w:sz w:val="26"/>
              </w:rPr>
              <w:t>A</w:t>
            </w:r>
          </w:p>
        </w:tc>
        <w:tc>
          <w:tcPr>
            <w:tcW w:w="3192" w:type="dxa"/>
          </w:tcPr>
          <w:p w:rsidR="00BC312E" w:rsidRDefault="00B96F23">
            <w:pPr>
              <w:pStyle w:val="TableParagraph"/>
              <w:rPr>
                <w:sz w:val="26"/>
              </w:rPr>
            </w:pPr>
            <w:r>
              <w:rPr>
                <w:color w:val="000008"/>
                <w:sz w:val="26"/>
              </w:rPr>
              <w:t>Budding</w:t>
            </w:r>
            <w:r>
              <w:rPr>
                <w:color w:val="000008"/>
                <w:spacing w:val="-1"/>
                <w:sz w:val="26"/>
              </w:rPr>
              <w:t xml:space="preserve"> </w:t>
            </w:r>
            <w:r>
              <w:rPr>
                <w:color w:val="000008"/>
                <w:spacing w:val="-2"/>
                <w:sz w:val="26"/>
              </w:rPr>
              <w:t>yeast</w:t>
            </w:r>
          </w:p>
        </w:tc>
        <w:tc>
          <w:tcPr>
            <w:tcW w:w="3192" w:type="dxa"/>
          </w:tcPr>
          <w:p w:rsidR="00BC312E" w:rsidRDefault="00B96F23">
            <w:pPr>
              <w:pStyle w:val="TableParagraph"/>
              <w:rPr>
                <w:i/>
                <w:sz w:val="26"/>
              </w:rPr>
            </w:pPr>
            <w:proofErr w:type="spellStart"/>
            <w:r>
              <w:rPr>
                <w:i/>
                <w:color w:val="000008"/>
                <w:sz w:val="26"/>
              </w:rPr>
              <w:t>Saccharomyces</w:t>
            </w:r>
            <w:proofErr w:type="spellEnd"/>
            <w:r>
              <w:rPr>
                <w:i/>
                <w:color w:val="000008"/>
                <w:spacing w:val="-1"/>
                <w:sz w:val="26"/>
              </w:rPr>
              <w:t xml:space="preserve"> </w:t>
            </w:r>
            <w:proofErr w:type="spellStart"/>
            <w:r>
              <w:rPr>
                <w:i/>
                <w:color w:val="000008"/>
                <w:spacing w:val="-5"/>
                <w:sz w:val="26"/>
              </w:rPr>
              <w:t>spp</w:t>
            </w:r>
            <w:proofErr w:type="spellEnd"/>
          </w:p>
        </w:tc>
      </w:tr>
    </w:tbl>
    <w:p w:rsidR="00BC312E" w:rsidRDefault="00BC312E">
      <w:pPr>
        <w:pStyle w:val="TableParagraph"/>
        <w:rPr>
          <w:i/>
          <w:sz w:val="26"/>
        </w:rPr>
        <w:sectPr w:rsidR="00BC312E">
          <w:pgSz w:w="12240" w:h="15840"/>
          <w:pgMar w:top="680" w:right="1080" w:bottom="3840" w:left="1080" w:header="0" w:footer="3627" w:gutter="0"/>
          <w:cols w:space="720"/>
        </w:sectPr>
      </w:pPr>
    </w:p>
    <w:p w:rsidR="00BC312E" w:rsidRDefault="00BC312E">
      <w:pPr>
        <w:pStyle w:val="BodyText"/>
        <w:spacing w:before="6"/>
        <w:rPr>
          <w:b/>
          <w:sz w:val="2"/>
        </w:rPr>
      </w:pPr>
    </w:p>
    <w:tbl>
      <w:tblPr>
        <w:tblW w:w="0" w:type="auto"/>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192"/>
        <w:gridCol w:w="3192"/>
        <w:gridCol w:w="3192"/>
      </w:tblGrid>
      <w:tr w:rsidR="00BC312E">
        <w:trPr>
          <w:trHeight w:val="788"/>
        </w:trPr>
        <w:tc>
          <w:tcPr>
            <w:tcW w:w="3192" w:type="dxa"/>
          </w:tcPr>
          <w:p w:rsidR="00BC312E" w:rsidRDefault="00B96F23">
            <w:pPr>
              <w:pStyle w:val="TableParagraph"/>
              <w:ind w:left="23" w:right="4"/>
              <w:jc w:val="center"/>
              <w:rPr>
                <w:b/>
                <w:sz w:val="26"/>
              </w:rPr>
            </w:pPr>
            <w:r>
              <w:rPr>
                <w:b/>
                <w:color w:val="000008"/>
                <w:spacing w:val="-10"/>
                <w:sz w:val="26"/>
              </w:rPr>
              <w:t>B</w:t>
            </w:r>
          </w:p>
        </w:tc>
        <w:tc>
          <w:tcPr>
            <w:tcW w:w="3192" w:type="dxa"/>
          </w:tcPr>
          <w:p w:rsidR="00BC312E" w:rsidRDefault="00B96F23">
            <w:pPr>
              <w:pStyle w:val="TableParagraph"/>
              <w:rPr>
                <w:sz w:val="26"/>
              </w:rPr>
            </w:pPr>
            <w:r>
              <w:rPr>
                <w:color w:val="000008"/>
                <w:sz w:val="26"/>
              </w:rPr>
              <w:t>Non-</w:t>
            </w:r>
            <w:proofErr w:type="spellStart"/>
            <w:r>
              <w:rPr>
                <w:color w:val="000008"/>
                <w:sz w:val="26"/>
              </w:rPr>
              <w:t>septate</w:t>
            </w:r>
            <w:proofErr w:type="spellEnd"/>
            <w:r>
              <w:rPr>
                <w:color w:val="000008"/>
                <w:spacing w:val="-1"/>
                <w:sz w:val="26"/>
              </w:rPr>
              <w:t xml:space="preserve"> </w:t>
            </w:r>
            <w:proofErr w:type="spellStart"/>
            <w:r>
              <w:rPr>
                <w:color w:val="000008"/>
                <w:spacing w:val="-2"/>
                <w:sz w:val="26"/>
              </w:rPr>
              <w:t>hyphae</w:t>
            </w:r>
            <w:proofErr w:type="spellEnd"/>
          </w:p>
        </w:tc>
        <w:tc>
          <w:tcPr>
            <w:tcW w:w="3192" w:type="dxa"/>
          </w:tcPr>
          <w:p w:rsidR="00BC312E" w:rsidRDefault="00B96F23">
            <w:pPr>
              <w:pStyle w:val="TableParagraph"/>
              <w:rPr>
                <w:i/>
                <w:sz w:val="26"/>
              </w:rPr>
            </w:pPr>
            <w:proofErr w:type="spellStart"/>
            <w:r>
              <w:rPr>
                <w:i/>
                <w:color w:val="000008"/>
                <w:sz w:val="26"/>
              </w:rPr>
              <w:t>Rhizopus</w:t>
            </w:r>
            <w:proofErr w:type="spellEnd"/>
            <w:r>
              <w:rPr>
                <w:i/>
                <w:color w:val="000008"/>
                <w:spacing w:val="-1"/>
                <w:sz w:val="26"/>
              </w:rPr>
              <w:t xml:space="preserve"> </w:t>
            </w:r>
            <w:proofErr w:type="spellStart"/>
            <w:r>
              <w:rPr>
                <w:i/>
                <w:color w:val="000008"/>
                <w:spacing w:val="-5"/>
                <w:sz w:val="26"/>
              </w:rPr>
              <w:t>spp</w:t>
            </w:r>
            <w:proofErr w:type="spellEnd"/>
          </w:p>
        </w:tc>
      </w:tr>
    </w:tbl>
    <w:p w:rsidR="00BC312E" w:rsidRDefault="00BC312E">
      <w:pPr>
        <w:pStyle w:val="BodyText"/>
        <w:rPr>
          <w:b/>
          <w:sz w:val="24"/>
        </w:rPr>
      </w:pPr>
    </w:p>
    <w:p w:rsidR="00BC312E" w:rsidRDefault="00BC312E">
      <w:pPr>
        <w:pStyle w:val="BodyText"/>
        <w:rPr>
          <w:b/>
          <w:sz w:val="24"/>
        </w:rPr>
      </w:pPr>
    </w:p>
    <w:p w:rsidR="00BC312E" w:rsidRDefault="00BC312E">
      <w:pPr>
        <w:pStyle w:val="BodyText"/>
        <w:rPr>
          <w:b/>
          <w:sz w:val="24"/>
        </w:rPr>
      </w:pPr>
    </w:p>
    <w:p w:rsidR="00BC312E" w:rsidRDefault="00BC312E">
      <w:pPr>
        <w:pStyle w:val="BodyText"/>
        <w:rPr>
          <w:b/>
          <w:sz w:val="24"/>
        </w:rPr>
      </w:pPr>
    </w:p>
    <w:p w:rsidR="00BC312E" w:rsidRDefault="00BC312E">
      <w:pPr>
        <w:pStyle w:val="BodyText"/>
        <w:rPr>
          <w:b/>
          <w:sz w:val="24"/>
        </w:rPr>
      </w:pPr>
    </w:p>
    <w:p w:rsidR="00BC312E" w:rsidRDefault="00BC312E">
      <w:pPr>
        <w:pStyle w:val="BodyText"/>
        <w:rPr>
          <w:b/>
          <w:sz w:val="24"/>
        </w:rPr>
      </w:pPr>
    </w:p>
    <w:p w:rsidR="00BC312E" w:rsidRDefault="00BC312E">
      <w:pPr>
        <w:pStyle w:val="BodyText"/>
        <w:rPr>
          <w:b/>
          <w:sz w:val="24"/>
        </w:rPr>
      </w:pPr>
    </w:p>
    <w:p w:rsidR="00BC312E" w:rsidRDefault="00BC312E">
      <w:pPr>
        <w:pStyle w:val="BodyText"/>
        <w:rPr>
          <w:b/>
          <w:sz w:val="24"/>
        </w:rPr>
      </w:pPr>
    </w:p>
    <w:p w:rsidR="00BC312E" w:rsidRDefault="00BC312E">
      <w:pPr>
        <w:pStyle w:val="BodyText"/>
        <w:rPr>
          <w:b/>
          <w:sz w:val="24"/>
        </w:rPr>
      </w:pPr>
    </w:p>
    <w:p w:rsidR="00BC312E" w:rsidRDefault="00BC312E">
      <w:pPr>
        <w:pStyle w:val="BodyText"/>
        <w:rPr>
          <w:b/>
          <w:sz w:val="24"/>
        </w:rPr>
      </w:pPr>
    </w:p>
    <w:p w:rsidR="00BC312E" w:rsidRDefault="00BC312E">
      <w:pPr>
        <w:pStyle w:val="BodyText"/>
        <w:spacing w:before="190"/>
        <w:rPr>
          <w:b/>
          <w:sz w:val="24"/>
        </w:rPr>
      </w:pPr>
    </w:p>
    <w:p w:rsidR="00BC312E" w:rsidRDefault="00B96F23">
      <w:pPr>
        <w:pStyle w:val="ListParagraph"/>
        <w:numPr>
          <w:ilvl w:val="1"/>
          <w:numId w:val="4"/>
        </w:numPr>
        <w:tabs>
          <w:tab w:val="left" w:pos="696"/>
        </w:tabs>
        <w:ind w:left="696" w:hanging="336"/>
        <w:rPr>
          <w:b/>
          <w:color w:val="000008"/>
          <w:sz w:val="24"/>
        </w:rPr>
      </w:pPr>
      <w:r>
        <w:rPr>
          <w:b/>
          <w:color w:val="000008"/>
          <w:spacing w:val="-2"/>
          <w:sz w:val="24"/>
        </w:rPr>
        <w:t>Discussion</w:t>
      </w:r>
    </w:p>
    <w:p w:rsidR="00BC312E" w:rsidRDefault="00BC312E">
      <w:pPr>
        <w:pStyle w:val="BodyText"/>
        <w:spacing w:before="200"/>
        <w:rPr>
          <w:b/>
          <w:sz w:val="24"/>
        </w:rPr>
      </w:pPr>
    </w:p>
    <w:p w:rsidR="00BC312E" w:rsidRDefault="00B96F23">
      <w:pPr>
        <w:spacing w:line="360" w:lineRule="auto"/>
        <w:ind w:left="360" w:right="321"/>
        <w:jc w:val="both"/>
        <w:rPr>
          <w:sz w:val="24"/>
        </w:rPr>
      </w:pPr>
      <w:r>
        <w:rPr>
          <w:color w:val="000008"/>
          <w:sz w:val="24"/>
        </w:rPr>
        <w:t xml:space="preserve">The isolation and identification of microorganisms from agrochemical effluents revealed </w:t>
      </w:r>
      <w:r>
        <w:rPr>
          <w:color w:val="000008"/>
          <w:sz w:val="24"/>
        </w:rPr>
        <w:t xml:space="preserve">the presence of diverse microbial populations capable of surviving in environments contaminated with chemical pollutants. These organisms were found in varying concentrations, depending on the type and duration of effluent exposure. The predominant </w:t>
      </w:r>
      <w:proofErr w:type="gramStart"/>
      <w:r>
        <w:rPr>
          <w:color w:val="000008"/>
          <w:sz w:val="24"/>
        </w:rPr>
        <w:t>microor</w:t>
      </w:r>
      <w:r>
        <w:rPr>
          <w:color w:val="000008"/>
          <w:sz w:val="24"/>
        </w:rPr>
        <w:t>ganisms</w:t>
      </w:r>
      <w:proofErr w:type="gramEnd"/>
      <w:r>
        <w:rPr>
          <w:color w:val="000008"/>
          <w:sz w:val="24"/>
        </w:rPr>
        <w:t xml:space="preserve"> isolated included bacteria such as </w:t>
      </w:r>
      <w:r>
        <w:rPr>
          <w:i/>
          <w:color w:val="000008"/>
          <w:sz w:val="24"/>
        </w:rPr>
        <w:t xml:space="preserve">Pseudomonas spp., Bacilli spp., </w:t>
      </w:r>
      <w:r>
        <w:rPr>
          <w:color w:val="000008"/>
          <w:sz w:val="24"/>
        </w:rPr>
        <w:t xml:space="preserve">while fungi such as </w:t>
      </w:r>
      <w:proofErr w:type="spellStart"/>
      <w:r>
        <w:rPr>
          <w:i/>
          <w:color w:val="000008"/>
          <w:sz w:val="24"/>
        </w:rPr>
        <w:t>Saccharomyces</w:t>
      </w:r>
      <w:proofErr w:type="spellEnd"/>
      <w:r>
        <w:rPr>
          <w:i/>
          <w:color w:val="000008"/>
          <w:sz w:val="24"/>
        </w:rPr>
        <w:t xml:space="preserve"> spp., </w:t>
      </w:r>
      <w:proofErr w:type="spellStart"/>
      <w:r>
        <w:rPr>
          <w:i/>
          <w:color w:val="000008"/>
          <w:sz w:val="24"/>
        </w:rPr>
        <w:t>Rhizopus</w:t>
      </w:r>
      <w:proofErr w:type="spellEnd"/>
      <w:r>
        <w:rPr>
          <w:i/>
          <w:color w:val="000008"/>
          <w:sz w:val="24"/>
        </w:rPr>
        <w:t xml:space="preserve"> spp. </w:t>
      </w:r>
      <w:r>
        <w:rPr>
          <w:color w:val="000008"/>
          <w:sz w:val="24"/>
        </w:rPr>
        <w:t>These findings are consistent with previous studies that have reported the adaptability of these genera in contaminated environ</w:t>
      </w:r>
      <w:r>
        <w:rPr>
          <w:color w:val="000008"/>
          <w:sz w:val="24"/>
        </w:rPr>
        <w:t>ments. The survival and proliferation of</w:t>
      </w:r>
      <w:r>
        <w:rPr>
          <w:color w:val="000008"/>
          <w:spacing w:val="40"/>
          <w:sz w:val="24"/>
        </w:rPr>
        <w:t xml:space="preserve"> </w:t>
      </w:r>
      <w:r>
        <w:rPr>
          <w:color w:val="000008"/>
          <w:sz w:val="24"/>
        </w:rPr>
        <w:t xml:space="preserve">these microorganisms in agrochemical-laden environments suggest their potential roles in biodegradation and biotransformation of toxic compounds. For instance, </w:t>
      </w:r>
      <w:r>
        <w:rPr>
          <w:i/>
          <w:color w:val="000008"/>
          <w:sz w:val="24"/>
        </w:rPr>
        <w:t xml:space="preserve">Pseudomonas and Bacillus </w:t>
      </w:r>
      <w:r>
        <w:rPr>
          <w:color w:val="000008"/>
          <w:sz w:val="24"/>
        </w:rPr>
        <w:t xml:space="preserve">are known for their metabolic </w:t>
      </w:r>
      <w:r>
        <w:rPr>
          <w:color w:val="000008"/>
          <w:sz w:val="24"/>
        </w:rPr>
        <w:t xml:space="preserve">versatility and ability to degrade a wide range of </w:t>
      </w:r>
      <w:proofErr w:type="spellStart"/>
      <w:r>
        <w:rPr>
          <w:color w:val="000008"/>
          <w:sz w:val="24"/>
        </w:rPr>
        <w:t>xenobiotic</w:t>
      </w:r>
      <w:proofErr w:type="spellEnd"/>
      <w:r>
        <w:rPr>
          <w:color w:val="000008"/>
          <w:sz w:val="24"/>
        </w:rPr>
        <w:t xml:space="preserve"> compounds. This adaptability may be due to selective pressure exerted by agrochemicals, leading to the evolution of resistant strains.</w:t>
      </w:r>
    </w:p>
    <w:p w:rsidR="00BC312E" w:rsidRDefault="00B96F23">
      <w:pPr>
        <w:spacing w:before="200" w:line="360" w:lineRule="auto"/>
        <w:ind w:left="360" w:right="326"/>
        <w:jc w:val="both"/>
        <w:rPr>
          <w:sz w:val="24"/>
        </w:rPr>
      </w:pPr>
      <w:r>
        <w:rPr>
          <w:color w:val="000008"/>
          <w:sz w:val="24"/>
        </w:rPr>
        <w:t>The presence of these organisms also raises environmental a</w:t>
      </w:r>
      <w:r>
        <w:rPr>
          <w:color w:val="000008"/>
          <w:sz w:val="24"/>
        </w:rPr>
        <w:t>nd public health concerns. While some microorganisms may contribute positively by breaking down harmful chemicals, others may</w:t>
      </w:r>
      <w:r>
        <w:rPr>
          <w:color w:val="000008"/>
          <w:spacing w:val="7"/>
          <w:sz w:val="24"/>
        </w:rPr>
        <w:t xml:space="preserve"> </w:t>
      </w:r>
      <w:r>
        <w:rPr>
          <w:color w:val="000008"/>
          <w:sz w:val="24"/>
        </w:rPr>
        <w:t>pose</w:t>
      </w:r>
      <w:r>
        <w:rPr>
          <w:color w:val="000008"/>
          <w:spacing w:val="10"/>
          <w:sz w:val="24"/>
        </w:rPr>
        <w:t xml:space="preserve"> </w:t>
      </w:r>
      <w:r>
        <w:rPr>
          <w:color w:val="000008"/>
          <w:sz w:val="24"/>
        </w:rPr>
        <w:t>risks</w:t>
      </w:r>
      <w:r>
        <w:rPr>
          <w:color w:val="000008"/>
          <w:spacing w:val="9"/>
          <w:sz w:val="24"/>
        </w:rPr>
        <w:t xml:space="preserve"> </w:t>
      </w:r>
      <w:r>
        <w:rPr>
          <w:color w:val="000008"/>
          <w:sz w:val="24"/>
        </w:rPr>
        <w:t>through</w:t>
      </w:r>
      <w:r>
        <w:rPr>
          <w:color w:val="000008"/>
          <w:spacing w:val="10"/>
          <w:sz w:val="24"/>
        </w:rPr>
        <w:t xml:space="preserve"> </w:t>
      </w:r>
      <w:r>
        <w:rPr>
          <w:color w:val="000008"/>
          <w:sz w:val="24"/>
        </w:rPr>
        <w:t>the</w:t>
      </w:r>
      <w:r>
        <w:rPr>
          <w:color w:val="000008"/>
          <w:spacing w:val="10"/>
          <w:sz w:val="24"/>
        </w:rPr>
        <w:t xml:space="preserve"> </w:t>
      </w:r>
      <w:r>
        <w:rPr>
          <w:color w:val="000008"/>
          <w:sz w:val="24"/>
        </w:rPr>
        <w:t>production</w:t>
      </w:r>
      <w:r>
        <w:rPr>
          <w:color w:val="000008"/>
          <w:spacing w:val="9"/>
          <w:sz w:val="24"/>
        </w:rPr>
        <w:t xml:space="preserve"> </w:t>
      </w:r>
      <w:r>
        <w:rPr>
          <w:color w:val="000008"/>
          <w:sz w:val="24"/>
        </w:rPr>
        <w:t>of</w:t>
      </w:r>
      <w:r>
        <w:rPr>
          <w:color w:val="000008"/>
          <w:spacing w:val="11"/>
          <w:sz w:val="24"/>
        </w:rPr>
        <w:t xml:space="preserve"> </w:t>
      </w:r>
      <w:r>
        <w:rPr>
          <w:color w:val="000008"/>
          <w:sz w:val="24"/>
        </w:rPr>
        <w:t>toxins</w:t>
      </w:r>
      <w:r>
        <w:rPr>
          <w:color w:val="000008"/>
          <w:spacing w:val="9"/>
          <w:sz w:val="24"/>
        </w:rPr>
        <w:t xml:space="preserve"> </w:t>
      </w:r>
      <w:r>
        <w:rPr>
          <w:color w:val="000008"/>
          <w:sz w:val="24"/>
        </w:rPr>
        <w:t>or</w:t>
      </w:r>
      <w:r>
        <w:rPr>
          <w:color w:val="000008"/>
          <w:spacing w:val="11"/>
          <w:sz w:val="24"/>
        </w:rPr>
        <w:t xml:space="preserve"> </w:t>
      </w:r>
      <w:r>
        <w:rPr>
          <w:color w:val="000008"/>
          <w:sz w:val="24"/>
        </w:rPr>
        <w:t>the</w:t>
      </w:r>
      <w:r>
        <w:rPr>
          <w:color w:val="000008"/>
          <w:spacing w:val="9"/>
          <w:sz w:val="24"/>
        </w:rPr>
        <w:t xml:space="preserve"> </w:t>
      </w:r>
      <w:r>
        <w:rPr>
          <w:color w:val="000008"/>
          <w:sz w:val="24"/>
        </w:rPr>
        <w:t>spread</w:t>
      </w:r>
      <w:r>
        <w:rPr>
          <w:color w:val="000008"/>
          <w:spacing w:val="9"/>
          <w:sz w:val="24"/>
        </w:rPr>
        <w:t xml:space="preserve"> </w:t>
      </w:r>
      <w:r>
        <w:rPr>
          <w:color w:val="000008"/>
          <w:sz w:val="24"/>
        </w:rPr>
        <w:t>of</w:t>
      </w:r>
      <w:r>
        <w:rPr>
          <w:color w:val="000008"/>
          <w:spacing w:val="10"/>
          <w:sz w:val="24"/>
        </w:rPr>
        <w:t xml:space="preserve"> </w:t>
      </w:r>
      <w:r>
        <w:rPr>
          <w:color w:val="000008"/>
          <w:sz w:val="24"/>
        </w:rPr>
        <w:t>antibiotic</w:t>
      </w:r>
      <w:r>
        <w:rPr>
          <w:color w:val="000008"/>
          <w:spacing w:val="10"/>
          <w:sz w:val="24"/>
        </w:rPr>
        <w:t xml:space="preserve"> </w:t>
      </w:r>
      <w:r>
        <w:rPr>
          <w:color w:val="000008"/>
          <w:sz w:val="24"/>
        </w:rPr>
        <w:t>resistance.</w:t>
      </w:r>
      <w:r>
        <w:rPr>
          <w:color w:val="000008"/>
          <w:spacing w:val="9"/>
          <w:sz w:val="24"/>
        </w:rPr>
        <w:t xml:space="preserve"> </w:t>
      </w:r>
      <w:r>
        <w:rPr>
          <w:color w:val="000008"/>
          <w:spacing w:val="-2"/>
          <w:sz w:val="24"/>
        </w:rPr>
        <w:t>Therefore,</w:t>
      </w:r>
    </w:p>
    <w:p w:rsidR="00BC312E" w:rsidRDefault="00BC312E">
      <w:pPr>
        <w:spacing w:line="360" w:lineRule="auto"/>
        <w:jc w:val="both"/>
        <w:rPr>
          <w:sz w:val="24"/>
        </w:rPr>
        <w:sectPr w:rsidR="00BC312E">
          <w:pgSz w:w="12240" w:h="15840"/>
          <w:pgMar w:top="680" w:right="1080" w:bottom="3840" w:left="1080" w:header="0" w:footer="3627" w:gutter="0"/>
          <w:cols w:space="720"/>
        </w:sectPr>
      </w:pPr>
    </w:p>
    <w:p w:rsidR="00BC312E" w:rsidRDefault="00B96F23">
      <w:pPr>
        <w:spacing w:before="68" w:line="360" w:lineRule="auto"/>
        <w:ind w:left="360" w:right="319"/>
        <w:jc w:val="both"/>
        <w:rPr>
          <w:sz w:val="24"/>
        </w:rPr>
      </w:pPr>
      <w:proofErr w:type="gramStart"/>
      <w:r>
        <w:rPr>
          <w:color w:val="000008"/>
          <w:sz w:val="24"/>
        </w:rPr>
        <w:lastRenderedPageBreak/>
        <w:t>the</w:t>
      </w:r>
      <w:proofErr w:type="gramEnd"/>
      <w:r>
        <w:rPr>
          <w:color w:val="000008"/>
          <w:sz w:val="24"/>
        </w:rPr>
        <w:t xml:space="preserve"> proper treatment and management of agrochemical effluents before environmental discharge are essential. The </w:t>
      </w:r>
      <w:proofErr w:type="spellStart"/>
      <w:r>
        <w:rPr>
          <w:color w:val="000008"/>
          <w:sz w:val="24"/>
        </w:rPr>
        <w:t>physico</w:t>
      </w:r>
      <w:proofErr w:type="spellEnd"/>
      <w:r>
        <w:rPr>
          <w:color w:val="000008"/>
          <w:sz w:val="24"/>
        </w:rPr>
        <w:t>-chemical characteristics of the effluents (such as pH, temperature, and nutrient availability) appeared to influence the diversity and a</w:t>
      </w:r>
      <w:r>
        <w:rPr>
          <w:color w:val="000008"/>
          <w:sz w:val="24"/>
        </w:rPr>
        <w:t>bundance of microbial isolates. Effluents with high toxicity showed reduced microbial counts, indicating the inhibitory effects of certain agrochemicals.</w:t>
      </w:r>
    </w:p>
    <w:p w:rsidR="00BC312E" w:rsidRDefault="00BC312E">
      <w:pPr>
        <w:pStyle w:val="BodyText"/>
        <w:rPr>
          <w:sz w:val="24"/>
        </w:rPr>
      </w:pPr>
    </w:p>
    <w:p w:rsidR="00BC312E" w:rsidRDefault="00BC312E">
      <w:pPr>
        <w:pStyle w:val="BodyText"/>
        <w:rPr>
          <w:sz w:val="24"/>
        </w:rPr>
      </w:pPr>
    </w:p>
    <w:p w:rsidR="00BC312E" w:rsidRDefault="00BC312E">
      <w:pPr>
        <w:pStyle w:val="BodyText"/>
        <w:rPr>
          <w:sz w:val="24"/>
        </w:rPr>
      </w:pPr>
    </w:p>
    <w:p w:rsidR="00BC312E" w:rsidRDefault="00BC312E">
      <w:pPr>
        <w:pStyle w:val="BodyText"/>
        <w:rPr>
          <w:sz w:val="24"/>
        </w:rPr>
      </w:pPr>
    </w:p>
    <w:p w:rsidR="00BC312E" w:rsidRDefault="00BC312E">
      <w:pPr>
        <w:pStyle w:val="BodyText"/>
        <w:rPr>
          <w:sz w:val="24"/>
        </w:rPr>
      </w:pPr>
    </w:p>
    <w:p w:rsidR="00BC312E" w:rsidRDefault="00BC312E">
      <w:pPr>
        <w:pStyle w:val="BodyText"/>
        <w:rPr>
          <w:sz w:val="24"/>
        </w:rPr>
      </w:pPr>
    </w:p>
    <w:p w:rsidR="00BC312E" w:rsidRDefault="00BC312E">
      <w:pPr>
        <w:pStyle w:val="BodyText"/>
        <w:spacing w:before="213"/>
        <w:rPr>
          <w:sz w:val="24"/>
        </w:rPr>
      </w:pPr>
    </w:p>
    <w:p w:rsidR="00BC312E" w:rsidRDefault="00B96F23">
      <w:pPr>
        <w:spacing w:line="520" w:lineRule="auto"/>
        <w:ind w:left="2498" w:right="2257" w:firstLine="1509"/>
        <w:rPr>
          <w:b/>
          <w:sz w:val="26"/>
        </w:rPr>
      </w:pPr>
      <w:r>
        <w:rPr>
          <w:b/>
          <w:color w:val="000008"/>
          <w:sz w:val="26"/>
        </w:rPr>
        <w:t>CHAPTER FOUR CONCLUSION</w:t>
      </w:r>
      <w:r>
        <w:rPr>
          <w:b/>
          <w:color w:val="000008"/>
          <w:spacing w:val="-17"/>
          <w:sz w:val="26"/>
        </w:rPr>
        <w:t xml:space="preserve"> </w:t>
      </w:r>
      <w:r>
        <w:rPr>
          <w:b/>
          <w:color w:val="000008"/>
          <w:sz w:val="26"/>
        </w:rPr>
        <w:t>AND</w:t>
      </w:r>
      <w:r>
        <w:rPr>
          <w:b/>
          <w:color w:val="000008"/>
          <w:spacing w:val="-16"/>
          <w:sz w:val="26"/>
        </w:rPr>
        <w:t xml:space="preserve"> </w:t>
      </w:r>
      <w:r>
        <w:rPr>
          <w:b/>
          <w:color w:val="000008"/>
          <w:sz w:val="26"/>
        </w:rPr>
        <w:t>RECOMMENDATION</w:t>
      </w:r>
    </w:p>
    <w:p w:rsidR="00BC312E" w:rsidRDefault="00B96F23">
      <w:pPr>
        <w:pStyle w:val="ListParagraph"/>
        <w:numPr>
          <w:ilvl w:val="1"/>
          <w:numId w:val="2"/>
        </w:numPr>
        <w:tabs>
          <w:tab w:val="left" w:pos="696"/>
        </w:tabs>
        <w:spacing w:line="275" w:lineRule="exact"/>
        <w:rPr>
          <w:b/>
          <w:sz w:val="24"/>
        </w:rPr>
      </w:pPr>
      <w:r>
        <w:rPr>
          <w:b/>
          <w:color w:val="000008"/>
          <w:spacing w:val="-2"/>
          <w:sz w:val="24"/>
        </w:rPr>
        <w:t>Conclusion</w:t>
      </w:r>
    </w:p>
    <w:p w:rsidR="00BC312E" w:rsidRDefault="00BC312E">
      <w:pPr>
        <w:pStyle w:val="BodyText"/>
        <w:spacing w:before="200"/>
        <w:rPr>
          <w:b/>
          <w:sz w:val="24"/>
        </w:rPr>
      </w:pPr>
    </w:p>
    <w:p w:rsidR="00BC312E" w:rsidRDefault="00B96F23">
      <w:pPr>
        <w:spacing w:line="480" w:lineRule="auto"/>
        <w:ind w:left="360" w:right="316"/>
        <w:jc w:val="both"/>
        <w:rPr>
          <w:sz w:val="24"/>
        </w:rPr>
      </w:pPr>
      <w:r>
        <w:rPr>
          <w:color w:val="000008"/>
          <w:sz w:val="24"/>
        </w:rPr>
        <w:t>This study successfully isolated and ide</w:t>
      </w:r>
      <w:r>
        <w:rPr>
          <w:color w:val="000008"/>
          <w:sz w:val="24"/>
        </w:rPr>
        <w:t>ntified various microorganisms associated with agrochemical soil, highlighting their potential ecological significance and utility in bioremediation. The findings confirm that certain bacteria and fungi have adapted to survive in harsh chemical environment</w:t>
      </w:r>
      <w:r>
        <w:rPr>
          <w:color w:val="000008"/>
          <w:sz w:val="24"/>
        </w:rPr>
        <w:t>s and may serve as candidates for further studies in pollutant degradation. However, while some of these organisms may have beneficial applications, the environmental release of untreated agrochemical effluents remains a critical issue. Efforts should be m</w:t>
      </w:r>
      <w:r>
        <w:rPr>
          <w:color w:val="000008"/>
          <w:sz w:val="24"/>
        </w:rPr>
        <w:t xml:space="preserve">ade to promote environmentally safe disposal practices and the development of biological treatment systems leveraging the natural </w:t>
      </w:r>
      <w:proofErr w:type="spellStart"/>
      <w:r>
        <w:rPr>
          <w:color w:val="000008"/>
          <w:sz w:val="24"/>
        </w:rPr>
        <w:t>degradative</w:t>
      </w:r>
      <w:proofErr w:type="spellEnd"/>
      <w:r>
        <w:rPr>
          <w:color w:val="000008"/>
          <w:sz w:val="24"/>
        </w:rPr>
        <w:t xml:space="preserve"> abilities of these microorganisms.</w:t>
      </w:r>
    </w:p>
    <w:p w:rsidR="00BC312E" w:rsidRDefault="00BC312E">
      <w:pPr>
        <w:spacing w:line="480" w:lineRule="auto"/>
        <w:jc w:val="both"/>
        <w:rPr>
          <w:sz w:val="24"/>
        </w:rPr>
        <w:sectPr w:rsidR="00BC312E">
          <w:pgSz w:w="12240" w:h="15840"/>
          <w:pgMar w:top="640" w:right="1080" w:bottom="3840" w:left="1080" w:header="0" w:footer="3627" w:gutter="0"/>
          <w:cols w:space="720"/>
        </w:sectPr>
      </w:pPr>
    </w:p>
    <w:p w:rsidR="00BC312E" w:rsidRDefault="00BC312E">
      <w:pPr>
        <w:pStyle w:val="BodyText"/>
        <w:rPr>
          <w:sz w:val="24"/>
        </w:rPr>
      </w:pPr>
    </w:p>
    <w:p w:rsidR="00BC312E" w:rsidRDefault="00BC312E">
      <w:pPr>
        <w:pStyle w:val="BodyText"/>
        <w:rPr>
          <w:sz w:val="24"/>
        </w:rPr>
      </w:pPr>
    </w:p>
    <w:p w:rsidR="00BC312E" w:rsidRDefault="00BC312E">
      <w:pPr>
        <w:pStyle w:val="BodyText"/>
        <w:rPr>
          <w:sz w:val="24"/>
        </w:rPr>
      </w:pPr>
    </w:p>
    <w:p w:rsidR="00BC312E" w:rsidRDefault="00BC312E">
      <w:pPr>
        <w:pStyle w:val="BodyText"/>
        <w:rPr>
          <w:sz w:val="24"/>
        </w:rPr>
      </w:pPr>
    </w:p>
    <w:p w:rsidR="00BC312E" w:rsidRDefault="00BC312E">
      <w:pPr>
        <w:pStyle w:val="BodyText"/>
        <w:rPr>
          <w:sz w:val="24"/>
        </w:rPr>
      </w:pPr>
    </w:p>
    <w:p w:rsidR="00BC312E" w:rsidRDefault="00BC312E">
      <w:pPr>
        <w:pStyle w:val="BodyText"/>
        <w:rPr>
          <w:sz w:val="24"/>
        </w:rPr>
      </w:pPr>
    </w:p>
    <w:p w:rsidR="00BC312E" w:rsidRDefault="00BC312E">
      <w:pPr>
        <w:pStyle w:val="BodyText"/>
        <w:rPr>
          <w:sz w:val="24"/>
        </w:rPr>
      </w:pPr>
    </w:p>
    <w:p w:rsidR="00BC312E" w:rsidRDefault="00BC312E">
      <w:pPr>
        <w:pStyle w:val="BodyText"/>
        <w:rPr>
          <w:sz w:val="24"/>
        </w:rPr>
      </w:pPr>
    </w:p>
    <w:p w:rsidR="00BC312E" w:rsidRDefault="00BC312E">
      <w:pPr>
        <w:pStyle w:val="BodyText"/>
        <w:spacing w:before="163"/>
        <w:rPr>
          <w:sz w:val="24"/>
        </w:rPr>
      </w:pPr>
    </w:p>
    <w:p w:rsidR="00BC312E" w:rsidRDefault="00B96F23">
      <w:pPr>
        <w:pStyle w:val="ListParagraph"/>
        <w:numPr>
          <w:ilvl w:val="1"/>
          <w:numId w:val="2"/>
        </w:numPr>
        <w:tabs>
          <w:tab w:val="left" w:pos="696"/>
        </w:tabs>
        <w:rPr>
          <w:b/>
          <w:sz w:val="24"/>
        </w:rPr>
      </w:pPr>
      <w:r>
        <w:rPr>
          <w:b/>
          <w:color w:val="000008"/>
          <w:spacing w:val="-2"/>
          <w:sz w:val="24"/>
        </w:rPr>
        <w:t>Recommendation</w:t>
      </w:r>
    </w:p>
    <w:p w:rsidR="00BC312E" w:rsidRDefault="00BC312E">
      <w:pPr>
        <w:pStyle w:val="BodyText"/>
        <w:spacing w:before="200"/>
        <w:rPr>
          <w:b/>
          <w:sz w:val="24"/>
        </w:rPr>
      </w:pPr>
    </w:p>
    <w:p w:rsidR="00BC312E" w:rsidRDefault="00B96F23">
      <w:pPr>
        <w:ind w:left="360"/>
        <w:rPr>
          <w:sz w:val="24"/>
        </w:rPr>
      </w:pPr>
      <w:r>
        <w:rPr>
          <w:color w:val="000008"/>
          <w:sz w:val="24"/>
        </w:rPr>
        <w:t>Based</w:t>
      </w:r>
      <w:r>
        <w:rPr>
          <w:color w:val="000008"/>
          <w:spacing w:val="-1"/>
          <w:sz w:val="24"/>
        </w:rPr>
        <w:t xml:space="preserve"> </w:t>
      </w:r>
      <w:r>
        <w:rPr>
          <w:color w:val="000008"/>
          <w:sz w:val="24"/>
        </w:rPr>
        <w:t>on the</w:t>
      </w:r>
      <w:r>
        <w:rPr>
          <w:color w:val="000008"/>
          <w:spacing w:val="-1"/>
          <w:sz w:val="24"/>
        </w:rPr>
        <w:t xml:space="preserve"> </w:t>
      </w:r>
      <w:r>
        <w:rPr>
          <w:color w:val="000008"/>
          <w:sz w:val="24"/>
        </w:rPr>
        <w:t>findings of this study,</w:t>
      </w:r>
      <w:r>
        <w:rPr>
          <w:color w:val="000008"/>
          <w:spacing w:val="-1"/>
          <w:sz w:val="24"/>
        </w:rPr>
        <w:t xml:space="preserve"> </w:t>
      </w:r>
      <w:r>
        <w:rPr>
          <w:color w:val="000008"/>
          <w:sz w:val="24"/>
        </w:rPr>
        <w:t>the</w:t>
      </w:r>
      <w:r>
        <w:rPr>
          <w:color w:val="000008"/>
          <w:spacing w:val="-1"/>
          <w:sz w:val="24"/>
        </w:rPr>
        <w:t xml:space="preserve"> </w:t>
      </w:r>
      <w:r>
        <w:rPr>
          <w:color w:val="000008"/>
          <w:sz w:val="24"/>
        </w:rPr>
        <w:t>following</w:t>
      </w:r>
      <w:r>
        <w:rPr>
          <w:color w:val="000008"/>
          <w:spacing w:val="-1"/>
          <w:sz w:val="24"/>
        </w:rPr>
        <w:t xml:space="preserve"> </w:t>
      </w:r>
      <w:r>
        <w:rPr>
          <w:color w:val="000008"/>
          <w:sz w:val="24"/>
        </w:rPr>
        <w:t>recommendations</w:t>
      </w:r>
      <w:r>
        <w:rPr>
          <w:color w:val="000008"/>
          <w:spacing w:val="-1"/>
          <w:sz w:val="24"/>
        </w:rPr>
        <w:t xml:space="preserve"> </w:t>
      </w:r>
      <w:r>
        <w:rPr>
          <w:color w:val="000008"/>
          <w:sz w:val="24"/>
        </w:rPr>
        <w:t xml:space="preserve">are </w:t>
      </w:r>
      <w:r>
        <w:rPr>
          <w:color w:val="000008"/>
          <w:spacing w:val="-2"/>
          <w:sz w:val="24"/>
        </w:rPr>
        <w:t>proposed:</w:t>
      </w:r>
    </w:p>
    <w:p w:rsidR="00BC312E" w:rsidRDefault="00BC312E">
      <w:pPr>
        <w:pStyle w:val="BodyText"/>
        <w:spacing w:before="62"/>
        <w:rPr>
          <w:sz w:val="24"/>
        </w:rPr>
      </w:pPr>
    </w:p>
    <w:p w:rsidR="00BC312E" w:rsidRDefault="00B96F23">
      <w:pPr>
        <w:pStyle w:val="ListParagraph"/>
        <w:numPr>
          <w:ilvl w:val="0"/>
          <w:numId w:val="1"/>
        </w:numPr>
        <w:tabs>
          <w:tab w:val="left" w:pos="786"/>
        </w:tabs>
        <w:spacing w:line="360" w:lineRule="auto"/>
        <w:ind w:right="326"/>
        <w:jc w:val="both"/>
        <w:rPr>
          <w:sz w:val="24"/>
        </w:rPr>
      </w:pPr>
      <w:r>
        <w:rPr>
          <w:color w:val="000008"/>
          <w:sz w:val="24"/>
        </w:rPr>
        <w:t>Microorganisms isolated from agrochemical effluents, particularly those showing high tolerance</w:t>
      </w:r>
      <w:r>
        <w:rPr>
          <w:color w:val="000008"/>
          <w:spacing w:val="-1"/>
          <w:sz w:val="24"/>
        </w:rPr>
        <w:t xml:space="preserve"> </w:t>
      </w:r>
      <w:r>
        <w:rPr>
          <w:color w:val="000008"/>
          <w:sz w:val="24"/>
        </w:rPr>
        <w:t>and</w:t>
      </w:r>
      <w:r>
        <w:rPr>
          <w:color w:val="000008"/>
          <w:spacing w:val="-1"/>
          <w:sz w:val="24"/>
        </w:rPr>
        <w:t xml:space="preserve"> </w:t>
      </w:r>
      <w:r>
        <w:rPr>
          <w:color w:val="000008"/>
          <w:sz w:val="24"/>
        </w:rPr>
        <w:t>potential</w:t>
      </w:r>
      <w:r>
        <w:rPr>
          <w:color w:val="000008"/>
          <w:spacing w:val="-1"/>
          <w:sz w:val="24"/>
        </w:rPr>
        <w:t xml:space="preserve"> </w:t>
      </w:r>
      <w:r>
        <w:rPr>
          <w:color w:val="000008"/>
          <w:sz w:val="24"/>
        </w:rPr>
        <w:t>for pollutant</w:t>
      </w:r>
      <w:r>
        <w:rPr>
          <w:color w:val="000008"/>
          <w:spacing w:val="-1"/>
          <w:sz w:val="24"/>
        </w:rPr>
        <w:t xml:space="preserve"> </w:t>
      </w:r>
      <w:r>
        <w:rPr>
          <w:color w:val="000008"/>
          <w:sz w:val="24"/>
        </w:rPr>
        <w:t>degradation,</w:t>
      </w:r>
      <w:r>
        <w:rPr>
          <w:color w:val="000008"/>
          <w:spacing w:val="-1"/>
          <w:sz w:val="24"/>
        </w:rPr>
        <w:t xml:space="preserve"> </w:t>
      </w:r>
      <w:r>
        <w:rPr>
          <w:color w:val="000008"/>
          <w:sz w:val="24"/>
        </w:rPr>
        <w:t>should</w:t>
      </w:r>
      <w:r>
        <w:rPr>
          <w:color w:val="000008"/>
          <w:spacing w:val="-1"/>
          <w:sz w:val="24"/>
        </w:rPr>
        <w:t xml:space="preserve"> </w:t>
      </w:r>
      <w:r>
        <w:rPr>
          <w:color w:val="000008"/>
          <w:sz w:val="24"/>
        </w:rPr>
        <w:t>be</w:t>
      </w:r>
      <w:r>
        <w:rPr>
          <w:color w:val="000008"/>
          <w:spacing w:val="-1"/>
          <w:sz w:val="24"/>
        </w:rPr>
        <w:t xml:space="preserve"> </w:t>
      </w:r>
      <w:r>
        <w:rPr>
          <w:color w:val="000008"/>
          <w:sz w:val="24"/>
        </w:rPr>
        <w:t>further studied</w:t>
      </w:r>
      <w:r>
        <w:rPr>
          <w:color w:val="000008"/>
          <w:spacing w:val="-1"/>
          <w:sz w:val="24"/>
        </w:rPr>
        <w:t xml:space="preserve"> </w:t>
      </w:r>
      <w:r>
        <w:rPr>
          <w:color w:val="000008"/>
          <w:sz w:val="24"/>
        </w:rPr>
        <w:t>and</w:t>
      </w:r>
      <w:r>
        <w:rPr>
          <w:color w:val="000008"/>
          <w:spacing w:val="-1"/>
          <w:sz w:val="24"/>
        </w:rPr>
        <w:t xml:space="preserve"> </w:t>
      </w:r>
      <w:r>
        <w:rPr>
          <w:color w:val="000008"/>
          <w:sz w:val="24"/>
        </w:rPr>
        <w:t>utilized in</w:t>
      </w:r>
      <w:r>
        <w:rPr>
          <w:color w:val="000008"/>
          <w:spacing w:val="-1"/>
          <w:sz w:val="24"/>
        </w:rPr>
        <w:t xml:space="preserve"> </w:t>
      </w:r>
      <w:r>
        <w:rPr>
          <w:color w:val="000008"/>
          <w:sz w:val="24"/>
        </w:rPr>
        <w:t>the development of cost-effective an</w:t>
      </w:r>
      <w:r>
        <w:rPr>
          <w:color w:val="000008"/>
          <w:sz w:val="24"/>
        </w:rPr>
        <w:t>d eco-friendly bioremediation technologies.</w:t>
      </w:r>
    </w:p>
    <w:p w:rsidR="00BC312E" w:rsidRDefault="00B96F23">
      <w:pPr>
        <w:pStyle w:val="ListParagraph"/>
        <w:numPr>
          <w:ilvl w:val="0"/>
          <w:numId w:val="1"/>
        </w:numPr>
        <w:tabs>
          <w:tab w:val="left" w:pos="786"/>
        </w:tabs>
        <w:spacing w:before="200" w:line="360" w:lineRule="auto"/>
        <w:ind w:right="323" w:hanging="553"/>
        <w:jc w:val="both"/>
        <w:rPr>
          <w:sz w:val="24"/>
        </w:rPr>
      </w:pPr>
      <w:r>
        <w:rPr>
          <w:color w:val="000008"/>
          <w:sz w:val="24"/>
        </w:rPr>
        <w:t>Industries and agricultural operations generating agrochemical effluents should implement routine microbiological and chemical monitoring to assess the environmental impact of their waste and ensure compliance wi</w:t>
      </w:r>
      <w:r>
        <w:rPr>
          <w:color w:val="000008"/>
          <w:sz w:val="24"/>
        </w:rPr>
        <w:t>th environmental regulations.</w:t>
      </w:r>
    </w:p>
    <w:p w:rsidR="00BC312E" w:rsidRDefault="00B96F23">
      <w:pPr>
        <w:pStyle w:val="ListParagraph"/>
        <w:numPr>
          <w:ilvl w:val="0"/>
          <w:numId w:val="1"/>
        </w:numPr>
        <w:tabs>
          <w:tab w:val="left" w:pos="786"/>
        </w:tabs>
        <w:spacing w:before="200" w:line="360" w:lineRule="auto"/>
        <w:ind w:right="325" w:hanging="620"/>
        <w:jc w:val="both"/>
        <w:rPr>
          <w:sz w:val="24"/>
        </w:rPr>
      </w:pPr>
      <w:r>
        <w:rPr>
          <w:color w:val="000008"/>
          <w:sz w:val="24"/>
        </w:rPr>
        <w:t xml:space="preserve">Agrochemical effluents should undergo appropriate biological or physicochemical treatment before being released into the environment to reduce toxicity and minimize ecological </w:t>
      </w:r>
      <w:r>
        <w:rPr>
          <w:color w:val="000008"/>
          <w:spacing w:val="-2"/>
          <w:sz w:val="24"/>
        </w:rPr>
        <w:t>damage.</w:t>
      </w:r>
    </w:p>
    <w:p w:rsidR="00BC312E" w:rsidRDefault="00B96F23">
      <w:pPr>
        <w:pStyle w:val="ListParagraph"/>
        <w:numPr>
          <w:ilvl w:val="0"/>
          <w:numId w:val="1"/>
        </w:numPr>
        <w:tabs>
          <w:tab w:val="left" w:pos="786"/>
        </w:tabs>
        <w:spacing w:before="200" w:line="360" w:lineRule="auto"/>
        <w:ind w:right="334" w:hanging="606"/>
        <w:jc w:val="both"/>
        <w:rPr>
          <w:sz w:val="24"/>
        </w:rPr>
      </w:pPr>
      <w:r>
        <w:rPr>
          <w:color w:val="000008"/>
          <w:sz w:val="24"/>
        </w:rPr>
        <w:t>There should be increased awareness and adoption of biodegradable and less toxic agrochemical alternatives to reduce the long-term environmental burden.</w:t>
      </w:r>
    </w:p>
    <w:p w:rsidR="00BC312E" w:rsidRDefault="00BC312E">
      <w:pPr>
        <w:pStyle w:val="ListParagraph"/>
        <w:spacing w:line="360" w:lineRule="auto"/>
        <w:rPr>
          <w:sz w:val="24"/>
        </w:rPr>
        <w:sectPr w:rsidR="00BC312E">
          <w:pgSz w:w="12240" w:h="15840"/>
          <w:pgMar w:top="1820" w:right="1080" w:bottom="3840" w:left="1080" w:header="0" w:footer="3627" w:gutter="0"/>
          <w:cols w:space="720"/>
        </w:sectPr>
      </w:pPr>
    </w:p>
    <w:p w:rsidR="00BC312E" w:rsidRDefault="00B96F23">
      <w:pPr>
        <w:pStyle w:val="ListParagraph"/>
        <w:numPr>
          <w:ilvl w:val="0"/>
          <w:numId w:val="1"/>
        </w:numPr>
        <w:tabs>
          <w:tab w:val="left" w:pos="786"/>
        </w:tabs>
        <w:spacing w:before="68" w:line="360" w:lineRule="auto"/>
        <w:ind w:right="329" w:hanging="540"/>
        <w:jc w:val="both"/>
        <w:rPr>
          <w:sz w:val="24"/>
        </w:rPr>
      </w:pPr>
      <w:r>
        <w:rPr>
          <w:color w:val="000008"/>
          <w:sz w:val="24"/>
        </w:rPr>
        <w:lastRenderedPageBreak/>
        <w:t>Molecular and genomic studies should be conducted to understand the metabolic pathways us</w:t>
      </w:r>
      <w:r>
        <w:rPr>
          <w:color w:val="000008"/>
          <w:sz w:val="24"/>
        </w:rPr>
        <w:t>ed by the isolated microorganisms for agrochemical degradation, which can enhance the effectiveness of microbial remediation processes.</w:t>
      </w:r>
    </w:p>
    <w:p w:rsidR="00BC312E" w:rsidRDefault="00B96F23">
      <w:pPr>
        <w:pStyle w:val="ListParagraph"/>
        <w:numPr>
          <w:ilvl w:val="0"/>
          <w:numId w:val="1"/>
        </w:numPr>
        <w:tabs>
          <w:tab w:val="left" w:pos="786"/>
        </w:tabs>
        <w:spacing w:before="199" w:line="360" w:lineRule="auto"/>
        <w:ind w:right="330" w:hanging="606"/>
        <w:jc w:val="both"/>
        <w:rPr>
          <w:sz w:val="24"/>
        </w:rPr>
      </w:pPr>
      <w:r>
        <w:rPr>
          <w:color w:val="000008"/>
          <w:sz w:val="24"/>
        </w:rPr>
        <w:t>Awareness programs should be introduced to educate farmers and agrochemical handlers on the dangers of improper disposal</w:t>
      </w:r>
      <w:r>
        <w:rPr>
          <w:color w:val="000008"/>
          <w:sz w:val="24"/>
        </w:rPr>
        <w:t xml:space="preserve"> and the benefits of sustainable management practices.</w:t>
      </w:r>
    </w:p>
    <w:p w:rsidR="00BC312E" w:rsidRDefault="00B96F23">
      <w:pPr>
        <w:pStyle w:val="ListParagraph"/>
        <w:numPr>
          <w:ilvl w:val="0"/>
          <w:numId w:val="1"/>
        </w:numPr>
        <w:tabs>
          <w:tab w:val="left" w:pos="786"/>
        </w:tabs>
        <w:spacing w:before="200" w:line="360" w:lineRule="auto"/>
        <w:ind w:right="328" w:hanging="673"/>
        <w:jc w:val="both"/>
        <w:rPr>
          <w:sz w:val="24"/>
        </w:rPr>
      </w:pPr>
      <w:r>
        <w:rPr>
          <w:color w:val="000008"/>
          <w:sz w:val="24"/>
        </w:rPr>
        <w:t>Governments and environmental agencies should strengthen policies on effluent</w:t>
      </w:r>
      <w:r>
        <w:rPr>
          <w:color w:val="000008"/>
          <w:spacing w:val="40"/>
          <w:sz w:val="24"/>
        </w:rPr>
        <w:t xml:space="preserve"> </w:t>
      </w:r>
      <w:r>
        <w:rPr>
          <w:color w:val="000008"/>
          <w:sz w:val="24"/>
        </w:rPr>
        <w:t xml:space="preserve">management and provide incentives for industries that adopt green technologies for waste </w:t>
      </w:r>
      <w:r>
        <w:rPr>
          <w:color w:val="000008"/>
          <w:spacing w:val="-2"/>
          <w:sz w:val="24"/>
        </w:rPr>
        <w:t>treatment.</w:t>
      </w:r>
    </w:p>
    <w:p w:rsidR="00BC312E" w:rsidRDefault="00BC312E">
      <w:pPr>
        <w:pStyle w:val="BodyText"/>
        <w:rPr>
          <w:sz w:val="24"/>
        </w:rPr>
      </w:pPr>
    </w:p>
    <w:p w:rsidR="00BC312E" w:rsidRDefault="00BC312E">
      <w:pPr>
        <w:pStyle w:val="BodyText"/>
        <w:rPr>
          <w:sz w:val="24"/>
        </w:rPr>
      </w:pPr>
    </w:p>
    <w:p w:rsidR="00BC312E" w:rsidRDefault="00BC312E">
      <w:pPr>
        <w:pStyle w:val="BodyText"/>
        <w:spacing w:before="216"/>
        <w:rPr>
          <w:sz w:val="24"/>
        </w:rPr>
      </w:pPr>
    </w:p>
    <w:p w:rsidR="00BC312E" w:rsidRDefault="00B96F23">
      <w:pPr>
        <w:ind w:left="728" w:right="722"/>
        <w:jc w:val="center"/>
        <w:rPr>
          <w:b/>
          <w:sz w:val="26"/>
        </w:rPr>
      </w:pPr>
      <w:r>
        <w:rPr>
          <w:b/>
          <w:color w:val="000008"/>
          <w:spacing w:val="-2"/>
          <w:sz w:val="26"/>
        </w:rPr>
        <w:t>REFERENCES</w:t>
      </w:r>
    </w:p>
    <w:p w:rsidR="00BC312E" w:rsidRDefault="00BC312E">
      <w:pPr>
        <w:pStyle w:val="BodyText"/>
        <w:spacing w:before="200"/>
        <w:rPr>
          <w:b/>
        </w:rPr>
      </w:pPr>
    </w:p>
    <w:p w:rsidR="00BC312E" w:rsidRDefault="00B96F23">
      <w:pPr>
        <w:pStyle w:val="BodyText"/>
        <w:spacing w:line="408" w:lineRule="auto"/>
        <w:ind w:left="1324" w:right="339" w:hanging="964"/>
        <w:jc w:val="both"/>
      </w:pPr>
      <w:proofErr w:type="spellStart"/>
      <w:proofErr w:type="gramStart"/>
      <w:r>
        <w:rPr>
          <w:color w:val="000008"/>
        </w:rPr>
        <w:t>Aldas</w:t>
      </w:r>
      <w:proofErr w:type="spellEnd"/>
      <w:r>
        <w:rPr>
          <w:color w:val="000008"/>
        </w:rPr>
        <w:t xml:space="preserve">-Vargas, A.; Van </w:t>
      </w:r>
      <w:proofErr w:type="spellStart"/>
      <w:r>
        <w:rPr>
          <w:color w:val="000008"/>
        </w:rPr>
        <w:t>der</w:t>
      </w:r>
      <w:proofErr w:type="spellEnd"/>
      <w:r>
        <w:rPr>
          <w:color w:val="000008"/>
        </w:rPr>
        <w:t xml:space="preserve"> </w:t>
      </w:r>
      <w:proofErr w:type="spellStart"/>
      <w:r>
        <w:rPr>
          <w:color w:val="000008"/>
        </w:rPr>
        <w:t>Vooren</w:t>
      </w:r>
      <w:proofErr w:type="spellEnd"/>
      <w:r>
        <w:rPr>
          <w:color w:val="000008"/>
        </w:rPr>
        <w:t xml:space="preserve">, T.; </w:t>
      </w:r>
      <w:proofErr w:type="spellStart"/>
      <w:r>
        <w:rPr>
          <w:color w:val="000008"/>
        </w:rPr>
        <w:t>Rijnaarts</w:t>
      </w:r>
      <w:proofErr w:type="spellEnd"/>
      <w:r>
        <w:rPr>
          <w:color w:val="000008"/>
        </w:rPr>
        <w:t>, H.H.M.; Sutton, N.B. (2021).</w:t>
      </w:r>
      <w:proofErr w:type="gramEnd"/>
      <w:r>
        <w:rPr>
          <w:color w:val="000008"/>
        </w:rPr>
        <w:t xml:space="preserve"> </w:t>
      </w:r>
      <w:proofErr w:type="spellStart"/>
      <w:r>
        <w:rPr>
          <w:color w:val="000008"/>
        </w:rPr>
        <w:t>Biostimulation</w:t>
      </w:r>
      <w:proofErr w:type="spellEnd"/>
      <w:r>
        <w:rPr>
          <w:color w:val="000008"/>
        </w:rPr>
        <w:t xml:space="preserve"> is a valuable tool to assess pesticide biodegradation capacity of groundwater microorganisms. </w:t>
      </w:r>
      <w:proofErr w:type="gramStart"/>
      <w:r>
        <w:rPr>
          <w:i/>
          <w:color w:val="000008"/>
        </w:rPr>
        <w:t>Chemosphere</w:t>
      </w:r>
      <w:r>
        <w:rPr>
          <w:color w:val="000008"/>
        </w:rPr>
        <w:t>, 280, 130793.</w:t>
      </w:r>
      <w:proofErr w:type="gramEnd"/>
    </w:p>
    <w:p w:rsidR="00BC312E" w:rsidRDefault="00B96F23">
      <w:pPr>
        <w:pStyle w:val="BodyText"/>
        <w:spacing w:before="201" w:line="408" w:lineRule="auto"/>
        <w:ind w:left="1324" w:right="341" w:hanging="964"/>
        <w:jc w:val="both"/>
      </w:pPr>
      <w:r>
        <w:rPr>
          <w:color w:val="000008"/>
        </w:rPr>
        <w:t xml:space="preserve">Pan, L.; Mao, L.; Zhang, H.; Wang, P.; Wu, C.; </w:t>
      </w:r>
      <w:proofErr w:type="spellStart"/>
      <w:r>
        <w:rPr>
          <w:color w:val="000008"/>
        </w:rPr>
        <w:t>Xie</w:t>
      </w:r>
      <w:proofErr w:type="spellEnd"/>
      <w:r>
        <w:rPr>
          <w:color w:val="000008"/>
        </w:rPr>
        <w:t xml:space="preserve">, J.; Yu, B.; </w:t>
      </w:r>
      <w:proofErr w:type="spellStart"/>
      <w:r>
        <w:rPr>
          <w:color w:val="000008"/>
        </w:rPr>
        <w:t>Sial</w:t>
      </w:r>
      <w:proofErr w:type="spellEnd"/>
      <w:r>
        <w:rPr>
          <w:color w:val="000008"/>
        </w:rPr>
        <w:t xml:space="preserve">, M.U.; Zhang, L.; Zhang, Y.; et al. (2022). </w:t>
      </w:r>
      <w:proofErr w:type="gramStart"/>
      <w:r>
        <w:rPr>
          <w:color w:val="000008"/>
        </w:rPr>
        <w:t xml:space="preserve">Modified </w:t>
      </w:r>
      <w:proofErr w:type="spellStart"/>
      <w:r>
        <w:rPr>
          <w:color w:val="000008"/>
        </w:rPr>
        <w:t>Biochar</w:t>
      </w:r>
      <w:proofErr w:type="spellEnd"/>
      <w:r>
        <w:rPr>
          <w:color w:val="000008"/>
        </w:rPr>
        <w:t xml:space="preserve"> as a More Promising Amendment Agent for Remediation of Pesticide-Contaminated Soils: Modification Methods, Mechanisms, Applica</w:t>
      </w:r>
      <w:r>
        <w:rPr>
          <w:color w:val="000008"/>
        </w:rPr>
        <w:t>tions, and Future Perspectives.</w:t>
      </w:r>
      <w:proofErr w:type="gramEnd"/>
      <w:r>
        <w:rPr>
          <w:color w:val="000008"/>
        </w:rPr>
        <w:t xml:space="preserve"> </w:t>
      </w:r>
      <w:proofErr w:type="gramStart"/>
      <w:r>
        <w:rPr>
          <w:i/>
          <w:color w:val="000008"/>
        </w:rPr>
        <w:t>Appl. Sci.</w:t>
      </w:r>
      <w:r>
        <w:rPr>
          <w:color w:val="000008"/>
        </w:rPr>
        <w:t>, 12, 11544.</w:t>
      </w:r>
      <w:proofErr w:type="gramEnd"/>
    </w:p>
    <w:p w:rsidR="00BC312E" w:rsidRDefault="00B96F23">
      <w:pPr>
        <w:pStyle w:val="BodyText"/>
        <w:spacing w:before="200" w:line="408" w:lineRule="auto"/>
        <w:ind w:left="1324" w:right="341" w:hanging="964"/>
        <w:jc w:val="both"/>
      </w:pPr>
      <w:proofErr w:type="spellStart"/>
      <w:proofErr w:type="gramStart"/>
      <w:r>
        <w:rPr>
          <w:color w:val="000008"/>
        </w:rPr>
        <w:t>Pischedda</w:t>
      </w:r>
      <w:proofErr w:type="spellEnd"/>
      <w:r>
        <w:rPr>
          <w:color w:val="000008"/>
        </w:rPr>
        <w:t xml:space="preserve">, A.; </w:t>
      </w:r>
      <w:proofErr w:type="spellStart"/>
      <w:r>
        <w:rPr>
          <w:color w:val="000008"/>
        </w:rPr>
        <w:t>Tosin</w:t>
      </w:r>
      <w:proofErr w:type="spellEnd"/>
      <w:r>
        <w:rPr>
          <w:color w:val="000008"/>
        </w:rPr>
        <w:t xml:space="preserve">, M.; </w:t>
      </w:r>
      <w:proofErr w:type="spellStart"/>
      <w:r>
        <w:rPr>
          <w:color w:val="000008"/>
        </w:rPr>
        <w:t>Degli-Innocenti</w:t>
      </w:r>
      <w:proofErr w:type="spellEnd"/>
      <w:r>
        <w:rPr>
          <w:color w:val="000008"/>
        </w:rPr>
        <w:t>, F. (2019).</w:t>
      </w:r>
      <w:proofErr w:type="gramEnd"/>
      <w:r>
        <w:rPr>
          <w:color w:val="000008"/>
        </w:rPr>
        <w:t xml:space="preserve"> Biodegradation of plastics in soil: The effect of temperature. </w:t>
      </w:r>
      <w:proofErr w:type="spellStart"/>
      <w:proofErr w:type="gramStart"/>
      <w:r>
        <w:rPr>
          <w:i/>
          <w:color w:val="000008"/>
        </w:rPr>
        <w:t>Polym</w:t>
      </w:r>
      <w:proofErr w:type="spellEnd"/>
      <w:r>
        <w:rPr>
          <w:i/>
          <w:color w:val="000008"/>
        </w:rPr>
        <w:t>.</w:t>
      </w:r>
      <w:proofErr w:type="gramEnd"/>
      <w:r>
        <w:rPr>
          <w:i/>
          <w:color w:val="000008"/>
        </w:rPr>
        <w:t xml:space="preserve"> </w:t>
      </w:r>
      <w:proofErr w:type="spellStart"/>
      <w:r>
        <w:rPr>
          <w:i/>
          <w:color w:val="000008"/>
        </w:rPr>
        <w:t>Degrad</w:t>
      </w:r>
      <w:proofErr w:type="spellEnd"/>
      <w:r>
        <w:rPr>
          <w:i/>
          <w:color w:val="000008"/>
        </w:rPr>
        <w:t>. Stab</w:t>
      </w:r>
      <w:r>
        <w:rPr>
          <w:color w:val="000008"/>
        </w:rPr>
        <w:t xml:space="preserve">. </w:t>
      </w:r>
      <w:proofErr w:type="gramStart"/>
      <w:r>
        <w:rPr>
          <w:color w:val="000008"/>
        </w:rPr>
        <w:t>170, 109017.</w:t>
      </w:r>
      <w:proofErr w:type="gramEnd"/>
    </w:p>
    <w:p w:rsidR="00BC312E" w:rsidRDefault="00BC312E">
      <w:pPr>
        <w:pStyle w:val="BodyText"/>
        <w:spacing w:line="408" w:lineRule="auto"/>
        <w:jc w:val="both"/>
        <w:sectPr w:rsidR="00BC312E">
          <w:pgSz w:w="12240" w:h="15840"/>
          <w:pgMar w:top="640" w:right="1080" w:bottom="3840" w:left="1080" w:header="0" w:footer="3627" w:gutter="0"/>
          <w:cols w:space="720"/>
        </w:sectPr>
      </w:pPr>
    </w:p>
    <w:p w:rsidR="00BC312E" w:rsidRDefault="00B96F23">
      <w:pPr>
        <w:pStyle w:val="BodyText"/>
        <w:spacing w:before="68" w:line="408" w:lineRule="auto"/>
        <w:ind w:left="1324" w:right="339" w:hanging="964"/>
        <w:jc w:val="both"/>
      </w:pPr>
      <w:proofErr w:type="spellStart"/>
      <w:proofErr w:type="gramStart"/>
      <w:r>
        <w:rPr>
          <w:color w:val="000008"/>
        </w:rPr>
        <w:lastRenderedPageBreak/>
        <w:t>Eze</w:t>
      </w:r>
      <w:proofErr w:type="spellEnd"/>
      <w:r>
        <w:rPr>
          <w:color w:val="000008"/>
        </w:rPr>
        <w:t xml:space="preserve">, V. C. </w:t>
      </w:r>
      <w:proofErr w:type="spellStart"/>
      <w:r>
        <w:rPr>
          <w:color w:val="000008"/>
        </w:rPr>
        <w:t>Nwaneti</w:t>
      </w:r>
      <w:proofErr w:type="spellEnd"/>
      <w:r>
        <w:rPr>
          <w:color w:val="000008"/>
        </w:rPr>
        <w:t>, C. C. (2015).</w:t>
      </w:r>
      <w:proofErr w:type="gramEnd"/>
      <w:r>
        <w:rPr>
          <w:color w:val="000008"/>
        </w:rPr>
        <w:t xml:space="preserve"> </w:t>
      </w:r>
      <w:proofErr w:type="gramStart"/>
      <w:r>
        <w:rPr>
          <w:color w:val="000008"/>
        </w:rPr>
        <w:t>Is</w:t>
      </w:r>
      <w:r>
        <w:rPr>
          <w:color w:val="000008"/>
        </w:rPr>
        <w:t xml:space="preserve">olation and Identification of Microorganisms from Domestic Effluent in Michael </w:t>
      </w:r>
      <w:proofErr w:type="spellStart"/>
      <w:r>
        <w:rPr>
          <w:color w:val="000008"/>
        </w:rPr>
        <w:t>Okpara</w:t>
      </w:r>
      <w:proofErr w:type="spellEnd"/>
      <w:r>
        <w:rPr>
          <w:color w:val="000008"/>
        </w:rPr>
        <w:t xml:space="preserve"> University of Agriculture </w:t>
      </w:r>
      <w:proofErr w:type="spellStart"/>
      <w:r>
        <w:rPr>
          <w:color w:val="000008"/>
        </w:rPr>
        <w:t>Umudike</w:t>
      </w:r>
      <w:proofErr w:type="spellEnd"/>
      <w:r>
        <w:rPr>
          <w:color w:val="000008"/>
        </w:rPr>
        <w:t xml:space="preserve">, </w:t>
      </w:r>
      <w:proofErr w:type="spellStart"/>
      <w:r>
        <w:rPr>
          <w:color w:val="000008"/>
        </w:rPr>
        <w:t>Abia</w:t>
      </w:r>
      <w:proofErr w:type="spellEnd"/>
      <w:r>
        <w:rPr>
          <w:color w:val="000008"/>
        </w:rPr>
        <w:t xml:space="preserve"> State, Nigeria.</w:t>
      </w:r>
      <w:proofErr w:type="gramEnd"/>
      <w:r>
        <w:rPr>
          <w:color w:val="000008"/>
        </w:rPr>
        <w:t xml:space="preserve"> </w:t>
      </w:r>
      <w:proofErr w:type="gramStart"/>
      <w:r>
        <w:rPr>
          <w:i/>
          <w:color w:val="000008"/>
        </w:rPr>
        <w:t>Journal of Natural Sciences Research</w:t>
      </w:r>
      <w:r>
        <w:rPr>
          <w:color w:val="000008"/>
        </w:rPr>
        <w:t>.</w:t>
      </w:r>
      <w:proofErr w:type="gramEnd"/>
      <w:r>
        <w:rPr>
          <w:color w:val="000008"/>
        </w:rPr>
        <w:t xml:space="preserve"> ISSN 2224-3186 Vol.5, </w:t>
      </w:r>
      <w:r>
        <w:rPr>
          <w:color w:val="000008"/>
          <w:spacing w:val="-4"/>
        </w:rPr>
        <w:t>No.1</w:t>
      </w:r>
    </w:p>
    <w:p w:rsidR="00BC312E" w:rsidRDefault="00B96F23">
      <w:pPr>
        <w:pStyle w:val="BodyText"/>
        <w:spacing w:before="200" w:line="408" w:lineRule="auto"/>
        <w:ind w:left="1324" w:right="340" w:hanging="964"/>
        <w:jc w:val="both"/>
      </w:pPr>
      <w:r>
        <w:rPr>
          <w:color w:val="000008"/>
        </w:rPr>
        <w:t xml:space="preserve">Fan, S.; Li, K.; Yan, Y.; Wang, J.; Wang, J.; </w:t>
      </w:r>
      <w:proofErr w:type="spellStart"/>
      <w:r>
        <w:rPr>
          <w:color w:val="000008"/>
        </w:rPr>
        <w:t>Qia</w:t>
      </w:r>
      <w:r>
        <w:rPr>
          <w:color w:val="000008"/>
        </w:rPr>
        <w:t>o</w:t>
      </w:r>
      <w:proofErr w:type="spellEnd"/>
      <w:r>
        <w:rPr>
          <w:color w:val="000008"/>
        </w:rPr>
        <w:t xml:space="preserve">, C.; Yang, T.; </w:t>
      </w:r>
      <w:proofErr w:type="spellStart"/>
      <w:r>
        <w:rPr>
          <w:color w:val="000008"/>
        </w:rPr>
        <w:t>Jia</w:t>
      </w:r>
      <w:proofErr w:type="spellEnd"/>
      <w:r>
        <w:rPr>
          <w:color w:val="000008"/>
        </w:rPr>
        <w:t xml:space="preserve">, Y.; Zhao, B. (2018). A novel </w:t>
      </w:r>
      <w:proofErr w:type="spellStart"/>
      <w:r>
        <w:rPr>
          <w:color w:val="000008"/>
        </w:rPr>
        <w:t>chlorpyrifos</w:t>
      </w:r>
      <w:proofErr w:type="spellEnd"/>
      <w:r>
        <w:rPr>
          <w:color w:val="000008"/>
        </w:rPr>
        <w:t xml:space="preserve"> </w:t>
      </w:r>
      <w:proofErr w:type="spellStart"/>
      <w:r>
        <w:rPr>
          <w:color w:val="000008"/>
        </w:rPr>
        <w:t>hydrolase</w:t>
      </w:r>
      <w:proofErr w:type="spellEnd"/>
      <w:r>
        <w:rPr>
          <w:color w:val="000008"/>
        </w:rPr>
        <w:t xml:space="preserve"> CPD from </w:t>
      </w:r>
      <w:proofErr w:type="spellStart"/>
      <w:r>
        <w:rPr>
          <w:color w:val="000008"/>
        </w:rPr>
        <w:t>Paracoccus</w:t>
      </w:r>
      <w:proofErr w:type="spellEnd"/>
      <w:r>
        <w:rPr>
          <w:color w:val="000008"/>
        </w:rPr>
        <w:t xml:space="preserve"> sp. TRP: Molecular cloning, characterization, and catalytic mechanism. </w:t>
      </w:r>
      <w:proofErr w:type="gramStart"/>
      <w:r>
        <w:rPr>
          <w:i/>
          <w:color w:val="000008"/>
        </w:rPr>
        <w:t>Electron.</w:t>
      </w:r>
      <w:proofErr w:type="gramEnd"/>
      <w:r>
        <w:rPr>
          <w:i/>
          <w:color w:val="000008"/>
        </w:rPr>
        <w:t xml:space="preserve"> J. </w:t>
      </w:r>
      <w:proofErr w:type="spellStart"/>
      <w:r>
        <w:rPr>
          <w:i/>
          <w:color w:val="000008"/>
        </w:rPr>
        <w:t>Biotechnol</w:t>
      </w:r>
      <w:proofErr w:type="spellEnd"/>
      <w:r>
        <w:rPr>
          <w:color w:val="000008"/>
        </w:rPr>
        <w:t xml:space="preserve">. 31, </w:t>
      </w:r>
      <w:r>
        <w:rPr>
          <w:color w:val="000008"/>
          <w:spacing w:val="-2"/>
        </w:rPr>
        <w:t>10–16.</w:t>
      </w:r>
    </w:p>
    <w:p w:rsidR="00BC312E" w:rsidRDefault="00B96F23">
      <w:pPr>
        <w:pStyle w:val="BodyText"/>
        <w:spacing w:before="200" w:line="408" w:lineRule="auto"/>
        <w:ind w:left="1324" w:right="339" w:hanging="964"/>
        <w:jc w:val="both"/>
      </w:pPr>
      <w:proofErr w:type="spellStart"/>
      <w:proofErr w:type="gramStart"/>
      <w:r>
        <w:rPr>
          <w:color w:val="000008"/>
        </w:rPr>
        <w:t>Jiménez-Jiménez</w:t>
      </w:r>
      <w:proofErr w:type="spellEnd"/>
      <w:r>
        <w:rPr>
          <w:color w:val="000008"/>
        </w:rPr>
        <w:t xml:space="preserve">, S.; </w:t>
      </w:r>
      <w:proofErr w:type="spellStart"/>
      <w:r>
        <w:rPr>
          <w:color w:val="000008"/>
        </w:rPr>
        <w:t>Casado</w:t>
      </w:r>
      <w:proofErr w:type="spellEnd"/>
      <w:r>
        <w:rPr>
          <w:color w:val="000008"/>
        </w:rPr>
        <w:t xml:space="preserve">, N.; </w:t>
      </w:r>
      <w:proofErr w:type="spellStart"/>
      <w:r>
        <w:rPr>
          <w:color w:val="000008"/>
        </w:rPr>
        <w:t>García</w:t>
      </w:r>
      <w:proofErr w:type="spellEnd"/>
      <w:r>
        <w:rPr>
          <w:color w:val="000008"/>
        </w:rPr>
        <w:t xml:space="preserve">, M.A.; Marina, </w:t>
      </w:r>
      <w:r>
        <w:rPr>
          <w:color w:val="000008"/>
        </w:rPr>
        <w:t>M.L. (2019).</w:t>
      </w:r>
      <w:proofErr w:type="gramEnd"/>
      <w:r>
        <w:rPr>
          <w:color w:val="000008"/>
        </w:rPr>
        <w:t xml:space="preserve"> </w:t>
      </w:r>
      <w:proofErr w:type="spellStart"/>
      <w:proofErr w:type="gramStart"/>
      <w:r>
        <w:rPr>
          <w:color w:val="000008"/>
        </w:rPr>
        <w:t>Enantiomeric</w:t>
      </w:r>
      <w:proofErr w:type="spellEnd"/>
      <w:r>
        <w:rPr>
          <w:color w:val="000008"/>
        </w:rPr>
        <w:t xml:space="preserve"> analysis of </w:t>
      </w:r>
      <w:proofErr w:type="spellStart"/>
      <w:r>
        <w:rPr>
          <w:color w:val="000008"/>
        </w:rPr>
        <w:t>pyrethroids</w:t>
      </w:r>
      <w:proofErr w:type="spellEnd"/>
      <w:r>
        <w:rPr>
          <w:color w:val="000008"/>
        </w:rPr>
        <w:t xml:space="preserve"> and </w:t>
      </w:r>
      <w:proofErr w:type="spellStart"/>
      <w:r>
        <w:rPr>
          <w:color w:val="000008"/>
        </w:rPr>
        <w:t>organophosphorus</w:t>
      </w:r>
      <w:proofErr w:type="spellEnd"/>
      <w:r>
        <w:rPr>
          <w:color w:val="000008"/>
        </w:rPr>
        <w:t xml:space="preserve"> insecticides.</w:t>
      </w:r>
      <w:proofErr w:type="gramEnd"/>
      <w:r>
        <w:rPr>
          <w:color w:val="000008"/>
        </w:rPr>
        <w:t xml:space="preserve"> </w:t>
      </w:r>
      <w:r>
        <w:rPr>
          <w:i/>
          <w:color w:val="000008"/>
        </w:rPr>
        <w:t xml:space="preserve">J. </w:t>
      </w:r>
      <w:proofErr w:type="spellStart"/>
      <w:r>
        <w:rPr>
          <w:i/>
          <w:color w:val="000008"/>
        </w:rPr>
        <w:t>Chromatogr</w:t>
      </w:r>
      <w:proofErr w:type="spellEnd"/>
      <w:r>
        <w:rPr>
          <w:color w:val="000008"/>
        </w:rPr>
        <w:t>.</w:t>
      </w:r>
      <w:r>
        <w:rPr>
          <w:color w:val="000008"/>
          <w:spacing w:val="40"/>
        </w:rPr>
        <w:t xml:space="preserve"> </w:t>
      </w:r>
      <w:proofErr w:type="gramStart"/>
      <w:r>
        <w:rPr>
          <w:color w:val="000008"/>
        </w:rPr>
        <w:t>1605, 360345.</w:t>
      </w:r>
      <w:proofErr w:type="gramEnd"/>
    </w:p>
    <w:p w:rsidR="00BC312E" w:rsidRDefault="00B96F23">
      <w:pPr>
        <w:pStyle w:val="BodyText"/>
        <w:spacing w:before="199" w:line="408" w:lineRule="auto"/>
        <w:ind w:left="1324" w:right="338" w:hanging="964"/>
        <w:jc w:val="both"/>
      </w:pPr>
      <w:proofErr w:type="gramStart"/>
      <w:r>
        <w:rPr>
          <w:color w:val="000008"/>
        </w:rPr>
        <w:t xml:space="preserve">Gill, H. K., &amp; </w:t>
      </w:r>
      <w:proofErr w:type="spellStart"/>
      <w:r>
        <w:rPr>
          <w:color w:val="000008"/>
        </w:rPr>
        <w:t>Garg</w:t>
      </w:r>
      <w:proofErr w:type="spellEnd"/>
      <w:r>
        <w:rPr>
          <w:color w:val="000008"/>
        </w:rPr>
        <w:t>, H. (2014).</w:t>
      </w:r>
      <w:proofErr w:type="gramEnd"/>
      <w:r>
        <w:rPr>
          <w:color w:val="000008"/>
        </w:rPr>
        <w:t xml:space="preserve"> Pesticides: Environmental Impacts and Management Strategies. </w:t>
      </w:r>
      <w:proofErr w:type="gramStart"/>
      <w:r>
        <w:rPr>
          <w:color w:val="000008"/>
        </w:rPr>
        <w:t xml:space="preserve">In M. </w:t>
      </w:r>
      <w:proofErr w:type="spellStart"/>
      <w:r>
        <w:rPr>
          <w:color w:val="000008"/>
        </w:rPr>
        <w:t>Larramendy</w:t>
      </w:r>
      <w:proofErr w:type="spellEnd"/>
      <w:r>
        <w:rPr>
          <w:color w:val="000008"/>
        </w:rPr>
        <w:t xml:space="preserve"> &amp; S. </w:t>
      </w:r>
      <w:proofErr w:type="spellStart"/>
      <w:r>
        <w:rPr>
          <w:color w:val="000008"/>
        </w:rPr>
        <w:t>Soloneski</w:t>
      </w:r>
      <w:proofErr w:type="spellEnd"/>
      <w:r>
        <w:rPr>
          <w:color w:val="000008"/>
        </w:rPr>
        <w:t xml:space="preserve"> (Eds.), Pesticide</w:t>
      </w:r>
      <w:r>
        <w:rPr>
          <w:color w:val="000008"/>
        </w:rPr>
        <w:t>s - Toxic Aspects.</w:t>
      </w:r>
      <w:proofErr w:type="gramEnd"/>
      <w:r>
        <w:rPr>
          <w:color w:val="000008"/>
        </w:rPr>
        <w:t xml:space="preserve"> </w:t>
      </w:r>
      <w:proofErr w:type="spellStart"/>
      <w:proofErr w:type="gramStart"/>
      <w:r>
        <w:rPr>
          <w:i/>
          <w:color w:val="000008"/>
        </w:rPr>
        <w:t>IntechOpen</w:t>
      </w:r>
      <w:proofErr w:type="spellEnd"/>
      <w:r>
        <w:rPr>
          <w:color w:val="000008"/>
        </w:rPr>
        <w:t>.</w:t>
      </w:r>
      <w:proofErr w:type="gramEnd"/>
      <w:r>
        <w:rPr>
          <w:color w:val="000008"/>
        </w:rPr>
        <w:t xml:space="preserve"> https://doi.org/10.5772/57399</w:t>
      </w:r>
    </w:p>
    <w:p w:rsidR="00BC312E" w:rsidRDefault="00B96F23">
      <w:pPr>
        <w:pStyle w:val="BodyText"/>
        <w:spacing w:before="200"/>
        <w:ind w:left="360"/>
        <w:jc w:val="both"/>
      </w:pPr>
      <w:r>
        <w:rPr>
          <w:color w:val="000008"/>
        </w:rPr>
        <w:t>Sharma,</w:t>
      </w:r>
      <w:r>
        <w:rPr>
          <w:color w:val="000008"/>
          <w:spacing w:val="7"/>
        </w:rPr>
        <w:t xml:space="preserve"> </w:t>
      </w:r>
      <w:r>
        <w:rPr>
          <w:color w:val="000008"/>
        </w:rPr>
        <w:t>A.,</w:t>
      </w:r>
      <w:r>
        <w:rPr>
          <w:color w:val="000008"/>
          <w:spacing w:val="10"/>
        </w:rPr>
        <w:t xml:space="preserve"> </w:t>
      </w:r>
      <w:r>
        <w:rPr>
          <w:color w:val="000008"/>
        </w:rPr>
        <w:t>Kumar,</w:t>
      </w:r>
      <w:r>
        <w:rPr>
          <w:color w:val="000008"/>
          <w:spacing w:val="10"/>
        </w:rPr>
        <w:t xml:space="preserve"> </w:t>
      </w:r>
      <w:r>
        <w:rPr>
          <w:color w:val="000008"/>
        </w:rPr>
        <w:t>V.,</w:t>
      </w:r>
      <w:r>
        <w:rPr>
          <w:color w:val="000008"/>
          <w:spacing w:val="10"/>
        </w:rPr>
        <w:t xml:space="preserve"> </w:t>
      </w:r>
      <w:proofErr w:type="spellStart"/>
      <w:r>
        <w:rPr>
          <w:color w:val="000008"/>
        </w:rPr>
        <w:t>Shahzad</w:t>
      </w:r>
      <w:proofErr w:type="spellEnd"/>
      <w:r>
        <w:rPr>
          <w:color w:val="000008"/>
        </w:rPr>
        <w:t>,</w:t>
      </w:r>
      <w:r>
        <w:rPr>
          <w:color w:val="000008"/>
          <w:spacing w:val="10"/>
        </w:rPr>
        <w:t xml:space="preserve"> </w:t>
      </w:r>
      <w:r>
        <w:rPr>
          <w:color w:val="000008"/>
        </w:rPr>
        <w:t>B.,</w:t>
      </w:r>
      <w:r>
        <w:rPr>
          <w:color w:val="000008"/>
          <w:spacing w:val="10"/>
        </w:rPr>
        <w:t xml:space="preserve"> </w:t>
      </w:r>
      <w:proofErr w:type="spellStart"/>
      <w:r>
        <w:rPr>
          <w:color w:val="000008"/>
        </w:rPr>
        <w:t>Tanveer</w:t>
      </w:r>
      <w:proofErr w:type="spellEnd"/>
      <w:r>
        <w:rPr>
          <w:color w:val="000008"/>
        </w:rPr>
        <w:t>,</w:t>
      </w:r>
      <w:r>
        <w:rPr>
          <w:color w:val="000008"/>
          <w:spacing w:val="9"/>
        </w:rPr>
        <w:t xml:space="preserve"> </w:t>
      </w:r>
      <w:r>
        <w:rPr>
          <w:color w:val="000008"/>
        </w:rPr>
        <w:t>M.,</w:t>
      </w:r>
      <w:r>
        <w:rPr>
          <w:color w:val="000008"/>
          <w:spacing w:val="10"/>
        </w:rPr>
        <w:t xml:space="preserve"> </w:t>
      </w:r>
      <w:proofErr w:type="spellStart"/>
      <w:r>
        <w:rPr>
          <w:color w:val="000008"/>
        </w:rPr>
        <w:t>Sidhu</w:t>
      </w:r>
      <w:proofErr w:type="spellEnd"/>
      <w:r>
        <w:rPr>
          <w:color w:val="000008"/>
        </w:rPr>
        <w:t>,</w:t>
      </w:r>
      <w:r>
        <w:rPr>
          <w:color w:val="000008"/>
          <w:spacing w:val="10"/>
        </w:rPr>
        <w:t xml:space="preserve"> </w:t>
      </w:r>
      <w:r>
        <w:rPr>
          <w:color w:val="000008"/>
        </w:rPr>
        <w:t>G.</w:t>
      </w:r>
      <w:r>
        <w:rPr>
          <w:color w:val="000008"/>
          <w:spacing w:val="10"/>
        </w:rPr>
        <w:t xml:space="preserve"> </w:t>
      </w:r>
      <w:r>
        <w:rPr>
          <w:color w:val="000008"/>
        </w:rPr>
        <w:t>P.</w:t>
      </w:r>
      <w:r>
        <w:rPr>
          <w:color w:val="000008"/>
          <w:spacing w:val="9"/>
        </w:rPr>
        <w:t xml:space="preserve"> </w:t>
      </w:r>
      <w:r>
        <w:rPr>
          <w:color w:val="000008"/>
        </w:rPr>
        <w:t>S.,</w:t>
      </w:r>
      <w:r>
        <w:rPr>
          <w:color w:val="000008"/>
          <w:spacing w:val="10"/>
        </w:rPr>
        <w:t xml:space="preserve"> </w:t>
      </w:r>
      <w:proofErr w:type="spellStart"/>
      <w:r>
        <w:rPr>
          <w:color w:val="000008"/>
        </w:rPr>
        <w:t>Handa</w:t>
      </w:r>
      <w:proofErr w:type="spellEnd"/>
      <w:r>
        <w:rPr>
          <w:color w:val="000008"/>
        </w:rPr>
        <w:t>,</w:t>
      </w:r>
      <w:r>
        <w:rPr>
          <w:color w:val="000008"/>
          <w:spacing w:val="10"/>
        </w:rPr>
        <w:t xml:space="preserve"> </w:t>
      </w:r>
      <w:r>
        <w:rPr>
          <w:color w:val="000008"/>
        </w:rPr>
        <w:t>N</w:t>
      </w:r>
      <w:proofErr w:type="gramStart"/>
      <w:r>
        <w:rPr>
          <w:color w:val="000008"/>
        </w:rPr>
        <w:t>.,</w:t>
      </w:r>
      <w:r>
        <w:rPr>
          <w:color w:val="000008"/>
          <w:spacing w:val="10"/>
        </w:rPr>
        <w:t xml:space="preserve"> </w:t>
      </w:r>
      <w:r>
        <w:rPr>
          <w:color w:val="000008"/>
        </w:rPr>
        <w:t>...</w:t>
      </w:r>
      <w:proofErr w:type="gramEnd"/>
      <w:r>
        <w:rPr>
          <w:color w:val="000008"/>
          <w:spacing w:val="10"/>
        </w:rPr>
        <w:t xml:space="preserve"> </w:t>
      </w:r>
      <w:r>
        <w:rPr>
          <w:color w:val="000008"/>
        </w:rPr>
        <w:t>&amp;</w:t>
      </w:r>
      <w:r>
        <w:rPr>
          <w:color w:val="000008"/>
          <w:spacing w:val="10"/>
        </w:rPr>
        <w:t xml:space="preserve"> </w:t>
      </w:r>
      <w:r>
        <w:rPr>
          <w:color w:val="000008"/>
          <w:spacing w:val="-2"/>
        </w:rPr>
        <w:t>Bali,</w:t>
      </w:r>
    </w:p>
    <w:p w:rsidR="00BC312E" w:rsidRDefault="00B96F23">
      <w:pPr>
        <w:pStyle w:val="BodyText"/>
        <w:spacing w:before="209" w:line="408" w:lineRule="auto"/>
        <w:ind w:left="1324" w:right="344"/>
        <w:jc w:val="both"/>
      </w:pPr>
      <w:r>
        <w:rPr>
          <w:color w:val="000008"/>
        </w:rPr>
        <w:t xml:space="preserve">A. S. (2019). </w:t>
      </w:r>
      <w:proofErr w:type="gramStart"/>
      <w:r>
        <w:rPr>
          <w:color w:val="000008"/>
        </w:rPr>
        <w:t>Worldwide pesticide usage and its impacts on ecosystem.</w:t>
      </w:r>
      <w:proofErr w:type="gramEnd"/>
      <w:r>
        <w:rPr>
          <w:color w:val="000008"/>
        </w:rPr>
        <w:t xml:space="preserve"> </w:t>
      </w:r>
      <w:r>
        <w:rPr>
          <w:i/>
          <w:color w:val="000008"/>
        </w:rPr>
        <w:t xml:space="preserve">SN </w:t>
      </w:r>
      <w:r>
        <w:rPr>
          <w:i/>
          <w:color w:val="000008"/>
          <w:spacing w:val="-2"/>
        </w:rPr>
        <w:t>Applied</w:t>
      </w:r>
      <w:r>
        <w:rPr>
          <w:i/>
          <w:color w:val="000008"/>
          <w:spacing w:val="-9"/>
        </w:rPr>
        <w:t xml:space="preserve"> </w:t>
      </w:r>
      <w:r>
        <w:rPr>
          <w:i/>
          <w:color w:val="000008"/>
          <w:spacing w:val="-2"/>
        </w:rPr>
        <w:t>Sciences</w:t>
      </w:r>
      <w:r>
        <w:rPr>
          <w:color w:val="000008"/>
          <w:spacing w:val="-2"/>
        </w:rPr>
        <w:t>,</w:t>
      </w:r>
      <w:r>
        <w:rPr>
          <w:color w:val="000008"/>
          <w:spacing w:val="-8"/>
        </w:rPr>
        <w:t xml:space="preserve"> </w:t>
      </w:r>
      <w:r>
        <w:rPr>
          <w:color w:val="000008"/>
          <w:spacing w:val="-2"/>
        </w:rPr>
        <w:t>1(11),</w:t>
      </w:r>
      <w:r>
        <w:rPr>
          <w:color w:val="000008"/>
          <w:spacing w:val="-9"/>
        </w:rPr>
        <w:t xml:space="preserve"> </w:t>
      </w:r>
      <w:r>
        <w:rPr>
          <w:color w:val="000008"/>
          <w:spacing w:val="-2"/>
        </w:rPr>
        <w:t>1446.</w:t>
      </w:r>
      <w:r>
        <w:rPr>
          <w:color w:val="000008"/>
          <w:spacing w:val="-8"/>
        </w:rPr>
        <w:t xml:space="preserve"> </w:t>
      </w:r>
      <w:r>
        <w:rPr>
          <w:color w:val="000008"/>
          <w:spacing w:val="-2"/>
        </w:rPr>
        <w:t>https://doi.org/10.1007/s42452-019-1485-1</w:t>
      </w:r>
    </w:p>
    <w:p w:rsidR="00BC312E" w:rsidRDefault="00B96F23">
      <w:pPr>
        <w:pStyle w:val="BodyText"/>
        <w:spacing w:before="201" w:line="408" w:lineRule="auto"/>
        <w:ind w:left="1324" w:right="337" w:hanging="964"/>
        <w:jc w:val="both"/>
        <w:rPr>
          <w:i/>
        </w:rPr>
      </w:pPr>
      <w:proofErr w:type="spellStart"/>
      <w:proofErr w:type="gramStart"/>
      <w:r>
        <w:rPr>
          <w:color w:val="000008"/>
        </w:rPr>
        <w:t>Naidoo</w:t>
      </w:r>
      <w:proofErr w:type="spellEnd"/>
      <w:r>
        <w:rPr>
          <w:color w:val="000008"/>
        </w:rPr>
        <w:t xml:space="preserve">, S., &amp; </w:t>
      </w:r>
      <w:proofErr w:type="spellStart"/>
      <w:r>
        <w:rPr>
          <w:color w:val="000008"/>
        </w:rPr>
        <w:t>Olaniran</w:t>
      </w:r>
      <w:proofErr w:type="spellEnd"/>
      <w:r>
        <w:rPr>
          <w:color w:val="000008"/>
        </w:rPr>
        <w:t>, A. O. (2014).</w:t>
      </w:r>
      <w:proofErr w:type="gramEnd"/>
      <w:r>
        <w:rPr>
          <w:color w:val="000008"/>
        </w:rPr>
        <w:t xml:space="preserve"> </w:t>
      </w:r>
      <w:proofErr w:type="gramStart"/>
      <w:r>
        <w:rPr>
          <w:color w:val="000008"/>
        </w:rPr>
        <w:t>Treated Wastewater Effluent as a Source of Microbial</w:t>
      </w:r>
      <w:r>
        <w:rPr>
          <w:color w:val="000008"/>
          <w:spacing w:val="58"/>
          <w:w w:val="150"/>
        </w:rPr>
        <w:t xml:space="preserve"> </w:t>
      </w:r>
      <w:r>
        <w:rPr>
          <w:color w:val="000008"/>
        </w:rPr>
        <w:t>Pollution</w:t>
      </w:r>
      <w:r>
        <w:rPr>
          <w:color w:val="000008"/>
          <w:spacing w:val="61"/>
          <w:w w:val="150"/>
        </w:rPr>
        <w:t xml:space="preserve"> </w:t>
      </w:r>
      <w:r>
        <w:rPr>
          <w:color w:val="000008"/>
        </w:rPr>
        <w:t>of</w:t>
      </w:r>
      <w:r>
        <w:rPr>
          <w:color w:val="000008"/>
          <w:spacing w:val="60"/>
          <w:w w:val="150"/>
        </w:rPr>
        <w:t xml:space="preserve"> </w:t>
      </w:r>
      <w:r>
        <w:rPr>
          <w:color w:val="000008"/>
        </w:rPr>
        <w:t>Surface</w:t>
      </w:r>
      <w:r>
        <w:rPr>
          <w:color w:val="000008"/>
          <w:spacing w:val="62"/>
          <w:w w:val="150"/>
        </w:rPr>
        <w:t xml:space="preserve"> </w:t>
      </w:r>
      <w:r>
        <w:rPr>
          <w:color w:val="000008"/>
        </w:rPr>
        <w:t>Water</w:t>
      </w:r>
      <w:r>
        <w:rPr>
          <w:color w:val="000008"/>
          <w:spacing w:val="60"/>
          <w:w w:val="150"/>
        </w:rPr>
        <w:t xml:space="preserve"> </w:t>
      </w:r>
      <w:r>
        <w:rPr>
          <w:color w:val="000008"/>
        </w:rPr>
        <w:t>Resources.</w:t>
      </w:r>
      <w:proofErr w:type="gramEnd"/>
      <w:r>
        <w:rPr>
          <w:color w:val="000008"/>
          <w:spacing w:val="61"/>
          <w:w w:val="150"/>
        </w:rPr>
        <w:t xml:space="preserve"> </w:t>
      </w:r>
      <w:r>
        <w:rPr>
          <w:i/>
          <w:color w:val="000008"/>
        </w:rPr>
        <w:t>International</w:t>
      </w:r>
      <w:r>
        <w:rPr>
          <w:i/>
          <w:color w:val="000008"/>
          <w:spacing w:val="60"/>
          <w:w w:val="150"/>
        </w:rPr>
        <w:t xml:space="preserve"> </w:t>
      </w:r>
      <w:r>
        <w:rPr>
          <w:i/>
          <w:color w:val="000008"/>
        </w:rPr>
        <w:t>Journal</w:t>
      </w:r>
      <w:r>
        <w:rPr>
          <w:i/>
          <w:color w:val="000008"/>
          <w:spacing w:val="61"/>
          <w:w w:val="150"/>
        </w:rPr>
        <w:t xml:space="preserve"> </w:t>
      </w:r>
      <w:r>
        <w:rPr>
          <w:i/>
          <w:color w:val="000008"/>
          <w:spacing w:val="-5"/>
        </w:rPr>
        <w:t>of</w:t>
      </w:r>
    </w:p>
    <w:p w:rsidR="00BC312E" w:rsidRDefault="00BC312E">
      <w:pPr>
        <w:pStyle w:val="BodyText"/>
        <w:spacing w:line="408" w:lineRule="auto"/>
        <w:jc w:val="both"/>
        <w:rPr>
          <w:i/>
        </w:rPr>
        <w:sectPr w:rsidR="00BC312E">
          <w:pgSz w:w="12240" w:h="15840"/>
          <w:pgMar w:top="640" w:right="1080" w:bottom="3840" w:left="1080" w:header="0" w:footer="3627" w:gutter="0"/>
          <w:cols w:space="720"/>
        </w:sectPr>
      </w:pPr>
    </w:p>
    <w:p w:rsidR="00BC312E" w:rsidRDefault="00B96F23">
      <w:pPr>
        <w:spacing w:before="68" w:line="408" w:lineRule="auto"/>
        <w:ind w:left="1324" w:right="347"/>
        <w:jc w:val="both"/>
        <w:rPr>
          <w:sz w:val="26"/>
        </w:rPr>
      </w:pPr>
      <w:r>
        <w:rPr>
          <w:i/>
          <w:color w:val="000008"/>
          <w:sz w:val="26"/>
        </w:rPr>
        <w:lastRenderedPageBreak/>
        <w:t>Environmental Research and Public Health</w:t>
      </w:r>
      <w:r>
        <w:rPr>
          <w:color w:val="000008"/>
          <w:sz w:val="26"/>
        </w:rPr>
        <w:t xml:space="preserve">, 11(1), 249-270. </w:t>
      </w:r>
      <w:r>
        <w:rPr>
          <w:color w:val="000008"/>
          <w:spacing w:val="-2"/>
          <w:sz w:val="26"/>
        </w:rPr>
        <w:t>https://doi.org/10.3390/ijerph110100249</w:t>
      </w:r>
    </w:p>
    <w:p w:rsidR="00BC312E" w:rsidRDefault="00B96F23">
      <w:pPr>
        <w:spacing w:before="199" w:line="408" w:lineRule="auto"/>
        <w:ind w:left="1324" w:right="339" w:hanging="964"/>
        <w:jc w:val="both"/>
        <w:rPr>
          <w:sz w:val="26"/>
        </w:rPr>
      </w:pPr>
      <w:r>
        <w:rPr>
          <w:color w:val="000008"/>
          <w:sz w:val="26"/>
        </w:rPr>
        <w:t xml:space="preserve">Coetzee, M.A.S. (2013). Water Pollution in South Africa: Its Impact on Wetland Biota; Centre for Water in the Environment; </w:t>
      </w:r>
      <w:r>
        <w:rPr>
          <w:i/>
          <w:color w:val="000008"/>
          <w:sz w:val="26"/>
        </w:rPr>
        <w:t>Department of Botany, University of the Witwatersrand</w:t>
      </w:r>
      <w:r>
        <w:rPr>
          <w:color w:val="000008"/>
          <w:sz w:val="26"/>
        </w:rPr>
        <w:t>: Wits, South Africa.</w:t>
      </w:r>
    </w:p>
    <w:p w:rsidR="00BC312E" w:rsidRDefault="00B96F23">
      <w:pPr>
        <w:pStyle w:val="BodyText"/>
        <w:spacing w:before="201" w:line="408" w:lineRule="auto"/>
        <w:ind w:left="1211" w:right="337" w:hanging="851"/>
        <w:jc w:val="both"/>
      </w:pPr>
      <w:proofErr w:type="gramStart"/>
      <w:r>
        <w:rPr>
          <w:color w:val="000008"/>
        </w:rPr>
        <w:t>Wakelin,</w:t>
      </w:r>
      <w:r>
        <w:rPr>
          <w:color w:val="000008"/>
          <w:spacing w:val="-1"/>
        </w:rPr>
        <w:t xml:space="preserve"> </w:t>
      </w:r>
      <w:r>
        <w:rPr>
          <w:color w:val="000008"/>
        </w:rPr>
        <w:t>S.A.;</w:t>
      </w:r>
      <w:r>
        <w:rPr>
          <w:color w:val="000008"/>
          <w:spacing w:val="-1"/>
        </w:rPr>
        <w:t xml:space="preserve"> </w:t>
      </w:r>
      <w:proofErr w:type="spellStart"/>
      <w:r>
        <w:rPr>
          <w:color w:val="000008"/>
        </w:rPr>
        <w:t>Colloff</w:t>
      </w:r>
      <w:proofErr w:type="spellEnd"/>
      <w:r>
        <w:rPr>
          <w:color w:val="000008"/>
        </w:rPr>
        <w:t>,</w:t>
      </w:r>
      <w:r>
        <w:rPr>
          <w:color w:val="000008"/>
          <w:spacing w:val="-2"/>
        </w:rPr>
        <w:t xml:space="preserve"> </w:t>
      </w:r>
      <w:r>
        <w:rPr>
          <w:color w:val="000008"/>
        </w:rPr>
        <w:t xml:space="preserve">M.J.; </w:t>
      </w:r>
      <w:proofErr w:type="spellStart"/>
      <w:r>
        <w:rPr>
          <w:color w:val="000008"/>
        </w:rPr>
        <w:t>Kookanal</w:t>
      </w:r>
      <w:proofErr w:type="spellEnd"/>
      <w:r>
        <w:rPr>
          <w:color w:val="000008"/>
        </w:rPr>
        <w:t>,</w:t>
      </w:r>
      <w:r>
        <w:rPr>
          <w:color w:val="000008"/>
          <w:spacing w:val="-1"/>
        </w:rPr>
        <w:t xml:space="preserve"> </w:t>
      </w:r>
      <w:r>
        <w:rPr>
          <w:color w:val="000008"/>
        </w:rPr>
        <w:t>R.S.</w:t>
      </w:r>
      <w:r>
        <w:rPr>
          <w:color w:val="000008"/>
          <w:spacing w:val="-1"/>
        </w:rPr>
        <w:t xml:space="preserve"> </w:t>
      </w:r>
      <w:r>
        <w:rPr>
          <w:color w:val="000008"/>
        </w:rPr>
        <w:t>(2018).</w:t>
      </w:r>
      <w:proofErr w:type="gramEnd"/>
      <w:r>
        <w:rPr>
          <w:color w:val="000008"/>
          <w:spacing w:val="-2"/>
        </w:rPr>
        <w:t xml:space="preserve"> </w:t>
      </w:r>
      <w:proofErr w:type="gramStart"/>
      <w:r>
        <w:rPr>
          <w:color w:val="000008"/>
        </w:rPr>
        <w:t>Effect</w:t>
      </w:r>
      <w:r>
        <w:rPr>
          <w:color w:val="000008"/>
          <w:spacing w:val="-1"/>
        </w:rPr>
        <w:t xml:space="preserve"> </w:t>
      </w:r>
      <w:r>
        <w:rPr>
          <w:color w:val="000008"/>
        </w:rPr>
        <w:t>of</w:t>
      </w:r>
      <w:r>
        <w:rPr>
          <w:color w:val="000008"/>
          <w:spacing w:val="-1"/>
        </w:rPr>
        <w:t xml:space="preserve"> </w:t>
      </w:r>
      <w:r>
        <w:rPr>
          <w:color w:val="000008"/>
        </w:rPr>
        <w:t>wastewater</w:t>
      </w:r>
      <w:r>
        <w:rPr>
          <w:color w:val="000008"/>
          <w:spacing w:val="-1"/>
        </w:rPr>
        <w:t xml:space="preserve"> </w:t>
      </w:r>
      <w:r>
        <w:rPr>
          <w:color w:val="000008"/>
        </w:rPr>
        <w:t>treatment</w:t>
      </w:r>
      <w:r>
        <w:rPr>
          <w:color w:val="000008"/>
          <w:spacing w:val="-1"/>
        </w:rPr>
        <w:t xml:space="preserve"> </w:t>
      </w:r>
      <w:r>
        <w:rPr>
          <w:color w:val="000008"/>
        </w:rPr>
        <w:t>plant effluent on microbial function and community structure in the sediment of a freshwater stream with variable seasonal flow.</w:t>
      </w:r>
      <w:proofErr w:type="gramEnd"/>
      <w:r>
        <w:rPr>
          <w:color w:val="000008"/>
        </w:rPr>
        <w:t xml:space="preserve"> </w:t>
      </w:r>
      <w:r>
        <w:rPr>
          <w:i/>
          <w:color w:val="000008"/>
        </w:rPr>
        <w:t xml:space="preserve">Appl. Environ. </w:t>
      </w:r>
      <w:proofErr w:type="spellStart"/>
      <w:proofErr w:type="gramStart"/>
      <w:r>
        <w:rPr>
          <w:i/>
          <w:color w:val="000008"/>
        </w:rPr>
        <w:t>Microbiol</w:t>
      </w:r>
      <w:proofErr w:type="spellEnd"/>
      <w:r>
        <w:rPr>
          <w:color w:val="000008"/>
        </w:rPr>
        <w:t>.</w:t>
      </w:r>
      <w:proofErr w:type="gramEnd"/>
      <w:r>
        <w:rPr>
          <w:color w:val="000008"/>
        </w:rPr>
        <w:t xml:space="preserve"> 74, </w:t>
      </w:r>
      <w:r>
        <w:rPr>
          <w:color w:val="000008"/>
          <w:spacing w:val="-2"/>
        </w:rPr>
        <w:t>2659–2668.</w:t>
      </w:r>
    </w:p>
    <w:sectPr w:rsidR="00BC312E" w:rsidSect="00BC312E">
      <w:pgSz w:w="12240" w:h="15840"/>
      <w:pgMar w:top="640" w:right="1080" w:bottom="3840" w:left="1080" w:header="0" w:footer="362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6F23" w:rsidRDefault="00B96F23" w:rsidP="00BC312E">
      <w:r>
        <w:separator/>
      </w:r>
    </w:p>
  </w:endnote>
  <w:endnote w:type="continuationSeparator" w:id="0">
    <w:p w:rsidR="00B96F23" w:rsidRDefault="00B96F23" w:rsidP="00BC31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12E" w:rsidRDefault="00BC312E">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 o:spid="_x0000_s2050" type="#_x0000_t202" style="position:absolute;margin-left:299.95pt;margin-top:598.15pt;width:14.65pt;height:14.2pt;z-index:-16086016;mso-position-horizontal-relative:page;mso-position-vertical-relative:page" filled="f" stroked="f">
          <v:textbox inset="0,0,0,0">
            <w:txbxContent>
              <w:p w:rsidR="00BC312E" w:rsidRDefault="00BC312E">
                <w:pPr>
                  <w:spacing w:before="10"/>
                  <w:ind w:left="29"/>
                </w:pPr>
                <w:r>
                  <w:rPr>
                    <w:color w:val="000008"/>
                    <w:spacing w:val="-5"/>
                  </w:rPr>
                  <w:fldChar w:fldCharType="begin"/>
                </w:r>
                <w:r w:rsidR="00B96F23">
                  <w:rPr>
                    <w:color w:val="000008"/>
                    <w:spacing w:val="-5"/>
                  </w:rPr>
                  <w:instrText xml:space="preserve"> PAGE  \* roman </w:instrText>
                </w:r>
                <w:r>
                  <w:rPr>
                    <w:color w:val="000008"/>
                    <w:spacing w:val="-5"/>
                  </w:rPr>
                  <w:fldChar w:fldCharType="separate"/>
                </w:r>
                <w:r w:rsidR="00686608">
                  <w:rPr>
                    <w:noProof/>
                    <w:color w:val="000008"/>
                    <w:spacing w:val="-5"/>
                  </w:rPr>
                  <w:t>ii</w:t>
                </w:r>
                <w:r>
                  <w:rPr>
                    <w:color w:val="000008"/>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12E" w:rsidRDefault="00BC312E">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3" o:spid="_x0000_s2049" type="#_x0000_t202" style="position:absolute;margin-left:300.05pt;margin-top:598.15pt;width:12.45pt;height:14.2pt;z-index:-16085504;mso-position-horizontal-relative:page;mso-position-vertical-relative:page" filled="f" stroked="f">
          <v:textbox inset="0,0,0,0">
            <w:txbxContent>
              <w:p w:rsidR="00BC312E" w:rsidRDefault="00BC312E">
                <w:pPr>
                  <w:spacing w:before="10"/>
                  <w:ind w:left="20"/>
                </w:pPr>
                <w:r>
                  <w:rPr>
                    <w:color w:val="000008"/>
                    <w:spacing w:val="-5"/>
                  </w:rPr>
                  <w:fldChar w:fldCharType="begin"/>
                </w:r>
                <w:r w:rsidR="00B96F23">
                  <w:rPr>
                    <w:color w:val="000008"/>
                    <w:spacing w:val="-5"/>
                  </w:rPr>
                  <w:instrText xml:space="preserve"> PAGE </w:instrText>
                </w:r>
                <w:r>
                  <w:rPr>
                    <w:color w:val="000008"/>
                    <w:spacing w:val="-5"/>
                  </w:rPr>
                  <w:fldChar w:fldCharType="separate"/>
                </w:r>
                <w:r w:rsidR="00686608">
                  <w:rPr>
                    <w:noProof/>
                    <w:color w:val="000008"/>
                    <w:spacing w:val="-5"/>
                  </w:rPr>
                  <w:t>22</w:t>
                </w:r>
                <w:r>
                  <w:rPr>
                    <w:color w:val="000008"/>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6F23" w:rsidRDefault="00B96F23" w:rsidP="00BC312E">
      <w:r>
        <w:separator/>
      </w:r>
    </w:p>
  </w:footnote>
  <w:footnote w:type="continuationSeparator" w:id="0">
    <w:p w:rsidR="00B96F23" w:rsidRDefault="00B96F23" w:rsidP="00BC31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01D8C"/>
    <w:multiLevelType w:val="multilevel"/>
    <w:tmpl w:val="CC209092"/>
    <w:lvl w:ilvl="0">
      <w:start w:val="1"/>
      <w:numFmt w:val="decimal"/>
      <w:lvlText w:val="%1"/>
      <w:lvlJc w:val="left"/>
      <w:pPr>
        <w:ind w:left="724" w:hanging="364"/>
        <w:jc w:val="left"/>
      </w:pPr>
      <w:rPr>
        <w:rFonts w:hint="default"/>
        <w:lang w:val="en-US" w:eastAsia="en-US" w:bidi="ar-SA"/>
      </w:rPr>
    </w:lvl>
    <w:lvl w:ilvl="1">
      <w:numFmt w:val="decimal"/>
      <w:lvlText w:val="%1.%2"/>
      <w:lvlJc w:val="left"/>
      <w:pPr>
        <w:ind w:left="724" w:hanging="364"/>
        <w:jc w:val="left"/>
      </w:pPr>
      <w:rPr>
        <w:rFonts w:ascii="Times New Roman" w:eastAsia="Times New Roman" w:hAnsi="Times New Roman" w:cs="Times New Roman" w:hint="default"/>
        <w:b/>
        <w:bCs/>
        <w:i w:val="0"/>
        <w:iCs w:val="0"/>
        <w:color w:val="000008"/>
        <w:spacing w:val="-13"/>
        <w:w w:val="100"/>
        <w:sz w:val="26"/>
        <w:szCs w:val="26"/>
        <w:lang w:val="en-US" w:eastAsia="en-US" w:bidi="ar-SA"/>
      </w:rPr>
    </w:lvl>
    <w:lvl w:ilvl="2">
      <w:numFmt w:val="bullet"/>
      <w:lvlText w:val="•"/>
      <w:lvlJc w:val="left"/>
      <w:pPr>
        <w:ind w:left="2592" w:hanging="364"/>
      </w:pPr>
      <w:rPr>
        <w:rFonts w:hint="default"/>
        <w:lang w:val="en-US" w:eastAsia="en-US" w:bidi="ar-SA"/>
      </w:rPr>
    </w:lvl>
    <w:lvl w:ilvl="3">
      <w:numFmt w:val="bullet"/>
      <w:lvlText w:val="•"/>
      <w:lvlJc w:val="left"/>
      <w:pPr>
        <w:ind w:left="3528" w:hanging="364"/>
      </w:pPr>
      <w:rPr>
        <w:rFonts w:hint="default"/>
        <w:lang w:val="en-US" w:eastAsia="en-US" w:bidi="ar-SA"/>
      </w:rPr>
    </w:lvl>
    <w:lvl w:ilvl="4">
      <w:numFmt w:val="bullet"/>
      <w:lvlText w:val="•"/>
      <w:lvlJc w:val="left"/>
      <w:pPr>
        <w:ind w:left="4464" w:hanging="364"/>
      </w:pPr>
      <w:rPr>
        <w:rFonts w:hint="default"/>
        <w:lang w:val="en-US" w:eastAsia="en-US" w:bidi="ar-SA"/>
      </w:rPr>
    </w:lvl>
    <w:lvl w:ilvl="5">
      <w:numFmt w:val="bullet"/>
      <w:lvlText w:val="•"/>
      <w:lvlJc w:val="left"/>
      <w:pPr>
        <w:ind w:left="5400" w:hanging="364"/>
      </w:pPr>
      <w:rPr>
        <w:rFonts w:hint="default"/>
        <w:lang w:val="en-US" w:eastAsia="en-US" w:bidi="ar-SA"/>
      </w:rPr>
    </w:lvl>
    <w:lvl w:ilvl="6">
      <w:numFmt w:val="bullet"/>
      <w:lvlText w:val="•"/>
      <w:lvlJc w:val="left"/>
      <w:pPr>
        <w:ind w:left="6336" w:hanging="364"/>
      </w:pPr>
      <w:rPr>
        <w:rFonts w:hint="default"/>
        <w:lang w:val="en-US" w:eastAsia="en-US" w:bidi="ar-SA"/>
      </w:rPr>
    </w:lvl>
    <w:lvl w:ilvl="7">
      <w:numFmt w:val="bullet"/>
      <w:lvlText w:val="•"/>
      <w:lvlJc w:val="left"/>
      <w:pPr>
        <w:ind w:left="7272" w:hanging="364"/>
      </w:pPr>
      <w:rPr>
        <w:rFonts w:hint="default"/>
        <w:lang w:val="en-US" w:eastAsia="en-US" w:bidi="ar-SA"/>
      </w:rPr>
    </w:lvl>
    <w:lvl w:ilvl="8">
      <w:numFmt w:val="bullet"/>
      <w:lvlText w:val="•"/>
      <w:lvlJc w:val="left"/>
      <w:pPr>
        <w:ind w:left="8208" w:hanging="364"/>
      </w:pPr>
      <w:rPr>
        <w:rFonts w:hint="default"/>
        <w:lang w:val="en-US" w:eastAsia="en-US" w:bidi="ar-SA"/>
      </w:rPr>
    </w:lvl>
  </w:abstractNum>
  <w:abstractNum w:abstractNumId="1">
    <w:nsid w:val="1CD95F68"/>
    <w:multiLevelType w:val="multilevel"/>
    <w:tmpl w:val="A144211C"/>
    <w:lvl w:ilvl="0">
      <w:start w:val="4"/>
      <w:numFmt w:val="decimal"/>
      <w:lvlText w:val="%1"/>
      <w:lvlJc w:val="left"/>
      <w:pPr>
        <w:ind w:left="696" w:hanging="336"/>
        <w:jc w:val="left"/>
      </w:pPr>
      <w:rPr>
        <w:rFonts w:hint="default"/>
        <w:lang w:val="en-US" w:eastAsia="en-US" w:bidi="ar-SA"/>
      </w:rPr>
    </w:lvl>
    <w:lvl w:ilvl="1">
      <w:start w:val="1"/>
      <w:numFmt w:val="decimal"/>
      <w:lvlText w:val="%1.%2"/>
      <w:lvlJc w:val="left"/>
      <w:pPr>
        <w:ind w:left="696" w:hanging="336"/>
        <w:jc w:val="left"/>
      </w:pPr>
      <w:rPr>
        <w:rFonts w:ascii="Times New Roman" w:eastAsia="Times New Roman" w:hAnsi="Times New Roman" w:cs="Times New Roman" w:hint="default"/>
        <w:b/>
        <w:bCs/>
        <w:i w:val="0"/>
        <w:iCs w:val="0"/>
        <w:color w:val="000008"/>
        <w:spacing w:val="-12"/>
        <w:w w:val="100"/>
        <w:sz w:val="24"/>
        <w:szCs w:val="24"/>
        <w:lang w:val="en-US" w:eastAsia="en-US" w:bidi="ar-SA"/>
      </w:rPr>
    </w:lvl>
    <w:lvl w:ilvl="2">
      <w:numFmt w:val="bullet"/>
      <w:lvlText w:val="•"/>
      <w:lvlJc w:val="left"/>
      <w:pPr>
        <w:ind w:left="2576" w:hanging="336"/>
      </w:pPr>
      <w:rPr>
        <w:rFonts w:hint="default"/>
        <w:lang w:val="en-US" w:eastAsia="en-US" w:bidi="ar-SA"/>
      </w:rPr>
    </w:lvl>
    <w:lvl w:ilvl="3">
      <w:numFmt w:val="bullet"/>
      <w:lvlText w:val="•"/>
      <w:lvlJc w:val="left"/>
      <w:pPr>
        <w:ind w:left="3514" w:hanging="336"/>
      </w:pPr>
      <w:rPr>
        <w:rFonts w:hint="default"/>
        <w:lang w:val="en-US" w:eastAsia="en-US" w:bidi="ar-SA"/>
      </w:rPr>
    </w:lvl>
    <w:lvl w:ilvl="4">
      <w:numFmt w:val="bullet"/>
      <w:lvlText w:val="•"/>
      <w:lvlJc w:val="left"/>
      <w:pPr>
        <w:ind w:left="4452" w:hanging="336"/>
      </w:pPr>
      <w:rPr>
        <w:rFonts w:hint="default"/>
        <w:lang w:val="en-US" w:eastAsia="en-US" w:bidi="ar-SA"/>
      </w:rPr>
    </w:lvl>
    <w:lvl w:ilvl="5">
      <w:numFmt w:val="bullet"/>
      <w:lvlText w:val="•"/>
      <w:lvlJc w:val="left"/>
      <w:pPr>
        <w:ind w:left="5390" w:hanging="336"/>
      </w:pPr>
      <w:rPr>
        <w:rFonts w:hint="default"/>
        <w:lang w:val="en-US" w:eastAsia="en-US" w:bidi="ar-SA"/>
      </w:rPr>
    </w:lvl>
    <w:lvl w:ilvl="6">
      <w:numFmt w:val="bullet"/>
      <w:lvlText w:val="•"/>
      <w:lvlJc w:val="left"/>
      <w:pPr>
        <w:ind w:left="6328" w:hanging="336"/>
      </w:pPr>
      <w:rPr>
        <w:rFonts w:hint="default"/>
        <w:lang w:val="en-US" w:eastAsia="en-US" w:bidi="ar-SA"/>
      </w:rPr>
    </w:lvl>
    <w:lvl w:ilvl="7">
      <w:numFmt w:val="bullet"/>
      <w:lvlText w:val="•"/>
      <w:lvlJc w:val="left"/>
      <w:pPr>
        <w:ind w:left="7266" w:hanging="336"/>
      </w:pPr>
      <w:rPr>
        <w:rFonts w:hint="default"/>
        <w:lang w:val="en-US" w:eastAsia="en-US" w:bidi="ar-SA"/>
      </w:rPr>
    </w:lvl>
    <w:lvl w:ilvl="8">
      <w:numFmt w:val="bullet"/>
      <w:lvlText w:val="•"/>
      <w:lvlJc w:val="left"/>
      <w:pPr>
        <w:ind w:left="8204" w:hanging="336"/>
      </w:pPr>
      <w:rPr>
        <w:rFonts w:hint="default"/>
        <w:lang w:val="en-US" w:eastAsia="en-US" w:bidi="ar-SA"/>
      </w:rPr>
    </w:lvl>
  </w:abstractNum>
  <w:abstractNum w:abstractNumId="2">
    <w:nsid w:val="3F1378D7"/>
    <w:multiLevelType w:val="multilevel"/>
    <w:tmpl w:val="91A864D6"/>
    <w:lvl w:ilvl="0">
      <w:start w:val="2"/>
      <w:numFmt w:val="decimal"/>
      <w:lvlText w:val="%1"/>
      <w:lvlJc w:val="left"/>
      <w:pPr>
        <w:ind w:left="696" w:hanging="336"/>
        <w:jc w:val="left"/>
      </w:pPr>
      <w:rPr>
        <w:rFonts w:hint="default"/>
        <w:lang w:val="en-US" w:eastAsia="en-US" w:bidi="ar-SA"/>
      </w:rPr>
    </w:lvl>
    <w:lvl w:ilvl="1">
      <w:start w:val="1"/>
      <w:numFmt w:val="decimal"/>
      <w:lvlText w:val="%1.%2"/>
      <w:lvlJc w:val="left"/>
      <w:pPr>
        <w:ind w:left="696" w:hanging="336"/>
        <w:jc w:val="left"/>
      </w:pPr>
      <w:rPr>
        <w:rFonts w:ascii="Times New Roman" w:eastAsia="Times New Roman" w:hAnsi="Times New Roman" w:cs="Times New Roman" w:hint="default"/>
        <w:b/>
        <w:bCs/>
        <w:i w:val="0"/>
        <w:iCs w:val="0"/>
        <w:color w:val="000008"/>
        <w:spacing w:val="-12"/>
        <w:w w:val="100"/>
        <w:sz w:val="24"/>
        <w:szCs w:val="24"/>
        <w:lang w:val="en-US" w:eastAsia="en-US" w:bidi="ar-SA"/>
      </w:rPr>
    </w:lvl>
    <w:lvl w:ilvl="2">
      <w:start w:val="1"/>
      <w:numFmt w:val="decimal"/>
      <w:lvlText w:val="%1.%2.%3"/>
      <w:lvlJc w:val="left"/>
      <w:pPr>
        <w:ind w:left="360" w:hanging="720"/>
        <w:jc w:val="left"/>
      </w:pPr>
      <w:rPr>
        <w:rFonts w:ascii="Times New Roman" w:eastAsia="Times New Roman" w:hAnsi="Times New Roman" w:cs="Times New Roman" w:hint="default"/>
        <w:b/>
        <w:bCs/>
        <w:i w:val="0"/>
        <w:iCs w:val="0"/>
        <w:color w:val="000008"/>
        <w:spacing w:val="-12"/>
        <w:w w:val="100"/>
        <w:sz w:val="24"/>
        <w:szCs w:val="24"/>
        <w:lang w:val="en-US" w:eastAsia="en-US" w:bidi="ar-SA"/>
      </w:rPr>
    </w:lvl>
    <w:lvl w:ilvl="3">
      <w:numFmt w:val="bullet"/>
      <w:lvlText w:val="•"/>
      <w:lvlJc w:val="left"/>
      <w:pPr>
        <w:ind w:left="2784" w:hanging="720"/>
      </w:pPr>
      <w:rPr>
        <w:rFonts w:hint="default"/>
        <w:lang w:val="en-US" w:eastAsia="en-US" w:bidi="ar-SA"/>
      </w:rPr>
    </w:lvl>
    <w:lvl w:ilvl="4">
      <w:numFmt w:val="bullet"/>
      <w:lvlText w:val="•"/>
      <w:lvlJc w:val="left"/>
      <w:pPr>
        <w:ind w:left="3826" w:hanging="720"/>
      </w:pPr>
      <w:rPr>
        <w:rFonts w:hint="default"/>
        <w:lang w:val="en-US" w:eastAsia="en-US" w:bidi="ar-SA"/>
      </w:rPr>
    </w:lvl>
    <w:lvl w:ilvl="5">
      <w:numFmt w:val="bullet"/>
      <w:lvlText w:val="•"/>
      <w:lvlJc w:val="left"/>
      <w:pPr>
        <w:ind w:left="4868" w:hanging="720"/>
      </w:pPr>
      <w:rPr>
        <w:rFonts w:hint="default"/>
        <w:lang w:val="en-US" w:eastAsia="en-US" w:bidi="ar-SA"/>
      </w:rPr>
    </w:lvl>
    <w:lvl w:ilvl="6">
      <w:numFmt w:val="bullet"/>
      <w:lvlText w:val="•"/>
      <w:lvlJc w:val="left"/>
      <w:pPr>
        <w:ind w:left="5911" w:hanging="720"/>
      </w:pPr>
      <w:rPr>
        <w:rFonts w:hint="default"/>
        <w:lang w:val="en-US" w:eastAsia="en-US" w:bidi="ar-SA"/>
      </w:rPr>
    </w:lvl>
    <w:lvl w:ilvl="7">
      <w:numFmt w:val="bullet"/>
      <w:lvlText w:val="•"/>
      <w:lvlJc w:val="left"/>
      <w:pPr>
        <w:ind w:left="6953" w:hanging="720"/>
      </w:pPr>
      <w:rPr>
        <w:rFonts w:hint="default"/>
        <w:lang w:val="en-US" w:eastAsia="en-US" w:bidi="ar-SA"/>
      </w:rPr>
    </w:lvl>
    <w:lvl w:ilvl="8">
      <w:numFmt w:val="bullet"/>
      <w:lvlText w:val="•"/>
      <w:lvlJc w:val="left"/>
      <w:pPr>
        <w:ind w:left="7995" w:hanging="720"/>
      </w:pPr>
      <w:rPr>
        <w:rFonts w:hint="default"/>
        <w:lang w:val="en-US" w:eastAsia="en-US" w:bidi="ar-SA"/>
      </w:rPr>
    </w:lvl>
  </w:abstractNum>
  <w:abstractNum w:abstractNumId="3">
    <w:nsid w:val="66977C13"/>
    <w:multiLevelType w:val="multilevel"/>
    <w:tmpl w:val="DB5CE06E"/>
    <w:lvl w:ilvl="0">
      <w:start w:val="1"/>
      <w:numFmt w:val="decimal"/>
      <w:lvlText w:val="%1."/>
      <w:lvlJc w:val="left"/>
      <w:pPr>
        <w:ind w:left="607" w:hanging="247"/>
        <w:jc w:val="left"/>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start w:val="1"/>
      <w:numFmt w:val="decimal"/>
      <w:lvlText w:val="%1.%2"/>
      <w:lvlJc w:val="left"/>
      <w:pPr>
        <w:ind w:left="724" w:hanging="364"/>
        <w:jc w:val="left"/>
      </w:pPr>
      <w:rPr>
        <w:rFonts w:hint="default"/>
        <w:spacing w:val="-13"/>
        <w:w w:val="100"/>
        <w:lang w:val="en-US" w:eastAsia="en-US" w:bidi="ar-SA"/>
      </w:rPr>
    </w:lvl>
    <w:lvl w:ilvl="2">
      <w:start w:val="1"/>
      <w:numFmt w:val="decimal"/>
      <w:lvlText w:val="%1.%2.%3"/>
      <w:lvlJc w:val="left"/>
      <w:pPr>
        <w:ind w:left="906" w:hanging="546"/>
        <w:jc w:val="left"/>
      </w:pPr>
      <w:rPr>
        <w:rFonts w:hint="default"/>
        <w:spacing w:val="-13"/>
        <w:w w:val="100"/>
        <w:lang w:val="en-US" w:eastAsia="en-US" w:bidi="ar-SA"/>
      </w:rPr>
    </w:lvl>
    <w:lvl w:ilvl="3">
      <w:numFmt w:val="bullet"/>
      <w:lvlText w:val="•"/>
      <w:lvlJc w:val="left"/>
      <w:pPr>
        <w:ind w:left="2047" w:hanging="546"/>
      </w:pPr>
      <w:rPr>
        <w:rFonts w:hint="default"/>
        <w:lang w:val="en-US" w:eastAsia="en-US" w:bidi="ar-SA"/>
      </w:rPr>
    </w:lvl>
    <w:lvl w:ilvl="4">
      <w:numFmt w:val="bullet"/>
      <w:lvlText w:val="•"/>
      <w:lvlJc w:val="left"/>
      <w:pPr>
        <w:ind w:left="3195" w:hanging="546"/>
      </w:pPr>
      <w:rPr>
        <w:rFonts w:hint="default"/>
        <w:lang w:val="en-US" w:eastAsia="en-US" w:bidi="ar-SA"/>
      </w:rPr>
    </w:lvl>
    <w:lvl w:ilvl="5">
      <w:numFmt w:val="bullet"/>
      <w:lvlText w:val="•"/>
      <w:lvlJc w:val="left"/>
      <w:pPr>
        <w:ind w:left="4342" w:hanging="546"/>
      </w:pPr>
      <w:rPr>
        <w:rFonts w:hint="default"/>
        <w:lang w:val="en-US" w:eastAsia="en-US" w:bidi="ar-SA"/>
      </w:rPr>
    </w:lvl>
    <w:lvl w:ilvl="6">
      <w:numFmt w:val="bullet"/>
      <w:lvlText w:val="•"/>
      <w:lvlJc w:val="left"/>
      <w:pPr>
        <w:ind w:left="5490" w:hanging="546"/>
      </w:pPr>
      <w:rPr>
        <w:rFonts w:hint="default"/>
        <w:lang w:val="en-US" w:eastAsia="en-US" w:bidi="ar-SA"/>
      </w:rPr>
    </w:lvl>
    <w:lvl w:ilvl="7">
      <w:numFmt w:val="bullet"/>
      <w:lvlText w:val="•"/>
      <w:lvlJc w:val="left"/>
      <w:pPr>
        <w:ind w:left="6637" w:hanging="546"/>
      </w:pPr>
      <w:rPr>
        <w:rFonts w:hint="default"/>
        <w:lang w:val="en-US" w:eastAsia="en-US" w:bidi="ar-SA"/>
      </w:rPr>
    </w:lvl>
    <w:lvl w:ilvl="8">
      <w:numFmt w:val="bullet"/>
      <w:lvlText w:val="•"/>
      <w:lvlJc w:val="left"/>
      <w:pPr>
        <w:ind w:left="7785" w:hanging="546"/>
      </w:pPr>
      <w:rPr>
        <w:rFonts w:hint="default"/>
        <w:lang w:val="en-US" w:eastAsia="en-US" w:bidi="ar-SA"/>
      </w:rPr>
    </w:lvl>
  </w:abstractNum>
  <w:abstractNum w:abstractNumId="4">
    <w:nsid w:val="785D526C"/>
    <w:multiLevelType w:val="hybridMultilevel"/>
    <w:tmpl w:val="9924A3B2"/>
    <w:lvl w:ilvl="0" w:tplc="71D0A3A0">
      <w:start w:val="1"/>
      <w:numFmt w:val="lowerRoman"/>
      <w:lvlText w:val="%1."/>
      <w:lvlJc w:val="left"/>
      <w:pPr>
        <w:ind w:left="786" w:hanging="486"/>
        <w:jc w:val="right"/>
      </w:pPr>
      <w:rPr>
        <w:rFonts w:ascii="Times New Roman" w:eastAsia="Times New Roman" w:hAnsi="Times New Roman" w:cs="Times New Roman" w:hint="default"/>
        <w:b w:val="0"/>
        <w:bCs w:val="0"/>
        <w:i w:val="0"/>
        <w:iCs w:val="0"/>
        <w:color w:val="000008"/>
        <w:spacing w:val="0"/>
        <w:w w:val="100"/>
        <w:sz w:val="24"/>
        <w:szCs w:val="24"/>
        <w:lang w:val="en-US" w:eastAsia="en-US" w:bidi="ar-SA"/>
      </w:rPr>
    </w:lvl>
    <w:lvl w:ilvl="1" w:tplc="C39A8B7E">
      <w:numFmt w:val="bullet"/>
      <w:lvlText w:val="•"/>
      <w:lvlJc w:val="left"/>
      <w:pPr>
        <w:ind w:left="1710" w:hanging="486"/>
      </w:pPr>
      <w:rPr>
        <w:rFonts w:hint="default"/>
        <w:lang w:val="en-US" w:eastAsia="en-US" w:bidi="ar-SA"/>
      </w:rPr>
    </w:lvl>
    <w:lvl w:ilvl="2" w:tplc="C10A275C">
      <w:numFmt w:val="bullet"/>
      <w:lvlText w:val="•"/>
      <w:lvlJc w:val="left"/>
      <w:pPr>
        <w:ind w:left="2640" w:hanging="486"/>
      </w:pPr>
      <w:rPr>
        <w:rFonts w:hint="default"/>
        <w:lang w:val="en-US" w:eastAsia="en-US" w:bidi="ar-SA"/>
      </w:rPr>
    </w:lvl>
    <w:lvl w:ilvl="3" w:tplc="65028F30">
      <w:numFmt w:val="bullet"/>
      <w:lvlText w:val="•"/>
      <w:lvlJc w:val="left"/>
      <w:pPr>
        <w:ind w:left="3570" w:hanging="486"/>
      </w:pPr>
      <w:rPr>
        <w:rFonts w:hint="default"/>
        <w:lang w:val="en-US" w:eastAsia="en-US" w:bidi="ar-SA"/>
      </w:rPr>
    </w:lvl>
    <w:lvl w:ilvl="4" w:tplc="9496CC42">
      <w:numFmt w:val="bullet"/>
      <w:lvlText w:val="•"/>
      <w:lvlJc w:val="left"/>
      <w:pPr>
        <w:ind w:left="4500" w:hanging="486"/>
      </w:pPr>
      <w:rPr>
        <w:rFonts w:hint="default"/>
        <w:lang w:val="en-US" w:eastAsia="en-US" w:bidi="ar-SA"/>
      </w:rPr>
    </w:lvl>
    <w:lvl w:ilvl="5" w:tplc="95A0C012">
      <w:numFmt w:val="bullet"/>
      <w:lvlText w:val="•"/>
      <w:lvlJc w:val="left"/>
      <w:pPr>
        <w:ind w:left="5430" w:hanging="486"/>
      </w:pPr>
      <w:rPr>
        <w:rFonts w:hint="default"/>
        <w:lang w:val="en-US" w:eastAsia="en-US" w:bidi="ar-SA"/>
      </w:rPr>
    </w:lvl>
    <w:lvl w:ilvl="6" w:tplc="2ACC2800">
      <w:numFmt w:val="bullet"/>
      <w:lvlText w:val="•"/>
      <w:lvlJc w:val="left"/>
      <w:pPr>
        <w:ind w:left="6360" w:hanging="486"/>
      </w:pPr>
      <w:rPr>
        <w:rFonts w:hint="default"/>
        <w:lang w:val="en-US" w:eastAsia="en-US" w:bidi="ar-SA"/>
      </w:rPr>
    </w:lvl>
    <w:lvl w:ilvl="7" w:tplc="13503514">
      <w:numFmt w:val="bullet"/>
      <w:lvlText w:val="•"/>
      <w:lvlJc w:val="left"/>
      <w:pPr>
        <w:ind w:left="7290" w:hanging="486"/>
      </w:pPr>
      <w:rPr>
        <w:rFonts w:hint="default"/>
        <w:lang w:val="en-US" w:eastAsia="en-US" w:bidi="ar-SA"/>
      </w:rPr>
    </w:lvl>
    <w:lvl w:ilvl="8" w:tplc="A296E5D2">
      <w:numFmt w:val="bullet"/>
      <w:lvlText w:val="•"/>
      <w:lvlJc w:val="left"/>
      <w:pPr>
        <w:ind w:left="8220" w:hanging="486"/>
      </w:pPr>
      <w:rPr>
        <w:rFonts w:hint="default"/>
        <w:lang w:val="en-US" w:eastAsia="en-US" w:bidi="ar-S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lTrailSpace/>
    <w:shapeLayoutLikeWW8/>
  </w:compat>
  <w:rsids>
    <w:rsidRoot w:val="00BC312E"/>
    <w:rsid w:val="002840B2"/>
    <w:rsid w:val="005321E0"/>
    <w:rsid w:val="00686608"/>
    <w:rsid w:val="00B96F23"/>
    <w:rsid w:val="00BC31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C312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C312E"/>
    <w:rPr>
      <w:sz w:val="26"/>
      <w:szCs w:val="26"/>
    </w:rPr>
  </w:style>
  <w:style w:type="paragraph" w:styleId="Title">
    <w:name w:val="Title"/>
    <w:basedOn w:val="Normal"/>
    <w:uiPriority w:val="1"/>
    <w:qFormat/>
    <w:rsid w:val="00BC312E"/>
    <w:pPr>
      <w:spacing w:before="4"/>
      <w:ind w:right="1824"/>
      <w:jc w:val="right"/>
    </w:pPr>
    <w:rPr>
      <w:sz w:val="28"/>
      <w:szCs w:val="28"/>
    </w:rPr>
  </w:style>
  <w:style w:type="paragraph" w:styleId="ListParagraph">
    <w:name w:val="List Paragraph"/>
    <w:basedOn w:val="Normal"/>
    <w:uiPriority w:val="1"/>
    <w:qFormat/>
    <w:rsid w:val="00BC312E"/>
    <w:pPr>
      <w:ind w:left="786" w:hanging="336"/>
      <w:jc w:val="both"/>
    </w:pPr>
  </w:style>
  <w:style w:type="paragraph" w:customStyle="1" w:styleId="TableParagraph">
    <w:name w:val="Table Paragraph"/>
    <w:basedOn w:val="Normal"/>
    <w:uiPriority w:val="1"/>
    <w:qFormat/>
    <w:rsid w:val="00BC312E"/>
    <w:pPr>
      <w:spacing w:line="288" w:lineRule="exact"/>
      <w:ind w:left="107"/>
    </w:pPr>
  </w:style>
  <w:style w:type="paragraph" w:styleId="BalloonText">
    <w:name w:val="Balloon Text"/>
    <w:basedOn w:val="Normal"/>
    <w:link w:val="BalloonTextChar"/>
    <w:uiPriority w:val="99"/>
    <w:semiHidden/>
    <w:unhideWhenUsed/>
    <w:rsid w:val="00686608"/>
    <w:rPr>
      <w:rFonts w:ascii="Tahoma" w:hAnsi="Tahoma" w:cs="Tahoma"/>
      <w:sz w:val="16"/>
      <w:szCs w:val="16"/>
    </w:rPr>
  </w:style>
  <w:style w:type="character" w:customStyle="1" w:styleId="BalloonTextChar">
    <w:name w:val="Balloon Text Char"/>
    <w:basedOn w:val="DefaultParagraphFont"/>
    <w:link w:val="BalloonText"/>
    <w:uiPriority w:val="99"/>
    <w:semiHidden/>
    <w:rsid w:val="0068660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28</Pages>
  <Words>4780</Words>
  <Characters>27252</Characters>
  <Application>Microsoft Office Word</Application>
  <DocSecurity>0</DocSecurity>
  <Lines>227</Lines>
  <Paragraphs>63</Paragraphs>
  <ScaleCrop>false</ScaleCrop>
  <Company/>
  <LinksUpToDate>false</LinksUpToDate>
  <CharactersWithSpaces>31969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2025-08-14T11:58:00Z</dcterms:created>
  <dcterms:modified xsi:type="dcterms:W3CDTF">2025-08-14T12:03:00Z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Creator">
    <vt:lpwstr>WPS 文字</vt:lpwstr>
  </property>
  <property fmtid="{D5CDD505-2E9C-101B-9397-08002B2CF9AE}" pid="4" name="LastSaved">
    <vt:filetime>2025-08-14T00:00:00Z</vt:filetime>
  </property>
  <property fmtid="{D5CDD505-2E9C-101B-9397-08002B2CF9AE}" pid="5" name="Producer">
    <vt:lpwstr>3-Heights(TM) PDF Security Shell 4.8.25.2 (http://www.pdf-tools.com)</vt:lpwstr>
  </property>
</Properties>
</file>