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C79AC9" w14:textId="51A7245B" w:rsidR="00546FAC" w:rsidRDefault="00546FAC" w:rsidP="00546FAC">
      <w:pPr>
        <w:spacing w:after="0" w:line="240" w:lineRule="auto"/>
        <w:jc w:val="center"/>
        <w:rPr>
          <w:color w:val="000000"/>
          <w:lang w:val="en-GB" w:eastAsia="en-GB"/>
        </w:rPr>
      </w:pPr>
      <w:bookmarkStart w:id="0" w:name="_Toc89248698"/>
      <w:bookmarkStart w:id="1" w:name="_Toc87035080"/>
      <w:bookmarkStart w:id="2" w:name="_GoBack"/>
      <w:bookmarkEnd w:id="2"/>
      <w:r>
        <w:rPr>
          <w:noProof/>
        </w:rPr>
        <w:drawing>
          <wp:inline distT="0" distB="0" distL="0" distR="0" wp14:anchorId="6204A698" wp14:editId="453A05E1">
            <wp:extent cx="5651082" cy="8746671"/>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3525" t="7472" r="13878" b="8254"/>
                    <a:stretch/>
                  </pic:blipFill>
                  <pic:spPr bwMode="auto">
                    <a:xfrm>
                      <a:off x="0" y="0"/>
                      <a:ext cx="5659650" cy="8759933"/>
                    </a:xfrm>
                    <a:prstGeom prst="rect">
                      <a:avLst/>
                    </a:prstGeom>
                    <a:noFill/>
                    <a:ln>
                      <a:noFill/>
                    </a:ln>
                    <a:extLst>
                      <a:ext uri="{53640926-AAD7-44D8-BBD7-CCE9431645EC}">
                        <a14:shadowObscured xmlns:a14="http://schemas.microsoft.com/office/drawing/2010/main"/>
                      </a:ext>
                    </a:extLst>
                  </pic:spPr>
                </pic:pic>
              </a:graphicData>
            </a:graphic>
          </wp:inline>
        </w:drawing>
      </w:r>
    </w:p>
    <w:p w14:paraId="49643066" w14:textId="1DA23052" w:rsidR="003D2A70" w:rsidRPr="00597A72" w:rsidRDefault="003D2A70" w:rsidP="00386F65">
      <w:pPr>
        <w:spacing w:line="360" w:lineRule="auto"/>
        <w:jc w:val="center"/>
        <w:rPr>
          <w:color w:val="000000"/>
          <w:lang w:val="en-GB" w:eastAsia="en-GB"/>
        </w:rPr>
      </w:pPr>
      <w:r w:rsidRPr="00597A72">
        <w:rPr>
          <w:noProof/>
          <w:color w:val="000000"/>
        </w:rPr>
        <w:lastRenderedPageBreak/>
        <w:drawing>
          <wp:inline distT="0" distB="0" distL="0" distR="0" wp14:anchorId="20F91552" wp14:editId="6F77B157">
            <wp:extent cx="1217641" cy="1220246"/>
            <wp:effectExtent l="0" t="0" r="1905" b="0"/>
            <wp:docPr id="3" name="Picture 3" descr="C:\Users\AREMU\Desktop\logo 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MU\Desktop\logo kp.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4623" cy="1237265"/>
                    </a:xfrm>
                    <a:prstGeom prst="rect">
                      <a:avLst/>
                    </a:prstGeom>
                    <a:noFill/>
                    <a:ln>
                      <a:noFill/>
                    </a:ln>
                  </pic:spPr>
                </pic:pic>
              </a:graphicData>
            </a:graphic>
          </wp:inline>
        </w:drawing>
      </w:r>
    </w:p>
    <w:p w14:paraId="04580F62" w14:textId="73B78B2A" w:rsidR="0039491E" w:rsidRPr="00064062" w:rsidRDefault="00BA3EB1"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A </w:t>
      </w:r>
      <w:r w:rsidR="006B2747"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PROJECT </w:t>
      </w:r>
      <w:r w:rsidRPr="00064062">
        <w:rPr>
          <w:rStyle w:val="Strong"/>
          <w:color w:val="000000" w:themeColor="text1"/>
          <w:sz w:val="28"/>
          <w:szCs w:val="28"/>
          <w14:shadow w14:blurRad="50800" w14:dist="38100" w14:dir="2700000" w14:sx="100000" w14:sy="100000" w14:kx="0" w14:ky="0" w14:algn="tl">
            <w14:srgbClr w14:val="000000">
              <w14:alpha w14:val="60000"/>
            </w14:srgbClr>
          </w14:shadow>
        </w:rPr>
        <w:t>REPORT</w:t>
      </w:r>
      <w:r w:rsidR="006B2747"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 </w:t>
      </w:r>
    </w:p>
    <w:p w14:paraId="4152C72B" w14:textId="77777777" w:rsidR="0039491E" w:rsidRPr="00064062" w:rsidRDefault="00BA3EB1"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ON</w:t>
      </w:r>
    </w:p>
    <w:p w14:paraId="5C7A2B2B" w14:textId="77777777" w:rsidR="00064062" w:rsidRPr="00064062" w:rsidRDefault="006B2747"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PROPOSE</w:t>
      </w:r>
      <w:r w:rsidR="003C21AE" w:rsidRPr="00064062">
        <w:rPr>
          <w:rStyle w:val="Strong"/>
          <w:color w:val="000000" w:themeColor="text1"/>
          <w:sz w:val="28"/>
          <w:szCs w:val="28"/>
          <w14:shadow w14:blurRad="50800" w14:dist="38100" w14:dir="2700000" w14:sx="100000" w14:sy="100000" w14:kx="0" w14:ky="0" w14:algn="tl">
            <w14:srgbClr w14:val="000000">
              <w14:alpha w14:val="60000"/>
            </w14:srgbClr>
          </w14:shadow>
        </w:rPr>
        <w:t>D</w:t>
      </w:r>
      <w:r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 DENTAL CLINIC</w:t>
      </w:r>
      <w:r w:rsidR="000D5BEE"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 </w:t>
      </w:r>
    </w:p>
    <w:p w14:paraId="30C82439" w14:textId="77777777" w:rsidR="00064062" w:rsidRPr="00064062" w:rsidRDefault="000D5BEE"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FOR </w:t>
      </w:r>
    </w:p>
    <w:p w14:paraId="1FAF88AD" w14:textId="55D6E97C" w:rsidR="0039491E" w:rsidRPr="00064062" w:rsidRDefault="000D5BEE" w:rsidP="00064062">
      <w:pPr>
        <w:spacing w:line="24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ILORIN SOUTH LOCAL GOVERNMENT CHAIRMAN SANGO, ILORIN KWARA STATE, NIGERIA.</w:t>
      </w:r>
    </w:p>
    <w:p w14:paraId="4E8FB698" w14:textId="77777777" w:rsidR="0039491E" w:rsidRPr="00064062" w:rsidRDefault="00BA3EB1"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BY</w:t>
      </w:r>
    </w:p>
    <w:p w14:paraId="7A5CD323" w14:textId="6A6252F9" w:rsidR="0039491E" w:rsidRPr="00064062" w:rsidRDefault="003D2A70"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ISSA ABDULRASHEED AREMU</w:t>
      </w:r>
    </w:p>
    <w:p w14:paraId="561CD176" w14:textId="3EED03DF" w:rsidR="0039491E" w:rsidRPr="00064062" w:rsidRDefault="003D2A70" w:rsidP="00386F65">
      <w:pPr>
        <w:spacing w:line="36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ND/23/ARC/FT/021</w:t>
      </w:r>
    </w:p>
    <w:p w14:paraId="2A9C7D80" w14:textId="4C14E8A6" w:rsidR="0039491E" w:rsidRDefault="00BA3EB1" w:rsidP="00064062">
      <w:pPr>
        <w:spacing w:line="240" w:lineRule="auto"/>
        <w:jc w:val="center"/>
        <w:rPr>
          <w:rStyle w:val="Strong"/>
          <w:color w:val="000000" w:themeColor="text1"/>
          <w:sz w:val="28"/>
          <w:szCs w:val="28"/>
          <w14:shadow w14:blurRad="50800" w14:dist="38100" w14:dir="2700000" w14:sx="100000" w14:sy="100000" w14:kx="0" w14:ky="0" w14:algn="tl">
            <w14:srgbClr w14:val="000000">
              <w14:alpha w14:val="60000"/>
            </w14:srgbClr>
          </w14:shadow>
        </w:rPr>
      </w:pPr>
      <w:r w:rsidRPr="00064062">
        <w:rPr>
          <w:rStyle w:val="Strong"/>
          <w:color w:val="000000" w:themeColor="text1"/>
          <w:sz w:val="28"/>
          <w:szCs w:val="28"/>
          <w14:shadow w14:blurRad="50800" w14:dist="38100" w14:dir="2700000" w14:sx="100000" w14:sy="100000" w14:kx="0" w14:ky="0" w14:algn="tl">
            <w14:srgbClr w14:val="000000">
              <w14:alpha w14:val="60000"/>
            </w14:srgbClr>
          </w14:shadow>
        </w:rPr>
        <w:t>SUBMITTED TO: THE DEPARTMENT OF</w:t>
      </w:r>
      <w:r w:rsidR="00064062"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 </w:t>
      </w:r>
      <w:r w:rsidR="003D2A70" w:rsidRPr="00064062">
        <w:rPr>
          <w:rStyle w:val="Strong"/>
          <w:color w:val="000000" w:themeColor="text1"/>
          <w:sz w:val="28"/>
          <w:szCs w:val="28"/>
          <w14:shadow w14:blurRad="50800" w14:dist="38100" w14:dir="2700000" w14:sx="100000" w14:sy="100000" w14:kx="0" w14:ky="0" w14:algn="tl">
            <w14:srgbClr w14:val="000000">
              <w14:alpha w14:val="60000"/>
            </w14:srgbClr>
          </w14:shadow>
        </w:rPr>
        <w:t xml:space="preserve">ARCHITECTURAL TECHNOLOGY </w:t>
      </w:r>
    </w:p>
    <w:p w14:paraId="592DFB19" w14:textId="77777777" w:rsidR="00064062" w:rsidRPr="00064062" w:rsidRDefault="00064062" w:rsidP="00064062">
      <w:pPr>
        <w:spacing w:line="240" w:lineRule="auto"/>
        <w:jc w:val="center"/>
        <w:rPr>
          <w:rStyle w:val="Strong"/>
          <w:color w:val="000000" w:themeColor="text1"/>
          <w:sz w:val="2"/>
          <w:szCs w:val="28"/>
          <w14:shadow w14:blurRad="50800" w14:dist="38100" w14:dir="2700000" w14:sx="100000" w14:sy="100000" w14:kx="0" w14:ky="0" w14:algn="tl">
            <w14:srgbClr w14:val="000000">
              <w14:alpha w14:val="60000"/>
            </w14:srgbClr>
          </w14:shadow>
        </w:rPr>
      </w:pPr>
    </w:p>
    <w:p w14:paraId="5BD39416" w14:textId="2C77104C" w:rsidR="006B2747" w:rsidRDefault="009E5FC6" w:rsidP="00064062">
      <w:pPr>
        <w:spacing w:before="240" w:line="240" w:lineRule="auto"/>
        <w:jc w:val="center"/>
        <w:rPr>
          <w:b/>
          <w:sz w:val="28"/>
          <w:szCs w:val="28"/>
          <w14:shadow w14:blurRad="50800" w14:dist="38100" w14:dir="2700000" w14:sx="100000" w14:sy="100000" w14:kx="0" w14:ky="0" w14:algn="tl">
            <w14:srgbClr w14:val="000000">
              <w14:alpha w14:val="60000"/>
            </w14:srgbClr>
          </w14:shadow>
        </w:rPr>
      </w:pPr>
      <w:r w:rsidRPr="00064062">
        <w:rPr>
          <w:b/>
          <w:sz w:val="28"/>
          <w:szCs w:val="28"/>
          <w14:shadow w14:blurRad="50800" w14:dist="38100" w14:dir="2700000" w14:sx="100000" w14:sy="100000" w14:kx="0" w14:ky="0" w14:algn="tl">
            <w14:srgbClr w14:val="000000">
              <w14:alpha w14:val="60000"/>
            </w14:srgbClr>
          </w14:shadow>
        </w:rPr>
        <w:t>INSTITUTE OF ENVIROMENTAL STUDIE</w:t>
      </w:r>
      <w:r w:rsidR="00064062" w:rsidRPr="00064062">
        <w:rPr>
          <w:b/>
          <w:sz w:val="28"/>
          <w:szCs w:val="28"/>
          <w14:shadow w14:blurRad="50800" w14:dist="38100" w14:dir="2700000" w14:sx="100000" w14:sy="100000" w14:kx="0" w14:ky="0" w14:algn="tl">
            <w14:srgbClr w14:val="000000">
              <w14:alpha w14:val="60000"/>
            </w14:srgbClr>
          </w14:shadow>
        </w:rPr>
        <w:t xml:space="preserve">S (I.E.S), </w:t>
      </w:r>
      <w:r w:rsidR="006B2747" w:rsidRPr="00064062">
        <w:rPr>
          <w:b/>
          <w:sz w:val="28"/>
          <w:szCs w:val="28"/>
          <w14:shadow w14:blurRad="50800" w14:dist="38100" w14:dir="2700000" w14:sx="100000" w14:sy="100000" w14:kx="0" w14:ky="0" w14:algn="tl">
            <w14:srgbClr w14:val="000000">
              <w14:alpha w14:val="60000"/>
            </w14:srgbClr>
          </w14:shadow>
        </w:rPr>
        <w:t>KWARA STATE POLYTECHNIC, ILORI</w:t>
      </w:r>
      <w:r w:rsidR="00064062" w:rsidRPr="00064062">
        <w:rPr>
          <w:b/>
          <w:sz w:val="28"/>
          <w:szCs w:val="28"/>
          <w14:shadow w14:blurRad="50800" w14:dist="38100" w14:dir="2700000" w14:sx="100000" w14:sy="100000" w14:kx="0" w14:ky="0" w14:algn="tl">
            <w14:srgbClr w14:val="000000">
              <w14:alpha w14:val="60000"/>
            </w14:srgbClr>
          </w14:shadow>
        </w:rPr>
        <w:t>N</w:t>
      </w:r>
    </w:p>
    <w:p w14:paraId="6EB90C2C" w14:textId="77777777" w:rsidR="00064062" w:rsidRPr="00064062" w:rsidRDefault="00064062" w:rsidP="00064062">
      <w:pPr>
        <w:spacing w:before="240" w:line="240" w:lineRule="auto"/>
        <w:jc w:val="center"/>
        <w:rPr>
          <w:b/>
          <w:sz w:val="2"/>
          <w:szCs w:val="28"/>
          <w14:shadow w14:blurRad="50800" w14:dist="38100" w14:dir="2700000" w14:sx="100000" w14:sy="100000" w14:kx="0" w14:ky="0" w14:algn="tl">
            <w14:srgbClr w14:val="000000">
              <w14:alpha w14:val="60000"/>
            </w14:srgbClr>
          </w14:shadow>
        </w:rPr>
      </w:pPr>
    </w:p>
    <w:p w14:paraId="2CB4C3EC" w14:textId="126EB90D" w:rsidR="00064062" w:rsidRPr="00064062" w:rsidRDefault="00064062" w:rsidP="00064062">
      <w:pPr>
        <w:spacing w:before="240" w:line="240" w:lineRule="auto"/>
        <w:jc w:val="center"/>
        <w:rPr>
          <w:b/>
          <w:sz w:val="28"/>
          <w:szCs w:val="28"/>
          <w14:shadow w14:blurRad="50800" w14:dist="38100" w14:dir="2700000" w14:sx="100000" w14:sy="100000" w14:kx="0" w14:ky="0" w14:algn="tl">
            <w14:srgbClr w14:val="000000">
              <w14:alpha w14:val="60000"/>
            </w14:srgbClr>
          </w14:shadow>
        </w:rPr>
      </w:pPr>
      <w:r w:rsidRPr="00064062">
        <w:rPr>
          <w:b/>
          <w:sz w:val="28"/>
          <w:szCs w:val="28"/>
          <w14:shadow w14:blurRad="50800" w14:dist="38100" w14:dir="2700000" w14:sx="100000" w14:sy="100000" w14:kx="0" w14:ky="0" w14:algn="tl">
            <w14:srgbClr w14:val="000000">
              <w14:alpha w14:val="60000"/>
            </w14:srgbClr>
          </w14:shadow>
        </w:rPr>
        <w:t>IN PARTIAL FULFILLMENT OF THE REQUIREMENT FOR THE AWARD OF NATIONAL DIPLOMA (ND) IN ARCHITECTURAL TECHNOLOGY.</w:t>
      </w:r>
    </w:p>
    <w:p w14:paraId="0CC8A01D" w14:textId="77777777" w:rsidR="006B2747" w:rsidRPr="00064062" w:rsidRDefault="006B2747" w:rsidP="00386F65">
      <w:pPr>
        <w:spacing w:line="360" w:lineRule="auto"/>
        <w:jc w:val="center"/>
        <w:rPr>
          <w:b/>
          <w:bCs/>
          <w:sz w:val="28"/>
          <w:szCs w:val="28"/>
          <w14:shadow w14:blurRad="50800" w14:dist="38100" w14:dir="2700000" w14:sx="100000" w14:sy="100000" w14:kx="0" w14:ky="0" w14:algn="tl">
            <w14:srgbClr w14:val="000000">
              <w14:alpha w14:val="60000"/>
            </w14:srgbClr>
          </w14:shadow>
        </w:rPr>
      </w:pPr>
    </w:p>
    <w:p w14:paraId="54B147F5" w14:textId="4A90B4DB" w:rsidR="006B2747" w:rsidRPr="00064062" w:rsidRDefault="00064062" w:rsidP="00064062">
      <w:pPr>
        <w:spacing w:line="360" w:lineRule="auto"/>
        <w:jc w:val="center"/>
        <w:rPr>
          <w:b/>
          <w:sz w:val="28"/>
          <w:szCs w:val="28"/>
          <w14:shadow w14:blurRad="50800" w14:dist="38100" w14:dir="2700000" w14:sx="100000" w14:sy="100000" w14:kx="0" w14:ky="0" w14:algn="tl">
            <w14:srgbClr w14:val="000000">
              <w14:alpha w14:val="60000"/>
            </w14:srgbClr>
          </w14:shadow>
        </w:rPr>
      </w:pPr>
      <w:r w:rsidRPr="00064062">
        <w:rPr>
          <w:b/>
          <w:sz w:val="28"/>
          <w:szCs w:val="28"/>
          <w14:shadow w14:blurRad="50800" w14:dist="38100" w14:dir="2700000" w14:sx="100000" w14:sy="100000" w14:kx="0" w14:ky="0" w14:algn="tl">
            <w14:srgbClr w14:val="000000">
              <w14:alpha w14:val="60000"/>
            </w14:srgbClr>
          </w14:shadow>
        </w:rPr>
        <w:t>JUNE</w:t>
      </w:r>
      <w:r w:rsidR="00611318" w:rsidRPr="00064062">
        <w:rPr>
          <w:b/>
          <w:sz w:val="28"/>
          <w:szCs w:val="28"/>
          <w14:shadow w14:blurRad="50800" w14:dist="38100" w14:dir="2700000" w14:sx="100000" w14:sy="100000" w14:kx="0" w14:ky="0" w14:algn="tl">
            <w14:srgbClr w14:val="000000">
              <w14:alpha w14:val="60000"/>
            </w14:srgbClr>
          </w14:shadow>
        </w:rPr>
        <w:t xml:space="preserve"> 202</w:t>
      </w:r>
      <w:r w:rsidR="006B2747" w:rsidRPr="00064062">
        <w:rPr>
          <w:b/>
          <w:sz w:val="28"/>
          <w:szCs w:val="28"/>
          <w14:shadow w14:blurRad="50800" w14:dist="38100" w14:dir="2700000" w14:sx="100000" w14:sy="100000" w14:kx="0" w14:ky="0" w14:algn="tl">
            <w14:srgbClr w14:val="000000">
              <w14:alpha w14:val="60000"/>
            </w14:srgbClr>
          </w14:shadow>
        </w:rPr>
        <w:t>5</w:t>
      </w:r>
      <w:r w:rsidR="003D2A70" w:rsidRPr="00597A72">
        <w:rPr>
          <w:b/>
          <w:sz w:val="32"/>
          <w14:shadow w14:blurRad="50800" w14:dist="38100" w14:dir="2700000" w14:sx="100000" w14:sy="100000" w14:kx="0" w14:ky="0" w14:algn="tl">
            <w14:srgbClr w14:val="000000">
              <w14:alpha w14:val="60000"/>
            </w14:srgbClr>
          </w14:shadow>
        </w:rPr>
        <w:br w:type="page"/>
      </w:r>
    </w:p>
    <w:p w14:paraId="78260AEB" w14:textId="05D4255C" w:rsidR="009575E8" w:rsidRPr="00597A72" w:rsidRDefault="009575E8" w:rsidP="00386F65">
      <w:pPr>
        <w:spacing w:line="360" w:lineRule="auto"/>
        <w:jc w:val="center"/>
        <w:rPr>
          <w:b/>
          <w:bCs/>
          <w:sz w:val="32"/>
          <w:szCs w:val="32"/>
        </w:rPr>
      </w:pPr>
      <w:r w:rsidRPr="00597A72">
        <w:rPr>
          <w:b/>
          <w:bCs/>
          <w:sz w:val="32"/>
          <w:szCs w:val="32"/>
        </w:rPr>
        <w:lastRenderedPageBreak/>
        <w:t>DECLARATION</w:t>
      </w:r>
    </w:p>
    <w:p w14:paraId="7A2E7EF9" w14:textId="29F4F2E8" w:rsidR="009575E8" w:rsidRPr="00597A72" w:rsidRDefault="009575E8" w:rsidP="00386F65">
      <w:pPr>
        <w:spacing w:line="360" w:lineRule="auto"/>
      </w:pPr>
      <w:r w:rsidRPr="00597A72">
        <w:t xml:space="preserve">I, </w:t>
      </w:r>
      <w:r w:rsidRPr="00597A72">
        <w:rPr>
          <w:b/>
          <w:bCs/>
        </w:rPr>
        <w:t>ISSA ABDULRASHEED AREMU (ND/23/ARC/FT/0021)</w:t>
      </w:r>
      <w:r w:rsidRPr="00597A72">
        <w:t>, hereby declare that the information provided in this project report is accurate and true to the best of my knowledge.</w:t>
      </w:r>
    </w:p>
    <w:p w14:paraId="3FDC0F5D" w14:textId="2793F858" w:rsidR="009575E8" w:rsidRPr="00597A72" w:rsidRDefault="009575E8" w:rsidP="00386F65">
      <w:pPr>
        <w:spacing w:line="360" w:lineRule="auto"/>
      </w:pPr>
      <w:r w:rsidRPr="00597A72">
        <w:t>I understand that this project is an original work and does not infringe on the intelle</w:t>
      </w:r>
      <w:r w:rsidR="001F165C" w:rsidRPr="00597A72">
        <w:t xml:space="preserve">ctual property rights of others, under </w:t>
      </w:r>
      <w:r w:rsidR="001F165C" w:rsidRPr="00597A72">
        <w:rPr>
          <w:b/>
          <w:bCs/>
        </w:rPr>
        <w:t xml:space="preserve">ARC. </w:t>
      </w:r>
      <w:r w:rsidR="00EC00BD">
        <w:rPr>
          <w:b/>
          <w:bCs/>
        </w:rPr>
        <w:t>OLAREWAJU F.A</w:t>
      </w:r>
    </w:p>
    <w:p w14:paraId="3547453E" w14:textId="77777777" w:rsidR="00386F65" w:rsidRPr="00597A72" w:rsidRDefault="00386F65" w:rsidP="00386F65">
      <w:pPr>
        <w:spacing w:line="360" w:lineRule="auto"/>
        <w:jc w:val="center"/>
      </w:pPr>
    </w:p>
    <w:p w14:paraId="0A383973" w14:textId="77777777" w:rsidR="00386F65" w:rsidRPr="00597A72" w:rsidRDefault="00386F65" w:rsidP="00386F65">
      <w:pPr>
        <w:spacing w:line="360" w:lineRule="auto"/>
        <w:jc w:val="center"/>
      </w:pPr>
    </w:p>
    <w:p w14:paraId="2A00AB69" w14:textId="77777777" w:rsidR="00386F65" w:rsidRPr="00597A72" w:rsidRDefault="00386F65" w:rsidP="00386F65">
      <w:pPr>
        <w:spacing w:line="360" w:lineRule="auto"/>
        <w:jc w:val="center"/>
      </w:pPr>
    </w:p>
    <w:p w14:paraId="76BCA6EE" w14:textId="77777777" w:rsidR="00386F65" w:rsidRPr="00597A72" w:rsidRDefault="00386F65" w:rsidP="00386F65">
      <w:pPr>
        <w:spacing w:line="360" w:lineRule="auto"/>
        <w:jc w:val="center"/>
      </w:pPr>
    </w:p>
    <w:p w14:paraId="3976B8F6" w14:textId="73F3767D" w:rsidR="009575E8" w:rsidRPr="00597A72" w:rsidRDefault="001F165C" w:rsidP="00386F65">
      <w:pPr>
        <w:spacing w:line="360" w:lineRule="auto"/>
        <w:jc w:val="center"/>
      </w:pPr>
      <w:r w:rsidRPr="00597A72">
        <w:t>Signature: _______</w:t>
      </w:r>
      <w:r w:rsidR="009575E8" w:rsidRPr="00597A72">
        <w:t>___________</w:t>
      </w:r>
      <w:r w:rsidRPr="00597A72">
        <w:t xml:space="preserve">                Date: ___________</w:t>
      </w:r>
      <w:r w:rsidR="009575E8" w:rsidRPr="00597A72">
        <w:t>_________</w:t>
      </w:r>
    </w:p>
    <w:p w14:paraId="1AA28D8F" w14:textId="77777777" w:rsidR="009575E8" w:rsidRPr="00597A72" w:rsidRDefault="009575E8" w:rsidP="00386F65">
      <w:pPr>
        <w:spacing w:line="360" w:lineRule="auto"/>
      </w:pPr>
    </w:p>
    <w:p w14:paraId="2567AD4D" w14:textId="77777777" w:rsidR="001F165C" w:rsidRPr="00597A72" w:rsidRDefault="001F165C" w:rsidP="00386F65">
      <w:pPr>
        <w:spacing w:line="360" w:lineRule="auto"/>
      </w:pPr>
      <w:r w:rsidRPr="00597A72">
        <w:t xml:space="preserve">      </w:t>
      </w:r>
    </w:p>
    <w:p w14:paraId="5CCEA0CE" w14:textId="77777777" w:rsidR="00386F65" w:rsidRPr="00597A72" w:rsidRDefault="00386F65" w:rsidP="00386F65">
      <w:pPr>
        <w:spacing w:line="360" w:lineRule="auto"/>
      </w:pPr>
    </w:p>
    <w:p w14:paraId="0082BE4C" w14:textId="77777777" w:rsidR="00386F65" w:rsidRPr="00597A72" w:rsidRDefault="00386F65" w:rsidP="00386F65">
      <w:pPr>
        <w:spacing w:line="360" w:lineRule="auto"/>
      </w:pPr>
    </w:p>
    <w:p w14:paraId="32CB1DE9" w14:textId="77777777" w:rsidR="00386F65" w:rsidRPr="00597A72" w:rsidRDefault="00386F65" w:rsidP="00386F65">
      <w:pPr>
        <w:spacing w:line="360" w:lineRule="auto"/>
      </w:pPr>
    </w:p>
    <w:p w14:paraId="0560AFC4" w14:textId="0D1C11C6" w:rsidR="001F165C" w:rsidRPr="00597A72" w:rsidRDefault="009575E8" w:rsidP="00386F65">
      <w:pPr>
        <w:spacing w:line="360" w:lineRule="auto"/>
        <w:jc w:val="center"/>
      </w:pPr>
      <w:r w:rsidRPr="00597A72">
        <w:t>Project Title</w:t>
      </w:r>
      <w:r w:rsidR="001F165C" w:rsidRPr="00597A72">
        <w:t>:</w:t>
      </w:r>
    </w:p>
    <w:p w14:paraId="449A9AB9" w14:textId="14D966FC" w:rsidR="009575E8" w:rsidRPr="00597A72" w:rsidRDefault="001F165C" w:rsidP="00386F65">
      <w:pPr>
        <w:spacing w:line="360" w:lineRule="auto"/>
        <w:jc w:val="center"/>
      </w:pPr>
      <w:r w:rsidRPr="00597A72">
        <w:rPr>
          <w:b/>
          <w:bCs/>
        </w:rPr>
        <w:t>DENTAL CLINIC</w:t>
      </w:r>
    </w:p>
    <w:p w14:paraId="3F1CFDA0" w14:textId="77777777" w:rsidR="001F165C" w:rsidRPr="00597A72" w:rsidRDefault="001F165C" w:rsidP="00386F65">
      <w:pPr>
        <w:spacing w:after="0" w:line="360" w:lineRule="auto"/>
        <w:jc w:val="left"/>
        <w:rPr>
          <w:b/>
          <w:szCs w:val="24"/>
        </w:rPr>
      </w:pPr>
      <w:r w:rsidRPr="00597A72">
        <w:rPr>
          <w:b/>
          <w:szCs w:val="24"/>
        </w:rPr>
        <w:br w:type="page"/>
      </w:r>
    </w:p>
    <w:p w14:paraId="17E3B8D8" w14:textId="66C8C43B" w:rsidR="0039491E" w:rsidRPr="00597A72" w:rsidRDefault="00BA3EB1" w:rsidP="00386F65">
      <w:pPr>
        <w:spacing w:after="0" w:line="360" w:lineRule="auto"/>
        <w:jc w:val="center"/>
        <w:rPr>
          <w:b/>
          <w:szCs w:val="24"/>
        </w:rPr>
      </w:pPr>
      <w:r w:rsidRPr="00597A72">
        <w:rPr>
          <w:b/>
          <w:szCs w:val="24"/>
        </w:rPr>
        <w:lastRenderedPageBreak/>
        <w:t>CERTIFICATION</w:t>
      </w:r>
    </w:p>
    <w:p w14:paraId="163707D8" w14:textId="1F319AB5" w:rsidR="0039491E" w:rsidRPr="00EC00BD" w:rsidRDefault="003A03CD" w:rsidP="00386F65">
      <w:pPr>
        <w:spacing w:after="0" w:line="360" w:lineRule="auto"/>
        <w:rPr>
          <w:color w:val="000000"/>
          <w:sz w:val="26"/>
          <w:szCs w:val="26"/>
        </w:rPr>
      </w:pPr>
      <w:r w:rsidRPr="00EC00BD">
        <w:rPr>
          <w:color w:val="000000"/>
          <w:sz w:val="26"/>
          <w:szCs w:val="26"/>
        </w:rPr>
        <w:t xml:space="preserve">I certify that this research project has been approved as meeting part of the requirement for the award of National Diploma in Architectural Technology, Institute </w:t>
      </w:r>
      <w:proofErr w:type="gramStart"/>
      <w:r w:rsidRPr="00EC00BD">
        <w:rPr>
          <w:color w:val="000000"/>
          <w:sz w:val="26"/>
          <w:szCs w:val="26"/>
        </w:rPr>
        <w:t>Of</w:t>
      </w:r>
      <w:proofErr w:type="gramEnd"/>
      <w:r w:rsidRPr="00EC00BD">
        <w:rPr>
          <w:color w:val="000000"/>
          <w:sz w:val="26"/>
          <w:szCs w:val="26"/>
        </w:rPr>
        <w:t xml:space="preserve"> Environmental Studies, </w:t>
      </w:r>
      <w:proofErr w:type="spellStart"/>
      <w:r w:rsidRPr="00EC00BD">
        <w:rPr>
          <w:color w:val="000000"/>
          <w:sz w:val="26"/>
          <w:szCs w:val="26"/>
        </w:rPr>
        <w:t>Kwara</w:t>
      </w:r>
      <w:proofErr w:type="spellEnd"/>
      <w:r w:rsidRPr="00EC00BD">
        <w:rPr>
          <w:color w:val="000000"/>
          <w:sz w:val="26"/>
          <w:szCs w:val="26"/>
        </w:rPr>
        <w:t xml:space="preserve"> State Polytechnic, Ilorin, </w:t>
      </w:r>
      <w:proofErr w:type="spellStart"/>
      <w:r w:rsidRPr="00EC00BD">
        <w:rPr>
          <w:color w:val="000000"/>
          <w:sz w:val="26"/>
          <w:szCs w:val="26"/>
        </w:rPr>
        <w:t>Kwara</w:t>
      </w:r>
      <w:proofErr w:type="spellEnd"/>
      <w:r w:rsidRPr="00EC00BD">
        <w:rPr>
          <w:color w:val="000000"/>
          <w:sz w:val="26"/>
          <w:szCs w:val="26"/>
        </w:rPr>
        <w:t xml:space="preserve"> State.</w:t>
      </w:r>
      <w:r w:rsidR="00EC00BD" w:rsidRPr="00EC00BD">
        <w:rPr>
          <w:color w:val="000000"/>
          <w:sz w:val="26"/>
          <w:szCs w:val="26"/>
        </w:rPr>
        <w:t xml:space="preserve"> Under the supervisor of </w:t>
      </w:r>
      <w:r w:rsidR="00EC00BD" w:rsidRPr="00EC00BD">
        <w:rPr>
          <w:b/>
          <w:color w:val="000000"/>
          <w:sz w:val="26"/>
          <w:szCs w:val="26"/>
        </w:rPr>
        <w:t>ARC OLAREWAJU F.A</w:t>
      </w:r>
    </w:p>
    <w:p w14:paraId="5834A6FC" w14:textId="77777777" w:rsidR="0039491E" w:rsidRPr="00EC00BD" w:rsidRDefault="0039491E" w:rsidP="00386F65">
      <w:pPr>
        <w:spacing w:after="0" w:line="360" w:lineRule="auto"/>
        <w:rPr>
          <w:sz w:val="26"/>
          <w:szCs w:val="26"/>
        </w:rPr>
      </w:pPr>
    </w:p>
    <w:p w14:paraId="76F6F041" w14:textId="77777777" w:rsidR="0039491E" w:rsidRPr="00597A72" w:rsidRDefault="0039491E" w:rsidP="00386F65">
      <w:pPr>
        <w:spacing w:after="0" w:line="360" w:lineRule="auto"/>
        <w:rPr>
          <w:szCs w:val="24"/>
        </w:rPr>
      </w:pPr>
    </w:p>
    <w:p w14:paraId="7A6BDE3A" w14:textId="77777777" w:rsidR="0039491E" w:rsidRPr="00597A72" w:rsidRDefault="0039491E" w:rsidP="00386F65">
      <w:pPr>
        <w:spacing w:after="0" w:line="360" w:lineRule="auto"/>
      </w:pPr>
    </w:p>
    <w:p w14:paraId="17395793" w14:textId="265A73B4" w:rsidR="0039491E" w:rsidRPr="00597A72" w:rsidRDefault="003A03CD" w:rsidP="00386F65">
      <w:pPr>
        <w:tabs>
          <w:tab w:val="left" w:pos="720"/>
        </w:tabs>
        <w:spacing w:line="360" w:lineRule="auto"/>
        <w:rPr>
          <w:b/>
          <w:bCs/>
          <w:szCs w:val="24"/>
        </w:rPr>
      </w:pPr>
      <w:r w:rsidRPr="00597A72">
        <w:rPr>
          <w:b/>
          <w:bCs/>
          <w:szCs w:val="24"/>
        </w:rPr>
        <w:t xml:space="preserve">              </w:t>
      </w:r>
      <w:r w:rsidRPr="00EC00BD">
        <w:rPr>
          <w:b/>
          <w:bCs/>
          <w:szCs w:val="24"/>
          <w:u w:val="single"/>
        </w:rPr>
        <w:t xml:space="preserve">ARC </w:t>
      </w:r>
      <w:r w:rsidR="00EC00BD" w:rsidRPr="00EC00BD">
        <w:rPr>
          <w:b/>
          <w:bCs/>
          <w:szCs w:val="24"/>
          <w:u w:val="single"/>
        </w:rPr>
        <w:t>OLAREWAJU</w:t>
      </w:r>
      <w:r w:rsidRPr="00EC00BD">
        <w:rPr>
          <w:b/>
          <w:bCs/>
          <w:szCs w:val="24"/>
          <w:u w:val="single"/>
        </w:rPr>
        <w:t xml:space="preserve"> F.A</w:t>
      </w:r>
      <w:r w:rsidRPr="00EC00BD">
        <w:rPr>
          <w:b/>
          <w:bCs/>
          <w:szCs w:val="24"/>
        </w:rPr>
        <w:t xml:space="preserve"> </w:t>
      </w:r>
      <w:r w:rsidR="00BA3EB1" w:rsidRPr="00597A72">
        <w:rPr>
          <w:b/>
          <w:bCs/>
          <w:szCs w:val="24"/>
        </w:rPr>
        <w:t xml:space="preserve">                                    -------------------------------------     </w:t>
      </w:r>
    </w:p>
    <w:p w14:paraId="0DE169AA" w14:textId="15B7A68E" w:rsidR="0039491E" w:rsidRPr="00597A72" w:rsidRDefault="00BA3EB1" w:rsidP="00386F65">
      <w:pPr>
        <w:tabs>
          <w:tab w:val="left" w:pos="720"/>
        </w:tabs>
        <w:spacing w:line="360" w:lineRule="auto"/>
        <w:rPr>
          <w:b/>
          <w:bCs/>
          <w:szCs w:val="24"/>
        </w:rPr>
      </w:pPr>
      <w:r w:rsidRPr="00597A72">
        <w:rPr>
          <w:b/>
          <w:bCs/>
          <w:szCs w:val="24"/>
        </w:rPr>
        <w:t xml:space="preserve">        </w:t>
      </w:r>
      <w:r w:rsidR="003A03CD" w:rsidRPr="00597A72">
        <w:rPr>
          <w:b/>
          <w:bCs/>
          <w:szCs w:val="24"/>
        </w:rPr>
        <w:t xml:space="preserve">      </w:t>
      </w:r>
      <w:r w:rsidR="00EC00BD">
        <w:rPr>
          <w:b/>
          <w:bCs/>
          <w:szCs w:val="24"/>
        </w:rPr>
        <w:t xml:space="preserve">  </w:t>
      </w:r>
      <w:r w:rsidR="003A03CD" w:rsidRPr="00597A72">
        <w:rPr>
          <w:b/>
          <w:bCs/>
          <w:szCs w:val="24"/>
        </w:rPr>
        <w:t xml:space="preserve">  Project Supervisor                                                    </w:t>
      </w:r>
      <w:bookmarkStart w:id="3" w:name="_Hlk205201191"/>
      <w:r w:rsidR="003A03CD" w:rsidRPr="00597A72">
        <w:rPr>
          <w:b/>
          <w:bCs/>
          <w:szCs w:val="24"/>
        </w:rPr>
        <w:t>Sign</w:t>
      </w:r>
      <w:r w:rsidR="00EC00BD">
        <w:rPr>
          <w:b/>
          <w:bCs/>
          <w:szCs w:val="24"/>
        </w:rPr>
        <w:t>ature</w:t>
      </w:r>
      <w:r w:rsidR="003A03CD" w:rsidRPr="00597A72">
        <w:rPr>
          <w:b/>
          <w:bCs/>
          <w:szCs w:val="24"/>
        </w:rPr>
        <w:t xml:space="preserve"> and Date</w:t>
      </w:r>
      <w:bookmarkEnd w:id="3"/>
    </w:p>
    <w:p w14:paraId="5D4FEFE3" w14:textId="77777777" w:rsidR="00393898" w:rsidRPr="00597A72" w:rsidRDefault="00393898" w:rsidP="00386F65">
      <w:pPr>
        <w:tabs>
          <w:tab w:val="left" w:pos="720"/>
        </w:tabs>
        <w:spacing w:line="360" w:lineRule="auto"/>
        <w:rPr>
          <w:b/>
          <w:bCs/>
          <w:szCs w:val="24"/>
        </w:rPr>
      </w:pPr>
    </w:p>
    <w:p w14:paraId="5EB2D14C" w14:textId="77777777" w:rsidR="00393898" w:rsidRPr="00597A72" w:rsidRDefault="00393898" w:rsidP="00386F65">
      <w:pPr>
        <w:tabs>
          <w:tab w:val="left" w:pos="720"/>
        </w:tabs>
        <w:spacing w:line="360" w:lineRule="auto"/>
        <w:rPr>
          <w:b/>
          <w:bCs/>
          <w:szCs w:val="24"/>
        </w:rPr>
      </w:pPr>
    </w:p>
    <w:p w14:paraId="7DCB5866" w14:textId="77777777" w:rsidR="003A03CD" w:rsidRPr="00597A72" w:rsidRDefault="003A03CD" w:rsidP="00386F65">
      <w:pPr>
        <w:tabs>
          <w:tab w:val="left" w:pos="720"/>
        </w:tabs>
        <w:spacing w:line="360" w:lineRule="auto"/>
        <w:rPr>
          <w:b/>
          <w:bCs/>
          <w:szCs w:val="24"/>
        </w:rPr>
      </w:pPr>
    </w:p>
    <w:p w14:paraId="33D352B9" w14:textId="3F7F4AAB" w:rsidR="003A03CD" w:rsidRPr="00597A72" w:rsidRDefault="003A03CD" w:rsidP="00386F65">
      <w:pPr>
        <w:tabs>
          <w:tab w:val="left" w:pos="720"/>
        </w:tabs>
        <w:spacing w:line="360" w:lineRule="auto"/>
        <w:rPr>
          <w:b/>
          <w:bCs/>
          <w:szCs w:val="24"/>
        </w:rPr>
      </w:pPr>
      <w:r w:rsidRPr="00597A72">
        <w:rPr>
          <w:b/>
          <w:bCs/>
          <w:szCs w:val="24"/>
        </w:rPr>
        <w:t xml:space="preserve">              </w:t>
      </w:r>
      <w:r w:rsidRPr="00EC00BD">
        <w:rPr>
          <w:b/>
          <w:bCs/>
          <w:szCs w:val="24"/>
          <w:u w:val="single"/>
        </w:rPr>
        <w:t xml:space="preserve">ARC </w:t>
      </w:r>
      <w:r w:rsidR="00EC00BD" w:rsidRPr="00EC00BD">
        <w:rPr>
          <w:b/>
          <w:bCs/>
          <w:szCs w:val="24"/>
          <w:u w:val="single"/>
        </w:rPr>
        <w:t>OLAREWAJU</w:t>
      </w:r>
      <w:r w:rsidRPr="00EC00BD">
        <w:rPr>
          <w:b/>
          <w:bCs/>
          <w:szCs w:val="24"/>
          <w:u w:val="single"/>
        </w:rPr>
        <w:t xml:space="preserve"> F.A</w:t>
      </w:r>
      <w:r w:rsidRPr="00597A72">
        <w:rPr>
          <w:b/>
          <w:bCs/>
          <w:szCs w:val="24"/>
        </w:rPr>
        <w:t xml:space="preserve">                                     -------------------------------------     </w:t>
      </w:r>
    </w:p>
    <w:p w14:paraId="7D0B4141" w14:textId="37DD27BD" w:rsidR="003A03CD" w:rsidRPr="00597A72" w:rsidRDefault="003A03CD" w:rsidP="00386F65">
      <w:pPr>
        <w:tabs>
          <w:tab w:val="left" w:pos="720"/>
        </w:tabs>
        <w:spacing w:line="360" w:lineRule="auto"/>
        <w:rPr>
          <w:szCs w:val="24"/>
        </w:rPr>
      </w:pPr>
      <w:r w:rsidRPr="00597A72">
        <w:rPr>
          <w:b/>
          <w:bCs/>
          <w:szCs w:val="24"/>
        </w:rPr>
        <w:t xml:space="preserve">               Project Coordinator                                                    </w:t>
      </w:r>
      <w:r w:rsidR="00EC00BD" w:rsidRPr="00597A72">
        <w:rPr>
          <w:b/>
          <w:bCs/>
          <w:szCs w:val="24"/>
        </w:rPr>
        <w:t>Sign</w:t>
      </w:r>
      <w:r w:rsidR="00EC00BD">
        <w:rPr>
          <w:b/>
          <w:bCs/>
          <w:szCs w:val="24"/>
        </w:rPr>
        <w:t>ature</w:t>
      </w:r>
      <w:r w:rsidR="00EC00BD" w:rsidRPr="00597A72">
        <w:rPr>
          <w:b/>
          <w:bCs/>
          <w:szCs w:val="24"/>
        </w:rPr>
        <w:t xml:space="preserve"> and Date</w:t>
      </w:r>
    </w:p>
    <w:p w14:paraId="0D1437CA" w14:textId="77777777" w:rsidR="00393898" w:rsidRPr="00597A72" w:rsidRDefault="00393898" w:rsidP="00386F65">
      <w:pPr>
        <w:tabs>
          <w:tab w:val="left" w:pos="720"/>
        </w:tabs>
        <w:spacing w:line="360" w:lineRule="auto"/>
        <w:rPr>
          <w:szCs w:val="24"/>
        </w:rPr>
      </w:pPr>
    </w:p>
    <w:p w14:paraId="1B9F4845" w14:textId="77777777" w:rsidR="0039491E" w:rsidRPr="00597A72" w:rsidRDefault="0039491E" w:rsidP="00386F65">
      <w:pPr>
        <w:tabs>
          <w:tab w:val="left" w:pos="720"/>
        </w:tabs>
        <w:spacing w:line="360" w:lineRule="auto"/>
        <w:rPr>
          <w:szCs w:val="24"/>
        </w:rPr>
      </w:pPr>
    </w:p>
    <w:p w14:paraId="24EBFFA3" w14:textId="4C574C9B" w:rsidR="003A03CD" w:rsidRPr="00597A72" w:rsidRDefault="003A03CD" w:rsidP="00386F65">
      <w:pPr>
        <w:tabs>
          <w:tab w:val="left" w:pos="720"/>
        </w:tabs>
        <w:spacing w:line="360" w:lineRule="auto"/>
        <w:rPr>
          <w:b/>
          <w:bCs/>
          <w:szCs w:val="24"/>
        </w:rPr>
      </w:pPr>
      <w:r w:rsidRPr="00597A72">
        <w:rPr>
          <w:b/>
          <w:bCs/>
          <w:szCs w:val="24"/>
        </w:rPr>
        <w:t xml:space="preserve">             </w:t>
      </w:r>
      <w:r w:rsidR="00EC00BD">
        <w:rPr>
          <w:b/>
          <w:bCs/>
          <w:szCs w:val="24"/>
        </w:rPr>
        <w:t xml:space="preserve">    </w:t>
      </w:r>
      <w:r w:rsidRPr="00597A72">
        <w:rPr>
          <w:b/>
          <w:bCs/>
          <w:szCs w:val="24"/>
        </w:rPr>
        <w:t xml:space="preserve"> </w:t>
      </w:r>
      <w:r w:rsidR="00573C7E">
        <w:rPr>
          <w:b/>
          <w:bCs/>
          <w:szCs w:val="24"/>
        </w:rPr>
        <w:t xml:space="preserve">   </w:t>
      </w:r>
      <w:r w:rsidRPr="00EC00BD">
        <w:rPr>
          <w:b/>
          <w:bCs/>
          <w:szCs w:val="24"/>
          <w:u w:val="single"/>
        </w:rPr>
        <w:t>ARC TOMORI</w:t>
      </w:r>
      <w:r w:rsidRPr="00597A72">
        <w:rPr>
          <w:b/>
          <w:bCs/>
          <w:szCs w:val="24"/>
        </w:rPr>
        <w:t xml:space="preserve">                                                -------------------------------------     </w:t>
      </w:r>
    </w:p>
    <w:p w14:paraId="4FA84CE9" w14:textId="1C3338F4" w:rsidR="0023368C" w:rsidRPr="00597A72" w:rsidRDefault="003A03CD" w:rsidP="00386F65">
      <w:pPr>
        <w:tabs>
          <w:tab w:val="left" w:pos="720"/>
        </w:tabs>
        <w:spacing w:line="360" w:lineRule="auto"/>
        <w:rPr>
          <w:b/>
          <w:bCs/>
          <w:szCs w:val="24"/>
        </w:rPr>
      </w:pPr>
      <w:r w:rsidRPr="00597A72">
        <w:rPr>
          <w:b/>
          <w:bCs/>
          <w:szCs w:val="24"/>
        </w:rPr>
        <w:t xml:space="preserve">          </w:t>
      </w:r>
      <w:r w:rsidR="00EC00BD">
        <w:rPr>
          <w:b/>
          <w:bCs/>
          <w:szCs w:val="24"/>
        </w:rPr>
        <w:t xml:space="preserve">   </w:t>
      </w:r>
      <w:r w:rsidRPr="00597A72">
        <w:rPr>
          <w:b/>
          <w:bCs/>
          <w:szCs w:val="24"/>
        </w:rPr>
        <w:t xml:space="preserve">  </w:t>
      </w:r>
      <w:r w:rsidR="00573C7E">
        <w:rPr>
          <w:b/>
          <w:bCs/>
          <w:szCs w:val="24"/>
        </w:rPr>
        <w:t xml:space="preserve">  </w:t>
      </w:r>
      <w:r w:rsidRPr="00597A72">
        <w:rPr>
          <w:b/>
          <w:bCs/>
          <w:szCs w:val="24"/>
        </w:rPr>
        <w:t xml:space="preserve">Head of Department                                                    </w:t>
      </w:r>
      <w:r w:rsidR="00EC00BD" w:rsidRPr="00597A72">
        <w:rPr>
          <w:b/>
          <w:bCs/>
          <w:szCs w:val="24"/>
        </w:rPr>
        <w:t>Sign</w:t>
      </w:r>
      <w:r w:rsidR="00EC00BD">
        <w:rPr>
          <w:b/>
          <w:bCs/>
          <w:szCs w:val="24"/>
        </w:rPr>
        <w:t>ature</w:t>
      </w:r>
      <w:r w:rsidR="00EC00BD" w:rsidRPr="00597A72">
        <w:rPr>
          <w:b/>
          <w:bCs/>
          <w:szCs w:val="24"/>
        </w:rPr>
        <w:t xml:space="preserve"> and Date</w:t>
      </w:r>
    </w:p>
    <w:p w14:paraId="069B5985" w14:textId="77777777" w:rsidR="0023368C" w:rsidRPr="00597A72" w:rsidRDefault="0023368C" w:rsidP="00386F65">
      <w:pPr>
        <w:tabs>
          <w:tab w:val="left" w:pos="720"/>
        </w:tabs>
        <w:spacing w:line="360" w:lineRule="auto"/>
        <w:rPr>
          <w:b/>
          <w:bCs/>
          <w:szCs w:val="24"/>
        </w:rPr>
      </w:pPr>
    </w:p>
    <w:p w14:paraId="10C5F2C0" w14:textId="77777777" w:rsidR="0023368C" w:rsidRPr="00597A72" w:rsidRDefault="0023368C" w:rsidP="00386F65">
      <w:pPr>
        <w:tabs>
          <w:tab w:val="left" w:pos="720"/>
        </w:tabs>
        <w:spacing w:line="360" w:lineRule="auto"/>
        <w:rPr>
          <w:b/>
          <w:bCs/>
          <w:szCs w:val="24"/>
        </w:rPr>
      </w:pPr>
    </w:p>
    <w:p w14:paraId="14FE6268" w14:textId="4A9DBD04" w:rsidR="0023368C" w:rsidRPr="00597A72" w:rsidRDefault="0023368C" w:rsidP="00386F65">
      <w:pPr>
        <w:tabs>
          <w:tab w:val="left" w:pos="720"/>
        </w:tabs>
        <w:spacing w:line="360" w:lineRule="auto"/>
        <w:rPr>
          <w:b/>
          <w:bCs/>
          <w:szCs w:val="24"/>
        </w:rPr>
      </w:pPr>
      <w:r w:rsidRPr="00597A72">
        <w:rPr>
          <w:b/>
          <w:bCs/>
          <w:szCs w:val="24"/>
        </w:rPr>
        <w:tab/>
      </w:r>
      <w:r w:rsidR="00EC00BD">
        <w:rPr>
          <w:b/>
          <w:bCs/>
          <w:szCs w:val="24"/>
        </w:rPr>
        <w:t xml:space="preserve">   </w:t>
      </w:r>
      <w:r w:rsidRPr="00597A72">
        <w:rPr>
          <w:b/>
          <w:bCs/>
          <w:szCs w:val="24"/>
        </w:rPr>
        <w:t xml:space="preserve">External Examiner </w:t>
      </w:r>
      <w:r w:rsidRPr="00597A72">
        <w:rPr>
          <w:b/>
          <w:bCs/>
          <w:szCs w:val="24"/>
        </w:rPr>
        <w:tab/>
      </w:r>
      <w:r w:rsidRPr="00597A72">
        <w:rPr>
          <w:b/>
          <w:bCs/>
          <w:szCs w:val="24"/>
        </w:rPr>
        <w:tab/>
      </w:r>
      <w:r w:rsidRPr="00597A72">
        <w:rPr>
          <w:b/>
          <w:bCs/>
          <w:szCs w:val="24"/>
        </w:rPr>
        <w:tab/>
      </w:r>
      <w:r w:rsidRPr="00597A72">
        <w:rPr>
          <w:b/>
          <w:bCs/>
          <w:szCs w:val="24"/>
        </w:rPr>
        <w:tab/>
        <w:t>--------------------</w:t>
      </w:r>
      <w:r w:rsidR="00EC00BD">
        <w:rPr>
          <w:b/>
          <w:bCs/>
          <w:szCs w:val="24"/>
        </w:rPr>
        <w:t>---</w:t>
      </w:r>
      <w:r w:rsidRPr="00597A72">
        <w:rPr>
          <w:b/>
          <w:bCs/>
          <w:szCs w:val="24"/>
        </w:rPr>
        <w:t>-------------</w:t>
      </w:r>
    </w:p>
    <w:p w14:paraId="29AA69C8" w14:textId="23EAEB77" w:rsidR="0023368C" w:rsidRPr="00597A72" w:rsidRDefault="0023368C" w:rsidP="00386F65">
      <w:pPr>
        <w:tabs>
          <w:tab w:val="left" w:pos="720"/>
        </w:tabs>
        <w:spacing w:line="360" w:lineRule="auto"/>
        <w:rPr>
          <w:szCs w:val="24"/>
        </w:rPr>
      </w:pPr>
      <w:r w:rsidRPr="00597A72">
        <w:rPr>
          <w:b/>
          <w:bCs/>
          <w:szCs w:val="24"/>
        </w:rPr>
        <w:tab/>
      </w:r>
      <w:r w:rsidRPr="00597A72">
        <w:rPr>
          <w:b/>
          <w:bCs/>
          <w:szCs w:val="24"/>
        </w:rPr>
        <w:tab/>
      </w:r>
      <w:r w:rsidRPr="00597A72">
        <w:rPr>
          <w:b/>
          <w:bCs/>
          <w:szCs w:val="24"/>
        </w:rPr>
        <w:tab/>
      </w:r>
      <w:r w:rsidRPr="00597A72">
        <w:rPr>
          <w:b/>
          <w:bCs/>
          <w:szCs w:val="24"/>
        </w:rPr>
        <w:tab/>
      </w:r>
      <w:r w:rsidRPr="00597A72">
        <w:rPr>
          <w:b/>
          <w:bCs/>
          <w:szCs w:val="24"/>
        </w:rPr>
        <w:tab/>
      </w:r>
      <w:r w:rsidRPr="00597A72">
        <w:rPr>
          <w:b/>
          <w:bCs/>
          <w:szCs w:val="24"/>
        </w:rPr>
        <w:tab/>
      </w:r>
      <w:r w:rsidRPr="00597A72">
        <w:rPr>
          <w:b/>
          <w:bCs/>
          <w:szCs w:val="24"/>
        </w:rPr>
        <w:tab/>
      </w:r>
      <w:r w:rsidRPr="00597A72">
        <w:rPr>
          <w:b/>
          <w:bCs/>
          <w:szCs w:val="24"/>
        </w:rPr>
        <w:tab/>
        <w:t xml:space="preserve">        </w:t>
      </w:r>
      <w:r w:rsidR="00EC00BD" w:rsidRPr="00597A72">
        <w:rPr>
          <w:b/>
          <w:bCs/>
          <w:szCs w:val="24"/>
        </w:rPr>
        <w:t>Sign</w:t>
      </w:r>
      <w:r w:rsidR="00EC00BD">
        <w:rPr>
          <w:b/>
          <w:bCs/>
          <w:szCs w:val="24"/>
        </w:rPr>
        <w:t>ature</w:t>
      </w:r>
      <w:r w:rsidR="00EC00BD" w:rsidRPr="00597A72">
        <w:rPr>
          <w:b/>
          <w:bCs/>
          <w:szCs w:val="24"/>
        </w:rPr>
        <w:t xml:space="preserve"> and Date</w:t>
      </w:r>
    </w:p>
    <w:p w14:paraId="341FE0BF" w14:textId="77777777" w:rsidR="0039491E" w:rsidRPr="00597A72" w:rsidRDefault="0039491E" w:rsidP="00386F65">
      <w:pPr>
        <w:tabs>
          <w:tab w:val="left" w:pos="720"/>
        </w:tabs>
        <w:spacing w:line="360" w:lineRule="auto"/>
        <w:rPr>
          <w:b/>
          <w:szCs w:val="24"/>
        </w:rPr>
      </w:pPr>
    </w:p>
    <w:p w14:paraId="7E889738" w14:textId="77777777" w:rsidR="00EC00BD" w:rsidRDefault="00EC00BD">
      <w:pPr>
        <w:spacing w:after="0" w:line="240" w:lineRule="auto"/>
        <w:jc w:val="left"/>
        <w:rPr>
          <w:b/>
          <w:szCs w:val="24"/>
        </w:rPr>
      </w:pPr>
      <w:r>
        <w:rPr>
          <w:b/>
          <w:szCs w:val="24"/>
        </w:rPr>
        <w:br w:type="page"/>
      </w:r>
    </w:p>
    <w:p w14:paraId="45FDD2A2" w14:textId="206930F9" w:rsidR="0039491E" w:rsidRPr="00597A72" w:rsidRDefault="00BA3EB1" w:rsidP="00386F65">
      <w:pPr>
        <w:tabs>
          <w:tab w:val="left" w:pos="720"/>
        </w:tabs>
        <w:spacing w:line="360" w:lineRule="auto"/>
        <w:jc w:val="center"/>
        <w:rPr>
          <w:b/>
          <w:szCs w:val="24"/>
        </w:rPr>
      </w:pPr>
      <w:r w:rsidRPr="00597A72">
        <w:rPr>
          <w:b/>
          <w:szCs w:val="24"/>
        </w:rPr>
        <w:lastRenderedPageBreak/>
        <w:t>DEDICATION</w:t>
      </w:r>
    </w:p>
    <w:p w14:paraId="66178834" w14:textId="553661DD" w:rsidR="000A605D" w:rsidRPr="00597A72" w:rsidRDefault="000A605D" w:rsidP="00386F65">
      <w:pPr>
        <w:spacing w:after="0" w:line="360" w:lineRule="auto"/>
        <w:ind w:firstLine="720"/>
        <w:jc w:val="left"/>
        <w:rPr>
          <w:color w:val="000000"/>
        </w:rPr>
      </w:pPr>
      <w:r w:rsidRPr="00597A72">
        <w:rPr>
          <w:color w:val="000000"/>
          <w:szCs w:val="24"/>
        </w:rPr>
        <w:t>I dedicate this project to God Almighty the creator of the universe for the grace bestow upon my</w:t>
      </w:r>
      <w:r w:rsidRPr="00597A72">
        <w:rPr>
          <w:color w:val="000000"/>
        </w:rPr>
        <w:t xml:space="preserve"> </w:t>
      </w:r>
      <w:r w:rsidRPr="00597A72">
        <w:rPr>
          <w:color w:val="000000"/>
          <w:szCs w:val="24"/>
        </w:rPr>
        <w:t>life, for he has strengthen me to this present time</w:t>
      </w:r>
      <w:r w:rsidR="003B4A1F" w:rsidRPr="00597A72">
        <w:rPr>
          <w:color w:val="000000"/>
          <w:szCs w:val="24"/>
        </w:rPr>
        <w:t xml:space="preserve"> and</w:t>
      </w:r>
      <w:r w:rsidRPr="00597A72">
        <w:rPr>
          <w:color w:val="000000"/>
          <w:szCs w:val="24"/>
        </w:rPr>
        <w:t xml:space="preserve"> also to my beloved and caring parent </w:t>
      </w:r>
      <w:r w:rsidRPr="00597A72">
        <w:rPr>
          <w:b/>
          <w:bCs/>
          <w:color w:val="000000"/>
          <w:szCs w:val="24"/>
        </w:rPr>
        <w:t>MR</w:t>
      </w:r>
      <w:r w:rsidR="000D5BEE" w:rsidRPr="00597A72">
        <w:rPr>
          <w:b/>
          <w:bCs/>
          <w:color w:val="000000"/>
          <w:szCs w:val="24"/>
        </w:rPr>
        <w:t xml:space="preserve"> &amp;</w:t>
      </w:r>
      <w:r w:rsidR="00643610" w:rsidRPr="00597A72">
        <w:rPr>
          <w:b/>
          <w:bCs/>
          <w:color w:val="000000"/>
          <w:szCs w:val="24"/>
        </w:rPr>
        <w:t xml:space="preserve"> </w:t>
      </w:r>
      <w:r w:rsidR="000D5BEE" w:rsidRPr="00597A72">
        <w:rPr>
          <w:b/>
          <w:bCs/>
          <w:color w:val="000000"/>
          <w:szCs w:val="24"/>
        </w:rPr>
        <w:t>MR</w:t>
      </w:r>
      <w:r w:rsidRPr="00597A72">
        <w:rPr>
          <w:b/>
          <w:bCs/>
          <w:color w:val="000000"/>
          <w:szCs w:val="24"/>
        </w:rPr>
        <w:t>S.</w:t>
      </w:r>
      <w:r w:rsidR="000D5BEE" w:rsidRPr="00597A72">
        <w:rPr>
          <w:b/>
          <w:bCs/>
          <w:color w:val="000000"/>
          <w:szCs w:val="24"/>
        </w:rPr>
        <w:t xml:space="preserve"> DAMILARE</w:t>
      </w:r>
      <w:r w:rsidR="00B84B96" w:rsidRPr="00597A72">
        <w:rPr>
          <w:b/>
          <w:bCs/>
          <w:color w:val="000000"/>
          <w:szCs w:val="24"/>
        </w:rPr>
        <w:t xml:space="preserve"> </w:t>
      </w:r>
      <w:r w:rsidRPr="00597A72">
        <w:rPr>
          <w:bCs/>
          <w:color w:val="000000"/>
          <w:szCs w:val="24"/>
        </w:rPr>
        <w:t>most especially</w:t>
      </w:r>
      <w:r w:rsidRPr="00597A72">
        <w:rPr>
          <w:b/>
          <w:bCs/>
          <w:color w:val="000000"/>
          <w:szCs w:val="24"/>
        </w:rPr>
        <w:t xml:space="preserve"> </w:t>
      </w:r>
      <w:r w:rsidRPr="00597A72">
        <w:rPr>
          <w:color w:val="000000"/>
          <w:szCs w:val="24"/>
        </w:rPr>
        <w:t>for their prayer and support.</w:t>
      </w:r>
      <w:r w:rsidRPr="00597A72">
        <w:rPr>
          <w:color w:val="000000"/>
        </w:rPr>
        <w:t xml:space="preserve"> </w:t>
      </w:r>
    </w:p>
    <w:p w14:paraId="7F958708" w14:textId="7F4FC5BE" w:rsidR="0039491E" w:rsidRPr="00597A72" w:rsidRDefault="000A605D" w:rsidP="00386F65">
      <w:pPr>
        <w:spacing w:after="0" w:line="360" w:lineRule="auto"/>
        <w:ind w:firstLine="720"/>
        <w:jc w:val="left"/>
        <w:rPr>
          <w:b/>
          <w:szCs w:val="24"/>
        </w:rPr>
      </w:pPr>
      <w:r w:rsidRPr="00597A72">
        <w:rPr>
          <w:color w:val="000000"/>
          <w:szCs w:val="24"/>
        </w:rPr>
        <w:t>May God Almighty bless and reward them abundantly and every other supporter to my academic</w:t>
      </w:r>
      <w:r w:rsidRPr="00597A72">
        <w:rPr>
          <w:color w:val="000000"/>
        </w:rPr>
        <w:t xml:space="preserve"> </w:t>
      </w:r>
      <w:r w:rsidRPr="00597A72">
        <w:rPr>
          <w:color w:val="000000"/>
          <w:szCs w:val="24"/>
        </w:rPr>
        <w:t>life.</w:t>
      </w:r>
    </w:p>
    <w:p w14:paraId="266A37E4" w14:textId="77777777" w:rsidR="0039491E" w:rsidRPr="00597A72" w:rsidRDefault="0039491E" w:rsidP="00386F65">
      <w:pPr>
        <w:spacing w:after="0" w:line="360" w:lineRule="auto"/>
        <w:ind w:firstLine="720"/>
        <w:jc w:val="center"/>
        <w:rPr>
          <w:b/>
          <w:szCs w:val="24"/>
        </w:rPr>
      </w:pPr>
    </w:p>
    <w:p w14:paraId="53EEF494" w14:textId="77777777" w:rsidR="0039491E" w:rsidRPr="00597A72" w:rsidRDefault="0039491E" w:rsidP="00386F65">
      <w:pPr>
        <w:spacing w:after="0" w:line="360" w:lineRule="auto"/>
        <w:rPr>
          <w:szCs w:val="24"/>
        </w:rPr>
      </w:pPr>
    </w:p>
    <w:p w14:paraId="1129A7F0" w14:textId="77777777" w:rsidR="0039491E" w:rsidRPr="00597A72" w:rsidRDefault="0039491E" w:rsidP="00386F65">
      <w:pPr>
        <w:spacing w:after="0" w:line="360" w:lineRule="auto"/>
        <w:rPr>
          <w:szCs w:val="24"/>
        </w:rPr>
      </w:pPr>
    </w:p>
    <w:p w14:paraId="061C5152" w14:textId="77777777" w:rsidR="0039491E" w:rsidRPr="00597A72" w:rsidRDefault="0039491E" w:rsidP="00386F65">
      <w:pPr>
        <w:spacing w:after="0" w:line="360" w:lineRule="auto"/>
        <w:rPr>
          <w:szCs w:val="24"/>
        </w:rPr>
      </w:pPr>
    </w:p>
    <w:p w14:paraId="076873EF" w14:textId="77777777" w:rsidR="0039491E" w:rsidRPr="00597A72" w:rsidRDefault="0039491E" w:rsidP="00386F65">
      <w:pPr>
        <w:spacing w:after="0" w:line="360" w:lineRule="auto"/>
        <w:ind w:firstLine="720"/>
        <w:jc w:val="center"/>
        <w:rPr>
          <w:b/>
          <w:szCs w:val="24"/>
        </w:rPr>
      </w:pPr>
    </w:p>
    <w:p w14:paraId="4D3453B1" w14:textId="77777777" w:rsidR="0039491E" w:rsidRPr="00597A72" w:rsidRDefault="0039491E" w:rsidP="00386F65">
      <w:pPr>
        <w:spacing w:after="0" w:line="360" w:lineRule="auto"/>
        <w:rPr>
          <w:szCs w:val="24"/>
        </w:rPr>
      </w:pPr>
    </w:p>
    <w:p w14:paraId="6B7B8C28" w14:textId="77777777" w:rsidR="0039491E" w:rsidRPr="00597A72" w:rsidRDefault="0039491E" w:rsidP="00386F65">
      <w:pPr>
        <w:spacing w:after="0" w:line="360" w:lineRule="auto"/>
        <w:rPr>
          <w:szCs w:val="24"/>
        </w:rPr>
      </w:pPr>
    </w:p>
    <w:p w14:paraId="7DBCD915" w14:textId="77777777" w:rsidR="0039491E" w:rsidRPr="00597A72" w:rsidRDefault="0039491E" w:rsidP="00386F65">
      <w:pPr>
        <w:spacing w:after="0" w:line="360" w:lineRule="auto"/>
        <w:rPr>
          <w:szCs w:val="24"/>
        </w:rPr>
      </w:pPr>
    </w:p>
    <w:p w14:paraId="50E0F2E3" w14:textId="77777777" w:rsidR="0039491E" w:rsidRPr="00597A72" w:rsidRDefault="0039491E" w:rsidP="00386F65">
      <w:pPr>
        <w:spacing w:after="0" w:line="360" w:lineRule="auto"/>
        <w:rPr>
          <w:szCs w:val="24"/>
        </w:rPr>
      </w:pPr>
    </w:p>
    <w:p w14:paraId="60D2DCD5" w14:textId="77777777" w:rsidR="0039491E" w:rsidRPr="00597A72" w:rsidRDefault="0039491E" w:rsidP="00386F65">
      <w:pPr>
        <w:spacing w:after="0" w:line="360" w:lineRule="auto"/>
        <w:rPr>
          <w:szCs w:val="24"/>
        </w:rPr>
      </w:pPr>
    </w:p>
    <w:p w14:paraId="146EC693" w14:textId="77777777" w:rsidR="0039491E" w:rsidRPr="00597A72" w:rsidRDefault="0039491E" w:rsidP="00386F65">
      <w:pPr>
        <w:spacing w:after="0" w:line="360" w:lineRule="auto"/>
        <w:rPr>
          <w:szCs w:val="24"/>
        </w:rPr>
      </w:pPr>
    </w:p>
    <w:p w14:paraId="78C4BE28" w14:textId="77777777" w:rsidR="0039491E" w:rsidRPr="00597A72" w:rsidRDefault="0039491E" w:rsidP="00386F65">
      <w:pPr>
        <w:spacing w:after="0" w:line="360" w:lineRule="auto"/>
        <w:rPr>
          <w:szCs w:val="24"/>
        </w:rPr>
      </w:pPr>
    </w:p>
    <w:p w14:paraId="2EBFECAF" w14:textId="77777777" w:rsidR="0039491E" w:rsidRPr="00597A72" w:rsidRDefault="0039491E" w:rsidP="00386F65">
      <w:pPr>
        <w:spacing w:after="0" w:line="360" w:lineRule="auto"/>
        <w:jc w:val="center"/>
        <w:rPr>
          <w:b/>
          <w:szCs w:val="24"/>
        </w:rPr>
      </w:pPr>
    </w:p>
    <w:p w14:paraId="13E7BBA3" w14:textId="77777777" w:rsidR="0039491E" w:rsidRPr="00597A72" w:rsidRDefault="0039491E" w:rsidP="00386F65">
      <w:pPr>
        <w:spacing w:after="0" w:line="360" w:lineRule="auto"/>
        <w:jc w:val="center"/>
        <w:rPr>
          <w:b/>
          <w:szCs w:val="24"/>
        </w:rPr>
      </w:pPr>
    </w:p>
    <w:p w14:paraId="3C160952" w14:textId="77777777" w:rsidR="0039491E" w:rsidRPr="00597A72" w:rsidRDefault="0039491E" w:rsidP="00386F65">
      <w:pPr>
        <w:spacing w:after="0" w:line="360" w:lineRule="auto"/>
        <w:jc w:val="center"/>
        <w:rPr>
          <w:b/>
          <w:szCs w:val="24"/>
        </w:rPr>
      </w:pPr>
    </w:p>
    <w:p w14:paraId="347075F7" w14:textId="77777777" w:rsidR="0039491E" w:rsidRPr="00597A72" w:rsidRDefault="0039491E" w:rsidP="00386F65">
      <w:pPr>
        <w:spacing w:after="0" w:line="360" w:lineRule="auto"/>
        <w:jc w:val="center"/>
        <w:rPr>
          <w:b/>
          <w:szCs w:val="24"/>
        </w:rPr>
      </w:pPr>
    </w:p>
    <w:p w14:paraId="110E2459" w14:textId="77777777" w:rsidR="00386F65" w:rsidRPr="00597A72" w:rsidRDefault="00386F65">
      <w:pPr>
        <w:spacing w:after="0" w:line="240" w:lineRule="auto"/>
        <w:jc w:val="left"/>
        <w:rPr>
          <w:rFonts w:eastAsia="Batang"/>
          <w:b/>
          <w:bCs/>
          <w:kern w:val="32"/>
          <w:sz w:val="28"/>
          <w:szCs w:val="28"/>
        </w:rPr>
      </w:pPr>
      <w:r w:rsidRPr="00597A72">
        <w:br w:type="page"/>
      </w:r>
    </w:p>
    <w:p w14:paraId="596A6324" w14:textId="3E5D0178" w:rsidR="0039491E" w:rsidRPr="00597A72" w:rsidRDefault="00BA3EB1" w:rsidP="00386F65">
      <w:pPr>
        <w:pStyle w:val="Heading1"/>
        <w:spacing w:line="360" w:lineRule="auto"/>
      </w:pPr>
      <w:r w:rsidRPr="00597A72">
        <w:lastRenderedPageBreak/>
        <w:t>ACKNOWLEDGMENT</w:t>
      </w:r>
      <w:bookmarkEnd w:id="0"/>
      <w:bookmarkEnd w:id="1"/>
    </w:p>
    <w:p w14:paraId="057B9874" w14:textId="77777777" w:rsidR="00C83F8B" w:rsidRPr="00597A72" w:rsidRDefault="00C83F8B" w:rsidP="00386F65">
      <w:pPr>
        <w:spacing w:after="0" w:line="360" w:lineRule="auto"/>
        <w:ind w:firstLine="720"/>
        <w:rPr>
          <w:color w:val="000000"/>
        </w:rPr>
      </w:pPr>
      <w:r w:rsidRPr="00597A72">
        <w:rPr>
          <w:color w:val="000000"/>
          <w:szCs w:val="24"/>
        </w:rPr>
        <w:t>Everything that has beginning must have an end, therefore, all praises and adoration is unto</w:t>
      </w:r>
      <w:r w:rsidRPr="00597A72">
        <w:rPr>
          <w:color w:val="000000"/>
        </w:rPr>
        <w:t xml:space="preserve"> </w:t>
      </w:r>
      <w:r w:rsidRPr="00597A72">
        <w:rPr>
          <w:color w:val="000000"/>
          <w:szCs w:val="24"/>
        </w:rPr>
        <w:t>Almighty Allah for the strength and courage he has accorded me in the process of this project.</w:t>
      </w:r>
      <w:r w:rsidRPr="00597A72">
        <w:rPr>
          <w:color w:val="000000"/>
        </w:rPr>
        <w:t xml:space="preserve"> </w:t>
      </w:r>
    </w:p>
    <w:p w14:paraId="08B2B799" w14:textId="58F626DF" w:rsidR="00AD39E8" w:rsidRDefault="00C83F8B" w:rsidP="00386F65">
      <w:pPr>
        <w:spacing w:after="0" w:line="360" w:lineRule="auto"/>
        <w:rPr>
          <w:color w:val="000000"/>
          <w:szCs w:val="24"/>
        </w:rPr>
      </w:pPr>
      <w:r w:rsidRPr="00597A72">
        <w:rPr>
          <w:color w:val="000000"/>
          <w:szCs w:val="24"/>
        </w:rPr>
        <w:t xml:space="preserve">Special thanks to my supervisor </w:t>
      </w:r>
      <w:r w:rsidRPr="00597A72">
        <w:rPr>
          <w:b/>
          <w:bCs/>
          <w:color w:val="000000"/>
          <w:szCs w:val="24"/>
        </w:rPr>
        <w:t xml:space="preserve">ARC. </w:t>
      </w:r>
      <w:r w:rsidR="00573C7E">
        <w:rPr>
          <w:b/>
          <w:bCs/>
          <w:color w:val="000000"/>
          <w:szCs w:val="24"/>
        </w:rPr>
        <w:t>OLAREWAJU</w:t>
      </w:r>
      <w:r w:rsidRPr="00597A72">
        <w:rPr>
          <w:b/>
          <w:bCs/>
          <w:color w:val="000000"/>
          <w:szCs w:val="24"/>
        </w:rPr>
        <w:t xml:space="preserve"> F.A </w:t>
      </w:r>
      <w:r w:rsidRPr="00597A72">
        <w:rPr>
          <w:color w:val="000000"/>
          <w:szCs w:val="24"/>
        </w:rPr>
        <w:t>for taking her time to go through my research work, may Almighty Allah bless you abundantly</w:t>
      </w:r>
      <w:r w:rsidR="00AD39E8" w:rsidRPr="00597A72">
        <w:rPr>
          <w:color w:val="000000"/>
          <w:szCs w:val="24"/>
        </w:rPr>
        <w:t>.</w:t>
      </w:r>
    </w:p>
    <w:p w14:paraId="763E0D87" w14:textId="77777777" w:rsidR="00776521" w:rsidRDefault="00776521" w:rsidP="00386F65">
      <w:pPr>
        <w:spacing w:after="0" w:line="360" w:lineRule="auto"/>
        <w:rPr>
          <w:szCs w:val="24"/>
        </w:rPr>
      </w:pPr>
    </w:p>
    <w:p w14:paraId="255F41BA" w14:textId="77777777" w:rsidR="00776521" w:rsidRDefault="00776521" w:rsidP="00776521">
      <w:pPr>
        <w:spacing w:line="360" w:lineRule="auto"/>
        <w:ind w:firstLine="720"/>
      </w:pPr>
      <w:r>
        <w:rPr>
          <w:rFonts w:eastAsia="Times New Roman"/>
        </w:rPr>
        <w:t xml:space="preserve">My appreciation goes to my Amiable Head </w:t>
      </w:r>
      <w:proofErr w:type="gramStart"/>
      <w:r>
        <w:rPr>
          <w:rFonts w:eastAsia="Times New Roman"/>
        </w:rPr>
        <w:t>Of</w:t>
      </w:r>
      <w:proofErr w:type="gramEnd"/>
      <w:r>
        <w:rPr>
          <w:rFonts w:eastAsia="Times New Roman"/>
        </w:rPr>
        <w:t xml:space="preserve"> Department in person of </w:t>
      </w:r>
      <w:r w:rsidRPr="00372A3A">
        <w:rPr>
          <w:rFonts w:eastAsia="Times New Roman"/>
          <w:b/>
        </w:rPr>
        <w:t>ARC. J. M TOMORI</w:t>
      </w:r>
      <w:r>
        <w:rPr>
          <w:rFonts w:eastAsia="Times New Roman"/>
        </w:rPr>
        <w:t xml:space="preserve"> and other academic staffs for their immense contribution toward the success of my program may the Lord Honor and do you all good.</w:t>
      </w:r>
    </w:p>
    <w:p w14:paraId="6EF41890" w14:textId="77777777" w:rsidR="00776521" w:rsidRPr="00597A72" w:rsidRDefault="00776521" w:rsidP="00386F65">
      <w:pPr>
        <w:spacing w:after="0" w:line="360" w:lineRule="auto"/>
        <w:rPr>
          <w:szCs w:val="24"/>
        </w:rPr>
      </w:pPr>
    </w:p>
    <w:p w14:paraId="616A30D2" w14:textId="77777777" w:rsidR="0039491E" w:rsidRPr="00597A72" w:rsidRDefault="00BA3EB1" w:rsidP="00386F65">
      <w:pPr>
        <w:spacing w:after="0" w:line="360" w:lineRule="auto"/>
        <w:rPr>
          <w:szCs w:val="24"/>
        </w:rPr>
      </w:pPr>
      <w:r w:rsidRPr="00597A72">
        <w:rPr>
          <w:szCs w:val="24"/>
        </w:rPr>
        <w:t>My profound gratitude goes to almighty God for the guidance and grace over my life.</w:t>
      </w:r>
    </w:p>
    <w:p w14:paraId="42A840D2" w14:textId="663F6B2A" w:rsidR="0039491E" w:rsidRPr="00597A72" w:rsidRDefault="00FE0D19" w:rsidP="00386F65">
      <w:pPr>
        <w:spacing w:after="0" w:line="360" w:lineRule="auto"/>
        <w:rPr>
          <w:szCs w:val="24"/>
        </w:rPr>
      </w:pPr>
      <w:bookmarkStart w:id="4" w:name="_Toc87035081"/>
      <w:r w:rsidRPr="00597A72">
        <w:rPr>
          <w:color w:val="000000"/>
          <w:szCs w:val="24"/>
        </w:rPr>
        <w:t xml:space="preserve">My deepest appreciation goes to my </w:t>
      </w:r>
      <w:proofErr w:type="gramStart"/>
      <w:r w:rsidRPr="00597A72">
        <w:rPr>
          <w:color w:val="000000"/>
          <w:szCs w:val="24"/>
        </w:rPr>
        <w:t>parents</w:t>
      </w:r>
      <w:proofErr w:type="gramEnd"/>
      <w:r w:rsidRPr="00597A72">
        <w:rPr>
          <w:color w:val="000000"/>
          <w:szCs w:val="24"/>
        </w:rPr>
        <w:t xml:space="preserve"> </w:t>
      </w:r>
      <w:r w:rsidRPr="00597A72">
        <w:rPr>
          <w:b/>
          <w:bCs/>
          <w:color w:val="000000"/>
          <w:szCs w:val="24"/>
        </w:rPr>
        <w:t>MR</w:t>
      </w:r>
      <w:r w:rsidR="00A15E0D" w:rsidRPr="00597A72">
        <w:rPr>
          <w:b/>
          <w:bCs/>
          <w:color w:val="000000"/>
          <w:szCs w:val="24"/>
        </w:rPr>
        <w:t xml:space="preserve"> </w:t>
      </w:r>
      <w:r w:rsidR="00643610" w:rsidRPr="00597A72">
        <w:rPr>
          <w:b/>
          <w:bCs/>
          <w:color w:val="000000"/>
          <w:szCs w:val="24"/>
        </w:rPr>
        <w:t>&amp;</w:t>
      </w:r>
      <w:r w:rsidR="00A15E0D" w:rsidRPr="00597A72">
        <w:rPr>
          <w:b/>
          <w:bCs/>
          <w:color w:val="000000"/>
          <w:szCs w:val="24"/>
        </w:rPr>
        <w:t xml:space="preserve"> MRS</w:t>
      </w:r>
      <w:r w:rsidRPr="00597A72">
        <w:rPr>
          <w:b/>
          <w:bCs/>
          <w:color w:val="000000"/>
          <w:szCs w:val="24"/>
        </w:rPr>
        <w:t xml:space="preserve"> DAMILARE </w:t>
      </w:r>
      <w:r w:rsidRPr="00597A72">
        <w:rPr>
          <w:color w:val="000000"/>
          <w:szCs w:val="24"/>
        </w:rPr>
        <w:t>for their moral and financial support towards my education.</w:t>
      </w:r>
    </w:p>
    <w:p w14:paraId="5BE2AB76" w14:textId="1AF45E7D" w:rsidR="00383382" w:rsidRDefault="00383382">
      <w:pPr>
        <w:spacing w:after="0" w:line="240" w:lineRule="auto"/>
        <w:jc w:val="left"/>
        <w:rPr>
          <w:szCs w:val="24"/>
        </w:rPr>
      </w:pPr>
      <w:r>
        <w:rPr>
          <w:szCs w:val="24"/>
        </w:rPr>
        <w:br w:type="page"/>
      </w:r>
    </w:p>
    <w:p w14:paraId="3FDC5C3B" w14:textId="77777777" w:rsidR="00383382" w:rsidRPr="00597A72" w:rsidRDefault="00383382" w:rsidP="00383382">
      <w:pPr>
        <w:pStyle w:val="Heading1"/>
        <w:spacing w:line="360" w:lineRule="auto"/>
      </w:pPr>
      <w:r w:rsidRPr="00597A72">
        <w:lastRenderedPageBreak/>
        <w:t>ABSTRACT</w:t>
      </w:r>
    </w:p>
    <w:p w14:paraId="569EA9B6" w14:textId="77777777" w:rsidR="00383382" w:rsidRDefault="00383382" w:rsidP="00383382">
      <w:pPr>
        <w:ind w:firstLine="720"/>
      </w:pPr>
      <w:r>
        <w:t>The need for specialized dental healthcare facilities in Nigeria has become increasingly urgent due to population growth, increased awareness of oral health, and the demand for technologically advanced treatment environments. This project explores the architectural design and planning of a modern dental clinic aimed at enhancing patient experience, improving operational workflow, and supporting infection control standards. The proposed dental clinic seeks to respond to the inadequacies of conventional dental facilities, which often lack proper spatial zoning, ventilation, and user-centered features.</w:t>
      </w:r>
    </w:p>
    <w:p w14:paraId="2BB345C9" w14:textId="77777777" w:rsidR="00383382" w:rsidRDefault="00383382" w:rsidP="00383382">
      <w:pPr>
        <w:ind w:firstLine="720"/>
      </w:pPr>
      <w:r>
        <w:t>The research adopts a combination of methodologies including literature review, site analysis, and the study of precedent case studies within and outside Nigeria. Data was also obtained through interviews with healthcare professionals and visual site surveys. These methods informed the formulation of design goals, space programming, and the selection of environmentally responsive strategies.</w:t>
      </w:r>
    </w:p>
    <w:p w14:paraId="7F26B045" w14:textId="77777777" w:rsidR="00383382" w:rsidRDefault="00383382" w:rsidP="00383382">
      <w:pPr>
        <w:ind w:firstLine="720"/>
      </w:pPr>
      <w:r>
        <w:t>Findings from the research revealed that the integration of central courtyards, zoning based on user access levels (public, clinical, restricted), and passive ventilation techniques significantly improve the quality and functionality of dental clinic architecture. The use of biophilic design principles, soundproof operatories, and barrier-free access were also identified as critical to user comfort and operational success.</w:t>
      </w:r>
    </w:p>
    <w:p w14:paraId="05515596" w14:textId="527DA756" w:rsidR="00386F65" w:rsidRPr="00DA6619" w:rsidRDefault="00383382" w:rsidP="00DA6619">
      <w:pPr>
        <w:ind w:firstLine="720"/>
      </w:pPr>
      <w:r>
        <w:t>The project concludes that dental clinics must go beyond clinical functionality to embrace comfort, environmental sustainability, and future adaptability. It is recommended that designers of healthcare facilities, particularly dental clinics in Nigeria, adopt context-sensitive, patient-centered, and flexible design approaches that align with both regulatory and social expectations.</w:t>
      </w:r>
      <w:bookmarkStart w:id="5" w:name="_Toc89248700"/>
      <w:bookmarkStart w:id="6" w:name="_Toc87035082"/>
      <w:bookmarkEnd w:id="4"/>
      <w:r w:rsidR="00386F65" w:rsidRPr="00597A72">
        <w:br w:type="page"/>
      </w:r>
    </w:p>
    <w:p w14:paraId="4E00D27D" w14:textId="59ACD001" w:rsidR="008A6E98" w:rsidRPr="00597A72" w:rsidRDefault="00E04791" w:rsidP="00386F65">
      <w:pPr>
        <w:pStyle w:val="Heading1"/>
        <w:spacing w:line="360" w:lineRule="auto"/>
      </w:pPr>
      <w:bookmarkStart w:id="7" w:name="_Toc89248703"/>
      <w:bookmarkStart w:id="8" w:name="_Toc87035084"/>
      <w:bookmarkEnd w:id="5"/>
      <w:bookmarkEnd w:id="6"/>
      <w:r w:rsidRPr="00597A72">
        <w:lastRenderedPageBreak/>
        <w:t>TABLE OF CONTENTS</w:t>
      </w:r>
    </w:p>
    <w:p w14:paraId="66532126" w14:textId="78EB01CE" w:rsidR="008D2649" w:rsidRPr="00597A72" w:rsidRDefault="008D2649" w:rsidP="00731FF2">
      <w:pPr>
        <w:spacing w:after="0" w:line="276" w:lineRule="auto"/>
        <w:jc w:val="left"/>
        <w:rPr>
          <w:bCs/>
          <w:sz w:val="28"/>
          <w:szCs w:val="28"/>
        </w:rPr>
      </w:pPr>
      <w:r w:rsidRPr="00597A72">
        <w:rPr>
          <w:bCs/>
          <w:sz w:val="28"/>
          <w:szCs w:val="28"/>
        </w:rPr>
        <w:t>TITTLE PAGE</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r>
      <w:proofErr w:type="spellStart"/>
      <w:r w:rsidR="00316D75" w:rsidRPr="00597A72">
        <w:rPr>
          <w:bCs/>
          <w:sz w:val="28"/>
          <w:szCs w:val="28"/>
        </w:rPr>
        <w:t>i</w:t>
      </w:r>
      <w:proofErr w:type="spellEnd"/>
    </w:p>
    <w:p w14:paraId="1E2BA485" w14:textId="55480B42" w:rsidR="008D2649" w:rsidRPr="00597A72" w:rsidRDefault="008D70FA" w:rsidP="00731FF2">
      <w:pPr>
        <w:spacing w:after="0" w:line="276" w:lineRule="auto"/>
        <w:jc w:val="left"/>
        <w:rPr>
          <w:bCs/>
          <w:sz w:val="28"/>
          <w:szCs w:val="28"/>
        </w:rPr>
      </w:pPr>
      <w:r w:rsidRPr="00597A72">
        <w:rPr>
          <w:bCs/>
          <w:sz w:val="28"/>
          <w:szCs w:val="28"/>
        </w:rPr>
        <w:t xml:space="preserve">DECLARATION </w:t>
      </w:r>
      <w:r w:rsidRPr="00597A72">
        <w:rPr>
          <w:bCs/>
          <w:sz w:val="28"/>
          <w:szCs w:val="28"/>
        </w:rPr>
        <w:tab/>
      </w:r>
      <w:r w:rsidR="008D2649" w:rsidRPr="00597A72">
        <w:rPr>
          <w:bCs/>
          <w:sz w:val="28"/>
          <w:szCs w:val="28"/>
        </w:rPr>
        <w:tab/>
        <w:t>-</w:t>
      </w:r>
      <w:r w:rsidR="008D2649" w:rsidRPr="00597A72">
        <w:rPr>
          <w:bCs/>
          <w:sz w:val="28"/>
          <w:szCs w:val="28"/>
        </w:rPr>
        <w:tab/>
        <w:t>-</w:t>
      </w:r>
      <w:r w:rsidR="008D2649" w:rsidRPr="00597A72">
        <w:rPr>
          <w:bCs/>
          <w:sz w:val="28"/>
          <w:szCs w:val="28"/>
        </w:rPr>
        <w:tab/>
        <w:t>-</w:t>
      </w:r>
      <w:r w:rsidR="008D2649" w:rsidRPr="00597A72">
        <w:rPr>
          <w:bCs/>
          <w:sz w:val="28"/>
          <w:szCs w:val="28"/>
        </w:rPr>
        <w:tab/>
        <w:t>-</w:t>
      </w:r>
      <w:r w:rsidR="008D2649" w:rsidRPr="00597A72">
        <w:rPr>
          <w:bCs/>
          <w:sz w:val="28"/>
          <w:szCs w:val="28"/>
        </w:rPr>
        <w:tab/>
        <w:t>-</w:t>
      </w:r>
      <w:r w:rsidR="008D2649" w:rsidRPr="00597A72">
        <w:rPr>
          <w:bCs/>
          <w:sz w:val="28"/>
          <w:szCs w:val="28"/>
        </w:rPr>
        <w:tab/>
        <w:t>-</w:t>
      </w:r>
      <w:r w:rsidR="008D2649" w:rsidRPr="00597A72">
        <w:rPr>
          <w:bCs/>
          <w:sz w:val="28"/>
          <w:szCs w:val="28"/>
        </w:rPr>
        <w:tab/>
        <w:t>-</w:t>
      </w:r>
      <w:r w:rsidR="008D2649" w:rsidRPr="00597A72">
        <w:rPr>
          <w:bCs/>
          <w:sz w:val="28"/>
          <w:szCs w:val="28"/>
        </w:rPr>
        <w:tab/>
        <w:t xml:space="preserve">- </w:t>
      </w:r>
      <w:r w:rsidR="00050651" w:rsidRPr="00597A72">
        <w:rPr>
          <w:bCs/>
          <w:sz w:val="28"/>
          <w:szCs w:val="28"/>
        </w:rPr>
        <w:tab/>
      </w:r>
      <w:r w:rsidR="008D2649" w:rsidRPr="00597A72">
        <w:rPr>
          <w:bCs/>
          <w:sz w:val="28"/>
          <w:szCs w:val="28"/>
        </w:rPr>
        <w:t>ii</w:t>
      </w:r>
    </w:p>
    <w:p w14:paraId="694240E6" w14:textId="25AA00FC" w:rsidR="008D70FA" w:rsidRPr="00597A72" w:rsidRDefault="008D70FA" w:rsidP="00731FF2">
      <w:pPr>
        <w:spacing w:after="0" w:line="276" w:lineRule="auto"/>
        <w:jc w:val="left"/>
        <w:rPr>
          <w:bCs/>
          <w:sz w:val="28"/>
          <w:szCs w:val="28"/>
        </w:rPr>
      </w:pPr>
      <w:r w:rsidRPr="00597A72">
        <w:rPr>
          <w:bCs/>
          <w:sz w:val="28"/>
          <w:szCs w:val="28"/>
        </w:rPr>
        <w:t>CERTIFICATION</w:t>
      </w:r>
      <w:r w:rsidRPr="00597A72">
        <w:rPr>
          <w:bCs/>
          <w:sz w:val="28"/>
          <w:szCs w:val="28"/>
        </w:rPr>
        <w:tab/>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iii</w:t>
      </w:r>
    </w:p>
    <w:p w14:paraId="0B534382" w14:textId="135DDB1D" w:rsidR="008D2649" w:rsidRPr="00597A72" w:rsidRDefault="008D2649" w:rsidP="00731FF2">
      <w:pPr>
        <w:tabs>
          <w:tab w:val="left" w:pos="720"/>
        </w:tabs>
        <w:spacing w:after="0" w:line="276" w:lineRule="auto"/>
        <w:jc w:val="left"/>
        <w:rPr>
          <w:bCs/>
          <w:sz w:val="28"/>
          <w:szCs w:val="28"/>
        </w:rPr>
      </w:pPr>
      <w:r w:rsidRPr="00597A72">
        <w:rPr>
          <w:bCs/>
          <w:sz w:val="28"/>
          <w:szCs w:val="28"/>
        </w:rPr>
        <w:t>DEDICATION</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00986298" w:rsidRPr="00597A72">
        <w:rPr>
          <w:bCs/>
          <w:sz w:val="28"/>
          <w:szCs w:val="28"/>
        </w:rPr>
        <w:tab/>
        <w:t>-</w:t>
      </w:r>
      <w:r w:rsidRPr="00597A72">
        <w:rPr>
          <w:bCs/>
          <w:sz w:val="28"/>
          <w:szCs w:val="28"/>
        </w:rPr>
        <w:tab/>
        <w:t>i</w:t>
      </w:r>
      <w:r w:rsidR="008D70FA" w:rsidRPr="00597A72">
        <w:rPr>
          <w:bCs/>
          <w:sz w:val="28"/>
          <w:szCs w:val="28"/>
        </w:rPr>
        <w:t>v</w:t>
      </w:r>
    </w:p>
    <w:p w14:paraId="145186C1" w14:textId="680619AA" w:rsidR="008D2649" w:rsidRDefault="008D2649" w:rsidP="00731FF2">
      <w:pPr>
        <w:pStyle w:val="Heading1"/>
        <w:spacing w:before="0" w:line="276" w:lineRule="auto"/>
        <w:jc w:val="left"/>
        <w:rPr>
          <w:b w:val="0"/>
        </w:rPr>
      </w:pPr>
      <w:r w:rsidRPr="00597A72">
        <w:rPr>
          <w:b w:val="0"/>
        </w:rPr>
        <w:t>ACKNOWLEDGMENT</w:t>
      </w:r>
      <w:r w:rsidR="008D70FA" w:rsidRPr="00597A72">
        <w:rPr>
          <w:bCs w:val="0"/>
        </w:rPr>
        <w:tab/>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r>
      <w:r w:rsidRPr="00597A72">
        <w:rPr>
          <w:b w:val="0"/>
        </w:rPr>
        <w:t>v</w:t>
      </w:r>
    </w:p>
    <w:p w14:paraId="4D138F42" w14:textId="70147416" w:rsidR="00DA6619" w:rsidRPr="00DA6619" w:rsidRDefault="00DA6619" w:rsidP="00DA6619">
      <w:pPr>
        <w:pStyle w:val="Heading1"/>
        <w:spacing w:before="0" w:line="276" w:lineRule="auto"/>
        <w:jc w:val="left"/>
        <w:rPr>
          <w:b w:val="0"/>
        </w:rPr>
      </w:pPr>
      <w:r w:rsidRPr="00597A72">
        <w:rPr>
          <w:b w:val="0"/>
        </w:rPr>
        <w:t>ABSTRACT</w:t>
      </w:r>
      <w:r w:rsidRPr="00597A72">
        <w:rPr>
          <w:b w:val="0"/>
        </w:rPr>
        <w:tab/>
      </w:r>
      <w:r w:rsidRPr="00597A72">
        <w:rPr>
          <w:bCs w:val="0"/>
        </w:rPr>
        <w:t>-</w:t>
      </w:r>
      <w:r w:rsidRPr="00597A72">
        <w:rPr>
          <w:bCs w:val="0"/>
        </w:rPr>
        <w:tab/>
        <w:t>-</w:t>
      </w:r>
      <w:r w:rsidRPr="00597A72">
        <w:rPr>
          <w:bCs w:val="0"/>
        </w:rPr>
        <w:tab/>
        <w:t>-</w:t>
      </w:r>
      <w:r w:rsidRPr="00597A72">
        <w:rPr>
          <w:bCs w:val="0"/>
        </w:rPr>
        <w:tab/>
        <w:t>-</w:t>
      </w:r>
      <w:r w:rsidRPr="00597A72">
        <w:rPr>
          <w:bCs w:val="0"/>
        </w:rPr>
        <w:tab/>
        <w:t>-</w:t>
      </w:r>
      <w:r w:rsidRPr="00597A72">
        <w:rPr>
          <w:bCs w:val="0"/>
        </w:rPr>
        <w:tab/>
        <w:t>-</w:t>
      </w:r>
      <w:r w:rsidRPr="00597A72">
        <w:rPr>
          <w:bCs w:val="0"/>
        </w:rPr>
        <w:tab/>
        <w:t>-</w:t>
      </w:r>
      <w:r w:rsidRPr="00597A72">
        <w:rPr>
          <w:bCs w:val="0"/>
        </w:rPr>
        <w:tab/>
        <w:t>-</w:t>
      </w:r>
      <w:r w:rsidRPr="00597A72">
        <w:rPr>
          <w:bCs w:val="0"/>
        </w:rPr>
        <w:tab/>
        <w:t xml:space="preserve">- </w:t>
      </w:r>
      <w:r w:rsidRPr="00597A72">
        <w:rPr>
          <w:bCs w:val="0"/>
        </w:rPr>
        <w:tab/>
      </w:r>
      <w:r w:rsidRPr="00597A72">
        <w:rPr>
          <w:b w:val="0"/>
        </w:rPr>
        <w:t>v</w:t>
      </w:r>
      <w:r>
        <w:rPr>
          <w:b w:val="0"/>
        </w:rPr>
        <w:t>i</w:t>
      </w:r>
    </w:p>
    <w:p w14:paraId="3DC1DAF4" w14:textId="09327739" w:rsidR="008D2649" w:rsidRDefault="008D2649" w:rsidP="00731FF2">
      <w:pPr>
        <w:pStyle w:val="Heading1"/>
        <w:spacing w:before="0" w:line="276" w:lineRule="auto"/>
        <w:jc w:val="left"/>
        <w:rPr>
          <w:b w:val="0"/>
        </w:rPr>
      </w:pPr>
      <w:r w:rsidRPr="00597A72">
        <w:rPr>
          <w:b w:val="0"/>
        </w:rPr>
        <w:t>TABLE OF CONTENTS</w:t>
      </w:r>
      <w:r w:rsidRPr="00597A72">
        <w:rPr>
          <w:b w:val="0"/>
        </w:rPr>
        <w:tab/>
      </w:r>
      <w:r w:rsidR="005E2C3A" w:rsidRPr="00597A72">
        <w:rPr>
          <w:bCs w:val="0"/>
        </w:rPr>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t>-</w:t>
      </w:r>
      <w:r w:rsidR="005E2C3A" w:rsidRPr="00597A72">
        <w:rPr>
          <w:bCs w:val="0"/>
        </w:rPr>
        <w:tab/>
      </w:r>
      <w:r w:rsidRPr="00597A72">
        <w:rPr>
          <w:b w:val="0"/>
        </w:rPr>
        <w:t>vi</w:t>
      </w:r>
      <w:r w:rsidR="00DA6619">
        <w:rPr>
          <w:b w:val="0"/>
        </w:rPr>
        <w:t>i</w:t>
      </w:r>
    </w:p>
    <w:p w14:paraId="50F9A9D1" w14:textId="49BC3FA5" w:rsidR="008D2649" w:rsidRDefault="008D2649" w:rsidP="00731FF2">
      <w:pPr>
        <w:spacing w:after="0" w:line="276" w:lineRule="auto"/>
        <w:jc w:val="left"/>
        <w:rPr>
          <w:bCs/>
          <w:sz w:val="28"/>
          <w:szCs w:val="28"/>
        </w:rPr>
      </w:pPr>
      <w:r w:rsidRPr="00597A72">
        <w:rPr>
          <w:bCs/>
          <w:sz w:val="28"/>
          <w:szCs w:val="28"/>
        </w:rPr>
        <w:t>LIST OF FIGURES</w:t>
      </w:r>
      <w:r w:rsidR="005E2C3A" w:rsidRPr="00597A72">
        <w:rPr>
          <w:bCs/>
          <w:sz w:val="28"/>
          <w:szCs w:val="28"/>
        </w:rPr>
        <w:tab/>
        <w:t>-</w:t>
      </w:r>
      <w:r w:rsidR="005E2C3A" w:rsidRPr="00597A72">
        <w:rPr>
          <w:bCs/>
          <w:sz w:val="28"/>
          <w:szCs w:val="28"/>
        </w:rPr>
        <w:tab/>
        <w:t>-</w:t>
      </w:r>
      <w:r w:rsidR="005E2C3A" w:rsidRPr="00597A72">
        <w:rPr>
          <w:bCs/>
          <w:sz w:val="28"/>
          <w:szCs w:val="28"/>
        </w:rPr>
        <w:tab/>
        <w:t>-</w:t>
      </w:r>
      <w:r w:rsidR="005E2C3A" w:rsidRPr="00597A72">
        <w:rPr>
          <w:bCs/>
          <w:sz w:val="28"/>
          <w:szCs w:val="28"/>
        </w:rPr>
        <w:tab/>
        <w:t>-</w:t>
      </w:r>
      <w:r w:rsidR="005E2C3A" w:rsidRPr="00597A72">
        <w:rPr>
          <w:bCs/>
          <w:sz w:val="28"/>
          <w:szCs w:val="28"/>
        </w:rPr>
        <w:tab/>
        <w:t>-</w:t>
      </w:r>
      <w:r w:rsidR="005E2C3A" w:rsidRPr="00597A72">
        <w:rPr>
          <w:bCs/>
          <w:sz w:val="28"/>
          <w:szCs w:val="28"/>
        </w:rPr>
        <w:tab/>
        <w:t>-</w:t>
      </w:r>
      <w:r w:rsidR="005E2C3A" w:rsidRPr="00597A72">
        <w:rPr>
          <w:bCs/>
          <w:sz w:val="28"/>
          <w:szCs w:val="28"/>
        </w:rPr>
        <w:tab/>
        <w:t>-</w:t>
      </w:r>
      <w:r w:rsidR="005E2C3A" w:rsidRPr="00597A72">
        <w:rPr>
          <w:bCs/>
          <w:sz w:val="28"/>
          <w:szCs w:val="28"/>
        </w:rPr>
        <w:tab/>
      </w:r>
      <w:r w:rsidR="00F354B0" w:rsidRPr="00597A72">
        <w:rPr>
          <w:bCs/>
          <w:sz w:val="28"/>
          <w:szCs w:val="28"/>
        </w:rPr>
        <w:t>-</w:t>
      </w:r>
      <w:r w:rsidR="00F354B0" w:rsidRPr="00597A72">
        <w:rPr>
          <w:bCs/>
          <w:sz w:val="28"/>
          <w:szCs w:val="28"/>
        </w:rPr>
        <w:tab/>
      </w:r>
      <w:r w:rsidR="008978C6">
        <w:rPr>
          <w:bCs/>
          <w:sz w:val="28"/>
          <w:szCs w:val="28"/>
        </w:rPr>
        <w:t>vi</w:t>
      </w:r>
      <w:r w:rsidR="00DA6619">
        <w:rPr>
          <w:bCs/>
          <w:sz w:val="28"/>
          <w:szCs w:val="28"/>
        </w:rPr>
        <w:t>i</w:t>
      </w:r>
      <w:r w:rsidR="008978C6">
        <w:rPr>
          <w:bCs/>
          <w:sz w:val="28"/>
          <w:szCs w:val="28"/>
        </w:rPr>
        <w:t>i</w:t>
      </w:r>
    </w:p>
    <w:p w14:paraId="7FE90CCA" w14:textId="2E62D8D7" w:rsidR="00F354B0" w:rsidRPr="00597A72" w:rsidRDefault="00D027D8" w:rsidP="00731FF2">
      <w:pPr>
        <w:tabs>
          <w:tab w:val="left" w:pos="2597"/>
        </w:tabs>
        <w:spacing w:after="0" w:line="276" w:lineRule="auto"/>
        <w:rPr>
          <w:b/>
          <w:sz w:val="14"/>
          <w:szCs w:val="14"/>
        </w:rPr>
      </w:pPr>
      <w:r w:rsidRPr="00597A72">
        <w:rPr>
          <w:b/>
          <w:sz w:val="14"/>
          <w:szCs w:val="14"/>
        </w:rPr>
        <w:tab/>
      </w:r>
    </w:p>
    <w:p w14:paraId="42F927B8" w14:textId="77777777" w:rsidR="00671C1B" w:rsidRPr="00671C1B" w:rsidRDefault="00671C1B" w:rsidP="00731FF2">
      <w:pPr>
        <w:spacing w:after="0" w:line="276" w:lineRule="auto"/>
        <w:jc w:val="center"/>
        <w:rPr>
          <w:b/>
          <w:sz w:val="14"/>
          <w:szCs w:val="36"/>
        </w:rPr>
      </w:pPr>
    </w:p>
    <w:p w14:paraId="14F49557" w14:textId="0D7B019A" w:rsidR="008D2649" w:rsidRPr="00597A72" w:rsidRDefault="008D2649" w:rsidP="00731FF2">
      <w:pPr>
        <w:spacing w:after="0" w:line="276" w:lineRule="auto"/>
        <w:jc w:val="center"/>
        <w:rPr>
          <w:b/>
          <w:sz w:val="28"/>
          <w:szCs w:val="28"/>
        </w:rPr>
      </w:pPr>
      <w:r w:rsidRPr="00597A72">
        <w:rPr>
          <w:b/>
          <w:sz w:val="36"/>
          <w:szCs w:val="36"/>
        </w:rPr>
        <w:t>CHAPTER ONE</w:t>
      </w:r>
    </w:p>
    <w:p w14:paraId="0611D8FD" w14:textId="32D08BAB" w:rsidR="008D2649" w:rsidRPr="00597A72" w:rsidRDefault="008D2649" w:rsidP="00731FF2">
      <w:pPr>
        <w:spacing w:after="0" w:line="276" w:lineRule="auto"/>
        <w:jc w:val="left"/>
        <w:rPr>
          <w:bCs/>
          <w:sz w:val="28"/>
          <w:szCs w:val="28"/>
        </w:rPr>
      </w:pPr>
      <w:r w:rsidRPr="00597A72">
        <w:rPr>
          <w:bCs/>
          <w:sz w:val="28"/>
          <w:szCs w:val="28"/>
        </w:rPr>
        <w:t>1.</w:t>
      </w:r>
      <w:r w:rsidR="00ED3DE0" w:rsidRPr="00597A72">
        <w:rPr>
          <w:bCs/>
          <w:sz w:val="28"/>
          <w:szCs w:val="28"/>
        </w:rPr>
        <w:t>0</w:t>
      </w:r>
      <w:r w:rsidRPr="00597A72">
        <w:rPr>
          <w:bCs/>
          <w:sz w:val="28"/>
          <w:szCs w:val="28"/>
        </w:rPr>
        <w:tab/>
        <w:t>INTRODUCTION</w:t>
      </w:r>
      <w:r w:rsidR="00ED3DE0" w:rsidRPr="00597A72">
        <w:rPr>
          <w:bCs/>
          <w:sz w:val="28"/>
          <w:szCs w:val="28"/>
        </w:rPr>
        <w:tab/>
      </w:r>
      <w:r w:rsidR="00ED3DE0" w:rsidRPr="00597A72">
        <w:rPr>
          <w:bCs/>
          <w:sz w:val="28"/>
          <w:szCs w:val="28"/>
        </w:rPr>
        <w:tab/>
      </w:r>
      <w:r w:rsidR="008B34CF" w:rsidRPr="00597A72">
        <w:rPr>
          <w:bCs/>
          <w:sz w:val="28"/>
          <w:szCs w:val="28"/>
        </w:rPr>
        <w:tab/>
      </w:r>
      <w:r w:rsidR="00BF43F8" w:rsidRPr="00597A72">
        <w:rPr>
          <w:bCs/>
          <w:sz w:val="28"/>
          <w:szCs w:val="28"/>
        </w:rPr>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t>-</w:t>
      </w:r>
      <w:r w:rsidRPr="00597A72">
        <w:rPr>
          <w:bCs/>
          <w:sz w:val="28"/>
          <w:szCs w:val="28"/>
        </w:rPr>
        <w:tab/>
        <w:t>1</w:t>
      </w:r>
    </w:p>
    <w:p w14:paraId="058AE08A" w14:textId="05E5E0B8" w:rsidR="00ED3DE0" w:rsidRDefault="00ED3DE0" w:rsidP="00731FF2">
      <w:pPr>
        <w:spacing w:after="0" w:line="276" w:lineRule="auto"/>
        <w:jc w:val="left"/>
        <w:rPr>
          <w:bCs/>
          <w:sz w:val="28"/>
          <w:szCs w:val="28"/>
        </w:rPr>
      </w:pPr>
      <w:r w:rsidRPr="00597A72">
        <w:rPr>
          <w:bCs/>
          <w:sz w:val="28"/>
          <w:szCs w:val="28"/>
        </w:rPr>
        <w:t>11</w:t>
      </w:r>
      <w:r w:rsidRPr="00597A72">
        <w:rPr>
          <w:bCs/>
          <w:sz w:val="28"/>
          <w:szCs w:val="28"/>
        </w:rPr>
        <w:tab/>
        <w:t>BACKGROUND</w:t>
      </w:r>
      <w:r w:rsidR="00D52375">
        <w:rPr>
          <w:bCs/>
          <w:sz w:val="28"/>
          <w:szCs w:val="28"/>
        </w:rPr>
        <w:t xml:space="preserve"> TO THE STUDY</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t>-</w:t>
      </w:r>
      <w:r w:rsidRPr="00597A72">
        <w:rPr>
          <w:bCs/>
          <w:sz w:val="28"/>
          <w:szCs w:val="28"/>
        </w:rPr>
        <w:tab/>
      </w:r>
      <w:r w:rsidR="00D64A24" w:rsidRPr="00597A72">
        <w:rPr>
          <w:bCs/>
          <w:sz w:val="28"/>
          <w:szCs w:val="28"/>
        </w:rPr>
        <w:t>1</w:t>
      </w:r>
    </w:p>
    <w:p w14:paraId="5EEA9BC1" w14:textId="116B16C2" w:rsidR="00D52375" w:rsidRPr="00597A72" w:rsidRDefault="00D52375" w:rsidP="00731FF2">
      <w:pPr>
        <w:spacing w:after="0" w:line="276" w:lineRule="auto"/>
        <w:jc w:val="left"/>
        <w:rPr>
          <w:bCs/>
          <w:sz w:val="28"/>
          <w:szCs w:val="28"/>
        </w:rPr>
      </w:pPr>
      <w:r>
        <w:rPr>
          <w:bCs/>
          <w:sz w:val="28"/>
          <w:szCs w:val="28"/>
        </w:rPr>
        <w:t xml:space="preserve">1.2 </w:t>
      </w:r>
      <w:r>
        <w:rPr>
          <w:bCs/>
          <w:sz w:val="28"/>
          <w:szCs w:val="28"/>
        </w:rPr>
        <w:tab/>
        <w:t>STATEMENT OF DESIGN PROBLEM</w:t>
      </w:r>
      <w:r>
        <w:rPr>
          <w:bCs/>
          <w:sz w:val="28"/>
          <w:szCs w:val="28"/>
        </w:rPr>
        <w:tab/>
        <w:t>-</w:t>
      </w:r>
      <w:r>
        <w:rPr>
          <w:bCs/>
          <w:sz w:val="28"/>
          <w:szCs w:val="28"/>
        </w:rPr>
        <w:tab/>
        <w:t>-</w:t>
      </w:r>
      <w:r>
        <w:rPr>
          <w:bCs/>
          <w:sz w:val="28"/>
          <w:szCs w:val="28"/>
        </w:rPr>
        <w:tab/>
        <w:t>-</w:t>
      </w:r>
      <w:r>
        <w:rPr>
          <w:bCs/>
          <w:sz w:val="28"/>
          <w:szCs w:val="28"/>
        </w:rPr>
        <w:tab/>
        <w:t>-</w:t>
      </w:r>
      <w:r>
        <w:rPr>
          <w:bCs/>
          <w:sz w:val="28"/>
          <w:szCs w:val="28"/>
        </w:rPr>
        <w:tab/>
        <w:t>1</w:t>
      </w:r>
    </w:p>
    <w:p w14:paraId="75BE2618" w14:textId="0221D5CD" w:rsidR="008D2649" w:rsidRPr="00597A72" w:rsidRDefault="008D2649" w:rsidP="00731FF2">
      <w:pPr>
        <w:spacing w:after="0" w:line="276" w:lineRule="auto"/>
        <w:jc w:val="left"/>
        <w:rPr>
          <w:bCs/>
          <w:sz w:val="28"/>
          <w:szCs w:val="28"/>
        </w:rPr>
      </w:pPr>
      <w:r w:rsidRPr="00597A72">
        <w:rPr>
          <w:bCs/>
          <w:sz w:val="28"/>
          <w:szCs w:val="28"/>
        </w:rPr>
        <w:t>1.</w:t>
      </w:r>
      <w:r w:rsidR="00D52375">
        <w:rPr>
          <w:bCs/>
          <w:sz w:val="28"/>
          <w:szCs w:val="28"/>
        </w:rPr>
        <w:t>3</w:t>
      </w:r>
      <w:r w:rsidRPr="00597A72">
        <w:rPr>
          <w:bCs/>
          <w:sz w:val="28"/>
          <w:szCs w:val="28"/>
        </w:rPr>
        <w:tab/>
      </w:r>
      <w:r w:rsidR="00ED3DE0" w:rsidRPr="00597A72">
        <w:rPr>
          <w:bCs/>
          <w:sz w:val="28"/>
          <w:szCs w:val="28"/>
        </w:rPr>
        <w:t xml:space="preserve">AIM AND </w:t>
      </w:r>
      <w:r w:rsidRPr="00597A72">
        <w:rPr>
          <w:bCs/>
          <w:sz w:val="28"/>
          <w:szCs w:val="28"/>
        </w:rPr>
        <w:t>OBJECTIVES</w:t>
      </w:r>
      <w:r w:rsidRPr="00597A72">
        <w:rPr>
          <w:bCs/>
          <w:sz w:val="28"/>
          <w:szCs w:val="28"/>
        </w:rPr>
        <w:tab/>
      </w:r>
      <w:r w:rsidR="00BF43F8" w:rsidRPr="00597A72">
        <w:rPr>
          <w:bCs/>
          <w:sz w:val="28"/>
          <w:szCs w:val="28"/>
        </w:rPr>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r>
      <w:r w:rsidR="00D52375">
        <w:rPr>
          <w:bCs/>
          <w:sz w:val="28"/>
          <w:szCs w:val="28"/>
        </w:rPr>
        <w:t>2</w:t>
      </w:r>
    </w:p>
    <w:p w14:paraId="1AC84BCD" w14:textId="7CA4C3B8" w:rsidR="008D2649" w:rsidRPr="00597A72" w:rsidRDefault="008D2649" w:rsidP="00731FF2">
      <w:pPr>
        <w:spacing w:after="0" w:line="276" w:lineRule="auto"/>
        <w:jc w:val="left"/>
        <w:rPr>
          <w:rFonts w:eastAsia="Droid Serif"/>
          <w:bCs/>
          <w:sz w:val="28"/>
          <w:szCs w:val="28"/>
        </w:rPr>
      </w:pPr>
      <w:r w:rsidRPr="00597A72">
        <w:rPr>
          <w:rFonts w:eastAsia="Droid Serif"/>
          <w:bCs/>
          <w:sz w:val="28"/>
          <w:szCs w:val="28"/>
        </w:rPr>
        <w:t>1.</w:t>
      </w:r>
      <w:r w:rsidR="00D52375">
        <w:rPr>
          <w:rFonts w:eastAsia="Droid Serif"/>
          <w:bCs/>
          <w:sz w:val="28"/>
          <w:szCs w:val="28"/>
        </w:rPr>
        <w:t>4</w:t>
      </w:r>
      <w:r w:rsidRPr="00597A72">
        <w:rPr>
          <w:rFonts w:eastAsia="Droid Serif"/>
          <w:bCs/>
          <w:sz w:val="28"/>
          <w:szCs w:val="28"/>
        </w:rPr>
        <w:tab/>
      </w:r>
      <w:r w:rsidR="00ED3DE0" w:rsidRPr="00597A72">
        <w:rPr>
          <w:rFonts w:eastAsia="Droid Serif"/>
          <w:bCs/>
          <w:sz w:val="28"/>
          <w:szCs w:val="28"/>
        </w:rPr>
        <w:t>JUSTIFICATION</w:t>
      </w:r>
      <w:r w:rsidR="00ED3DE0" w:rsidRPr="00597A72">
        <w:rPr>
          <w:rFonts w:eastAsia="Droid Serif"/>
          <w:bCs/>
          <w:sz w:val="28"/>
          <w:szCs w:val="28"/>
        </w:rPr>
        <w:tab/>
      </w:r>
      <w:r w:rsidR="00D52375">
        <w:rPr>
          <w:rFonts w:eastAsia="Droid Serif"/>
          <w:bCs/>
          <w:sz w:val="28"/>
          <w:szCs w:val="28"/>
        </w:rPr>
        <w:t xml:space="preserve">FOR THE PROJECT </w:t>
      </w:r>
      <w:r w:rsidR="00ED3DE0" w:rsidRPr="00597A72">
        <w:rPr>
          <w:rFonts w:eastAsia="Droid Serif"/>
          <w:bCs/>
          <w:sz w:val="28"/>
          <w:szCs w:val="28"/>
        </w:rPr>
        <w:tab/>
      </w:r>
      <w:r w:rsidR="00BF43F8" w:rsidRPr="00597A72">
        <w:rPr>
          <w:bCs/>
          <w:sz w:val="28"/>
          <w:szCs w:val="28"/>
        </w:rPr>
        <w:t>-</w:t>
      </w:r>
      <w:r w:rsidR="00BF43F8" w:rsidRPr="00597A72">
        <w:rPr>
          <w:bCs/>
          <w:sz w:val="28"/>
          <w:szCs w:val="28"/>
        </w:rPr>
        <w:tab/>
        <w:t>-</w:t>
      </w:r>
      <w:r w:rsidR="00BF43F8" w:rsidRPr="00597A72">
        <w:rPr>
          <w:bCs/>
          <w:sz w:val="28"/>
          <w:szCs w:val="28"/>
        </w:rPr>
        <w:tab/>
        <w:t>-</w:t>
      </w:r>
      <w:r w:rsidR="00BF43F8" w:rsidRPr="00597A72">
        <w:rPr>
          <w:bCs/>
          <w:sz w:val="28"/>
          <w:szCs w:val="28"/>
        </w:rPr>
        <w:tab/>
        <w:t>-</w:t>
      </w:r>
      <w:r w:rsidR="00BF43F8" w:rsidRPr="00597A72">
        <w:rPr>
          <w:bCs/>
          <w:sz w:val="28"/>
          <w:szCs w:val="28"/>
        </w:rPr>
        <w:tab/>
      </w:r>
      <w:r w:rsidR="00D52375">
        <w:rPr>
          <w:rFonts w:eastAsia="Droid Serif"/>
          <w:bCs/>
          <w:sz w:val="28"/>
          <w:szCs w:val="28"/>
        </w:rPr>
        <w:t>2</w:t>
      </w:r>
    </w:p>
    <w:p w14:paraId="7DBA450A" w14:textId="609F0C23" w:rsidR="00ED3DE0" w:rsidRDefault="00ED3DE0" w:rsidP="00731FF2">
      <w:pPr>
        <w:spacing w:after="0" w:line="276" w:lineRule="auto"/>
        <w:jc w:val="left"/>
        <w:rPr>
          <w:rFonts w:eastAsia="Droid Serif"/>
          <w:bCs/>
          <w:sz w:val="28"/>
          <w:szCs w:val="28"/>
        </w:rPr>
      </w:pPr>
      <w:r w:rsidRPr="00597A72">
        <w:rPr>
          <w:rFonts w:eastAsia="Droid Serif"/>
          <w:bCs/>
          <w:sz w:val="28"/>
          <w:szCs w:val="28"/>
        </w:rPr>
        <w:t>1.</w:t>
      </w:r>
      <w:r w:rsidR="00D52375">
        <w:rPr>
          <w:rFonts w:eastAsia="Droid Serif"/>
          <w:bCs/>
          <w:sz w:val="28"/>
          <w:szCs w:val="28"/>
        </w:rPr>
        <w:t>5</w:t>
      </w:r>
      <w:r w:rsidRPr="00597A72">
        <w:rPr>
          <w:rFonts w:eastAsia="Droid Serif"/>
          <w:bCs/>
          <w:sz w:val="28"/>
          <w:szCs w:val="28"/>
        </w:rPr>
        <w:tab/>
      </w:r>
      <w:r w:rsidR="00D52375">
        <w:rPr>
          <w:rFonts w:eastAsia="Droid Serif"/>
          <w:bCs/>
          <w:sz w:val="28"/>
          <w:szCs w:val="28"/>
        </w:rPr>
        <w:t>CLIENT’S BACKGROUNT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r>
      <w:r w:rsidR="00D52375">
        <w:rPr>
          <w:rFonts w:eastAsia="Droid Serif"/>
          <w:bCs/>
          <w:sz w:val="28"/>
          <w:szCs w:val="28"/>
        </w:rPr>
        <w:t>-</w:t>
      </w:r>
      <w:r w:rsidR="00D52375">
        <w:rPr>
          <w:rFonts w:eastAsia="Droid Serif"/>
          <w:bCs/>
          <w:sz w:val="28"/>
          <w:szCs w:val="28"/>
        </w:rPr>
        <w:tab/>
        <w:t>2</w:t>
      </w:r>
    </w:p>
    <w:p w14:paraId="50A185F0" w14:textId="79280384" w:rsidR="00D52375" w:rsidRDefault="00D52375" w:rsidP="00731FF2">
      <w:pPr>
        <w:spacing w:after="0" w:line="276" w:lineRule="auto"/>
        <w:jc w:val="left"/>
        <w:rPr>
          <w:rFonts w:eastAsia="Droid Serif"/>
          <w:bCs/>
          <w:sz w:val="28"/>
          <w:szCs w:val="28"/>
        </w:rPr>
      </w:pPr>
      <w:r>
        <w:rPr>
          <w:rFonts w:eastAsia="Droid Serif"/>
          <w:bCs/>
          <w:sz w:val="28"/>
          <w:szCs w:val="28"/>
        </w:rPr>
        <w:t>1.6</w:t>
      </w:r>
      <w:r>
        <w:rPr>
          <w:rFonts w:eastAsia="Droid Serif"/>
          <w:bCs/>
          <w:sz w:val="28"/>
          <w:szCs w:val="28"/>
        </w:rPr>
        <w:tab/>
        <w:t>SCOPE OF THE STUDY</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3</w:t>
      </w:r>
    </w:p>
    <w:p w14:paraId="0F1BC6A8" w14:textId="34F352D3" w:rsidR="00D52375" w:rsidRPr="00597A72" w:rsidRDefault="00D52375" w:rsidP="00731FF2">
      <w:pPr>
        <w:spacing w:after="0" w:line="276" w:lineRule="auto"/>
        <w:jc w:val="left"/>
        <w:rPr>
          <w:rFonts w:eastAsia="Droid Serif"/>
          <w:bCs/>
          <w:sz w:val="28"/>
          <w:szCs w:val="28"/>
        </w:rPr>
      </w:pPr>
      <w:r>
        <w:rPr>
          <w:rFonts w:eastAsia="Droid Serif"/>
          <w:bCs/>
          <w:sz w:val="28"/>
          <w:szCs w:val="28"/>
        </w:rPr>
        <w:t>1.7</w:t>
      </w:r>
      <w:r>
        <w:rPr>
          <w:rFonts w:eastAsia="Droid Serif"/>
          <w:bCs/>
          <w:sz w:val="28"/>
          <w:szCs w:val="28"/>
        </w:rPr>
        <w:tab/>
        <w:t>LIMITATION OF THE STUDY</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w:t>
      </w:r>
      <w:r>
        <w:rPr>
          <w:rFonts w:eastAsia="Droid Serif"/>
          <w:bCs/>
          <w:sz w:val="28"/>
          <w:szCs w:val="28"/>
        </w:rPr>
        <w:tab/>
        <w:t>3</w:t>
      </w:r>
    </w:p>
    <w:p w14:paraId="38A9ED50" w14:textId="7E810C27" w:rsidR="00ED3DE0" w:rsidRPr="00597A72" w:rsidRDefault="00ED3DE0" w:rsidP="00731FF2">
      <w:pPr>
        <w:spacing w:after="0" w:line="276" w:lineRule="auto"/>
        <w:jc w:val="left"/>
        <w:rPr>
          <w:rFonts w:eastAsia="Droid Serif"/>
          <w:bCs/>
          <w:sz w:val="28"/>
          <w:szCs w:val="28"/>
        </w:rPr>
      </w:pPr>
      <w:r w:rsidRPr="00597A72">
        <w:rPr>
          <w:rFonts w:eastAsia="Droid Serif"/>
          <w:bCs/>
          <w:sz w:val="28"/>
          <w:szCs w:val="28"/>
        </w:rPr>
        <w:t>1.</w:t>
      </w:r>
      <w:r w:rsidR="00D52375">
        <w:rPr>
          <w:rFonts w:eastAsia="Droid Serif"/>
          <w:bCs/>
          <w:sz w:val="28"/>
          <w:szCs w:val="28"/>
        </w:rPr>
        <w:t>8</w:t>
      </w:r>
      <w:r w:rsidRPr="00597A72">
        <w:rPr>
          <w:rFonts w:eastAsia="Droid Serif"/>
          <w:bCs/>
          <w:sz w:val="28"/>
          <w:szCs w:val="28"/>
        </w:rPr>
        <w:tab/>
        <w:t xml:space="preserve">RESEARCH METHODOLOGY </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t>-</w:t>
      </w:r>
      <w:r w:rsidRPr="00597A72">
        <w:rPr>
          <w:rFonts w:eastAsia="Droid Serif"/>
          <w:bCs/>
          <w:sz w:val="28"/>
          <w:szCs w:val="28"/>
        </w:rPr>
        <w:tab/>
      </w:r>
      <w:r w:rsidR="00D52375">
        <w:rPr>
          <w:rFonts w:eastAsia="Droid Serif"/>
          <w:bCs/>
          <w:sz w:val="28"/>
          <w:szCs w:val="28"/>
        </w:rPr>
        <w:t>4</w:t>
      </w:r>
    </w:p>
    <w:p w14:paraId="16053DD0" w14:textId="77777777" w:rsidR="00DF4D0F" w:rsidRPr="00597A72" w:rsidRDefault="00DF4D0F" w:rsidP="00731FF2">
      <w:pPr>
        <w:spacing w:after="0" w:line="276" w:lineRule="auto"/>
        <w:rPr>
          <w:b/>
          <w:sz w:val="36"/>
          <w:szCs w:val="36"/>
        </w:rPr>
      </w:pPr>
    </w:p>
    <w:p w14:paraId="1110AC4D" w14:textId="77777777" w:rsidR="008D2649" w:rsidRPr="00597A72" w:rsidRDefault="008D2649" w:rsidP="00731FF2">
      <w:pPr>
        <w:spacing w:after="0" w:line="276" w:lineRule="auto"/>
        <w:jc w:val="center"/>
        <w:rPr>
          <w:b/>
          <w:sz w:val="36"/>
          <w:szCs w:val="36"/>
        </w:rPr>
      </w:pPr>
      <w:r w:rsidRPr="00597A72">
        <w:rPr>
          <w:b/>
          <w:sz w:val="36"/>
          <w:szCs w:val="36"/>
        </w:rPr>
        <w:t>CHAPTER TWO</w:t>
      </w:r>
    </w:p>
    <w:p w14:paraId="47AEBB9F" w14:textId="34DAFF74" w:rsidR="008D2649" w:rsidRPr="00597A72" w:rsidRDefault="008D2649" w:rsidP="00731FF2">
      <w:pPr>
        <w:spacing w:after="0" w:line="276" w:lineRule="auto"/>
        <w:jc w:val="left"/>
        <w:rPr>
          <w:bCs/>
          <w:sz w:val="28"/>
          <w:szCs w:val="28"/>
        </w:rPr>
      </w:pPr>
      <w:r w:rsidRPr="00597A72">
        <w:rPr>
          <w:bCs/>
          <w:sz w:val="28"/>
          <w:szCs w:val="28"/>
        </w:rPr>
        <w:t>2.</w:t>
      </w:r>
      <w:r w:rsidR="00731FF2">
        <w:rPr>
          <w:bCs/>
          <w:sz w:val="28"/>
          <w:szCs w:val="28"/>
        </w:rPr>
        <w:t>0</w:t>
      </w:r>
      <w:r w:rsidRPr="00597A72">
        <w:rPr>
          <w:bCs/>
          <w:sz w:val="28"/>
          <w:szCs w:val="28"/>
        </w:rPr>
        <w:tab/>
      </w:r>
      <w:r w:rsidR="00ED3DE0" w:rsidRPr="00597A72">
        <w:rPr>
          <w:bCs/>
          <w:sz w:val="28"/>
          <w:szCs w:val="28"/>
        </w:rPr>
        <w:t xml:space="preserve">LITIRATURE REVIEW </w:t>
      </w:r>
      <w:r w:rsidR="003835E8" w:rsidRPr="00597A72">
        <w:rPr>
          <w:bCs/>
          <w:sz w:val="28"/>
          <w:szCs w:val="28"/>
        </w:rPr>
        <w:tab/>
      </w:r>
      <w:r w:rsidR="003835E8" w:rsidRPr="00597A72">
        <w:rPr>
          <w:bCs/>
          <w:sz w:val="28"/>
          <w:szCs w:val="28"/>
        </w:rPr>
        <w:tab/>
        <w:t>-</w:t>
      </w:r>
      <w:r w:rsidR="003835E8" w:rsidRPr="00597A72">
        <w:rPr>
          <w:bCs/>
          <w:sz w:val="28"/>
          <w:szCs w:val="28"/>
        </w:rPr>
        <w:tab/>
        <w:t>-</w:t>
      </w:r>
      <w:r w:rsidR="003835E8" w:rsidRPr="00597A72">
        <w:rPr>
          <w:bCs/>
          <w:sz w:val="28"/>
          <w:szCs w:val="28"/>
        </w:rPr>
        <w:tab/>
      </w:r>
      <w:r w:rsidR="00ED3DE0" w:rsidRPr="00597A72">
        <w:rPr>
          <w:bCs/>
          <w:sz w:val="28"/>
          <w:szCs w:val="28"/>
        </w:rPr>
        <w:tab/>
        <w:t>-</w:t>
      </w:r>
      <w:r w:rsidR="00ED3DE0" w:rsidRPr="00597A72">
        <w:rPr>
          <w:bCs/>
          <w:sz w:val="28"/>
          <w:szCs w:val="28"/>
        </w:rPr>
        <w:tab/>
        <w:t>-</w:t>
      </w:r>
      <w:r w:rsidR="00ED3DE0" w:rsidRPr="00597A72">
        <w:rPr>
          <w:bCs/>
          <w:sz w:val="28"/>
          <w:szCs w:val="28"/>
        </w:rPr>
        <w:tab/>
        <w:t>-</w:t>
      </w:r>
      <w:r w:rsidRPr="00597A72">
        <w:rPr>
          <w:bCs/>
          <w:sz w:val="28"/>
          <w:szCs w:val="28"/>
        </w:rPr>
        <w:tab/>
      </w:r>
      <w:r w:rsidR="00731FF2">
        <w:rPr>
          <w:bCs/>
          <w:sz w:val="28"/>
          <w:szCs w:val="28"/>
        </w:rPr>
        <w:t>5</w:t>
      </w:r>
    </w:p>
    <w:p w14:paraId="1513F42E" w14:textId="2ED96C9B" w:rsidR="00DF4D0F" w:rsidRPr="00597A72" w:rsidRDefault="008D2649" w:rsidP="00731FF2">
      <w:pPr>
        <w:spacing w:after="0" w:line="276" w:lineRule="auto"/>
        <w:jc w:val="left"/>
        <w:rPr>
          <w:bCs/>
          <w:sz w:val="28"/>
          <w:szCs w:val="28"/>
        </w:rPr>
      </w:pPr>
      <w:r w:rsidRPr="00597A72">
        <w:rPr>
          <w:bCs/>
          <w:sz w:val="28"/>
          <w:szCs w:val="28"/>
        </w:rPr>
        <w:t>2.</w:t>
      </w:r>
      <w:r w:rsidR="00731FF2">
        <w:rPr>
          <w:bCs/>
          <w:sz w:val="28"/>
          <w:szCs w:val="28"/>
        </w:rPr>
        <w:t>1</w:t>
      </w:r>
      <w:r w:rsidRPr="00597A72">
        <w:rPr>
          <w:bCs/>
          <w:sz w:val="28"/>
          <w:szCs w:val="28"/>
        </w:rPr>
        <w:tab/>
      </w:r>
      <w:r w:rsidR="00731FF2">
        <w:rPr>
          <w:bCs/>
          <w:sz w:val="28"/>
          <w:szCs w:val="28"/>
        </w:rPr>
        <w:t>REVIEW OF LITERATURE ON THE BUILDING TYPE</w:t>
      </w:r>
      <w:r w:rsidR="00233E11" w:rsidRPr="00597A72">
        <w:rPr>
          <w:bCs/>
          <w:sz w:val="28"/>
          <w:szCs w:val="28"/>
        </w:rPr>
        <w:tab/>
      </w:r>
      <w:r w:rsidR="002A6A43" w:rsidRPr="00597A72">
        <w:rPr>
          <w:bCs/>
          <w:sz w:val="28"/>
          <w:szCs w:val="28"/>
        </w:rPr>
        <w:t>-</w:t>
      </w:r>
      <w:r w:rsidRPr="00597A72">
        <w:rPr>
          <w:bCs/>
          <w:sz w:val="28"/>
          <w:szCs w:val="28"/>
        </w:rPr>
        <w:tab/>
      </w:r>
      <w:r w:rsidR="00731FF2">
        <w:rPr>
          <w:bCs/>
          <w:sz w:val="28"/>
          <w:szCs w:val="28"/>
        </w:rPr>
        <w:t>5</w:t>
      </w:r>
    </w:p>
    <w:p w14:paraId="08D9789C" w14:textId="422ED7F2" w:rsidR="00233E11" w:rsidRDefault="00233E11" w:rsidP="00731FF2">
      <w:pPr>
        <w:spacing w:after="0" w:line="276" w:lineRule="auto"/>
        <w:jc w:val="left"/>
        <w:rPr>
          <w:bCs/>
          <w:sz w:val="28"/>
          <w:szCs w:val="28"/>
        </w:rPr>
      </w:pPr>
      <w:r w:rsidRPr="00597A72">
        <w:rPr>
          <w:bCs/>
          <w:sz w:val="28"/>
          <w:szCs w:val="28"/>
        </w:rPr>
        <w:t>2.</w:t>
      </w:r>
      <w:r w:rsidR="00731FF2">
        <w:rPr>
          <w:bCs/>
          <w:sz w:val="28"/>
          <w:szCs w:val="28"/>
        </w:rPr>
        <w:t>1.1</w:t>
      </w:r>
      <w:r w:rsidRPr="00597A72">
        <w:rPr>
          <w:bCs/>
          <w:sz w:val="28"/>
          <w:szCs w:val="28"/>
        </w:rPr>
        <w:tab/>
      </w:r>
      <w:r w:rsidR="00731FF2">
        <w:rPr>
          <w:bCs/>
          <w:sz w:val="28"/>
          <w:szCs w:val="28"/>
        </w:rPr>
        <w:t xml:space="preserve">HISTORICAL EVOLUSION OF DENTAL FACILITIES </w:t>
      </w:r>
      <w:r w:rsidRPr="00597A72">
        <w:rPr>
          <w:bCs/>
          <w:sz w:val="28"/>
          <w:szCs w:val="28"/>
        </w:rPr>
        <w:tab/>
        <w:t>-</w:t>
      </w:r>
      <w:r w:rsidRPr="00597A72">
        <w:rPr>
          <w:bCs/>
          <w:sz w:val="28"/>
          <w:szCs w:val="28"/>
        </w:rPr>
        <w:tab/>
      </w:r>
      <w:r w:rsidR="00731FF2">
        <w:rPr>
          <w:bCs/>
          <w:sz w:val="28"/>
          <w:szCs w:val="28"/>
        </w:rPr>
        <w:t>5</w:t>
      </w:r>
    </w:p>
    <w:p w14:paraId="1A1F24C0" w14:textId="301145E4" w:rsidR="00731FF2" w:rsidRDefault="00731FF2" w:rsidP="00731FF2">
      <w:pPr>
        <w:spacing w:after="0" w:line="276" w:lineRule="auto"/>
        <w:jc w:val="left"/>
        <w:rPr>
          <w:bCs/>
          <w:sz w:val="28"/>
          <w:szCs w:val="28"/>
        </w:rPr>
      </w:pPr>
      <w:r>
        <w:rPr>
          <w:bCs/>
          <w:sz w:val="28"/>
          <w:szCs w:val="28"/>
        </w:rPr>
        <w:t>2.1.2</w:t>
      </w:r>
      <w:r>
        <w:rPr>
          <w:bCs/>
          <w:sz w:val="28"/>
          <w:szCs w:val="28"/>
        </w:rPr>
        <w:tab/>
        <w:t>CLASIFICATION OF DENTAL CLINIC</w:t>
      </w:r>
      <w:r>
        <w:rPr>
          <w:bCs/>
          <w:sz w:val="28"/>
          <w:szCs w:val="28"/>
        </w:rPr>
        <w:tab/>
        <w:t>-</w:t>
      </w:r>
      <w:r>
        <w:rPr>
          <w:bCs/>
          <w:sz w:val="28"/>
          <w:szCs w:val="28"/>
        </w:rPr>
        <w:tab/>
        <w:t>-</w:t>
      </w:r>
      <w:r>
        <w:rPr>
          <w:bCs/>
          <w:sz w:val="28"/>
          <w:szCs w:val="28"/>
        </w:rPr>
        <w:tab/>
        <w:t>-</w:t>
      </w:r>
      <w:r>
        <w:rPr>
          <w:bCs/>
          <w:sz w:val="28"/>
          <w:szCs w:val="28"/>
        </w:rPr>
        <w:tab/>
        <w:t>-</w:t>
      </w:r>
      <w:r>
        <w:rPr>
          <w:bCs/>
          <w:sz w:val="28"/>
          <w:szCs w:val="28"/>
        </w:rPr>
        <w:tab/>
        <w:t>6</w:t>
      </w:r>
    </w:p>
    <w:p w14:paraId="21B31931" w14:textId="517893B3" w:rsidR="00731FF2" w:rsidRDefault="00731FF2" w:rsidP="00731FF2">
      <w:pPr>
        <w:spacing w:after="0" w:line="276" w:lineRule="auto"/>
        <w:jc w:val="left"/>
        <w:rPr>
          <w:bCs/>
          <w:sz w:val="28"/>
          <w:szCs w:val="28"/>
        </w:rPr>
      </w:pPr>
      <w:r>
        <w:rPr>
          <w:bCs/>
          <w:sz w:val="28"/>
          <w:szCs w:val="28"/>
        </w:rPr>
        <w:t>2.1.3</w:t>
      </w:r>
      <w:r>
        <w:rPr>
          <w:bCs/>
          <w:sz w:val="28"/>
          <w:szCs w:val="28"/>
        </w:rPr>
        <w:tab/>
        <w:t>FUNCTIONAL RELASHIONSHIP AND ZONING</w:t>
      </w:r>
      <w:r>
        <w:rPr>
          <w:bCs/>
          <w:sz w:val="28"/>
          <w:szCs w:val="28"/>
        </w:rPr>
        <w:tab/>
        <w:t>-</w:t>
      </w:r>
      <w:r>
        <w:rPr>
          <w:bCs/>
          <w:sz w:val="28"/>
          <w:szCs w:val="28"/>
        </w:rPr>
        <w:tab/>
        <w:t>-</w:t>
      </w:r>
      <w:r>
        <w:rPr>
          <w:bCs/>
          <w:sz w:val="28"/>
          <w:szCs w:val="28"/>
        </w:rPr>
        <w:tab/>
        <w:t>6</w:t>
      </w:r>
    </w:p>
    <w:p w14:paraId="0FA4C145" w14:textId="46461301" w:rsidR="00731FF2" w:rsidRDefault="00731FF2" w:rsidP="00731FF2">
      <w:pPr>
        <w:spacing w:after="0" w:line="276" w:lineRule="auto"/>
        <w:jc w:val="left"/>
        <w:rPr>
          <w:bCs/>
          <w:szCs w:val="24"/>
        </w:rPr>
      </w:pPr>
      <w:r>
        <w:rPr>
          <w:bCs/>
          <w:sz w:val="28"/>
          <w:szCs w:val="28"/>
        </w:rPr>
        <w:t>2.1.4</w:t>
      </w:r>
      <w:r>
        <w:rPr>
          <w:bCs/>
          <w:sz w:val="28"/>
          <w:szCs w:val="28"/>
        </w:rPr>
        <w:tab/>
      </w:r>
      <w:r w:rsidRPr="00731FF2">
        <w:rPr>
          <w:bCs/>
          <w:szCs w:val="24"/>
        </w:rPr>
        <w:t>ENVIRONMENTAL AND TECHNOLOGICAL DESIGN CONSIDERATION</w:t>
      </w:r>
      <w:r>
        <w:rPr>
          <w:bCs/>
          <w:szCs w:val="24"/>
        </w:rPr>
        <w:tab/>
        <w:t>7</w:t>
      </w:r>
    </w:p>
    <w:p w14:paraId="0953E449" w14:textId="34133C70" w:rsidR="00731FF2" w:rsidRDefault="00731FF2" w:rsidP="00731FF2">
      <w:pPr>
        <w:spacing w:after="0" w:line="276" w:lineRule="auto"/>
        <w:jc w:val="left"/>
        <w:rPr>
          <w:bCs/>
          <w:sz w:val="26"/>
          <w:szCs w:val="26"/>
        </w:rPr>
      </w:pPr>
      <w:r w:rsidRPr="00731FF2">
        <w:rPr>
          <w:bCs/>
          <w:sz w:val="26"/>
          <w:szCs w:val="26"/>
        </w:rPr>
        <w:t>2.2</w:t>
      </w:r>
      <w:r w:rsidRPr="00731FF2">
        <w:rPr>
          <w:bCs/>
          <w:sz w:val="26"/>
          <w:szCs w:val="26"/>
        </w:rPr>
        <w:tab/>
        <w:t>REVIEW OF LITERATURE ON THE SUB-TOPIC</w:t>
      </w:r>
      <w:r w:rsidRPr="00731FF2">
        <w:rPr>
          <w:bCs/>
          <w:sz w:val="26"/>
          <w:szCs w:val="26"/>
        </w:rPr>
        <w:tab/>
        <w:t>-</w:t>
      </w:r>
      <w:r w:rsidRPr="00731FF2">
        <w:rPr>
          <w:bCs/>
          <w:sz w:val="26"/>
          <w:szCs w:val="26"/>
        </w:rPr>
        <w:tab/>
        <w:t>-</w:t>
      </w:r>
      <w:r w:rsidRPr="00731FF2">
        <w:rPr>
          <w:bCs/>
          <w:sz w:val="26"/>
          <w:szCs w:val="26"/>
        </w:rPr>
        <w:tab/>
        <w:t>-</w:t>
      </w:r>
      <w:r w:rsidRPr="00731FF2">
        <w:rPr>
          <w:bCs/>
          <w:sz w:val="26"/>
          <w:szCs w:val="26"/>
        </w:rPr>
        <w:tab/>
        <w:t>7</w:t>
      </w:r>
    </w:p>
    <w:p w14:paraId="610263A9" w14:textId="38CE2F54" w:rsidR="00731FF2" w:rsidRDefault="00731FF2" w:rsidP="00731FF2">
      <w:pPr>
        <w:spacing w:after="0" w:line="276" w:lineRule="auto"/>
        <w:jc w:val="left"/>
        <w:rPr>
          <w:bCs/>
          <w:sz w:val="26"/>
          <w:szCs w:val="26"/>
        </w:rPr>
      </w:pPr>
      <w:r>
        <w:rPr>
          <w:bCs/>
          <w:sz w:val="26"/>
          <w:szCs w:val="26"/>
        </w:rPr>
        <w:t>2.2.1</w:t>
      </w:r>
      <w:r>
        <w:rPr>
          <w:bCs/>
          <w:sz w:val="26"/>
          <w:szCs w:val="26"/>
        </w:rPr>
        <w:tab/>
        <w:t>HEADLINE AND USER-CENTERD DESIGN IN DENTAL CLINIC -</w:t>
      </w:r>
      <w:r>
        <w:rPr>
          <w:bCs/>
          <w:sz w:val="26"/>
          <w:szCs w:val="26"/>
        </w:rPr>
        <w:tab/>
        <w:t>7</w:t>
      </w:r>
    </w:p>
    <w:p w14:paraId="58FA7AF6" w14:textId="63229334" w:rsidR="00731FF2" w:rsidRDefault="00731FF2" w:rsidP="00731FF2">
      <w:pPr>
        <w:spacing w:after="0" w:line="276" w:lineRule="auto"/>
        <w:jc w:val="left"/>
        <w:rPr>
          <w:bCs/>
          <w:sz w:val="26"/>
          <w:szCs w:val="26"/>
        </w:rPr>
      </w:pPr>
      <w:r>
        <w:rPr>
          <w:bCs/>
          <w:sz w:val="26"/>
          <w:szCs w:val="26"/>
        </w:rPr>
        <w:t>2.2.2</w:t>
      </w:r>
      <w:r>
        <w:rPr>
          <w:bCs/>
          <w:sz w:val="26"/>
          <w:szCs w:val="26"/>
        </w:rPr>
        <w:tab/>
      </w:r>
      <w:r w:rsidR="002027F3">
        <w:rPr>
          <w:bCs/>
          <w:sz w:val="26"/>
          <w:szCs w:val="26"/>
        </w:rPr>
        <w:t>PEDIATRIC AND FAMILY DENTAL CLINIC</w:t>
      </w:r>
      <w:r w:rsidR="002027F3">
        <w:rPr>
          <w:bCs/>
          <w:sz w:val="26"/>
          <w:szCs w:val="26"/>
        </w:rPr>
        <w:tab/>
        <w:t>-</w:t>
      </w:r>
      <w:r w:rsidR="002027F3">
        <w:rPr>
          <w:bCs/>
          <w:sz w:val="26"/>
          <w:szCs w:val="26"/>
        </w:rPr>
        <w:tab/>
        <w:t>-</w:t>
      </w:r>
      <w:r w:rsidR="002027F3">
        <w:rPr>
          <w:bCs/>
          <w:sz w:val="26"/>
          <w:szCs w:val="26"/>
        </w:rPr>
        <w:tab/>
        <w:t>-</w:t>
      </w:r>
      <w:r w:rsidR="002027F3">
        <w:rPr>
          <w:bCs/>
          <w:sz w:val="26"/>
          <w:szCs w:val="26"/>
        </w:rPr>
        <w:tab/>
        <w:t>8</w:t>
      </w:r>
    </w:p>
    <w:p w14:paraId="407618EB" w14:textId="16C5D611" w:rsidR="002027F3" w:rsidRDefault="002027F3" w:rsidP="00731FF2">
      <w:pPr>
        <w:spacing w:after="0" w:line="276" w:lineRule="auto"/>
        <w:jc w:val="left"/>
        <w:rPr>
          <w:bCs/>
          <w:sz w:val="26"/>
          <w:szCs w:val="26"/>
        </w:rPr>
      </w:pPr>
      <w:r>
        <w:rPr>
          <w:bCs/>
          <w:sz w:val="26"/>
          <w:szCs w:val="26"/>
        </w:rPr>
        <w:t>2.2.3</w:t>
      </w:r>
      <w:r>
        <w:rPr>
          <w:bCs/>
          <w:sz w:val="26"/>
          <w:szCs w:val="26"/>
        </w:rPr>
        <w:tab/>
        <w:t xml:space="preserve">SUSTAINABLE DESIGNE IN DENTAL CLINIC </w:t>
      </w:r>
      <w:r>
        <w:rPr>
          <w:bCs/>
          <w:sz w:val="26"/>
          <w:szCs w:val="26"/>
        </w:rPr>
        <w:tab/>
        <w:t>-</w:t>
      </w:r>
      <w:r>
        <w:rPr>
          <w:bCs/>
          <w:sz w:val="26"/>
          <w:szCs w:val="26"/>
        </w:rPr>
        <w:tab/>
        <w:t>-</w:t>
      </w:r>
      <w:r>
        <w:rPr>
          <w:bCs/>
          <w:sz w:val="26"/>
          <w:szCs w:val="26"/>
        </w:rPr>
        <w:tab/>
        <w:t>-</w:t>
      </w:r>
      <w:r>
        <w:rPr>
          <w:bCs/>
          <w:sz w:val="26"/>
          <w:szCs w:val="26"/>
        </w:rPr>
        <w:tab/>
        <w:t>8</w:t>
      </w:r>
    </w:p>
    <w:p w14:paraId="3EB20B5D" w14:textId="1F836C12" w:rsidR="002027F3" w:rsidRPr="00731FF2" w:rsidRDefault="002027F3" w:rsidP="00731FF2">
      <w:pPr>
        <w:spacing w:after="0" w:line="276" w:lineRule="auto"/>
        <w:jc w:val="left"/>
        <w:rPr>
          <w:bCs/>
          <w:sz w:val="26"/>
          <w:szCs w:val="26"/>
        </w:rPr>
      </w:pPr>
      <w:r>
        <w:rPr>
          <w:bCs/>
          <w:sz w:val="26"/>
          <w:szCs w:val="26"/>
        </w:rPr>
        <w:t>2.2.4</w:t>
      </w:r>
      <w:r>
        <w:rPr>
          <w:bCs/>
          <w:sz w:val="26"/>
          <w:szCs w:val="26"/>
        </w:rPr>
        <w:tab/>
        <w:t xml:space="preserve">ACCESSIBILITY AND INCLUSIVE DESIGN </w:t>
      </w:r>
      <w:r>
        <w:rPr>
          <w:bCs/>
          <w:sz w:val="26"/>
          <w:szCs w:val="26"/>
        </w:rPr>
        <w:tab/>
        <w:t>-</w:t>
      </w:r>
      <w:r>
        <w:rPr>
          <w:bCs/>
          <w:sz w:val="26"/>
          <w:szCs w:val="26"/>
        </w:rPr>
        <w:tab/>
        <w:t>-</w:t>
      </w:r>
      <w:r>
        <w:rPr>
          <w:bCs/>
          <w:sz w:val="26"/>
          <w:szCs w:val="26"/>
        </w:rPr>
        <w:tab/>
        <w:t>-</w:t>
      </w:r>
      <w:r>
        <w:rPr>
          <w:bCs/>
          <w:sz w:val="26"/>
          <w:szCs w:val="26"/>
        </w:rPr>
        <w:tab/>
        <w:t>8</w:t>
      </w:r>
    </w:p>
    <w:p w14:paraId="63F2F45C" w14:textId="66A5C279" w:rsidR="001839BB" w:rsidRPr="00801A1B" w:rsidRDefault="001839BB" w:rsidP="00386F65">
      <w:pPr>
        <w:spacing w:after="0" w:line="360" w:lineRule="auto"/>
        <w:jc w:val="left"/>
        <w:rPr>
          <w:bCs/>
          <w:sz w:val="26"/>
          <w:szCs w:val="26"/>
        </w:rPr>
      </w:pPr>
    </w:p>
    <w:p w14:paraId="4BFC5DD4" w14:textId="77777777" w:rsidR="00731FF2" w:rsidRDefault="00731FF2">
      <w:pPr>
        <w:spacing w:after="0" w:line="240" w:lineRule="auto"/>
        <w:jc w:val="left"/>
        <w:rPr>
          <w:b/>
          <w:sz w:val="36"/>
          <w:szCs w:val="36"/>
        </w:rPr>
      </w:pPr>
      <w:r>
        <w:rPr>
          <w:b/>
          <w:sz w:val="36"/>
          <w:szCs w:val="36"/>
        </w:rPr>
        <w:br w:type="page"/>
      </w:r>
    </w:p>
    <w:p w14:paraId="39E489D2" w14:textId="2BA87917" w:rsidR="003835E8" w:rsidRPr="00731FF2" w:rsidRDefault="003835E8" w:rsidP="00731FF2">
      <w:pPr>
        <w:spacing w:after="0" w:line="360" w:lineRule="auto"/>
        <w:jc w:val="center"/>
        <w:rPr>
          <w:b/>
          <w:sz w:val="36"/>
          <w:szCs w:val="36"/>
        </w:rPr>
      </w:pPr>
      <w:r w:rsidRPr="00597A72">
        <w:rPr>
          <w:b/>
          <w:sz w:val="36"/>
          <w:szCs w:val="36"/>
        </w:rPr>
        <w:lastRenderedPageBreak/>
        <w:t>CHAPTER THREE</w:t>
      </w:r>
    </w:p>
    <w:p w14:paraId="5F0DCBD5" w14:textId="4294700D" w:rsidR="00801A1B" w:rsidRDefault="00801A1B" w:rsidP="00386F65">
      <w:pPr>
        <w:spacing w:after="0" w:line="360" w:lineRule="auto"/>
        <w:jc w:val="left"/>
        <w:rPr>
          <w:rFonts w:eastAsia="Batang"/>
          <w:kern w:val="32"/>
          <w:sz w:val="28"/>
          <w:szCs w:val="28"/>
        </w:rPr>
      </w:pPr>
      <w:r>
        <w:rPr>
          <w:rFonts w:eastAsia="Batang"/>
          <w:kern w:val="32"/>
          <w:sz w:val="28"/>
          <w:szCs w:val="28"/>
        </w:rPr>
        <w:t>3.1</w:t>
      </w:r>
      <w:r>
        <w:rPr>
          <w:rFonts w:eastAsia="Batang"/>
          <w:kern w:val="32"/>
          <w:sz w:val="28"/>
          <w:szCs w:val="28"/>
        </w:rPr>
        <w:tab/>
        <w:t>CASE STUDY</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9</w:t>
      </w:r>
    </w:p>
    <w:p w14:paraId="539B701F" w14:textId="6C7F32FA" w:rsidR="00801A1B" w:rsidRDefault="00801A1B" w:rsidP="00386F65">
      <w:pPr>
        <w:spacing w:after="0" w:line="360" w:lineRule="auto"/>
        <w:jc w:val="left"/>
        <w:rPr>
          <w:rFonts w:eastAsia="Batang"/>
          <w:kern w:val="32"/>
          <w:sz w:val="28"/>
          <w:szCs w:val="28"/>
        </w:rPr>
      </w:pPr>
      <w:r>
        <w:rPr>
          <w:rFonts w:eastAsia="Batang"/>
          <w:kern w:val="32"/>
          <w:sz w:val="28"/>
          <w:szCs w:val="28"/>
        </w:rPr>
        <w:t>3.2</w:t>
      </w:r>
      <w:r>
        <w:rPr>
          <w:rFonts w:eastAsia="Batang"/>
          <w:kern w:val="32"/>
          <w:sz w:val="28"/>
          <w:szCs w:val="28"/>
        </w:rPr>
        <w:tab/>
        <w:t>OUTLINE OF CASE STUDY</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9</w:t>
      </w:r>
    </w:p>
    <w:p w14:paraId="07476B42" w14:textId="109448F9" w:rsidR="003835E8" w:rsidRPr="00597A72" w:rsidRDefault="003835E8" w:rsidP="00386F65">
      <w:pPr>
        <w:spacing w:after="0" w:line="360" w:lineRule="auto"/>
        <w:jc w:val="left"/>
        <w:rPr>
          <w:rFonts w:eastAsia="Batang"/>
          <w:kern w:val="32"/>
          <w:sz w:val="28"/>
          <w:szCs w:val="28"/>
        </w:rPr>
      </w:pPr>
      <w:r w:rsidRPr="00597A72">
        <w:rPr>
          <w:rFonts w:eastAsia="Batang"/>
          <w:kern w:val="32"/>
          <w:sz w:val="28"/>
          <w:szCs w:val="28"/>
        </w:rPr>
        <w:t>3.</w:t>
      </w:r>
      <w:r w:rsidR="00801A1B">
        <w:rPr>
          <w:rFonts w:eastAsia="Batang"/>
          <w:kern w:val="32"/>
          <w:sz w:val="28"/>
          <w:szCs w:val="28"/>
        </w:rPr>
        <w:t>3</w:t>
      </w:r>
      <w:r w:rsidRPr="00597A72">
        <w:rPr>
          <w:rFonts w:eastAsia="Batang"/>
          <w:kern w:val="32"/>
          <w:sz w:val="28"/>
          <w:szCs w:val="28"/>
        </w:rPr>
        <w:tab/>
        <w:t>CASE STUDY ONE</w:t>
      </w:r>
      <w:r w:rsidR="0023720A" w:rsidRPr="00597A72">
        <w:rPr>
          <w:rFonts w:eastAsia="Batang"/>
          <w:kern w:val="32"/>
          <w:sz w:val="28"/>
          <w:szCs w:val="28"/>
        </w:rPr>
        <w:tab/>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r>
      <w:r w:rsidR="00801A1B">
        <w:rPr>
          <w:rFonts w:eastAsia="Batang"/>
          <w:kern w:val="32"/>
          <w:sz w:val="28"/>
          <w:szCs w:val="28"/>
        </w:rPr>
        <w:t>10</w:t>
      </w:r>
    </w:p>
    <w:p w14:paraId="66CE625B" w14:textId="20172DD7" w:rsidR="003835E8" w:rsidRPr="00597A72" w:rsidRDefault="003835E8" w:rsidP="00386F65">
      <w:pPr>
        <w:spacing w:after="0" w:line="360" w:lineRule="auto"/>
        <w:jc w:val="left"/>
        <w:rPr>
          <w:rFonts w:eastAsia="Batang"/>
          <w:kern w:val="32"/>
          <w:sz w:val="28"/>
          <w:szCs w:val="28"/>
        </w:rPr>
      </w:pPr>
      <w:r w:rsidRPr="00597A72">
        <w:rPr>
          <w:rFonts w:eastAsia="Batang"/>
          <w:kern w:val="32"/>
          <w:sz w:val="28"/>
          <w:szCs w:val="28"/>
        </w:rPr>
        <w:t>3.</w:t>
      </w:r>
      <w:r w:rsidR="00801A1B">
        <w:rPr>
          <w:rFonts w:eastAsia="Batang"/>
          <w:kern w:val="32"/>
          <w:sz w:val="28"/>
          <w:szCs w:val="28"/>
        </w:rPr>
        <w:t>4</w:t>
      </w:r>
      <w:r w:rsidRPr="00597A72">
        <w:rPr>
          <w:rFonts w:eastAsia="Batang"/>
          <w:kern w:val="32"/>
          <w:sz w:val="28"/>
          <w:szCs w:val="28"/>
        </w:rPr>
        <w:tab/>
        <w:t>CASE STUDY TWO</w:t>
      </w:r>
      <w:r w:rsidR="0023720A" w:rsidRPr="00597A72">
        <w:rPr>
          <w:rFonts w:eastAsia="Batang"/>
          <w:kern w:val="32"/>
          <w:sz w:val="28"/>
          <w:szCs w:val="28"/>
        </w:rPr>
        <w:tab/>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r>
      <w:r w:rsidR="00801A1B">
        <w:rPr>
          <w:rFonts w:eastAsia="Batang"/>
          <w:kern w:val="32"/>
          <w:sz w:val="28"/>
          <w:szCs w:val="28"/>
        </w:rPr>
        <w:t>15</w:t>
      </w:r>
    </w:p>
    <w:p w14:paraId="34C5D00B" w14:textId="0A8D6E18" w:rsidR="00801A1B" w:rsidRDefault="003835E8" w:rsidP="003835E8">
      <w:pPr>
        <w:spacing w:after="0" w:line="360" w:lineRule="auto"/>
        <w:jc w:val="left"/>
        <w:rPr>
          <w:rFonts w:eastAsia="Batang"/>
          <w:kern w:val="32"/>
          <w:sz w:val="28"/>
          <w:szCs w:val="28"/>
        </w:rPr>
      </w:pPr>
      <w:r w:rsidRPr="00597A72">
        <w:rPr>
          <w:rFonts w:eastAsia="Batang"/>
          <w:kern w:val="32"/>
          <w:sz w:val="28"/>
          <w:szCs w:val="28"/>
        </w:rPr>
        <w:t>3.</w:t>
      </w:r>
      <w:r w:rsidR="00801A1B">
        <w:rPr>
          <w:rFonts w:eastAsia="Batang"/>
          <w:kern w:val="32"/>
          <w:sz w:val="28"/>
          <w:szCs w:val="28"/>
        </w:rPr>
        <w:t>5</w:t>
      </w:r>
      <w:r w:rsidRPr="00597A72">
        <w:rPr>
          <w:rFonts w:eastAsia="Batang"/>
          <w:kern w:val="32"/>
          <w:sz w:val="28"/>
          <w:szCs w:val="28"/>
        </w:rPr>
        <w:tab/>
        <w:t>CASE STUDY THREE</w:t>
      </w:r>
      <w:r w:rsidR="0023720A" w:rsidRPr="00597A72">
        <w:rPr>
          <w:rFonts w:eastAsia="Batang"/>
          <w:kern w:val="32"/>
          <w:sz w:val="28"/>
          <w:szCs w:val="28"/>
        </w:rPr>
        <w:tab/>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t>-</w:t>
      </w:r>
      <w:r w:rsidR="0023720A" w:rsidRPr="00597A72">
        <w:rPr>
          <w:rFonts w:eastAsia="Batang"/>
          <w:kern w:val="32"/>
          <w:sz w:val="28"/>
          <w:szCs w:val="28"/>
        </w:rPr>
        <w:tab/>
      </w:r>
      <w:r w:rsidR="00801A1B">
        <w:rPr>
          <w:rFonts w:eastAsia="Batang"/>
          <w:kern w:val="32"/>
          <w:sz w:val="28"/>
          <w:szCs w:val="28"/>
        </w:rPr>
        <w:t>20</w:t>
      </w:r>
    </w:p>
    <w:p w14:paraId="07D8AC23" w14:textId="003209E2" w:rsidR="00801A1B" w:rsidRDefault="00801A1B" w:rsidP="003835E8">
      <w:pPr>
        <w:spacing w:after="0" w:line="360" w:lineRule="auto"/>
        <w:jc w:val="left"/>
        <w:rPr>
          <w:rFonts w:eastAsia="Batang"/>
          <w:kern w:val="32"/>
          <w:sz w:val="28"/>
          <w:szCs w:val="28"/>
        </w:rPr>
      </w:pPr>
      <w:r>
        <w:rPr>
          <w:rFonts w:eastAsia="Batang"/>
          <w:kern w:val="32"/>
          <w:sz w:val="28"/>
          <w:szCs w:val="28"/>
        </w:rPr>
        <w:t>3.6</w:t>
      </w:r>
      <w:r>
        <w:rPr>
          <w:rFonts w:eastAsia="Batang"/>
          <w:kern w:val="32"/>
          <w:sz w:val="28"/>
          <w:szCs w:val="28"/>
        </w:rPr>
        <w:tab/>
        <w:t xml:space="preserve">ONLINE </w:t>
      </w:r>
      <w:r w:rsidRPr="00597A72">
        <w:rPr>
          <w:rFonts w:eastAsia="Batang"/>
          <w:kern w:val="32"/>
          <w:sz w:val="28"/>
          <w:szCs w:val="28"/>
        </w:rPr>
        <w:t>CASE STUDY</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24</w:t>
      </w:r>
    </w:p>
    <w:p w14:paraId="1AB1D981" w14:textId="47CC1768" w:rsidR="00801A1B" w:rsidRDefault="00801A1B" w:rsidP="003835E8">
      <w:pPr>
        <w:spacing w:after="0" w:line="360" w:lineRule="auto"/>
        <w:jc w:val="left"/>
        <w:rPr>
          <w:rFonts w:eastAsia="Batang"/>
          <w:kern w:val="32"/>
          <w:sz w:val="28"/>
          <w:szCs w:val="28"/>
        </w:rPr>
      </w:pPr>
      <w:r>
        <w:rPr>
          <w:rFonts w:eastAsia="Batang"/>
          <w:kern w:val="32"/>
          <w:sz w:val="28"/>
          <w:szCs w:val="28"/>
        </w:rPr>
        <w:t>3.7</w:t>
      </w:r>
      <w:r>
        <w:rPr>
          <w:rFonts w:eastAsia="Batang"/>
          <w:kern w:val="32"/>
          <w:sz w:val="28"/>
          <w:szCs w:val="28"/>
        </w:rPr>
        <w:tab/>
        <w:t xml:space="preserve">ONLINE </w:t>
      </w:r>
      <w:r w:rsidRPr="00597A72">
        <w:rPr>
          <w:rFonts w:eastAsia="Batang"/>
          <w:kern w:val="32"/>
          <w:sz w:val="28"/>
          <w:szCs w:val="28"/>
        </w:rPr>
        <w:t>CASE STUDY</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28</w:t>
      </w:r>
    </w:p>
    <w:p w14:paraId="129708A2" w14:textId="77777777" w:rsidR="000412D6" w:rsidRPr="00671C1B" w:rsidRDefault="000412D6" w:rsidP="000412D6">
      <w:pPr>
        <w:spacing w:after="0" w:line="360" w:lineRule="auto"/>
        <w:jc w:val="center"/>
        <w:rPr>
          <w:b/>
          <w:sz w:val="14"/>
          <w:szCs w:val="36"/>
        </w:rPr>
      </w:pPr>
    </w:p>
    <w:p w14:paraId="01759E34" w14:textId="570C8BFE" w:rsidR="000412D6" w:rsidRDefault="000412D6" w:rsidP="000412D6">
      <w:pPr>
        <w:spacing w:after="0" w:line="360" w:lineRule="auto"/>
        <w:jc w:val="center"/>
        <w:rPr>
          <w:b/>
          <w:sz w:val="36"/>
          <w:szCs w:val="36"/>
        </w:rPr>
      </w:pPr>
      <w:proofErr w:type="gramStart"/>
      <w:r w:rsidRPr="00597A72">
        <w:rPr>
          <w:b/>
          <w:sz w:val="36"/>
          <w:szCs w:val="36"/>
        </w:rPr>
        <w:t xml:space="preserve">CHAPTER </w:t>
      </w:r>
      <w:r>
        <w:rPr>
          <w:b/>
          <w:sz w:val="36"/>
          <w:szCs w:val="36"/>
        </w:rPr>
        <w:t xml:space="preserve"> FOUR</w:t>
      </w:r>
      <w:proofErr w:type="gramEnd"/>
    </w:p>
    <w:p w14:paraId="6F798E82" w14:textId="0C273053" w:rsidR="000412D6" w:rsidRDefault="000412D6" w:rsidP="000412D6">
      <w:pPr>
        <w:spacing w:after="0" w:line="360" w:lineRule="auto"/>
        <w:jc w:val="left"/>
        <w:rPr>
          <w:rFonts w:eastAsia="Batang"/>
          <w:kern w:val="32"/>
          <w:sz w:val="28"/>
          <w:szCs w:val="28"/>
        </w:rPr>
      </w:pPr>
      <w:r>
        <w:rPr>
          <w:rFonts w:eastAsia="Batang"/>
          <w:kern w:val="32"/>
          <w:sz w:val="28"/>
          <w:szCs w:val="28"/>
        </w:rPr>
        <w:t>4.0</w:t>
      </w:r>
      <w:r>
        <w:rPr>
          <w:rFonts w:eastAsia="Batang"/>
          <w:kern w:val="32"/>
          <w:sz w:val="28"/>
          <w:szCs w:val="28"/>
        </w:rPr>
        <w:tab/>
        <w:t>STUDY AREA/PROJECT SITE AND DESIGN CRITARIA</w:t>
      </w:r>
      <w:r>
        <w:rPr>
          <w:rFonts w:eastAsia="Batang"/>
          <w:kern w:val="32"/>
          <w:sz w:val="28"/>
          <w:szCs w:val="28"/>
        </w:rPr>
        <w:tab/>
        <w:t>-</w:t>
      </w:r>
      <w:r>
        <w:rPr>
          <w:rFonts w:eastAsia="Batang"/>
          <w:kern w:val="32"/>
          <w:sz w:val="28"/>
          <w:szCs w:val="28"/>
        </w:rPr>
        <w:tab/>
        <w:t>31</w:t>
      </w:r>
    </w:p>
    <w:p w14:paraId="56758FF5" w14:textId="3480147B" w:rsidR="000412D6" w:rsidRDefault="000412D6" w:rsidP="000412D6">
      <w:pPr>
        <w:spacing w:after="0" w:line="360" w:lineRule="auto"/>
        <w:jc w:val="left"/>
        <w:rPr>
          <w:rFonts w:eastAsia="Batang"/>
          <w:kern w:val="32"/>
          <w:sz w:val="28"/>
          <w:szCs w:val="28"/>
        </w:rPr>
      </w:pPr>
      <w:r>
        <w:rPr>
          <w:rFonts w:eastAsia="Batang"/>
          <w:kern w:val="32"/>
          <w:sz w:val="28"/>
          <w:szCs w:val="28"/>
        </w:rPr>
        <w:t>4.1</w:t>
      </w:r>
      <w:r>
        <w:rPr>
          <w:rFonts w:eastAsia="Batang"/>
          <w:kern w:val="32"/>
          <w:sz w:val="28"/>
          <w:szCs w:val="28"/>
        </w:rPr>
        <w:tab/>
        <w:t>SITE LOCATION AND DESCRIPTIN</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31</w:t>
      </w:r>
    </w:p>
    <w:p w14:paraId="309E8C73" w14:textId="44856765" w:rsidR="000412D6" w:rsidRDefault="000412D6" w:rsidP="000412D6">
      <w:pPr>
        <w:spacing w:after="0" w:line="360" w:lineRule="auto"/>
        <w:jc w:val="left"/>
        <w:rPr>
          <w:rFonts w:eastAsia="Batang"/>
          <w:kern w:val="32"/>
          <w:sz w:val="28"/>
          <w:szCs w:val="28"/>
        </w:rPr>
      </w:pPr>
      <w:r>
        <w:rPr>
          <w:rFonts w:eastAsia="Batang"/>
          <w:kern w:val="32"/>
          <w:sz w:val="28"/>
          <w:szCs w:val="28"/>
        </w:rPr>
        <w:t>4.1.1</w:t>
      </w:r>
      <w:r>
        <w:rPr>
          <w:rFonts w:eastAsia="Batang"/>
          <w:kern w:val="32"/>
          <w:sz w:val="28"/>
          <w:szCs w:val="28"/>
        </w:rPr>
        <w:tab/>
        <w:t>SITE LOCATION</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31</w:t>
      </w:r>
    </w:p>
    <w:p w14:paraId="4CDC6415" w14:textId="3BEF3108" w:rsidR="000412D6" w:rsidRDefault="000412D6" w:rsidP="000412D6">
      <w:pPr>
        <w:spacing w:after="0" w:line="360" w:lineRule="auto"/>
        <w:jc w:val="left"/>
        <w:rPr>
          <w:rFonts w:eastAsia="Batang"/>
          <w:kern w:val="32"/>
          <w:sz w:val="28"/>
          <w:szCs w:val="28"/>
        </w:rPr>
      </w:pPr>
      <w:r>
        <w:rPr>
          <w:rFonts w:eastAsia="Batang"/>
          <w:kern w:val="32"/>
          <w:sz w:val="28"/>
          <w:szCs w:val="28"/>
        </w:rPr>
        <w:t>4.1.2</w:t>
      </w:r>
      <w:r>
        <w:rPr>
          <w:rFonts w:eastAsia="Batang"/>
          <w:kern w:val="32"/>
          <w:sz w:val="28"/>
          <w:szCs w:val="28"/>
        </w:rPr>
        <w:tab/>
        <w:t>SITE LOCATION CRITERIA</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31</w:t>
      </w:r>
    </w:p>
    <w:p w14:paraId="6238C49D" w14:textId="228D8F2C" w:rsidR="000412D6" w:rsidRDefault="000412D6" w:rsidP="000412D6">
      <w:pPr>
        <w:spacing w:after="0" w:line="360" w:lineRule="auto"/>
        <w:jc w:val="left"/>
        <w:rPr>
          <w:rFonts w:eastAsia="Batang"/>
          <w:kern w:val="32"/>
          <w:sz w:val="28"/>
          <w:szCs w:val="28"/>
        </w:rPr>
      </w:pPr>
      <w:r>
        <w:rPr>
          <w:rFonts w:eastAsia="Batang"/>
          <w:kern w:val="32"/>
          <w:sz w:val="28"/>
          <w:szCs w:val="28"/>
        </w:rPr>
        <w:t>4.2</w:t>
      </w:r>
      <w:r>
        <w:rPr>
          <w:rFonts w:eastAsia="Batang"/>
          <w:kern w:val="32"/>
          <w:sz w:val="28"/>
          <w:szCs w:val="28"/>
        </w:rPr>
        <w:tab/>
        <w:t xml:space="preserve">SITE INVENTRY AND ANALYSIS </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32</w:t>
      </w:r>
    </w:p>
    <w:p w14:paraId="2BBA4761" w14:textId="4E6D670B" w:rsidR="000412D6" w:rsidRDefault="000412D6" w:rsidP="000412D6">
      <w:pPr>
        <w:spacing w:after="0" w:line="360" w:lineRule="auto"/>
        <w:jc w:val="left"/>
        <w:rPr>
          <w:rFonts w:eastAsia="Batang"/>
          <w:kern w:val="32"/>
          <w:sz w:val="28"/>
          <w:szCs w:val="28"/>
        </w:rPr>
      </w:pPr>
      <w:r>
        <w:rPr>
          <w:rFonts w:eastAsia="Batang"/>
          <w:kern w:val="32"/>
          <w:sz w:val="28"/>
          <w:szCs w:val="28"/>
        </w:rPr>
        <w:t>4.3</w:t>
      </w:r>
      <w:r>
        <w:rPr>
          <w:rFonts w:eastAsia="Batang"/>
          <w:kern w:val="32"/>
          <w:sz w:val="28"/>
          <w:szCs w:val="28"/>
        </w:rPr>
        <w:tab/>
        <w:t>CLIMATIC AND ENVIRONMENTAL DATA</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33</w:t>
      </w:r>
    </w:p>
    <w:p w14:paraId="5616FBC5" w14:textId="0EF2F7FD" w:rsidR="000412D6" w:rsidRDefault="000412D6" w:rsidP="000412D6">
      <w:pPr>
        <w:spacing w:after="0" w:line="360" w:lineRule="auto"/>
        <w:jc w:val="left"/>
        <w:rPr>
          <w:rFonts w:eastAsia="Batang"/>
          <w:kern w:val="32"/>
          <w:sz w:val="28"/>
          <w:szCs w:val="28"/>
        </w:rPr>
      </w:pPr>
      <w:r>
        <w:rPr>
          <w:rFonts w:eastAsia="Batang"/>
          <w:kern w:val="32"/>
          <w:sz w:val="28"/>
          <w:szCs w:val="28"/>
        </w:rPr>
        <w:t>4.4</w:t>
      </w:r>
      <w:r>
        <w:rPr>
          <w:rFonts w:eastAsia="Batang"/>
          <w:kern w:val="32"/>
          <w:sz w:val="28"/>
          <w:szCs w:val="28"/>
        </w:rPr>
        <w:tab/>
        <w:t xml:space="preserve">PROJECT GOALS/DESIGN BRIEF </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34</w:t>
      </w:r>
    </w:p>
    <w:p w14:paraId="124729F4" w14:textId="777DBDBC" w:rsidR="000412D6" w:rsidRDefault="000412D6" w:rsidP="000412D6">
      <w:pPr>
        <w:spacing w:after="0" w:line="360" w:lineRule="auto"/>
        <w:jc w:val="left"/>
        <w:rPr>
          <w:rFonts w:eastAsia="Batang"/>
          <w:kern w:val="32"/>
          <w:sz w:val="28"/>
          <w:szCs w:val="28"/>
        </w:rPr>
      </w:pPr>
      <w:r>
        <w:rPr>
          <w:rFonts w:eastAsia="Batang"/>
          <w:kern w:val="32"/>
          <w:sz w:val="28"/>
          <w:szCs w:val="28"/>
        </w:rPr>
        <w:t>4.5</w:t>
      </w:r>
      <w:r>
        <w:rPr>
          <w:rFonts w:eastAsia="Batang"/>
          <w:kern w:val="32"/>
          <w:sz w:val="28"/>
          <w:szCs w:val="28"/>
        </w:rPr>
        <w:tab/>
        <w:t>CONCEPTUAL DEVELOPMENT</w:t>
      </w:r>
      <w:r>
        <w:rPr>
          <w:rFonts w:eastAsia="Batang"/>
          <w:kern w:val="32"/>
          <w:sz w:val="28"/>
          <w:szCs w:val="28"/>
        </w:rPr>
        <w:tab/>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34</w:t>
      </w:r>
    </w:p>
    <w:p w14:paraId="4F41F6E1" w14:textId="7751857D" w:rsidR="00671C1B" w:rsidRPr="00671C1B" w:rsidRDefault="00671C1B" w:rsidP="00671C1B">
      <w:pPr>
        <w:spacing w:after="0" w:line="360" w:lineRule="auto"/>
        <w:jc w:val="center"/>
        <w:rPr>
          <w:b/>
          <w:sz w:val="6"/>
          <w:szCs w:val="36"/>
        </w:rPr>
      </w:pPr>
      <w:r>
        <w:rPr>
          <w:b/>
          <w:sz w:val="36"/>
          <w:szCs w:val="36"/>
        </w:rPr>
        <w:softHyphen/>
      </w:r>
      <w:r>
        <w:rPr>
          <w:b/>
          <w:sz w:val="36"/>
          <w:szCs w:val="36"/>
        </w:rPr>
        <w:softHyphen/>
      </w:r>
      <w:r>
        <w:rPr>
          <w:b/>
          <w:sz w:val="36"/>
          <w:szCs w:val="36"/>
        </w:rPr>
        <w:softHyphen/>
      </w:r>
      <w:r>
        <w:rPr>
          <w:b/>
          <w:sz w:val="36"/>
          <w:szCs w:val="36"/>
        </w:rPr>
        <w:softHyphen/>
      </w:r>
    </w:p>
    <w:p w14:paraId="541E7C05" w14:textId="5DE5F647" w:rsidR="00804698" w:rsidRPr="00804698" w:rsidRDefault="00804698" w:rsidP="00804698">
      <w:pPr>
        <w:spacing w:after="0" w:line="360" w:lineRule="auto"/>
        <w:jc w:val="center"/>
        <w:rPr>
          <w:b/>
          <w:sz w:val="14"/>
          <w:szCs w:val="36"/>
        </w:rPr>
      </w:pPr>
      <w:r>
        <w:rPr>
          <w:b/>
          <w:sz w:val="36"/>
          <w:szCs w:val="36"/>
        </w:rPr>
        <w:softHyphen/>
      </w:r>
      <w:r>
        <w:rPr>
          <w:b/>
          <w:sz w:val="36"/>
          <w:szCs w:val="36"/>
        </w:rPr>
        <w:softHyphen/>
      </w:r>
      <w:r>
        <w:rPr>
          <w:b/>
          <w:sz w:val="36"/>
          <w:szCs w:val="36"/>
        </w:rPr>
        <w:softHyphen/>
      </w:r>
      <w:r>
        <w:rPr>
          <w:b/>
          <w:sz w:val="36"/>
          <w:szCs w:val="36"/>
        </w:rPr>
        <w:softHyphen/>
      </w:r>
    </w:p>
    <w:p w14:paraId="2DE4CCF5" w14:textId="04CD540F" w:rsidR="00671C1B" w:rsidRPr="00804698" w:rsidRDefault="00671C1B" w:rsidP="00804698">
      <w:pPr>
        <w:spacing w:after="0" w:line="360" w:lineRule="auto"/>
        <w:jc w:val="center"/>
        <w:rPr>
          <w:b/>
          <w:sz w:val="36"/>
          <w:szCs w:val="36"/>
        </w:rPr>
      </w:pPr>
      <w:proofErr w:type="gramStart"/>
      <w:r w:rsidRPr="00597A72">
        <w:rPr>
          <w:b/>
          <w:sz w:val="36"/>
          <w:szCs w:val="36"/>
        </w:rPr>
        <w:t xml:space="preserve">CHAPTER </w:t>
      </w:r>
      <w:r>
        <w:rPr>
          <w:b/>
          <w:sz w:val="36"/>
          <w:szCs w:val="36"/>
        </w:rPr>
        <w:t xml:space="preserve"> FIVE</w:t>
      </w:r>
      <w:proofErr w:type="gramEnd"/>
    </w:p>
    <w:p w14:paraId="45A91DCC" w14:textId="47255494" w:rsidR="00B00616" w:rsidRDefault="00804698" w:rsidP="00596CB8">
      <w:pPr>
        <w:spacing w:after="0" w:line="276" w:lineRule="auto"/>
        <w:jc w:val="left"/>
        <w:rPr>
          <w:rFonts w:eastAsia="Batang"/>
          <w:kern w:val="32"/>
          <w:sz w:val="28"/>
          <w:szCs w:val="28"/>
        </w:rPr>
      </w:pPr>
      <w:r>
        <w:rPr>
          <w:rFonts w:eastAsia="Batang"/>
          <w:kern w:val="32"/>
          <w:sz w:val="28"/>
          <w:szCs w:val="28"/>
        </w:rPr>
        <w:t>5.0</w:t>
      </w:r>
      <w:r>
        <w:rPr>
          <w:rFonts w:eastAsia="Batang"/>
          <w:kern w:val="32"/>
          <w:sz w:val="28"/>
          <w:szCs w:val="28"/>
        </w:rPr>
        <w:tab/>
        <w:t xml:space="preserve">DESIGN APPROACH AND DESIGN REALIZATION </w:t>
      </w:r>
      <w:r>
        <w:rPr>
          <w:rFonts w:eastAsia="Batang"/>
          <w:kern w:val="32"/>
          <w:sz w:val="28"/>
          <w:szCs w:val="28"/>
        </w:rPr>
        <w:tab/>
        <w:t>-</w:t>
      </w:r>
      <w:r>
        <w:rPr>
          <w:rFonts w:eastAsia="Batang"/>
          <w:kern w:val="32"/>
          <w:sz w:val="28"/>
          <w:szCs w:val="28"/>
        </w:rPr>
        <w:tab/>
        <w:t>-</w:t>
      </w:r>
      <w:r>
        <w:rPr>
          <w:rFonts w:eastAsia="Batang"/>
          <w:kern w:val="32"/>
          <w:sz w:val="28"/>
          <w:szCs w:val="28"/>
        </w:rPr>
        <w:tab/>
        <w:t>35</w:t>
      </w:r>
    </w:p>
    <w:p w14:paraId="7E2A9CD6" w14:textId="27F716A0" w:rsidR="00804698" w:rsidRDefault="00804698" w:rsidP="00596CB8">
      <w:pPr>
        <w:spacing w:after="0" w:line="276" w:lineRule="auto"/>
        <w:jc w:val="left"/>
        <w:rPr>
          <w:rFonts w:eastAsia="Batang"/>
          <w:kern w:val="32"/>
          <w:sz w:val="28"/>
          <w:szCs w:val="28"/>
        </w:rPr>
      </w:pPr>
      <w:r>
        <w:rPr>
          <w:rFonts w:eastAsia="Batang"/>
          <w:kern w:val="32"/>
          <w:sz w:val="28"/>
          <w:szCs w:val="28"/>
        </w:rPr>
        <w:t>5.1</w:t>
      </w:r>
      <w:r>
        <w:rPr>
          <w:rFonts w:eastAsia="Batang"/>
          <w:kern w:val="32"/>
          <w:sz w:val="28"/>
          <w:szCs w:val="28"/>
        </w:rPr>
        <w:tab/>
        <w:t>CONCEPTUAL DESIGN IDEA</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35</w:t>
      </w:r>
    </w:p>
    <w:p w14:paraId="1563F5BF" w14:textId="4CA8DAD0" w:rsidR="00804698" w:rsidRDefault="00804698" w:rsidP="00596CB8">
      <w:pPr>
        <w:spacing w:after="0" w:line="276" w:lineRule="auto"/>
        <w:jc w:val="left"/>
        <w:rPr>
          <w:rFonts w:eastAsia="Batang"/>
          <w:kern w:val="32"/>
          <w:sz w:val="28"/>
          <w:szCs w:val="28"/>
        </w:rPr>
      </w:pPr>
      <w:r>
        <w:rPr>
          <w:rFonts w:eastAsia="Batang"/>
          <w:kern w:val="32"/>
          <w:sz w:val="28"/>
          <w:szCs w:val="28"/>
        </w:rPr>
        <w:t>5.1.2</w:t>
      </w:r>
      <w:r>
        <w:rPr>
          <w:rFonts w:eastAsia="Batang"/>
          <w:kern w:val="32"/>
          <w:sz w:val="28"/>
          <w:szCs w:val="28"/>
        </w:rPr>
        <w:tab/>
        <w:t>CONCEPTUAL DESIGN PRINCIPLE</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36</w:t>
      </w:r>
    </w:p>
    <w:p w14:paraId="7BDFEBCE" w14:textId="77777777" w:rsidR="00804698" w:rsidRDefault="00804698" w:rsidP="00596CB8">
      <w:pPr>
        <w:spacing w:after="0" w:line="276" w:lineRule="auto"/>
        <w:jc w:val="left"/>
        <w:rPr>
          <w:rFonts w:eastAsia="Batang"/>
          <w:kern w:val="32"/>
          <w:sz w:val="28"/>
          <w:szCs w:val="28"/>
        </w:rPr>
      </w:pPr>
      <w:r>
        <w:rPr>
          <w:rFonts w:eastAsia="Batang"/>
          <w:kern w:val="32"/>
          <w:sz w:val="28"/>
          <w:szCs w:val="28"/>
        </w:rPr>
        <w:t>5.2</w:t>
      </w:r>
      <w:r>
        <w:rPr>
          <w:rFonts w:eastAsia="Batang"/>
          <w:kern w:val="32"/>
          <w:sz w:val="28"/>
          <w:szCs w:val="28"/>
        </w:rPr>
        <w:tab/>
        <w:t xml:space="preserve">DESIGN PROCESS OVERVIEW </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36</w:t>
      </w:r>
    </w:p>
    <w:p w14:paraId="68CFB3C3" w14:textId="77777777" w:rsidR="00804698" w:rsidRDefault="00804698" w:rsidP="00596CB8">
      <w:pPr>
        <w:spacing w:after="0" w:line="276" w:lineRule="auto"/>
        <w:jc w:val="left"/>
        <w:rPr>
          <w:rFonts w:eastAsia="Batang"/>
          <w:kern w:val="32"/>
          <w:sz w:val="28"/>
          <w:szCs w:val="28"/>
        </w:rPr>
      </w:pPr>
      <w:r>
        <w:rPr>
          <w:rFonts w:eastAsia="Batang"/>
          <w:kern w:val="32"/>
          <w:sz w:val="28"/>
          <w:szCs w:val="28"/>
        </w:rPr>
        <w:t>5.3</w:t>
      </w:r>
      <w:r>
        <w:rPr>
          <w:rFonts w:eastAsia="Batang"/>
          <w:kern w:val="32"/>
          <w:sz w:val="28"/>
          <w:szCs w:val="28"/>
        </w:rPr>
        <w:tab/>
        <w:t>TECHNOLOGICAL ENVIRONMENTAL CRITERIAL</w:t>
      </w:r>
      <w:r>
        <w:rPr>
          <w:rFonts w:eastAsia="Batang"/>
          <w:kern w:val="32"/>
          <w:sz w:val="28"/>
          <w:szCs w:val="28"/>
        </w:rPr>
        <w:tab/>
      </w:r>
      <w:r>
        <w:rPr>
          <w:rFonts w:eastAsia="Batang"/>
          <w:kern w:val="32"/>
          <w:sz w:val="28"/>
          <w:szCs w:val="28"/>
        </w:rPr>
        <w:tab/>
        <w:t>-</w:t>
      </w:r>
      <w:r>
        <w:rPr>
          <w:rFonts w:eastAsia="Batang"/>
          <w:kern w:val="32"/>
          <w:sz w:val="28"/>
          <w:szCs w:val="28"/>
        </w:rPr>
        <w:tab/>
        <w:t>37</w:t>
      </w:r>
    </w:p>
    <w:p w14:paraId="5FC5FCF6" w14:textId="4CD76207" w:rsidR="00804698" w:rsidRDefault="00804698" w:rsidP="00596CB8">
      <w:pPr>
        <w:spacing w:after="0" w:line="276" w:lineRule="auto"/>
        <w:jc w:val="left"/>
        <w:rPr>
          <w:rFonts w:eastAsia="Batang"/>
          <w:kern w:val="32"/>
          <w:sz w:val="28"/>
          <w:szCs w:val="28"/>
        </w:rPr>
      </w:pPr>
      <w:r>
        <w:rPr>
          <w:rFonts w:eastAsia="Batang"/>
          <w:kern w:val="32"/>
          <w:sz w:val="28"/>
          <w:szCs w:val="28"/>
        </w:rPr>
        <w:t>5.3.1</w:t>
      </w:r>
      <w:r>
        <w:rPr>
          <w:rFonts w:eastAsia="Batang"/>
          <w:kern w:val="32"/>
          <w:sz w:val="28"/>
          <w:szCs w:val="28"/>
        </w:rPr>
        <w:tab/>
        <w:t>CONSTRUCTION METHODE AND MATERIAL</w:t>
      </w:r>
      <w:r>
        <w:rPr>
          <w:rFonts w:eastAsia="Batang"/>
          <w:kern w:val="32"/>
          <w:sz w:val="28"/>
          <w:szCs w:val="28"/>
        </w:rPr>
        <w:tab/>
        <w:t>-</w:t>
      </w:r>
      <w:r>
        <w:rPr>
          <w:rFonts w:eastAsia="Batang"/>
          <w:kern w:val="32"/>
          <w:sz w:val="28"/>
          <w:szCs w:val="28"/>
        </w:rPr>
        <w:tab/>
        <w:t>-</w:t>
      </w:r>
      <w:r>
        <w:rPr>
          <w:rFonts w:eastAsia="Batang"/>
          <w:kern w:val="32"/>
          <w:sz w:val="28"/>
          <w:szCs w:val="28"/>
        </w:rPr>
        <w:tab/>
        <w:t>37</w:t>
      </w:r>
    </w:p>
    <w:p w14:paraId="7DD877E9" w14:textId="639E1C0B" w:rsidR="00804698" w:rsidRDefault="00804698" w:rsidP="00596CB8">
      <w:pPr>
        <w:spacing w:after="0" w:line="276" w:lineRule="auto"/>
        <w:jc w:val="left"/>
        <w:rPr>
          <w:rFonts w:eastAsia="Batang"/>
          <w:kern w:val="32"/>
          <w:sz w:val="28"/>
          <w:szCs w:val="28"/>
        </w:rPr>
      </w:pPr>
      <w:r>
        <w:rPr>
          <w:rFonts w:eastAsia="Batang"/>
          <w:kern w:val="32"/>
          <w:sz w:val="28"/>
          <w:szCs w:val="28"/>
        </w:rPr>
        <w:t>5.3.2</w:t>
      </w:r>
      <w:r>
        <w:rPr>
          <w:rFonts w:eastAsia="Batang"/>
          <w:kern w:val="32"/>
          <w:sz w:val="28"/>
          <w:szCs w:val="28"/>
        </w:rPr>
        <w:tab/>
        <w:t xml:space="preserve">BUILDING SERVICE INTEGRATION </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38</w:t>
      </w:r>
    </w:p>
    <w:p w14:paraId="6E7C66FF" w14:textId="77777777" w:rsidR="00804698" w:rsidRDefault="00804698" w:rsidP="00596CB8">
      <w:pPr>
        <w:spacing w:after="0" w:line="276" w:lineRule="auto"/>
        <w:jc w:val="left"/>
        <w:rPr>
          <w:rFonts w:eastAsia="Batang"/>
          <w:kern w:val="32"/>
          <w:sz w:val="28"/>
          <w:szCs w:val="28"/>
        </w:rPr>
      </w:pPr>
      <w:r>
        <w:rPr>
          <w:rFonts w:eastAsia="Batang"/>
          <w:kern w:val="32"/>
          <w:sz w:val="28"/>
          <w:szCs w:val="28"/>
        </w:rPr>
        <w:t>5.4</w:t>
      </w:r>
      <w:r>
        <w:rPr>
          <w:rFonts w:eastAsia="Batang"/>
          <w:kern w:val="32"/>
          <w:sz w:val="28"/>
          <w:szCs w:val="28"/>
        </w:rPr>
        <w:tab/>
        <w:t xml:space="preserve">ENVIRONMENTAL PERFORMANCE STRATEGY </w:t>
      </w:r>
      <w:r>
        <w:rPr>
          <w:rFonts w:eastAsia="Batang"/>
          <w:kern w:val="32"/>
          <w:sz w:val="28"/>
          <w:szCs w:val="28"/>
        </w:rPr>
        <w:tab/>
        <w:t>-</w:t>
      </w:r>
      <w:r>
        <w:rPr>
          <w:rFonts w:eastAsia="Batang"/>
          <w:kern w:val="32"/>
          <w:sz w:val="28"/>
          <w:szCs w:val="28"/>
        </w:rPr>
        <w:tab/>
        <w:t>-</w:t>
      </w:r>
      <w:r>
        <w:rPr>
          <w:rFonts w:eastAsia="Batang"/>
          <w:kern w:val="32"/>
          <w:sz w:val="28"/>
          <w:szCs w:val="28"/>
        </w:rPr>
        <w:tab/>
        <w:t>38</w:t>
      </w:r>
    </w:p>
    <w:p w14:paraId="4CD3D2A5" w14:textId="77777777" w:rsidR="00596CB8" w:rsidRDefault="00804698" w:rsidP="00596CB8">
      <w:pPr>
        <w:spacing w:after="0" w:line="276" w:lineRule="auto"/>
        <w:jc w:val="left"/>
        <w:rPr>
          <w:rFonts w:eastAsia="Batang"/>
          <w:kern w:val="32"/>
          <w:sz w:val="28"/>
          <w:szCs w:val="28"/>
        </w:rPr>
      </w:pPr>
      <w:r>
        <w:rPr>
          <w:rFonts w:eastAsia="Batang"/>
          <w:kern w:val="32"/>
          <w:sz w:val="28"/>
          <w:szCs w:val="28"/>
        </w:rPr>
        <w:t>5.5</w:t>
      </w:r>
      <w:r w:rsidR="003E3793">
        <w:rPr>
          <w:rFonts w:eastAsia="Batang"/>
          <w:kern w:val="32"/>
          <w:sz w:val="28"/>
          <w:szCs w:val="28"/>
        </w:rPr>
        <w:tab/>
      </w:r>
      <w:r w:rsidR="00596CB8">
        <w:rPr>
          <w:rFonts w:eastAsia="Batang"/>
          <w:kern w:val="32"/>
          <w:sz w:val="28"/>
          <w:szCs w:val="28"/>
        </w:rPr>
        <w:t xml:space="preserve">BEHAVIOUS AND SOCIAL CONSIDERATION </w:t>
      </w:r>
      <w:r w:rsidR="00596CB8">
        <w:rPr>
          <w:rFonts w:eastAsia="Batang"/>
          <w:kern w:val="32"/>
          <w:sz w:val="28"/>
          <w:szCs w:val="28"/>
        </w:rPr>
        <w:tab/>
        <w:t>-</w:t>
      </w:r>
      <w:r w:rsidR="00596CB8">
        <w:rPr>
          <w:rFonts w:eastAsia="Batang"/>
          <w:kern w:val="32"/>
          <w:sz w:val="28"/>
          <w:szCs w:val="28"/>
        </w:rPr>
        <w:tab/>
        <w:t>-</w:t>
      </w:r>
      <w:r w:rsidR="00596CB8">
        <w:rPr>
          <w:rFonts w:eastAsia="Batang"/>
          <w:kern w:val="32"/>
          <w:sz w:val="28"/>
          <w:szCs w:val="28"/>
        </w:rPr>
        <w:tab/>
        <w:t>38</w:t>
      </w:r>
    </w:p>
    <w:p w14:paraId="4A1D3BEB" w14:textId="10362569" w:rsidR="00804698" w:rsidRDefault="00596CB8" w:rsidP="00596CB8">
      <w:pPr>
        <w:spacing w:after="0" w:line="276" w:lineRule="auto"/>
        <w:jc w:val="left"/>
        <w:rPr>
          <w:rFonts w:eastAsia="Batang"/>
          <w:kern w:val="32"/>
          <w:sz w:val="28"/>
          <w:szCs w:val="28"/>
        </w:rPr>
      </w:pPr>
      <w:r>
        <w:rPr>
          <w:rFonts w:eastAsia="Batang"/>
          <w:kern w:val="32"/>
          <w:sz w:val="28"/>
          <w:szCs w:val="28"/>
        </w:rPr>
        <w:t>5.6</w:t>
      </w:r>
      <w:r>
        <w:rPr>
          <w:rFonts w:eastAsia="Batang"/>
          <w:kern w:val="32"/>
          <w:sz w:val="28"/>
          <w:szCs w:val="28"/>
        </w:rPr>
        <w:tab/>
        <w:t xml:space="preserve">CONCLUSION AND RECOMMENDATION </w:t>
      </w:r>
      <w:r>
        <w:rPr>
          <w:rFonts w:eastAsia="Batang"/>
          <w:kern w:val="32"/>
          <w:sz w:val="28"/>
          <w:szCs w:val="28"/>
        </w:rPr>
        <w:tab/>
        <w:t>-</w:t>
      </w:r>
      <w:r>
        <w:rPr>
          <w:rFonts w:eastAsia="Batang"/>
          <w:kern w:val="32"/>
          <w:sz w:val="28"/>
          <w:szCs w:val="28"/>
        </w:rPr>
        <w:tab/>
        <w:t>-</w:t>
      </w:r>
      <w:r>
        <w:rPr>
          <w:rFonts w:eastAsia="Batang"/>
          <w:kern w:val="32"/>
          <w:sz w:val="28"/>
          <w:szCs w:val="28"/>
        </w:rPr>
        <w:tab/>
        <w:t>-</w:t>
      </w:r>
      <w:r>
        <w:rPr>
          <w:rFonts w:eastAsia="Batang"/>
          <w:kern w:val="32"/>
          <w:sz w:val="28"/>
          <w:szCs w:val="28"/>
        </w:rPr>
        <w:tab/>
        <w:t>39</w:t>
      </w:r>
      <w:r w:rsidR="00804698">
        <w:rPr>
          <w:rFonts w:eastAsia="Batang"/>
          <w:kern w:val="32"/>
          <w:sz w:val="28"/>
          <w:szCs w:val="28"/>
        </w:rPr>
        <w:br w:type="page"/>
      </w:r>
    </w:p>
    <w:p w14:paraId="68085EC8" w14:textId="5C11DFDC" w:rsidR="00B00616" w:rsidRPr="00597A72" w:rsidRDefault="00B00616" w:rsidP="003835E8">
      <w:pPr>
        <w:spacing w:after="0" w:line="360" w:lineRule="auto"/>
        <w:jc w:val="left"/>
        <w:rPr>
          <w:rFonts w:eastAsia="Batang"/>
          <w:kern w:val="32"/>
          <w:sz w:val="28"/>
          <w:szCs w:val="28"/>
        </w:rPr>
        <w:sectPr w:rsidR="00B00616" w:rsidRPr="00597A72" w:rsidSect="00E45250">
          <w:footerReference w:type="even" r:id="rId11"/>
          <w:footerReference w:type="default" r:id="rId12"/>
          <w:footerReference w:type="first" r:id="rId13"/>
          <w:pgSz w:w="11907" w:h="16839"/>
          <w:pgMar w:top="1440" w:right="1440" w:bottom="1440" w:left="1440" w:header="720" w:footer="720" w:gutter="0"/>
          <w:pgNumType w:fmt="lowerRoman"/>
          <w:cols w:space="720"/>
          <w:docGrid w:linePitch="360"/>
        </w:sectPr>
      </w:pPr>
    </w:p>
    <w:p w14:paraId="58C359C1" w14:textId="009772F3" w:rsidR="00D248E6" w:rsidRPr="00597A72" w:rsidRDefault="00D248E6" w:rsidP="00386F65">
      <w:pPr>
        <w:pStyle w:val="Heading1"/>
        <w:spacing w:line="360" w:lineRule="auto"/>
      </w:pPr>
      <w:bookmarkStart w:id="9" w:name="_Toc89248704"/>
      <w:bookmarkStart w:id="10" w:name="_Toc87035085"/>
      <w:bookmarkEnd w:id="7"/>
      <w:bookmarkEnd w:id="8"/>
      <w:r w:rsidRPr="00597A72">
        <w:lastRenderedPageBreak/>
        <w:t>CHAPTER ONE</w:t>
      </w:r>
    </w:p>
    <w:p w14:paraId="7E229FA2" w14:textId="0B884B49" w:rsidR="0039491E" w:rsidRPr="00597A72" w:rsidRDefault="00BA3EB1" w:rsidP="00386F65">
      <w:pPr>
        <w:pStyle w:val="Heading2"/>
        <w:spacing w:line="360" w:lineRule="auto"/>
        <w:ind w:left="90"/>
        <w:rPr>
          <w:rFonts w:cs="Times New Roman"/>
        </w:rPr>
      </w:pPr>
      <w:r w:rsidRPr="00597A72">
        <w:rPr>
          <w:rFonts w:cs="Times New Roman"/>
        </w:rPr>
        <w:t>INTRODUCTION</w:t>
      </w:r>
      <w:bookmarkEnd w:id="9"/>
      <w:bookmarkEnd w:id="10"/>
    </w:p>
    <w:p w14:paraId="0CCA08CF" w14:textId="77777777" w:rsidR="00723C68" w:rsidRPr="00597A72" w:rsidRDefault="00723C68" w:rsidP="00FD2EA6">
      <w:pPr>
        <w:pStyle w:val="ListParagraph"/>
        <w:numPr>
          <w:ilvl w:val="1"/>
          <w:numId w:val="1"/>
        </w:numPr>
        <w:spacing w:line="240" w:lineRule="auto"/>
        <w:rPr>
          <w:rFonts w:ascii="Times New Roman" w:hAnsi="Times New Roman"/>
        </w:rPr>
      </w:pPr>
      <w:r w:rsidRPr="00597A72">
        <w:rPr>
          <w:rFonts w:ascii="Times New Roman" w:hAnsi="Times New Roman"/>
          <w:b/>
          <w:bCs/>
          <w:color w:val="000000"/>
          <w:szCs w:val="24"/>
        </w:rPr>
        <w:t>BACKGROUND TO THE STUDY</w:t>
      </w:r>
    </w:p>
    <w:p w14:paraId="760DA0F1" w14:textId="7D86705E" w:rsidR="00F32927" w:rsidRPr="00597A72" w:rsidRDefault="00F32927" w:rsidP="00FD2EA6">
      <w:pPr>
        <w:spacing w:line="360" w:lineRule="auto"/>
      </w:pPr>
      <w:r w:rsidRPr="00597A72">
        <w:t>Health care facilities have evolved over the decades to meet the ever-growing demand for patient-centered, functional and hygienic environments. Dental clinics, as a specialized healthcare typology, focus on oral health delivery and require distinct design considerations that support precise clinical procedures, infection control, patient comfort</w:t>
      </w:r>
      <w:r w:rsidR="003B4A1F" w:rsidRPr="00597A72">
        <w:t xml:space="preserve"> and</w:t>
      </w:r>
      <w:r w:rsidRPr="00597A72">
        <w:t xml:space="preserve"> efficient staff workflow. In Nigeria, the demand for modern dental facilities has grown due to increasing awareness of oral health, a rise in population and technological advancement in dental equipment.</w:t>
      </w:r>
    </w:p>
    <w:p w14:paraId="03E43BE2" w14:textId="2C2B889A" w:rsidR="00F32927" w:rsidRPr="00597A72" w:rsidRDefault="00F32927" w:rsidP="00FD2EA6">
      <w:pPr>
        <w:spacing w:line="360" w:lineRule="auto"/>
      </w:pPr>
      <w:r w:rsidRPr="00597A72">
        <w:t>Architecture plays a pivotal role in designing spaces that enhance patient experience, operational efficiency</w:t>
      </w:r>
      <w:r w:rsidR="003B4A1F" w:rsidRPr="00597A72">
        <w:t xml:space="preserve"> and</w:t>
      </w:r>
      <w:r w:rsidRPr="00597A72">
        <w:t xml:space="preserve"> clinical safety. A dental clinic is not merely a space for treatment but a system of interrelated rooms including waiting areas, operatories, sterilization zones, imaging suites, laboratories</w:t>
      </w:r>
      <w:r w:rsidR="003B4A1F" w:rsidRPr="00597A72">
        <w:t xml:space="preserve"> and</w:t>
      </w:r>
      <w:r w:rsidRPr="00597A72">
        <w:t xml:space="preserve"> administrative offices. A well-designed clinic should support smooth movement, natural lighting, ventilation, privacy</w:t>
      </w:r>
      <w:r w:rsidR="003B4A1F" w:rsidRPr="00597A72">
        <w:t xml:space="preserve"> and</w:t>
      </w:r>
      <w:r w:rsidRPr="00597A72">
        <w:t xml:space="preserve"> infection control while complying with healthcare standards.</w:t>
      </w:r>
    </w:p>
    <w:p w14:paraId="65DA0A2B" w14:textId="77777777" w:rsidR="00F32927" w:rsidRPr="00597A72" w:rsidRDefault="00F32927" w:rsidP="00FD2EA6">
      <w:pPr>
        <w:spacing w:line="360" w:lineRule="auto"/>
      </w:pPr>
      <w:r w:rsidRPr="00597A72">
        <w:t xml:space="preserve">This project proposes a specialized dental clinic that integrates architectural functionality, aesthetics and technological adequacy to serve as a modern oral health center in </w:t>
      </w:r>
      <w:proofErr w:type="spellStart"/>
      <w:r w:rsidRPr="00597A72">
        <w:t>Kwara</w:t>
      </w:r>
      <w:proofErr w:type="spellEnd"/>
      <w:r w:rsidRPr="00597A72">
        <w:t xml:space="preserve"> State, Nigeria.</w:t>
      </w:r>
    </w:p>
    <w:p w14:paraId="78C4EEE1" w14:textId="77777777" w:rsidR="00F32927" w:rsidRPr="00597A72" w:rsidRDefault="00F32927" w:rsidP="00FD2EA6">
      <w:pPr>
        <w:spacing w:line="240" w:lineRule="auto"/>
        <w:rPr>
          <w:b/>
        </w:rPr>
      </w:pPr>
      <w:r w:rsidRPr="00597A72">
        <w:rPr>
          <w:b/>
        </w:rPr>
        <w:t>1.2 STATEMENT OF DESIGN PROBLEM</w:t>
      </w:r>
    </w:p>
    <w:p w14:paraId="112D9869" w14:textId="77777777" w:rsidR="00FD2EA6" w:rsidRPr="00597A72" w:rsidRDefault="00F32927" w:rsidP="00FD2EA6">
      <w:pPr>
        <w:spacing w:line="360" w:lineRule="auto"/>
      </w:pPr>
      <w:r w:rsidRPr="00597A72">
        <w:t>Most existing dental clinics in urban Nigerian settings, including Ilorin, are either extensions of general hospitals or compact units with limited space and outdated facilities. These spaces often lack proper ventilation, spatial organization, functional zoning</w:t>
      </w:r>
      <w:r w:rsidR="003B4A1F" w:rsidRPr="00597A72">
        <w:t xml:space="preserve"> and</w:t>
      </w:r>
      <w:r w:rsidRPr="00597A72">
        <w:t xml:space="preserve"> modern diagnostic tools, which negatively affect service delivery and patient satisfaction.</w:t>
      </w:r>
    </w:p>
    <w:p w14:paraId="3406F885" w14:textId="5D228AA4" w:rsidR="00F32927" w:rsidRPr="00597A72" w:rsidRDefault="00F32927" w:rsidP="00FD2EA6">
      <w:pPr>
        <w:spacing w:line="360" w:lineRule="auto"/>
      </w:pPr>
      <w:r w:rsidRPr="00597A72">
        <w:t>The key design problem is to develop a purpose-built dental clinic that accommodates various specialties (such as orthodontics, oral surgery, radiology</w:t>
      </w:r>
      <w:r w:rsidR="003B4A1F" w:rsidRPr="00597A72">
        <w:t xml:space="preserve"> and</w:t>
      </w:r>
      <w:r w:rsidRPr="00597A72">
        <w:t xml:space="preserve"> pediatric dentistry), ensures proper workflow, complies with building regulations</w:t>
      </w:r>
      <w:r w:rsidR="003B4A1F" w:rsidRPr="00597A72">
        <w:t xml:space="preserve"> and</w:t>
      </w:r>
      <w:r w:rsidRPr="00597A72">
        <w:t xml:space="preserve"> provides a healing environment for both patients and staff.</w:t>
      </w:r>
    </w:p>
    <w:p w14:paraId="6972F674" w14:textId="77777777" w:rsidR="00FD2EA6" w:rsidRPr="00597A72" w:rsidRDefault="00FD2EA6">
      <w:pPr>
        <w:spacing w:after="0" w:line="240" w:lineRule="auto"/>
        <w:jc w:val="left"/>
        <w:rPr>
          <w:b/>
        </w:rPr>
      </w:pPr>
      <w:r w:rsidRPr="00597A72">
        <w:rPr>
          <w:b/>
        </w:rPr>
        <w:br w:type="page"/>
      </w:r>
    </w:p>
    <w:p w14:paraId="0A78E2A2" w14:textId="59C804F4" w:rsidR="00F32927" w:rsidRPr="00597A72" w:rsidRDefault="00F32927" w:rsidP="00FD2EA6">
      <w:pPr>
        <w:spacing w:line="240" w:lineRule="auto"/>
        <w:rPr>
          <w:b/>
        </w:rPr>
      </w:pPr>
      <w:r w:rsidRPr="00597A72">
        <w:rPr>
          <w:b/>
        </w:rPr>
        <w:lastRenderedPageBreak/>
        <w:t>1.3 AIM AND OBJECTIVES</w:t>
      </w:r>
    </w:p>
    <w:p w14:paraId="5A9B0BEF" w14:textId="77777777" w:rsidR="00F32927" w:rsidRPr="00597A72" w:rsidRDefault="00F32927" w:rsidP="00FD2EA6">
      <w:pPr>
        <w:spacing w:line="240" w:lineRule="auto"/>
        <w:rPr>
          <w:b/>
        </w:rPr>
      </w:pPr>
      <w:r w:rsidRPr="00597A72">
        <w:rPr>
          <w:b/>
        </w:rPr>
        <w:t>Aim:</w:t>
      </w:r>
    </w:p>
    <w:p w14:paraId="0925BAAD" w14:textId="06F85D5D" w:rsidR="00F32927" w:rsidRPr="00597A72" w:rsidRDefault="00F32927" w:rsidP="00FD2EA6">
      <w:pPr>
        <w:spacing w:line="276" w:lineRule="auto"/>
      </w:pPr>
      <w:r w:rsidRPr="00597A72">
        <w:t>To design a functional and sustainable dental clinic that enhances oral healthcare delivery through spatial efficiency, environmental comfort</w:t>
      </w:r>
      <w:r w:rsidR="003B4A1F" w:rsidRPr="00597A72">
        <w:t xml:space="preserve"> and</w:t>
      </w:r>
      <w:r w:rsidRPr="00597A72">
        <w:t xml:space="preserve"> advanced medical integration.</w:t>
      </w:r>
    </w:p>
    <w:p w14:paraId="07773314" w14:textId="77777777" w:rsidR="00F32927" w:rsidRPr="00597A72" w:rsidRDefault="00F32927" w:rsidP="00FD2EA6">
      <w:pPr>
        <w:spacing w:line="240" w:lineRule="auto"/>
        <w:rPr>
          <w:b/>
        </w:rPr>
      </w:pPr>
      <w:r w:rsidRPr="00597A72">
        <w:rPr>
          <w:b/>
        </w:rPr>
        <w:t>Objectives:</w:t>
      </w:r>
    </w:p>
    <w:p w14:paraId="02EF2A89" w14:textId="77777777" w:rsidR="00F32927" w:rsidRPr="00597A72" w:rsidRDefault="00F32927" w:rsidP="00FD2EA6">
      <w:pPr>
        <w:spacing w:line="276" w:lineRule="auto"/>
      </w:pPr>
      <w:r w:rsidRPr="00597A72">
        <w:t>To study and understand the spatial requirements of a modern dental clinic.</w:t>
      </w:r>
    </w:p>
    <w:p w14:paraId="2C3F79F3" w14:textId="77777777" w:rsidR="00F32927" w:rsidRPr="00597A72" w:rsidRDefault="00F32927" w:rsidP="00FD2EA6">
      <w:pPr>
        <w:spacing w:line="276" w:lineRule="auto"/>
      </w:pPr>
      <w:r w:rsidRPr="00597A72">
        <w:t>To evaluate relevant case studies and extract applicable design principles.</w:t>
      </w:r>
    </w:p>
    <w:p w14:paraId="1A363141" w14:textId="77777777" w:rsidR="00F32927" w:rsidRPr="00597A72" w:rsidRDefault="00F32927" w:rsidP="00FD2EA6">
      <w:pPr>
        <w:spacing w:line="276" w:lineRule="auto"/>
      </w:pPr>
      <w:r w:rsidRPr="00597A72">
        <w:t>To analyze the selected project site and its environmental context.</w:t>
      </w:r>
    </w:p>
    <w:p w14:paraId="2C0C4A27" w14:textId="77777777" w:rsidR="00F32927" w:rsidRPr="00597A72" w:rsidRDefault="00F32927" w:rsidP="00FD2EA6">
      <w:pPr>
        <w:spacing w:line="276" w:lineRule="auto"/>
      </w:pPr>
      <w:r w:rsidRPr="00597A72">
        <w:t>To develop a functional space program that meets both clinical and user needs.</w:t>
      </w:r>
    </w:p>
    <w:p w14:paraId="6E859534" w14:textId="227D428C" w:rsidR="00F32927" w:rsidRPr="00597A72" w:rsidRDefault="00F32927" w:rsidP="00FD2EA6">
      <w:pPr>
        <w:spacing w:line="276" w:lineRule="auto"/>
      </w:pPr>
      <w:r w:rsidRPr="00597A72">
        <w:t>To integrate natural lighting, ventilation</w:t>
      </w:r>
      <w:r w:rsidR="003B4A1F" w:rsidRPr="00597A72">
        <w:t xml:space="preserve"> and</w:t>
      </w:r>
      <w:r w:rsidRPr="00597A72">
        <w:t xml:space="preserve"> modern services systems in the design.</w:t>
      </w:r>
    </w:p>
    <w:p w14:paraId="16DFDAD9" w14:textId="691D69A5" w:rsidR="00F32927" w:rsidRPr="00597A72" w:rsidRDefault="00F32927" w:rsidP="00FD2EA6">
      <w:pPr>
        <w:spacing w:line="276" w:lineRule="auto"/>
      </w:pPr>
      <w:r w:rsidRPr="00597A72">
        <w:t>To ensure compliance with regulatory standards for healthcare buildings.</w:t>
      </w:r>
    </w:p>
    <w:p w14:paraId="68223F08" w14:textId="77777777" w:rsidR="003B20DB" w:rsidRDefault="003B20DB" w:rsidP="00FD2EA6">
      <w:pPr>
        <w:spacing w:line="240" w:lineRule="auto"/>
        <w:rPr>
          <w:b/>
        </w:rPr>
      </w:pPr>
    </w:p>
    <w:p w14:paraId="24DB72A0" w14:textId="6070F2DF" w:rsidR="00F32927" w:rsidRPr="00597A72" w:rsidRDefault="00F32927" w:rsidP="00FD2EA6">
      <w:pPr>
        <w:spacing w:line="240" w:lineRule="auto"/>
        <w:rPr>
          <w:b/>
        </w:rPr>
      </w:pPr>
      <w:r w:rsidRPr="00597A72">
        <w:rPr>
          <w:b/>
        </w:rPr>
        <w:t>1.4 JUSTIFICATION FOR THE PROJECT</w:t>
      </w:r>
    </w:p>
    <w:p w14:paraId="701041C3" w14:textId="4322BE12" w:rsidR="00F32927" w:rsidRPr="00597A72" w:rsidRDefault="00F32927" w:rsidP="00FD2EA6">
      <w:pPr>
        <w:spacing w:line="276" w:lineRule="auto"/>
      </w:pPr>
      <w:r w:rsidRPr="00597A72">
        <w:t xml:space="preserve">The rise in dental health issues, coupled with the limited availability of well-equipped dental facilities in </w:t>
      </w:r>
      <w:proofErr w:type="spellStart"/>
      <w:r w:rsidRPr="00597A72">
        <w:t>Kwara</w:t>
      </w:r>
      <w:proofErr w:type="spellEnd"/>
      <w:r w:rsidRPr="00597A72">
        <w:t xml:space="preserve"> State, justifies the need for a purpose-designed dental clinic. The proposed clinic will not only improve access to oral healthcare but will also demonstrate how architectural design can contribute to hygiene control, patient comfort</w:t>
      </w:r>
      <w:r w:rsidR="003B4A1F" w:rsidRPr="00597A72">
        <w:t xml:space="preserve"> and</w:t>
      </w:r>
      <w:r w:rsidRPr="00597A72">
        <w:t xml:space="preserve"> operational efficiency in a dental setting. This project also presents a valuable academic opportunity to apply architectural knowledge in solving real-life health facility challenges.</w:t>
      </w:r>
    </w:p>
    <w:p w14:paraId="0EAEBC0D" w14:textId="77777777" w:rsidR="003B20DB" w:rsidRDefault="003B20DB" w:rsidP="00FD2EA6">
      <w:pPr>
        <w:spacing w:line="240" w:lineRule="auto"/>
        <w:rPr>
          <w:b/>
        </w:rPr>
      </w:pPr>
    </w:p>
    <w:p w14:paraId="3AB7CDA7" w14:textId="1F1F4BE1" w:rsidR="00F32927" w:rsidRPr="00597A72" w:rsidRDefault="00F560AC" w:rsidP="00FD2EA6">
      <w:pPr>
        <w:spacing w:line="240" w:lineRule="auto"/>
        <w:rPr>
          <w:b/>
        </w:rPr>
      </w:pPr>
      <w:r w:rsidRPr="00597A72">
        <w:rPr>
          <w:b/>
        </w:rPr>
        <w:t>1.5 CLIENT’S BACKGROUND</w:t>
      </w:r>
    </w:p>
    <w:p w14:paraId="539B46A0" w14:textId="5057E1E3" w:rsidR="00F32927" w:rsidRPr="00597A72" w:rsidRDefault="00F32927" w:rsidP="00FD2EA6">
      <w:pPr>
        <w:spacing w:line="276" w:lineRule="auto"/>
      </w:pPr>
      <w:r w:rsidRPr="00597A72">
        <w:t>The proposed project is commissioned by</w:t>
      </w:r>
      <w:r w:rsidR="00FD2EA6" w:rsidRPr="00597A72">
        <w:t xml:space="preserve"> Ilorin south local government chairman in collaboration with</w:t>
      </w:r>
      <w:r w:rsidRPr="00597A72">
        <w:t xml:space="preserve"> </w:t>
      </w:r>
      <w:proofErr w:type="spellStart"/>
      <w:r w:rsidRPr="00597A72">
        <w:t>Kwara</w:t>
      </w:r>
      <w:proofErr w:type="spellEnd"/>
      <w:r w:rsidRPr="00597A72">
        <w:t xml:space="preserve"> State Ministry of Health </w:t>
      </w:r>
      <w:r w:rsidR="00FD2EA6" w:rsidRPr="00597A72">
        <w:t xml:space="preserve">and </w:t>
      </w:r>
      <w:r w:rsidRPr="00597A72">
        <w:t>a private healthcare investor, aiming to improve dental care delivery in</w:t>
      </w:r>
      <w:r w:rsidR="00FD2EA6" w:rsidRPr="00597A72">
        <w:t xml:space="preserve"> Sango area</w:t>
      </w:r>
      <w:r w:rsidRPr="00597A72">
        <w:t xml:space="preserve"> Ilorin. The client’s goal is to establish a modern dental facility with departments for general dentistry, pediatric care, oral surgery, imaging</w:t>
      </w:r>
      <w:r w:rsidR="003B4A1F" w:rsidRPr="00597A72">
        <w:t xml:space="preserve"> and</w:t>
      </w:r>
      <w:r w:rsidRPr="00597A72">
        <w:t xml:space="preserve"> education.</w:t>
      </w:r>
    </w:p>
    <w:p w14:paraId="06F15500" w14:textId="77777777" w:rsidR="00F32927" w:rsidRPr="00597A72" w:rsidRDefault="00F32927" w:rsidP="00FD2EA6">
      <w:pPr>
        <w:spacing w:line="276" w:lineRule="auto"/>
      </w:pPr>
      <w:r w:rsidRPr="00597A72">
        <w:t>The client emphasizes the need for:</w:t>
      </w:r>
    </w:p>
    <w:p w14:paraId="7356918D" w14:textId="77777777" w:rsidR="00F32927" w:rsidRPr="00597A72" w:rsidRDefault="00F32927" w:rsidP="00FD2EA6">
      <w:pPr>
        <w:spacing w:line="276" w:lineRule="auto"/>
      </w:pPr>
      <w:r w:rsidRPr="00597A72">
        <w:t>Hygienic design solutions</w:t>
      </w:r>
    </w:p>
    <w:p w14:paraId="5B1AC309" w14:textId="77777777" w:rsidR="00F32927" w:rsidRPr="00597A72" w:rsidRDefault="00F32927" w:rsidP="00FD2EA6">
      <w:pPr>
        <w:spacing w:line="276" w:lineRule="auto"/>
      </w:pPr>
      <w:r w:rsidRPr="00597A72">
        <w:t>Flexibility for future expansion</w:t>
      </w:r>
    </w:p>
    <w:p w14:paraId="2CB91101" w14:textId="77777777" w:rsidR="00F32927" w:rsidRPr="00597A72" w:rsidRDefault="00F32927" w:rsidP="00FD2EA6">
      <w:pPr>
        <w:spacing w:line="276" w:lineRule="auto"/>
      </w:pPr>
      <w:r w:rsidRPr="00597A72">
        <w:t>Integration of green building strategies</w:t>
      </w:r>
    </w:p>
    <w:p w14:paraId="7F8FA915" w14:textId="1751A06D" w:rsidR="00FD2EA6" w:rsidRPr="003B20DB" w:rsidRDefault="00F32927" w:rsidP="003B20DB">
      <w:pPr>
        <w:spacing w:line="276" w:lineRule="auto"/>
      </w:pPr>
      <w:r w:rsidRPr="00597A72">
        <w:t>Compliance with national health and safety codes</w:t>
      </w:r>
    </w:p>
    <w:p w14:paraId="1A3120CE" w14:textId="7688F799" w:rsidR="00F32927" w:rsidRPr="00597A72" w:rsidRDefault="00F32927" w:rsidP="00297DE1">
      <w:pPr>
        <w:spacing w:line="240" w:lineRule="auto"/>
        <w:rPr>
          <w:b/>
        </w:rPr>
      </w:pPr>
      <w:r w:rsidRPr="00597A72">
        <w:rPr>
          <w:b/>
        </w:rPr>
        <w:lastRenderedPageBreak/>
        <w:t>1.6 SCOPE OF STUDY</w:t>
      </w:r>
    </w:p>
    <w:p w14:paraId="69C43981" w14:textId="77777777" w:rsidR="00F32927" w:rsidRPr="00597A72" w:rsidRDefault="00F32927" w:rsidP="00E61CAE">
      <w:pPr>
        <w:spacing w:line="276" w:lineRule="auto"/>
      </w:pPr>
      <w:r w:rsidRPr="00597A72">
        <w:t>The scope of this study covers the architectural design and planning of a dental clinic. This includes:</w:t>
      </w:r>
    </w:p>
    <w:p w14:paraId="27DEEC52" w14:textId="77777777" w:rsidR="00F32927" w:rsidRPr="00597A72" w:rsidRDefault="00F32927" w:rsidP="00E61CAE">
      <w:pPr>
        <w:spacing w:line="276" w:lineRule="auto"/>
      </w:pPr>
      <w:r w:rsidRPr="00597A72">
        <w:t>Space programming for all required units</w:t>
      </w:r>
    </w:p>
    <w:p w14:paraId="2E1CD331" w14:textId="77777777" w:rsidR="00F32927" w:rsidRPr="00597A72" w:rsidRDefault="00F32927" w:rsidP="00E61CAE">
      <w:pPr>
        <w:spacing w:line="276" w:lineRule="auto"/>
      </w:pPr>
      <w:r w:rsidRPr="00597A72">
        <w:t>Site analysis and planning</w:t>
      </w:r>
    </w:p>
    <w:p w14:paraId="22DECAA1" w14:textId="77777777" w:rsidR="00F32927" w:rsidRPr="00597A72" w:rsidRDefault="00F32927" w:rsidP="00E61CAE">
      <w:pPr>
        <w:spacing w:line="276" w:lineRule="auto"/>
      </w:pPr>
      <w:r w:rsidRPr="00597A72">
        <w:t>Conceptual development and schematic design</w:t>
      </w:r>
    </w:p>
    <w:p w14:paraId="5810556F" w14:textId="77777777" w:rsidR="00F32927" w:rsidRPr="00597A72" w:rsidRDefault="00F32927" w:rsidP="00E61CAE">
      <w:pPr>
        <w:spacing w:line="276" w:lineRule="auto"/>
      </w:pPr>
      <w:r w:rsidRPr="00597A72">
        <w:t>Environmental and services integration</w:t>
      </w:r>
    </w:p>
    <w:p w14:paraId="05AA6017" w14:textId="77777777" w:rsidR="00F32927" w:rsidRPr="00597A72" w:rsidRDefault="00F32927" w:rsidP="00E61CAE">
      <w:pPr>
        <w:spacing w:line="276" w:lineRule="auto"/>
      </w:pPr>
      <w:r w:rsidRPr="00597A72">
        <w:t>Compliance with healthcare architecture guidelines</w:t>
      </w:r>
    </w:p>
    <w:p w14:paraId="306FD696" w14:textId="6BCC079E" w:rsidR="00F32927" w:rsidRDefault="00F32927" w:rsidP="00E61CAE">
      <w:pPr>
        <w:spacing w:line="276" w:lineRule="auto"/>
      </w:pPr>
      <w:r w:rsidRPr="00597A72">
        <w:t>It excludes the structural, mechanical</w:t>
      </w:r>
      <w:r w:rsidR="003B4A1F" w:rsidRPr="00597A72">
        <w:t xml:space="preserve"> and</w:t>
      </w:r>
      <w:r w:rsidRPr="00597A72">
        <w:t xml:space="preserve"> quantity surveying details unless relevant to the architectural layout.</w:t>
      </w:r>
    </w:p>
    <w:p w14:paraId="0D4D2798" w14:textId="726DD255" w:rsidR="00E61CAE" w:rsidRPr="00597A72" w:rsidRDefault="00E61CAE" w:rsidP="00E61CAE">
      <w:pPr>
        <w:spacing w:line="360" w:lineRule="auto"/>
        <w:jc w:val="center"/>
        <w:rPr>
          <w:b/>
        </w:rPr>
      </w:pPr>
      <w:r>
        <w:rPr>
          <w:noProof/>
        </w:rPr>
        <w:drawing>
          <wp:inline distT="0" distB="0" distL="0" distR="0" wp14:anchorId="7DC681A9" wp14:editId="5D53086A">
            <wp:extent cx="3222665" cy="5192469"/>
            <wp:effectExtent l="5715" t="0" r="254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a:extLst>
                        <a:ext uri="{28A0092B-C50C-407E-A947-70E740481C1C}">
                          <a14:useLocalDpi xmlns:a14="http://schemas.microsoft.com/office/drawing/2010/main" val="0"/>
                        </a:ext>
                      </a:extLst>
                    </a:blip>
                    <a:srcRect l="15865" t="5720" r="11326" b="7739"/>
                    <a:stretch/>
                  </pic:blipFill>
                  <pic:spPr bwMode="auto">
                    <a:xfrm rot="16200000">
                      <a:off x="0" y="0"/>
                      <a:ext cx="3258167" cy="5249671"/>
                    </a:xfrm>
                    <a:prstGeom prst="rect">
                      <a:avLst/>
                    </a:prstGeom>
                    <a:noFill/>
                    <a:ln>
                      <a:noFill/>
                    </a:ln>
                    <a:extLst>
                      <a:ext uri="{53640926-AAD7-44D8-BBD7-CCE9431645EC}">
                        <a14:shadowObscured xmlns:a14="http://schemas.microsoft.com/office/drawing/2010/main"/>
                      </a:ext>
                    </a:extLst>
                  </pic:spPr>
                </pic:pic>
              </a:graphicData>
            </a:graphic>
          </wp:inline>
        </w:drawing>
      </w:r>
    </w:p>
    <w:p w14:paraId="2590321D" w14:textId="77777777" w:rsidR="004968A6" w:rsidRDefault="004968A6" w:rsidP="00297DE1">
      <w:pPr>
        <w:spacing w:line="240" w:lineRule="auto"/>
        <w:rPr>
          <w:b/>
        </w:rPr>
      </w:pPr>
    </w:p>
    <w:p w14:paraId="4D881554" w14:textId="7DDD1589" w:rsidR="00F32927" w:rsidRPr="00597A72" w:rsidRDefault="00F32927" w:rsidP="00297DE1">
      <w:pPr>
        <w:spacing w:line="240" w:lineRule="auto"/>
        <w:rPr>
          <w:b/>
        </w:rPr>
      </w:pPr>
      <w:r w:rsidRPr="00597A72">
        <w:rPr>
          <w:b/>
        </w:rPr>
        <w:t>1.7 LIMITATION OF STUDY</w:t>
      </w:r>
    </w:p>
    <w:p w14:paraId="78A71360" w14:textId="77777777" w:rsidR="00F32927" w:rsidRPr="00597A72" w:rsidRDefault="00F32927" w:rsidP="00297DE1">
      <w:pPr>
        <w:spacing w:line="360" w:lineRule="auto"/>
      </w:pPr>
      <w:r w:rsidRPr="00597A72">
        <w:t>Access to high-resolution case study drawings may be limited</w:t>
      </w:r>
    </w:p>
    <w:p w14:paraId="3C9F3E3D" w14:textId="77777777" w:rsidR="00F32927" w:rsidRPr="00597A72" w:rsidRDefault="00F32927" w:rsidP="00297DE1">
      <w:pPr>
        <w:spacing w:line="360" w:lineRule="auto"/>
      </w:pPr>
      <w:r w:rsidRPr="00597A72">
        <w:t>Budgetary and construction detailing constraints are not covered</w:t>
      </w:r>
    </w:p>
    <w:p w14:paraId="44238772" w14:textId="77777777" w:rsidR="00F32927" w:rsidRPr="00597A72" w:rsidRDefault="00F32927" w:rsidP="00297DE1">
      <w:pPr>
        <w:spacing w:line="360" w:lineRule="auto"/>
      </w:pPr>
      <w:r w:rsidRPr="00597A72">
        <w:t>Time-bound limitations may restrict extensive physical site surveys</w:t>
      </w:r>
    </w:p>
    <w:p w14:paraId="47433132" w14:textId="27DF5A6E" w:rsidR="00E61CAE" w:rsidRPr="004968A6" w:rsidRDefault="00F32927" w:rsidP="004968A6">
      <w:pPr>
        <w:spacing w:line="360" w:lineRule="auto"/>
      </w:pPr>
      <w:r w:rsidRPr="00597A72">
        <w:t>Design will focus on spatial and architectural planning rather than deep medical equipment integration</w:t>
      </w:r>
      <w:r w:rsidR="00E61CAE">
        <w:rPr>
          <w:b/>
        </w:rPr>
        <w:br w:type="page"/>
      </w:r>
    </w:p>
    <w:p w14:paraId="4DB538ED" w14:textId="5576BD26" w:rsidR="00F32927" w:rsidRPr="00597A72" w:rsidRDefault="00F560AC" w:rsidP="00297DE1">
      <w:pPr>
        <w:spacing w:line="240" w:lineRule="auto"/>
        <w:rPr>
          <w:b/>
        </w:rPr>
      </w:pPr>
      <w:r w:rsidRPr="00597A72">
        <w:rPr>
          <w:b/>
        </w:rPr>
        <w:lastRenderedPageBreak/>
        <w:t>1.8 RESEARCH METHODOLOGY</w:t>
      </w:r>
    </w:p>
    <w:p w14:paraId="3C55C5AC" w14:textId="77777777" w:rsidR="00F32927" w:rsidRPr="00597A72" w:rsidRDefault="00F32927" w:rsidP="00297DE1">
      <w:pPr>
        <w:spacing w:line="360" w:lineRule="auto"/>
      </w:pPr>
      <w:r w:rsidRPr="00597A72">
        <w:t>The approach to solving the design problem involves:</w:t>
      </w:r>
    </w:p>
    <w:p w14:paraId="418D2EB3" w14:textId="0E934676" w:rsidR="00F32927" w:rsidRPr="00597A72" w:rsidRDefault="00E61CAE" w:rsidP="00297DE1">
      <w:pPr>
        <w:spacing w:line="360" w:lineRule="auto"/>
      </w:pPr>
      <w:r w:rsidRPr="00597A72">
        <w:t xml:space="preserve">LITERATURE REVIEW: </w:t>
      </w:r>
      <w:r w:rsidR="00F32927" w:rsidRPr="00597A72">
        <w:t>Understanding the evolution and requirements of dental clinics</w:t>
      </w:r>
    </w:p>
    <w:p w14:paraId="60457359" w14:textId="23CC107A" w:rsidR="00F32927" w:rsidRPr="00597A72" w:rsidRDefault="00E61CAE" w:rsidP="00297DE1">
      <w:pPr>
        <w:spacing w:line="360" w:lineRule="auto"/>
      </w:pPr>
      <w:r w:rsidRPr="00597A72">
        <w:t xml:space="preserve">CASE STUDIES: </w:t>
      </w:r>
      <w:r w:rsidR="00F32927" w:rsidRPr="00597A72">
        <w:t>Analyzing local and international dental facilities</w:t>
      </w:r>
    </w:p>
    <w:p w14:paraId="636713DE" w14:textId="16EAAC75" w:rsidR="00F32927" w:rsidRPr="00597A72" w:rsidRDefault="00E61CAE" w:rsidP="00297DE1">
      <w:pPr>
        <w:spacing w:line="360" w:lineRule="auto"/>
      </w:pPr>
      <w:r w:rsidRPr="00597A72">
        <w:t xml:space="preserve">SITE ANALYSIS: </w:t>
      </w:r>
      <w:r w:rsidR="00F32927" w:rsidRPr="00597A72">
        <w:t>Physical and desktop study of the proposed site</w:t>
      </w:r>
    </w:p>
    <w:p w14:paraId="04721321" w14:textId="069CD94E" w:rsidR="00F32927" w:rsidRPr="00597A72" w:rsidRDefault="00E61CAE" w:rsidP="00297DE1">
      <w:pPr>
        <w:spacing w:line="360" w:lineRule="auto"/>
      </w:pPr>
      <w:r w:rsidRPr="00597A72">
        <w:t xml:space="preserve">INTERVIEWS/SURVEYS: </w:t>
      </w:r>
      <w:r w:rsidR="00F32927" w:rsidRPr="00597A72">
        <w:t>Engaging with dental professionals (if possible)</w:t>
      </w:r>
    </w:p>
    <w:p w14:paraId="70BA6D1E" w14:textId="77740574" w:rsidR="00F32927" w:rsidRPr="00597A72" w:rsidRDefault="00E61CAE" w:rsidP="00297DE1">
      <w:pPr>
        <w:spacing w:line="360" w:lineRule="auto"/>
      </w:pPr>
      <w:r w:rsidRPr="00597A72">
        <w:t xml:space="preserve">DESIGN DEVELOPMENT: </w:t>
      </w:r>
      <w:r w:rsidR="00F32927" w:rsidRPr="00597A72">
        <w:t>Translating findings into architectural solutions through sketches, models</w:t>
      </w:r>
      <w:r w:rsidR="003B4A1F" w:rsidRPr="00597A72">
        <w:t xml:space="preserve"> and</w:t>
      </w:r>
      <w:r w:rsidR="00F32927" w:rsidRPr="00597A72">
        <w:t xml:space="preserve"> CAD presentations</w:t>
      </w:r>
    </w:p>
    <w:p w14:paraId="52810329" w14:textId="77777777" w:rsidR="00297DE1" w:rsidRPr="00597A72" w:rsidRDefault="00297DE1">
      <w:pPr>
        <w:spacing w:after="0" w:line="240" w:lineRule="auto"/>
        <w:jc w:val="left"/>
        <w:rPr>
          <w:b/>
          <w:bCs/>
          <w:sz w:val="28"/>
          <w:szCs w:val="28"/>
        </w:rPr>
      </w:pPr>
      <w:r w:rsidRPr="00597A72">
        <w:rPr>
          <w:b/>
          <w:bCs/>
          <w:sz w:val="28"/>
          <w:szCs w:val="28"/>
        </w:rPr>
        <w:br w:type="page"/>
      </w:r>
    </w:p>
    <w:p w14:paraId="13A88951" w14:textId="187CF848" w:rsidR="00F560AC" w:rsidRPr="004968A6" w:rsidRDefault="00F560AC" w:rsidP="004968A6">
      <w:pPr>
        <w:spacing w:line="360" w:lineRule="auto"/>
        <w:ind w:left="360"/>
        <w:jc w:val="center"/>
        <w:rPr>
          <w:b/>
          <w:bCs/>
          <w:sz w:val="28"/>
          <w:szCs w:val="28"/>
        </w:rPr>
      </w:pPr>
      <w:r w:rsidRPr="00597A72">
        <w:rPr>
          <w:b/>
          <w:bCs/>
          <w:sz w:val="28"/>
          <w:szCs w:val="28"/>
        </w:rPr>
        <w:lastRenderedPageBreak/>
        <w:t>CHAPTER TWO</w:t>
      </w:r>
    </w:p>
    <w:p w14:paraId="11D74C21" w14:textId="12F1B456" w:rsidR="00F560AC" w:rsidRPr="00597A72" w:rsidRDefault="00F560AC" w:rsidP="004968A6">
      <w:pPr>
        <w:spacing w:line="240" w:lineRule="auto"/>
      </w:pPr>
      <w:r w:rsidRPr="00597A72">
        <w:rPr>
          <w:b/>
          <w:bCs/>
          <w:sz w:val="28"/>
          <w:szCs w:val="28"/>
        </w:rPr>
        <w:t>2.</w:t>
      </w:r>
      <w:r w:rsidR="008A26FA" w:rsidRPr="00597A72">
        <w:rPr>
          <w:b/>
          <w:bCs/>
          <w:sz w:val="28"/>
          <w:szCs w:val="28"/>
        </w:rPr>
        <w:t xml:space="preserve">0 </w:t>
      </w:r>
      <w:r w:rsidRPr="00597A72">
        <w:rPr>
          <w:b/>
          <w:bCs/>
          <w:sz w:val="28"/>
          <w:szCs w:val="28"/>
        </w:rPr>
        <w:t>LITIRATURE REVIEW</w:t>
      </w:r>
      <w:r w:rsidRPr="00597A72">
        <w:t xml:space="preserve"> </w:t>
      </w:r>
    </w:p>
    <w:p w14:paraId="27A22671" w14:textId="77277034" w:rsidR="00F32927" w:rsidRPr="00597A72" w:rsidRDefault="00F32927" w:rsidP="00F32927">
      <w:r w:rsidRPr="00597A72">
        <w:t>This chapter explores the evolution of dental clinic architecture, the unique challenges involved in designing healthcare spaces</w:t>
      </w:r>
      <w:r w:rsidR="003B4A1F" w:rsidRPr="00597A72">
        <w:t xml:space="preserve"> and</w:t>
      </w:r>
      <w:r w:rsidRPr="00597A72">
        <w:t xml:space="preserve"> the environmental and technological requirements relevant to dental buildings. It is divided into two parts:</w:t>
      </w:r>
    </w:p>
    <w:p w14:paraId="12A99180" w14:textId="29138F6D" w:rsidR="00F32927" w:rsidRPr="00597A72" w:rsidRDefault="00F560AC" w:rsidP="0058102E">
      <w:pPr>
        <w:pStyle w:val="ListParagraph"/>
        <w:numPr>
          <w:ilvl w:val="0"/>
          <w:numId w:val="3"/>
        </w:numPr>
        <w:rPr>
          <w:rFonts w:ascii="Times New Roman" w:hAnsi="Times New Roman"/>
        </w:rPr>
      </w:pPr>
      <w:r w:rsidRPr="00597A72">
        <w:rPr>
          <w:rFonts w:ascii="Times New Roman" w:hAnsi="Times New Roman"/>
        </w:rPr>
        <w:t>REVIEW OF LITERATURE ON THE BUILDING TYPE</w:t>
      </w:r>
    </w:p>
    <w:p w14:paraId="35B091C3" w14:textId="765493E8" w:rsidR="00F32927" w:rsidRPr="00597A72" w:rsidRDefault="00F560AC" w:rsidP="0058102E">
      <w:pPr>
        <w:pStyle w:val="ListParagraph"/>
        <w:numPr>
          <w:ilvl w:val="0"/>
          <w:numId w:val="3"/>
        </w:numPr>
        <w:rPr>
          <w:rFonts w:ascii="Times New Roman" w:hAnsi="Times New Roman"/>
        </w:rPr>
      </w:pPr>
      <w:r w:rsidRPr="00597A72">
        <w:rPr>
          <w:rFonts w:ascii="Times New Roman" w:hAnsi="Times New Roman"/>
        </w:rPr>
        <w:t>REVIEW OF LITERATURE ON THE SUB-TOPIC OF THE THESIS</w:t>
      </w:r>
    </w:p>
    <w:p w14:paraId="51D4BF74" w14:textId="16F8AE31" w:rsidR="00F32927" w:rsidRPr="00597A72" w:rsidRDefault="00F32927" w:rsidP="00597A72">
      <w:pPr>
        <w:spacing w:line="240" w:lineRule="auto"/>
        <w:rPr>
          <w:b/>
        </w:rPr>
      </w:pPr>
      <w:r w:rsidRPr="00597A72">
        <w:rPr>
          <w:b/>
        </w:rPr>
        <w:t xml:space="preserve">2.1 </w:t>
      </w:r>
      <w:r w:rsidR="00121F87" w:rsidRPr="00597A72">
        <w:rPr>
          <w:b/>
        </w:rPr>
        <w:t xml:space="preserve">REVIEW OF LITERATURE ON THE BUILDING TYPE </w:t>
      </w:r>
    </w:p>
    <w:p w14:paraId="69C1A845" w14:textId="5072E495" w:rsidR="00F32927" w:rsidRPr="00597A72" w:rsidRDefault="00121F87" w:rsidP="00F32927">
      <w:pPr>
        <w:rPr>
          <w:b/>
        </w:rPr>
      </w:pPr>
      <w:r w:rsidRPr="00597A72">
        <w:rPr>
          <w:b/>
        </w:rPr>
        <w:t>2.1.1 HISTORICAL EVOLUTION OF DENTAL FACILITIES</w:t>
      </w:r>
    </w:p>
    <w:p w14:paraId="456144D2" w14:textId="41D78B5E" w:rsidR="00F32927" w:rsidRPr="00597A72" w:rsidRDefault="00F32927" w:rsidP="00F32927">
      <w:r w:rsidRPr="00597A72">
        <w:t>Dental care, as a specialized form of healthcare, has transitioned from basic tooth extraction booths to technologically advanced oral care facilities. In the past, dental services were performed in general medical rooms or even residential settings. As medical knowledge evolved, the need for specialized clinics emerged, especially in urban centers. Today, dental clinics are highly functional spaces tailored to meet hygienic, ergonomic</w:t>
      </w:r>
      <w:r w:rsidR="003B4A1F" w:rsidRPr="00597A72">
        <w:t xml:space="preserve"> and</w:t>
      </w:r>
      <w:r w:rsidRPr="00597A72">
        <w:t xml:space="preserve"> psychological needs.</w:t>
      </w:r>
    </w:p>
    <w:p w14:paraId="110147A6" w14:textId="7BDAD6E2" w:rsidR="00F32927" w:rsidRPr="00597A72" w:rsidRDefault="00F32927" w:rsidP="00F32927">
      <w:r w:rsidRPr="00597A72">
        <w:t>Architecturally, the evolution has moved from single-chair compact rooms to multi-operatory units with departments such as X-ray imaging, sterilization centers, surgical suites</w:t>
      </w:r>
      <w:r w:rsidR="003B4A1F" w:rsidRPr="00597A72">
        <w:t xml:space="preserve"> and</w:t>
      </w:r>
      <w:r w:rsidRPr="00597A72">
        <w:t xml:space="preserve"> consultation rooms — all requiring precise spatial relationships.</w:t>
      </w:r>
    </w:p>
    <w:p w14:paraId="3322D11C" w14:textId="77777777" w:rsidR="008A26FA" w:rsidRPr="00597A72" w:rsidRDefault="008A26FA">
      <w:pPr>
        <w:spacing w:after="0" w:line="240" w:lineRule="auto"/>
        <w:jc w:val="left"/>
        <w:rPr>
          <w:b/>
        </w:rPr>
      </w:pPr>
      <w:r w:rsidRPr="00597A72">
        <w:rPr>
          <w:b/>
        </w:rPr>
        <w:br w:type="page"/>
      </w:r>
    </w:p>
    <w:p w14:paraId="7926685E" w14:textId="1480FAD1" w:rsidR="00F32927" w:rsidRPr="00597A72" w:rsidRDefault="00121F87" w:rsidP="001D583A">
      <w:pPr>
        <w:spacing w:line="240" w:lineRule="auto"/>
        <w:rPr>
          <w:b/>
        </w:rPr>
      </w:pPr>
      <w:r w:rsidRPr="00597A72">
        <w:rPr>
          <w:b/>
        </w:rPr>
        <w:lastRenderedPageBreak/>
        <w:t>2.1.2 CLASSIFICATION OF DENTAL CLINICS</w:t>
      </w:r>
    </w:p>
    <w:p w14:paraId="517EDFC6" w14:textId="77777777" w:rsidR="00F32927" w:rsidRPr="00597A72" w:rsidRDefault="00F32927" w:rsidP="001D583A">
      <w:pPr>
        <w:spacing w:line="276" w:lineRule="auto"/>
      </w:pPr>
      <w:r w:rsidRPr="00597A72">
        <w:t>Dental clinics can be categorized based on service type and scale:</w:t>
      </w:r>
    </w:p>
    <w:p w14:paraId="0B5B9210" w14:textId="6310806A" w:rsidR="00F32927" w:rsidRPr="00597A72" w:rsidRDefault="00597A72" w:rsidP="001D583A">
      <w:pPr>
        <w:pStyle w:val="ListParagraph"/>
        <w:numPr>
          <w:ilvl w:val="0"/>
          <w:numId w:val="6"/>
        </w:numPr>
        <w:spacing w:line="276" w:lineRule="auto"/>
        <w:rPr>
          <w:rFonts w:ascii="Times New Roman" w:hAnsi="Times New Roman"/>
        </w:rPr>
      </w:pPr>
      <w:r w:rsidRPr="00597A72">
        <w:rPr>
          <w:rFonts w:ascii="Times New Roman" w:hAnsi="Times New Roman"/>
        </w:rPr>
        <w:t xml:space="preserve">PRIVATE CLINICS </w:t>
      </w:r>
      <w:r w:rsidR="00F32927" w:rsidRPr="00597A72">
        <w:rPr>
          <w:rFonts w:ascii="Times New Roman" w:hAnsi="Times New Roman"/>
        </w:rPr>
        <w:t>– Single practitioner or small group, compact in layout</w:t>
      </w:r>
    </w:p>
    <w:p w14:paraId="52FF2F33" w14:textId="314B3875" w:rsidR="00F32927" w:rsidRPr="00597A72" w:rsidRDefault="00597A72" w:rsidP="001D583A">
      <w:pPr>
        <w:pStyle w:val="ListParagraph"/>
        <w:numPr>
          <w:ilvl w:val="0"/>
          <w:numId w:val="6"/>
        </w:numPr>
        <w:spacing w:line="276" w:lineRule="auto"/>
        <w:rPr>
          <w:rFonts w:ascii="Times New Roman" w:hAnsi="Times New Roman"/>
        </w:rPr>
      </w:pPr>
      <w:r w:rsidRPr="00597A72">
        <w:rPr>
          <w:rFonts w:ascii="Times New Roman" w:hAnsi="Times New Roman"/>
        </w:rPr>
        <w:t xml:space="preserve">SPECIALIST CLINICS </w:t>
      </w:r>
      <w:r w:rsidR="00F32927" w:rsidRPr="00597A72">
        <w:rPr>
          <w:rFonts w:ascii="Times New Roman" w:hAnsi="Times New Roman"/>
        </w:rPr>
        <w:t>– Focused on a dental specialty like orthodontics or oral surgery</w:t>
      </w:r>
    </w:p>
    <w:p w14:paraId="22C2AAFE" w14:textId="7CB4AC86" w:rsidR="00F32927" w:rsidRPr="00597A72" w:rsidRDefault="00597A72" w:rsidP="001D583A">
      <w:pPr>
        <w:pStyle w:val="ListParagraph"/>
        <w:numPr>
          <w:ilvl w:val="0"/>
          <w:numId w:val="6"/>
        </w:numPr>
        <w:spacing w:line="276" w:lineRule="auto"/>
        <w:rPr>
          <w:rFonts w:ascii="Times New Roman" w:hAnsi="Times New Roman"/>
        </w:rPr>
      </w:pPr>
      <w:r w:rsidRPr="00597A72">
        <w:rPr>
          <w:rFonts w:ascii="Times New Roman" w:hAnsi="Times New Roman"/>
        </w:rPr>
        <w:t xml:space="preserve">TEACHING/TRAINING CLINICS </w:t>
      </w:r>
      <w:r w:rsidR="00F32927" w:rsidRPr="00597A72">
        <w:rPr>
          <w:rFonts w:ascii="Times New Roman" w:hAnsi="Times New Roman"/>
        </w:rPr>
        <w:t>– Academic dental centers with student-patient interaction</w:t>
      </w:r>
    </w:p>
    <w:p w14:paraId="2126A898" w14:textId="0077DA7A" w:rsidR="00F32927" w:rsidRPr="00597A72" w:rsidRDefault="00597A72" w:rsidP="001D583A">
      <w:pPr>
        <w:pStyle w:val="ListParagraph"/>
        <w:numPr>
          <w:ilvl w:val="0"/>
          <w:numId w:val="6"/>
        </w:numPr>
        <w:spacing w:line="276" w:lineRule="auto"/>
        <w:rPr>
          <w:rFonts w:ascii="Times New Roman" w:hAnsi="Times New Roman"/>
        </w:rPr>
      </w:pPr>
      <w:r w:rsidRPr="00597A72">
        <w:rPr>
          <w:rFonts w:ascii="Times New Roman" w:hAnsi="Times New Roman"/>
        </w:rPr>
        <w:t xml:space="preserve">HOSPITAL-BASED DENTAL UNITS </w:t>
      </w:r>
      <w:r w:rsidR="00F32927" w:rsidRPr="00597A72">
        <w:rPr>
          <w:rFonts w:ascii="Times New Roman" w:hAnsi="Times New Roman"/>
        </w:rPr>
        <w:t>– Integrated within general hospitals</w:t>
      </w:r>
    </w:p>
    <w:p w14:paraId="25F8A7C9" w14:textId="6565363A" w:rsidR="00F32927" w:rsidRPr="00597A72" w:rsidRDefault="00F32927" w:rsidP="001D583A">
      <w:pPr>
        <w:spacing w:line="276" w:lineRule="auto"/>
      </w:pPr>
      <w:r w:rsidRPr="00597A72">
        <w:t>Each category demands specific design responses, especially in spatial organization, patient flow</w:t>
      </w:r>
      <w:r w:rsidR="003B4A1F" w:rsidRPr="00597A72">
        <w:t xml:space="preserve"> and</w:t>
      </w:r>
      <w:r w:rsidRPr="00597A72">
        <w:t xml:space="preserve"> equipment integration.</w:t>
      </w:r>
    </w:p>
    <w:p w14:paraId="4F4986A3" w14:textId="7630A0D4" w:rsidR="00F32927" w:rsidRPr="00597A72" w:rsidRDefault="00F32927" w:rsidP="001D583A">
      <w:pPr>
        <w:spacing w:line="276" w:lineRule="auto"/>
        <w:rPr>
          <w:b/>
        </w:rPr>
      </w:pPr>
      <w:r w:rsidRPr="00597A72">
        <w:rPr>
          <w:b/>
        </w:rPr>
        <w:t>2.1.</w:t>
      </w:r>
      <w:r w:rsidR="0020400A" w:rsidRPr="00597A72">
        <w:rPr>
          <w:b/>
        </w:rPr>
        <w:t>3 FUNCTIONAL RELATIONSHIPS AND ZONING</w:t>
      </w:r>
    </w:p>
    <w:p w14:paraId="52BEF308" w14:textId="461BCA10" w:rsidR="00F32927" w:rsidRPr="00597A72" w:rsidRDefault="00F32927" w:rsidP="001D583A">
      <w:pPr>
        <w:spacing w:line="276" w:lineRule="auto"/>
      </w:pPr>
      <w:r w:rsidRPr="00597A72">
        <w:t>Efficient spatial relationships are crucial in dental clinic design to ensure safety, confidentiality</w:t>
      </w:r>
      <w:r w:rsidR="003B4A1F" w:rsidRPr="00597A72">
        <w:t xml:space="preserve"> and</w:t>
      </w:r>
      <w:r w:rsidRPr="00597A72">
        <w:t xml:space="preserve"> smooth operation. Key functional areas include:</w:t>
      </w:r>
    </w:p>
    <w:p w14:paraId="027E4F41"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Reception and Waiting Areas</w:t>
      </w:r>
    </w:p>
    <w:p w14:paraId="42B31FD1"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Consultation and Operatory Rooms</w:t>
      </w:r>
    </w:p>
    <w:p w14:paraId="6CD87F66"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X-ray/Imaging Suites</w:t>
      </w:r>
    </w:p>
    <w:p w14:paraId="489C612B"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Sterilization Rooms</w:t>
      </w:r>
    </w:p>
    <w:p w14:paraId="324884DD"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Dental Laboratories</w:t>
      </w:r>
    </w:p>
    <w:p w14:paraId="231DEEC0" w14:textId="77777777" w:rsidR="00F32927" w:rsidRPr="00597A72"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Pharmacy and Records Rooms</w:t>
      </w:r>
    </w:p>
    <w:p w14:paraId="2491A787" w14:textId="152188AF" w:rsidR="001D583A" w:rsidRDefault="00F32927" w:rsidP="001D583A">
      <w:pPr>
        <w:pStyle w:val="ListParagraph"/>
        <w:numPr>
          <w:ilvl w:val="0"/>
          <w:numId w:val="5"/>
        </w:numPr>
        <w:spacing w:line="276" w:lineRule="auto"/>
        <w:rPr>
          <w:rFonts w:ascii="Times New Roman" w:hAnsi="Times New Roman"/>
        </w:rPr>
      </w:pPr>
      <w:r w:rsidRPr="00597A72">
        <w:rPr>
          <w:rFonts w:ascii="Times New Roman" w:hAnsi="Times New Roman"/>
        </w:rPr>
        <w:t>Staff and Utility Areas</w:t>
      </w:r>
    </w:p>
    <w:p w14:paraId="42856D67" w14:textId="77777777" w:rsidR="001D583A" w:rsidRPr="001D583A" w:rsidRDefault="001D583A" w:rsidP="001D583A">
      <w:pPr>
        <w:spacing w:line="276" w:lineRule="auto"/>
        <w:ind w:left="360"/>
      </w:pPr>
    </w:p>
    <w:p w14:paraId="738F6E90" w14:textId="2E985214" w:rsidR="00F32927" w:rsidRPr="001D583A" w:rsidRDefault="001D583A" w:rsidP="001D583A">
      <w:pPr>
        <w:spacing w:line="276" w:lineRule="auto"/>
        <w:jc w:val="center"/>
      </w:pPr>
      <w:r>
        <w:rPr>
          <w:noProof/>
        </w:rPr>
        <w:drawing>
          <wp:inline distT="0" distB="0" distL="0" distR="0" wp14:anchorId="556BE425" wp14:editId="548BDD31">
            <wp:extent cx="3017174" cy="5281930"/>
            <wp:effectExtent l="0" t="8572" r="3492" b="3493"/>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
                      <a:extLst>
                        <a:ext uri="{28A0092B-C50C-407E-A947-70E740481C1C}">
                          <a14:useLocalDpi xmlns:a14="http://schemas.microsoft.com/office/drawing/2010/main" val="0"/>
                        </a:ext>
                      </a:extLst>
                    </a:blip>
                    <a:srcRect l="21642" r="17158"/>
                    <a:stretch/>
                  </pic:blipFill>
                  <pic:spPr bwMode="auto">
                    <a:xfrm rot="16200000">
                      <a:off x="0" y="0"/>
                      <a:ext cx="3064795" cy="5365296"/>
                    </a:xfrm>
                    <a:prstGeom prst="rect">
                      <a:avLst/>
                    </a:prstGeom>
                    <a:noFill/>
                    <a:ln>
                      <a:noFill/>
                    </a:ln>
                    <a:extLst>
                      <a:ext uri="{53640926-AAD7-44D8-BBD7-CCE9431645EC}">
                        <a14:shadowObscured xmlns:a14="http://schemas.microsoft.com/office/drawing/2010/main"/>
                      </a:ext>
                    </a:extLst>
                  </pic:spPr>
                </pic:pic>
              </a:graphicData>
            </a:graphic>
          </wp:inline>
        </w:drawing>
      </w:r>
    </w:p>
    <w:p w14:paraId="5A85B27B" w14:textId="4CCD75D4" w:rsidR="001D583A" w:rsidRDefault="001D583A">
      <w:pPr>
        <w:spacing w:after="0" w:line="240" w:lineRule="auto"/>
        <w:jc w:val="left"/>
        <w:rPr>
          <w:b/>
        </w:rPr>
      </w:pPr>
    </w:p>
    <w:p w14:paraId="51C066BD" w14:textId="61102BA9" w:rsidR="00F32927" w:rsidRPr="00597A72" w:rsidRDefault="0020400A" w:rsidP="00597A72">
      <w:pPr>
        <w:spacing w:line="240" w:lineRule="auto"/>
        <w:rPr>
          <w:b/>
        </w:rPr>
      </w:pPr>
      <w:r w:rsidRPr="00597A72">
        <w:rPr>
          <w:b/>
        </w:rPr>
        <w:lastRenderedPageBreak/>
        <w:t>2.1.4 ENVIRONMENTAL AND TECHNOLOGICAL DESIGN CONSIDERATIONS</w:t>
      </w:r>
    </w:p>
    <w:p w14:paraId="5D323481" w14:textId="77777777" w:rsidR="00F32927" w:rsidRPr="00597A72" w:rsidRDefault="00F32927" w:rsidP="0014156F">
      <w:pPr>
        <w:spacing w:line="360" w:lineRule="auto"/>
      </w:pPr>
      <w:r w:rsidRPr="00597A72">
        <w:t>Dental clinics must support precise work under high hygienic standards. Thus, environmental control is essential:</w:t>
      </w:r>
    </w:p>
    <w:p w14:paraId="6A151C84" w14:textId="319E2E3D" w:rsidR="00F32927" w:rsidRPr="00597A72" w:rsidRDefault="0020400A" w:rsidP="0014156F">
      <w:pPr>
        <w:pStyle w:val="ListParagraph"/>
        <w:numPr>
          <w:ilvl w:val="0"/>
          <w:numId w:val="7"/>
        </w:numPr>
        <w:spacing w:line="360" w:lineRule="auto"/>
        <w:rPr>
          <w:rFonts w:ascii="Times New Roman" w:hAnsi="Times New Roman"/>
        </w:rPr>
      </w:pPr>
      <w:r w:rsidRPr="00597A72">
        <w:rPr>
          <w:rFonts w:ascii="Times New Roman" w:hAnsi="Times New Roman"/>
        </w:rPr>
        <w:t xml:space="preserve">LIGHTING: </w:t>
      </w:r>
      <w:r w:rsidR="00F32927" w:rsidRPr="00597A72">
        <w:rPr>
          <w:rFonts w:ascii="Times New Roman" w:hAnsi="Times New Roman"/>
        </w:rPr>
        <w:t>Natural lighting in waiting areas; task lighting in operatories</w:t>
      </w:r>
    </w:p>
    <w:p w14:paraId="46F3E41F" w14:textId="45593080" w:rsidR="00F32927" w:rsidRPr="00597A72" w:rsidRDefault="0020400A" w:rsidP="0014156F">
      <w:pPr>
        <w:pStyle w:val="ListParagraph"/>
        <w:numPr>
          <w:ilvl w:val="0"/>
          <w:numId w:val="7"/>
        </w:numPr>
        <w:spacing w:line="360" w:lineRule="auto"/>
        <w:rPr>
          <w:rFonts w:ascii="Times New Roman" w:hAnsi="Times New Roman"/>
        </w:rPr>
      </w:pPr>
      <w:r w:rsidRPr="00597A72">
        <w:rPr>
          <w:rFonts w:ascii="Times New Roman" w:hAnsi="Times New Roman"/>
        </w:rPr>
        <w:t xml:space="preserve">VENTILATION: </w:t>
      </w:r>
      <w:r w:rsidR="00F32927" w:rsidRPr="00597A72">
        <w:rPr>
          <w:rFonts w:ascii="Times New Roman" w:hAnsi="Times New Roman"/>
        </w:rPr>
        <w:t>Cross ventilation where possible, complemented with HVAC systems</w:t>
      </w:r>
    </w:p>
    <w:p w14:paraId="15834FE2" w14:textId="509D47B6" w:rsidR="00F32927" w:rsidRPr="00597A72" w:rsidRDefault="0020400A" w:rsidP="0014156F">
      <w:pPr>
        <w:pStyle w:val="ListParagraph"/>
        <w:numPr>
          <w:ilvl w:val="0"/>
          <w:numId w:val="7"/>
        </w:numPr>
        <w:spacing w:line="360" w:lineRule="auto"/>
        <w:rPr>
          <w:rFonts w:ascii="Times New Roman" w:hAnsi="Times New Roman"/>
        </w:rPr>
      </w:pPr>
      <w:r w:rsidRPr="00597A72">
        <w:rPr>
          <w:rFonts w:ascii="Times New Roman" w:hAnsi="Times New Roman"/>
        </w:rPr>
        <w:t xml:space="preserve">ACOUSTICS: </w:t>
      </w:r>
      <w:r w:rsidR="00F32927" w:rsidRPr="00597A72">
        <w:rPr>
          <w:rFonts w:ascii="Times New Roman" w:hAnsi="Times New Roman"/>
        </w:rPr>
        <w:t>Operatory rooms should be sound-insulated</w:t>
      </w:r>
    </w:p>
    <w:p w14:paraId="699C43AD" w14:textId="4F0D0D43" w:rsidR="00F32927" w:rsidRPr="00597A72" w:rsidRDefault="0020400A" w:rsidP="0014156F">
      <w:pPr>
        <w:pStyle w:val="ListParagraph"/>
        <w:numPr>
          <w:ilvl w:val="0"/>
          <w:numId w:val="7"/>
        </w:numPr>
        <w:spacing w:line="360" w:lineRule="auto"/>
        <w:rPr>
          <w:rFonts w:ascii="Times New Roman" w:hAnsi="Times New Roman"/>
        </w:rPr>
      </w:pPr>
      <w:r w:rsidRPr="00597A72">
        <w:rPr>
          <w:rFonts w:ascii="Times New Roman" w:hAnsi="Times New Roman"/>
        </w:rPr>
        <w:t xml:space="preserve">MATERIALS: </w:t>
      </w:r>
      <w:r w:rsidR="00F32927" w:rsidRPr="00597A72">
        <w:rPr>
          <w:rFonts w:ascii="Times New Roman" w:hAnsi="Times New Roman"/>
        </w:rPr>
        <w:t>Easy-to-clean, non-porous surfaces such as vinyl flooring, ceramic tiles, stainless steel countertops</w:t>
      </w:r>
    </w:p>
    <w:p w14:paraId="0346B265" w14:textId="4A8E2BB1" w:rsidR="00F32927" w:rsidRPr="00597A72" w:rsidRDefault="0020400A" w:rsidP="0014156F">
      <w:pPr>
        <w:pStyle w:val="ListParagraph"/>
        <w:numPr>
          <w:ilvl w:val="0"/>
          <w:numId w:val="7"/>
        </w:numPr>
        <w:spacing w:line="360" w:lineRule="auto"/>
        <w:rPr>
          <w:rFonts w:ascii="Times New Roman" w:hAnsi="Times New Roman"/>
        </w:rPr>
      </w:pPr>
      <w:r w:rsidRPr="00597A72">
        <w:rPr>
          <w:rFonts w:ascii="Times New Roman" w:hAnsi="Times New Roman"/>
        </w:rPr>
        <w:t xml:space="preserve">INFECTION CONTROL: </w:t>
      </w:r>
      <w:r w:rsidR="00F32927" w:rsidRPr="00597A72">
        <w:rPr>
          <w:rFonts w:ascii="Times New Roman" w:hAnsi="Times New Roman"/>
        </w:rPr>
        <w:t>Touchless fittings, separate sterilization zones, isolation rooms</w:t>
      </w:r>
    </w:p>
    <w:p w14:paraId="4A36700F" w14:textId="7303E5AF" w:rsidR="00F32927" w:rsidRPr="00C6580B" w:rsidRDefault="00597A72" w:rsidP="00C6580B">
      <w:pPr>
        <w:spacing w:line="240" w:lineRule="auto"/>
      </w:pPr>
      <w:r w:rsidRPr="00C6580B">
        <w:t>TECHNOLOGICALLY</w:t>
      </w:r>
      <w:r w:rsidR="0014156F" w:rsidRPr="00C6580B">
        <w:t xml:space="preserve"> </w:t>
      </w:r>
      <w:r w:rsidRPr="00C6580B">
        <w:t>MODERN DENTAL CLINICS INCLUDE:</w:t>
      </w:r>
    </w:p>
    <w:p w14:paraId="2575BF1A" w14:textId="77777777" w:rsidR="00F32927" w:rsidRPr="0014156F" w:rsidRDefault="00F32927" w:rsidP="0014156F">
      <w:pPr>
        <w:pStyle w:val="ListParagraph"/>
        <w:numPr>
          <w:ilvl w:val="0"/>
          <w:numId w:val="8"/>
        </w:numPr>
        <w:spacing w:line="360" w:lineRule="auto"/>
        <w:rPr>
          <w:rFonts w:ascii="Times New Roman" w:hAnsi="Times New Roman"/>
        </w:rPr>
      </w:pPr>
      <w:r w:rsidRPr="0014156F">
        <w:rPr>
          <w:rFonts w:ascii="Times New Roman" w:hAnsi="Times New Roman"/>
        </w:rPr>
        <w:t>Digital X-ray machines</w:t>
      </w:r>
    </w:p>
    <w:p w14:paraId="31311626" w14:textId="77777777" w:rsidR="00F32927" w:rsidRPr="0014156F" w:rsidRDefault="00F32927" w:rsidP="0014156F">
      <w:pPr>
        <w:pStyle w:val="ListParagraph"/>
        <w:numPr>
          <w:ilvl w:val="0"/>
          <w:numId w:val="8"/>
        </w:numPr>
        <w:spacing w:line="360" w:lineRule="auto"/>
        <w:rPr>
          <w:rFonts w:ascii="Times New Roman" w:hAnsi="Times New Roman"/>
        </w:rPr>
      </w:pPr>
      <w:r w:rsidRPr="0014156F">
        <w:rPr>
          <w:rFonts w:ascii="Times New Roman" w:hAnsi="Times New Roman"/>
        </w:rPr>
        <w:t>Intra-oral cameras</w:t>
      </w:r>
    </w:p>
    <w:p w14:paraId="432B7124" w14:textId="77777777" w:rsidR="00F32927" w:rsidRPr="0014156F" w:rsidRDefault="00F32927" w:rsidP="0014156F">
      <w:pPr>
        <w:pStyle w:val="ListParagraph"/>
        <w:numPr>
          <w:ilvl w:val="0"/>
          <w:numId w:val="8"/>
        </w:numPr>
        <w:spacing w:line="360" w:lineRule="auto"/>
        <w:rPr>
          <w:rFonts w:ascii="Times New Roman" w:hAnsi="Times New Roman"/>
        </w:rPr>
      </w:pPr>
      <w:r w:rsidRPr="0014156F">
        <w:rPr>
          <w:rFonts w:ascii="Times New Roman" w:hAnsi="Times New Roman"/>
        </w:rPr>
        <w:t>Electronic patient records</w:t>
      </w:r>
    </w:p>
    <w:p w14:paraId="74A05AE6" w14:textId="77777777" w:rsidR="00F32927" w:rsidRPr="0014156F" w:rsidRDefault="00F32927" w:rsidP="0014156F">
      <w:pPr>
        <w:pStyle w:val="ListParagraph"/>
        <w:numPr>
          <w:ilvl w:val="0"/>
          <w:numId w:val="8"/>
        </w:numPr>
        <w:spacing w:line="360" w:lineRule="auto"/>
        <w:rPr>
          <w:rFonts w:ascii="Times New Roman" w:hAnsi="Times New Roman"/>
        </w:rPr>
      </w:pPr>
      <w:r w:rsidRPr="0014156F">
        <w:rPr>
          <w:rFonts w:ascii="Times New Roman" w:hAnsi="Times New Roman"/>
        </w:rPr>
        <w:t>Vacuum suction and compressed air systems</w:t>
      </w:r>
    </w:p>
    <w:p w14:paraId="46CC2E2D" w14:textId="77777777" w:rsidR="00F32927" w:rsidRPr="0014156F" w:rsidRDefault="00F32927" w:rsidP="0014156F">
      <w:pPr>
        <w:pStyle w:val="ListParagraph"/>
        <w:numPr>
          <w:ilvl w:val="0"/>
          <w:numId w:val="8"/>
        </w:numPr>
        <w:spacing w:line="360" w:lineRule="auto"/>
        <w:rPr>
          <w:rFonts w:ascii="Times New Roman" w:hAnsi="Times New Roman"/>
        </w:rPr>
      </w:pPr>
      <w:r w:rsidRPr="0014156F">
        <w:rPr>
          <w:rFonts w:ascii="Times New Roman" w:hAnsi="Times New Roman"/>
        </w:rPr>
        <w:t>Advanced dental chairs with built-in utilities</w:t>
      </w:r>
    </w:p>
    <w:p w14:paraId="558B4F8B" w14:textId="77777777" w:rsidR="00C6580B" w:rsidRPr="00C6580B" w:rsidRDefault="00C6580B" w:rsidP="0014156F">
      <w:pPr>
        <w:spacing w:line="360" w:lineRule="auto"/>
        <w:rPr>
          <w:b/>
          <w:sz w:val="2"/>
        </w:rPr>
      </w:pPr>
    </w:p>
    <w:p w14:paraId="02F3B77D" w14:textId="41C59FAC" w:rsidR="00F32927" w:rsidRPr="00597A72" w:rsidRDefault="00F32927" w:rsidP="0014156F">
      <w:pPr>
        <w:spacing w:line="360" w:lineRule="auto"/>
        <w:rPr>
          <w:b/>
        </w:rPr>
      </w:pPr>
      <w:r w:rsidRPr="00597A72">
        <w:rPr>
          <w:b/>
        </w:rPr>
        <w:t xml:space="preserve">2.2 </w:t>
      </w:r>
      <w:r w:rsidR="0020400A" w:rsidRPr="00597A72">
        <w:rPr>
          <w:b/>
        </w:rPr>
        <w:t>REVIEW OF LITERATURE ON THE SUB-TOPIC</w:t>
      </w:r>
      <w:r w:rsidRPr="00597A72">
        <w:rPr>
          <w:b/>
        </w:rPr>
        <w:t xml:space="preserve"> (e.g., Healing Architecture in Dental Spaces)</w:t>
      </w:r>
    </w:p>
    <w:p w14:paraId="5AD2EC22" w14:textId="35B81555" w:rsidR="00F32927" w:rsidRPr="00597A72" w:rsidRDefault="00206CF1" w:rsidP="0014156F">
      <w:pPr>
        <w:spacing w:line="240" w:lineRule="auto"/>
        <w:rPr>
          <w:b/>
        </w:rPr>
      </w:pPr>
      <w:r w:rsidRPr="00597A72">
        <w:rPr>
          <w:b/>
        </w:rPr>
        <w:t>2.2.1 HEALING AND USER-CENTERED DESIGN IN DENTAL CLINICS</w:t>
      </w:r>
    </w:p>
    <w:p w14:paraId="68B9B742" w14:textId="77777777" w:rsidR="00F32927" w:rsidRPr="00597A72" w:rsidRDefault="00F32927" w:rsidP="0014156F">
      <w:pPr>
        <w:spacing w:line="360" w:lineRule="auto"/>
      </w:pPr>
      <w:r w:rsidRPr="00597A72">
        <w:t>Recent research emphasizes the importance of "healing architecture" in healthcare facilities, especially dental spaces which often provoke anxiety. Design strategies include:</w:t>
      </w:r>
    </w:p>
    <w:p w14:paraId="37B846D4" w14:textId="7A0B892E" w:rsidR="00F32927" w:rsidRPr="00597A72" w:rsidRDefault="00F32927" w:rsidP="0014156F">
      <w:pPr>
        <w:spacing w:line="360" w:lineRule="auto"/>
      </w:pPr>
      <w:r w:rsidRPr="00597A72">
        <w:t>Incorporating biophilic elements such as indoor plants, nature views</w:t>
      </w:r>
      <w:r w:rsidR="003B4A1F" w:rsidRPr="00597A72">
        <w:t xml:space="preserve"> and</w:t>
      </w:r>
      <w:r w:rsidRPr="00597A72">
        <w:t xml:space="preserve"> calming color palettes</w:t>
      </w:r>
    </w:p>
    <w:p w14:paraId="3382036A" w14:textId="77777777" w:rsidR="00F32927" w:rsidRPr="00597A72" w:rsidRDefault="00F32927" w:rsidP="0014156F">
      <w:pPr>
        <w:spacing w:line="360" w:lineRule="auto"/>
      </w:pPr>
      <w:r w:rsidRPr="00597A72">
        <w:t>Providing clear circulation paths to reduce confusion and stress</w:t>
      </w:r>
    </w:p>
    <w:p w14:paraId="1DC9CF87" w14:textId="77777777" w:rsidR="00F32927" w:rsidRPr="00597A72" w:rsidRDefault="00F32927" w:rsidP="0014156F">
      <w:pPr>
        <w:spacing w:line="360" w:lineRule="auto"/>
      </w:pPr>
      <w:r w:rsidRPr="00597A72">
        <w:t>Creating visual privacy without isolation</w:t>
      </w:r>
    </w:p>
    <w:p w14:paraId="2EB41A55" w14:textId="72174115" w:rsidR="00F32927" w:rsidRPr="00597A72" w:rsidRDefault="00F32927" w:rsidP="0014156F">
      <w:pPr>
        <w:spacing w:line="360" w:lineRule="auto"/>
      </w:pPr>
      <w:r w:rsidRPr="00597A72">
        <w:t>Designing welcoming reception areas that reduce the clinical “feel</w:t>
      </w:r>
    </w:p>
    <w:p w14:paraId="444E99D1" w14:textId="77777777" w:rsidR="0014156F" w:rsidRDefault="0014156F">
      <w:pPr>
        <w:spacing w:after="0" w:line="240" w:lineRule="auto"/>
        <w:jc w:val="left"/>
        <w:rPr>
          <w:b/>
        </w:rPr>
      </w:pPr>
      <w:r>
        <w:rPr>
          <w:b/>
        </w:rPr>
        <w:br w:type="page"/>
      </w:r>
    </w:p>
    <w:p w14:paraId="4E62E9FF" w14:textId="40DEF44A" w:rsidR="00F32927" w:rsidRPr="00597A72" w:rsidRDefault="00206CF1" w:rsidP="00C6580B">
      <w:pPr>
        <w:spacing w:line="240" w:lineRule="auto"/>
        <w:rPr>
          <w:b/>
        </w:rPr>
      </w:pPr>
      <w:r w:rsidRPr="00597A72">
        <w:rPr>
          <w:b/>
        </w:rPr>
        <w:lastRenderedPageBreak/>
        <w:t>2.2.2 PEDIATRIC AND FAMILY DENTAL CLINICS</w:t>
      </w:r>
    </w:p>
    <w:p w14:paraId="43B7C18A" w14:textId="50CCEAF9" w:rsidR="00F32927" w:rsidRPr="00C6580B" w:rsidRDefault="00C6580B" w:rsidP="00C6580B">
      <w:r w:rsidRPr="00C6580B">
        <w:t>WHEN DESIGNING CLINICS FOR CHILDREN, CONSIDERATIONS INCLUDE:</w:t>
      </w:r>
    </w:p>
    <w:p w14:paraId="7B88A62B" w14:textId="77777777" w:rsidR="00F32927" w:rsidRPr="00C6580B" w:rsidRDefault="00F32927" w:rsidP="00C6580B">
      <w:pPr>
        <w:pStyle w:val="ListParagraph"/>
        <w:numPr>
          <w:ilvl w:val="0"/>
          <w:numId w:val="9"/>
        </w:numPr>
        <w:rPr>
          <w:rFonts w:ascii="Times New Roman" w:hAnsi="Times New Roman"/>
        </w:rPr>
      </w:pPr>
      <w:r w:rsidRPr="00C6580B">
        <w:rPr>
          <w:rFonts w:ascii="Times New Roman" w:hAnsi="Times New Roman"/>
        </w:rPr>
        <w:t>Colorful, interactive waiting areas</w:t>
      </w:r>
    </w:p>
    <w:p w14:paraId="445BB40F" w14:textId="77777777" w:rsidR="00F32927" w:rsidRPr="00C6580B" w:rsidRDefault="00F32927" w:rsidP="00C6580B">
      <w:pPr>
        <w:pStyle w:val="ListParagraph"/>
        <w:numPr>
          <w:ilvl w:val="0"/>
          <w:numId w:val="9"/>
        </w:numPr>
        <w:rPr>
          <w:rFonts w:ascii="Times New Roman" w:hAnsi="Times New Roman"/>
        </w:rPr>
      </w:pPr>
      <w:r w:rsidRPr="00C6580B">
        <w:rPr>
          <w:rFonts w:ascii="Times New Roman" w:hAnsi="Times New Roman"/>
        </w:rPr>
        <w:t>Child-sized furniture and fittings</w:t>
      </w:r>
    </w:p>
    <w:p w14:paraId="0D1787C8" w14:textId="77777777" w:rsidR="00F32927" w:rsidRPr="00C6580B" w:rsidRDefault="00F32927" w:rsidP="00C6580B">
      <w:pPr>
        <w:pStyle w:val="ListParagraph"/>
        <w:numPr>
          <w:ilvl w:val="0"/>
          <w:numId w:val="9"/>
        </w:numPr>
        <w:rPr>
          <w:rFonts w:ascii="Times New Roman" w:hAnsi="Times New Roman"/>
        </w:rPr>
      </w:pPr>
      <w:r w:rsidRPr="00C6580B">
        <w:rPr>
          <w:rFonts w:ascii="Times New Roman" w:hAnsi="Times New Roman"/>
        </w:rPr>
        <w:t>Distraction elements like wall graphics or ceiling-mounted TV screens</w:t>
      </w:r>
    </w:p>
    <w:p w14:paraId="2F7D76AB" w14:textId="5D171B69" w:rsidR="00F32927" w:rsidRPr="00C6580B" w:rsidRDefault="00F32927" w:rsidP="00C6580B">
      <w:pPr>
        <w:pStyle w:val="ListParagraph"/>
        <w:numPr>
          <w:ilvl w:val="0"/>
          <w:numId w:val="9"/>
        </w:numPr>
        <w:rPr>
          <w:rFonts w:ascii="Times New Roman" w:hAnsi="Times New Roman"/>
        </w:rPr>
      </w:pPr>
      <w:r w:rsidRPr="00C6580B">
        <w:rPr>
          <w:rFonts w:ascii="Times New Roman" w:hAnsi="Times New Roman"/>
        </w:rPr>
        <w:t>Private operatory rooms for family-centered care</w:t>
      </w:r>
    </w:p>
    <w:p w14:paraId="7B3E5A6E" w14:textId="7FC9E20A" w:rsidR="00F32927" w:rsidRPr="00597A72" w:rsidRDefault="00206CF1" w:rsidP="00C6580B">
      <w:pPr>
        <w:spacing w:line="240" w:lineRule="auto"/>
        <w:rPr>
          <w:b/>
        </w:rPr>
      </w:pPr>
      <w:r w:rsidRPr="00597A72">
        <w:rPr>
          <w:b/>
        </w:rPr>
        <w:t>2.2.3 SUSTAINABLE DESIGN IN DENTAL CLINICS</w:t>
      </w:r>
    </w:p>
    <w:p w14:paraId="222025C6" w14:textId="3E05335A" w:rsidR="00F32927" w:rsidRPr="00597A72" w:rsidRDefault="00C6580B" w:rsidP="00C6580B">
      <w:pPr>
        <w:spacing w:line="240" w:lineRule="auto"/>
      </w:pPr>
      <w:r w:rsidRPr="00597A72">
        <w:t>SUSTAINABLE CLINIC DESIGN FOCUSES ON:</w:t>
      </w:r>
    </w:p>
    <w:p w14:paraId="4655E17D" w14:textId="77777777" w:rsidR="00F32927" w:rsidRPr="00C6580B" w:rsidRDefault="00F32927" w:rsidP="00C6580B">
      <w:pPr>
        <w:pStyle w:val="ListParagraph"/>
        <w:numPr>
          <w:ilvl w:val="0"/>
          <w:numId w:val="10"/>
        </w:numPr>
        <w:rPr>
          <w:rFonts w:ascii="Times New Roman" w:hAnsi="Times New Roman"/>
        </w:rPr>
      </w:pPr>
      <w:r w:rsidRPr="00C6580B">
        <w:rPr>
          <w:rFonts w:ascii="Times New Roman" w:hAnsi="Times New Roman"/>
        </w:rPr>
        <w:t>Using low-energy appliances and efficient lighting systems</w:t>
      </w:r>
    </w:p>
    <w:p w14:paraId="67B859F7" w14:textId="77777777" w:rsidR="00F32927" w:rsidRPr="00C6580B" w:rsidRDefault="00F32927" w:rsidP="00C6580B">
      <w:pPr>
        <w:pStyle w:val="ListParagraph"/>
        <w:numPr>
          <w:ilvl w:val="0"/>
          <w:numId w:val="10"/>
        </w:numPr>
        <w:rPr>
          <w:rFonts w:ascii="Times New Roman" w:hAnsi="Times New Roman"/>
        </w:rPr>
      </w:pPr>
      <w:r w:rsidRPr="00C6580B">
        <w:rPr>
          <w:rFonts w:ascii="Times New Roman" w:hAnsi="Times New Roman"/>
        </w:rPr>
        <w:t>Installing solar panels or passive cooling where possible</w:t>
      </w:r>
    </w:p>
    <w:p w14:paraId="2660459A" w14:textId="77777777" w:rsidR="00F32927" w:rsidRPr="00C6580B" w:rsidRDefault="00F32927" w:rsidP="00C6580B">
      <w:pPr>
        <w:pStyle w:val="ListParagraph"/>
        <w:numPr>
          <w:ilvl w:val="0"/>
          <w:numId w:val="10"/>
        </w:numPr>
        <w:rPr>
          <w:rFonts w:ascii="Times New Roman" w:hAnsi="Times New Roman"/>
        </w:rPr>
      </w:pPr>
      <w:r w:rsidRPr="00C6580B">
        <w:rPr>
          <w:rFonts w:ascii="Times New Roman" w:hAnsi="Times New Roman"/>
        </w:rPr>
        <w:t>Utilizing recycled and low-VOC materials</w:t>
      </w:r>
    </w:p>
    <w:p w14:paraId="7B7D1BBB" w14:textId="2B5E024E" w:rsidR="00F32927" w:rsidRPr="00C6580B" w:rsidRDefault="00F32927" w:rsidP="00C6580B">
      <w:pPr>
        <w:pStyle w:val="ListParagraph"/>
        <w:numPr>
          <w:ilvl w:val="0"/>
          <w:numId w:val="10"/>
        </w:numPr>
        <w:rPr>
          <w:rFonts w:ascii="Times New Roman" w:hAnsi="Times New Roman"/>
        </w:rPr>
      </w:pPr>
      <w:r w:rsidRPr="00C6580B">
        <w:rPr>
          <w:rFonts w:ascii="Times New Roman" w:hAnsi="Times New Roman"/>
        </w:rPr>
        <w:t>Providing rainwater harvesting and waste segregation systems</w:t>
      </w:r>
    </w:p>
    <w:p w14:paraId="099DDBF5" w14:textId="147C85F1" w:rsidR="00F32927" w:rsidRPr="00597A72" w:rsidRDefault="00206CF1" w:rsidP="00C6580B">
      <w:pPr>
        <w:spacing w:line="240" w:lineRule="auto"/>
        <w:rPr>
          <w:b/>
        </w:rPr>
      </w:pPr>
      <w:r w:rsidRPr="00597A72">
        <w:rPr>
          <w:b/>
        </w:rPr>
        <w:t>2.2.4 ACCESSIBILITY AND INCLUSIVE DESIGN</w:t>
      </w:r>
    </w:p>
    <w:p w14:paraId="080C05C6" w14:textId="4E05B5FD" w:rsidR="00F32927" w:rsidRPr="00597A72" w:rsidRDefault="00C6580B" w:rsidP="00C6580B">
      <w:pPr>
        <w:spacing w:line="240" w:lineRule="auto"/>
      </w:pPr>
      <w:r w:rsidRPr="00597A72">
        <w:t>A MODERN DENTAL CLINIC MUST BE INCLUSIVE:</w:t>
      </w:r>
    </w:p>
    <w:p w14:paraId="50462025" w14:textId="77777777" w:rsidR="00F32927" w:rsidRPr="00C6580B" w:rsidRDefault="00F32927" w:rsidP="00C6580B">
      <w:pPr>
        <w:pStyle w:val="ListParagraph"/>
        <w:numPr>
          <w:ilvl w:val="0"/>
          <w:numId w:val="11"/>
        </w:numPr>
        <w:rPr>
          <w:rFonts w:ascii="Times New Roman" w:hAnsi="Times New Roman"/>
        </w:rPr>
      </w:pPr>
      <w:r w:rsidRPr="00C6580B">
        <w:rPr>
          <w:rFonts w:ascii="Times New Roman" w:hAnsi="Times New Roman"/>
        </w:rPr>
        <w:t>Wide corridors and doorways for wheelchair access</w:t>
      </w:r>
    </w:p>
    <w:p w14:paraId="2D4C1385" w14:textId="77777777" w:rsidR="00F32927" w:rsidRPr="00C6580B" w:rsidRDefault="00F32927" w:rsidP="00C6580B">
      <w:pPr>
        <w:pStyle w:val="ListParagraph"/>
        <w:numPr>
          <w:ilvl w:val="0"/>
          <w:numId w:val="11"/>
        </w:numPr>
        <w:rPr>
          <w:rFonts w:ascii="Times New Roman" w:hAnsi="Times New Roman"/>
        </w:rPr>
      </w:pPr>
      <w:r w:rsidRPr="00C6580B">
        <w:rPr>
          <w:rFonts w:ascii="Times New Roman" w:hAnsi="Times New Roman"/>
        </w:rPr>
        <w:t>Ramp access to all main entrances</w:t>
      </w:r>
    </w:p>
    <w:p w14:paraId="5A959441" w14:textId="77777777" w:rsidR="00F32927" w:rsidRPr="00C6580B" w:rsidRDefault="00F32927" w:rsidP="00C6580B">
      <w:pPr>
        <w:pStyle w:val="ListParagraph"/>
        <w:numPr>
          <w:ilvl w:val="0"/>
          <w:numId w:val="11"/>
        </w:numPr>
        <w:rPr>
          <w:rFonts w:ascii="Times New Roman" w:hAnsi="Times New Roman"/>
        </w:rPr>
      </w:pPr>
      <w:r w:rsidRPr="00C6580B">
        <w:rPr>
          <w:rFonts w:ascii="Times New Roman" w:hAnsi="Times New Roman"/>
        </w:rPr>
        <w:t>Proper signage and tactile flooring</w:t>
      </w:r>
    </w:p>
    <w:p w14:paraId="376571A2" w14:textId="77777777" w:rsidR="00F32927" w:rsidRPr="00C6580B" w:rsidRDefault="00F32927" w:rsidP="00C6580B">
      <w:pPr>
        <w:pStyle w:val="ListParagraph"/>
        <w:numPr>
          <w:ilvl w:val="0"/>
          <w:numId w:val="11"/>
        </w:numPr>
        <w:rPr>
          <w:rFonts w:ascii="Times New Roman" w:hAnsi="Times New Roman"/>
        </w:rPr>
      </w:pPr>
      <w:r w:rsidRPr="00C6580B">
        <w:rPr>
          <w:rFonts w:ascii="Times New Roman" w:hAnsi="Times New Roman"/>
        </w:rPr>
        <w:t>Accessible toilets for patients with disabilities</w:t>
      </w:r>
    </w:p>
    <w:p w14:paraId="7BBF2173" w14:textId="77777777" w:rsidR="00206CF1" w:rsidRPr="00597A72" w:rsidRDefault="00206CF1" w:rsidP="00C6580B">
      <w:pPr>
        <w:spacing w:after="0"/>
        <w:jc w:val="left"/>
      </w:pPr>
      <w:r w:rsidRPr="00597A72">
        <w:br w:type="page"/>
      </w:r>
    </w:p>
    <w:p w14:paraId="11FAE76A" w14:textId="771CBCCA" w:rsidR="00206CF1" w:rsidRPr="00597A72" w:rsidRDefault="00206CF1" w:rsidP="00206CF1">
      <w:pPr>
        <w:spacing w:line="360" w:lineRule="auto"/>
        <w:ind w:left="360"/>
        <w:jc w:val="center"/>
        <w:rPr>
          <w:b/>
          <w:bCs/>
          <w:sz w:val="28"/>
          <w:szCs w:val="28"/>
        </w:rPr>
      </w:pPr>
      <w:r w:rsidRPr="00597A72">
        <w:rPr>
          <w:b/>
          <w:bCs/>
          <w:sz w:val="28"/>
          <w:szCs w:val="28"/>
        </w:rPr>
        <w:lastRenderedPageBreak/>
        <w:t xml:space="preserve">CHAPTER </w:t>
      </w:r>
      <w:r w:rsidR="00B631D7" w:rsidRPr="00597A72">
        <w:rPr>
          <w:b/>
          <w:bCs/>
          <w:sz w:val="28"/>
          <w:szCs w:val="28"/>
        </w:rPr>
        <w:t>THREE</w:t>
      </w:r>
    </w:p>
    <w:p w14:paraId="662EB5DD" w14:textId="10F3182F" w:rsidR="00206CF1" w:rsidRPr="00597A72" w:rsidRDefault="00D270C0" w:rsidP="00514E10">
      <w:pPr>
        <w:spacing w:line="240" w:lineRule="auto"/>
      </w:pPr>
      <w:r w:rsidRPr="00597A72">
        <w:rPr>
          <w:b/>
          <w:bCs/>
          <w:sz w:val="28"/>
          <w:szCs w:val="28"/>
        </w:rPr>
        <w:t>3.1</w:t>
      </w:r>
      <w:r w:rsidR="00206CF1" w:rsidRPr="00597A72">
        <w:rPr>
          <w:b/>
          <w:bCs/>
          <w:sz w:val="28"/>
          <w:szCs w:val="28"/>
        </w:rPr>
        <w:tab/>
      </w:r>
      <w:r w:rsidRPr="00597A72">
        <w:rPr>
          <w:b/>
          <w:bCs/>
          <w:sz w:val="28"/>
          <w:szCs w:val="28"/>
        </w:rPr>
        <w:t>CASE STUDYS</w:t>
      </w:r>
      <w:r w:rsidR="00206CF1" w:rsidRPr="00597A72">
        <w:t xml:space="preserve"> </w:t>
      </w:r>
    </w:p>
    <w:p w14:paraId="1AA97A61" w14:textId="77777777" w:rsidR="00D270C0" w:rsidRPr="00597A72" w:rsidRDefault="00D270C0" w:rsidP="00B631D7">
      <w:r w:rsidRPr="00597A72">
        <w:t>A case study is a research methodology that involves an in-depth examination of a single case or a small number of cases. It is a qualitative research approach that aims to provide a detailed understanding of a particular phenomenon, event, or situation.</w:t>
      </w:r>
    </w:p>
    <w:p w14:paraId="72C888DE" w14:textId="578863C5" w:rsidR="00D270C0" w:rsidRPr="00597A72" w:rsidRDefault="00D270C0" w:rsidP="00B631D7">
      <w:pPr>
        <w:rPr>
          <w:color w:val="000000" w:themeColor="text1"/>
        </w:rPr>
      </w:pPr>
      <w:r w:rsidRPr="00597A72">
        <w:rPr>
          <w:color w:val="000000" w:themeColor="text1"/>
        </w:rPr>
        <w:t>The concept of case studies has been widely applied in fields such as medicine, law, business</w:t>
      </w:r>
      <w:r w:rsidR="003B4A1F" w:rsidRPr="00597A72">
        <w:rPr>
          <w:color w:val="000000" w:themeColor="text1"/>
        </w:rPr>
        <w:t xml:space="preserve"> and</w:t>
      </w:r>
      <w:r w:rsidRPr="00597A72">
        <w:rPr>
          <w:color w:val="000000" w:themeColor="text1"/>
        </w:rPr>
        <w:t xml:space="preserve"> social sciences. However, in architecture, it serves as a tool to understand design strategies, material usage, spatial organization, environmental sustainability</w:t>
      </w:r>
      <w:r w:rsidR="003B4A1F" w:rsidRPr="00597A72">
        <w:rPr>
          <w:color w:val="000000" w:themeColor="text1"/>
        </w:rPr>
        <w:t xml:space="preserve"> and</w:t>
      </w:r>
      <w:r w:rsidRPr="00597A72">
        <w:rPr>
          <w:color w:val="000000" w:themeColor="text1"/>
        </w:rPr>
        <w:t xml:space="preserve"> cultural influences in building projects.</w:t>
      </w:r>
    </w:p>
    <w:p w14:paraId="12379E3E" w14:textId="77777777" w:rsidR="00D270C0" w:rsidRPr="00597A72" w:rsidRDefault="00D270C0" w:rsidP="00B631D7">
      <w:pPr>
        <w:spacing w:after="160"/>
        <w:jc w:val="left"/>
        <w:rPr>
          <w:color w:val="000000" w:themeColor="text1"/>
        </w:rPr>
      </w:pPr>
      <w:r w:rsidRPr="00597A72">
        <w:rPr>
          <w:color w:val="000000" w:themeColor="text1"/>
        </w:rPr>
        <w:t>Renaissance Period (14</w:t>
      </w:r>
      <w:r w:rsidRPr="00597A72">
        <w:rPr>
          <w:color w:val="000000" w:themeColor="text1"/>
          <w:vertAlign w:val="superscript"/>
        </w:rPr>
        <w:t>th</w:t>
      </w:r>
      <w:r w:rsidRPr="00597A72">
        <w:rPr>
          <w:color w:val="000000" w:themeColor="text1"/>
        </w:rPr>
        <w:t>–17</w:t>
      </w:r>
      <w:r w:rsidRPr="00597A72">
        <w:rPr>
          <w:color w:val="000000" w:themeColor="text1"/>
          <w:vertAlign w:val="superscript"/>
        </w:rPr>
        <w:t>th</w:t>
      </w:r>
      <w:r w:rsidRPr="00597A72">
        <w:rPr>
          <w:color w:val="000000" w:themeColor="text1"/>
        </w:rPr>
        <w:t xml:space="preserve"> Century): Architects such as Leonardo da Vinci and Andrea Palladio studied ancient Roman and Greek architecture to develop new design principles. Palladio’s book The Four Books of Architecture (1570) documented case studies of classical buildings, influencing European architecture.</w:t>
      </w:r>
    </w:p>
    <w:p w14:paraId="7ABE7215" w14:textId="43A05EA0" w:rsidR="00D270C0" w:rsidRPr="00597A72" w:rsidRDefault="00527A12" w:rsidP="00514E10">
      <w:pPr>
        <w:spacing w:line="240" w:lineRule="auto"/>
        <w:rPr>
          <w:b/>
          <w:bCs/>
          <w:color w:val="000000" w:themeColor="text1"/>
        </w:rPr>
      </w:pPr>
      <w:r>
        <w:rPr>
          <w:b/>
          <w:bCs/>
          <w:color w:val="000000" w:themeColor="text1"/>
        </w:rPr>
        <w:t xml:space="preserve">3.2 </w:t>
      </w:r>
      <w:r w:rsidR="00D270C0" w:rsidRPr="00597A72">
        <w:rPr>
          <w:b/>
          <w:bCs/>
          <w:color w:val="000000" w:themeColor="text1"/>
        </w:rPr>
        <w:t xml:space="preserve">OUTLINE OF CASE STUDY </w:t>
      </w:r>
    </w:p>
    <w:p w14:paraId="772B8D5B" w14:textId="77777777" w:rsidR="00D270C0" w:rsidRPr="00597A72" w:rsidRDefault="00D270C0" w:rsidP="0058102E">
      <w:pPr>
        <w:pStyle w:val="ListParagraph"/>
        <w:numPr>
          <w:ilvl w:val="0"/>
          <w:numId w:val="2"/>
        </w:numPr>
        <w:rPr>
          <w:rFonts w:ascii="Times New Roman" w:hAnsi="Times New Roman"/>
          <w:color w:val="000000" w:themeColor="text1"/>
        </w:rPr>
      </w:pPr>
      <w:r w:rsidRPr="00597A72">
        <w:rPr>
          <w:rFonts w:ascii="Times New Roman" w:hAnsi="Times New Roman"/>
          <w:color w:val="000000" w:themeColor="text1"/>
        </w:rPr>
        <w:t>SCHUBBS DENTAL CLINIC, Lagos Ikeja</w:t>
      </w:r>
    </w:p>
    <w:p w14:paraId="5CDAD478" w14:textId="77777777" w:rsidR="00D270C0" w:rsidRPr="00597A72" w:rsidRDefault="00D270C0" w:rsidP="0058102E">
      <w:pPr>
        <w:pStyle w:val="ListParagraph"/>
        <w:numPr>
          <w:ilvl w:val="0"/>
          <w:numId w:val="2"/>
        </w:numPr>
        <w:rPr>
          <w:rFonts w:ascii="Times New Roman" w:hAnsi="Times New Roman"/>
          <w:color w:val="000000" w:themeColor="text1"/>
        </w:rPr>
      </w:pPr>
      <w:r w:rsidRPr="00597A72">
        <w:rPr>
          <w:rFonts w:ascii="Times New Roman" w:hAnsi="Times New Roman"/>
          <w:color w:val="000000" w:themeColor="text1"/>
        </w:rPr>
        <w:t>BOZID DENTAL CLINIC, Oyo Ibadan</w:t>
      </w:r>
    </w:p>
    <w:p w14:paraId="5215D589" w14:textId="77777777" w:rsidR="00D270C0" w:rsidRPr="00597A72" w:rsidRDefault="00D270C0" w:rsidP="0058102E">
      <w:pPr>
        <w:pStyle w:val="ListParagraph"/>
        <w:numPr>
          <w:ilvl w:val="0"/>
          <w:numId w:val="2"/>
        </w:numPr>
        <w:rPr>
          <w:rFonts w:ascii="Times New Roman" w:hAnsi="Times New Roman"/>
          <w:color w:val="000000" w:themeColor="text1"/>
        </w:rPr>
      </w:pPr>
      <w:r w:rsidRPr="00597A72">
        <w:rPr>
          <w:rFonts w:ascii="Times New Roman" w:hAnsi="Times New Roman"/>
          <w:color w:val="000000" w:themeColor="text1"/>
        </w:rPr>
        <w:t xml:space="preserve">EMIRATE DENTAL CLINIC, Ilorin </w:t>
      </w:r>
      <w:proofErr w:type="spellStart"/>
      <w:r w:rsidRPr="00597A72">
        <w:rPr>
          <w:rFonts w:ascii="Times New Roman" w:hAnsi="Times New Roman"/>
          <w:color w:val="000000" w:themeColor="text1"/>
        </w:rPr>
        <w:t>Kwara</w:t>
      </w:r>
      <w:proofErr w:type="spellEnd"/>
    </w:p>
    <w:p w14:paraId="2AADCFB9" w14:textId="77777777" w:rsidR="00D270C0" w:rsidRPr="00597A72" w:rsidRDefault="00D270C0" w:rsidP="0058102E">
      <w:pPr>
        <w:pStyle w:val="ListParagraph"/>
        <w:numPr>
          <w:ilvl w:val="0"/>
          <w:numId w:val="2"/>
        </w:numPr>
        <w:rPr>
          <w:rFonts w:ascii="Times New Roman" w:hAnsi="Times New Roman"/>
          <w:color w:val="000000" w:themeColor="text1"/>
        </w:rPr>
      </w:pPr>
      <w:r w:rsidRPr="00597A72">
        <w:rPr>
          <w:rFonts w:ascii="Times New Roman" w:hAnsi="Times New Roman"/>
          <w:color w:val="000000" w:themeColor="text1"/>
        </w:rPr>
        <w:t>TRUST DENTAL CLINIC, United State (ONLINE CASE STUDY)</w:t>
      </w:r>
    </w:p>
    <w:p w14:paraId="6906B5B6" w14:textId="77777777" w:rsidR="00D270C0" w:rsidRPr="00597A72" w:rsidRDefault="00D270C0" w:rsidP="0058102E">
      <w:pPr>
        <w:pStyle w:val="ListParagraph"/>
        <w:numPr>
          <w:ilvl w:val="0"/>
          <w:numId w:val="2"/>
        </w:numPr>
        <w:rPr>
          <w:rFonts w:ascii="Times New Roman" w:hAnsi="Times New Roman"/>
          <w:color w:val="000000" w:themeColor="text1"/>
        </w:rPr>
      </w:pPr>
      <w:r w:rsidRPr="00597A72">
        <w:rPr>
          <w:rFonts w:ascii="Times New Roman" w:hAnsi="Times New Roman"/>
          <w:color w:val="000000" w:themeColor="text1"/>
        </w:rPr>
        <w:t xml:space="preserve">LA DENTAL CLINIC, United </w:t>
      </w:r>
      <w:proofErr w:type="gramStart"/>
      <w:r w:rsidRPr="00597A72">
        <w:rPr>
          <w:rFonts w:ascii="Times New Roman" w:hAnsi="Times New Roman"/>
          <w:color w:val="000000" w:themeColor="text1"/>
        </w:rPr>
        <w:t>State  (</w:t>
      </w:r>
      <w:proofErr w:type="gramEnd"/>
      <w:r w:rsidRPr="00597A72">
        <w:rPr>
          <w:rFonts w:ascii="Times New Roman" w:hAnsi="Times New Roman"/>
          <w:color w:val="000000" w:themeColor="text1"/>
        </w:rPr>
        <w:t>ONLINE CASE STUDY)</w:t>
      </w:r>
    </w:p>
    <w:p w14:paraId="65108946" w14:textId="77777777" w:rsidR="00B631D7" w:rsidRPr="00597A72" w:rsidRDefault="00B631D7" w:rsidP="00B631D7">
      <w:pPr>
        <w:spacing w:after="0"/>
        <w:jc w:val="left"/>
        <w:rPr>
          <w:color w:val="000000" w:themeColor="text1"/>
        </w:rPr>
      </w:pPr>
      <w:r w:rsidRPr="00597A72">
        <w:rPr>
          <w:color w:val="000000" w:themeColor="text1"/>
        </w:rPr>
        <w:br w:type="page"/>
      </w:r>
    </w:p>
    <w:p w14:paraId="635ABC21" w14:textId="19EB0060" w:rsidR="00D270C0" w:rsidRPr="00597A72" w:rsidRDefault="00527A12" w:rsidP="00412993">
      <w:pPr>
        <w:spacing w:line="240" w:lineRule="auto"/>
        <w:rPr>
          <w:b/>
          <w:bCs/>
          <w:color w:val="000000" w:themeColor="text1"/>
        </w:rPr>
      </w:pPr>
      <w:r>
        <w:rPr>
          <w:b/>
          <w:bCs/>
          <w:color w:val="000000" w:themeColor="text1"/>
        </w:rPr>
        <w:lastRenderedPageBreak/>
        <w:t xml:space="preserve">3.3 </w:t>
      </w:r>
      <w:r w:rsidR="00D270C0" w:rsidRPr="00597A72">
        <w:rPr>
          <w:b/>
          <w:bCs/>
          <w:color w:val="000000" w:themeColor="text1"/>
        </w:rPr>
        <w:t>CASE STUDY ONE</w:t>
      </w:r>
    </w:p>
    <w:p w14:paraId="2AF02DA2" w14:textId="77777777" w:rsidR="00D270C0" w:rsidRPr="00597A72" w:rsidRDefault="00D270C0" w:rsidP="00412993">
      <w:pPr>
        <w:spacing w:line="240" w:lineRule="auto"/>
        <w:rPr>
          <w:color w:val="000000" w:themeColor="text1"/>
        </w:rPr>
      </w:pPr>
      <w:r w:rsidRPr="00597A72">
        <w:rPr>
          <w:color w:val="000000" w:themeColor="text1"/>
        </w:rPr>
        <w:t xml:space="preserve">SCHUBBS DENTAL CLINIC, </w:t>
      </w:r>
    </w:p>
    <w:p w14:paraId="5B136C0D" w14:textId="23BA0B40" w:rsidR="00D270C0" w:rsidRDefault="00D270C0" w:rsidP="00412993">
      <w:pPr>
        <w:spacing w:line="240" w:lineRule="auto"/>
        <w:rPr>
          <w:color w:val="000000" w:themeColor="text1"/>
        </w:rPr>
      </w:pPr>
      <w:r w:rsidRPr="00597A72">
        <w:rPr>
          <w:color w:val="000000" w:themeColor="text1"/>
        </w:rPr>
        <w:t>Lagos Ikeja</w:t>
      </w:r>
    </w:p>
    <w:p w14:paraId="4EB95FFA" w14:textId="77777777" w:rsidR="00412993" w:rsidRDefault="00412993" w:rsidP="00412993">
      <w:proofErr w:type="spellStart"/>
      <w:r>
        <w:t>Schubbs</w:t>
      </w:r>
      <w:proofErr w:type="spellEnd"/>
      <w:r>
        <w:t xml:space="preserve"> Dental Clinic, a well-known dental practice in Lagos, began over three decades ago in a small office in </w:t>
      </w:r>
      <w:proofErr w:type="spellStart"/>
      <w:r>
        <w:t>Apapa</w:t>
      </w:r>
      <w:proofErr w:type="spellEnd"/>
      <w:r>
        <w:t xml:space="preserve">. The clinic has since expanded to multiple locations, including Ikoyi and Ikeja, and has been providing dental care in Lagos for over two decades. A documentary highlights the clinic's history, emphasizing its commitment to quality service. </w:t>
      </w:r>
    </w:p>
    <w:p w14:paraId="7E639E6D" w14:textId="77777777" w:rsidR="00412993" w:rsidRDefault="00412993" w:rsidP="00412993">
      <w:r>
        <w:t xml:space="preserve">Established in 1988 by Dr. Olabode </w:t>
      </w:r>
      <w:proofErr w:type="spellStart"/>
      <w:r>
        <w:t>Karunwi</w:t>
      </w:r>
      <w:proofErr w:type="spellEnd"/>
      <w:r>
        <w:t xml:space="preserve"> and Dr. </w:t>
      </w:r>
      <w:proofErr w:type="spellStart"/>
      <w:r>
        <w:t>Olaite</w:t>
      </w:r>
      <w:proofErr w:type="spellEnd"/>
      <w:r>
        <w:t xml:space="preserve"> </w:t>
      </w:r>
      <w:proofErr w:type="spellStart"/>
      <w:r>
        <w:t>Karunwi</w:t>
      </w:r>
      <w:proofErr w:type="spellEnd"/>
      <w:r>
        <w:t xml:space="preserve">, </w:t>
      </w:r>
      <w:proofErr w:type="spellStart"/>
      <w:r>
        <w:t>Schubbs</w:t>
      </w:r>
      <w:proofErr w:type="spellEnd"/>
      <w:r>
        <w:t xml:space="preserve"> has grown from a single chair practice in </w:t>
      </w:r>
      <w:proofErr w:type="spellStart"/>
      <w:r>
        <w:t>Apapa</w:t>
      </w:r>
      <w:proofErr w:type="spellEnd"/>
      <w:r>
        <w:t xml:space="preserve"> to a multiple location upscale dental chain.</w:t>
      </w:r>
    </w:p>
    <w:p w14:paraId="334E68AC" w14:textId="77777777" w:rsidR="00412993" w:rsidRPr="00597A72" w:rsidRDefault="00412993" w:rsidP="00BD685A">
      <w:pPr>
        <w:spacing w:line="240" w:lineRule="auto"/>
        <w:ind w:left="360"/>
        <w:rPr>
          <w:color w:val="000000" w:themeColor="text1"/>
        </w:rPr>
      </w:pPr>
    </w:p>
    <w:p w14:paraId="7171D6E2" w14:textId="4A5FA069" w:rsidR="00A178D9" w:rsidRDefault="00A178D9" w:rsidP="00A178D9">
      <w:pPr>
        <w:spacing w:line="360" w:lineRule="auto"/>
        <w:ind w:left="360"/>
        <w:jc w:val="center"/>
        <w:rPr>
          <w:color w:val="000000" w:themeColor="text1"/>
        </w:rPr>
      </w:pPr>
      <w:r w:rsidRPr="00597A72">
        <w:rPr>
          <w:noProof/>
        </w:rPr>
        <w:drawing>
          <wp:inline distT="0" distB="0" distL="0" distR="0" wp14:anchorId="57C15352" wp14:editId="04BE4A13">
            <wp:extent cx="4804138" cy="3789239"/>
            <wp:effectExtent l="0" t="0" r="0" b="1905"/>
            <wp:docPr id="17" name="Picture 17" descr="C:\Users\AREMU\Desktop\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MU\Desktop\C 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13690" cy="3796773"/>
                    </a:xfrm>
                    <a:prstGeom prst="rect">
                      <a:avLst/>
                    </a:prstGeom>
                    <a:noFill/>
                    <a:ln>
                      <a:noFill/>
                    </a:ln>
                  </pic:spPr>
                </pic:pic>
              </a:graphicData>
            </a:graphic>
          </wp:inline>
        </w:drawing>
      </w:r>
    </w:p>
    <w:p w14:paraId="5199A726" w14:textId="10799218" w:rsidR="00EF6260" w:rsidRPr="00597A72" w:rsidRDefault="00EF6260" w:rsidP="00EF6260">
      <w:pPr>
        <w:spacing w:line="240" w:lineRule="auto"/>
        <w:rPr>
          <w:color w:val="000000" w:themeColor="text1"/>
        </w:rPr>
      </w:pPr>
      <w:r>
        <w:rPr>
          <w:color w:val="000000" w:themeColor="text1"/>
        </w:rPr>
        <w:t xml:space="preserve">Plate 3.1.1: Floor plan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1119A53F" w14:textId="5089F360" w:rsidR="00A178D9" w:rsidRDefault="00A178D9" w:rsidP="00A178D9">
      <w:pPr>
        <w:spacing w:line="360" w:lineRule="auto"/>
        <w:ind w:left="360"/>
        <w:jc w:val="center"/>
        <w:rPr>
          <w:color w:val="000000" w:themeColor="text1"/>
        </w:rPr>
      </w:pPr>
      <w:r w:rsidRPr="00597A72">
        <w:rPr>
          <w:noProof/>
        </w:rPr>
        <w:lastRenderedPageBreak/>
        <w:drawing>
          <wp:inline distT="0" distB="0" distL="0" distR="0" wp14:anchorId="64329815" wp14:editId="7F5A9018">
            <wp:extent cx="4712856" cy="3530780"/>
            <wp:effectExtent l="0" t="0" r="0" b="0"/>
            <wp:docPr id="16" name="Picture 16" descr="C:\Users\AREMU\Desktop\C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MU\Desktop\C 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18265" cy="3534832"/>
                    </a:xfrm>
                    <a:prstGeom prst="rect">
                      <a:avLst/>
                    </a:prstGeom>
                    <a:noFill/>
                    <a:ln>
                      <a:noFill/>
                    </a:ln>
                  </pic:spPr>
                </pic:pic>
              </a:graphicData>
            </a:graphic>
          </wp:inline>
        </w:drawing>
      </w:r>
    </w:p>
    <w:p w14:paraId="574A8343" w14:textId="5473790E" w:rsidR="00EF6260" w:rsidRPr="00597A72" w:rsidRDefault="00EF6260" w:rsidP="00EF6260">
      <w:pPr>
        <w:spacing w:line="240" w:lineRule="auto"/>
        <w:rPr>
          <w:color w:val="000000" w:themeColor="text1"/>
        </w:rPr>
      </w:pPr>
      <w:r>
        <w:rPr>
          <w:color w:val="000000" w:themeColor="text1"/>
        </w:rPr>
        <w:t xml:space="preserve">Plate 3.1.2: Locational plan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1FFE2FF3" w14:textId="45C4C093" w:rsidR="00A178D9" w:rsidRDefault="00A178D9" w:rsidP="00A178D9">
      <w:pPr>
        <w:spacing w:line="360" w:lineRule="auto"/>
        <w:ind w:left="360"/>
        <w:jc w:val="center"/>
        <w:rPr>
          <w:color w:val="000000" w:themeColor="text1"/>
        </w:rPr>
      </w:pPr>
      <w:r w:rsidRPr="00597A72">
        <w:rPr>
          <w:noProof/>
        </w:rPr>
        <w:drawing>
          <wp:inline distT="0" distB="0" distL="0" distR="0" wp14:anchorId="62192252" wp14:editId="50CC3973">
            <wp:extent cx="4331335" cy="4184269"/>
            <wp:effectExtent l="0" t="0" r="0" b="6985"/>
            <wp:docPr id="15" name="Picture 15" descr="C:\Users\AREMU\Desktop\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MU\Desktop\C 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445"/>
                    <a:stretch/>
                  </pic:blipFill>
                  <pic:spPr bwMode="auto">
                    <a:xfrm>
                      <a:off x="0" y="0"/>
                      <a:ext cx="4331700" cy="4184622"/>
                    </a:xfrm>
                    <a:prstGeom prst="rect">
                      <a:avLst/>
                    </a:prstGeom>
                    <a:noFill/>
                    <a:ln>
                      <a:noFill/>
                    </a:ln>
                    <a:extLst>
                      <a:ext uri="{53640926-AAD7-44D8-BBD7-CCE9431645EC}">
                        <a14:shadowObscured xmlns:a14="http://schemas.microsoft.com/office/drawing/2010/main"/>
                      </a:ext>
                    </a:extLst>
                  </pic:spPr>
                </pic:pic>
              </a:graphicData>
            </a:graphic>
          </wp:inline>
        </w:drawing>
      </w:r>
    </w:p>
    <w:p w14:paraId="281CB267" w14:textId="131D19E3" w:rsidR="00EF6260" w:rsidRPr="00597A72" w:rsidRDefault="00EF6260" w:rsidP="00EF6260">
      <w:pPr>
        <w:spacing w:line="240" w:lineRule="auto"/>
        <w:rPr>
          <w:color w:val="000000" w:themeColor="text1"/>
        </w:rPr>
      </w:pPr>
      <w:r>
        <w:rPr>
          <w:color w:val="000000" w:themeColor="text1"/>
        </w:rPr>
        <w:t xml:space="preserve">Plate 3.1.3: Site plan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13252483" w14:textId="11FBC098" w:rsidR="00D270C0" w:rsidRDefault="00D270C0" w:rsidP="00D270C0">
      <w:pPr>
        <w:spacing w:line="360" w:lineRule="auto"/>
        <w:rPr>
          <w:color w:val="000000" w:themeColor="text1"/>
        </w:rPr>
      </w:pPr>
      <w:r w:rsidRPr="00597A72">
        <w:rPr>
          <w:noProof/>
          <w:color w:val="000000" w:themeColor="text1"/>
        </w:rPr>
        <w:lastRenderedPageBreak/>
        <w:drawing>
          <wp:inline distT="0" distB="0" distL="0" distR="0" wp14:anchorId="7F8BD352" wp14:editId="0D2EB833">
            <wp:extent cx="5531485" cy="3289300"/>
            <wp:effectExtent l="0" t="0" r="0" b="6350"/>
            <wp:docPr id="9" name="Picture 9" descr="C:\Users\AREMU\Desktop\BLUETOOTH\images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MU\Desktop\BLUETOOTH\images (9).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2803" cy="3313870"/>
                    </a:xfrm>
                    <a:prstGeom prst="rect">
                      <a:avLst/>
                    </a:prstGeom>
                    <a:noFill/>
                    <a:ln>
                      <a:noFill/>
                    </a:ln>
                  </pic:spPr>
                </pic:pic>
              </a:graphicData>
            </a:graphic>
          </wp:inline>
        </w:drawing>
      </w:r>
    </w:p>
    <w:p w14:paraId="0218353B" w14:textId="03B6A27A" w:rsidR="00AC107C" w:rsidRPr="00597A72" w:rsidRDefault="00AC107C" w:rsidP="00AC107C">
      <w:pPr>
        <w:spacing w:line="240" w:lineRule="auto"/>
        <w:rPr>
          <w:color w:val="000000" w:themeColor="text1"/>
        </w:rPr>
      </w:pPr>
      <w:r>
        <w:rPr>
          <w:color w:val="000000" w:themeColor="text1"/>
        </w:rPr>
        <w:t xml:space="preserve">Plate 3.1.4: Inner show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12F67DC0" w14:textId="1083C76A" w:rsidR="00D270C0" w:rsidRDefault="00D270C0" w:rsidP="00D270C0">
      <w:pPr>
        <w:spacing w:line="360" w:lineRule="auto"/>
        <w:rPr>
          <w:color w:val="000000" w:themeColor="text1"/>
        </w:rPr>
      </w:pPr>
      <w:r w:rsidRPr="00597A72">
        <w:rPr>
          <w:noProof/>
          <w:color w:val="000000" w:themeColor="text1"/>
        </w:rPr>
        <w:drawing>
          <wp:inline distT="0" distB="0" distL="0" distR="0" wp14:anchorId="7EA5EA97" wp14:editId="3E2592F3">
            <wp:extent cx="5494020" cy="3415323"/>
            <wp:effectExtent l="0" t="0" r="0" b="0"/>
            <wp:docPr id="10" name="Picture 10" descr="C:\Users\AREMU\Desktop\BLUETOOTH\images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MU\Desktop\BLUETOOTH\images (8).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5279" cy="3447188"/>
                    </a:xfrm>
                    <a:prstGeom prst="rect">
                      <a:avLst/>
                    </a:prstGeom>
                    <a:noFill/>
                    <a:ln>
                      <a:noFill/>
                    </a:ln>
                  </pic:spPr>
                </pic:pic>
              </a:graphicData>
            </a:graphic>
          </wp:inline>
        </w:drawing>
      </w:r>
    </w:p>
    <w:p w14:paraId="2A85DD9D" w14:textId="5A4442BF" w:rsidR="00AC107C" w:rsidRDefault="00AC107C" w:rsidP="00AC107C">
      <w:pPr>
        <w:spacing w:line="240" w:lineRule="auto"/>
        <w:rPr>
          <w:color w:val="000000" w:themeColor="text1"/>
        </w:rPr>
      </w:pPr>
      <w:r>
        <w:rPr>
          <w:color w:val="000000" w:themeColor="text1"/>
        </w:rPr>
        <w:t xml:space="preserve">Plate 3.1.5: </w:t>
      </w:r>
      <w:r w:rsidR="00FF5E8E">
        <w:rPr>
          <w:color w:val="000000" w:themeColor="text1"/>
        </w:rPr>
        <w:t xml:space="preserve">Outer view </w:t>
      </w:r>
      <w:r>
        <w:rPr>
          <w:color w:val="000000" w:themeColor="text1"/>
        </w:rPr>
        <w:t xml:space="preserve">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56A99195" w14:textId="22E44FF4" w:rsidR="00E366E3" w:rsidRDefault="00E366E3" w:rsidP="00E366E3">
      <w:pPr>
        <w:spacing w:line="360" w:lineRule="auto"/>
        <w:jc w:val="center"/>
        <w:rPr>
          <w:color w:val="000000" w:themeColor="text1"/>
        </w:rPr>
      </w:pPr>
      <w:r>
        <w:rPr>
          <w:noProof/>
        </w:rPr>
        <w:lastRenderedPageBreak/>
        <w:drawing>
          <wp:inline distT="0" distB="0" distL="0" distR="0" wp14:anchorId="3FC77D68" wp14:editId="659426AD">
            <wp:extent cx="5399053" cy="37972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075" t="15657" r="4287" b="5908"/>
                    <a:stretch/>
                  </pic:blipFill>
                  <pic:spPr bwMode="auto">
                    <a:xfrm>
                      <a:off x="0" y="0"/>
                      <a:ext cx="5426046" cy="3816200"/>
                    </a:xfrm>
                    <a:prstGeom prst="rect">
                      <a:avLst/>
                    </a:prstGeom>
                    <a:noFill/>
                    <a:ln>
                      <a:noFill/>
                    </a:ln>
                    <a:extLst>
                      <a:ext uri="{53640926-AAD7-44D8-BBD7-CCE9431645EC}">
                        <a14:shadowObscured xmlns:a14="http://schemas.microsoft.com/office/drawing/2010/main"/>
                      </a:ext>
                    </a:extLst>
                  </pic:spPr>
                </pic:pic>
              </a:graphicData>
            </a:graphic>
          </wp:inline>
        </w:drawing>
      </w:r>
    </w:p>
    <w:p w14:paraId="2BDBFCAA" w14:textId="4B8F5BC7" w:rsidR="00FF5E8E" w:rsidRDefault="00FF5E8E" w:rsidP="00FF5E8E">
      <w:pPr>
        <w:spacing w:line="240" w:lineRule="auto"/>
        <w:rPr>
          <w:color w:val="000000" w:themeColor="text1"/>
        </w:rPr>
      </w:pPr>
      <w:r>
        <w:rPr>
          <w:color w:val="000000" w:themeColor="text1"/>
        </w:rPr>
        <w:t xml:space="preserve">Plate 3.1.6: Outer view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35C46CD1" w14:textId="55C0B091" w:rsidR="00FF5E8E" w:rsidRDefault="00E366E3" w:rsidP="00E366E3">
      <w:pPr>
        <w:spacing w:line="360" w:lineRule="auto"/>
        <w:jc w:val="center"/>
        <w:rPr>
          <w:color w:val="000000" w:themeColor="text1"/>
        </w:rPr>
      </w:pPr>
      <w:r>
        <w:rPr>
          <w:noProof/>
        </w:rPr>
        <w:drawing>
          <wp:inline distT="0" distB="0" distL="0" distR="0" wp14:anchorId="6322DA1E" wp14:editId="4E9DFEAF">
            <wp:extent cx="4572000" cy="3219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188" t="16987" r="9051" b="8124"/>
                    <a:stretch/>
                  </pic:blipFill>
                  <pic:spPr bwMode="auto">
                    <a:xfrm>
                      <a:off x="0" y="0"/>
                      <a:ext cx="4572000"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D02318B" w14:textId="27100A07" w:rsidR="00FF5E8E" w:rsidRDefault="00FF5E8E" w:rsidP="00FF5E8E">
      <w:pPr>
        <w:spacing w:line="240" w:lineRule="auto"/>
        <w:rPr>
          <w:color w:val="000000" w:themeColor="text1"/>
        </w:rPr>
      </w:pPr>
      <w:r>
        <w:rPr>
          <w:color w:val="000000" w:themeColor="text1"/>
        </w:rPr>
        <w:t xml:space="preserve">Plate 3.1.7: Outer view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5C428B42" w14:textId="77777777" w:rsidR="00FF5E8E" w:rsidRDefault="00FF5E8E" w:rsidP="00E366E3">
      <w:pPr>
        <w:spacing w:line="360" w:lineRule="auto"/>
        <w:jc w:val="center"/>
        <w:rPr>
          <w:color w:val="000000" w:themeColor="text1"/>
        </w:rPr>
      </w:pPr>
    </w:p>
    <w:p w14:paraId="4C2FFB10" w14:textId="426D6AAF" w:rsidR="00E366E3" w:rsidRDefault="00E366E3" w:rsidP="00E366E3">
      <w:pPr>
        <w:spacing w:line="360" w:lineRule="auto"/>
        <w:jc w:val="center"/>
        <w:rPr>
          <w:color w:val="000000" w:themeColor="text1"/>
        </w:rPr>
      </w:pPr>
      <w:r>
        <w:rPr>
          <w:noProof/>
        </w:rPr>
        <w:lastRenderedPageBreak/>
        <w:drawing>
          <wp:inline distT="0" distB="0" distL="0" distR="0" wp14:anchorId="4B169AD9" wp14:editId="2E7BB867">
            <wp:extent cx="4559423" cy="43942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296" t="32142" r="16916" b="16691"/>
                    <a:stretch/>
                  </pic:blipFill>
                  <pic:spPr bwMode="auto">
                    <a:xfrm>
                      <a:off x="0" y="0"/>
                      <a:ext cx="4561817" cy="4396507"/>
                    </a:xfrm>
                    <a:prstGeom prst="rect">
                      <a:avLst/>
                    </a:prstGeom>
                    <a:noFill/>
                    <a:ln>
                      <a:noFill/>
                    </a:ln>
                    <a:extLst>
                      <a:ext uri="{53640926-AAD7-44D8-BBD7-CCE9431645EC}">
                        <a14:shadowObscured xmlns:a14="http://schemas.microsoft.com/office/drawing/2010/main"/>
                      </a:ext>
                    </a:extLst>
                  </pic:spPr>
                </pic:pic>
              </a:graphicData>
            </a:graphic>
          </wp:inline>
        </w:drawing>
      </w:r>
    </w:p>
    <w:p w14:paraId="56AD0B27" w14:textId="1D24C19F" w:rsidR="00E366E3" w:rsidRDefault="00FF5E8E" w:rsidP="00FF5E8E">
      <w:pPr>
        <w:spacing w:line="240" w:lineRule="auto"/>
        <w:rPr>
          <w:color w:val="000000" w:themeColor="text1"/>
        </w:rPr>
      </w:pPr>
      <w:r>
        <w:rPr>
          <w:color w:val="000000" w:themeColor="text1"/>
        </w:rPr>
        <w:t xml:space="preserve">Plate 3.1.8: Signage of case study one </w:t>
      </w:r>
      <w:proofErr w:type="spellStart"/>
      <w:r>
        <w:rPr>
          <w:color w:val="000000" w:themeColor="text1"/>
        </w:rPr>
        <w:t>S</w:t>
      </w:r>
      <w:r w:rsidRPr="00597A72">
        <w:rPr>
          <w:color w:val="000000" w:themeColor="text1"/>
        </w:rPr>
        <w:t>chubbs</w:t>
      </w:r>
      <w:proofErr w:type="spellEnd"/>
      <w:r w:rsidRPr="00597A72">
        <w:rPr>
          <w:color w:val="000000" w:themeColor="text1"/>
        </w:rPr>
        <w:t xml:space="preserve"> </w:t>
      </w:r>
      <w:r>
        <w:rPr>
          <w:color w:val="000000" w:themeColor="text1"/>
        </w:rPr>
        <w:t>D</w:t>
      </w:r>
      <w:r w:rsidRPr="00597A72">
        <w:rPr>
          <w:color w:val="000000" w:themeColor="text1"/>
        </w:rPr>
        <w:t xml:space="preserve">ental </w:t>
      </w:r>
      <w:r>
        <w:rPr>
          <w:color w:val="000000" w:themeColor="text1"/>
        </w:rPr>
        <w:t>C</w:t>
      </w:r>
      <w:r w:rsidRPr="00597A72">
        <w:rPr>
          <w:color w:val="000000" w:themeColor="text1"/>
        </w:rPr>
        <w:t>linic</w:t>
      </w:r>
    </w:p>
    <w:p w14:paraId="66D488CC" w14:textId="77777777" w:rsidR="00FF5E8E" w:rsidRDefault="00FF5E8E" w:rsidP="00D270C0">
      <w:pPr>
        <w:spacing w:after="0" w:line="240" w:lineRule="auto"/>
        <w:jc w:val="left"/>
      </w:pPr>
    </w:p>
    <w:p w14:paraId="09DD9A6B" w14:textId="77777777" w:rsidR="00FF5E8E" w:rsidRDefault="00FF5E8E" w:rsidP="00D270C0">
      <w:pPr>
        <w:spacing w:after="0" w:line="240" w:lineRule="auto"/>
        <w:jc w:val="left"/>
        <w:rPr>
          <w:b/>
          <w:color w:val="000000" w:themeColor="text1"/>
        </w:rPr>
      </w:pPr>
    </w:p>
    <w:p w14:paraId="30D7F0E2" w14:textId="0290D8E6" w:rsidR="00A178D9" w:rsidRPr="00597A72" w:rsidRDefault="00A178D9" w:rsidP="00D270C0">
      <w:pPr>
        <w:spacing w:after="0" w:line="240" w:lineRule="auto"/>
        <w:jc w:val="left"/>
        <w:rPr>
          <w:b/>
          <w:color w:val="000000" w:themeColor="text1"/>
        </w:rPr>
      </w:pPr>
      <w:r w:rsidRPr="00597A72">
        <w:rPr>
          <w:b/>
          <w:color w:val="000000" w:themeColor="text1"/>
        </w:rPr>
        <w:t>MERIT</w:t>
      </w:r>
    </w:p>
    <w:p w14:paraId="2ED1933E" w14:textId="77777777" w:rsidR="00A178D9" w:rsidRPr="00597A72" w:rsidRDefault="00A178D9"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Well organized units </w:t>
      </w:r>
    </w:p>
    <w:p w14:paraId="01F2A926" w14:textId="77777777" w:rsidR="00A178D9" w:rsidRPr="00597A72" w:rsidRDefault="00A178D9"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Calm and peaceful environment </w:t>
      </w:r>
    </w:p>
    <w:p w14:paraId="7692AEB9" w14:textId="77777777" w:rsidR="00A178D9" w:rsidRPr="00597A72" w:rsidRDefault="00A178D9"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Wide range of service </w:t>
      </w:r>
    </w:p>
    <w:p w14:paraId="5B1307AA" w14:textId="77777777" w:rsidR="00A178D9" w:rsidRPr="00597A72" w:rsidRDefault="00A178D9"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High qualified team </w:t>
      </w:r>
    </w:p>
    <w:p w14:paraId="71C7CADE" w14:textId="77777777" w:rsidR="00A178D9" w:rsidRPr="00597A72" w:rsidRDefault="00A178D9" w:rsidP="00D270C0">
      <w:pPr>
        <w:spacing w:after="0" w:line="240" w:lineRule="auto"/>
        <w:jc w:val="left"/>
        <w:rPr>
          <w:color w:val="000000" w:themeColor="text1"/>
        </w:rPr>
      </w:pPr>
    </w:p>
    <w:p w14:paraId="65810607" w14:textId="77777777" w:rsidR="00A178D9" w:rsidRPr="00597A72" w:rsidRDefault="00A178D9" w:rsidP="00D270C0">
      <w:pPr>
        <w:spacing w:after="0" w:line="240" w:lineRule="auto"/>
        <w:jc w:val="left"/>
        <w:rPr>
          <w:color w:val="000000" w:themeColor="text1"/>
        </w:rPr>
      </w:pPr>
    </w:p>
    <w:p w14:paraId="5AB48386" w14:textId="77777777" w:rsidR="00A178D9" w:rsidRPr="00597A72" w:rsidRDefault="00A178D9" w:rsidP="00D270C0">
      <w:pPr>
        <w:spacing w:after="0" w:line="240" w:lineRule="auto"/>
        <w:jc w:val="left"/>
        <w:rPr>
          <w:b/>
          <w:color w:val="000000" w:themeColor="text1"/>
        </w:rPr>
      </w:pPr>
      <w:r w:rsidRPr="00597A72">
        <w:rPr>
          <w:b/>
          <w:color w:val="000000" w:themeColor="text1"/>
        </w:rPr>
        <w:t>DEMERIT</w:t>
      </w:r>
    </w:p>
    <w:p w14:paraId="7A0F2822" w14:textId="3283A14E" w:rsidR="00A178D9" w:rsidRPr="00597A72" w:rsidRDefault="008B7C72" w:rsidP="00D270C0">
      <w:pPr>
        <w:spacing w:after="0" w:line="240" w:lineRule="auto"/>
        <w:jc w:val="left"/>
        <w:rPr>
          <w:b/>
          <w:color w:val="000000" w:themeColor="text1"/>
        </w:rPr>
      </w:pPr>
      <w:r>
        <w:rPr>
          <w:b/>
          <w:color w:val="000000" w:themeColor="text1"/>
        </w:rPr>
        <w:br w:type="page"/>
      </w:r>
    </w:p>
    <w:p w14:paraId="4177C20B" w14:textId="56586184" w:rsidR="00D270C0" w:rsidRPr="00597A72" w:rsidRDefault="00527A12" w:rsidP="007141A9">
      <w:pPr>
        <w:spacing w:line="240" w:lineRule="auto"/>
        <w:rPr>
          <w:b/>
          <w:bCs/>
          <w:color w:val="000000" w:themeColor="text1"/>
        </w:rPr>
      </w:pPr>
      <w:r>
        <w:rPr>
          <w:b/>
          <w:bCs/>
          <w:color w:val="000000" w:themeColor="text1"/>
        </w:rPr>
        <w:lastRenderedPageBreak/>
        <w:t xml:space="preserve">3.4 </w:t>
      </w:r>
      <w:r w:rsidR="00D270C0" w:rsidRPr="00597A72">
        <w:rPr>
          <w:b/>
          <w:bCs/>
          <w:color w:val="000000" w:themeColor="text1"/>
        </w:rPr>
        <w:t xml:space="preserve">CASE STUDY TWO </w:t>
      </w:r>
    </w:p>
    <w:p w14:paraId="2A5C08E6" w14:textId="77777777" w:rsidR="00D270C0" w:rsidRPr="00597A72" w:rsidRDefault="00D270C0" w:rsidP="007141A9">
      <w:pPr>
        <w:spacing w:line="240" w:lineRule="auto"/>
        <w:rPr>
          <w:color w:val="000000" w:themeColor="text1"/>
        </w:rPr>
      </w:pPr>
      <w:r w:rsidRPr="00597A72">
        <w:rPr>
          <w:color w:val="000000" w:themeColor="text1"/>
        </w:rPr>
        <w:t xml:space="preserve">BOZID DENTAL CLINIC, </w:t>
      </w:r>
    </w:p>
    <w:p w14:paraId="27CE1E6C" w14:textId="7ECFF809" w:rsidR="00D270C0" w:rsidRDefault="00D270C0" w:rsidP="007141A9">
      <w:pPr>
        <w:spacing w:line="240" w:lineRule="auto"/>
        <w:rPr>
          <w:color w:val="000000" w:themeColor="text1"/>
        </w:rPr>
      </w:pPr>
      <w:r w:rsidRPr="00597A72">
        <w:rPr>
          <w:color w:val="000000" w:themeColor="text1"/>
        </w:rPr>
        <w:t>Oyo Ibadan</w:t>
      </w:r>
    </w:p>
    <w:p w14:paraId="3479DA4B" w14:textId="77777777" w:rsidR="008B7C72" w:rsidRDefault="008B7C72" w:rsidP="008B7C72">
      <w:pPr>
        <w:spacing w:line="276" w:lineRule="auto"/>
      </w:pPr>
      <w:r>
        <w:t xml:space="preserve">BOZID DENTAL CLINIC's headquarters is located at SUITE 58, JOSBEED MALL ASHI-BODIJA ROAD IBADAN, IBADAN NORTH, OYO, IBADAN NORTH, OYO STATE </w:t>
      </w:r>
    </w:p>
    <w:p w14:paraId="41B83E85" w14:textId="77777777" w:rsidR="008B7C72" w:rsidRDefault="008B7C72" w:rsidP="008B7C72">
      <w:pPr>
        <w:spacing w:line="276" w:lineRule="auto"/>
      </w:pPr>
      <w:r>
        <w:t xml:space="preserve">BOZID DENTAL CLINIC was incorporated in IBADAN NORTH, Nigeria with Registration Number OY63105. It was registered on 28 Aug 2014 and </w:t>
      </w:r>
      <w:proofErr w:type="spellStart"/>
      <w:proofErr w:type="gramStart"/>
      <w:r>
        <w:t>it's</w:t>
      </w:r>
      <w:proofErr w:type="spellEnd"/>
      <w:proofErr w:type="gramEnd"/>
      <w:r>
        <w:t xml:space="preserve"> current status is unknown. Company's registered office address is SUITE 58, JOSBEED MALL ASHI-BODIJA ROAD </w:t>
      </w:r>
      <w:proofErr w:type="gramStart"/>
      <w:r>
        <w:t>IBADAN ,</w:t>
      </w:r>
      <w:proofErr w:type="gramEnd"/>
      <w:r>
        <w:t xml:space="preserve"> IBADAN NORTH, OYO.</w:t>
      </w:r>
    </w:p>
    <w:p w14:paraId="28044DCD" w14:textId="23F25A14" w:rsidR="007141A9" w:rsidRDefault="00D22187" w:rsidP="007141A9">
      <w:pPr>
        <w:spacing w:line="360" w:lineRule="auto"/>
        <w:jc w:val="center"/>
        <w:rPr>
          <w:color w:val="000000" w:themeColor="text1"/>
        </w:rPr>
      </w:pPr>
      <w:r w:rsidRPr="00597A72">
        <w:rPr>
          <w:noProof/>
        </w:rPr>
        <w:drawing>
          <wp:inline distT="0" distB="0" distL="0" distR="0" wp14:anchorId="44024E6C" wp14:editId="5C6EDBC7">
            <wp:extent cx="3347720" cy="5829300"/>
            <wp:effectExtent l="0" t="0" r="5080" b="0"/>
            <wp:docPr id="18" name="Picture 18" descr="C:\Users\AREMU\Desktop\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MU\Desktop\C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49751" cy="5832837"/>
                    </a:xfrm>
                    <a:prstGeom prst="rect">
                      <a:avLst/>
                    </a:prstGeom>
                    <a:noFill/>
                    <a:ln>
                      <a:noFill/>
                    </a:ln>
                  </pic:spPr>
                </pic:pic>
              </a:graphicData>
            </a:graphic>
          </wp:inline>
        </w:drawing>
      </w:r>
    </w:p>
    <w:p w14:paraId="2376839D" w14:textId="08C4F8EF" w:rsidR="007141A9" w:rsidRPr="00597A72" w:rsidRDefault="007141A9" w:rsidP="007141A9">
      <w:pPr>
        <w:spacing w:line="240" w:lineRule="auto"/>
        <w:rPr>
          <w:color w:val="000000" w:themeColor="text1"/>
        </w:rPr>
      </w:pPr>
      <w:r>
        <w:rPr>
          <w:color w:val="000000" w:themeColor="text1"/>
        </w:rPr>
        <w:t xml:space="preserve">Plate 3.2.1: Floor plan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62AB1168" w14:textId="58131DB8" w:rsidR="00D22187" w:rsidRDefault="00D22187" w:rsidP="0081678C">
      <w:pPr>
        <w:spacing w:line="360" w:lineRule="auto"/>
        <w:jc w:val="center"/>
        <w:rPr>
          <w:color w:val="000000" w:themeColor="text1"/>
        </w:rPr>
      </w:pPr>
      <w:r w:rsidRPr="00597A72">
        <w:rPr>
          <w:noProof/>
        </w:rPr>
        <w:lastRenderedPageBreak/>
        <w:drawing>
          <wp:inline distT="0" distB="0" distL="0" distR="0" wp14:anchorId="45B3387E" wp14:editId="7F0311B6">
            <wp:extent cx="5732145" cy="4297045"/>
            <wp:effectExtent l="0" t="0" r="1905" b="8255"/>
            <wp:docPr id="19" name="Picture 19" descr="C:\Users\AREMU\Desktop\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MU\Desktop\C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145" cy="4297045"/>
                    </a:xfrm>
                    <a:prstGeom prst="rect">
                      <a:avLst/>
                    </a:prstGeom>
                    <a:noFill/>
                    <a:ln>
                      <a:noFill/>
                    </a:ln>
                  </pic:spPr>
                </pic:pic>
              </a:graphicData>
            </a:graphic>
          </wp:inline>
        </w:drawing>
      </w:r>
    </w:p>
    <w:p w14:paraId="70680B56" w14:textId="31A463D7" w:rsidR="00B2168D" w:rsidRPr="00597A72" w:rsidRDefault="00B2168D" w:rsidP="00B2168D">
      <w:pPr>
        <w:spacing w:line="240" w:lineRule="auto"/>
        <w:rPr>
          <w:color w:val="000000" w:themeColor="text1"/>
        </w:rPr>
      </w:pPr>
      <w:r>
        <w:rPr>
          <w:color w:val="000000" w:themeColor="text1"/>
        </w:rPr>
        <w:t xml:space="preserve">Plate 3.2.2: Site and Locational plan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2971D7EC" w14:textId="2CE3C86C" w:rsidR="00D270C0" w:rsidRDefault="00D270C0" w:rsidP="00D270C0">
      <w:pPr>
        <w:spacing w:after="0" w:line="240" w:lineRule="auto"/>
        <w:jc w:val="center"/>
        <w:rPr>
          <w:color w:val="000000" w:themeColor="text1"/>
        </w:rPr>
      </w:pPr>
      <w:r w:rsidRPr="00597A72">
        <w:rPr>
          <w:noProof/>
          <w:color w:val="000000" w:themeColor="text1"/>
        </w:rPr>
        <w:drawing>
          <wp:inline distT="0" distB="0" distL="0" distR="0" wp14:anchorId="428343ED" wp14:editId="6D78D2F3">
            <wp:extent cx="5732145" cy="2880300"/>
            <wp:effectExtent l="0" t="0" r="1905" b="0"/>
            <wp:docPr id="11" name="Picture 11" descr="C:\Users\AREMU\Desktop\BLUETOOTH\images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MU\Desktop\BLUETOOTH\images (7).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5108" cy="2901888"/>
                    </a:xfrm>
                    <a:prstGeom prst="rect">
                      <a:avLst/>
                    </a:prstGeom>
                    <a:noFill/>
                    <a:ln>
                      <a:noFill/>
                    </a:ln>
                  </pic:spPr>
                </pic:pic>
              </a:graphicData>
            </a:graphic>
          </wp:inline>
        </w:drawing>
      </w:r>
    </w:p>
    <w:p w14:paraId="398C962D" w14:textId="77777777" w:rsidR="00B2168D" w:rsidRDefault="00B2168D" w:rsidP="00D270C0">
      <w:pPr>
        <w:spacing w:after="0" w:line="240" w:lineRule="auto"/>
        <w:jc w:val="center"/>
        <w:rPr>
          <w:color w:val="000000" w:themeColor="text1"/>
        </w:rPr>
      </w:pPr>
    </w:p>
    <w:p w14:paraId="47A8AC38" w14:textId="3F27E009" w:rsidR="00B2168D" w:rsidRPr="00597A72" w:rsidRDefault="00B2168D" w:rsidP="00B2168D">
      <w:pPr>
        <w:spacing w:line="240" w:lineRule="auto"/>
        <w:rPr>
          <w:color w:val="000000" w:themeColor="text1"/>
        </w:rPr>
      </w:pPr>
      <w:r>
        <w:rPr>
          <w:color w:val="000000" w:themeColor="text1"/>
        </w:rPr>
        <w:t xml:space="preserve">Plate 3.2.3: Inner view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21FB7AF4" w14:textId="77777777" w:rsidR="00B2168D" w:rsidRPr="00597A72" w:rsidRDefault="00B2168D" w:rsidP="00D270C0">
      <w:pPr>
        <w:spacing w:after="0" w:line="240" w:lineRule="auto"/>
        <w:jc w:val="center"/>
        <w:rPr>
          <w:color w:val="000000" w:themeColor="text1"/>
        </w:rPr>
      </w:pPr>
    </w:p>
    <w:p w14:paraId="0F75458A" w14:textId="77777777" w:rsidR="00D270C0" w:rsidRPr="00597A72" w:rsidRDefault="00D270C0" w:rsidP="00D270C0">
      <w:pPr>
        <w:spacing w:after="0" w:line="240" w:lineRule="auto"/>
        <w:jc w:val="center"/>
        <w:rPr>
          <w:color w:val="000000" w:themeColor="text1"/>
        </w:rPr>
      </w:pPr>
    </w:p>
    <w:p w14:paraId="6A7C8AD2" w14:textId="79077A33" w:rsidR="00D22187" w:rsidRDefault="00D270C0" w:rsidP="00D270C0">
      <w:pPr>
        <w:spacing w:after="0" w:line="240" w:lineRule="auto"/>
        <w:jc w:val="center"/>
        <w:rPr>
          <w:color w:val="000000" w:themeColor="text1"/>
        </w:rPr>
      </w:pPr>
      <w:r w:rsidRPr="00597A72">
        <w:rPr>
          <w:noProof/>
          <w:color w:val="000000" w:themeColor="text1"/>
        </w:rPr>
        <w:lastRenderedPageBreak/>
        <w:drawing>
          <wp:inline distT="0" distB="0" distL="0" distR="0" wp14:anchorId="4892C74C" wp14:editId="10110C09">
            <wp:extent cx="5451870" cy="2736850"/>
            <wp:effectExtent l="0" t="0" r="0" b="6350"/>
            <wp:docPr id="12" name="Picture 12" descr="C:\Users\AREMU\Desktop\BLUETOOTH\images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MU\Desktop\BLUETOOTH\images (6).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3599" cy="2777878"/>
                    </a:xfrm>
                    <a:prstGeom prst="rect">
                      <a:avLst/>
                    </a:prstGeom>
                    <a:noFill/>
                    <a:ln>
                      <a:noFill/>
                    </a:ln>
                  </pic:spPr>
                </pic:pic>
              </a:graphicData>
            </a:graphic>
          </wp:inline>
        </w:drawing>
      </w:r>
    </w:p>
    <w:p w14:paraId="2EE7FAED" w14:textId="14922E71" w:rsidR="00406D72" w:rsidRDefault="00406D72" w:rsidP="00D270C0">
      <w:pPr>
        <w:spacing w:after="0" w:line="240" w:lineRule="auto"/>
        <w:jc w:val="center"/>
        <w:rPr>
          <w:color w:val="000000" w:themeColor="text1"/>
        </w:rPr>
      </w:pPr>
    </w:p>
    <w:p w14:paraId="470C5E72" w14:textId="42FA561E" w:rsidR="00406D72" w:rsidRDefault="00406D72" w:rsidP="00406D72">
      <w:pPr>
        <w:spacing w:line="240" w:lineRule="auto"/>
        <w:rPr>
          <w:color w:val="000000" w:themeColor="text1"/>
        </w:rPr>
      </w:pPr>
      <w:r>
        <w:rPr>
          <w:color w:val="000000" w:themeColor="text1"/>
        </w:rPr>
        <w:t xml:space="preserve">Plate 3.2.4: Inner view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7DF8D397" w14:textId="77777777" w:rsidR="0017293F" w:rsidRDefault="0017293F" w:rsidP="00D270C0">
      <w:pPr>
        <w:spacing w:after="0" w:line="240" w:lineRule="auto"/>
        <w:jc w:val="center"/>
        <w:rPr>
          <w:color w:val="000000" w:themeColor="text1"/>
        </w:rPr>
      </w:pPr>
    </w:p>
    <w:p w14:paraId="0C7B89BD" w14:textId="7097B770" w:rsidR="0017293F" w:rsidRDefault="0017293F" w:rsidP="00D270C0">
      <w:pPr>
        <w:spacing w:after="0" w:line="240" w:lineRule="auto"/>
        <w:jc w:val="center"/>
        <w:rPr>
          <w:color w:val="000000" w:themeColor="text1"/>
        </w:rPr>
      </w:pPr>
      <w:r>
        <w:rPr>
          <w:noProof/>
        </w:rPr>
        <w:drawing>
          <wp:inline distT="0" distB="0" distL="0" distR="0" wp14:anchorId="29EB0AB8" wp14:editId="0996FE4B">
            <wp:extent cx="4915036" cy="3847743"/>
            <wp:effectExtent l="317" t="0" r="318" b="31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489" t="17282" r="9494" b="6500"/>
                    <a:stretch/>
                  </pic:blipFill>
                  <pic:spPr bwMode="auto">
                    <a:xfrm rot="5400000">
                      <a:off x="0" y="0"/>
                      <a:ext cx="4918137" cy="3850170"/>
                    </a:xfrm>
                    <a:prstGeom prst="rect">
                      <a:avLst/>
                    </a:prstGeom>
                    <a:noFill/>
                    <a:ln>
                      <a:noFill/>
                    </a:ln>
                    <a:extLst>
                      <a:ext uri="{53640926-AAD7-44D8-BBD7-CCE9431645EC}">
                        <a14:shadowObscured xmlns:a14="http://schemas.microsoft.com/office/drawing/2010/main"/>
                      </a:ext>
                    </a:extLst>
                  </pic:spPr>
                </pic:pic>
              </a:graphicData>
            </a:graphic>
          </wp:inline>
        </w:drawing>
      </w:r>
    </w:p>
    <w:p w14:paraId="07652865" w14:textId="77777777" w:rsidR="00406D72" w:rsidRDefault="00406D72" w:rsidP="00D270C0">
      <w:pPr>
        <w:spacing w:after="0" w:line="240" w:lineRule="auto"/>
        <w:jc w:val="center"/>
        <w:rPr>
          <w:color w:val="000000" w:themeColor="text1"/>
        </w:rPr>
      </w:pPr>
    </w:p>
    <w:p w14:paraId="05B3302E" w14:textId="3DD87E95" w:rsidR="00406D72" w:rsidRDefault="00406D72" w:rsidP="00406D72">
      <w:pPr>
        <w:spacing w:line="240" w:lineRule="auto"/>
        <w:rPr>
          <w:color w:val="000000" w:themeColor="text1"/>
        </w:rPr>
      </w:pPr>
      <w:r>
        <w:rPr>
          <w:color w:val="000000" w:themeColor="text1"/>
        </w:rPr>
        <w:t xml:space="preserve">Plate 3.2.5: Reception view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6F11E2A9" w14:textId="1C317218" w:rsidR="00B950FF" w:rsidRDefault="0017293F" w:rsidP="00D270C0">
      <w:pPr>
        <w:spacing w:after="0" w:line="240" w:lineRule="auto"/>
        <w:jc w:val="center"/>
        <w:rPr>
          <w:color w:val="000000" w:themeColor="text1"/>
        </w:rPr>
      </w:pPr>
      <w:r>
        <w:rPr>
          <w:noProof/>
        </w:rPr>
        <w:lastRenderedPageBreak/>
        <w:drawing>
          <wp:inline distT="0" distB="0" distL="0" distR="0" wp14:anchorId="3907016C" wp14:editId="190213CD">
            <wp:extent cx="4806157" cy="3192462"/>
            <wp:effectExtent l="6667" t="0" r="1588" b="158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392" t="25849" r="6391" b="6647"/>
                    <a:stretch/>
                  </pic:blipFill>
                  <pic:spPr bwMode="auto">
                    <a:xfrm rot="5400000">
                      <a:off x="0" y="0"/>
                      <a:ext cx="4811283" cy="3195867"/>
                    </a:xfrm>
                    <a:prstGeom prst="rect">
                      <a:avLst/>
                    </a:prstGeom>
                    <a:noFill/>
                    <a:ln>
                      <a:noFill/>
                    </a:ln>
                    <a:extLst>
                      <a:ext uri="{53640926-AAD7-44D8-BBD7-CCE9431645EC}">
                        <a14:shadowObscured xmlns:a14="http://schemas.microsoft.com/office/drawing/2010/main"/>
                      </a:ext>
                    </a:extLst>
                  </pic:spPr>
                </pic:pic>
              </a:graphicData>
            </a:graphic>
          </wp:inline>
        </w:drawing>
      </w:r>
    </w:p>
    <w:p w14:paraId="2FF2D092" w14:textId="77777777" w:rsidR="00B950FF" w:rsidRDefault="00B950FF" w:rsidP="00D270C0">
      <w:pPr>
        <w:spacing w:after="0" w:line="240" w:lineRule="auto"/>
        <w:jc w:val="center"/>
        <w:rPr>
          <w:color w:val="000000" w:themeColor="text1"/>
        </w:rPr>
      </w:pPr>
    </w:p>
    <w:p w14:paraId="17DEF5A2" w14:textId="3D00E783" w:rsidR="00E006D9" w:rsidRPr="00597A72" w:rsidRDefault="00E006D9" w:rsidP="00E006D9">
      <w:pPr>
        <w:spacing w:line="240" w:lineRule="auto"/>
        <w:rPr>
          <w:color w:val="000000" w:themeColor="text1"/>
        </w:rPr>
      </w:pPr>
      <w:r>
        <w:rPr>
          <w:color w:val="000000" w:themeColor="text1"/>
        </w:rPr>
        <w:t xml:space="preserve">Plate 3.2.6 Signage of case study two </w:t>
      </w:r>
      <w:proofErr w:type="spellStart"/>
      <w:r>
        <w:rPr>
          <w:color w:val="000000" w:themeColor="text1"/>
        </w:rPr>
        <w:t>Bozid</w:t>
      </w:r>
      <w:proofErr w:type="spellEnd"/>
      <w:r>
        <w:rPr>
          <w:color w:val="000000" w:themeColor="text1"/>
        </w:rPr>
        <w:t xml:space="preserve"> D</w:t>
      </w:r>
      <w:r w:rsidRPr="00597A72">
        <w:rPr>
          <w:color w:val="000000" w:themeColor="text1"/>
        </w:rPr>
        <w:t xml:space="preserve">ental </w:t>
      </w:r>
      <w:r>
        <w:rPr>
          <w:color w:val="000000" w:themeColor="text1"/>
        </w:rPr>
        <w:t>C</w:t>
      </w:r>
      <w:r w:rsidRPr="00597A72">
        <w:rPr>
          <w:color w:val="000000" w:themeColor="text1"/>
        </w:rPr>
        <w:t>linic</w:t>
      </w:r>
    </w:p>
    <w:p w14:paraId="17518A7E" w14:textId="0B0FD723" w:rsidR="00D22187" w:rsidRDefault="00D22187" w:rsidP="00B950FF">
      <w:pPr>
        <w:spacing w:after="0" w:line="240" w:lineRule="auto"/>
        <w:jc w:val="center"/>
        <w:rPr>
          <w:noProof/>
        </w:rPr>
      </w:pPr>
    </w:p>
    <w:p w14:paraId="79BD0D43" w14:textId="77777777" w:rsidR="00E006D9" w:rsidRPr="00597A72" w:rsidRDefault="00E006D9" w:rsidP="00B950FF">
      <w:pPr>
        <w:spacing w:after="0" w:line="240" w:lineRule="auto"/>
        <w:jc w:val="center"/>
        <w:rPr>
          <w:color w:val="000000" w:themeColor="text1"/>
        </w:rPr>
      </w:pPr>
    </w:p>
    <w:p w14:paraId="2E3ABE12" w14:textId="77777777" w:rsidR="00D22187" w:rsidRPr="00597A72" w:rsidRDefault="00D22187" w:rsidP="00D22187">
      <w:pPr>
        <w:spacing w:after="0" w:line="240" w:lineRule="auto"/>
        <w:jc w:val="left"/>
        <w:rPr>
          <w:b/>
          <w:color w:val="000000" w:themeColor="text1"/>
        </w:rPr>
      </w:pPr>
      <w:r w:rsidRPr="00597A72">
        <w:rPr>
          <w:b/>
          <w:color w:val="000000" w:themeColor="text1"/>
        </w:rPr>
        <w:t>MERIT</w:t>
      </w:r>
    </w:p>
    <w:p w14:paraId="1E9A7828" w14:textId="6D0C8E17" w:rsidR="00D22187" w:rsidRPr="00597A72" w:rsidRDefault="00D22187"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Proper care of patient</w:t>
      </w:r>
    </w:p>
    <w:p w14:paraId="2700522D" w14:textId="554E4372" w:rsidR="00D22187" w:rsidRPr="00597A72" w:rsidRDefault="00D22187"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Well arrange of their facilities </w:t>
      </w:r>
    </w:p>
    <w:p w14:paraId="612B3886" w14:textId="7ACC2FD7" w:rsidR="00D22187" w:rsidRPr="00597A72" w:rsidRDefault="00D22187"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Easy access role from the gate</w:t>
      </w:r>
    </w:p>
    <w:p w14:paraId="522463BD" w14:textId="77777777" w:rsidR="00D22187" w:rsidRPr="00597A72" w:rsidRDefault="00D22187" w:rsidP="00D22187">
      <w:pPr>
        <w:spacing w:after="0" w:line="240" w:lineRule="auto"/>
        <w:jc w:val="left"/>
        <w:rPr>
          <w:color w:val="000000" w:themeColor="text1"/>
        </w:rPr>
      </w:pPr>
    </w:p>
    <w:p w14:paraId="59133B8D" w14:textId="77777777" w:rsidR="00D22187" w:rsidRPr="00597A72" w:rsidRDefault="00D22187" w:rsidP="00D22187">
      <w:pPr>
        <w:spacing w:after="0" w:line="240" w:lineRule="auto"/>
        <w:jc w:val="left"/>
        <w:rPr>
          <w:color w:val="000000" w:themeColor="text1"/>
        </w:rPr>
      </w:pPr>
    </w:p>
    <w:p w14:paraId="51E06DA8" w14:textId="77777777" w:rsidR="00D22187" w:rsidRPr="00597A72" w:rsidRDefault="00D22187" w:rsidP="00D22187">
      <w:pPr>
        <w:spacing w:after="0" w:line="240" w:lineRule="auto"/>
        <w:jc w:val="left"/>
        <w:rPr>
          <w:b/>
          <w:color w:val="000000" w:themeColor="text1"/>
        </w:rPr>
      </w:pPr>
      <w:r w:rsidRPr="00597A72">
        <w:rPr>
          <w:b/>
          <w:color w:val="000000" w:themeColor="text1"/>
        </w:rPr>
        <w:t>DEMERIT</w:t>
      </w:r>
    </w:p>
    <w:p w14:paraId="76499F38" w14:textId="77777777" w:rsidR="00D22187" w:rsidRPr="00597A72" w:rsidRDefault="00D22187"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No space for future expansion </w:t>
      </w:r>
    </w:p>
    <w:p w14:paraId="172B301E" w14:textId="77777777" w:rsidR="00D22187" w:rsidRPr="00597A72" w:rsidRDefault="00D22187"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Both ground and upper floor are two different apartment and they are accused differently </w:t>
      </w:r>
    </w:p>
    <w:p w14:paraId="20F97994" w14:textId="36694032" w:rsidR="00D270C0" w:rsidRPr="00597A72" w:rsidRDefault="00D22187"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Lack of sufficient storage facilities </w:t>
      </w:r>
      <w:r w:rsidR="00D270C0" w:rsidRPr="00597A72">
        <w:rPr>
          <w:rFonts w:ascii="Times New Roman" w:hAnsi="Times New Roman"/>
          <w:color w:val="000000" w:themeColor="text1"/>
        </w:rPr>
        <w:br w:type="page"/>
      </w:r>
    </w:p>
    <w:p w14:paraId="1DB9F052" w14:textId="0E098030" w:rsidR="00D270C0" w:rsidRPr="00597A72" w:rsidRDefault="00527A12" w:rsidP="00B905E9">
      <w:pPr>
        <w:spacing w:line="240" w:lineRule="auto"/>
        <w:rPr>
          <w:b/>
          <w:bCs/>
          <w:color w:val="000000" w:themeColor="text1"/>
        </w:rPr>
      </w:pPr>
      <w:r>
        <w:rPr>
          <w:b/>
          <w:bCs/>
          <w:color w:val="000000" w:themeColor="text1"/>
        </w:rPr>
        <w:lastRenderedPageBreak/>
        <w:t xml:space="preserve">3.5 </w:t>
      </w:r>
      <w:r w:rsidR="00D270C0" w:rsidRPr="00597A72">
        <w:rPr>
          <w:b/>
          <w:bCs/>
          <w:color w:val="000000" w:themeColor="text1"/>
        </w:rPr>
        <w:t>CASE STUDY THREE</w:t>
      </w:r>
    </w:p>
    <w:p w14:paraId="01452D32" w14:textId="77777777" w:rsidR="00D270C0" w:rsidRPr="00597A72" w:rsidRDefault="00D270C0" w:rsidP="00B905E9">
      <w:pPr>
        <w:spacing w:line="240" w:lineRule="auto"/>
        <w:rPr>
          <w:color w:val="000000" w:themeColor="text1"/>
        </w:rPr>
      </w:pPr>
      <w:r w:rsidRPr="00597A72">
        <w:rPr>
          <w:color w:val="000000" w:themeColor="text1"/>
        </w:rPr>
        <w:t xml:space="preserve">EMIRATE DENTAL CLINIC, </w:t>
      </w:r>
    </w:p>
    <w:p w14:paraId="55E37B81" w14:textId="7A9C9962" w:rsidR="00D270C0" w:rsidRDefault="00D270C0" w:rsidP="001E2312">
      <w:pPr>
        <w:spacing w:line="240" w:lineRule="auto"/>
        <w:rPr>
          <w:color w:val="000000" w:themeColor="text1"/>
        </w:rPr>
      </w:pPr>
      <w:r w:rsidRPr="00597A72">
        <w:rPr>
          <w:color w:val="000000" w:themeColor="text1"/>
        </w:rPr>
        <w:t xml:space="preserve">Ilorin </w:t>
      </w:r>
      <w:proofErr w:type="spellStart"/>
      <w:r w:rsidRPr="00597A72">
        <w:rPr>
          <w:color w:val="000000" w:themeColor="text1"/>
        </w:rPr>
        <w:t>Kwara</w:t>
      </w:r>
      <w:proofErr w:type="spellEnd"/>
    </w:p>
    <w:p w14:paraId="64B54720" w14:textId="59A044A0" w:rsidR="00B905E9" w:rsidRPr="00B905E9" w:rsidRDefault="00B905E9" w:rsidP="00B905E9">
      <w:pPr>
        <w:spacing w:line="240" w:lineRule="auto"/>
      </w:pPr>
      <w:r>
        <w:t xml:space="preserve">25 May 2022 — The objective of this study is to </w:t>
      </w:r>
      <w:proofErr w:type="spellStart"/>
      <w:r>
        <w:t>criticallyinvestigate</w:t>
      </w:r>
      <w:proofErr w:type="spellEnd"/>
      <w:r>
        <w:t xml:space="preserve"> Ilorin Emirate type of administration in </w:t>
      </w:r>
      <w:proofErr w:type="spellStart"/>
      <w:r>
        <w:t>Isinland</w:t>
      </w:r>
      <w:proofErr w:type="spellEnd"/>
      <w:r>
        <w:t xml:space="preserve"> 1836-1947 as typical example of </w:t>
      </w:r>
      <w:proofErr w:type="gramStart"/>
      <w:r>
        <w:t>Ilorin .</w:t>
      </w:r>
      <w:proofErr w:type="gramEnd"/>
    </w:p>
    <w:p w14:paraId="4DA96192" w14:textId="150D643F" w:rsidR="00F30C57" w:rsidRDefault="00F30C57" w:rsidP="00F30C57">
      <w:pPr>
        <w:spacing w:line="360" w:lineRule="auto"/>
        <w:jc w:val="center"/>
        <w:rPr>
          <w:color w:val="000000" w:themeColor="text1"/>
        </w:rPr>
      </w:pPr>
      <w:r w:rsidRPr="00597A72">
        <w:rPr>
          <w:noProof/>
        </w:rPr>
        <w:drawing>
          <wp:inline distT="0" distB="0" distL="0" distR="0" wp14:anchorId="7610F6AD" wp14:editId="601307DF">
            <wp:extent cx="4152509" cy="2857500"/>
            <wp:effectExtent l="0" t="0" r="635" b="0"/>
            <wp:docPr id="20" name="Picture 20" descr="C:\Users\AREMU\Desktop\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EMU\Desktop\C 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144"/>
                    <a:stretch/>
                  </pic:blipFill>
                  <pic:spPr bwMode="auto">
                    <a:xfrm>
                      <a:off x="0" y="0"/>
                      <a:ext cx="4169403" cy="2869125"/>
                    </a:xfrm>
                    <a:prstGeom prst="rect">
                      <a:avLst/>
                    </a:prstGeom>
                    <a:noFill/>
                    <a:ln>
                      <a:noFill/>
                    </a:ln>
                    <a:extLst>
                      <a:ext uri="{53640926-AAD7-44D8-BBD7-CCE9431645EC}">
                        <a14:shadowObscured xmlns:a14="http://schemas.microsoft.com/office/drawing/2010/main"/>
                      </a:ext>
                    </a:extLst>
                  </pic:spPr>
                </pic:pic>
              </a:graphicData>
            </a:graphic>
          </wp:inline>
        </w:drawing>
      </w:r>
    </w:p>
    <w:p w14:paraId="3DCB77C3" w14:textId="60CA43C5" w:rsidR="001E2312" w:rsidRPr="00597A72" w:rsidRDefault="001E2312" w:rsidP="001E2312">
      <w:pPr>
        <w:spacing w:line="240" w:lineRule="auto"/>
        <w:rPr>
          <w:color w:val="000000" w:themeColor="text1"/>
        </w:rPr>
      </w:pPr>
      <w:r>
        <w:rPr>
          <w:color w:val="000000" w:themeColor="text1"/>
        </w:rPr>
        <w:t>Plate 3.3.1: Floor plan and site plan of case study three Emirate D</w:t>
      </w:r>
      <w:r w:rsidRPr="00597A72">
        <w:rPr>
          <w:color w:val="000000" w:themeColor="text1"/>
        </w:rPr>
        <w:t xml:space="preserve">ental </w:t>
      </w:r>
      <w:r>
        <w:rPr>
          <w:color w:val="000000" w:themeColor="text1"/>
        </w:rPr>
        <w:t>C</w:t>
      </w:r>
      <w:r w:rsidRPr="00597A72">
        <w:rPr>
          <w:color w:val="000000" w:themeColor="text1"/>
        </w:rPr>
        <w:t>linic</w:t>
      </w:r>
    </w:p>
    <w:p w14:paraId="0FE4BE50" w14:textId="5521ECD9" w:rsidR="00F30C57" w:rsidRDefault="00F30C57" w:rsidP="00F30C57">
      <w:pPr>
        <w:spacing w:line="360" w:lineRule="auto"/>
        <w:jc w:val="center"/>
        <w:rPr>
          <w:color w:val="000000" w:themeColor="text1"/>
        </w:rPr>
      </w:pPr>
      <w:r w:rsidRPr="00597A72">
        <w:rPr>
          <w:noProof/>
        </w:rPr>
        <w:drawing>
          <wp:inline distT="0" distB="0" distL="0" distR="0" wp14:anchorId="3D051104" wp14:editId="403201CF">
            <wp:extent cx="4279918" cy="3657600"/>
            <wp:effectExtent l="0" t="0" r="6350" b="0"/>
            <wp:docPr id="21" name="Picture 21" descr="C:\Users\AREMU\Desktop\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EMU\Desktop\C 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1124"/>
                    <a:stretch/>
                  </pic:blipFill>
                  <pic:spPr bwMode="auto">
                    <a:xfrm>
                      <a:off x="0" y="0"/>
                      <a:ext cx="4282343" cy="3659672"/>
                    </a:xfrm>
                    <a:prstGeom prst="rect">
                      <a:avLst/>
                    </a:prstGeom>
                    <a:noFill/>
                    <a:ln>
                      <a:noFill/>
                    </a:ln>
                    <a:extLst>
                      <a:ext uri="{53640926-AAD7-44D8-BBD7-CCE9431645EC}">
                        <a14:shadowObscured xmlns:a14="http://schemas.microsoft.com/office/drawing/2010/main"/>
                      </a:ext>
                    </a:extLst>
                  </pic:spPr>
                </pic:pic>
              </a:graphicData>
            </a:graphic>
          </wp:inline>
        </w:drawing>
      </w:r>
    </w:p>
    <w:p w14:paraId="11881DD2" w14:textId="2EDD1358" w:rsidR="001E2312" w:rsidRPr="00597A72" w:rsidRDefault="001E2312" w:rsidP="001E2312">
      <w:pPr>
        <w:spacing w:line="240" w:lineRule="auto"/>
        <w:rPr>
          <w:color w:val="000000" w:themeColor="text1"/>
        </w:rPr>
      </w:pPr>
      <w:r>
        <w:rPr>
          <w:color w:val="000000" w:themeColor="text1"/>
        </w:rPr>
        <w:t>Plate 3.3.2: Locational plan of case study three Emirate D</w:t>
      </w:r>
      <w:r w:rsidRPr="00597A72">
        <w:rPr>
          <w:color w:val="000000" w:themeColor="text1"/>
        </w:rPr>
        <w:t xml:space="preserve">ental </w:t>
      </w:r>
      <w:r>
        <w:rPr>
          <w:color w:val="000000" w:themeColor="text1"/>
        </w:rPr>
        <w:t>C</w:t>
      </w:r>
      <w:r w:rsidRPr="00597A72">
        <w:rPr>
          <w:color w:val="000000" w:themeColor="text1"/>
        </w:rPr>
        <w:t>lini</w:t>
      </w:r>
      <w:r>
        <w:rPr>
          <w:color w:val="000000" w:themeColor="text1"/>
        </w:rPr>
        <w:t>c</w:t>
      </w:r>
    </w:p>
    <w:p w14:paraId="1305E161" w14:textId="2AAFA48D" w:rsidR="00D270C0" w:rsidRDefault="00D270C0" w:rsidP="00F30C57">
      <w:pPr>
        <w:spacing w:line="360" w:lineRule="auto"/>
        <w:jc w:val="center"/>
        <w:rPr>
          <w:b/>
          <w:bCs/>
          <w:color w:val="000000" w:themeColor="text1"/>
        </w:rPr>
      </w:pPr>
      <w:r w:rsidRPr="00597A72">
        <w:rPr>
          <w:b/>
          <w:bCs/>
          <w:noProof/>
          <w:color w:val="000000" w:themeColor="text1"/>
        </w:rPr>
        <w:lastRenderedPageBreak/>
        <w:drawing>
          <wp:inline distT="0" distB="0" distL="0" distR="0" wp14:anchorId="5F42BD01" wp14:editId="1B3E535E">
            <wp:extent cx="5200505" cy="3220494"/>
            <wp:effectExtent l="0" t="0" r="635" b="0"/>
            <wp:docPr id="13" name="Picture 13" descr="C:\Users\AREMU\Desktop\BLUETOOTH\images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MU\Desktop\BLUETOOTH\images (5).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8132" cy="3262373"/>
                    </a:xfrm>
                    <a:prstGeom prst="rect">
                      <a:avLst/>
                    </a:prstGeom>
                    <a:noFill/>
                    <a:ln>
                      <a:noFill/>
                    </a:ln>
                  </pic:spPr>
                </pic:pic>
              </a:graphicData>
            </a:graphic>
          </wp:inline>
        </w:drawing>
      </w:r>
    </w:p>
    <w:p w14:paraId="2F4879C9" w14:textId="18122093" w:rsidR="001E2312" w:rsidRPr="001E2312" w:rsidRDefault="001E2312" w:rsidP="001E2312">
      <w:pPr>
        <w:spacing w:line="240" w:lineRule="auto"/>
        <w:rPr>
          <w:color w:val="000000" w:themeColor="text1"/>
        </w:rPr>
      </w:pPr>
      <w:r>
        <w:rPr>
          <w:color w:val="000000" w:themeColor="text1"/>
        </w:rPr>
        <w:t>Plate 3.3.3: Inner view of case study three Emirate D</w:t>
      </w:r>
      <w:r w:rsidRPr="00597A72">
        <w:rPr>
          <w:color w:val="000000" w:themeColor="text1"/>
        </w:rPr>
        <w:t xml:space="preserve">ental </w:t>
      </w:r>
      <w:r>
        <w:rPr>
          <w:color w:val="000000" w:themeColor="text1"/>
        </w:rPr>
        <w:t>C</w:t>
      </w:r>
      <w:r w:rsidRPr="00597A72">
        <w:rPr>
          <w:color w:val="000000" w:themeColor="text1"/>
        </w:rPr>
        <w:t>lini</w:t>
      </w:r>
      <w:r>
        <w:rPr>
          <w:color w:val="000000" w:themeColor="text1"/>
        </w:rPr>
        <w:t>c</w:t>
      </w:r>
    </w:p>
    <w:p w14:paraId="333EE257" w14:textId="0A785FE7" w:rsidR="008753C9" w:rsidRDefault="008753C9" w:rsidP="00F30C57">
      <w:pPr>
        <w:spacing w:line="360" w:lineRule="auto"/>
        <w:jc w:val="center"/>
        <w:rPr>
          <w:b/>
          <w:bCs/>
          <w:color w:val="000000" w:themeColor="text1"/>
        </w:rPr>
      </w:pPr>
      <w:r>
        <w:rPr>
          <w:noProof/>
        </w:rPr>
        <w:drawing>
          <wp:inline distT="0" distB="0" distL="0" distR="0" wp14:anchorId="6BD5D0AB" wp14:editId="43F7EBFE">
            <wp:extent cx="5211445" cy="3908439"/>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3265" cy="3909804"/>
                    </a:xfrm>
                    <a:prstGeom prst="rect">
                      <a:avLst/>
                    </a:prstGeom>
                    <a:noFill/>
                    <a:ln>
                      <a:noFill/>
                    </a:ln>
                  </pic:spPr>
                </pic:pic>
              </a:graphicData>
            </a:graphic>
          </wp:inline>
        </w:drawing>
      </w:r>
    </w:p>
    <w:p w14:paraId="78B8BB35" w14:textId="1EB71609" w:rsidR="001E2312" w:rsidRPr="00597A72" w:rsidRDefault="001E2312" w:rsidP="001E2312">
      <w:pPr>
        <w:spacing w:line="240" w:lineRule="auto"/>
        <w:rPr>
          <w:color w:val="000000" w:themeColor="text1"/>
        </w:rPr>
      </w:pPr>
      <w:r>
        <w:rPr>
          <w:color w:val="000000" w:themeColor="text1"/>
        </w:rPr>
        <w:t>Plate 3.3.4: Outer view of case study three Emirate D</w:t>
      </w:r>
      <w:r w:rsidRPr="00597A72">
        <w:rPr>
          <w:color w:val="000000" w:themeColor="text1"/>
        </w:rPr>
        <w:t xml:space="preserve">ental </w:t>
      </w:r>
      <w:r>
        <w:rPr>
          <w:color w:val="000000" w:themeColor="text1"/>
        </w:rPr>
        <w:t>C</w:t>
      </w:r>
      <w:r w:rsidRPr="00597A72">
        <w:rPr>
          <w:color w:val="000000" w:themeColor="text1"/>
        </w:rPr>
        <w:t>lini</w:t>
      </w:r>
      <w:r>
        <w:rPr>
          <w:color w:val="000000" w:themeColor="text1"/>
        </w:rPr>
        <w:t>c</w:t>
      </w:r>
    </w:p>
    <w:p w14:paraId="4703D2BF" w14:textId="77777777" w:rsidR="001E2312" w:rsidRPr="00597A72" w:rsidRDefault="001E2312" w:rsidP="00F30C57">
      <w:pPr>
        <w:spacing w:line="360" w:lineRule="auto"/>
        <w:jc w:val="center"/>
        <w:rPr>
          <w:b/>
          <w:bCs/>
          <w:color w:val="000000" w:themeColor="text1"/>
        </w:rPr>
      </w:pPr>
    </w:p>
    <w:p w14:paraId="63A3F930" w14:textId="44FDE32F" w:rsidR="00D270C0" w:rsidRDefault="00D270C0" w:rsidP="00F30C57">
      <w:pPr>
        <w:spacing w:line="360" w:lineRule="auto"/>
        <w:jc w:val="center"/>
        <w:rPr>
          <w:b/>
          <w:bCs/>
          <w:color w:val="000000" w:themeColor="text1"/>
        </w:rPr>
      </w:pPr>
      <w:r w:rsidRPr="00597A72">
        <w:rPr>
          <w:b/>
          <w:bCs/>
          <w:noProof/>
          <w:color w:val="000000" w:themeColor="text1"/>
        </w:rPr>
        <w:lastRenderedPageBreak/>
        <w:drawing>
          <wp:inline distT="0" distB="0" distL="0" distR="0" wp14:anchorId="74ADF42B" wp14:editId="7195CE82">
            <wp:extent cx="5251402" cy="2957431"/>
            <wp:effectExtent l="0" t="0" r="6985" b="0"/>
            <wp:docPr id="14" name="Picture 14" descr="C:\Users\AREMU\Desktop\BLUETOOTH\images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MU\Desktop\BLUETOOTH\images (4).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0187" cy="2973642"/>
                    </a:xfrm>
                    <a:prstGeom prst="rect">
                      <a:avLst/>
                    </a:prstGeom>
                    <a:noFill/>
                    <a:ln>
                      <a:noFill/>
                    </a:ln>
                  </pic:spPr>
                </pic:pic>
              </a:graphicData>
            </a:graphic>
          </wp:inline>
        </w:drawing>
      </w:r>
    </w:p>
    <w:p w14:paraId="5B016E0B" w14:textId="2C78FEFB" w:rsidR="001E2312" w:rsidRPr="001E2312" w:rsidRDefault="001E2312" w:rsidP="001E2312">
      <w:pPr>
        <w:spacing w:line="240" w:lineRule="auto"/>
        <w:rPr>
          <w:color w:val="000000" w:themeColor="text1"/>
        </w:rPr>
      </w:pPr>
      <w:r>
        <w:rPr>
          <w:color w:val="000000" w:themeColor="text1"/>
        </w:rPr>
        <w:t>Plate 3.3.5: Outer view of case study three Emirate D</w:t>
      </w:r>
      <w:r w:rsidRPr="00597A72">
        <w:rPr>
          <w:color w:val="000000" w:themeColor="text1"/>
        </w:rPr>
        <w:t xml:space="preserve">ental </w:t>
      </w:r>
      <w:r>
        <w:rPr>
          <w:color w:val="000000" w:themeColor="text1"/>
        </w:rPr>
        <w:t>C</w:t>
      </w:r>
      <w:r w:rsidRPr="00597A72">
        <w:rPr>
          <w:color w:val="000000" w:themeColor="text1"/>
        </w:rPr>
        <w:t>lini</w:t>
      </w:r>
      <w:r>
        <w:rPr>
          <w:color w:val="000000" w:themeColor="text1"/>
        </w:rPr>
        <w:t>c</w:t>
      </w:r>
    </w:p>
    <w:p w14:paraId="5DD70524" w14:textId="77777777" w:rsidR="001E2312" w:rsidRDefault="001E2312" w:rsidP="00F30C57">
      <w:pPr>
        <w:spacing w:after="0" w:line="240" w:lineRule="auto"/>
        <w:jc w:val="left"/>
        <w:rPr>
          <w:b/>
          <w:bCs/>
          <w:color w:val="000000" w:themeColor="text1"/>
        </w:rPr>
      </w:pPr>
    </w:p>
    <w:p w14:paraId="504C906B" w14:textId="0D82612F" w:rsidR="00F30C57" w:rsidRPr="00597A72" w:rsidRDefault="00F30C57" w:rsidP="00F30C57">
      <w:pPr>
        <w:spacing w:after="0" w:line="240" w:lineRule="auto"/>
        <w:jc w:val="left"/>
        <w:rPr>
          <w:b/>
          <w:color w:val="000000" w:themeColor="text1"/>
        </w:rPr>
      </w:pPr>
      <w:r w:rsidRPr="00597A72">
        <w:rPr>
          <w:b/>
          <w:color w:val="000000" w:themeColor="text1"/>
        </w:rPr>
        <w:t>MERIT</w:t>
      </w:r>
    </w:p>
    <w:p w14:paraId="244D2646" w14:textId="2CF94ECD" w:rsidR="00F30C57" w:rsidRPr="00597A72" w:rsidRDefault="00627186"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Adequate parking space</w:t>
      </w:r>
    </w:p>
    <w:p w14:paraId="3EC21742" w14:textId="6BAC5113" w:rsidR="00F30C57" w:rsidRPr="00597A72" w:rsidRDefault="00627186"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Availability of dental services to patients </w:t>
      </w:r>
    </w:p>
    <w:p w14:paraId="370311EC" w14:textId="77777777" w:rsidR="00F30C57" w:rsidRPr="00597A72" w:rsidRDefault="00F30C57" w:rsidP="0058102E">
      <w:pPr>
        <w:pStyle w:val="ListParagraph"/>
        <w:numPr>
          <w:ilvl w:val="0"/>
          <w:numId w:val="4"/>
        </w:numPr>
        <w:spacing w:after="0" w:line="240" w:lineRule="auto"/>
        <w:jc w:val="left"/>
        <w:rPr>
          <w:rFonts w:ascii="Times New Roman" w:hAnsi="Times New Roman"/>
          <w:color w:val="000000" w:themeColor="text1"/>
        </w:rPr>
      </w:pPr>
      <w:r w:rsidRPr="00597A72">
        <w:rPr>
          <w:rFonts w:ascii="Times New Roman" w:hAnsi="Times New Roman"/>
          <w:color w:val="000000" w:themeColor="text1"/>
        </w:rPr>
        <w:t>Easy access role from the gate</w:t>
      </w:r>
    </w:p>
    <w:p w14:paraId="0BD36780" w14:textId="77777777" w:rsidR="00F30C57" w:rsidRPr="00597A72" w:rsidRDefault="00F30C57" w:rsidP="00F30C57">
      <w:pPr>
        <w:spacing w:after="0" w:line="240" w:lineRule="auto"/>
        <w:jc w:val="left"/>
        <w:rPr>
          <w:color w:val="000000" w:themeColor="text1"/>
        </w:rPr>
      </w:pPr>
    </w:p>
    <w:p w14:paraId="48364808" w14:textId="77777777" w:rsidR="00F30C57" w:rsidRPr="00597A72" w:rsidRDefault="00F30C57" w:rsidP="00F30C57">
      <w:pPr>
        <w:spacing w:after="0" w:line="240" w:lineRule="auto"/>
        <w:jc w:val="left"/>
        <w:rPr>
          <w:color w:val="000000" w:themeColor="text1"/>
        </w:rPr>
      </w:pPr>
    </w:p>
    <w:p w14:paraId="65762D07" w14:textId="77777777" w:rsidR="00F30C57" w:rsidRPr="00597A72" w:rsidRDefault="00F30C57" w:rsidP="00F30C57">
      <w:pPr>
        <w:spacing w:after="0" w:line="240" w:lineRule="auto"/>
        <w:jc w:val="left"/>
        <w:rPr>
          <w:b/>
          <w:color w:val="000000" w:themeColor="text1"/>
        </w:rPr>
      </w:pPr>
      <w:r w:rsidRPr="00597A72">
        <w:rPr>
          <w:b/>
          <w:color w:val="000000" w:themeColor="text1"/>
        </w:rPr>
        <w:t>DEMERIT</w:t>
      </w:r>
    </w:p>
    <w:p w14:paraId="01AA4262" w14:textId="106BF184" w:rsidR="00F30C57" w:rsidRPr="00597A72" w:rsidRDefault="00627186"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It is not </w:t>
      </w:r>
      <w:proofErr w:type="spellStart"/>
      <w:r w:rsidRPr="00597A72">
        <w:rPr>
          <w:rFonts w:ascii="Times New Roman" w:hAnsi="Times New Roman"/>
          <w:color w:val="000000" w:themeColor="text1"/>
        </w:rPr>
        <w:t>proposly</w:t>
      </w:r>
      <w:proofErr w:type="spellEnd"/>
      <w:r w:rsidRPr="00597A72">
        <w:rPr>
          <w:rFonts w:ascii="Times New Roman" w:hAnsi="Times New Roman"/>
          <w:color w:val="000000" w:themeColor="text1"/>
        </w:rPr>
        <w:t xml:space="preserve"> built for a dental clinic</w:t>
      </w:r>
    </w:p>
    <w:p w14:paraId="083257ED" w14:textId="1D52F59F" w:rsidR="00627186" w:rsidRPr="00597A72" w:rsidRDefault="00627186"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 xml:space="preserve">Lack of training facilities </w:t>
      </w:r>
    </w:p>
    <w:p w14:paraId="12A59C2C" w14:textId="12E284DE" w:rsidR="00627186" w:rsidRPr="00597A72" w:rsidRDefault="00627186" w:rsidP="0058102E">
      <w:pPr>
        <w:pStyle w:val="ListParagraph"/>
        <w:numPr>
          <w:ilvl w:val="0"/>
          <w:numId w:val="4"/>
        </w:numPr>
        <w:tabs>
          <w:tab w:val="left" w:pos="360"/>
        </w:tabs>
        <w:spacing w:after="0" w:line="240" w:lineRule="auto"/>
        <w:jc w:val="left"/>
        <w:rPr>
          <w:rFonts w:ascii="Times New Roman" w:hAnsi="Times New Roman"/>
          <w:color w:val="000000" w:themeColor="text1"/>
        </w:rPr>
      </w:pPr>
      <w:r w:rsidRPr="00597A72">
        <w:rPr>
          <w:rFonts w:ascii="Times New Roman" w:hAnsi="Times New Roman"/>
          <w:color w:val="000000" w:themeColor="text1"/>
        </w:rPr>
        <w:t>Lack of proper sterilization equipment</w:t>
      </w:r>
    </w:p>
    <w:p w14:paraId="3D3BA88B" w14:textId="4C6D8435" w:rsidR="002C5C53" w:rsidRPr="00597A72" w:rsidRDefault="00F30C57" w:rsidP="00C916BF">
      <w:pPr>
        <w:spacing w:line="240" w:lineRule="auto"/>
        <w:rPr>
          <w:color w:val="000000" w:themeColor="text1"/>
        </w:rPr>
      </w:pPr>
      <w:r w:rsidRPr="00597A72">
        <w:br w:type="page"/>
      </w:r>
      <w:r w:rsidR="00527A12">
        <w:lastRenderedPageBreak/>
        <w:t xml:space="preserve">3.6 </w:t>
      </w:r>
      <w:r w:rsidR="002C5C53" w:rsidRPr="00597A72">
        <w:rPr>
          <w:b/>
          <w:bCs/>
          <w:color w:val="000000" w:themeColor="text1"/>
        </w:rPr>
        <w:t xml:space="preserve">CASE STUDY </w:t>
      </w:r>
      <w:proofErr w:type="gramStart"/>
      <w:r w:rsidR="002C5C53" w:rsidRPr="00597A72">
        <w:rPr>
          <w:b/>
          <w:bCs/>
          <w:color w:val="000000" w:themeColor="text1"/>
        </w:rPr>
        <w:t xml:space="preserve">FOUR  </w:t>
      </w:r>
      <w:r w:rsidR="002C5C53" w:rsidRPr="00597A72">
        <w:rPr>
          <w:color w:val="000000" w:themeColor="text1"/>
        </w:rPr>
        <w:t>(</w:t>
      </w:r>
      <w:proofErr w:type="gramEnd"/>
      <w:r w:rsidR="002C5C53" w:rsidRPr="00597A72">
        <w:rPr>
          <w:color w:val="000000" w:themeColor="text1"/>
        </w:rPr>
        <w:t>ONLINE CASE STUDY)</w:t>
      </w:r>
    </w:p>
    <w:p w14:paraId="2F7B9ED2" w14:textId="362C6867" w:rsidR="002C5C53" w:rsidRPr="00597A72" w:rsidRDefault="00EB4CF0" w:rsidP="002C5C53">
      <w:pPr>
        <w:spacing w:line="276" w:lineRule="auto"/>
        <w:rPr>
          <w:color w:val="000000" w:themeColor="text1"/>
        </w:rPr>
      </w:pPr>
      <w:r>
        <w:rPr>
          <w:color w:val="000000" w:themeColor="text1"/>
        </w:rPr>
        <w:t xml:space="preserve">IMPRESS DENTAL </w:t>
      </w:r>
    </w:p>
    <w:p w14:paraId="24B8B096" w14:textId="65E213FE" w:rsidR="002C5C53" w:rsidRDefault="00527A12" w:rsidP="002C5C53">
      <w:pPr>
        <w:spacing w:line="276" w:lineRule="auto"/>
        <w:rPr>
          <w:color w:val="000000" w:themeColor="text1"/>
        </w:rPr>
      </w:pPr>
      <w:proofErr w:type="spellStart"/>
      <w:r>
        <w:rPr>
          <w:color w:val="000000" w:themeColor="text1"/>
        </w:rPr>
        <w:t>Brushfield</w:t>
      </w:r>
      <w:proofErr w:type="spellEnd"/>
      <w:r>
        <w:rPr>
          <w:color w:val="000000" w:themeColor="text1"/>
        </w:rPr>
        <w:t xml:space="preserve"> street, London</w:t>
      </w:r>
    </w:p>
    <w:p w14:paraId="6A030761" w14:textId="764CF72D" w:rsidR="00C916BF" w:rsidRDefault="00C916BF" w:rsidP="00C916BF">
      <w:pPr>
        <w:spacing w:line="276" w:lineRule="auto"/>
        <w:jc w:val="center"/>
        <w:rPr>
          <w:color w:val="000000" w:themeColor="text1"/>
        </w:rPr>
      </w:pPr>
      <w:r>
        <w:rPr>
          <w:noProof/>
        </w:rPr>
        <w:drawing>
          <wp:inline distT="0" distB="0" distL="0" distR="0" wp14:anchorId="239C5DF9" wp14:editId="663E2060">
            <wp:extent cx="4145315" cy="3282867"/>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2857" b="20952"/>
                    <a:stretch/>
                  </pic:blipFill>
                  <pic:spPr bwMode="auto">
                    <a:xfrm>
                      <a:off x="0" y="0"/>
                      <a:ext cx="4153792" cy="3289580"/>
                    </a:xfrm>
                    <a:prstGeom prst="rect">
                      <a:avLst/>
                    </a:prstGeom>
                    <a:noFill/>
                    <a:ln>
                      <a:noFill/>
                    </a:ln>
                    <a:extLst>
                      <a:ext uri="{53640926-AAD7-44D8-BBD7-CCE9431645EC}">
                        <a14:shadowObscured xmlns:a14="http://schemas.microsoft.com/office/drawing/2010/main"/>
                      </a:ext>
                    </a:extLst>
                  </pic:spPr>
                </pic:pic>
              </a:graphicData>
            </a:graphic>
          </wp:inline>
        </w:drawing>
      </w:r>
    </w:p>
    <w:p w14:paraId="6E6A2B22" w14:textId="77777777" w:rsidR="00C916BF" w:rsidRDefault="00C916BF" w:rsidP="00C916BF">
      <w:pPr>
        <w:spacing w:line="276" w:lineRule="auto"/>
        <w:jc w:val="center"/>
        <w:rPr>
          <w:color w:val="000000" w:themeColor="text1"/>
        </w:rPr>
      </w:pPr>
    </w:p>
    <w:p w14:paraId="4BEC51D3" w14:textId="066FA89C" w:rsidR="00C916BF" w:rsidRDefault="00C916BF" w:rsidP="00C916BF">
      <w:pPr>
        <w:spacing w:line="276" w:lineRule="auto"/>
        <w:jc w:val="center"/>
        <w:rPr>
          <w:color w:val="000000" w:themeColor="text1"/>
        </w:rPr>
      </w:pPr>
      <w:r>
        <w:rPr>
          <w:noProof/>
        </w:rPr>
        <w:drawing>
          <wp:inline distT="0" distB="0" distL="0" distR="0" wp14:anchorId="41CB726F" wp14:editId="41642FDD">
            <wp:extent cx="3735895" cy="3673213"/>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072" b="19166"/>
                    <a:stretch/>
                  </pic:blipFill>
                  <pic:spPr bwMode="auto">
                    <a:xfrm>
                      <a:off x="0" y="0"/>
                      <a:ext cx="3741850" cy="3679068"/>
                    </a:xfrm>
                    <a:prstGeom prst="rect">
                      <a:avLst/>
                    </a:prstGeom>
                    <a:noFill/>
                    <a:ln>
                      <a:noFill/>
                    </a:ln>
                    <a:extLst>
                      <a:ext uri="{53640926-AAD7-44D8-BBD7-CCE9431645EC}">
                        <a14:shadowObscured xmlns:a14="http://schemas.microsoft.com/office/drawing/2010/main"/>
                      </a:ext>
                    </a:extLst>
                  </pic:spPr>
                </pic:pic>
              </a:graphicData>
            </a:graphic>
          </wp:inline>
        </w:drawing>
      </w:r>
    </w:p>
    <w:p w14:paraId="04A40A8B" w14:textId="2D97D9BA" w:rsidR="00C209AE" w:rsidRPr="00C209AE" w:rsidRDefault="00C209AE" w:rsidP="00C916BF">
      <w:pPr>
        <w:spacing w:line="276" w:lineRule="auto"/>
        <w:jc w:val="center"/>
      </w:pPr>
      <w:r>
        <w:rPr>
          <w:noProof/>
        </w:rPr>
        <w:lastRenderedPageBreak/>
        <w:drawing>
          <wp:inline distT="0" distB="0" distL="0" distR="0" wp14:anchorId="03BCE003" wp14:editId="4CD65384">
            <wp:extent cx="3460748" cy="4109879"/>
            <wp:effectExtent l="0" t="0" r="6985"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7">
                      <a:extLst>
                        <a:ext uri="{28A0092B-C50C-407E-A947-70E740481C1C}">
                          <a14:useLocalDpi xmlns:a14="http://schemas.microsoft.com/office/drawing/2010/main" val="0"/>
                        </a:ext>
                      </a:extLst>
                    </a:blip>
                    <a:srcRect t="11712" b="28888"/>
                    <a:stretch/>
                  </pic:blipFill>
                  <pic:spPr bwMode="auto">
                    <a:xfrm>
                      <a:off x="0" y="0"/>
                      <a:ext cx="3471775" cy="4122974"/>
                    </a:xfrm>
                    <a:prstGeom prst="rect">
                      <a:avLst/>
                    </a:prstGeom>
                    <a:noFill/>
                    <a:ln>
                      <a:noFill/>
                    </a:ln>
                    <a:extLst>
                      <a:ext uri="{53640926-AAD7-44D8-BBD7-CCE9431645EC}">
                        <a14:shadowObscured xmlns:a14="http://schemas.microsoft.com/office/drawing/2010/main"/>
                      </a:ext>
                    </a:extLst>
                  </pic:spPr>
                </pic:pic>
              </a:graphicData>
            </a:graphic>
          </wp:inline>
        </w:drawing>
      </w:r>
    </w:p>
    <w:p w14:paraId="41BAB0BF" w14:textId="31E54913" w:rsidR="00C916BF" w:rsidRDefault="00C916BF" w:rsidP="00C916BF">
      <w:pPr>
        <w:spacing w:after="0" w:line="240" w:lineRule="auto"/>
        <w:jc w:val="center"/>
        <w:rPr>
          <w:color w:val="000000" w:themeColor="text1"/>
        </w:rPr>
      </w:pPr>
      <w:r>
        <w:rPr>
          <w:noProof/>
        </w:rPr>
        <w:drawing>
          <wp:inline distT="0" distB="0" distL="0" distR="0" wp14:anchorId="58B25FFD" wp14:editId="0B4E8FC1">
            <wp:extent cx="3367530" cy="3977770"/>
            <wp:effectExtent l="0" t="0" r="444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90092" cy="4004420"/>
                    </a:xfrm>
                    <a:prstGeom prst="rect">
                      <a:avLst/>
                    </a:prstGeom>
                    <a:noFill/>
                    <a:ln>
                      <a:noFill/>
                    </a:ln>
                  </pic:spPr>
                </pic:pic>
              </a:graphicData>
            </a:graphic>
          </wp:inline>
        </w:drawing>
      </w:r>
    </w:p>
    <w:p w14:paraId="3C92319F" w14:textId="77777777" w:rsidR="00C916BF" w:rsidRDefault="00C916BF" w:rsidP="00C916BF">
      <w:pPr>
        <w:spacing w:after="0" w:line="240" w:lineRule="auto"/>
        <w:jc w:val="center"/>
        <w:rPr>
          <w:color w:val="000000" w:themeColor="text1"/>
        </w:rPr>
      </w:pPr>
    </w:p>
    <w:p w14:paraId="4520E0FF" w14:textId="554ECD70" w:rsidR="00C916BF" w:rsidRDefault="00C916BF" w:rsidP="00C916BF">
      <w:pPr>
        <w:spacing w:after="0" w:line="240" w:lineRule="auto"/>
        <w:jc w:val="center"/>
        <w:rPr>
          <w:color w:val="000000" w:themeColor="text1"/>
        </w:rPr>
      </w:pPr>
      <w:r>
        <w:rPr>
          <w:noProof/>
        </w:rPr>
        <w:lastRenderedPageBreak/>
        <w:drawing>
          <wp:inline distT="0" distB="0" distL="0" distR="0" wp14:anchorId="4E19617F" wp14:editId="78FC8678">
            <wp:extent cx="3027970" cy="4267608"/>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3512" cy="4275418"/>
                    </a:xfrm>
                    <a:prstGeom prst="rect">
                      <a:avLst/>
                    </a:prstGeom>
                    <a:noFill/>
                    <a:ln>
                      <a:noFill/>
                    </a:ln>
                  </pic:spPr>
                </pic:pic>
              </a:graphicData>
            </a:graphic>
          </wp:inline>
        </w:drawing>
      </w:r>
    </w:p>
    <w:p w14:paraId="4B2C1D66" w14:textId="77777777" w:rsidR="00C209AE" w:rsidRDefault="00C209AE" w:rsidP="00C916BF">
      <w:pPr>
        <w:spacing w:after="0" w:line="240" w:lineRule="auto"/>
        <w:jc w:val="center"/>
        <w:rPr>
          <w:color w:val="000000" w:themeColor="text1"/>
        </w:rPr>
      </w:pPr>
    </w:p>
    <w:p w14:paraId="660395AD" w14:textId="38C4FFAA" w:rsidR="00C916BF" w:rsidRDefault="00C916BF" w:rsidP="00C916BF">
      <w:pPr>
        <w:spacing w:after="0" w:line="240" w:lineRule="auto"/>
        <w:jc w:val="center"/>
        <w:rPr>
          <w:color w:val="000000" w:themeColor="text1"/>
        </w:rPr>
      </w:pPr>
      <w:r>
        <w:rPr>
          <w:noProof/>
        </w:rPr>
        <w:drawing>
          <wp:inline distT="0" distB="0" distL="0" distR="0" wp14:anchorId="3EBE3741" wp14:editId="2A4BA9F0">
            <wp:extent cx="2933066" cy="413385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3066" cy="4133850"/>
                    </a:xfrm>
                    <a:prstGeom prst="rect">
                      <a:avLst/>
                    </a:prstGeom>
                    <a:noFill/>
                    <a:ln>
                      <a:noFill/>
                    </a:ln>
                  </pic:spPr>
                </pic:pic>
              </a:graphicData>
            </a:graphic>
          </wp:inline>
        </w:drawing>
      </w:r>
    </w:p>
    <w:p w14:paraId="7890F6BE" w14:textId="77777777" w:rsidR="00C916BF" w:rsidRDefault="00C916BF" w:rsidP="00C916BF">
      <w:pPr>
        <w:spacing w:after="0" w:line="240" w:lineRule="auto"/>
        <w:jc w:val="center"/>
        <w:rPr>
          <w:color w:val="000000" w:themeColor="text1"/>
        </w:rPr>
      </w:pPr>
    </w:p>
    <w:p w14:paraId="271E6147" w14:textId="7670B87B" w:rsidR="00C916BF" w:rsidRDefault="00C916BF" w:rsidP="00C916BF">
      <w:pPr>
        <w:spacing w:after="0" w:line="240" w:lineRule="auto"/>
        <w:jc w:val="center"/>
        <w:rPr>
          <w:color w:val="000000" w:themeColor="text1"/>
        </w:rPr>
      </w:pPr>
      <w:r>
        <w:rPr>
          <w:noProof/>
        </w:rPr>
        <w:lastRenderedPageBreak/>
        <w:drawing>
          <wp:inline distT="0" distB="0" distL="0" distR="0" wp14:anchorId="225A8498" wp14:editId="376CED34">
            <wp:extent cx="3155122" cy="4446815"/>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7590" cy="4492575"/>
                    </a:xfrm>
                    <a:prstGeom prst="rect">
                      <a:avLst/>
                    </a:prstGeom>
                    <a:noFill/>
                    <a:ln>
                      <a:noFill/>
                    </a:ln>
                  </pic:spPr>
                </pic:pic>
              </a:graphicData>
            </a:graphic>
          </wp:inline>
        </w:drawing>
      </w:r>
    </w:p>
    <w:p w14:paraId="1561DA94" w14:textId="48CFF316" w:rsidR="004E3EF0" w:rsidRDefault="004E3EF0" w:rsidP="00C209AE">
      <w:pPr>
        <w:spacing w:after="0" w:line="240" w:lineRule="auto"/>
        <w:rPr>
          <w:color w:val="000000" w:themeColor="text1"/>
        </w:rPr>
      </w:pPr>
    </w:p>
    <w:p w14:paraId="21A45E0C" w14:textId="5326C535" w:rsidR="00C916BF" w:rsidRPr="00597A72" w:rsidRDefault="00C916BF" w:rsidP="00C209AE">
      <w:pPr>
        <w:spacing w:after="0" w:line="240" w:lineRule="auto"/>
        <w:jc w:val="center"/>
        <w:rPr>
          <w:color w:val="000000" w:themeColor="text1"/>
        </w:rPr>
      </w:pPr>
      <w:r>
        <w:rPr>
          <w:noProof/>
        </w:rPr>
        <w:drawing>
          <wp:inline distT="0" distB="0" distL="0" distR="0" wp14:anchorId="07D2C25C" wp14:editId="39738782">
            <wp:extent cx="2983444" cy="4204855"/>
            <wp:effectExtent l="0" t="0" r="762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2658" cy="4231935"/>
                    </a:xfrm>
                    <a:prstGeom prst="rect">
                      <a:avLst/>
                    </a:prstGeom>
                    <a:noFill/>
                    <a:ln>
                      <a:noFill/>
                    </a:ln>
                  </pic:spPr>
                </pic:pic>
              </a:graphicData>
            </a:graphic>
          </wp:inline>
        </w:drawing>
      </w:r>
    </w:p>
    <w:p w14:paraId="698811ED" w14:textId="2512321D" w:rsidR="002C5C53" w:rsidRPr="00597A72" w:rsidRDefault="002C5C53" w:rsidP="002C5C53">
      <w:pPr>
        <w:spacing w:line="360" w:lineRule="auto"/>
        <w:rPr>
          <w:color w:val="000000" w:themeColor="text1"/>
        </w:rPr>
      </w:pPr>
      <w:r w:rsidRPr="00597A72">
        <w:rPr>
          <w:b/>
          <w:bCs/>
          <w:color w:val="000000" w:themeColor="text1"/>
        </w:rPr>
        <w:lastRenderedPageBreak/>
        <w:t xml:space="preserve">CASE STUDY </w:t>
      </w:r>
      <w:proofErr w:type="gramStart"/>
      <w:r w:rsidRPr="00597A72">
        <w:rPr>
          <w:b/>
          <w:bCs/>
          <w:color w:val="000000" w:themeColor="text1"/>
        </w:rPr>
        <w:t xml:space="preserve">FIVE  </w:t>
      </w:r>
      <w:r w:rsidRPr="00597A72">
        <w:rPr>
          <w:color w:val="000000" w:themeColor="text1"/>
        </w:rPr>
        <w:t>(</w:t>
      </w:r>
      <w:proofErr w:type="gramEnd"/>
      <w:r w:rsidRPr="00597A72">
        <w:rPr>
          <w:color w:val="000000" w:themeColor="text1"/>
        </w:rPr>
        <w:t>ONLINE CASE STUDY)</w:t>
      </w:r>
    </w:p>
    <w:p w14:paraId="446F76B3" w14:textId="76CB8316" w:rsidR="002C5C53" w:rsidRPr="00597A72" w:rsidRDefault="0071520B" w:rsidP="002C5C53">
      <w:pPr>
        <w:spacing w:line="360" w:lineRule="auto"/>
        <w:rPr>
          <w:color w:val="000000" w:themeColor="text1"/>
        </w:rPr>
      </w:pPr>
      <w:r>
        <w:rPr>
          <w:color w:val="000000" w:themeColor="text1"/>
        </w:rPr>
        <w:t xml:space="preserve">TRUST DENTAL CLINIC </w:t>
      </w:r>
    </w:p>
    <w:p w14:paraId="067697B2" w14:textId="77777777" w:rsidR="007E4562" w:rsidRDefault="002C5C53" w:rsidP="007E4562">
      <w:pPr>
        <w:spacing w:line="360" w:lineRule="auto"/>
        <w:jc w:val="left"/>
      </w:pPr>
      <w:r w:rsidRPr="00597A72">
        <w:rPr>
          <w:color w:val="000000" w:themeColor="text1"/>
        </w:rPr>
        <w:t xml:space="preserve">United State  </w:t>
      </w:r>
    </w:p>
    <w:p w14:paraId="181D83A9" w14:textId="0BB6FF8E" w:rsidR="007E4562" w:rsidRPr="007E4562" w:rsidRDefault="007E4562" w:rsidP="007E4562">
      <w:pPr>
        <w:spacing w:line="360" w:lineRule="auto"/>
        <w:jc w:val="center"/>
      </w:pPr>
      <w:r>
        <w:rPr>
          <w:noProof/>
        </w:rPr>
        <w:drawing>
          <wp:inline distT="0" distB="0" distL="0" distR="0" wp14:anchorId="25EFD717" wp14:editId="68682B37">
            <wp:extent cx="4607321" cy="3211895"/>
            <wp:effectExtent l="0" t="0" r="3175"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043" t="11806" r="4531" b="8787"/>
                    <a:stretch/>
                  </pic:blipFill>
                  <pic:spPr bwMode="auto">
                    <a:xfrm>
                      <a:off x="0" y="0"/>
                      <a:ext cx="4616859" cy="3218544"/>
                    </a:xfrm>
                    <a:prstGeom prst="rect">
                      <a:avLst/>
                    </a:prstGeom>
                    <a:noFill/>
                    <a:ln>
                      <a:noFill/>
                    </a:ln>
                    <a:extLst>
                      <a:ext uri="{53640926-AAD7-44D8-BBD7-CCE9431645EC}">
                        <a14:shadowObscured xmlns:a14="http://schemas.microsoft.com/office/drawing/2010/main"/>
                      </a:ext>
                    </a:extLst>
                  </pic:spPr>
                </pic:pic>
              </a:graphicData>
            </a:graphic>
          </wp:inline>
        </w:drawing>
      </w:r>
    </w:p>
    <w:p w14:paraId="133704AD" w14:textId="77777777" w:rsidR="007E4562" w:rsidRDefault="007E4562" w:rsidP="007E4562">
      <w:pPr>
        <w:spacing w:line="276" w:lineRule="auto"/>
        <w:jc w:val="center"/>
      </w:pPr>
      <w:r>
        <w:rPr>
          <w:noProof/>
        </w:rPr>
        <w:drawing>
          <wp:inline distT="0" distB="0" distL="0" distR="0" wp14:anchorId="7D1B427A" wp14:editId="31BE6AB7">
            <wp:extent cx="4673968" cy="316764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452" t="15129" r="6468" b="7987"/>
                    <a:stretch/>
                  </pic:blipFill>
                  <pic:spPr bwMode="auto">
                    <a:xfrm>
                      <a:off x="0" y="0"/>
                      <a:ext cx="4681836" cy="3172974"/>
                    </a:xfrm>
                    <a:prstGeom prst="rect">
                      <a:avLst/>
                    </a:prstGeom>
                    <a:noFill/>
                    <a:ln>
                      <a:noFill/>
                    </a:ln>
                    <a:extLst>
                      <a:ext uri="{53640926-AAD7-44D8-BBD7-CCE9431645EC}">
                        <a14:shadowObscured xmlns:a14="http://schemas.microsoft.com/office/drawing/2010/main"/>
                      </a:ext>
                    </a:extLst>
                  </pic:spPr>
                </pic:pic>
              </a:graphicData>
            </a:graphic>
          </wp:inline>
        </w:drawing>
      </w:r>
    </w:p>
    <w:p w14:paraId="60FB3CBB" w14:textId="77777777" w:rsidR="007E4562" w:rsidRDefault="007E4562" w:rsidP="007E4562">
      <w:pPr>
        <w:spacing w:line="276" w:lineRule="auto"/>
        <w:jc w:val="center"/>
      </w:pPr>
      <w:r>
        <w:rPr>
          <w:noProof/>
        </w:rPr>
        <w:lastRenderedPageBreak/>
        <w:drawing>
          <wp:inline distT="0" distB="0" distL="0" distR="0" wp14:anchorId="19D23A35" wp14:editId="10C2E6DC">
            <wp:extent cx="4505853" cy="3189666"/>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074" t="8166" r="3787" b="7696"/>
                    <a:stretch/>
                  </pic:blipFill>
                  <pic:spPr bwMode="auto">
                    <a:xfrm>
                      <a:off x="0" y="0"/>
                      <a:ext cx="4517980" cy="3198251"/>
                    </a:xfrm>
                    <a:prstGeom prst="rect">
                      <a:avLst/>
                    </a:prstGeom>
                    <a:noFill/>
                    <a:ln>
                      <a:noFill/>
                    </a:ln>
                    <a:extLst>
                      <a:ext uri="{53640926-AAD7-44D8-BBD7-CCE9431645EC}">
                        <a14:shadowObscured xmlns:a14="http://schemas.microsoft.com/office/drawing/2010/main"/>
                      </a:ext>
                    </a:extLst>
                  </pic:spPr>
                </pic:pic>
              </a:graphicData>
            </a:graphic>
          </wp:inline>
        </w:drawing>
      </w:r>
    </w:p>
    <w:p w14:paraId="669EF69C" w14:textId="77777777" w:rsidR="007E4562" w:rsidRDefault="007E4562" w:rsidP="007E4562">
      <w:pPr>
        <w:spacing w:line="276" w:lineRule="auto"/>
        <w:jc w:val="center"/>
      </w:pPr>
      <w:r>
        <w:rPr>
          <w:noProof/>
        </w:rPr>
        <w:drawing>
          <wp:inline distT="0" distB="0" distL="0" distR="0" wp14:anchorId="310FCEB5" wp14:editId="48D32A2E">
            <wp:extent cx="4865136" cy="3840768"/>
            <wp:effectExtent l="0" t="2222"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217" t="8000" r="12989" b="10112"/>
                    <a:stretch/>
                  </pic:blipFill>
                  <pic:spPr bwMode="auto">
                    <a:xfrm rot="16200000">
                      <a:off x="0" y="0"/>
                      <a:ext cx="4879223" cy="3851889"/>
                    </a:xfrm>
                    <a:prstGeom prst="rect">
                      <a:avLst/>
                    </a:prstGeom>
                    <a:noFill/>
                    <a:ln>
                      <a:noFill/>
                    </a:ln>
                    <a:extLst>
                      <a:ext uri="{53640926-AAD7-44D8-BBD7-CCE9431645EC}">
                        <a14:shadowObscured xmlns:a14="http://schemas.microsoft.com/office/drawing/2010/main"/>
                      </a:ext>
                    </a:extLst>
                  </pic:spPr>
                </pic:pic>
              </a:graphicData>
            </a:graphic>
          </wp:inline>
        </w:drawing>
      </w:r>
    </w:p>
    <w:p w14:paraId="6AA47BCF" w14:textId="77777777" w:rsidR="007E4562" w:rsidRDefault="007E4562" w:rsidP="007E4562">
      <w:pPr>
        <w:spacing w:line="276" w:lineRule="auto"/>
        <w:jc w:val="center"/>
      </w:pPr>
      <w:r>
        <w:rPr>
          <w:noProof/>
        </w:rPr>
        <w:lastRenderedPageBreak/>
        <w:drawing>
          <wp:inline distT="0" distB="0" distL="0" distR="0" wp14:anchorId="4679CC39" wp14:editId="3A2DC410">
            <wp:extent cx="3988260" cy="3160077"/>
            <wp:effectExtent l="0" t="5080" r="762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596" t="8009" r="11787" b="18441"/>
                    <a:stretch/>
                  </pic:blipFill>
                  <pic:spPr bwMode="auto">
                    <a:xfrm rot="16200000">
                      <a:off x="0" y="0"/>
                      <a:ext cx="3990538" cy="3161882"/>
                    </a:xfrm>
                    <a:prstGeom prst="rect">
                      <a:avLst/>
                    </a:prstGeom>
                    <a:noFill/>
                    <a:ln>
                      <a:noFill/>
                    </a:ln>
                    <a:extLst>
                      <a:ext uri="{53640926-AAD7-44D8-BBD7-CCE9431645EC}">
                        <a14:shadowObscured xmlns:a14="http://schemas.microsoft.com/office/drawing/2010/main"/>
                      </a:ext>
                    </a:extLst>
                  </pic:spPr>
                </pic:pic>
              </a:graphicData>
            </a:graphic>
          </wp:inline>
        </w:drawing>
      </w:r>
    </w:p>
    <w:p w14:paraId="7FD8E6BB" w14:textId="3A906727" w:rsidR="007E4562" w:rsidRDefault="007E4562" w:rsidP="007E4562">
      <w:pPr>
        <w:spacing w:line="276" w:lineRule="auto"/>
        <w:jc w:val="center"/>
      </w:pPr>
      <w:r>
        <w:rPr>
          <w:noProof/>
        </w:rPr>
        <w:drawing>
          <wp:inline distT="0" distB="0" distL="0" distR="0" wp14:anchorId="499C71B6" wp14:editId="51345F0B">
            <wp:extent cx="4006660" cy="2820035"/>
            <wp:effectExtent l="254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807" t="10224" r="20276" b="24159"/>
                    <a:stretch/>
                  </pic:blipFill>
                  <pic:spPr bwMode="auto">
                    <a:xfrm rot="16200000">
                      <a:off x="0" y="0"/>
                      <a:ext cx="4006826" cy="2820152"/>
                    </a:xfrm>
                    <a:prstGeom prst="rect">
                      <a:avLst/>
                    </a:prstGeom>
                    <a:noFill/>
                    <a:ln>
                      <a:noFill/>
                    </a:ln>
                    <a:extLst>
                      <a:ext uri="{53640926-AAD7-44D8-BBD7-CCE9431645EC}">
                        <a14:shadowObscured xmlns:a14="http://schemas.microsoft.com/office/drawing/2010/main"/>
                      </a:ext>
                    </a:extLst>
                  </pic:spPr>
                </pic:pic>
              </a:graphicData>
            </a:graphic>
          </wp:inline>
        </w:drawing>
      </w:r>
    </w:p>
    <w:p w14:paraId="6E9B49D1" w14:textId="5114C31B" w:rsidR="007E4562" w:rsidRPr="00597A72" w:rsidRDefault="007E4562" w:rsidP="007E4562">
      <w:pPr>
        <w:spacing w:after="0" w:line="240" w:lineRule="auto"/>
        <w:jc w:val="left"/>
      </w:pPr>
      <w:r>
        <w:br w:type="page"/>
      </w:r>
    </w:p>
    <w:p w14:paraId="173BAF8D" w14:textId="79ADBB87" w:rsidR="008627E6" w:rsidRPr="00597A72" w:rsidRDefault="008627E6" w:rsidP="008627E6">
      <w:pPr>
        <w:spacing w:line="360" w:lineRule="auto"/>
        <w:ind w:left="360"/>
        <w:jc w:val="center"/>
        <w:rPr>
          <w:b/>
          <w:bCs/>
          <w:sz w:val="28"/>
          <w:szCs w:val="28"/>
        </w:rPr>
      </w:pPr>
      <w:r w:rsidRPr="00597A72">
        <w:rPr>
          <w:b/>
          <w:bCs/>
          <w:sz w:val="28"/>
          <w:szCs w:val="28"/>
        </w:rPr>
        <w:lastRenderedPageBreak/>
        <w:t>CHAPTER FOUR</w:t>
      </w:r>
    </w:p>
    <w:p w14:paraId="2E99C5F1" w14:textId="69042874" w:rsidR="00F32927" w:rsidRPr="00597A72" w:rsidRDefault="00A66A5D" w:rsidP="00F976D6">
      <w:pPr>
        <w:spacing w:line="276" w:lineRule="auto"/>
        <w:rPr>
          <w:b/>
        </w:rPr>
      </w:pPr>
      <w:r w:rsidRPr="00597A72">
        <w:rPr>
          <w:b/>
        </w:rPr>
        <w:t xml:space="preserve">4.0 </w:t>
      </w:r>
      <w:r w:rsidR="00F32927" w:rsidRPr="00597A72">
        <w:rPr>
          <w:b/>
        </w:rPr>
        <w:t>STUDY AREA / PROJECT SITE AND DESIGN CRITERIA</w:t>
      </w:r>
    </w:p>
    <w:p w14:paraId="5C4B85B1" w14:textId="0E228DAA" w:rsidR="00F32927" w:rsidRPr="00597A72" w:rsidRDefault="00A66A5D" w:rsidP="00F976D6">
      <w:pPr>
        <w:spacing w:line="276" w:lineRule="auto"/>
        <w:rPr>
          <w:b/>
        </w:rPr>
      </w:pPr>
      <w:r w:rsidRPr="00597A72">
        <w:rPr>
          <w:b/>
        </w:rPr>
        <w:t>4.1 SITE LOCATION AND DESCRIPTION</w:t>
      </w:r>
    </w:p>
    <w:p w14:paraId="45899353" w14:textId="701E2600" w:rsidR="00F32927" w:rsidRPr="00597A72" w:rsidRDefault="00A66A5D" w:rsidP="00F976D6">
      <w:pPr>
        <w:spacing w:line="276" w:lineRule="auto"/>
        <w:rPr>
          <w:b/>
        </w:rPr>
      </w:pPr>
      <w:r w:rsidRPr="00597A72">
        <w:rPr>
          <w:b/>
        </w:rPr>
        <w:t>4.1.1 SITE LOCATION</w:t>
      </w:r>
    </w:p>
    <w:p w14:paraId="49E5BE41" w14:textId="0C0A4ACD" w:rsidR="00F32927" w:rsidRPr="00597A72" w:rsidRDefault="00F32927" w:rsidP="00F976D6">
      <w:pPr>
        <w:spacing w:line="276" w:lineRule="auto"/>
      </w:pPr>
      <w:r w:rsidRPr="00597A72">
        <w:t>The proposed site is located in</w:t>
      </w:r>
      <w:r w:rsidR="007D3402">
        <w:t xml:space="preserve"> </w:t>
      </w:r>
      <w:r w:rsidRPr="00597A72">
        <w:t>Ilorin</w:t>
      </w:r>
      <w:r w:rsidR="007D3402">
        <w:t xml:space="preserve"> South local government</w:t>
      </w:r>
      <w:r w:rsidRPr="00597A72">
        <w:t xml:space="preserve">, </w:t>
      </w:r>
      <w:proofErr w:type="spellStart"/>
      <w:r w:rsidRPr="00597A72">
        <w:t>Kwara</w:t>
      </w:r>
      <w:proofErr w:type="spellEnd"/>
      <w:r w:rsidRPr="00597A72">
        <w:t xml:space="preserve"> State, Nigeria. It is assumed to be situated along </w:t>
      </w:r>
      <w:proofErr w:type="spellStart"/>
      <w:r w:rsidR="007D3402">
        <w:t>kulende</w:t>
      </w:r>
      <w:proofErr w:type="spellEnd"/>
      <w:r w:rsidR="007D3402">
        <w:t xml:space="preserve"> </w:t>
      </w:r>
      <w:proofErr w:type="spellStart"/>
      <w:r w:rsidR="007D3402">
        <w:t>sango</w:t>
      </w:r>
      <w:proofErr w:type="spellEnd"/>
      <w:r w:rsidRPr="00597A72">
        <w:t xml:space="preserve"> area</w:t>
      </w:r>
      <w:r w:rsidR="007D3402">
        <w:t>, near Item 7</w:t>
      </w:r>
      <w:r w:rsidRPr="00597A72">
        <w:t>, easily accessible from the central business district, government hospital</w:t>
      </w:r>
      <w:r w:rsidR="003B4A1F" w:rsidRPr="00597A72">
        <w:t xml:space="preserve"> and</w:t>
      </w:r>
      <w:r w:rsidRPr="00597A72">
        <w:t xml:space="preserve"> academic institutions.</w:t>
      </w:r>
    </w:p>
    <w:p w14:paraId="0DC09B0F" w14:textId="63EA3070" w:rsidR="00F32927" w:rsidRDefault="00F32927" w:rsidP="00F976D6">
      <w:pPr>
        <w:spacing w:line="276" w:lineRule="auto"/>
      </w:pPr>
      <w:r w:rsidRPr="00597A72">
        <w:t>The surrounding developments include residential buildings, a few healthcare facilities, educational institutions</w:t>
      </w:r>
      <w:r w:rsidR="003B4A1F" w:rsidRPr="00597A72">
        <w:t xml:space="preserve"> and</w:t>
      </w:r>
      <w:r w:rsidRPr="00597A72">
        <w:t xml:space="preserve"> minor commercial activities. This makes it an ideal location to serve both public and private clients seeking dental care.</w:t>
      </w:r>
    </w:p>
    <w:p w14:paraId="2A511FCA" w14:textId="77777777" w:rsidR="00F976D6" w:rsidRDefault="00F976D6" w:rsidP="00F976D6">
      <w:pPr>
        <w:spacing w:line="276" w:lineRule="auto"/>
      </w:pPr>
    </w:p>
    <w:p w14:paraId="3D060C1C" w14:textId="35EC6E04" w:rsidR="00743456" w:rsidRDefault="00AC0329" w:rsidP="00F976D6">
      <w:pPr>
        <w:spacing w:line="276" w:lineRule="auto"/>
        <w:jc w:val="center"/>
      </w:pPr>
      <w:r>
        <w:rPr>
          <w:noProof/>
        </w:rPr>
        <w:drawing>
          <wp:inline distT="0" distB="0" distL="0" distR="0" wp14:anchorId="2B1A8E72" wp14:editId="7F632FFD">
            <wp:extent cx="3005594" cy="4729987"/>
            <wp:effectExtent l="0" t="4762"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l="21072" t="12050" r="17631" b="13746"/>
                    <a:stretch/>
                  </pic:blipFill>
                  <pic:spPr bwMode="auto">
                    <a:xfrm rot="16200000">
                      <a:off x="0" y="0"/>
                      <a:ext cx="3016327" cy="4746878"/>
                    </a:xfrm>
                    <a:prstGeom prst="rect">
                      <a:avLst/>
                    </a:prstGeom>
                    <a:noFill/>
                    <a:ln>
                      <a:noFill/>
                    </a:ln>
                    <a:extLst>
                      <a:ext uri="{53640926-AAD7-44D8-BBD7-CCE9431645EC}">
                        <a14:shadowObscured xmlns:a14="http://schemas.microsoft.com/office/drawing/2010/main"/>
                      </a:ext>
                    </a:extLst>
                  </pic:spPr>
                </pic:pic>
              </a:graphicData>
            </a:graphic>
          </wp:inline>
        </w:drawing>
      </w:r>
    </w:p>
    <w:p w14:paraId="4FEA2069" w14:textId="77777777" w:rsidR="00F976D6" w:rsidRPr="00597A72" w:rsidRDefault="00F976D6" w:rsidP="00F976D6">
      <w:pPr>
        <w:spacing w:line="276" w:lineRule="auto"/>
        <w:jc w:val="center"/>
      </w:pPr>
    </w:p>
    <w:p w14:paraId="310940F4" w14:textId="00FA6D78" w:rsidR="00F32927" w:rsidRPr="00597A72" w:rsidRDefault="00A66A5D" w:rsidP="00F976D6">
      <w:pPr>
        <w:spacing w:line="276" w:lineRule="auto"/>
        <w:rPr>
          <w:b/>
        </w:rPr>
      </w:pPr>
      <w:r w:rsidRPr="00597A72">
        <w:rPr>
          <w:b/>
        </w:rPr>
        <w:t>4.1.2 SITE SELECTION CRITERIA</w:t>
      </w:r>
    </w:p>
    <w:p w14:paraId="4B0D9473" w14:textId="77777777"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Accessibility by road and proximity to main public transportation routes</w:t>
      </w:r>
    </w:p>
    <w:p w14:paraId="6304E860" w14:textId="77777777"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Quiet and healthy environment conducive to medical operations</w:t>
      </w:r>
    </w:p>
    <w:p w14:paraId="4E539A98" w14:textId="77777777"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Flat terrain for ease of construction</w:t>
      </w:r>
    </w:p>
    <w:p w14:paraId="785E8C63" w14:textId="77777777"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Availability of basic infrastructure (water, electricity, drainage)</w:t>
      </w:r>
    </w:p>
    <w:p w14:paraId="5E3CA3A1" w14:textId="77777777"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Safety and security of surrounding neighborhood</w:t>
      </w:r>
    </w:p>
    <w:p w14:paraId="56C1D0B7" w14:textId="22464334" w:rsidR="00F32927" w:rsidRPr="006B03B5" w:rsidRDefault="00F32927" w:rsidP="00F976D6">
      <w:pPr>
        <w:pStyle w:val="ListParagraph"/>
        <w:numPr>
          <w:ilvl w:val="0"/>
          <w:numId w:val="12"/>
        </w:numPr>
        <w:spacing w:line="276" w:lineRule="auto"/>
        <w:rPr>
          <w:rFonts w:ascii="Times New Roman" w:hAnsi="Times New Roman"/>
        </w:rPr>
      </w:pPr>
      <w:r w:rsidRPr="006B03B5">
        <w:rPr>
          <w:rFonts w:ascii="Times New Roman" w:hAnsi="Times New Roman"/>
        </w:rPr>
        <w:t>Potential for future expansion</w:t>
      </w:r>
    </w:p>
    <w:p w14:paraId="6470F0FE" w14:textId="54B57A41" w:rsidR="00F32927" w:rsidRDefault="00A66A5D" w:rsidP="00F976D6">
      <w:pPr>
        <w:spacing w:after="0" w:line="276" w:lineRule="auto"/>
        <w:jc w:val="left"/>
        <w:rPr>
          <w:b/>
        </w:rPr>
      </w:pPr>
      <w:r w:rsidRPr="006B03B5">
        <w:rPr>
          <w:b/>
        </w:rPr>
        <w:br w:type="page"/>
      </w:r>
      <w:r w:rsidRPr="006B03B5">
        <w:rPr>
          <w:b/>
        </w:rPr>
        <w:lastRenderedPageBreak/>
        <w:t>4.2 SITE INVENTORY AND ANALYSIS</w:t>
      </w:r>
    </w:p>
    <w:p w14:paraId="511FF2F8" w14:textId="77777777" w:rsidR="006B03B5" w:rsidRPr="006B03B5" w:rsidRDefault="006B03B5" w:rsidP="006B03B5">
      <w:pPr>
        <w:spacing w:after="0" w:line="240" w:lineRule="auto"/>
        <w:jc w:val="left"/>
        <w:rPr>
          <w:b/>
        </w:rPr>
      </w:pPr>
    </w:p>
    <w:tbl>
      <w:tblPr>
        <w:tblStyle w:val="TableGrid"/>
        <w:tblW w:w="0" w:type="auto"/>
        <w:tblLook w:val="04A0" w:firstRow="1" w:lastRow="0" w:firstColumn="1" w:lastColumn="0" w:noHBand="0" w:noVBand="1"/>
      </w:tblPr>
      <w:tblGrid>
        <w:gridCol w:w="4508"/>
        <w:gridCol w:w="4509"/>
      </w:tblGrid>
      <w:tr w:rsidR="00410A8B" w:rsidRPr="00597A72" w14:paraId="223791DF" w14:textId="77777777" w:rsidTr="00410A8B">
        <w:tc>
          <w:tcPr>
            <w:tcW w:w="4508" w:type="dxa"/>
          </w:tcPr>
          <w:p w14:paraId="355D2866" w14:textId="40446391" w:rsidR="00410A8B" w:rsidRPr="00597A72" w:rsidRDefault="00410A8B" w:rsidP="00410A8B">
            <w:pPr>
              <w:spacing w:line="360" w:lineRule="auto"/>
              <w:jc w:val="left"/>
            </w:pPr>
            <w:r w:rsidRPr="00597A72">
              <w:t>FEATURE</w:t>
            </w:r>
            <w:r w:rsidRPr="00597A72">
              <w:tab/>
            </w:r>
            <w:r w:rsidRPr="00597A72">
              <w:tab/>
            </w:r>
            <w:r w:rsidRPr="00597A72">
              <w:tab/>
            </w:r>
          </w:p>
        </w:tc>
        <w:tc>
          <w:tcPr>
            <w:tcW w:w="4509" w:type="dxa"/>
          </w:tcPr>
          <w:p w14:paraId="51E390D1" w14:textId="6F66C39F" w:rsidR="00410A8B" w:rsidRPr="00597A72" w:rsidRDefault="00410A8B" w:rsidP="00410A8B">
            <w:pPr>
              <w:spacing w:line="360" w:lineRule="auto"/>
              <w:jc w:val="left"/>
            </w:pPr>
            <w:r w:rsidRPr="00597A72">
              <w:t>OBSERVATION</w:t>
            </w:r>
          </w:p>
        </w:tc>
      </w:tr>
      <w:tr w:rsidR="00410A8B" w:rsidRPr="00597A72" w14:paraId="67051ACB" w14:textId="77777777" w:rsidTr="00410A8B">
        <w:tc>
          <w:tcPr>
            <w:tcW w:w="4508" w:type="dxa"/>
          </w:tcPr>
          <w:p w14:paraId="6B258DB2" w14:textId="596369CB" w:rsidR="00410A8B" w:rsidRPr="00597A72" w:rsidRDefault="00410A8B" w:rsidP="00410A8B">
            <w:pPr>
              <w:spacing w:line="360" w:lineRule="auto"/>
              <w:jc w:val="left"/>
            </w:pPr>
            <w:r w:rsidRPr="00597A72">
              <w:t>Topography</w:t>
            </w:r>
          </w:p>
        </w:tc>
        <w:tc>
          <w:tcPr>
            <w:tcW w:w="4509" w:type="dxa"/>
          </w:tcPr>
          <w:p w14:paraId="1AB9DAA1" w14:textId="6E4F4CB1" w:rsidR="00410A8B" w:rsidRPr="00597A72" w:rsidRDefault="00410A8B" w:rsidP="00410A8B">
            <w:pPr>
              <w:spacing w:line="360" w:lineRule="auto"/>
              <w:jc w:val="left"/>
            </w:pPr>
            <w:r w:rsidRPr="00597A72">
              <w:t>Generally flat with gentle slopes for natural drainage</w:t>
            </w:r>
          </w:p>
        </w:tc>
      </w:tr>
      <w:tr w:rsidR="00410A8B" w:rsidRPr="00597A72" w14:paraId="7858F2B8" w14:textId="77777777" w:rsidTr="00410A8B">
        <w:tc>
          <w:tcPr>
            <w:tcW w:w="4508" w:type="dxa"/>
          </w:tcPr>
          <w:p w14:paraId="05F33A1C" w14:textId="50722FB1" w:rsidR="00410A8B" w:rsidRPr="00597A72" w:rsidRDefault="00410A8B" w:rsidP="00410A8B">
            <w:pPr>
              <w:spacing w:line="360" w:lineRule="auto"/>
              <w:jc w:val="left"/>
            </w:pPr>
            <w:r w:rsidRPr="00597A72">
              <w:t>Soil Condition</w:t>
            </w:r>
          </w:p>
        </w:tc>
        <w:tc>
          <w:tcPr>
            <w:tcW w:w="4509" w:type="dxa"/>
          </w:tcPr>
          <w:p w14:paraId="5F0906DB" w14:textId="31C34571" w:rsidR="00410A8B" w:rsidRPr="00597A72" w:rsidRDefault="00410A8B" w:rsidP="00410A8B">
            <w:pPr>
              <w:spacing w:line="360" w:lineRule="auto"/>
              <w:jc w:val="left"/>
            </w:pPr>
            <w:r w:rsidRPr="00597A72">
              <w:t>Assumed to be laterite soil, stable for foundation design</w:t>
            </w:r>
          </w:p>
        </w:tc>
      </w:tr>
      <w:tr w:rsidR="00410A8B" w:rsidRPr="00597A72" w14:paraId="1E3E6FF5" w14:textId="77777777" w:rsidTr="00410A8B">
        <w:tc>
          <w:tcPr>
            <w:tcW w:w="4508" w:type="dxa"/>
          </w:tcPr>
          <w:p w14:paraId="53690E7C" w14:textId="51A65786" w:rsidR="00410A8B" w:rsidRPr="00597A72" w:rsidRDefault="00410A8B" w:rsidP="00410A8B">
            <w:pPr>
              <w:spacing w:line="360" w:lineRule="auto"/>
              <w:jc w:val="left"/>
            </w:pPr>
            <w:r w:rsidRPr="00597A72">
              <w:t>Climate</w:t>
            </w:r>
          </w:p>
        </w:tc>
        <w:tc>
          <w:tcPr>
            <w:tcW w:w="4509" w:type="dxa"/>
          </w:tcPr>
          <w:p w14:paraId="005D8185" w14:textId="2BE3FA37" w:rsidR="00410A8B" w:rsidRPr="00597A72" w:rsidRDefault="00410A8B" w:rsidP="00410A8B">
            <w:pPr>
              <w:spacing w:line="360" w:lineRule="auto"/>
              <w:jc w:val="left"/>
            </w:pPr>
            <w:r w:rsidRPr="00597A72">
              <w:t>Tropical wet and dry climate; high solar intensity; seasonal rainfall</w:t>
            </w:r>
          </w:p>
        </w:tc>
      </w:tr>
      <w:tr w:rsidR="00410A8B" w:rsidRPr="00597A72" w14:paraId="59C7423B" w14:textId="77777777" w:rsidTr="00410A8B">
        <w:tc>
          <w:tcPr>
            <w:tcW w:w="4508" w:type="dxa"/>
          </w:tcPr>
          <w:p w14:paraId="40419A37" w14:textId="4698772A" w:rsidR="00410A8B" w:rsidRPr="00597A72" w:rsidRDefault="00410A8B" w:rsidP="00410A8B">
            <w:pPr>
              <w:spacing w:line="360" w:lineRule="auto"/>
              <w:jc w:val="left"/>
            </w:pPr>
            <w:r w:rsidRPr="00597A72">
              <w:t>Wind Direction</w:t>
            </w:r>
          </w:p>
        </w:tc>
        <w:tc>
          <w:tcPr>
            <w:tcW w:w="4509" w:type="dxa"/>
          </w:tcPr>
          <w:p w14:paraId="2FC5FEA8" w14:textId="53F18F57" w:rsidR="00410A8B" w:rsidRPr="00597A72" w:rsidRDefault="00410A8B" w:rsidP="00410A8B">
            <w:pPr>
              <w:spacing w:line="360" w:lineRule="auto"/>
              <w:jc w:val="left"/>
            </w:pPr>
            <w:r w:rsidRPr="00597A72">
              <w:t>Predominantly south-western wind — useful for natural Ventilation planning</w:t>
            </w:r>
          </w:p>
        </w:tc>
      </w:tr>
      <w:tr w:rsidR="00410A8B" w:rsidRPr="00597A72" w14:paraId="7A3E0761" w14:textId="77777777" w:rsidTr="00410A8B">
        <w:tc>
          <w:tcPr>
            <w:tcW w:w="4508" w:type="dxa"/>
          </w:tcPr>
          <w:p w14:paraId="3AFECD22" w14:textId="4B593741" w:rsidR="00410A8B" w:rsidRPr="00597A72" w:rsidRDefault="00410A8B" w:rsidP="00410A8B">
            <w:pPr>
              <w:spacing w:line="360" w:lineRule="auto"/>
              <w:jc w:val="left"/>
            </w:pPr>
            <w:r w:rsidRPr="00597A72">
              <w:t>Sun Path</w:t>
            </w:r>
          </w:p>
        </w:tc>
        <w:tc>
          <w:tcPr>
            <w:tcW w:w="4509" w:type="dxa"/>
          </w:tcPr>
          <w:p w14:paraId="5C105948" w14:textId="35D19DC4" w:rsidR="00410A8B" w:rsidRPr="00597A72" w:rsidRDefault="00410A8B" w:rsidP="00410A8B">
            <w:pPr>
              <w:spacing w:line="360" w:lineRule="auto"/>
              <w:jc w:val="left"/>
            </w:pPr>
            <w:r w:rsidRPr="00597A72">
              <w:t>East–West exposure with longer western heat gain — needs solar shading</w:t>
            </w:r>
          </w:p>
        </w:tc>
      </w:tr>
      <w:tr w:rsidR="00410A8B" w:rsidRPr="00597A72" w14:paraId="2FFF135F" w14:textId="77777777" w:rsidTr="00410A8B">
        <w:tc>
          <w:tcPr>
            <w:tcW w:w="4508" w:type="dxa"/>
          </w:tcPr>
          <w:p w14:paraId="6543910C" w14:textId="3900EC84" w:rsidR="00410A8B" w:rsidRPr="00597A72" w:rsidRDefault="00410A8B" w:rsidP="00410A8B">
            <w:pPr>
              <w:spacing w:line="360" w:lineRule="auto"/>
              <w:jc w:val="left"/>
            </w:pPr>
            <w:r w:rsidRPr="00597A72">
              <w:t>Noise</w:t>
            </w:r>
          </w:p>
        </w:tc>
        <w:tc>
          <w:tcPr>
            <w:tcW w:w="4509" w:type="dxa"/>
          </w:tcPr>
          <w:p w14:paraId="6C2058E4" w14:textId="4C911918" w:rsidR="00410A8B" w:rsidRPr="00597A72" w:rsidRDefault="00410A8B" w:rsidP="00410A8B">
            <w:pPr>
              <w:spacing w:line="360" w:lineRule="auto"/>
              <w:jc w:val="left"/>
            </w:pPr>
            <w:r w:rsidRPr="00597A72">
              <w:t>Minimal external noise; buffer landscaping can enhance sound protection</w:t>
            </w:r>
          </w:p>
        </w:tc>
      </w:tr>
      <w:tr w:rsidR="00410A8B" w:rsidRPr="00597A72" w14:paraId="6EAE8FA8" w14:textId="77777777" w:rsidTr="00410A8B">
        <w:tc>
          <w:tcPr>
            <w:tcW w:w="4508" w:type="dxa"/>
          </w:tcPr>
          <w:p w14:paraId="09070A80" w14:textId="5933CA3D" w:rsidR="00410A8B" w:rsidRPr="00597A72" w:rsidRDefault="00410A8B" w:rsidP="00410A8B">
            <w:pPr>
              <w:spacing w:line="360" w:lineRule="auto"/>
              <w:jc w:val="left"/>
            </w:pPr>
            <w:r w:rsidRPr="00597A72">
              <w:t>Views</w:t>
            </w:r>
          </w:p>
        </w:tc>
        <w:tc>
          <w:tcPr>
            <w:tcW w:w="4509" w:type="dxa"/>
          </w:tcPr>
          <w:p w14:paraId="6E2A7A9B" w14:textId="1712607C" w:rsidR="00410A8B" w:rsidRPr="00597A72" w:rsidRDefault="00410A8B" w:rsidP="00410A8B">
            <w:pPr>
              <w:spacing w:line="360" w:lineRule="auto"/>
              <w:jc w:val="left"/>
            </w:pPr>
            <w:r w:rsidRPr="00597A72">
              <w:t>Moderate views — opportunity for landscaped gardens around waiting areas</w:t>
            </w:r>
          </w:p>
        </w:tc>
      </w:tr>
    </w:tbl>
    <w:p w14:paraId="1263221D" w14:textId="77777777" w:rsidR="00F976D6" w:rsidRDefault="00A66A5D" w:rsidP="00410A8B">
      <w:pPr>
        <w:spacing w:line="360" w:lineRule="auto"/>
        <w:jc w:val="left"/>
      </w:pPr>
      <w:r w:rsidRPr="00597A72">
        <w:tab/>
      </w:r>
    </w:p>
    <w:p w14:paraId="5A0A6FBF" w14:textId="002E7C4C" w:rsidR="00F976D6" w:rsidRDefault="00F976D6" w:rsidP="00F976D6">
      <w:pPr>
        <w:spacing w:line="360" w:lineRule="auto"/>
        <w:jc w:val="center"/>
      </w:pPr>
      <w:r>
        <w:rPr>
          <w:noProof/>
        </w:rPr>
        <w:drawing>
          <wp:inline distT="0" distB="0" distL="0" distR="0" wp14:anchorId="26414285" wp14:editId="6709A1D9">
            <wp:extent cx="3050722" cy="4880925"/>
            <wp:effectExtent l="0" t="635"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3907" t="1015" r="18675" b="5700"/>
                    <a:stretch/>
                  </pic:blipFill>
                  <pic:spPr bwMode="auto">
                    <a:xfrm rot="16200000">
                      <a:off x="0" y="0"/>
                      <a:ext cx="3062870" cy="4900361"/>
                    </a:xfrm>
                    <a:prstGeom prst="rect">
                      <a:avLst/>
                    </a:prstGeom>
                    <a:noFill/>
                    <a:ln>
                      <a:noFill/>
                    </a:ln>
                    <a:extLst>
                      <a:ext uri="{53640926-AAD7-44D8-BBD7-CCE9431645EC}">
                        <a14:shadowObscured xmlns:a14="http://schemas.microsoft.com/office/drawing/2010/main"/>
                      </a:ext>
                    </a:extLst>
                  </pic:spPr>
                </pic:pic>
              </a:graphicData>
            </a:graphic>
          </wp:inline>
        </w:drawing>
      </w:r>
    </w:p>
    <w:p w14:paraId="4B261AF7" w14:textId="15923773" w:rsidR="00F32927" w:rsidRDefault="00A66A5D" w:rsidP="00410A8B">
      <w:pPr>
        <w:spacing w:line="360" w:lineRule="auto"/>
        <w:jc w:val="left"/>
      </w:pPr>
      <w:r w:rsidRPr="00597A72">
        <w:lastRenderedPageBreak/>
        <w:tab/>
      </w:r>
      <w:r w:rsidR="00F976D6">
        <w:rPr>
          <w:noProof/>
        </w:rPr>
        <w:drawing>
          <wp:inline distT="0" distB="0" distL="0" distR="0" wp14:anchorId="7A4762C4" wp14:editId="36D88A86">
            <wp:extent cx="2979267" cy="4837898"/>
            <wp:effectExtent l="4128"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6311" r="15517"/>
                    <a:stretch/>
                  </pic:blipFill>
                  <pic:spPr bwMode="auto">
                    <a:xfrm rot="16200000">
                      <a:off x="0" y="0"/>
                      <a:ext cx="2986229" cy="4849204"/>
                    </a:xfrm>
                    <a:prstGeom prst="rect">
                      <a:avLst/>
                    </a:prstGeom>
                    <a:noFill/>
                    <a:ln>
                      <a:noFill/>
                    </a:ln>
                    <a:extLst>
                      <a:ext uri="{53640926-AAD7-44D8-BBD7-CCE9431645EC}">
                        <a14:shadowObscured xmlns:a14="http://schemas.microsoft.com/office/drawing/2010/main"/>
                      </a:ext>
                    </a:extLst>
                  </pic:spPr>
                </pic:pic>
              </a:graphicData>
            </a:graphic>
          </wp:inline>
        </w:drawing>
      </w:r>
    </w:p>
    <w:p w14:paraId="2565FAD0" w14:textId="77777777" w:rsidR="000953E7" w:rsidRPr="00597A72" w:rsidRDefault="000953E7" w:rsidP="00410A8B">
      <w:pPr>
        <w:spacing w:line="360" w:lineRule="auto"/>
        <w:jc w:val="left"/>
      </w:pPr>
    </w:p>
    <w:p w14:paraId="0FE546F5" w14:textId="7FFE1906" w:rsidR="00F32927" w:rsidRPr="00597A72" w:rsidRDefault="00A66A5D" w:rsidP="00F976D6">
      <w:pPr>
        <w:spacing w:after="0"/>
        <w:jc w:val="left"/>
        <w:rPr>
          <w:b/>
        </w:rPr>
      </w:pPr>
      <w:r w:rsidRPr="00597A72">
        <w:rPr>
          <w:b/>
        </w:rPr>
        <w:t>4.3 CLIMATIC AND ENVIRONMENTAL DATA (BASED ON ILORIN REGION)</w:t>
      </w:r>
    </w:p>
    <w:p w14:paraId="69DFD495" w14:textId="77777777" w:rsidR="00F32927" w:rsidRPr="006B03B5" w:rsidRDefault="00F32927" w:rsidP="00F976D6">
      <w:pPr>
        <w:pStyle w:val="ListParagraph"/>
        <w:numPr>
          <w:ilvl w:val="0"/>
          <w:numId w:val="13"/>
        </w:numPr>
        <w:rPr>
          <w:rFonts w:ascii="Times New Roman" w:hAnsi="Times New Roman"/>
        </w:rPr>
      </w:pPr>
      <w:r w:rsidRPr="006B03B5">
        <w:rPr>
          <w:rFonts w:ascii="Times New Roman" w:hAnsi="Times New Roman"/>
        </w:rPr>
        <w:t>Average Temperature: 25°C – 34°C</w:t>
      </w:r>
    </w:p>
    <w:p w14:paraId="4AEB3F14" w14:textId="15766763" w:rsidR="00F32927" w:rsidRPr="006B03B5" w:rsidRDefault="006854C0" w:rsidP="00F976D6">
      <w:pPr>
        <w:pStyle w:val="ListParagraph"/>
        <w:numPr>
          <w:ilvl w:val="0"/>
          <w:numId w:val="13"/>
        </w:numPr>
        <w:rPr>
          <w:rFonts w:ascii="Times New Roman" w:hAnsi="Times New Roman"/>
        </w:rPr>
      </w:pPr>
      <w:r w:rsidRPr="006B03B5">
        <w:rPr>
          <w:rFonts w:ascii="Times New Roman" w:hAnsi="Times New Roman"/>
        </w:rPr>
        <w:t xml:space="preserve">ANNUAL RAINFALL: </w:t>
      </w:r>
      <w:r w:rsidR="00F32927" w:rsidRPr="006B03B5">
        <w:rPr>
          <w:rFonts w:ascii="Times New Roman" w:hAnsi="Times New Roman"/>
        </w:rPr>
        <w:t>1,200 mm – 1,500 mm</w:t>
      </w:r>
    </w:p>
    <w:p w14:paraId="3DDFD222" w14:textId="68ADA0BC" w:rsidR="00F32927" w:rsidRPr="006B03B5" w:rsidRDefault="006854C0" w:rsidP="00F976D6">
      <w:pPr>
        <w:pStyle w:val="ListParagraph"/>
        <w:numPr>
          <w:ilvl w:val="0"/>
          <w:numId w:val="13"/>
        </w:numPr>
        <w:rPr>
          <w:rFonts w:ascii="Times New Roman" w:hAnsi="Times New Roman"/>
        </w:rPr>
      </w:pPr>
      <w:r w:rsidRPr="006B03B5">
        <w:rPr>
          <w:rFonts w:ascii="Times New Roman" w:hAnsi="Times New Roman"/>
        </w:rPr>
        <w:t xml:space="preserve">HUMIDITY: </w:t>
      </w:r>
      <w:r w:rsidR="00F32927" w:rsidRPr="006B03B5">
        <w:rPr>
          <w:rFonts w:ascii="Times New Roman" w:hAnsi="Times New Roman"/>
        </w:rPr>
        <w:t>60–80%</w:t>
      </w:r>
    </w:p>
    <w:p w14:paraId="4E8D4375" w14:textId="2614D4A2" w:rsidR="00F32927" w:rsidRPr="006B03B5" w:rsidRDefault="006854C0" w:rsidP="00F976D6">
      <w:pPr>
        <w:pStyle w:val="ListParagraph"/>
        <w:numPr>
          <w:ilvl w:val="0"/>
          <w:numId w:val="13"/>
        </w:numPr>
        <w:rPr>
          <w:rFonts w:ascii="Times New Roman" w:hAnsi="Times New Roman"/>
        </w:rPr>
      </w:pPr>
      <w:r w:rsidRPr="006B03B5">
        <w:rPr>
          <w:rFonts w:ascii="Times New Roman" w:hAnsi="Times New Roman"/>
        </w:rPr>
        <w:t xml:space="preserve">SUNRISE/SUNSET: </w:t>
      </w:r>
      <w:r w:rsidR="00F32927" w:rsidRPr="006B03B5">
        <w:rPr>
          <w:rFonts w:ascii="Times New Roman" w:hAnsi="Times New Roman"/>
        </w:rPr>
        <w:t>Ranges from 6:30 am to 6:45 pm throughout the year</w:t>
      </w:r>
    </w:p>
    <w:p w14:paraId="1C06ED0E" w14:textId="77777777" w:rsidR="00C305C1" w:rsidRPr="006B03B5" w:rsidRDefault="006854C0" w:rsidP="00F976D6">
      <w:pPr>
        <w:pStyle w:val="ListParagraph"/>
        <w:numPr>
          <w:ilvl w:val="0"/>
          <w:numId w:val="13"/>
        </w:numPr>
        <w:rPr>
          <w:rFonts w:ascii="Times New Roman" w:hAnsi="Times New Roman"/>
        </w:rPr>
      </w:pPr>
      <w:r w:rsidRPr="006B03B5">
        <w:rPr>
          <w:rFonts w:ascii="Times New Roman" w:hAnsi="Times New Roman"/>
        </w:rPr>
        <w:t xml:space="preserve">PREVAILING WINDS: </w:t>
      </w:r>
      <w:r w:rsidR="00F32927" w:rsidRPr="006B03B5">
        <w:rPr>
          <w:rFonts w:ascii="Times New Roman" w:hAnsi="Times New Roman"/>
        </w:rPr>
        <w:t>From southwest (rainy season) and northeast (dry harmattan wind)</w:t>
      </w:r>
    </w:p>
    <w:p w14:paraId="5E431439" w14:textId="785B7E67" w:rsidR="00F32927" w:rsidRPr="00F976D6" w:rsidRDefault="006854C0" w:rsidP="00F976D6">
      <w:pPr>
        <w:spacing w:after="0"/>
        <w:jc w:val="left"/>
        <w:rPr>
          <w:b/>
        </w:rPr>
      </w:pPr>
      <w:r w:rsidRPr="00F976D6">
        <w:rPr>
          <w:b/>
        </w:rPr>
        <w:t>DESIGN IMPLICATIONS:</w:t>
      </w:r>
    </w:p>
    <w:p w14:paraId="4E6BC492" w14:textId="77777777" w:rsidR="00F32927" w:rsidRPr="006B03B5" w:rsidRDefault="00F32927" w:rsidP="00F976D6">
      <w:pPr>
        <w:pStyle w:val="ListParagraph"/>
        <w:numPr>
          <w:ilvl w:val="0"/>
          <w:numId w:val="14"/>
        </w:numPr>
        <w:rPr>
          <w:rFonts w:ascii="Times New Roman" w:hAnsi="Times New Roman"/>
        </w:rPr>
      </w:pPr>
      <w:r w:rsidRPr="006B03B5">
        <w:rPr>
          <w:rFonts w:ascii="Times New Roman" w:hAnsi="Times New Roman"/>
        </w:rPr>
        <w:t>Emphasis on shading devices for west-facing walls</w:t>
      </w:r>
    </w:p>
    <w:p w14:paraId="1760E42B" w14:textId="77777777" w:rsidR="00F32927" w:rsidRPr="006B03B5" w:rsidRDefault="00F32927" w:rsidP="00F976D6">
      <w:pPr>
        <w:pStyle w:val="ListParagraph"/>
        <w:numPr>
          <w:ilvl w:val="0"/>
          <w:numId w:val="14"/>
        </w:numPr>
        <w:rPr>
          <w:rFonts w:ascii="Times New Roman" w:hAnsi="Times New Roman"/>
        </w:rPr>
      </w:pPr>
      <w:r w:rsidRPr="006B03B5">
        <w:rPr>
          <w:rFonts w:ascii="Times New Roman" w:hAnsi="Times New Roman"/>
        </w:rPr>
        <w:t>Use of cross ventilation and shaded courtyards</w:t>
      </w:r>
    </w:p>
    <w:p w14:paraId="7B1DF1E7" w14:textId="77777777" w:rsidR="00F32927" w:rsidRPr="006B03B5" w:rsidRDefault="00F32927" w:rsidP="00F976D6">
      <w:pPr>
        <w:pStyle w:val="ListParagraph"/>
        <w:numPr>
          <w:ilvl w:val="0"/>
          <w:numId w:val="14"/>
        </w:numPr>
        <w:rPr>
          <w:rFonts w:ascii="Times New Roman" w:hAnsi="Times New Roman"/>
        </w:rPr>
      </w:pPr>
      <w:r w:rsidRPr="006B03B5">
        <w:rPr>
          <w:rFonts w:ascii="Times New Roman" w:hAnsi="Times New Roman"/>
        </w:rPr>
        <w:t>High ceilings and operable windows for heat escape</w:t>
      </w:r>
    </w:p>
    <w:p w14:paraId="01C26FEC" w14:textId="77777777" w:rsidR="006854C0" w:rsidRPr="006B03B5" w:rsidRDefault="00F32927" w:rsidP="00F976D6">
      <w:pPr>
        <w:pStyle w:val="ListParagraph"/>
        <w:numPr>
          <w:ilvl w:val="0"/>
          <w:numId w:val="14"/>
        </w:numPr>
        <w:rPr>
          <w:rFonts w:ascii="Times New Roman" w:hAnsi="Times New Roman"/>
        </w:rPr>
      </w:pPr>
      <w:r w:rsidRPr="006B03B5">
        <w:rPr>
          <w:rFonts w:ascii="Times New Roman" w:hAnsi="Times New Roman"/>
        </w:rPr>
        <w:t>Covered walkways to connect functional zones</w:t>
      </w:r>
    </w:p>
    <w:p w14:paraId="3B759F02" w14:textId="77777777" w:rsidR="00F976D6" w:rsidRDefault="00F976D6" w:rsidP="00F976D6">
      <w:pPr>
        <w:spacing w:after="0"/>
        <w:jc w:val="left"/>
        <w:rPr>
          <w:b/>
        </w:rPr>
      </w:pPr>
      <w:r>
        <w:rPr>
          <w:b/>
        </w:rPr>
        <w:br w:type="page"/>
      </w:r>
    </w:p>
    <w:p w14:paraId="67614D5D" w14:textId="690D39F7" w:rsidR="00F32927" w:rsidRPr="00597A72" w:rsidRDefault="006854C0" w:rsidP="00F976D6">
      <w:pPr>
        <w:spacing w:line="360" w:lineRule="auto"/>
      </w:pPr>
      <w:r w:rsidRPr="00597A72">
        <w:rPr>
          <w:b/>
        </w:rPr>
        <w:lastRenderedPageBreak/>
        <w:t>4.4 PROJECT GOALS / DESIGN BRIEF</w:t>
      </w:r>
    </w:p>
    <w:p w14:paraId="1AE1CB78" w14:textId="77777777" w:rsidR="00F32927" w:rsidRPr="00597A72" w:rsidRDefault="00F32927" w:rsidP="00F976D6">
      <w:pPr>
        <w:spacing w:line="360" w:lineRule="auto"/>
      </w:pPr>
      <w:r w:rsidRPr="00597A72">
        <w:t>The proposed dental clinic is expected to provide:</w:t>
      </w:r>
    </w:p>
    <w:p w14:paraId="63477689" w14:textId="77777777" w:rsidR="00F32927" w:rsidRPr="006B03B5" w:rsidRDefault="00F32927" w:rsidP="00F976D6">
      <w:pPr>
        <w:pStyle w:val="ListParagraph"/>
        <w:numPr>
          <w:ilvl w:val="0"/>
          <w:numId w:val="15"/>
        </w:numPr>
        <w:spacing w:line="360" w:lineRule="auto"/>
        <w:rPr>
          <w:rFonts w:ascii="Times New Roman" w:hAnsi="Times New Roman"/>
        </w:rPr>
      </w:pPr>
      <w:r w:rsidRPr="006B03B5">
        <w:rPr>
          <w:rFonts w:ascii="Times New Roman" w:hAnsi="Times New Roman"/>
        </w:rPr>
        <w:t>A modern oral healthcare facility</w:t>
      </w:r>
    </w:p>
    <w:p w14:paraId="479B4B99" w14:textId="77777777" w:rsidR="00F32927" w:rsidRPr="006B03B5" w:rsidRDefault="00F32927" w:rsidP="00F976D6">
      <w:pPr>
        <w:pStyle w:val="ListParagraph"/>
        <w:numPr>
          <w:ilvl w:val="0"/>
          <w:numId w:val="15"/>
        </w:numPr>
        <w:spacing w:line="360" w:lineRule="auto"/>
        <w:rPr>
          <w:rFonts w:ascii="Times New Roman" w:hAnsi="Times New Roman"/>
        </w:rPr>
      </w:pPr>
      <w:r w:rsidRPr="006B03B5">
        <w:rPr>
          <w:rFonts w:ascii="Times New Roman" w:hAnsi="Times New Roman"/>
        </w:rPr>
        <w:t>Functional zoning for different dental specialties</w:t>
      </w:r>
    </w:p>
    <w:p w14:paraId="2BB000A7" w14:textId="0F270FAF" w:rsidR="00F32927" w:rsidRPr="006B03B5" w:rsidRDefault="00F32927" w:rsidP="00F976D6">
      <w:pPr>
        <w:pStyle w:val="ListParagraph"/>
        <w:numPr>
          <w:ilvl w:val="0"/>
          <w:numId w:val="15"/>
        </w:numPr>
        <w:spacing w:line="360" w:lineRule="auto"/>
        <w:rPr>
          <w:rFonts w:ascii="Times New Roman" w:hAnsi="Times New Roman"/>
        </w:rPr>
      </w:pPr>
      <w:r w:rsidRPr="006B03B5">
        <w:rPr>
          <w:rFonts w:ascii="Times New Roman" w:hAnsi="Times New Roman"/>
        </w:rPr>
        <w:t>A hygienic, comfortable</w:t>
      </w:r>
      <w:r w:rsidR="003B4A1F" w:rsidRPr="006B03B5">
        <w:rPr>
          <w:rFonts w:ascii="Times New Roman" w:hAnsi="Times New Roman"/>
        </w:rPr>
        <w:t xml:space="preserve"> and</w:t>
      </w:r>
      <w:r w:rsidRPr="006B03B5">
        <w:rPr>
          <w:rFonts w:ascii="Times New Roman" w:hAnsi="Times New Roman"/>
        </w:rPr>
        <w:t xml:space="preserve"> energy-efficient environment</w:t>
      </w:r>
    </w:p>
    <w:p w14:paraId="1A15D8DE" w14:textId="77777777" w:rsidR="00F32927" w:rsidRPr="006B03B5" w:rsidRDefault="00F32927" w:rsidP="00F976D6">
      <w:pPr>
        <w:pStyle w:val="ListParagraph"/>
        <w:numPr>
          <w:ilvl w:val="0"/>
          <w:numId w:val="15"/>
        </w:numPr>
        <w:spacing w:line="360" w:lineRule="auto"/>
        <w:rPr>
          <w:rFonts w:ascii="Times New Roman" w:hAnsi="Times New Roman"/>
        </w:rPr>
      </w:pPr>
      <w:r w:rsidRPr="006B03B5">
        <w:rPr>
          <w:rFonts w:ascii="Times New Roman" w:hAnsi="Times New Roman"/>
        </w:rPr>
        <w:t>Flexible spaces adaptable to future technology and staff needs</w:t>
      </w:r>
    </w:p>
    <w:p w14:paraId="532D7A17" w14:textId="2C4402B7" w:rsidR="00F32927" w:rsidRPr="006B03B5" w:rsidRDefault="00F32927" w:rsidP="00F976D6">
      <w:pPr>
        <w:pStyle w:val="ListParagraph"/>
        <w:numPr>
          <w:ilvl w:val="0"/>
          <w:numId w:val="15"/>
        </w:numPr>
        <w:spacing w:line="360" w:lineRule="auto"/>
        <w:rPr>
          <w:rFonts w:ascii="Times New Roman" w:hAnsi="Times New Roman"/>
        </w:rPr>
      </w:pPr>
      <w:r w:rsidRPr="006B03B5">
        <w:rPr>
          <w:rFonts w:ascii="Times New Roman" w:hAnsi="Times New Roman"/>
        </w:rPr>
        <w:t>Facilities for patient education, diagnostics, minor surgery</w:t>
      </w:r>
      <w:r w:rsidR="003B4A1F" w:rsidRPr="006B03B5">
        <w:rPr>
          <w:rFonts w:ascii="Times New Roman" w:hAnsi="Times New Roman"/>
        </w:rPr>
        <w:t xml:space="preserve"> and</w:t>
      </w:r>
      <w:r w:rsidRPr="006B03B5">
        <w:rPr>
          <w:rFonts w:ascii="Times New Roman" w:hAnsi="Times New Roman"/>
        </w:rPr>
        <w:t xml:space="preserve"> recovery</w:t>
      </w:r>
    </w:p>
    <w:p w14:paraId="664E58C2" w14:textId="28D844FF" w:rsidR="00F32927" w:rsidRPr="00597A72" w:rsidRDefault="00920DCA" w:rsidP="00F976D6">
      <w:pPr>
        <w:spacing w:after="0" w:line="360" w:lineRule="auto"/>
        <w:jc w:val="left"/>
        <w:rPr>
          <w:b/>
        </w:rPr>
      </w:pPr>
      <w:r w:rsidRPr="00597A72">
        <w:t>CIRCULATION PATTERNS:</w:t>
      </w:r>
    </w:p>
    <w:p w14:paraId="66AFFDB7" w14:textId="77777777" w:rsidR="00F32927" w:rsidRPr="006B03B5" w:rsidRDefault="00F32927" w:rsidP="00F976D6">
      <w:pPr>
        <w:pStyle w:val="ListParagraph"/>
        <w:numPr>
          <w:ilvl w:val="0"/>
          <w:numId w:val="16"/>
        </w:numPr>
        <w:spacing w:line="360" w:lineRule="auto"/>
        <w:rPr>
          <w:rFonts w:ascii="Times New Roman" w:hAnsi="Times New Roman"/>
        </w:rPr>
      </w:pPr>
      <w:r w:rsidRPr="006B03B5">
        <w:rPr>
          <w:rFonts w:ascii="Times New Roman" w:hAnsi="Times New Roman"/>
        </w:rPr>
        <w:t>One-way movement from waiting → operatory → discharge</w:t>
      </w:r>
    </w:p>
    <w:p w14:paraId="08A53D43" w14:textId="77777777" w:rsidR="00F32927" w:rsidRPr="006B03B5" w:rsidRDefault="00F32927" w:rsidP="00F976D6">
      <w:pPr>
        <w:pStyle w:val="ListParagraph"/>
        <w:numPr>
          <w:ilvl w:val="0"/>
          <w:numId w:val="16"/>
        </w:numPr>
        <w:spacing w:line="360" w:lineRule="auto"/>
        <w:rPr>
          <w:rFonts w:ascii="Times New Roman" w:hAnsi="Times New Roman"/>
        </w:rPr>
      </w:pPr>
      <w:r w:rsidRPr="006B03B5">
        <w:rPr>
          <w:rFonts w:ascii="Times New Roman" w:hAnsi="Times New Roman"/>
        </w:rPr>
        <w:t>Dirty-to-clean sterilization loop</w:t>
      </w:r>
    </w:p>
    <w:p w14:paraId="462BD668" w14:textId="77777777" w:rsidR="00F32927" w:rsidRPr="006B03B5" w:rsidRDefault="00F32927" w:rsidP="00F976D6">
      <w:pPr>
        <w:pStyle w:val="ListParagraph"/>
        <w:numPr>
          <w:ilvl w:val="0"/>
          <w:numId w:val="16"/>
        </w:numPr>
        <w:spacing w:line="360" w:lineRule="auto"/>
        <w:rPr>
          <w:rFonts w:ascii="Times New Roman" w:hAnsi="Times New Roman"/>
        </w:rPr>
      </w:pPr>
      <w:r w:rsidRPr="006B03B5">
        <w:rPr>
          <w:rFonts w:ascii="Times New Roman" w:hAnsi="Times New Roman"/>
        </w:rPr>
        <w:t>Staff circulation separate from patient flow</w:t>
      </w:r>
    </w:p>
    <w:p w14:paraId="4C677DEA" w14:textId="65A5567D" w:rsidR="00F32927" w:rsidRPr="006B03B5" w:rsidRDefault="00F32927" w:rsidP="00F976D6">
      <w:pPr>
        <w:pStyle w:val="ListParagraph"/>
        <w:numPr>
          <w:ilvl w:val="0"/>
          <w:numId w:val="16"/>
        </w:numPr>
        <w:spacing w:line="360" w:lineRule="auto"/>
        <w:rPr>
          <w:rFonts w:ascii="Times New Roman" w:hAnsi="Times New Roman"/>
        </w:rPr>
      </w:pPr>
      <w:r w:rsidRPr="006B03B5">
        <w:rPr>
          <w:rFonts w:ascii="Times New Roman" w:hAnsi="Times New Roman"/>
        </w:rPr>
        <w:t>Courtyards used for light, airflow</w:t>
      </w:r>
      <w:r w:rsidR="003B4A1F" w:rsidRPr="006B03B5">
        <w:rPr>
          <w:rFonts w:ascii="Times New Roman" w:hAnsi="Times New Roman"/>
        </w:rPr>
        <w:t xml:space="preserve"> and</w:t>
      </w:r>
      <w:r w:rsidRPr="006B03B5">
        <w:rPr>
          <w:rFonts w:ascii="Times New Roman" w:hAnsi="Times New Roman"/>
        </w:rPr>
        <w:t xml:space="preserve"> privacy buffer</w:t>
      </w:r>
    </w:p>
    <w:p w14:paraId="39566947" w14:textId="3624907C" w:rsidR="00F32927" w:rsidRPr="00597A72" w:rsidRDefault="00920DCA" w:rsidP="00F976D6">
      <w:pPr>
        <w:spacing w:line="360" w:lineRule="auto"/>
        <w:rPr>
          <w:b/>
        </w:rPr>
      </w:pPr>
      <w:r w:rsidRPr="00597A72">
        <w:rPr>
          <w:b/>
        </w:rPr>
        <w:t>4.5 CONCEPTUAL DEVELOPMENT (PREVIEW)</w:t>
      </w:r>
    </w:p>
    <w:p w14:paraId="43119884" w14:textId="7878C19B" w:rsidR="00F32927" w:rsidRDefault="00F32927" w:rsidP="00F976D6">
      <w:pPr>
        <w:spacing w:line="360" w:lineRule="auto"/>
      </w:pPr>
      <w:r w:rsidRPr="00597A72">
        <w:t xml:space="preserve">The form will take inspiration from medical </w:t>
      </w:r>
      <w:r w:rsidR="00E7583D">
        <w:t>sanitizer bottle</w:t>
      </w:r>
      <w:r w:rsidRPr="00597A72">
        <w:t>, symbolizing cleanliness, care</w:t>
      </w:r>
      <w:r w:rsidR="003B4A1F" w:rsidRPr="00597A72">
        <w:t xml:space="preserve"> and</w:t>
      </w:r>
      <w:r w:rsidRPr="00597A72">
        <w:t xml:space="preserve"> precision — with </w:t>
      </w:r>
      <w:r w:rsidR="00E7583D">
        <w:t>one</w:t>
      </w:r>
      <w:r w:rsidRPr="00597A72">
        <w:t xml:space="preserve"> central courtyards (cut yards) serving as lungs of the structure to draw in natural light and air. Zoning will radiate around these cut yards, ensuring every room has either direct or indirect access to daylight and cross ventilation.</w:t>
      </w:r>
    </w:p>
    <w:p w14:paraId="4BA8418E" w14:textId="10E7D44F" w:rsidR="00F976D6" w:rsidRPr="00597A72" w:rsidRDefault="00F976D6" w:rsidP="00F976D6">
      <w:pPr>
        <w:jc w:val="center"/>
      </w:pPr>
      <w:r>
        <w:rPr>
          <w:noProof/>
        </w:rPr>
        <w:drawing>
          <wp:inline distT="0" distB="0" distL="0" distR="0" wp14:anchorId="28C88782" wp14:editId="30035188">
            <wp:extent cx="3277550" cy="43061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3283349" cy="4313783"/>
                    </a:xfrm>
                    <a:prstGeom prst="rect">
                      <a:avLst/>
                    </a:prstGeom>
                    <a:noFill/>
                    <a:ln>
                      <a:noFill/>
                    </a:ln>
                  </pic:spPr>
                </pic:pic>
              </a:graphicData>
            </a:graphic>
          </wp:inline>
        </w:drawing>
      </w:r>
    </w:p>
    <w:p w14:paraId="11A766AB" w14:textId="207DAE80" w:rsidR="00920DCA" w:rsidRPr="00597A72" w:rsidRDefault="00F32927" w:rsidP="004E0003">
      <w:pPr>
        <w:spacing w:line="360" w:lineRule="auto"/>
        <w:jc w:val="center"/>
        <w:rPr>
          <w:b/>
          <w:bCs/>
          <w:sz w:val="28"/>
          <w:szCs w:val="28"/>
        </w:rPr>
      </w:pPr>
      <w:r w:rsidRPr="00597A72">
        <w:br w:type="page"/>
      </w:r>
      <w:r w:rsidR="00920DCA" w:rsidRPr="00597A72">
        <w:rPr>
          <w:b/>
          <w:bCs/>
          <w:sz w:val="28"/>
          <w:szCs w:val="28"/>
        </w:rPr>
        <w:lastRenderedPageBreak/>
        <w:t xml:space="preserve">CHAPTER </w:t>
      </w:r>
      <w:r w:rsidR="007D3402">
        <w:rPr>
          <w:b/>
          <w:bCs/>
          <w:sz w:val="28"/>
          <w:szCs w:val="28"/>
        </w:rPr>
        <w:t>FIVE</w:t>
      </w:r>
    </w:p>
    <w:p w14:paraId="5097B024" w14:textId="77777777" w:rsidR="00F32927" w:rsidRPr="00597A72" w:rsidRDefault="00F32927" w:rsidP="00920DCA">
      <w:pPr>
        <w:spacing w:line="240" w:lineRule="auto"/>
        <w:rPr>
          <w:b/>
        </w:rPr>
      </w:pPr>
      <w:r w:rsidRPr="00597A72">
        <w:rPr>
          <w:b/>
        </w:rPr>
        <w:t>DESIGN APPROACH / DESIGN REALIZATION</w:t>
      </w:r>
    </w:p>
    <w:p w14:paraId="794E5213" w14:textId="46CC7423" w:rsidR="00F32927" w:rsidRPr="00597A72" w:rsidRDefault="00920DCA" w:rsidP="00920DCA">
      <w:pPr>
        <w:spacing w:line="240" w:lineRule="auto"/>
        <w:rPr>
          <w:b/>
        </w:rPr>
      </w:pPr>
      <w:r w:rsidRPr="00597A72">
        <w:rPr>
          <w:b/>
        </w:rPr>
        <w:t>5.1 CONCEPTUAL DESIGN IDEA</w:t>
      </w:r>
    </w:p>
    <w:p w14:paraId="4CAF8D9A" w14:textId="5CB5C9E3" w:rsidR="00F32927" w:rsidRPr="00597A72" w:rsidRDefault="00F32927" w:rsidP="00F32927">
      <w:r w:rsidRPr="00597A72">
        <w:t xml:space="preserve">Design Inspiration: Medical </w:t>
      </w:r>
      <w:r w:rsidR="006B03B5">
        <w:t>Sanitizer Bottle</w:t>
      </w:r>
    </w:p>
    <w:p w14:paraId="05D8199A" w14:textId="3D7BD0C7" w:rsidR="00F32927" w:rsidRPr="00597A72" w:rsidRDefault="00F32927" w:rsidP="00F32927">
      <w:r w:rsidRPr="00597A72">
        <w:t xml:space="preserve">The form of the building draws its symbolism from medical </w:t>
      </w:r>
      <w:r w:rsidR="007D3402">
        <w:t>sanitizer bottle</w:t>
      </w:r>
      <w:r w:rsidRPr="00597A72">
        <w:t xml:space="preserve"> — </w:t>
      </w:r>
      <w:r w:rsidR="000C01E8">
        <w:t xml:space="preserve">the sanitizer bottle, widely associated with hygiene, safety and care, offers a strong symbolic and functional foundation for designing a dental clinic. As a concept, it </w:t>
      </w:r>
      <w:proofErr w:type="gramStart"/>
      <w:r w:rsidR="000C01E8">
        <w:t>inspire</w:t>
      </w:r>
      <w:proofErr w:type="gramEnd"/>
      <w:r w:rsidR="000C01E8">
        <w:t xml:space="preserve"> not only the aesthetic and spatial design but also the operational philosophy of cleanliness, precision and user centered care.</w:t>
      </w:r>
      <w:r w:rsidRPr="00597A72">
        <w:t xml:space="preserve"> </w:t>
      </w:r>
    </w:p>
    <w:p w14:paraId="0DBB98F0" w14:textId="6F9A6C34" w:rsidR="00F32927" w:rsidRPr="00597A72" w:rsidRDefault="00F32927" w:rsidP="00F32927">
      <w:r w:rsidRPr="00597A72">
        <w:t>These courtyards serve as natural light wells, improve cross ventilation</w:t>
      </w:r>
      <w:r w:rsidR="003B4A1F" w:rsidRPr="00597A72">
        <w:t xml:space="preserve"> and</w:t>
      </w:r>
      <w:r w:rsidRPr="00597A72">
        <w:t xml:space="preserve"> visually separate clinical from administrative or public zones.</w:t>
      </w:r>
    </w:p>
    <w:p w14:paraId="70E6E1D6" w14:textId="3A912015" w:rsidR="00F32927" w:rsidRPr="00597A72" w:rsidRDefault="00920DCA" w:rsidP="00F32927">
      <w:pPr>
        <w:rPr>
          <w:b/>
        </w:rPr>
      </w:pPr>
      <w:r w:rsidRPr="00597A72">
        <w:rPr>
          <w:b/>
        </w:rPr>
        <w:t>5.1.</w:t>
      </w:r>
      <w:r w:rsidR="00804698">
        <w:rPr>
          <w:b/>
        </w:rPr>
        <w:t>2</w:t>
      </w:r>
      <w:r w:rsidRPr="00597A72">
        <w:rPr>
          <w:b/>
        </w:rPr>
        <w:t xml:space="preserve"> CORE DESIGN PRINCIPLES</w:t>
      </w:r>
    </w:p>
    <w:p w14:paraId="6472C6DA" w14:textId="2C17AA96" w:rsidR="00F32927" w:rsidRPr="006B03B5" w:rsidRDefault="000C01E8" w:rsidP="006B03B5">
      <w:pPr>
        <w:pStyle w:val="ListParagraph"/>
        <w:numPr>
          <w:ilvl w:val="0"/>
          <w:numId w:val="17"/>
        </w:numPr>
        <w:rPr>
          <w:rFonts w:ascii="Times New Roman" w:hAnsi="Times New Roman"/>
        </w:rPr>
      </w:pPr>
      <w:r w:rsidRPr="006B03B5">
        <w:rPr>
          <w:rFonts w:ascii="Times New Roman" w:hAnsi="Times New Roman"/>
        </w:rPr>
        <w:t xml:space="preserve">FUNCTIONALITY: </w:t>
      </w:r>
      <w:r w:rsidR="00F32927" w:rsidRPr="006B03B5">
        <w:rPr>
          <w:rFonts w:ascii="Times New Roman" w:hAnsi="Times New Roman"/>
        </w:rPr>
        <w:t>Clear zoning for public, clinical</w:t>
      </w:r>
      <w:r w:rsidR="003B4A1F" w:rsidRPr="006B03B5">
        <w:rPr>
          <w:rFonts w:ascii="Times New Roman" w:hAnsi="Times New Roman"/>
        </w:rPr>
        <w:t xml:space="preserve"> and</w:t>
      </w:r>
      <w:r w:rsidR="00F32927" w:rsidRPr="006B03B5">
        <w:rPr>
          <w:rFonts w:ascii="Times New Roman" w:hAnsi="Times New Roman"/>
        </w:rPr>
        <w:t xml:space="preserve"> restricted areas</w:t>
      </w:r>
    </w:p>
    <w:p w14:paraId="224379A1" w14:textId="67021B34" w:rsidR="00F32927" w:rsidRPr="006B03B5" w:rsidRDefault="006B03B5" w:rsidP="006B03B5">
      <w:pPr>
        <w:pStyle w:val="ListParagraph"/>
        <w:numPr>
          <w:ilvl w:val="0"/>
          <w:numId w:val="17"/>
        </w:numPr>
        <w:rPr>
          <w:rFonts w:ascii="Times New Roman" w:hAnsi="Times New Roman"/>
        </w:rPr>
      </w:pPr>
      <w:r w:rsidRPr="006B03B5">
        <w:rPr>
          <w:rFonts w:ascii="Times New Roman" w:hAnsi="Times New Roman"/>
        </w:rPr>
        <w:t xml:space="preserve">FLEXIBILITY: </w:t>
      </w:r>
      <w:r w:rsidR="00F32927" w:rsidRPr="006B03B5">
        <w:rPr>
          <w:rFonts w:ascii="Times New Roman" w:hAnsi="Times New Roman"/>
        </w:rPr>
        <w:t>Modular operatory rooms and convertible training/meeting spaces</w:t>
      </w:r>
    </w:p>
    <w:p w14:paraId="119DE690" w14:textId="394B3ACF" w:rsidR="00F32927" w:rsidRPr="006B03B5" w:rsidRDefault="006B03B5" w:rsidP="006B03B5">
      <w:pPr>
        <w:pStyle w:val="ListParagraph"/>
        <w:numPr>
          <w:ilvl w:val="0"/>
          <w:numId w:val="17"/>
        </w:numPr>
        <w:rPr>
          <w:rFonts w:ascii="Times New Roman" w:hAnsi="Times New Roman"/>
        </w:rPr>
      </w:pPr>
      <w:r w:rsidRPr="006B03B5">
        <w:rPr>
          <w:rFonts w:ascii="Times New Roman" w:hAnsi="Times New Roman"/>
        </w:rPr>
        <w:t xml:space="preserve">PATIENT-CENTERED DESIGN: </w:t>
      </w:r>
      <w:r w:rsidR="00F32927" w:rsidRPr="006B03B5">
        <w:rPr>
          <w:rFonts w:ascii="Times New Roman" w:hAnsi="Times New Roman"/>
        </w:rPr>
        <w:t>Visual privacy, calming finishes, child-friendly spaces</w:t>
      </w:r>
    </w:p>
    <w:p w14:paraId="71A2EA51" w14:textId="454648FB" w:rsidR="00F32927" w:rsidRPr="006B03B5" w:rsidRDefault="006B03B5" w:rsidP="006B03B5">
      <w:pPr>
        <w:pStyle w:val="ListParagraph"/>
        <w:numPr>
          <w:ilvl w:val="0"/>
          <w:numId w:val="17"/>
        </w:numPr>
        <w:rPr>
          <w:rFonts w:ascii="Times New Roman" w:hAnsi="Times New Roman"/>
        </w:rPr>
      </w:pPr>
      <w:r w:rsidRPr="006B03B5">
        <w:rPr>
          <w:rFonts w:ascii="Times New Roman" w:hAnsi="Times New Roman"/>
        </w:rPr>
        <w:t xml:space="preserve">ENVIRONMENTAL SUSTAINABILITY: </w:t>
      </w:r>
      <w:r w:rsidR="00F32927" w:rsidRPr="006B03B5">
        <w:rPr>
          <w:rFonts w:ascii="Times New Roman" w:hAnsi="Times New Roman"/>
        </w:rPr>
        <w:t>Use of courtyards for passive cooling and lighting</w:t>
      </w:r>
    </w:p>
    <w:p w14:paraId="4197E084" w14:textId="7BE75DE1" w:rsidR="00F32927" w:rsidRPr="006B03B5" w:rsidRDefault="006B03B5" w:rsidP="006B03B5">
      <w:pPr>
        <w:pStyle w:val="ListParagraph"/>
        <w:numPr>
          <w:ilvl w:val="0"/>
          <w:numId w:val="17"/>
        </w:numPr>
        <w:rPr>
          <w:rFonts w:ascii="Times New Roman" w:hAnsi="Times New Roman"/>
        </w:rPr>
      </w:pPr>
      <w:r w:rsidRPr="006B03B5">
        <w:rPr>
          <w:rFonts w:ascii="Times New Roman" w:hAnsi="Times New Roman"/>
        </w:rPr>
        <w:t xml:space="preserve">COMPLIANCE: </w:t>
      </w:r>
      <w:r w:rsidR="00F32927" w:rsidRPr="006B03B5">
        <w:rPr>
          <w:rFonts w:ascii="Times New Roman" w:hAnsi="Times New Roman"/>
        </w:rPr>
        <w:t>Conforming to NDLEA, NCDC</w:t>
      </w:r>
      <w:r w:rsidR="003B4A1F" w:rsidRPr="006B03B5">
        <w:rPr>
          <w:rFonts w:ascii="Times New Roman" w:hAnsi="Times New Roman"/>
        </w:rPr>
        <w:t xml:space="preserve"> and</w:t>
      </w:r>
      <w:r w:rsidR="00F32927" w:rsidRPr="006B03B5">
        <w:rPr>
          <w:rFonts w:ascii="Times New Roman" w:hAnsi="Times New Roman"/>
        </w:rPr>
        <w:t xml:space="preserve"> national healthcare facility guidelines</w:t>
      </w:r>
    </w:p>
    <w:p w14:paraId="0A9A9785" w14:textId="77777777" w:rsidR="006B03B5" w:rsidRDefault="006B03B5">
      <w:pPr>
        <w:spacing w:after="0" w:line="240" w:lineRule="auto"/>
        <w:jc w:val="left"/>
        <w:rPr>
          <w:b/>
        </w:rPr>
      </w:pPr>
      <w:r>
        <w:rPr>
          <w:b/>
        </w:rPr>
        <w:br w:type="page"/>
      </w:r>
    </w:p>
    <w:p w14:paraId="7A8D101A" w14:textId="6CCCDF2C" w:rsidR="00F32927" w:rsidRPr="00597A72" w:rsidRDefault="00920DCA" w:rsidP="00F32927">
      <w:pPr>
        <w:rPr>
          <w:b/>
        </w:rPr>
      </w:pPr>
      <w:r w:rsidRPr="00597A72">
        <w:rPr>
          <w:b/>
        </w:rPr>
        <w:lastRenderedPageBreak/>
        <w:t>5.2 DESIGN PROCESS OVERVIEW</w:t>
      </w:r>
    </w:p>
    <w:p w14:paraId="10AFA1B8" w14:textId="34D9892A" w:rsidR="00F32927" w:rsidRPr="00597A72" w:rsidRDefault="00920DCA" w:rsidP="003B20DB">
      <w:pPr>
        <w:spacing w:line="240" w:lineRule="auto"/>
      </w:pPr>
      <w:r w:rsidRPr="00597A72">
        <w:t>STAGE 1: SITE ZONING &amp; MASSING</w:t>
      </w:r>
    </w:p>
    <w:p w14:paraId="3CDBD574" w14:textId="77777777" w:rsidR="00F32927" w:rsidRPr="006B03B5" w:rsidRDefault="00F32927" w:rsidP="006B03B5">
      <w:pPr>
        <w:pStyle w:val="ListParagraph"/>
        <w:numPr>
          <w:ilvl w:val="0"/>
          <w:numId w:val="19"/>
        </w:numPr>
        <w:rPr>
          <w:rFonts w:ascii="Times New Roman" w:hAnsi="Times New Roman"/>
        </w:rPr>
      </w:pPr>
      <w:r w:rsidRPr="006B03B5">
        <w:rPr>
          <w:rFonts w:ascii="Times New Roman" w:hAnsi="Times New Roman"/>
        </w:rPr>
        <w:t>Building mass was shaped to wrap around two central cut yards for light and air</w:t>
      </w:r>
    </w:p>
    <w:p w14:paraId="5898932A" w14:textId="77777777" w:rsidR="00F32927" w:rsidRPr="006B03B5" w:rsidRDefault="00F32927" w:rsidP="006B03B5">
      <w:pPr>
        <w:pStyle w:val="ListParagraph"/>
        <w:numPr>
          <w:ilvl w:val="0"/>
          <w:numId w:val="19"/>
        </w:numPr>
        <w:rPr>
          <w:rFonts w:ascii="Times New Roman" w:hAnsi="Times New Roman"/>
        </w:rPr>
      </w:pPr>
      <w:r w:rsidRPr="006B03B5">
        <w:rPr>
          <w:rFonts w:ascii="Times New Roman" w:hAnsi="Times New Roman"/>
        </w:rPr>
        <w:t>North–south orientation used to reduce solar heat gain on main walls</w:t>
      </w:r>
    </w:p>
    <w:p w14:paraId="70528BCB" w14:textId="77777777" w:rsidR="00F32927" w:rsidRPr="006B03B5" w:rsidRDefault="00F32927" w:rsidP="006B03B5">
      <w:pPr>
        <w:pStyle w:val="ListParagraph"/>
        <w:numPr>
          <w:ilvl w:val="0"/>
          <w:numId w:val="19"/>
        </w:numPr>
        <w:rPr>
          <w:rFonts w:ascii="Times New Roman" w:hAnsi="Times New Roman"/>
        </w:rPr>
      </w:pPr>
      <w:r w:rsidRPr="006B03B5">
        <w:rPr>
          <w:rFonts w:ascii="Times New Roman" w:hAnsi="Times New Roman"/>
        </w:rPr>
        <w:t>Public-facing functions placed in the front (east), service/core areas to the back (west)</w:t>
      </w:r>
    </w:p>
    <w:p w14:paraId="29C9ED46" w14:textId="145E41D5" w:rsidR="00F32927" w:rsidRPr="00597A72" w:rsidRDefault="00920DCA" w:rsidP="003B20DB">
      <w:pPr>
        <w:spacing w:line="240" w:lineRule="auto"/>
      </w:pPr>
      <w:r w:rsidRPr="00597A72">
        <w:t>STAGE 2: SPATIAL ARRANGEMENT</w:t>
      </w:r>
    </w:p>
    <w:p w14:paraId="42A05A17" w14:textId="77777777" w:rsidR="00F32927" w:rsidRPr="006B03B5" w:rsidRDefault="00F32927" w:rsidP="006B03B5">
      <w:pPr>
        <w:pStyle w:val="ListParagraph"/>
        <w:numPr>
          <w:ilvl w:val="0"/>
          <w:numId w:val="18"/>
        </w:numPr>
        <w:rPr>
          <w:rFonts w:ascii="Times New Roman" w:hAnsi="Times New Roman"/>
        </w:rPr>
      </w:pPr>
      <w:r w:rsidRPr="006B03B5">
        <w:rPr>
          <w:rFonts w:ascii="Times New Roman" w:hAnsi="Times New Roman"/>
        </w:rPr>
        <w:t>Public Area (Zone A): Entrance, reception, waiting, records</w:t>
      </w:r>
    </w:p>
    <w:p w14:paraId="1CACFF05" w14:textId="77777777" w:rsidR="00F32927" w:rsidRPr="006B03B5" w:rsidRDefault="00F32927" w:rsidP="006B03B5">
      <w:pPr>
        <w:pStyle w:val="ListParagraph"/>
        <w:numPr>
          <w:ilvl w:val="0"/>
          <w:numId w:val="18"/>
        </w:numPr>
        <w:rPr>
          <w:rFonts w:ascii="Times New Roman" w:hAnsi="Times New Roman"/>
        </w:rPr>
      </w:pPr>
      <w:r w:rsidRPr="006B03B5">
        <w:rPr>
          <w:rFonts w:ascii="Times New Roman" w:hAnsi="Times New Roman"/>
        </w:rPr>
        <w:t>Clinical Area (Zone B): Operatory rooms, pediatric zone, oral surgery, X-ray</w:t>
      </w:r>
    </w:p>
    <w:p w14:paraId="33C0346A" w14:textId="77777777" w:rsidR="00F32927" w:rsidRPr="006B03B5" w:rsidRDefault="00F32927" w:rsidP="006B03B5">
      <w:pPr>
        <w:pStyle w:val="ListParagraph"/>
        <w:numPr>
          <w:ilvl w:val="0"/>
          <w:numId w:val="18"/>
        </w:numPr>
        <w:rPr>
          <w:rFonts w:ascii="Times New Roman" w:hAnsi="Times New Roman"/>
        </w:rPr>
      </w:pPr>
      <w:r w:rsidRPr="006B03B5">
        <w:rPr>
          <w:rFonts w:ascii="Times New Roman" w:hAnsi="Times New Roman"/>
        </w:rPr>
        <w:t>Support Area (Zone C): Pharmacy, staff lounge, training room, sterilization</w:t>
      </w:r>
    </w:p>
    <w:p w14:paraId="0BA2B4D0" w14:textId="44395FCB" w:rsidR="00F32927" w:rsidRDefault="00F32927" w:rsidP="006B03B5">
      <w:pPr>
        <w:pStyle w:val="ListParagraph"/>
        <w:numPr>
          <w:ilvl w:val="0"/>
          <w:numId w:val="18"/>
        </w:numPr>
        <w:rPr>
          <w:rFonts w:ascii="Times New Roman" w:hAnsi="Times New Roman"/>
        </w:rPr>
      </w:pPr>
      <w:r w:rsidRPr="006B03B5">
        <w:rPr>
          <w:rFonts w:ascii="Times New Roman" w:hAnsi="Times New Roman"/>
        </w:rPr>
        <w:t>Service Area (Zone D): Generator, waste disposal, water tanks (positioned externally)</w:t>
      </w:r>
    </w:p>
    <w:p w14:paraId="681CD1B9" w14:textId="2AE15741" w:rsidR="00E61CAE" w:rsidRPr="00E61CAE" w:rsidRDefault="00E61CAE" w:rsidP="00E61CAE">
      <w:pPr>
        <w:jc w:val="center"/>
      </w:pPr>
      <w:r>
        <w:rPr>
          <w:noProof/>
        </w:rPr>
        <w:drawing>
          <wp:inline distT="0" distB="0" distL="0" distR="0" wp14:anchorId="4110ACD5" wp14:editId="3BD048B8">
            <wp:extent cx="2803109" cy="5577755"/>
            <wp:effectExtent l="3492" t="0" r="953" b="95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21358" t="4405" r="18821" b="3170"/>
                    <a:stretch/>
                  </pic:blipFill>
                  <pic:spPr bwMode="auto">
                    <a:xfrm rot="16200000">
                      <a:off x="0" y="0"/>
                      <a:ext cx="2803109" cy="5577755"/>
                    </a:xfrm>
                    <a:prstGeom prst="rect">
                      <a:avLst/>
                    </a:prstGeom>
                    <a:noFill/>
                    <a:ln>
                      <a:noFill/>
                    </a:ln>
                    <a:extLst>
                      <a:ext uri="{53640926-AAD7-44D8-BBD7-CCE9431645EC}">
                        <a14:shadowObscured xmlns:a14="http://schemas.microsoft.com/office/drawing/2010/main"/>
                      </a:ext>
                    </a:extLst>
                  </pic:spPr>
                </pic:pic>
              </a:graphicData>
            </a:graphic>
          </wp:inline>
        </w:drawing>
      </w:r>
    </w:p>
    <w:p w14:paraId="6FDF447D" w14:textId="77777777" w:rsidR="00E61CAE" w:rsidRDefault="00E61CAE">
      <w:pPr>
        <w:spacing w:after="0" w:line="240" w:lineRule="auto"/>
        <w:jc w:val="left"/>
        <w:rPr>
          <w:b/>
        </w:rPr>
      </w:pPr>
      <w:r>
        <w:rPr>
          <w:b/>
        </w:rPr>
        <w:br w:type="page"/>
      </w:r>
    </w:p>
    <w:p w14:paraId="7BFF34A6" w14:textId="0C74975B" w:rsidR="00F32927" w:rsidRPr="00597A72" w:rsidRDefault="00920DCA" w:rsidP="00920DCA">
      <w:pPr>
        <w:spacing w:line="240" w:lineRule="auto"/>
        <w:rPr>
          <w:b/>
        </w:rPr>
      </w:pPr>
      <w:r w:rsidRPr="00597A72">
        <w:rPr>
          <w:b/>
        </w:rPr>
        <w:lastRenderedPageBreak/>
        <w:t>5.3 TECHNOLOGICAL AND ENVIRONMENTAL CRITERIA</w:t>
      </w:r>
    </w:p>
    <w:p w14:paraId="0893C124" w14:textId="3178E835" w:rsidR="00F32927" w:rsidRPr="00597A72" w:rsidRDefault="00920DCA" w:rsidP="00920DCA">
      <w:pPr>
        <w:spacing w:line="240" w:lineRule="auto"/>
        <w:rPr>
          <w:b/>
        </w:rPr>
      </w:pPr>
      <w:r w:rsidRPr="00597A72">
        <w:rPr>
          <w:b/>
        </w:rPr>
        <w:t>5.3.1 CONSTRUCTION METHOD AND MATERIALS</w:t>
      </w:r>
    </w:p>
    <w:p w14:paraId="276526DF" w14:textId="4A2E3EEE"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FOUNDATION: </w:t>
      </w:r>
      <w:r w:rsidR="00F32927" w:rsidRPr="006B03B5">
        <w:rPr>
          <w:rFonts w:ascii="Times New Roman" w:hAnsi="Times New Roman"/>
        </w:rPr>
        <w:t>Reinforced concrete strip foundation (due to stable laterite soil)</w:t>
      </w:r>
    </w:p>
    <w:p w14:paraId="6E90F39A" w14:textId="4FA14E38"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WALLS: </w:t>
      </w:r>
      <w:proofErr w:type="spellStart"/>
      <w:r w:rsidR="00F32927" w:rsidRPr="006B03B5">
        <w:rPr>
          <w:rFonts w:ascii="Times New Roman" w:hAnsi="Times New Roman"/>
        </w:rPr>
        <w:t>Sandcrete</w:t>
      </w:r>
      <w:proofErr w:type="spellEnd"/>
      <w:r w:rsidR="00F32927" w:rsidRPr="006B03B5">
        <w:rPr>
          <w:rFonts w:ascii="Times New Roman" w:hAnsi="Times New Roman"/>
        </w:rPr>
        <w:t xml:space="preserve"> block walls (150–225 mm thick), rendered and painted</w:t>
      </w:r>
    </w:p>
    <w:p w14:paraId="49DE5CCC" w14:textId="6838955D"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ROOF: </w:t>
      </w:r>
      <w:r w:rsidR="00F32927" w:rsidRPr="006B03B5">
        <w:rPr>
          <w:rFonts w:ascii="Times New Roman" w:hAnsi="Times New Roman"/>
        </w:rPr>
        <w:t>Long-span aluminum roofing with roof insulation layer</w:t>
      </w:r>
    </w:p>
    <w:p w14:paraId="729ACFB4" w14:textId="363D2A1B"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CEILINGS: </w:t>
      </w:r>
      <w:r w:rsidR="00F32927" w:rsidRPr="006B03B5">
        <w:rPr>
          <w:rFonts w:ascii="Times New Roman" w:hAnsi="Times New Roman"/>
        </w:rPr>
        <w:t>Acoustic ceiling tiles in clinical rooms, PVC in toilets</w:t>
      </w:r>
    </w:p>
    <w:p w14:paraId="381F252D" w14:textId="028348B1"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FLOORING: </w:t>
      </w:r>
      <w:r w:rsidR="00F32927" w:rsidRPr="006B03B5">
        <w:rPr>
          <w:rFonts w:ascii="Times New Roman" w:hAnsi="Times New Roman"/>
        </w:rPr>
        <w:t>Non-slip ceramic tiles (for easy cleaning and infection control)</w:t>
      </w:r>
    </w:p>
    <w:p w14:paraId="1DE201B2" w14:textId="69D0CD4F"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WINDOWS/GLAZING</w:t>
      </w:r>
      <w:r w:rsidR="00F32927" w:rsidRPr="006B03B5">
        <w:rPr>
          <w:rFonts w:ascii="Times New Roman" w:hAnsi="Times New Roman"/>
        </w:rPr>
        <w:t>: Aluminum casement windows with mosquito netting and frosted glass in private zones</w:t>
      </w:r>
    </w:p>
    <w:p w14:paraId="0267D50C" w14:textId="4E017A22" w:rsidR="00F32927" w:rsidRPr="006B03B5" w:rsidRDefault="006B03B5" w:rsidP="00E61CAE">
      <w:pPr>
        <w:pStyle w:val="ListParagraph"/>
        <w:numPr>
          <w:ilvl w:val="0"/>
          <w:numId w:val="20"/>
        </w:numPr>
        <w:rPr>
          <w:rFonts w:ascii="Times New Roman" w:hAnsi="Times New Roman"/>
        </w:rPr>
      </w:pPr>
      <w:r w:rsidRPr="006B03B5">
        <w:rPr>
          <w:rFonts w:ascii="Times New Roman" w:hAnsi="Times New Roman"/>
        </w:rPr>
        <w:t xml:space="preserve">DOORS: </w:t>
      </w:r>
      <w:r w:rsidR="00F32927" w:rsidRPr="006B03B5">
        <w:rPr>
          <w:rFonts w:ascii="Times New Roman" w:hAnsi="Times New Roman"/>
        </w:rPr>
        <w:t>Flush doors (solid core for operatory and surgery rooms)</w:t>
      </w:r>
    </w:p>
    <w:p w14:paraId="7B418071" w14:textId="29B752E1" w:rsidR="00920DCA" w:rsidRPr="006B03B5" w:rsidRDefault="00920DCA" w:rsidP="00E61CAE">
      <w:pPr>
        <w:spacing w:after="0"/>
        <w:jc w:val="left"/>
        <w:rPr>
          <w:b/>
        </w:rPr>
      </w:pPr>
    </w:p>
    <w:p w14:paraId="43FB0932" w14:textId="77777777" w:rsidR="006B03B5" w:rsidRDefault="006B03B5" w:rsidP="00E61CAE">
      <w:pPr>
        <w:spacing w:after="0"/>
        <w:jc w:val="left"/>
        <w:rPr>
          <w:b/>
        </w:rPr>
      </w:pPr>
      <w:r>
        <w:rPr>
          <w:b/>
        </w:rPr>
        <w:br w:type="page"/>
      </w:r>
    </w:p>
    <w:p w14:paraId="0B859544" w14:textId="447B29AF" w:rsidR="00F32927" w:rsidRPr="00597A72" w:rsidRDefault="00920DCA" w:rsidP="00F32927">
      <w:pPr>
        <w:rPr>
          <w:b/>
        </w:rPr>
      </w:pPr>
      <w:r w:rsidRPr="00597A72">
        <w:rPr>
          <w:b/>
        </w:rPr>
        <w:lastRenderedPageBreak/>
        <w:t>5.3.2 BUILDING SERVICES INTEGRATION</w:t>
      </w:r>
    </w:p>
    <w:tbl>
      <w:tblPr>
        <w:tblStyle w:val="TableGrid"/>
        <w:tblW w:w="0" w:type="auto"/>
        <w:tblLook w:val="04A0" w:firstRow="1" w:lastRow="0" w:firstColumn="1" w:lastColumn="0" w:noHBand="0" w:noVBand="1"/>
      </w:tblPr>
      <w:tblGrid>
        <w:gridCol w:w="2335"/>
        <w:gridCol w:w="6682"/>
      </w:tblGrid>
      <w:tr w:rsidR="00920DCA" w:rsidRPr="00597A72" w14:paraId="6DE65794" w14:textId="77777777" w:rsidTr="00920DCA">
        <w:tc>
          <w:tcPr>
            <w:tcW w:w="2335" w:type="dxa"/>
          </w:tcPr>
          <w:p w14:paraId="010E817E" w14:textId="3F59897B" w:rsidR="00920DCA" w:rsidRPr="00597A72" w:rsidRDefault="00920DCA" w:rsidP="00920DCA">
            <w:pPr>
              <w:spacing w:line="240" w:lineRule="auto"/>
            </w:pPr>
            <w:r w:rsidRPr="00597A72">
              <w:t>SERVICE</w:t>
            </w:r>
          </w:p>
        </w:tc>
        <w:tc>
          <w:tcPr>
            <w:tcW w:w="6682" w:type="dxa"/>
          </w:tcPr>
          <w:p w14:paraId="248A6F8E" w14:textId="12D65B87" w:rsidR="00920DCA" w:rsidRPr="00597A72" w:rsidRDefault="00920DCA" w:rsidP="00920DCA">
            <w:pPr>
              <w:spacing w:line="240" w:lineRule="auto"/>
            </w:pPr>
            <w:r w:rsidRPr="00597A72">
              <w:t>DESIGN PROVISION</w:t>
            </w:r>
          </w:p>
        </w:tc>
      </w:tr>
      <w:tr w:rsidR="00920DCA" w:rsidRPr="00597A72" w14:paraId="56C814E2" w14:textId="77777777" w:rsidTr="00920DCA">
        <w:tc>
          <w:tcPr>
            <w:tcW w:w="2335" w:type="dxa"/>
          </w:tcPr>
          <w:p w14:paraId="7C85BE79" w14:textId="2FB233E8" w:rsidR="00920DCA" w:rsidRPr="00597A72" w:rsidRDefault="00920DCA" w:rsidP="00920DCA">
            <w:pPr>
              <w:spacing w:line="240" w:lineRule="auto"/>
            </w:pPr>
            <w:r w:rsidRPr="00597A72">
              <w:t>Circulation</w:t>
            </w:r>
          </w:p>
        </w:tc>
        <w:tc>
          <w:tcPr>
            <w:tcW w:w="6682" w:type="dxa"/>
          </w:tcPr>
          <w:p w14:paraId="31E91B46" w14:textId="7701CCB8" w:rsidR="00920DCA" w:rsidRPr="00597A72" w:rsidRDefault="00920DCA" w:rsidP="00920DCA">
            <w:pPr>
              <w:spacing w:line="240" w:lineRule="auto"/>
            </w:pPr>
            <w:r w:rsidRPr="00597A72">
              <w:t>Central hallway loop connecting all zones, with emergency exits at rear</w:t>
            </w:r>
          </w:p>
        </w:tc>
      </w:tr>
      <w:tr w:rsidR="00920DCA" w:rsidRPr="00597A72" w14:paraId="7E0B7BD7" w14:textId="77777777" w:rsidTr="00920DCA">
        <w:tc>
          <w:tcPr>
            <w:tcW w:w="2335" w:type="dxa"/>
          </w:tcPr>
          <w:p w14:paraId="540F3875" w14:textId="3FFE72F7" w:rsidR="00920DCA" w:rsidRPr="00597A72" w:rsidRDefault="001A3E4F" w:rsidP="00920DCA">
            <w:pPr>
              <w:spacing w:line="240" w:lineRule="auto"/>
            </w:pPr>
            <w:r w:rsidRPr="00597A72">
              <w:t>Ventilation</w:t>
            </w:r>
          </w:p>
        </w:tc>
        <w:tc>
          <w:tcPr>
            <w:tcW w:w="6682" w:type="dxa"/>
          </w:tcPr>
          <w:p w14:paraId="66F5C821" w14:textId="60A16B6E" w:rsidR="00920DCA" w:rsidRPr="00597A72" w:rsidRDefault="001A3E4F" w:rsidP="00920DCA">
            <w:pPr>
              <w:spacing w:line="240" w:lineRule="auto"/>
            </w:pPr>
            <w:r w:rsidRPr="00597A72">
              <w:t>Cross ventilation through operable windows and courtyards; ceiling fans in zones</w:t>
            </w:r>
          </w:p>
        </w:tc>
      </w:tr>
      <w:tr w:rsidR="001A3E4F" w:rsidRPr="00597A72" w14:paraId="5B5BF56E" w14:textId="77777777" w:rsidTr="00920DCA">
        <w:tc>
          <w:tcPr>
            <w:tcW w:w="2335" w:type="dxa"/>
          </w:tcPr>
          <w:p w14:paraId="06CE4F14" w14:textId="71E364CF" w:rsidR="001A3E4F" w:rsidRPr="00597A72" w:rsidRDefault="001A3E4F" w:rsidP="00920DCA">
            <w:pPr>
              <w:spacing w:line="240" w:lineRule="auto"/>
            </w:pPr>
            <w:r w:rsidRPr="00597A72">
              <w:t>Lighting</w:t>
            </w:r>
          </w:p>
        </w:tc>
        <w:tc>
          <w:tcPr>
            <w:tcW w:w="6682" w:type="dxa"/>
          </w:tcPr>
          <w:p w14:paraId="33BC56D5" w14:textId="2676EFB3" w:rsidR="001A3E4F" w:rsidRPr="00597A72" w:rsidRDefault="001A3E4F" w:rsidP="00920DCA">
            <w:pPr>
              <w:spacing w:line="240" w:lineRule="auto"/>
            </w:pPr>
            <w:r w:rsidRPr="00597A72">
              <w:t>LED energy-saving fixtures; skylights above waiting area and courtyards</w:t>
            </w:r>
          </w:p>
        </w:tc>
      </w:tr>
      <w:tr w:rsidR="001A3E4F" w:rsidRPr="00597A72" w14:paraId="7FB36A25" w14:textId="77777777" w:rsidTr="00920DCA">
        <w:tc>
          <w:tcPr>
            <w:tcW w:w="2335" w:type="dxa"/>
          </w:tcPr>
          <w:p w14:paraId="2199B8C9" w14:textId="001086F3" w:rsidR="001A3E4F" w:rsidRPr="00597A72" w:rsidRDefault="001A3E4F" w:rsidP="00920DCA">
            <w:pPr>
              <w:spacing w:line="240" w:lineRule="auto"/>
            </w:pPr>
            <w:r w:rsidRPr="00597A72">
              <w:t>Plumbing</w:t>
            </w:r>
          </w:p>
        </w:tc>
        <w:tc>
          <w:tcPr>
            <w:tcW w:w="6682" w:type="dxa"/>
          </w:tcPr>
          <w:p w14:paraId="2152C745" w14:textId="48D46CF5" w:rsidR="001A3E4F" w:rsidRPr="00597A72" w:rsidRDefault="001A3E4F" w:rsidP="00920DCA">
            <w:pPr>
              <w:spacing w:line="240" w:lineRule="auto"/>
            </w:pPr>
            <w:r w:rsidRPr="00597A72">
              <w:t>Dual plumbing lines with backflow preventers; rainwater harvesting tank</w:t>
            </w:r>
          </w:p>
        </w:tc>
      </w:tr>
      <w:tr w:rsidR="001A3E4F" w:rsidRPr="00597A72" w14:paraId="05ADC6FC" w14:textId="77777777" w:rsidTr="00920DCA">
        <w:tc>
          <w:tcPr>
            <w:tcW w:w="2335" w:type="dxa"/>
          </w:tcPr>
          <w:p w14:paraId="71DFD51A" w14:textId="76B766BE" w:rsidR="001A3E4F" w:rsidRPr="00597A72" w:rsidRDefault="001A3E4F" w:rsidP="00920DCA">
            <w:pPr>
              <w:spacing w:line="240" w:lineRule="auto"/>
            </w:pPr>
            <w:r w:rsidRPr="00597A72">
              <w:t>Electrical</w:t>
            </w:r>
          </w:p>
        </w:tc>
        <w:tc>
          <w:tcPr>
            <w:tcW w:w="6682" w:type="dxa"/>
          </w:tcPr>
          <w:p w14:paraId="32FF42AD" w14:textId="102FD5D9" w:rsidR="001A3E4F" w:rsidRPr="00597A72" w:rsidRDefault="001A3E4F" w:rsidP="00920DCA">
            <w:pPr>
              <w:spacing w:line="240" w:lineRule="auto"/>
            </w:pPr>
            <w:r w:rsidRPr="00597A72">
              <w:t>Backup generator and inverter system for power stability</w:t>
            </w:r>
          </w:p>
        </w:tc>
      </w:tr>
      <w:tr w:rsidR="001A3E4F" w:rsidRPr="00597A72" w14:paraId="7A4C049D" w14:textId="77777777" w:rsidTr="00920DCA">
        <w:tc>
          <w:tcPr>
            <w:tcW w:w="2335" w:type="dxa"/>
          </w:tcPr>
          <w:p w14:paraId="3597F468" w14:textId="05AAD77C" w:rsidR="001A3E4F" w:rsidRPr="00597A72" w:rsidRDefault="001A3E4F" w:rsidP="00920DCA">
            <w:pPr>
              <w:spacing w:line="240" w:lineRule="auto"/>
            </w:pPr>
            <w:r w:rsidRPr="00597A72">
              <w:t>Waste Disposal</w:t>
            </w:r>
          </w:p>
        </w:tc>
        <w:tc>
          <w:tcPr>
            <w:tcW w:w="6682" w:type="dxa"/>
          </w:tcPr>
          <w:p w14:paraId="2188059C" w14:textId="49CF2B99" w:rsidR="001A3E4F" w:rsidRPr="00597A72" w:rsidRDefault="001A3E4F" w:rsidP="00920DCA">
            <w:pPr>
              <w:spacing w:line="240" w:lineRule="auto"/>
            </w:pPr>
            <w:r w:rsidRPr="00597A72">
              <w:t xml:space="preserve">Segregated clinical waste room with proper drainage and </w:t>
            </w:r>
            <w:proofErr w:type="spellStart"/>
            <w:r w:rsidRPr="00597A72">
              <w:t>soakaway</w:t>
            </w:r>
            <w:proofErr w:type="spellEnd"/>
            <w:r w:rsidRPr="00597A72">
              <w:t xml:space="preserve"> system</w:t>
            </w:r>
          </w:p>
        </w:tc>
      </w:tr>
      <w:tr w:rsidR="001A3E4F" w:rsidRPr="00597A72" w14:paraId="02812C07" w14:textId="77777777" w:rsidTr="00920DCA">
        <w:tc>
          <w:tcPr>
            <w:tcW w:w="2335" w:type="dxa"/>
          </w:tcPr>
          <w:p w14:paraId="08FEA239" w14:textId="444DE1FE" w:rsidR="001A3E4F" w:rsidRPr="00597A72" w:rsidRDefault="00905C5F" w:rsidP="00905C5F">
            <w:pPr>
              <w:spacing w:line="240" w:lineRule="auto"/>
            </w:pPr>
            <w:r w:rsidRPr="00597A72">
              <w:t>Fire Protection</w:t>
            </w:r>
          </w:p>
        </w:tc>
        <w:tc>
          <w:tcPr>
            <w:tcW w:w="6682" w:type="dxa"/>
          </w:tcPr>
          <w:p w14:paraId="2BA20AB2" w14:textId="39F21AC6" w:rsidR="001A3E4F" w:rsidRPr="00597A72" w:rsidRDefault="00905C5F" w:rsidP="00920DCA">
            <w:pPr>
              <w:spacing w:line="240" w:lineRule="auto"/>
            </w:pPr>
            <w:r w:rsidRPr="00597A72">
              <w:t>Fire extinguishers, smoke detectors</w:t>
            </w:r>
            <w:r w:rsidR="003B4A1F" w:rsidRPr="00597A72">
              <w:t xml:space="preserve"> and</w:t>
            </w:r>
            <w:r w:rsidRPr="00597A72">
              <w:t xml:space="preserve"> wide corridor access for emergency rescue</w:t>
            </w:r>
          </w:p>
        </w:tc>
      </w:tr>
      <w:tr w:rsidR="00905C5F" w:rsidRPr="00597A72" w14:paraId="6D52D5DC" w14:textId="77777777" w:rsidTr="00920DCA">
        <w:tc>
          <w:tcPr>
            <w:tcW w:w="2335" w:type="dxa"/>
          </w:tcPr>
          <w:p w14:paraId="2D5641C1" w14:textId="1DE3511C" w:rsidR="00905C5F" w:rsidRPr="00597A72" w:rsidRDefault="00905C5F" w:rsidP="00905C5F">
            <w:pPr>
              <w:spacing w:line="240" w:lineRule="auto"/>
            </w:pPr>
            <w:r w:rsidRPr="00597A72">
              <w:t>Acoustics</w:t>
            </w:r>
          </w:p>
        </w:tc>
        <w:tc>
          <w:tcPr>
            <w:tcW w:w="6682" w:type="dxa"/>
          </w:tcPr>
          <w:p w14:paraId="6125419C" w14:textId="6F4B00A3" w:rsidR="00905C5F" w:rsidRPr="00597A72" w:rsidRDefault="00905C5F" w:rsidP="00920DCA">
            <w:pPr>
              <w:spacing w:line="240" w:lineRule="auto"/>
            </w:pPr>
            <w:r w:rsidRPr="00597A72">
              <w:t>Sound insulation between treatment rooms and external walls</w:t>
            </w:r>
          </w:p>
        </w:tc>
      </w:tr>
    </w:tbl>
    <w:p w14:paraId="64256544" w14:textId="650AC075" w:rsidR="00F32927" w:rsidRPr="00597A72" w:rsidRDefault="00920DCA" w:rsidP="00920DCA">
      <w:pPr>
        <w:spacing w:line="240" w:lineRule="auto"/>
      </w:pPr>
      <w:r w:rsidRPr="00597A72">
        <w:tab/>
      </w:r>
      <w:r w:rsidR="00F32927" w:rsidRPr="00597A72">
        <w:tab/>
      </w:r>
    </w:p>
    <w:p w14:paraId="09AACEBA" w14:textId="7032932C" w:rsidR="00F32927" w:rsidRPr="00597A72" w:rsidRDefault="00905C5F" w:rsidP="00905C5F">
      <w:pPr>
        <w:spacing w:line="240" w:lineRule="auto"/>
        <w:rPr>
          <w:b/>
        </w:rPr>
      </w:pPr>
      <w:r w:rsidRPr="00597A72">
        <w:rPr>
          <w:b/>
        </w:rPr>
        <w:t>5.4 ENVIRONMENTAL PERFORMANCE STRATEGIES</w:t>
      </w:r>
    </w:p>
    <w:p w14:paraId="78C9740F" w14:textId="72F93D76" w:rsidR="00F32927" w:rsidRPr="00E27F82" w:rsidRDefault="00905C5F" w:rsidP="00E27F82">
      <w:pPr>
        <w:pStyle w:val="ListParagraph"/>
        <w:numPr>
          <w:ilvl w:val="0"/>
          <w:numId w:val="21"/>
        </w:numPr>
        <w:spacing w:line="240" w:lineRule="auto"/>
        <w:rPr>
          <w:rFonts w:ascii="Times New Roman" w:hAnsi="Times New Roman"/>
        </w:rPr>
      </w:pPr>
      <w:r w:rsidRPr="00E27F82">
        <w:rPr>
          <w:rFonts w:ascii="Times New Roman" w:hAnsi="Times New Roman"/>
        </w:rPr>
        <w:t>NATURAL LIGHTING</w:t>
      </w:r>
      <w:r w:rsidR="00F32927" w:rsidRPr="00E27F82">
        <w:rPr>
          <w:rFonts w:ascii="Times New Roman" w:hAnsi="Times New Roman"/>
        </w:rPr>
        <w:t>: Every functional space is either directly lit by the courtyard or via side windows</w:t>
      </w:r>
    </w:p>
    <w:p w14:paraId="63765005" w14:textId="4B11BD14" w:rsidR="00F32927" w:rsidRPr="00E27F82" w:rsidRDefault="00905C5F" w:rsidP="00E27F82">
      <w:pPr>
        <w:pStyle w:val="ListParagraph"/>
        <w:numPr>
          <w:ilvl w:val="0"/>
          <w:numId w:val="21"/>
        </w:numPr>
        <w:spacing w:line="240" w:lineRule="auto"/>
        <w:rPr>
          <w:rFonts w:ascii="Times New Roman" w:hAnsi="Times New Roman"/>
        </w:rPr>
      </w:pPr>
      <w:r w:rsidRPr="00E27F82">
        <w:rPr>
          <w:rFonts w:ascii="Times New Roman" w:hAnsi="Times New Roman"/>
        </w:rPr>
        <w:t xml:space="preserve">PASSIVE COOLING: </w:t>
      </w:r>
      <w:r w:rsidR="00F32927" w:rsidRPr="00E27F82">
        <w:rPr>
          <w:rFonts w:ascii="Times New Roman" w:hAnsi="Times New Roman"/>
        </w:rPr>
        <w:t>Building orientation and courtyards reduce thermal buildup</w:t>
      </w:r>
    </w:p>
    <w:p w14:paraId="4CE8B14C" w14:textId="598A146F" w:rsidR="00F32927" w:rsidRPr="00E27F82" w:rsidRDefault="00905C5F" w:rsidP="00E27F82">
      <w:pPr>
        <w:pStyle w:val="ListParagraph"/>
        <w:numPr>
          <w:ilvl w:val="0"/>
          <w:numId w:val="21"/>
        </w:numPr>
        <w:spacing w:line="240" w:lineRule="auto"/>
        <w:rPr>
          <w:rFonts w:ascii="Times New Roman" w:hAnsi="Times New Roman"/>
        </w:rPr>
      </w:pPr>
      <w:r w:rsidRPr="00E27F82">
        <w:rPr>
          <w:rFonts w:ascii="Times New Roman" w:hAnsi="Times New Roman"/>
        </w:rPr>
        <w:t xml:space="preserve">SHADING DEVICES: </w:t>
      </w:r>
      <w:r w:rsidR="00F32927" w:rsidRPr="00E27F82">
        <w:rPr>
          <w:rFonts w:ascii="Times New Roman" w:hAnsi="Times New Roman"/>
        </w:rPr>
        <w:t>Sun breakers and external blinds on west-facing walls</w:t>
      </w:r>
    </w:p>
    <w:p w14:paraId="15E69684" w14:textId="7EA9DC14" w:rsidR="00F32927" w:rsidRPr="00E27F82" w:rsidRDefault="00905C5F" w:rsidP="00E27F82">
      <w:pPr>
        <w:pStyle w:val="ListParagraph"/>
        <w:numPr>
          <w:ilvl w:val="0"/>
          <w:numId w:val="21"/>
        </w:numPr>
        <w:spacing w:line="240" w:lineRule="auto"/>
        <w:rPr>
          <w:rFonts w:ascii="Times New Roman" w:hAnsi="Times New Roman"/>
        </w:rPr>
      </w:pPr>
      <w:r w:rsidRPr="00E27F82">
        <w:rPr>
          <w:rFonts w:ascii="Times New Roman" w:hAnsi="Times New Roman"/>
        </w:rPr>
        <w:t xml:space="preserve">LANDSCAPE INTEGRATION: </w:t>
      </w:r>
      <w:r w:rsidR="00F32927" w:rsidRPr="00E27F82">
        <w:rPr>
          <w:rFonts w:ascii="Times New Roman" w:hAnsi="Times New Roman"/>
        </w:rPr>
        <w:t>Soft landscaping around courtyards and entrances improves microclimate</w:t>
      </w:r>
    </w:p>
    <w:p w14:paraId="4A28FAA1" w14:textId="4BCF0C27" w:rsidR="00F32927" w:rsidRPr="00E27F82" w:rsidRDefault="00905C5F" w:rsidP="00E27F82">
      <w:pPr>
        <w:pStyle w:val="ListParagraph"/>
        <w:numPr>
          <w:ilvl w:val="0"/>
          <w:numId w:val="21"/>
        </w:numPr>
        <w:spacing w:line="240" w:lineRule="auto"/>
        <w:rPr>
          <w:rFonts w:ascii="Times New Roman" w:hAnsi="Times New Roman"/>
        </w:rPr>
      </w:pPr>
      <w:r w:rsidRPr="00E27F82">
        <w:rPr>
          <w:rFonts w:ascii="Times New Roman" w:hAnsi="Times New Roman"/>
        </w:rPr>
        <w:t xml:space="preserve">WATER MANAGEMENT: </w:t>
      </w:r>
      <w:r w:rsidR="00F32927" w:rsidRPr="00E27F82">
        <w:rPr>
          <w:rFonts w:ascii="Times New Roman" w:hAnsi="Times New Roman"/>
        </w:rPr>
        <w:t>Rainwater harvesting + greywater reuse for landscaping</w:t>
      </w:r>
    </w:p>
    <w:p w14:paraId="1A406434" w14:textId="3CDFC6D3" w:rsidR="00F32927" w:rsidRPr="00597A72" w:rsidRDefault="00905C5F" w:rsidP="00905C5F">
      <w:pPr>
        <w:spacing w:line="240" w:lineRule="auto"/>
        <w:rPr>
          <w:sz w:val="2"/>
        </w:rPr>
      </w:pPr>
      <w:r w:rsidRPr="00597A72">
        <w:softHyphen/>
      </w:r>
      <w:r w:rsidRPr="00597A72">
        <w:softHyphen/>
      </w:r>
      <w:r w:rsidRPr="00597A72">
        <w:softHyphen/>
      </w:r>
    </w:p>
    <w:p w14:paraId="3350CF5F" w14:textId="3D7C5270" w:rsidR="00F32927" w:rsidRPr="00597A72" w:rsidRDefault="00905C5F" w:rsidP="00905C5F">
      <w:pPr>
        <w:spacing w:line="240" w:lineRule="auto"/>
        <w:rPr>
          <w:b/>
        </w:rPr>
      </w:pPr>
      <w:r w:rsidRPr="00597A72">
        <w:rPr>
          <w:b/>
        </w:rPr>
        <w:t>5.5 BEHAVIORAL AND SOCIAL CONSIDERATIONS</w:t>
      </w:r>
    </w:p>
    <w:p w14:paraId="3E3036FE" w14:textId="62D68FC7" w:rsidR="00F32927" w:rsidRPr="00E27F82" w:rsidRDefault="00E27F82" w:rsidP="00E27F82">
      <w:pPr>
        <w:pStyle w:val="ListParagraph"/>
        <w:numPr>
          <w:ilvl w:val="0"/>
          <w:numId w:val="22"/>
        </w:numPr>
        <w:spacing w:line="240" w:lineRule="auto"/>
        <w:rPr>
          <w:rFonts w:ascii="Times New Roman" w:hAnsi="Times New Roman"/>
        </w:rPr>
      </w:pPr>
      <w:r w:rsidRPr="00E27F82">
        <w:rPr>
          <w:rFonts w:ascii="Times New Roman" w:hAnsi="Times New Roman"/>
        </w:rPr>
        <w:t xml:space="preserve">ANXIETY REDUCTION DESIGN: </w:t>
      </w:r>
      <w:r w:rsidR="00F32927" w:rsidRPr="00E27F82">
        <w:rPr>
          <w:rFonts w:ascii="Times New Roman" w:hAnsi="Times New Roman"/>
        </w:rPr>
        <w:t>Nature views from waiting and pediatric areas, warm color scheme</w:t>
      </w:r>
    </w:p>
    <w:p w14:paraId="5ABA930D" w14:textId="0739D271" w:rsidR="00F32927" w:rsidRPr="00E27F82" w:rsidRDefault="00E27F82" w:rsidP="00E27F82">
      <w:pPr>
        <w:pStyle w:val="ListParagraph"/>
        <w:numPr>
          <w:ilvl w:val="0"/>
          <w:numId w:val="22"/>
        </w:numPr>
        <w:spacing w:line="240" w:lineRule="auto"/>
        <w:rPr>
          <w:rFonts w:ascii="Times New Roman" w:hAnsi="Times New Roman"/>
        </w:rPr>
      </w:pPr>
      <w:r w:rsidRPr="00E27F82">
        <w:rPr>
          <w:rFonts w:ascii="Times New Roman" w:hAnsi="Times New Roman"/>
        </w:rPr>
        <w:t xml:space="preserve">INCLUSION: </w:t>
      </w:r>
      <w:r w:rsidR="00F32927" w:rsidRPr="00E27F82">
        <w:rPr>
          <w:rFonts w:ascii="Times New Roman" w:hAnsi="Times New Roman"/>
        </w:rPr>
        <w:t>Ramp access at all entries, accessible restrooms, large signage for visibility</w:t>
      </w:r>
    </w:p>
    <w:p w14:paraId="42A83F53" w14:textId="6740D31E" w:rsidR="00F32927" w:rsidRPr="00E27F82" w:rsidRDefault="00E27F82" w:rsidP="00E27F82">
      <w:pPr>
        <w:pStyle w:val="ListParagraph"/>
        <w:numPr>
          <w:ilvl w:val="0"/>
          <w:numId w:val="22"/>
        </w:numPr>
        <w:spacing w:line="240" w:lineRule="auto"/>
        <w:rPr>
          <w:rFonts w:ascii="Times New Roman" w:hAnsi="Times New Roman"/>
        </w:rPr>
      </w:pPr>
      <w:r w:rsidRPr="00E27F82">
        <w:rPr>
          <w:rFonts w:ascii="Times New Roman" w:hAnsi="Times New Roman"/>
        </w:rPr>
        <w:t xml:space="preserve">PRIVACY: </w:t>
      </w:r>
      <w:r w:rsidR="00F32927" w:rsidRPr="00E27F82">
        <w:rPr>
          <w:rFonts w:ascii="Times New Roman" w:hAnsi="Times New Roman"/>
        </w:rPr>
        <w:t>Separate consult rooms and visual separation from operatory to public zones</w:t>
      </w:r>
    </w:p>
    <w:p w14:paraId="4B9238AE" w14:textId="5E7AA419" w:rsidR="00F32927" w:rsidRPr="00E27F82" w:rsidRDefault="00E27F82" w:rsidP="00E27F82">
      <w:pPr>
        <w:pStyle w:val="ListParagraph"/>
        <w:numPr>
          <w:ilvl w:val="0"/>
          <w:numId w:val="22"/>
        </w:numPr>
        <w:spacing w:line="240" w:lineRule="auto"/>
        <w:rPr>
          <w:rFonts w:ascii="Times New Roman" w:hAnsi="Times New Roman"/>
        </w:rPr>
      </w:pPr>
      <w:r w:rsidRPr="00E27F82">
        <w:rPr>
          <w:rFonts w:ascii="Times New Roman" w:hAnsi="Times New Roman"/>
        </w:rPr>
        <w:t xml:space="preserve">CHILDREN’S EXPERIENCE: </w:t>
      </w:r>
      <w:r w:rsidR="00F32927" w:rsidRPr="00E27F82">
        <w:rPr>
          <w:rFonts w:ascii="Times New Roman" w:hAnsi="Times New Roman"/>
        </w:rPr>
        <w:t>Playful finishes, color-coded corridors, wall art in pediatric unit</w:t>
      </w:r>
    </w:p>
    <w:p w14:paraId="6913E51C" w14:textId="77777777" w:rsidR="00F32927" w:rsidRPr="00597A72" w:rsidRDefault="00F32927" w:rsidP="00F32927"/>
    <w:p w14:paraId="086517D6" w14:textId="423E2DC8" w:rsidR="00F32927" w:rsidRPr="003050BF" w:rsidRDefault="003050BF" w:rsidP="003050BF">
      <w:pPr>
        <w:spacing w:line="240" w:lineRule="auto"/>
        <w:rPr>
          <w:b/>
        </w:rPr>
      </w:pPr>
      <w:r>
        <w:rPr>
          <w:b/>
        </w:rPr>
        <w:lastRenderedPageBreak/>
        <w:t xml:space="preserve">5.6 </w:t>
      </w:r>
      <w:r w:rsidR="00F32927" w:rsidRPr="003050BF">
        <w:rPr>
          <w:b/>
        </w:rPr>
        <w:t>CONCLUSION AND RECOMMENDATIONS</w:t>
      </w:r>
    </w:p>
    <w:p w14:paraId="030D6937" w14:textId="431F6079" w:rsidR="00F32927" w:rsidRPr="003050BF" w:rsidRDefault="003050BF" w:rsidP="00F32927">
      <w:pPr>
        <w:rPr>
          <w:b/>
        </w:rPr>
      </w:pPr>
      <w:r w:rsidRPr="003050BF">
        <w:rPr>
          <w:b/>
        </w:rPr>
        <w:t>CONCLUSION</w:t>
      </w:r>
    </w:p>
    <w:p w14:paraId="348A2405" w14:textId="73E9C92D" w:rsidR="00F32927" w:rsidRPr="00597A72" w:rsidRDefault="00F32927" w:rsidP="003050BF">
      <w:pPr>
        <w:spacing w:line="360" w:lineRule="auto"/>
      </w:pPr>
      <w:r w:rsidRPr="00597A72">
        <w:t>This project has successfully examined the architectural planning and design of a functional, sustainable</w:t>
      </w:r>
      <w:r w:rsidR="003B4A1F" w:rsidRPr="00597A72">
        <w:t xml:space="preserve"> and</w:t>
      </w:r>
      <w:r w:rsidRPr="00597A72">
        <w:t xml:space="preserve"> patient-centered dental clinic suited to the growing healthcare needs of </w:t>
      </w:r>
      <w:proofErr w:type="spellStart"/>
      <w:r w:rsidRPr="00597A72">
        <w:t>Kwara</w:t>
      </w:r>
      <w:proofErr w:type="spellEnd"/>
      <w:r w:rsidRPr="00597A72">
        <w:t xml:space="preserve"> State. Through a detailed analysis of relevant literature, real-world case studies, site conditions</w:t>
      </w:r>
      <w:r w:rsidR="003B4A1F" w:rsidRPr="00597A72">
        <w:t xml:space="preserve"> and</w:t>
      </w:r>
      <w:r w:rsidRPr="00597A72">
        <w:t xml:space="preserve"> environmental factors, a holistic solution was developed — merging healthcare efficiency with spatial aesthetics and sustainability.</w:t>
      </w:r>
    </w:p>
    <w:p w14:paraId="3294A0C5" w14:textId="605E2B29" w:rsidR="00F32927" w:rsidRPr="00597A72" w:rsidRDefault="00F32927" w:rsidP="003050BF">
      <w:pPr>
        <w:spacing w:line="360" w:lineRule="auto"/>
      </w:pPr>
      <w:r w:rsidRPr="00597A72">
        <w:t xml:space="preserve">The use of a medical </w:t>
      </w:r>
      <w:r w:rsidR="003050BF">
        <w:t>sanitizer bottle</w:t>
      </w:r>
      <w:r w:rsidRPr="00597A72">
        <w:t>-inspired concept supported by central courtyards proved effective in organizing the functional zones, enhancing natural ventilation</w:t>
      </w:r>
      <w:r w:rsidR="003B4A1F" w:rsidRPr="00597A72">
        <w:t xml:space="preserve"> and</w:t>
      </w:r>
      <w:r w:rsidRPr="00597A72">
        <w:t xml:space="preserve"> delivering architectural symbolism. The proposed facility accommodates key dental departments such as general dentistry, oral surgery, orthodontics</w:t>
      </w:r>
      <w:r w:rsidR="003B4A1F" w:rsidRPr="00597A72">
        <w:t xml:space="preserve"> and</w:t>
      </w:r>
      <w:r w:rsidRPr="00597A72">
        <w:t xml:space="preserve"> radiology — all while ensuring user comfort, infection control</w:t>
      </w:r>
      <w:r w:rsidR="003B4A1F" w:rsidRPr="00597A72">
        <w:t xml:space="preserve"> and</w:t>
      </w:r>
      <w:r w:rsidRPr="00597A72">
        <w:t xml:space="preserve"> regulatory compliance.</w:t>
      </w:r>
    </w:p>
    <w:p w14:paraId="154140E3" w14:textId="2BA77454" w:rsidR="00F32927" w:rsidRPr="00597A72" w:rsidRDefault="00F32927" w:rsidP="003050BF">
      <w:pPr>
        <w:spacing w:line="360" w:lineRule="auto"/>
      </w:pPr>
      <w:r w:rsidRPr="00597A72">
        <w:t>This dissertation also contributes to academic knowledge by demonstrating how architecture can respond to health-related anxieties, space limitations</w:t>
      </w:r>
      <w:r w:rsidR="003B4A1F" w:rsidRPr="00597A72">
        <w:t xml:space="preserve"> and</w:t>
      </w:r>
      <w:r w:rsidRPr="00597A72">
        <w:t xml:space="preserve"> evolving technology in medical practice.</w:t>
      </w:r>
    </w:p>
    <w:p w14:paraId="0362F971" w14:textId="5A02774C" w:rsidR="00F32927" w:rsidRPr="003050BF" w:rsidRDefault="003050BF" w:rsidP="003050BF">
      <w:pPr>
        <w:spacing w:line="240" w:lineRule="auto"/>
        <w:rPr>
          <w:b/>
        </w:rPr>
      </w:pPr>
      <w:r w:rsidRPr="003050BF">
        <w:rPr>
          <w:b/>
        </w:rPr>
        <w:t>RECOMMENDATIONS</w:t>
      </w:r>
    </w:p>
    <w:p w14:paraId="070827A4" w14:textId="2BEB462F" w:rsidR="00F32927" w:rsidRPr="00597A72" w:rsidRDefault="003050BF" w:rsidP="003050BF">
      <w:pPr>
        <w:spacing w:line="360" w:lineRule="auto"/>
      </w:pPr>
      <w:r w:rsidRPr="00597A72">
        <w:t>FOR FUTURE RESEARCH AND DEVELOPMENT</w:t>
      </w:r>
    </w:p>
    <w:p w14:paraId="5EE56BE8" w14:textId="77777777"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Future research could explore the integration of smart health technologies in dental clinic architecture (e.g. AI-assisted diagnostics, digital scheduling, smart sterilization).</w:t>
      </w:r>
    </w:p>
    <w:p w14:paraId="22699F5D" w14:textId="77777777"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Investigation into biophilic healing environments and their effects on patient recovery in dental settings is recommended.</w:t>
      </w:r>
    </w:p>
    <w:p w14:paraId="0CDBB540" w14:textId="42FA73D6"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Further studies could also include post-occupancy evaluations of existing dental clinics to gather empirical feedback from patients and staff.</w:t>
      </w:r>
    </w:p>
    <w:p w14:paraId="63C511DE" w14:textId="77777777"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For Policy and Practice</w:t>
      </w:r>
    </w:p>
    <w:p w14:paraId="1A4B65A4" w14:textId="77777777"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Government and private stakeholders should invest in purpose-built dental clinics that meet modern healthcare standards.</w:t>
      </w:r>
    </w:p>
    <w:p w14:paraId="5986FEF2" w14:textId="77777777" w:rsidR="00F32927" w:rsidRPr="003050BF"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Design regulations for dental clinics in Nigeria should be updated and enforced by health and planning authorities.</w:t>
      </w:r>
    </w:p>
    <w:p w14:paraId="442FE3F0" w14:textId="1B34F792" w:rsidR="00E61CAE" w:rsidRDefault="00F32927" w:rsidP="003050BF">
      <w:pPr>
        <w:pStyle w:val="ListParagraph"/>
        <w:numPr>
          <w:ilvl w:val="0"/>
          <w:numId w:val="23"/>
        </w:numPr>
        <w:spacing w:line="360" w:lineRule="auto"/>
        <w:rPr>
          <w:rFonts w:ascii="Times New Roman" w:hAnsi="Times New Roman"/>
        </w:rPr>
      </w:pPr>
      <w:r w:rsidRPr="003050BF">
        <w:rPr>
          <w:rFonts w:ascii="Times New Roman" w:hAnsi="Times New Roman"/>
        </w:rPr>
        <w:t>Local materials should be innovatively utilized in medical architecture to reduce cost and promote sustainability.</w:t>
      </w:r>
    </w:p>
    <w:p w14:paraId="4A0B8543" w14:textId="37D245CB" w:rsidR="00294B3E" w:rsidRPr="0069205C" w:rsidRDefault="00294B3E" w:rsidP="00AC0329">
      <w:pPr>
        <w:spacing w:line="360" w:lineRule="auto"/>
        <w:jc w:val="center"/>
        <w:rPr>
          <w:sz w:val="32"/>
          <w:szCs w:val="32"/>
        </w:rPr>
      </w:pPr>
      <w:r w:rsidRPr="0069205C">
        <w:rPr>
          <w:b/>
          <w:sz w:val="32"/>
          <w:szCs w:val="32"/>
        </w:rPr>
        <w:lastRenderedPageBreak/>
        <w:t>AP</w:t>
      </w:r>
      <w:r w:rsidR="00763E1B" w:rsidRPr="0069205C">
        <w:rPr>
          <w:b/>
          <w:sz w:val="32"/>
          <w:szCs w:val="32"/>
        </w:rPr>
        <w:t>PENDICES</w:t>
      </w:r>
    </w:p>
    <w:p w14:paraId="5A0A5CDA" w14:textId="0FA50DB5" w:rsidR="00AC0329" w:rsidRDefault="00AC0329" w:rsidP="00AC0329">
      <w:pPr>
        <w:spacing w:line="360" w:lineRule="auto"/>
        <w:jc w:val="center"/>
      </w:pPr>
      <w:r>
        <w:rPr>
          <w:noProof/>
        </w:rPr>
        <w:drawing>
          <wp:inline distT="0" distB="0" distL="0" distR="0" wp14:anchorId="24E3747F" wp14:editId="3C797C49">
            <wp:extent cx="3787396" cy="4745800"/>
            <wp:effectExtent l="0" t="2858" r="953" b="952"/>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4">
                      <a:extLst>
                        <a:ext uri="{28A0092B-C50C-407E-A947-70E740481C1C}">
                          <a14:useLocalDpi xmlns:a14="http://schemas.microsoft.com/office/drawing/2010/main" val="0"/>
                        </a:ext>
                      </a:extLst>
                    </a:blip>
                    <a:srcRect l="8556" t="8264" r="3574" b="7160"/>
                    <a:stretch/>
                  </pic:blipFill>
                  <pic:spPr bwMode="auto">
                    <a:xfrm rot="16200000">
                      <a:off x="0" y="0"/>
                      <a:ext cx="3794146" cy="4754258"/>
                    </a:xfrm>
                    <a:prstGeom prst="rect">
                      <a:avLst/>
                    </a:prstGeom>
                    <a:noFill/>
                    <a:ln>
                      <a:noFill/>
                    </a:ln>
                    <a:extLst>
                      <a:ext uri="{53640926-AAD7-44D8-BBD7-CCE9431645EC}">
                        <a14:shadowObscured xmlns:a14="http://schemas.microsoft.com/office/drawing/2010/main"/>
                      </a:ext>
                    </a:extLst>
                  </pic:spPr>
                </pic:pic>
              </a:graphicData>
            </a:graphic>
          </wp:inline>
        </w:drawing>
      </w:r>
    </w:p>
    <w:p w14:paraId="2864B338" w14:textId="77777777" w:rsidR="00AC0329" w:rsidRPr="00AC0329" w:rsidRDefault="00AC0329" w:rsidP="00AC0329">
      <w:pPr>
        <w:spacing w:line="360" w:lineRule="auto"/>
      </w:pPr>
    </w:p>
    <w:p w14:paraId="79B95E97" w14:textId="34C6801C" w:rsidR="009E7680" w:rsidRDefault="00E61CAE" w:rsidP="00E61CAE">
      <w:pPr>
        <w:spacing w:after="0" w:line="240" w:lineRule="auto"/>
      </w:pPr>
      <w:r>
        <w:rPr>
          <w:noProof/>
        </w:rPr>
        <w:drawing>
          <wp:inline distT="0" distB="0" distL="0" distR="0" wp14:anchorId="46EDF5F1" wp14:editId="29EAEE58">
            <wp:extent cx="3499797" cy="5875592"/>
            <wp:effectExtent l="0" t="6667"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a:extLst>
                        <a:ext uri="{28A0092B-C50C-407E-A947-70E740481C1C}">
                          <a14:useLocalDpi xmlns:a14="http://schemas.microsoft.com/office/drawing/2010/main" val="0"/>
                        </a:ext>
                      </a:extLst>
                    </a:blip>
                    <a:srcRect l="8124" r="13782"/>
                    <a:stretch/>
                  </pic:blipFill>
                  <pic:spPr bwMode="auto">
                    <a:xfrm rot="16200000">
                      <a:off x="0" y="0"/>
                      <a:ext cx="3513127" cy="5897971"/>
                    </a:xfrm>
                    <a:prstGeom prst="rect">
                      <a:avLst/>
                    </a:prstGeom>
                    <a:noFill/>
                    <a:ln>
                      <a:noFill/>
                    </a:ln>
                    <a:extLst>
                      <a:ext uri="{53640926-AAD7-44D8-BBD7-CCE9431645EC}">
                        <a14:shadowObscured xmlns:a14="http://schemas.microsoft.com/office/drawing/2010/main"/>
                      </a:ext>
                    </a:extLst>
                  </pic:spPr>
                </pic:pic>
              </a:graphicData>
            </a:graphic>
          </wp:inline>
        </w:drawing>
      </w:r>
    </w:p>
    <w:p w14:paraId="3E2D795B" w14:textId="77777777" w:rsidR="00E61CAE" w:rsidRDefault="00E61CAE" w:rsidP="00E61CAE">
      <w:pPr>
        <w:spacing w:after="0" w:line="240" w:lineRule="auto"/>
      </w:pPr>
    </w:p>
    <w:p w14:paraId="69882B42" w14:textId="77777777" w:rsidR="00E61CAE" w:rsidRDefault="00E61CAE" w:rsidP="00E61CAE">
      <w:pPr>
        <w:spacing w:after="0" w:line="240" w:lineRule="auto"/>
        <w:jc w:val="left"/>
      </w:pPr>
    </w:p>
    <w:p w14:paraId="181CB9D8" w14:textId="0B98003C" w:rsidR="00E61CAE" w:rsidRDefault="00E61CAE" w:rsidP="00E61CAE">
      <w:pPr>
        <w:spacing w:after="0" w:line="240" w:lineRule="auto"/>
      </w:pPr>
      <w:r>
        <w:rPr>
          <w:noProof/>
        </w:rPr>
        <w:lastRenderedPageBreak/>
        <w:drawing>
          <wp:inline distT="0" distB="0" distL="0" distR="0" wp14:anchorId="0A86BDB9" wp14:editId="69DBD159">
            <wp:extent cx="3427846" cy="5602314"/>
            <wp:effectExtent l="0" t="127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a:extLst>
                        <a:ext uri="{28A0092B-C50C-407E-A947-70E740481C1C}">
                          <a14:useLocalDpi xmlns:a14="http://schemas.microsoft.com/office/drawing/2010/main" val="0"/>
                        </a:ext>
                      </a:extLst>
                    </a:blip>
                    <a:srcRect l="6251" r="15056"/>
                    <a:stretch/>
                  </pic:blipFill>
                  <pic:spPr bwMode="auto">
                    <a:xfrm rot="16200000">
                      <a:off x="0" y="0"/>
                      <a:ext cx="3448660" cy="5636332"/>
                    </a:xfrm>
                    <a:prstGeom prst="rect">
                      <a:avLst/>
                    </a:prstGeom>
                    <a:noFill/>
                    <a:ln>
                      <a:noFill/>
                    </a:ln>
                    <a:extLst>
                      <a:ext uri="{53640926-AAD7-44D8-BBD7-CCE9431645EC}">
                        <a14:shadowObscured xmlns:a14="http://schemas.microsoft.com/office/drawing/2010/main"/>
                      </a:ext>
                    </a:extLst>
                  </pic:spPr>
                </pic:pic>
              </a:graphicData>
            </a:graphic>
          </wp:inline>
        </w:drawing>
      </w:r>
    </w:p>
    <w:p w14:paraId="614DA907" w14:textId="77777777" w:rsidR="00996A2A" w:rsidRDefault="00996A2A" w:rsidP="00E61CAE">
      <w:pPr>
        <w:spacing w:after="0" w:line="240" w:lineRule="auto"/>
      </w:pPr>
    </w:p>
    <w:p w14:paraId="69FFFFE1" w14:textId="77777777" w:rsidR="00996A2A" w:rsidRDefault="00996A2A" w:rsidP="00E61CAE">
      <w:pPr>
        <w:spacing w:after="0" w:line="240" w:lineRule="auto"/>
      </w:pPr>
    </w:p>
    <w:p w14:paraId="13B5C48E" w14:textId="1BC32543" w:rsidR="00996A2A" w:rsidRDefault="00996A2A" w:rsidP="00996A2A">
      <w:pPr>
        <w:spacing w:after="0" w:line="240" w:lineRule="auto"/>
        <w:jc w:val="center"/>
      </w:pPr>
      <w:r>
        <w:rPr>
          <w:noProof/>
        </w:rPr>
        <w:drawing>
          <wp:inline distT="0" distB="0" distL="0" distR="0" wp14:anchorId="680D48B2" wp14:editId="344B31A0">
            <wp:extent cx="2344329" cy="5587616"/>
            <wp:effectExtent l="0" t="254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7">
                      <a:extLst>
                        <a:ext uri="{28A0092B-C50C-407E-A947-70E740481C1C}">
                          <a14:useLocalDpi xmlns:a14="http://schemas.microsoft.com/office/drawing/2010/main" val="0"/>
                        </a:ext>
                      </a:extLst>
                    </a:blip>
                    <a:srcRect l="28836" r="16891"/>
                    <a:stretch/>
                  </pic:blipFill>
                  <pic:spPr bwMode="auto">
                    <a:xfrm rot="16200000">
                      <a:off x="0" y="0"/>
                      <a:ext cx="2377519" cy="5666722"/>
                    </a:xfrm>
                    <a:prstGeom prst="rect">
                      <a:avLst/>
                    </a:prstGeom>
                    <a:noFill/>
                    <a:ln>
                      <a:noFill/>
                    </a:ln>
                    <a:extLst>
                      <a:ext uri="{53640926-AAD7-44D8-BBD7-CCE9431645EC}">
                        <a14:shadowObscured xmlns:a14="http://schemas.microsoft.com/office/drawing/2010/main"/>
                      </a:ext>
                    </a:extLst>
                  </pic:spPr>
                </pic:pic>
              </a:graphicData>
            </a:graphic>
          </wp:inline>
        </w:drawing>
      </w:r>
    </w:p>
    <w:p w14:paraId="28794DEA" w14:textId="43BB9BFB" w:rsidR="00996A2A" w:rsidRDefault="00996A2A" w:rsidP="00996A2A">
      <w:pPr>
        <w:spacing w:after="0" w:line="240" w:lineRule="auto"/>
        <w:jc w:val="center"/>
      </w:pPr>
    </w:p>
    <w:p w14:paraId="0F5BCE01" w14:textId="77777777" w:rsidR="00996A2A" w:rsidRDefault="00996A2A" w:rsidP="00996A2A">
      <w:pPr>
        <w:spacing w:after="0" w:line="240" w:lineRule="auto"/>
        <w:jc w:val="center"/>
      </w:pPr>
    </w:p>
    <w:p w14:paraId="0175B591" w14:textId="77777777" w:rsidR="00996A2A" w:rsidRDefault="00996A2A" w:rsidP="00996A2A">
      <w:pPr>
        <w:spacing w:after="0" w:line="240" w:lineRule="auto"/>
      </w:pPr>
      <w:r>
        <w:rPr>
          <w:noProof/>
        </w:rPr>
        <w:drawing>
          <wp:inline distT="0" distB="0" distL="0" distR="0" wp14:anchorId="60AAB3E5" wp14:editId="2CCACF7C">
            <wp:extent cx="2127711" cy="5638784"/>
            <wp:effectExtent l="0" t="2858" r="3493" b="3492"/>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a:extLst>
                        <a:ext uri="{28A0092B-C50C-407E-A947-70E740481C1C}">
                          <a14:useLocalDpi xmlns:a14="http://schemas.microsoft.com/office/drawing/2010/main" val="0"/>
                        </a:ext>
                      </a:extLst>
                    </a:blip>
                    <a:srcRect l="28054" r="24046"/>
                    <a:stretch/>
                  </pic:blipFill>
                  <pic:spPr bwMode="auto">
                    <a:xfrm rot="16200000">
                      <a:off x="0" y="0"/>
                      <a:ext cx="2149491" cy="5696504"/>
                    </a:xfrm>
                    <a:prstGeom prst="rect">
                      <a:avLst/>
                    </a:prstGeom>
                    <a:noFill/>
                    <a:ln>
                      <a:noFill/>
                    </a:ln>
                    <a:extLst>
                      <a:ext uri="{53640926-AAD7-44D8-BBD7-CCE9431645EC}">
                        <a14:shadowObscured xmlns:a14="http://schemas.microsoft.com/office/drawing/2010/main"/>
                      </a:ext>
                    </a:extLst>
                  </pic:spPr>
                </pic:pic>
              </a:graphicData>
            </a:graphic>
          </wp:inline>
        </w:drawing>
      </w:r>
    </w:p>
    <w:p w14:paraId="619489E0" w14:textId="1A7A36A9" w:rsidR="00D10153" w:rsidRDefault="00996A2A" w:rsidP="00D10153">
      <w:pPr>
        <w:spacing w:after="0" w:line="240" w:lineRule="auto"/>
        <w:jc w:val="center"/>
      </w:pPr>
      <w:r>
        <w:rPr>
          <w:noProof/>
        </w:rPr>
        <w:lastRenderedPageBreak/>
        <w:drawing>
          <wp:inline distT="0" distB="0" distL="0" distR="0" wp14:anchorId="0FC4533A" wp14:editId="7F78F25D">
            <wp:extent cx="2559964" cy="5584448"/>
            <wp:effectExtent l="0" t="7302" r="4762" b="476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9">
                      <a:extLst>
                        <a:ext uri="{28A0092B-C50C-407E-A947-70E740481C1C}">
                          <a14:useLocalDpi xmlns:a14="http://schemas.microsoft.com/office/drawing/2010/main" val="0"/>
                        </a:ext>
                      </a:extLst>
                    </a:blip>
                    <a:srcRect l="19803" t="4357" r="22875"/>
                    <a:stretch/>
                  </pic:blipFill>
                  <pic:spPr bwMode="auto">
                    <a:xfrm rot="16200000">
                      <a:off x="0" y="0"/>
                      <a:ext cx="2580510" cy="5629269"/>
                    </a:xfrm>
                    <a:prstGeom prst="rect">
                      <a:avLst/>
                    </a:prstGeom>
                    <a:noFill/>
                    <a:ln>
                      <a:noFill/>
                    </a:ln>
                    <a:extLst>
                      <a:ext uri="{53640926-AAD7-44D8-BBD7-CCE9431645EC}">
                        <a14:shadowObscured xmlns:a14="http://schemas.microsoft.com/office/drawing/2010/main"/>
                      </a:ext>
                    </a:extLst>
                  </pic:spPr>
                </pic:pic>
              </a:graphicData>
            </a:graphic>
          </wp:inline>
        </w:drawing>
      </w:r>
    </w:p>
    <w:p w14:paraId="5D8FB487" w14:textId="77777777" w:rsidR="00D10153" w:rsidRDefault="00D10153" w:rsidP="00996A2A">
      <w:pPr>
        <w:spacing w:after="0" w:line="240" w:lineRule="auto"/>
      </w:pPr>
    </w:p>
    <w:p w14:paraId="0AB5B375" w14:textId="0E5BD58C" w:rsidR="00E61CAE" w:rsidRDefault="00996A2A" w:rsidP="00D10153">
      <w:pPr>
        <w:spacing w:after="0" w:line="240" w:lineRule="auto"/>
        <w:jc w:val="center"/>
      </w:pPr>
      <w:r>
        <w:rPr>
          <w:noProof/>
        </w:rPr>
        <w:drawing>
          <wp:inline distT="0" distB="0" distL="0" distR="0" wp14:anchorId="79B99549" wp14:editId="276D2457">
            <wp:extent cx="3079674" cy="5597398"/>
            <wp:effectExtent l="0" t="1587" r="5397" b="5398"/>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0">
                      <a:extLst>
                        <a:ext uri="{28A0092B-C50C-407E-A947-70E740481C1C}">
                          <a14:useLocalDpi xmlns:a14="http://schemas.microsoft.com/office/drawing/2010/main" val="0"/>
                        </a:ext>
                      </a:extLst>
                    </a:blip>
                    <a:srcRect l="19134" t="9288" r="19694" b="4385"/>
                    <a:stretch/>
                  </pic:blipFill>
                  <pic:spPr bwMode="auto">
                    <a:xfrm rot="16200000">
                      <a:off x="0" y="0"/>
                      <a:ext cx="3099292" cy="5633053"/>
                    </a:xfrm>
                    <a:prstGeom prst="rect">
                      <a:avLst/>
                    </a:prstGeom>
                    <a:noFill/>
                    <a:ln>
                      <a:noFill/>
                    </a:ln>
                    <a:extLst>
                      <a:ext uri="{53640926-AAD7-44D8-BBD7-CCE9431645EC}">
                        <a14:shadowObscured xmlns:a14="http://schemas.microsoft.com/office/drawing/2010/main"/>
                      </a:ext>
                    </a:extLst>
                  </pic:spPr>
                </pic:pic>
              </a:graphicData>
            </a:graphic>
          </wp:inline>
        </w:drawing>
      </w:r>
    </w:p>
    <w:p w14:paraId="741C0884" w14:textId="77777777" w:rsidR="00D10153" w:rsidRDefault="00D10153" w:rsidP="00D10153">
      <w:pPr>
        <w:spacing w:after="0" w:line="240" w:lineRule="auto"/>
        <w:jc w:val="center"/>
      </w:pPr>
    </w:p>
    <w:p w14:paraId="2C9FA311" w14:textId="1AA5AEBF" w:rsidR="00D10153" w:rsidRDefault="00D10153" w:rsidP="00D10153">
      <w:pPr>
        <w:spacing w:after="0" w:line="240" w:lineRule="auto"/>
        <w:jc w:val="center"/>
      </w:pPr>
      <w:r>
        <w:rPr>
          <w:noProof/>
        </w:rPr>
        <w:drawing>
          <wp:inline distT="0" distB="0" distL="0" distR="0" wp14:anchorId="1DE33368" wp14:editId="5E878C7D">
            <wp:extent cx="2431084" cy="5650566"/>
            <wp:effectExtent l="0" t="9525"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1">
                      <a:extLst>
                        <a:ext uri="{28A0092B-C50C-407E-A947-70E740481C1C}">
                          <a14:useLocalDpi xmlns:a14="http://schemas.microsoft.com/office/drawing/2010/main" val="0"/>
                        </a:ext>
                      </a:extLst>
                    </a:blip>
                    <a:srcRect l="30521" t="5455" r="17407" b="1969"/>
                    <a:stretch/>
                  </pic:blipFill>
                  <pic:spPr bwMode="auto">
                    <a:xfrm rot="16200000">
                      <a:off x="0" y="0"/>
                      <a:ext cx="2450136" cy="5694849"/>
                    </a:xfrm>
                    <a:prstGeom prst="rect">
                      <a:avLst/>
                    </a:prstGeom>
                    <a:noFill/>
                    <a:ln>
                      <a:noFill/>
                    </a:ln>
                    <a:extLst>
                      <a:ext uri="{53640926-AAD7-44D8-BBD7-CCE9431645EC}">
                        <a14:shadowObscured xmlns:a14="http://schemas.microsoft.com/office/drawing/2010/main"/>
                      </a:ext>
                    </a:extLst>
                  </pic:spPr>
                </pic:pic>
              </a:graphicData>
            </a:graphic>
          </wp:inline>
        </w:drawing>
      </w:r>
    </w:p>
    <w:p w14:paraId="6C2A8E19" w14:textId="77777777" w:rsidR="00387FE7" w:rsidRDefault="00387FE7" w:rsidP="00D10153">
      <w:pPr>
        <w:spacing w:after="0" w:line="240" w:lineRule="auto"/>
        <w:jc w:val="center"/>
      </w:pPr>
      <w:r>
        <w:rPr>
          <w:noProof/>
        </w:rPr>
        <w:lastRenderedPageBreak/>
        <w:drawing>
          <wp:inline distT="0" distB="0" distL="0" distR="0" wp14:anchorId="24219DE7" wp14:editId="7380ECBF">
            <wp:extent cx="5503795" cy="289560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638" t="20975" r="5505" b="19498"/>
                    <a:stretch/>
                  </pic:blipFill>
                  <pic:spPr bwMode="auto">
                    <a:xfrm>
                      <a:off x="0" y="0"/>
                      <a:ext cx="5511840" cy="2899833"/>
                    </a:xfrm>
                    <a:prstGeom prst="rect">
                      <a:avLst/>
                    </a:prstGeom>
                    <a:noFill/>
                    <a:ln>
                      <a:noFill/>
                    </a:ln>
                    <a:extLst>
                      <a:ext uri="{53640926-AAD7-44D8-BBD7-CCE9431645EC}">
                        <a14:shadowObscured xmlns:a14="http://schemas.microsoft.com/office/drawing/2010/main"/>
                      </a:ext>
                    </a:extLst>
                  </pic:spPr>
                </pic:pic>
              </a:graphicData>
            </a:graphic>
          </wp:inline>
        </w:drawing>
      </w:r>
    </w:p>
    <w:p w14:paraId="31C49CF2" w14:textId="77777777" w:rsidR="00387FE7" w:rsidRDefault="00387FE7" w:rsidP="00D10153">
      <w:pPr>
        <w:spacing w:after="0" w:line="240" w:lineRule="auto"/>
        <w:jc w:val="center"/>
      </w:pPr>
    </w:p>
    <w:p w14:paraId="612D9719" w14:textId="5E9A60C5" w:rsidR="004B15E9" w:rsidRDefault="00387FE7" w:rsidP="00D10153">
      <w:pPr>
        <w:spacing w:after="0" w:line="240" w:lineRule="auto"/>
        <w:jc w:val="center"/>
      </w:pPr>
      <w:r>
        <w:rPr>
          <w:noProof/>
        </w:rPr>
        <w:drawing>
          <wp:inline distT="0" distB="0" distL="0" distR="0" wp14:anchorId="38B3731F" wp14:editId="27F58EEF">
            <wp:extent cx="5542028" cy="28575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13" t="17282" r="8054" b="21714"/>
                    <a:stretch/>
                  </pic:blipFill>
                  <pic:spPr bwMode="auto">
                    <a:xfrm>
                      <a:off x="0" y="0"/>
                      <a:ext cx="5543993" cy="2858513"/>
                    </a:xfrm>
                    <a:prstGeom prst="rect">
                      <a:avLst/>
                    </a:prstGeom>
                    <a:noFill/>
                    <a:ln>
                      <a:noFill/>
                    </a:ln>
                    <a:extLst>
                      <a:ext uri="{53640926-AAD7-44D8-BBD7-CCE9431645EC}">
                        <a14:shadowObscured xmlns:a14="http://schemas.microsoft.com/office/drawing/2010/main"/>
                      </a:ext>
                    </a:extLst>
                  </pic:spPr>
                </pic:pic>
              </a:graphicData>
            </a:graphic>
          </wp:inline>
        </w:drawing>
      </w:r>
    </w:p>
    <w:p w14:paraId="637F5C1A" w14:textId="77777777" w:rsidR="004B15E9" w:rsidRDefault="004B15E9">
      <w:pPr>
        <w:spacing w:after="0" w:line="240" w:lineRule="auto"/>
        <w:jc w:val="left"/>
      </w:pPr>
      <w:r>
        <w:br w:type="page"/>
      </w:r>
    </w:p>
    <w:p w14:paraId="53F496D6" w14:textId="5EBAF679" w:rsidR="00294B3E" w:rsidRPr="0069205C" w:rsidRDefault="0069205C" w:rsidP="0069205C">
      <w:pPr>
        <w:spacing w:line="360" w:lineRule="auto"/>
        <w:jc w:val="center"/>
        <w:rPr>
          <w:sz w:val="32"/>
          <w:szCs w:val="32"/>
        </w:rPr>
      </w:pPr>
      <w:r>
        <w:rPr>
          <w:b/>
          <w:sz w:val="32"/>
          <w:szCs w:val="32"/>
        </w:rPr>
        <w:lastRenderedPageBreak/>
        <w:t>REFERENCE</w:t>
      </w:r>
    </w:p>
    <w:p w14:paraId="0E8D8CD8" w14:textId="3B49D705" w:rsidR="00DD6947" w:rsidRDefault="00DD6947" w:rsidP="00DD6947">
      <w:pPr>
        <w:spacing w:line="276" w:lineRule="auto"/>
        <w:rPr>
          <w:szCs w:val="24"/>
        </w:rPr>
      </w:pPr>
      <w:proofErr w:type="spellStart"/>
      <w:r w:rsidRPr="00B46634">
        <w:rPr>
          <w:szCs w:val="24"/>
        </w:rPr>
        <w:t>Aravot</w:t>
      </w:r>
      <w:proofErr w:type="spellEnd"/>
      <w:r w:rsidRPr="00B46634">
        <w:rPr>
          <w:szCs w:val="24"/>
        </w:rPr>
        <w:t>, I. (2002). Back to phenomenological placemaking. Journal of Urban Design, 7(2), 201–212.</w:t>
      </w:r>
    </w:p>
    <w:p w14:paraId="1ACABAE1" w14:textId="5888C1B4" w:rsidR="00260C19" w:rsidRDefault="00260C19" w:rsidP="00DD6947">
      <w:pPr>
        <w:spacing w:line="276" w:lineRule="auto"/>
        <w:rPr>
          <w:szCs w:val="24"/>
        </w:rPr>
      </w:pPr>
      <w:proofErr w:type="spellStart"/>
      <w:r w:rsidRPr="00B46634">
        <w:rPr>
          <w:szCs w:val="24"/>
        </w:rPr>
        <w:t>Anozie</w:t>
      </w:r>
      <w:proofErr w:type="spellEnd"/>
      <w:r w:rsidRPr="00B46634">
        <w:rPr>
          <w:szCs w:val="24"/>
        </w:rPr>
        <w:t>, U. C., &amp; Okoye, T. (2019). Space planning considerations for dental clinics in Nigeria. Journal of Architecture and Built Environment in Nigeria, 9(1), 113–125.</w:t>
      </w:r>
    </w:p>
    <w:p w14:paraId="1B87C332" w14:textId="77777777" w:rsidR="00DD6947" w:rsidRPr="00B46634" w:rsidRDefault="00DD6947" w:rsidP="00DD6947">
      <w:pPr>
        <w:spacing w:line="276" w:lineRule="auto"/>
        <w:rPr>
          <w:szCs w:val="24"/>
        </w:rPr>
      </w:pPr>
      <w:r w:rsidRPr="00B46634">
        <w:rPr>
          <w:szCs w:val="24"/>
        </w:rPr>
        <w:t>Adewale, B. A. (2016). Sustainable energy integration in healthcare architecture: A case study in North-Central Nigeria. African Journal of Environmental Technology, 5(1), 44–53.</w:t>
      </w:r>
    </w:p>
    <w:p w14:paraId="425817DA" w14:textId="77777777" w:rsidR="00DD6947" w:rsidRDefault="00DD6947" w:rsidP="00DD6947">
      <w:pPr>
        <w:spacing w:line="276" w:lineRule="auto"/>
        <w:rPr>
          <w:szCs w:val="24"/>
        </w:rPr>
      </w:pPr>
      <w:r w:rsidRPr="00B46634">
        <w:rPr>
          <w:szCs w:val="24"/>
        </w:rPr>
        <w:t>Aluko, B. T. (2015). Policy implications of healthcare facility locations in Nigerian urban centers. Urban and Regional Planning Review, 9(3), 34–48.28. Akande, T. M., &amp; Yusuf, O. B. (2012). Health care planning and implementation in Nigeria: Challenges and solutions. International Journal of Health Planning and Management, 27(1), 55–66.</w:t>
      </w:r>
    </w:p>
    <w:p w14:paraId="324BA864" w14:textId="03866173" w:rsidR="00DD6947" w:rsidRDefault="00DD6947" w:rsidP="00DD6947">
      <w:pPr>
        <w:spacing w:line="276" w:lineRule="auto"/>
        <w:rPr>
          <w:szCs w:val="24"/>
        </w:rPr>
      </w:pPr>
      <w:proofErr w:type="spellStart"/>
      <w:r w:rsidRPr="00B46634">
        <w:rPr>
          <w:szCs w:val="24"/>
        </w:rPr>
        <w:t>Adewole</w:t>
      </w:r>
      <w:proofErr w:type="spellEnd"/>
      <w:r w:rsidRPr="00B46634">
        <w:rPr>
          <w:szCs w:val="24"/>
        </w:rPr>
        <w:t>, A. A. (2019). Ergonomic design of operatories in Nigerian dental clinics. Journal of African Built Environment, 7(1), 66–79.</w:t>
      </w:r>
    </w:p>
    <w:p w14:paraId="0E2658CA" w14:textId="77777777" w:rsidR="00DD6947" w:rsidRPr="00B46634" w:rsidRDefault="00DD6947" w:rsidP="00DD6947">
      <w:pPr>
        <w:spacing w:line="276" w:lineRule="auto"/>
        <w:rPr>
          <w:szCs w:val="24"/>
        </w:rPr>
      </w:pPr>
      <w:r w:rsidRPr="00B46634">
        <w:rPr>
          <w:szCs w:val="24"/>
        </w:rPr>
        <w:t>Adebayo, S. O. (2010). Design of hospitals and healthcare facilities in Nigeria. University of Lagos Press.</w:t>
      </w:r>
    </w:p>
    <w:p w14:paraId="5CA05694" w14:textId="5DA7377B" w:rsidR="00DD6947" w:rsidRDefault="00DD6947" w:rsidP="00DD6947">
      <w:pPr>
        <w:spacing w:line="276" w:lineRule="auto"/>
        <w:rPr>
          <w:szCs w:val="24"/>
        </w:rPr>
      </w:pPr>
      <w:proofErr w:type="spellStart"/>
      <w:r w:rsidRPr="00B46634">
        <w:rPr>
          <w:szCs w:val="24"/>
        </w:rPr>
        <w:t>Akinyele</w:t>
      </w:r>
      <w:proofErr w:type="spellEnd"/>
      <w:r w:rsidRPr="00B46634">
        <w:rPr>
          <w:szCs w:val="24"/>
        </w:rPr>
        <w:t>, F. O. (2019). An assessment of spatial organization in Nigerian dental clinics. Nigerian Journal of Environmental Design and Management, 17(2), 88–97.</w:t>
      </w:r>
    </w:p>
    <w:p w14:paraId="730845C5" w14:textId="67D7962A" w:rsidR="00260C19" w:rsidRDefault="00260C19" w:rsidP="00DD6947">
      <w:pPr>
        <w:spacing w:line="276" w:lineRule="auto"/>
        <w:rPr>
          <w:szCs w:val="24"/>
        </w:rPr>
      </w:pPr>
      <w:proofErr w:type="spellStart"/>
      <w:r w:rsidRPr="00B46634">
        <w:rPr>
          <w:szCs w:val="24"/>
        </w:rPr>
        <w:t>Anozie</w:t>
      </w:r>
      <w:proofErr w:type="spellEnd"/>
      <w:r w:rsidRPr="00B46634">
        <w:rPr>
          <w:szCs w:val="24"/>
        </w:rPr>
        <w:t>, U. C., &amp; Okoye, T. (2019). Space planning considerations for dental clinics in Nigeria. Journal of Architecture and Built Environment in Nigeria, 9(1), 113–125.</w:t>
      </w:r>
    </w:p>
    <w:p w14:paraId="54A8B740" w14:textId="6F3D52BF" w:rsidR="00260C19" w:rsidRDefault="00260C19" w:rsidP="00DD6947">
      <w:pPr>
        <w:spacing w:line="276" w:lineRule="auto"/>
        <w:rPr>
          <w:szCs w:val="24"/>
        </w:rPr>
      </w:pPr>
      <w:r w:rsidRPr="00B46634">
        <w:rPr>
          <w:szCs w:val="24"/>
        </w:rPr>
        <w:t>Adebayo, S. O. (2010). Design of hospitals and healthcare facilities in Nigeria. University of Lagos Press.</w:t>
      </w:r>
    </w:p>
    <w:p w14:paraId="71355B7B" w14:textId="77777777" w:rsidR="00126580" w:rsidRDefault="00126580" w:rsidP="00126580">
      <w:pPr>
        <w:spacing w:line="276" w:lineRule="auto"/>
        <w:rPr>
          <w:szCs w:val="24"/>
        </w:rPr>
      </w:pPr>
      <w:proofErr w:type="spellStart"/>
      <w:r w:rsidRPr="00B46634">
        <w:rPr>
          <w:szCs w:val="24"/>
        </w:rPr>
        <w:t>Akinyele</w:t>
      </w:r>
      <w:proofErr w:type="spellEnd"/>
      <w:r w:rsidRPr="00B46634">
        <w:rPr>
          <w:szCs w:val="24"/>
        </w:rPr>
        <w:t>, F. O. (2019). An assessment of spatial organization in Nigerian dental clinics. Nigerian Journal of Environmental Design and Management, 17(2), 88–97.</w:t>
      </w:r>
    </w:p>
    <w:p w14:paraId="27036696" w14:textId="556C309D" w:rsidR="00126580" w:rsidRDefault="00126580" w:rsidP="00126580">
      <w:pPr>
        <w:spacing w:line="276" w:lineRule="auto"/>
        <w:rPr>
          <w:szCs w:val="24"/>
        </w:rPr>
      </w:pPr>
      <w:r w:rsidRPr="00B46634">
        <w:rPr>
          <w:szCs w:val="24"/>
        </w:rPr>
        <w:t>Ching, F. D. K. (2014). Architecture: Form, space, and order (4th ed.). John Wiley &amp; Sons.</w:t>
      </w:r>
    </w:p>
    <w:p w14:paraId="207402A0" w14:textId="77777777" w:rsidR="00C30B45" w:rsidRDefault="00C30B45" w:rsidP="00C30B45">
      <w:pPr>
        <w:spacing w:line="276" w:lineRule="auto"/>
        <w:rPr>
          <w:szCs w:val="24"/>
        </w:rPr>
      </w:pPr>
      <w:r w:rsidRPr="00B46634">
        <w:rPr>
          <w:szCs w:val="24"/>
        </w:rPr>
        <w:t>Ching, F. D. K. (2014). Architecture: Form, space, and order (4th ed.). John Wiley &amp; Sons.</w:t>
      </w:r>
    </w:p>
    <w:p w14:paraId="1E9C6758" w14:textId="657846C0" w:rsidR="00126580" w:rsidRDefault="00C30B45" w:rsidP="00C30B45">
      <w:pPr>
        <w:spacing w:line="276" w:lineRule="auto"/>
        <w:rPr>
          <w:szCs w:val="24"/>
        </w:rPr>
      </w:pPr>
      <w:r w:rsidRPr="00B46634">
        <w:rPr>
          <w:szCs w:val="24"/>
        </w:rPr>
        <w:t>Federal Ministry of Health, Nigeria. (2013). National Health Facility Standards: Guidelines for Primary, Secondary and Tertiary Healthcare Infrastructure.</w:t>
      </w:r>
    </w:p>
    <w:p w14:paraId="5D00F196" w14:textId="77777777" w:rsidR="00146127" w:rsidRDefault="00146127" w:rsidP="00146127">
      <w:pPr>
        <w:spacing w:line="276" w:lineRule="auto"/>
        <w:rPr>
          <w:szCs w:val="24"/>
        </w:rPr>
      </w:pPr>
      <w:r w:rsidRPr="00B46634">
        <w:rPr>
          <w:szCs w:val="24"/>
        </w:rPr>
        <w:t xml:space="preserve">Guenther, R., &amp; </w:t>
      </w:r>
      <w:proofErr w:type="spellStart"/>
      <w:r w:rsidRPr="00B46634">
        <w:rPr>
          <w:szCs w:val="24"/>
        </w:rPr>
        <w:t>Vittori</w:t>
      </w:r>
      <w:proofErr w:type="spellEnd"/>
      <w:r w:rsidRPr="00B46634">
        <w:rPr>
          <w:szCs w:val="24"/>
        </w:rPr>
        <w:t>, G. (2008). Sustainable healthcare architecture. John Wiley &amp; Sons.</w:t>
      </w:r>
    </w:p>
    <w:p w14:paraId="08410274" w14:textId="77777777" w:rsidR="00146127" w:rsidRPr="00B46634" w:rsidRDefault="00146127" w:rsidP="00146127">
      <w:pPr>
        <w:spacing w:line="276" w:lineRule="auto"/>
        <w:rPr>
          <w:szCs w:val="24"/>
        </w:rPr>
      </w:pPr>
      <w:proofErr w:type="spellStart"/>
      <w:r w:rsidRPr="00B46634">
        <w:rPr>
          <w:szCs w:val="24"/>
        </w:rPr>
        <w:t>Gharipour</w:t>
      </w:r>
      <w:proofErr w:type="spellEnd"/>
      <w:r w:rsidRPr="00B46634">
        <w:rPr>
          <w:szCs w:val="24"/>
        </w:rPr>
        <w:t xml:space="preserve">, M., &amp; </w:t>
      </w:r>
      <w:proofErr w:type="spellStart"/>
      <w:r w:rsidRPr="00B46634">
        <w:rPr>
          <w:szCs w:val="24"/>
        </w:rPr>
        <w:t>Memarian</w:t>
      </w:r>
      <w:proofErr w:type="spellEnd"/>
      <w:r w:rsidRPr="00B46634">
        <w:rPr>
          <w:szCs w:val="24"/>
        </w:rPr>
        <w:t>, G. (2009). Healing environments: Architecture and design in healthcare. Architectural Research Quarterly, 13(2), 145–156.</w:t>
      </w:r>
    </w:p>
    <w:p w14:paraId="4107D264" w14:textId="77777777" w:rsidR="00146127" w:rsidRDefault="00146127" w:rsidP="00146127">
      <w:pPr>
        <w:spacing w:line="276" w:lineRule="auto"/>
        <w:rPr>
          <w:szCs w:val="24"/>
        </w:rPr>
      </w:pPr>
      <w:r w:rsidRPr="00B46634">
        <w:rPr>
          <w:szCs w:val="24"/>
        </w:rPr>
        <w:t>Hutton, A. (2008). Pediatric waiting spaces in healthcare facilities: Implications for healing. Journal of Pediatric Nursing, 23(3), 180–192.</w:t>
      </w:r>
    </w:p>
    <w:p w14:paraId="641F0D49" w14:textId="77777777" w:rsidR="00146127" w:rsidRDefault="00146127" w:rsidP="00146127">
      <w:pPr>
        <w:spacing w:line="276" w:lineRule="auto"/>
        <w:rPr>
          <w:szCs w:val="24"/>
        </w:rPr>
      </w:pPr>
      <w:r w:rsidRPr="00B46634">
        <w:rPr>
          <w:szCs w:val="24"/>
        </w:rPr>
        <w:lastRenderedPageBreak/>
        <w:t>Joseph, A. (2006). The role of the physical environment in the hospital of the 21st century. The Center for Health Design.</w:t>
      </w:r>
    </w:p>
    <w:p w14:paraId="164D83E3" w14:textId="77777777" w:rsidR="00146127" w:rsidRDefault="00146127" w:rsidP="00146127">
      <w:pPr>
        <w:spacing w:line="276" w:lineRule="auto"/>
        <w:rPr>
          <w:szCs w:val="24"/>
        </w:rPr>
      </w:pPr>
      <w:proofErr w:type="spellStart"/>
      <w:r w:rsidRPr="00B46634">
        <w:rPr>
          <w:szCs w:val="24"/>
        </w:rPr>
        <w:t>Jolaoso</w:t>
      </w:r>
      <w:proofErr w:type="spellEnd"/>
      <w:r w:rsidRPr="00B46634">
        <w:rPr>
          <w:szCs w:val="24"/>
        </w:rPr>
        <w:t>, B. O. (2017). Towards patient-centered design: The role of architecture in Nigerian dental clinics. Nigerian Journal of Architecture, 11(2), 88–102.</w:t>
      </w:r>
    </w:p>
    <w:p w14:paraId="36C95130" w14:textId="77777777" w:rsidR="00146127" w:rsidRPr="00B46634" w:rsidRDefault="00146127" w:rsidP="00146127">
      <w:pPr>
        <w:spacing w:line="276" w:lineRule="auto"/>
        <w:rPr>
          <w:szCs w:val="24"/>
        </w:rPr>
      </w:pPr>
      <w:r w:rsidRPr="00B46634">
        <w:rPr>
          <w:szCs w:val="24"/>
        </w:rPr>
        <w:t>Joseph, A. (2006). The Role of the Physical Environment in the Hospital of the 21st Century. The Center for Health Design.</w:t>
      </w:r>
    </w:p>
    <w:p w14:paraId="643C8157" w14:textId="77777777" w:rsidR="00146127" w:rsidRDefault="00146127" w:rsidP="00146127">
      <w:pPr>
        <w:spacing w:line="276" w:lineRule="auto"/>
        <w:rPr>
          <w:szCs w:val="24"/>
        </w:rPr>
      </w:pPr>
      <w:r w:rsidRPr="00B46634">
        <w:rPr>
          <w:szCs w:val="24"/>
        </w:rPr>
        <w:t>Kalu, I. E., &amp; Nwachukwu, O. I. (2020). The influence of spatial design on the efficiency of oral healthcare delivery. Journal of Architecture, Design and Urbanism in Africa, 5(2), 44–53.</w:t>
      </w:r>
    </w:p>
    <w:p w14:paraId="523F2F28" w14:textId="6D5C7463" w:rsidR="00146127" w:rsidRDefault="00146127" w:rsidP="00C30B45">
      <w:pPr>
        <w:spacing w:line="276" w:lineRule="auto"/>
        <w:rPr>
          <w:szCs w:val="24"/>
        </w:rPr>
      </w:pPr>
      <w:proofErr w:type="spellStart"/>
      <w:r w:rsidRPr="00B46634">
        <w:rPr>
          <w:szCs w:val="24"/>
        </w:rPr>
        <w:t>Karlin</w:t>
      </w:r>
      <w:proofErr w:type="spellEnd"/>
      <w:r w:rsidRPr="00B46634">
        <w:rPr>
          <w:szCs w:val="24"/>
        </w:rPr>
        <w:t>, B. E., &amp; Zeiss, R. A. (2006). Environmental and therapeutic issues in psychiatric hospital design: Toward best practices. Psychiatric Services, 57(10), 1376–1378.</w:t>
      </w:r>
    </w:p>
    <w:p w14:paraId="1A1E6F33" w14:textId="77777777" w:rsidR="00DD6947" w:rsidRPr="00B46634" w:rsidRDefault="00DD6947" w:rsidP="00DD6947">
      <w:pPr>
        <w:spacing w:line="276" w:lineRule="auto"/>
        <w:rPr>
          <w:szCs w:val="24"/>
        </w:rPr>
      </w:pPr>
      <w:r w:rsidRPr="00B46634">
        <w:rPr>
          <w:szCs w:val="24"/>
        </w:rPr>
        <w:t>Ulrich, R. S. (2000). Effects of healthcare environmental design on medical outcomes. Design and Health: The Therapeutic Benefits of Design, 49–59.</w:t>
      </w:r>
    </w:p>
    <w:p w14:paraId="514E0C6C" w14:textId="77777777" w:rsidR="00DD6947" w:rsidRPr="00B46634" w:rsidRDefault="00DD6947" w:rsidP="00DD6947">
      <w:pPr>
        <w:spacing w:line="276" w:lineRule="auto"/>
        <w:rPr>
          <w:szCs w:val="24"/>
        </w:rPr>
      </w:pPr>
      <w:r w:rsidRPr="00B46634">
        <w:rPr>
          <w:szCs w:val="24"/>
        </w:rPr>
        <w:t>Lawson, B. (2005). Healing architecture. Arts &amp; Health, 1(1), 1–7.</w:t>
      </w:r>
    </w:p>
    <w:p w14:paraId="05051602" w14:textId="24326A31" w:rsidR="00DD6947" w:rsidRDefault="00DD6947" w:rsidP="0069205C">
      <w:pPr>
        <w:spacing w:line="276" w:lineRule="auto"/>
        <w:rPr>
          <w:szCs w:val="24"/>
        </w:rPr>
      </w:pPr>
      <w:proofErr w:type="spellStart"/>
      <w:r w:rsidRPr="00B46634">
        <w:rPr>
          <w:szCs w:val="24"/>
        </w:rPr>
        <w:t>Neufert</w:t>
      </w:r>
      <w:proofErr w:type="spellEnd"/>
      <w:r w:rsidRPr="00B46634">
        <w:rPr>
          <w:szCs w:val="24"/>
        </w:rPr>
        <w:t xml:space="preserve">, E., &amp; </w:t>
      </w:r>
      <w:proofErr w:type="spellStart"/>
      <w:r w:rsidRPr="00B46634">
        <w:rPr>
          <w:szCs w:val="24"/>
        </w:rPr>
        <w:t>Neufert</w:t>
      </w:r>
      <w:proofErr w:type="spellEnd"/>
      <w:r w:rsidRPr="00B46634">
        <w:rPr>
          <w:szCs w:val="24"/>
        </w:rPr>
        <w:t>, P. (2012). Architects’ data (4th ed.). Wiley-Blackwell.</w:t>
      </w:r>
    </w:p>
    <w:p w14:paraId="6E287DD4" w14:textId="3BA77BA2" w:rsidR="00294B3E" w:rsidRDefault="00294B3E" w:rsidP="0069205C">
      <w:pPr>
        <w:spacing w:line="276" w:lineRule="auto"/>
        <w:rPr>
          <w:szCs w:val="24"/>
        </w:rPr>
      </w:pPr>
      <w:r w:rsidRPr="00B46634">
        <w:rPr>
          <w:szCs w:val="24"/>
        </w:rPr>
        <w:t>Obinna, C. J. (2021). Evaluating user satisfaction in outpatient dental clinics in urban Nigeria. African Journal of Environmental Design Research, 10(3), 112–124.</w:t>
      </w:r>
    </w:p>
    <w:p w14:paraId="22700D40" w14:textId="0B49A708" w:rsidR="00294B3E" w:rsidRDefault="00294B3E" w:rsidP="0069205C">
      <w:pPr>
        <w:spacing w:line="276" w:lineRule="auto"/>
        <w:rPr>
          <w:szCs w:val="24"/>
        </w:rPr>
      </w:pPr>
      <w:r w:rsidRPr="00B46634">
        <w:rPr>
          <w:szCs w:val="24"/>
        </w:rPr>
        <w:t xml:space="preserve">Okonkwo, P. O., &amp; </w:t>
      </w:r>
      <w:proofErr w:type="spellStart"/>
      <w:r w:rsidRPr="00B46634">
        <w:rPr>
          <w:szCs w:val="24"/>
        </w:rPr>
        <w:t>Agboola</w:t>
      </w:r>
      <w:proofErr w:type="spellEnd"/>
      <w:r w:rsidRPr="00B46634">
        <w:rPr>
          <w:szCs w:val="24"/>
        </w:rPr>
        <w:t>, R. A. (2020). Thermal comfort analysis in tropical healthcare buildings. Nigerian Journal of Building Sciences, 8(2), 33–45.</w:t>
      </w:r>
    </w:p>
    <w:p w14:paraId="2399A3D1" w14:textId="6601627A" w:rsidR="00DD6947" w:rsidRPr="00B46634" w:rsidRDefault="00DD6947" w:rsidP="0069205C">
      <w:pPr>
        <w:spacing w:line="276" w:lineRule="auto"/>
        <w:rPr>
          <w:szCs w:val="24"/>
        </w:rPr>
      </w:pPr>
      <w:r w:rsidRPr="00B46634">
        <w:rPr>
          <w:szCs w:val="24"/>
        </w:rPr>
        <w:t>Nigeria Centre for Disease Control. (2020). National Guidelines for Infection Prevention and Control in Healthcare Facilities. https://ncdc.gov.ng</w:t>
      </w:r>
    </w:p>
    <w:p w14:paraId="3FB924FF" w14:textId="77777777" w:rsidR="00294B3E" w:rsidRPr="00B46634" w:rsidRDefault="00294B3E" w:rsidP="0069205C">
      <w:pPr>
        <w:spacing w:line="276" w:lineRule="auto"/>
        <w:rPr>
          <w:szCs w:val="24"/>
        </w:rPr>
      </w:pPr>
      <w:r w:rsidRPr="00B46634">
        <w:rPr>
          <w:szCs w:val="24"/>
        </w:rPr>
        <w:t>Olufemi, O. J. (2018). Evaluating acoustic comfort in dental operatory rooms: A case from Southwest Nigeria. Journal of Building Physics in Africa, 2(1), 59–70.</w:t>
      </w:r>
    </w:p>
    <w:p w14:paraId="3CCD0ED2" w14:textId="77777777" w:rsidR="00294B3E" w:rsidRPr="00B46634" w:rsidRDefault="00294B3E" w:rsidP="0069205C">
      <w:pPr>
        <w:spacing w:line="276" w:lineRule="auto"/>
        <w:rPr>
          <w:szCs w:val="24"/>
        </w:rPr>
      </w:pPr>
      <w:r w:rsidRPr="00B46634">
        <w:rPr>
          <w:szCs w:val="24"/>
        </w:rPr>
        <w:t>Smith, T. J., &amp; Jones, R. M. (2018). Designing dental offices for comfort and productivity. Journal of Dental Practice Management, 32(4), 245–252.</w:t>
      </w:r>
    </w:p>
    <w:p w14:paraId="5A15B762" w14:textId="77777777" w:rsidR="00294B3E" w:rsidRPr="00B46634" w:rsidRDefault="00294B3E" w:rsidP="0069205C">
      <w:pPr>
        <w:spacing w:line="276" w:lineRule="auto"/>
        <w:rPr>
          <w:szCs w:val="24"/>
        </w:rPr>
      </w:pPr>
      <w:r w:rsidRPr="00B46634">
        <w:rPr>
          <w:szCs w:val="24"/>
        </w:rPr>
        <w:t>World Health Organization. (2022). Oral health. https://www.who.int/news-room/fact-sheets/detail/oral-health</w:t>
      </w:r>
    </w:p>
    <w:p w14:paraId="0E290AAA" w14:textId="77777777" w:rsidR="00294B3E" w:rsidRPr="00B46634" w:rsidRDefault="00294B3E" w:rsidP="0069205C">
      <w:pPr>
        <w:spacing w:line="276" w:lineRule="auto"/>
        <w:rPr>
          <w:szCs w:val="24"/>
        </w:rPr>
      </w:pPr>
      <w:r w:rsidRPr="00B46634">
        <w:rPr>
          <w:szCs w:val="24"/>
        </w:rPr>
        <w:t xml:space="preserve">World Health Organization. (2014). Standards for improving quality of maternal and newborn care in health facilities. WHO </w:t>
      </w:r>
      <w:proofErr w:type="gramStart"/>
      <w:r w:rsidRPr="00B46634">
        <w:rPr>
          <w:szCs w:val="24"/>
        </w:rPr>
        <w:t>Press.</w:t>
      </w:r>
      <w:proofErr w:type="gramEnd"/>
    </w:p>
    <w:p w14:paraId="578AC9FD" w14:textId="77777777" w:rsidR="00294B3E" w:rsidRPr="00B46634" w:rsidRDefault="00294B3E" w:rsidP="0069205C">
      <w:pPr>
        <w:spacing w:line="276" w:lineRule="auto"/>
        <w:rPr>
          <w:szCs w:val="24"/>
        </w:rPr>
      </w:pPr>
      <w:r w:rsidRPr="00B46634">
        <w:rPr>
          <w:szCs w:val="24"/>
        </w:rPr>
        <w:t xml:space="preserve">Yilmaz, A., &amp; </w:t>
      </w:r>
      <w:proofErr w:type="spellStart"/>
      <w:r w:rsidRPr="00B46634">
        <w:rPr>
          <w:szCs w:val="24"/>
        </w:rPr>
        <w:t>Gunaydin</w:t>
      </w:r>
      <w:proofErr w:type="spellEnd"/>
      <w:r w:rsidRPr="00B46634">
        <w:rPr>
          <w:szCs w:val="24"/>
        </w:rPr>
        <w:t>, H. M. (2011). Sustainable healthcare facility design: A review of current literature. Procedia - Social and Behavioral Sciences, 28, 212–216.</w:t>
      </w:r>
    </w:p>
    <w:p w14:paraId="0273CB87" w14:textId="77777777" w:rsidR="00294B3E" w:rsidRPr="00B46634" w:rsidRDefault="00294B3E" w:rsidP="0069205C">
      <w:pPr>
        <w:spacing w:line="276" w:lineRule="auto"/>
        <w:rPr>
          <w:szCs w:val="24"/>
        </w:rPr>
      </w:pPr>
      <w:r w:rsidRPr="00B46634">
        <w:rPr>
          <w:szCs w:val="24"/>
        </w:rPr>
        <w:t>Zimring, C., &amp; Bosch, S. (2008). Building the evidence base for evidence-based design. Environment and Behavior, 40(2), 147–150.</w:t>
      </w:r>
    </w:p>
    <w:p w14:paraId="27520C66" w14:textId="77777777" w:rsidR="00294B3E" w:rsidRPr="00B46634" w:rsidRDefault="00294B3E" w:rsidP="0069205C">
      <w:pPr>
        <w:spacing w:line="276" w:lineRule="auto"/>
        <w:rPr>
          <w:szCs w:val="24"/>
        </w:rPr>
      </w:pPr>
      <w:proofErr w:type="spellStart"/>
      <w:r w:rsidRPr="00B46634">
        <w:rPr>
          <w:szCs w:val="24"/>
        </w:rPr>
        <w:lastRenderedPageBreak/>
        <w:t>Oduwaye</w:t>
      </w:r>
      <w:proofErr w:type="spellEnd"/>
      <w:r w:rsidRPr="00B46634">
        <w:rPr>
          <w:szCs w:val="24"/>
        </w:rPr>
        <w:t>, L. (2010). Spatial considerations in healthcare design in Nigeria. Journal of Architecture and Planning, 6(1), 15–27.</w:t>
      </w:r>
    </w:p>
    <w:p w14:paraId="34892998" w14:textId="77777777" w:rsidR="00294B3E" w:rsidRPr="00B46634" w:rsidRDefault="00294B3E" w:rsidP="0069205C">
      <w:pPr>
        <w:spacing w:line="276" w:lineRule="auto"/>
        <w:rPr>
          <w:szCs w:val="24"/>
        </w:rPr>
      </w:pPr>
      <w:proofErr w:type="spellStart"/>
      <w:r w:rsidRPr="00B46634">
        <w:rPr>
          <w:szCs w:val="24"/>
        </w:rPr>
        <w:t>Neufert</w:t>
      </w:r>
      <w:proofErr w:type="spellEnd"/>
      <w:r w:rsidRPr="00B46634">
        <w:rPr>
          <w:szCs w:val="24"/>
        </w:rPr>
        <w:t xml:space="preserve">, E., &amp; </w:t>
      </w:r>
      <w:proofErr w:type="spellStart"/>
      <w:r w:rsidRPr="00B46634">
        <w:rPr>
          <w:szCs w:val="24"/>
        </w:rPr>
        <w:t>Neufert</w:t>
      </w:r>
      <w:proofErr w:type="spellEnd"/>
      <w:r w:rsidRPr="00B46634">
        <w:rPr>
          <w:szCs w:val="24"/>
        </w:rPr>
        <w:t>, P. (2012). Architects' data (4th ed.). Wiley-Blackwell.</w:t>
      </w:r>
    </w:p>
    <w:p w14:paraId="0D0D77FA" w14:textId="77777777" w:rsidR="00294B3E" w:rsidRPr="00B46634" w:rsidRDefault="00294B3E" w:rsidP="0069205C">
      <w:pPr>
        <w:spacing w:line="276" w:lineRule="auto"/>
        <w:rPr>
          <w:szCs w:val="24"/>
        </w:rPr>
      </w:pPr>
      <w:r w:rsidRPr="00B46634">
        <w:rPr>
          <w:szCs w:val="24"/>
        </w:rPr>
        <w:t xml:space="preserve">Guenther, R., &amp; </w:t>
      </w:r>
      <w:proofErr w:type="spellStart"/>
      <w:r w:rsidRPr="00B46634">
        <w:rPr>
          <w:szCs w:val="24"/>
        </w:rPr>
        <w:t>Vittori</w:t>
      </w:r>
      <w:proofErr w:type="spellEnd"/>
      <w:r w:rsidRPr="00B46634">
        <w:rPr>
          <w:szCs w:val="24"/>
        </w:rPr>
        <w:t>, G. (2008). Sustainable healthcare architecture. John Wiley &amp; Sons.</w:t>
      </w:r>
    </w:p>
    <w:p w14:paraId="58C0576F" w14:textId="77777777" w:rsidR="00294B3E" w:rsidRPr="00B46634" w:rsidRDefault="00294B3E" w:rsidP="0069205C">
      <w:pPr>
        <w:spacing w:line="276" w:lineRule="auto"/>
        <w:rPr>
          <w:szCs w:val="24"/>
        </w:rPr>
      </w:pPr>
      <w:r w:rsidRPr="00B46634">
        <w:rPr>
          <w:szCs w:val="24"/>
        </w:rPr>
        <w:t>Lawson, B. (2005). Healing architecture. Arts &amp; Health, 1(1), 1–7.</w:t>
      </w:r>
    </w:p>
    <w:p w14:paraId="65E71E34" w14:textId="77777777" w:rsidR="00294B3E" w:rsidRPr="00B46634" w:rsidRDefault="00294B3E" w:rsidP="0069205C">
      <w:pPr>
        <w:spacing w:line="276" w:lineRule="auto"/>
        <w:rPr>
          <w:szCs w:val="24"/>
        </w:rPr>
      </w:pPr>
      <w:r w:rsidRPr="00B46634">
        <w:rPr>
          <w:szCs w:val="24"/>
        </w:rPr>
        <w:t>Hutton, A. (2008). Pediatric waiting spaces in healthcare facilities: Implications for healing. Journal of Pediatric Nursing, 23(3), 180–192.</w:t>
      </w:r>
    </w:p>
    <w:p w14:paraId="6E7EABC5" w14:textId="77777777" w:rsidR="00294B3E" w:rsidRPr="00B46634" w:rsidRDefault="00294B3E" w:rsidP="0069205C">
      <w:pPr>
        <w:spacing w:line="276" w:lineRule="auto"/>
        <w:rPr>
          <w:szCs w:val="24"/>
        </w:rPr>
      </w:pPr>
      <w:r w:rsidRPr="00B46634">
        <w:rPr>
          <w:szCs w:val="24"/>
        </w:rPr>
        <w:t>Nigeria Centre for Disease Control. (2020). National Guidelines for Infection Prevention and Control in Healthcare Facilities. Abuja: Federal Ministry of Health. https://ncdc.gov.ng</w:t>
      </w:r>
    </w:p>
    <w:p w14:paraId="0C90A094" w14:textId="77777777" w:rsidR="00294B3E" w:rsidRPr="00B46634" w:rsidRDefault="00294B3E" w:rsidP="0069205C">
      <w:pPr>
        <w:spacing w:line="276" w:lineRule="auto"/>
        <w:rPr>
          <w:szCs w:val="24"/>
        </w:rPr>
      </w:pPr>
      <w:r w:rsidRPr="00B46634">
        <w:rPr>
          <w:szCs w:val="24"/>
        </w:rPr>
        <w:t>World Health Organization. (2022). Oral health. https://www.who.int/news-room/fact-sheets/detail/oral-health</w:t>
      </w:r>
    </w:p>
    <w:p w14:paraId="236CF28F" w14:textId="77777777" w:rsidR="00294B3E" w:rsidRPr="00B46634" w:rsidRDefault="00294B3E" w:rsidP="0069205C">
      <w:pPr>
        <w:spacing w:line="276" w:lineRule="auto"/>
        <w:rPr>
          <w:szCs w:val="24"/>
        </w:rPr>
      </w:pPr>
      <w:r w:rsidRPr="00B46634">
        <w:rPr>
          <w:szCs w:val="24"/>
        </w:rPr>
        <w:t>Ulrich, R. S. (2000). Effects of healthcare environmental design on medical outcomes. Design and Health: The Therapeutic Benefits of Design, 49–59.</w:t>
      </w:r>
    </w:p>
    <w:p w14:paraId="55AE39FC" w14:textId="77777777" w:rsidR="00294B3E" w:rsidRPr="00B46634" w:rsidRDefault="00294B3E" w:rsidP="0069205C">
      <w:pPr>
        <w:spacing w:line="276" w:lineRule="auto"/>
        <w:rPr>
          <w:szCs w:val="24"/>
        </w:rPr>
      </w:pPr>
      <w:proofErr w:type="spellStart"/>
      <w:r w:rsidRPr="00B46634">
        <w:rPr>
          <w:szCs w:val="24"/>
        </w:rPr>
        <w:t>Uduku</w:t>
      </w:r>
      <w:proofErr w:type="spellEnd"/>
      <w:r w:rsidRPr="00B46634">
        <w:rPr>
          <w:szCs w:val="24"/>
        </w:rPr>
        <w:t>, O. (2006). Modernist architecture and ‘the African hospital’. Social Science &amp; Medicine, 63(5), 1165–1170.</w:t>
      </w:r>
    </w:p>
    <w:p w14:paraId="5E0869BD" w14:textId="77777777" w:rsidR="00294B3E" w:rsidRPr="00B46634" w:rsidRDefault="00294B3E" w:rsidP="0069205C">
      <w:pPr>
        <w:spacing w:line="276" w:lineRule="auto"/>
        <w:rPr>
          <w:szCs w:val="24"/>
        </w:rPr>
      </w:pPr>
      <w:proofErr w:type="spellStart"/>
      <w:r w:rsidRPr="00B46634">
        <w:rPr>
          <w:szCs w:val="24"/>
        </w:rPr>
        <w:t>Gharipour</w:t>
      </w:r>
      <w:proofErr w:type="spellEnd"/>
      <w:r w:rsidRPr="00B46634">
        <w:rPr>
          <w:szCs w:val="24"/>
        </w:rPr>
        <w:t xml:space="preserve">, M., &amp; </w:t>
      </w:r>
      <w:proofErr w:type="spellStart"/>
      <w:r w:rsidRPr="00B46634">
        <w:rPr>
          <w:szCs w:val="24"/>
        </w:rPr>
        <w:t>Memarian</w:t>
      </w:r>
      <w:proofErr w:type="spellEnd"/>
      <w:r w:rsidRPr="00B46634">
        <w:rPr>
          <w:szCs w:val="24"/>
        </w:rPr>
        <w:t>, G. (2009). Healing environments: Architecture and design in healthcare. Architectural Research Quarterly, 13(2), 145–156.</w:t>
      </w:r>
    </w:p>
    <w:p w14:paraId="549FBFD3" w14:textId="475E1039" w:rsidR="00294B3E" w:rsidRDefault="00294B3E" w:rsidP="0069205C">
      <w:pPr>
        <w:spacing w:line="276" w:lineRule="auto"/>
        <w:rPr>
          <w:szCs w:val="24"/>
        </w:rPr>
      </w:pPr>
      <w:r w:rsidRPr="00B46634">
        <w:rPr>
          <w:szCs w:val="24"/>
        </w:rPr>
        <w:t xml:space="preserve">Yilmaz, A., &amp; </w:t>
      </w:r>
      <w:proofErr w:type="spellStart"/>
      <w:r w:rsidRPr="00B46634">
        <w:rPr>
          <w:szCs w:val="24"/>
        </w:rPr>
        <w:t>Gunaydin</w:t>
      </w:r>
      <w:proofErr w:type="spellEnd"/>
      <w:r w:rsidRPr="00B46634">
        <w:rPr>
          <w:szCs w:val="24"/>
        </w:rPr>
        <w:t>, H. M. (2011). Sustainable healthcare facility design: A review of current literature. Procedia - Social and Behavioral Sciences, 28, 212–216.</w:t>
      </w:r>
    </w:p>
    <w:p w14:paraId="754B10AB" w14:textId="77777777" w:rsidR="00294B3E" w:rsidRPr="00B46634" w:rsidRDefault="00294B3E" w:rsidP="0069205C">
      <w:pPr>
        <w:spacing w:line="276" w:lineRule="auto"/>
        <w:rPr>
          <w:szCs w:val="24"/>
        </w:rPr>
      </w:pPr>
      <w:r w:rsidRPr="00B46634">
        <w:rPr>
          <w:szCs w:val="24"/>
        </w:rPr>
        <w:t>Smith, T. J., &amp; Jones, R. M. (2018). Designing dental offices for comfort and productivity. Journal of Dental Practice Management, 32(4), 245–252.</w:t>
      </w:r>
    </w:p>
    <w:p w14:paraId="5BCB68D4" w14:textId="77777777" w:rsidR="00294B3E" w:rsidRPr="00B46634" w:rsidRDefault="00294B3E" w:rsidP="0069205C">
      <w:pPr>
        <w:spacing w:line="276" w:lineRule="auto"/>
        <w:rPr>
          <w:szCs w:val="24"/>
        </w:rPr>
      </w:pPr>
    </w:p>
    <w:p w14:paraId="29B6A310" w14:textId="77777777" w:rsidR="00387FE7" w:rsidRPr="00E61CAE" w:rsidRDefault="00387FE7" w:rsidP="0069205C">
      <w:pPr>
        <w:spacing w:after="0" w:line="276" w:lineRule="auto"/>
        <w:jc w:val="center"/>
      </w:pPr>
    </w:p>
    <w:sectPr w:rsidR="00387FE7" w:rsidRPr="00E61CAE" w:rsidSect="002205DE">
      <w:pgSz w:w="11907" w:h="1683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EFDA16" w14:textId="77777777" w:rsidR="000E775E" w:rsidRDefault="000E775E">
      <w:pPr>
        <w:spacing w:line="240" w:lineRule="auto"/>
      </w:pPr>
      <w:r>
        <w:separator/>
      </w:r>
    </w:p>
  </w:endnote>
  <w:endnote w:type="continuationSeparator" w:id="0">
    <w:p w14:paraId="7D098EE2" w14:textId="77777777" w:rsidR="000E775E" w:rsidRDefault="000E77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IDFont+F2">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Ë¢çE¢®EcE¢®E¡ËcEcE¢®E¡ËcE¡Ë¢çE"/>
    <w:panose1 w:val="02030600000101010101"/>
    <w:charset w:val="81"/>
    <w:family w:val="roman"/>
    <w:pitch w:val="variable"/>
    <w:sig w:usb0="B00002AF" w:usb1="69D77CFB" w:usb2="00000030" w:usb3="00000000" w:csb0="0008009F" w:csb1="00000000"/>
  </w:font>
  <w:font w:name="DengXian Light">
    <w:altName w:val="A bite"/>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l?r ?S?V?b?N"/>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roid Serif">
    <w:charset w:val="00"/>
    <w:family w:val="roman"/>
    <w:pitch w:val="default"/>
    <w:sig w:usb0="E00002EF" w:usb1="4000205B" w:usb2="00000028" w:usb3="00000000" w:csb0="2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344E1" w14:textId="77777777" w:rsidR="00AC107C" w:rsidRDefault="00AC107C" w:rsidP="002205D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EF75C78" w14:textId="77777777" w:rsidR="00AC107C" w:rsidRDefault="00AC10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FA419" w14:textId="77777777" w:rsidR="00AC107C" w:rsidRDefault="00AC107C" w:rsidP="002205D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1CC9E700" w14:textId="77777777" w:rsidR="00AC107C" w:rsidRDefault="00AC10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93AAD9" w14:textId="77777777" w:rsidR="00AC107C" w:rsidRDefault="00AC107C">
    <w:pPr>
      <w:pStyle w:val="Footer"/>
      <w:jc w:val="center"/>
    </w:pPr>
    <w:r>
      <w:rPr>
        <w:noProof/>
      </w:rPr>
      <mc:AlternateContent>
        <mc:Choice Requires="wps">
          <w:drawing>
            <wp:anchor distT="0" distB="0" distL="114300" distR="114300" simplePos="0" relativeHeight="251661312" behindDoc="0" locked="0" layoutInCell="1" allowOverlap="1" wp14:anchorId="1D5965DB" wp14:editId="09A531B1">
              <wp:simplePos x="0" y="0"/>
              <wp:positionH relativeFrom="margin">
                <wp:align>center</wp:align>
              </wp:positionH>
              <wp:positionV relativeFrom="paragraph">
                <wp:posOffset>0</wp:posOffset>
              </wp:positionV>
              <wp:extent cx="1828800" cy="1828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666D52C" w14:textId="77777777" w:rsidR="00AC107C" w:rsidRDefault="00AC107C">
                          <w:pPr>
                            <w:pStyle w:val="Footer"/>
                          </w:pPr>
                          <w:r>
                            <w:fldChar w:fldCharType="begin"/>
                          </w:r>
                          <w:r>
                            <w:instrText xml:space="preserve"> PAGE  \* MERGEFORMAT </w:instrText>
                          </w:r>
                          <w:r>
                            <w:fldChar w:fldCharType="separate"/>
                          </w:r>
                          <w:r w:rsidRPr="00E45250">
                            <w:rPr>
                              <w:rFonts w:ascii="MS Gothic" w:eastAsia="MS Gothic" w:hAnsi="MS Gothic" w:cs="MS Gothic"/>
                              <w:noProof/>
                            </w:rPr>
                            <w:t>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D5965DB" id="_x0000_t202" coordsize="21600,21600" o:spt="202" path="m,l,21600r21600,l21600,xe">
              <v:stroke joinstyle="miter"/>
              <v:path gradientshapeok="t" o:connecttype="rect"/>
            </v:shapetype>
            <v:shape id="Text Box 5" o:spid="_x0000_s1026"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" filled="f" fillcolor="white [3201]" stroked="f" strokeweight=".5pt">
              <v:textbox style="mso-fit-shape-to-text:t" inset="0,0,0,0">
                <w:txbxContent>
                  <w:p w14:paraId="4666D52C" w14:textId="77777777" w:rsidR="00AC107C" w:rsidRDefault="00AC107C">
                    <w:pPr>
                      <w:pStyle w:val="Footer"/>
                    </w:pPr>
                    <w:r>
                      <w:fldChar w:fldCharType="begin"/>
                    </w:r>
                    <w:r>
                      <w:instrText xml:space="preserve"> PAGE  \* MERGEFORMAT </w:instrText>
                    </w:r>
                    <w:r>
                      <w:fldChar w:fldCharType="separate"/>
                    </w:r>
                    <w:r w:rsidRPr="00E45250">
                      <w:rPr>
                        <w:rFonts w:ascii="MS Gothic" w:eastAsia="MS Gothic" w:hAnsi="MS Gothic" w:cs="MS Gothic"/>
                        <w:noProof/>
                      </w:rPr>
                      <w:t>8</w:t>
                    </w:r>
                    <w:r>
                      <w:fldChar w:fldCharType="end"/>
                    </w:r>
                  </w:p>
                </w:txbxContent>
              </v:textbox>
              <w10:wrap anchorx="margin"/>
            </v:shape>
          </w:pict>
        </mc:Fallback>
      </mc:AlternateContent>
    </w:r>
  </w:p>
  <w:p w14:paraId="2E0E1249" w14:textId="77777777" w:rsidR="00AC107C" w:rsidRDefault="00AC107C">
    <w:pPr>
      <w:pStyle w:val="Footer"/>
      <w:rPr>
        <w:rFonts w:ascii="Times New Roman" w:hAnsi="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0FF48D" w14:textId="77777777" w:rsidR="000E775E" w:rsidRDefault="000E775E">
      <w:pPr>
        <w:spacing w:after="0"/>
      </w:pPr>
      <w:r>
        <w:separator/>
      </w:r>
    </w:p>
  </w:footnote>
  <w:footnote w:type="continuationSeparator" w:id="0">
    <w:p w14:paraId="11F5A149" w14:textId="77777777" w:rsidR="000E775E" w:rsidRDefault="000E775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A1332"/>
    <w:multiLevelType w:val="hybridMultilevel"/>
    <w:tmpl w:val="272AE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F602E"/>
    <w:multiLevelType w:val="hybridMultilevel"/>
    <w:tmpl w:val="2A74F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040C56"/>
    <w:multiLevelType w:val="hybridMultilevel"/>
    <w:tmpl w:val="D8A49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6F7D6E"/>
    <w:multiLevelType w:val="hybridMultilevel"/>
    <w:tmpl w:val="68EA7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F57DE2"/>
    <w:multiLevelType w:val="hybridMultilevel"/>
    <w:tmpl w:val="47FAD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595A23"/>
    <w:multiLevelType w:val="hybridMultilevel"/>
    <w:tmpl w:val="8CC03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C65695"/>
    <w:multiLevelType w:val="hybridMultilevel"/>
    <w:tmpl w:val="C78E2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F03CCC"/>
    <w:multiLevelType w:val="hybridMultilevel"/>
    <w:tmpl w:val="298C4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C73F32"/>
    <w:multiLevelType w:val="hybridMultilevel"/>
    <w:tmpl w:val="4266D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1115CF"/>
    <w:multiLevelType w:val="hybridMultilevel"/>
    <w:tmpl w:val="BFC22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1937DF"/>
    <w:multiLevelType w:val="hybridMultilevel"/>
    <w:tmpl w:val="4BBE4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F840F0"/>
    <w:multiLevelType w:val="hybridMultilevel"/>
    <w:tmpl w:val="D66A2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7827B5"/>
    <w:multiLevelType w:val="hybridMultilevel"/>
    <w:tmpl w:val="F1AE3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9F5C11"/>
    <w:multiLevelType w:val="hybridMultilevel"/>
    <w:tmpl w:val="A2681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7D1C3F"/>
    <w:multiLevelType w:val="hybridMultilevel"/>
    <w:tmpl w:val="8E5E2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8F7082"/>
    <w:multiLevelType w:val="hybridMultilevel"/>
    <w:tmpl w:val="FC96B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C348B4"/>
    <w:multiLevelType w:val="multilevel"/>
    <w:tmpl w:val="C7BC18DC"/>
    <w:lvl w:ilvl="0">
      <w:start w:val="1"/>
      <w:numFmt w:val="decimal"/>
      <w:lvlText w:val="%1"/>
      <w:lvlJc w:val="left"/>
      <w:pPr>
        <w:ind w:left="360" w:hanging="360"/>
      </w:pPr>
      <w:rPr>
        <w:rFonts w:ascii="CIDFont+F2" w:hAnsi="CIDFont+F2" w:hint="default"/>
        <w:b/>
        <w:color w:val="000000"/>
      </w:rPr>
    </w:lvl>
    <w:lvl w:ilvl="1">
      <w:start w:val="1"/>
      <w:numFmt w:val="decimal"/>
      <w:lvlText w:val="%1.%2"/>
      <w:lvlJc w:val="left"/>
      <w:pPr>
        <w:ind w:left="360" w:hanging="360"/>
      </w:pPr>
      <w:rPr>
        <w:rFonts w:ascii="CIDFont+F2" w:hAnsi="CIDFont+F2" w:hint="default"/>
        <w:b/>
        <w:color w:val="000000"/>
      </w:rPr>
    </w:lvl>
    <w:lvl w:ilvl="2">
      <w:start w:val="1"/>
      <w:numFmt w:val="decimal"/>
      <w:lvlText w:val="%1.%2.%3"/>
      <w:lvlJc w:val="left"/>
      <w:pPr>
        <w:ind w:left="720" w:hanging="720"/>
      </w:pPr>
      <w:rPr>
        <w:rFonts w:ascii="CIDFont+F2" w:hAnsi="CIDFont+F2" w:hint="default"/>
        <w:b/>
        <w:color w:val="000000"/>
      </w:rPr>
    </w:lvl>
    <w:lvl w:ilvl="3">
      <w:start w:val="1"/>
      <w:numFmt w:val="decimal"/>
      <w:lvlText w:val="%1.%2.%3.%4"/>
      <w:lvlJc w:val="left"/>
      <w:pPr>
        <w:ind w:left="720" w:hanging="720"/>
      </w:pPr>
      <w:rPr>
        <w:rFonts w:ascii="CIDFont+F2" w:hAnsi="CIDFont+F2" w:hint="default"/>
        <w:b/>
        <w:color w:val="000000"/>
      </w:rPr>
    </w:lvl>
    <w:lvl w:ilvl="4">
      <w:start w:val="1"/>
      <w:numFmt w:val="decimal"/>
      <w:lvlText w:val="%1.%2.%3.%4.%5"/>
      <w:lvlJc w:val="left"/>
      <w:pPr>
        <w:ind w:left="1080" w:hanging="1080"/>
      </w:pPr>
      <w:rPr>
        <w:rFonts w:ascii="CIDFont+F2" w:hAnsi="CIDFont+F2" w:hint="default"/>
        <w:b/>
        <w:color w:val="000000"/>
      </w:rPr>
    </w:lvl>
    <w:lvl w:ilvl="5">
      <w:start w:val="1"/>
      <w:numFmt w:val="decimal"/>
      <w:lvlText w:val="%1.%2.%3.%4.%5.%6"/>
      <w:lvlJc w:val="left"/>
      <w:pPr>
        <w:ind w:left="1080" w:hanging="1080"/>
      </w:pPr>
      <w:rPr>
        <w:rFonts w:ascii="CIDFont+F2" w:hAnsi="CIDFont+F2" w:hint="default"/>
        <w:b/>
        <w:color w:val="000000"/>
      </w:rPr>
    </w:lvl>
    <w:lvl w:ilvl="6">
      <w:start w:val="1"/>
      <w:numFmt w:val="decimal"/>
      <w:lvlText w:val="%1.%2.%3.%4.%5.%6.%7"/>
      <w:lvlJc w:val="left"/>
      <w:pPr>
        <w:ind w:left="1440" w:hanging="1440"/>
      </w:pPr>
      <w:rPr>
        <w:rFonts w:ascii="CIDFont+F2" w:hAnsi="CIDFont+F2" w:hint="default"/>
        <w:b/>
        <w:color w:val="000000"/>
      </w:rPr>
    </w:lvl>
    <w:lvl w:ilvl="7">
      <w:start w:val="1"/>
      <w:numFmt w:val="decimal"/>
      <w:lvlText w:val="%1.%2.%3.%4.%5.%6.%7.%8"/>
      <w:lvlJc w:val="left"/>
      <w:pPr>
        <w:ind w:left="1440" w:hanging="1440"/>
      </w:pPr>
      <w:rPr>
        <w:rFonts w:ascii="CIDFont+F2" w:hAnsi="CIDFont+F2" w:hint="default"/>
        <w:b/>
        <w:color w:val="000000"/>
      </w:rPr>
    </w:lvl>
    <w:lvl w:ilvl="8">
      <w:start w:val="1"/>
      <w:numFmt w:val="decimal"/>
      <w:lvlText w:val="%1.%2.%3.%4.%5.%6.%7.%8.%9"/>
      <w:lvlJc w:val="left"/>
      <w:pPr>
        <w:ind w:left="1800" w:hanging="1800"/>
      </w:pPr>
      <w:rPr>
        <w:rFonts w:ascii="CIDFont+F2" w:hAnsi="CIDFont+F2" w:hint="default"/>
        <w:b/>
        <w:color w:val="000000"/>
      </w:rPr>
    </w:lvl>
  </w:abstractNum>
  <w:abstractNum w:abstractNumId="17" w15:restartNumberingAfterBreak="0">
    <w:nsid w:val="72EA4E2D"/>
    <w:multiLevelType w:val="hybridMultilevel"/>
    <w:tmpl w:val="CABE5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3343F5"/>
    <w:multiLevelType w:val="hybridMultilevel"/>
    <w:tmpl w:val="A2202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66D727F"/>
    <w:multiLevelType w:val="hybridMultilevel"/>
    <w:tmpl w:val="67F6D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F22789"/>
    <w:multiLevelType w:val="hybridMultilevel"/>
    <w:tmpl w:val="B5AE6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EF48D5"/>
    <w:multiLevelType w:val="hybridMultilevel"/>
    <w:tmpl w:val="8E168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F36219E"/>
    <w:multiLevelType w:val="hybridMultilevel"/>
    <w:tmpl w:val="DC868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2"/>
  </w:num>
  <w:num w:numId="4">
    <w:abstractNumId w:val="6"/>
  </w:num>
  <w:num w:numId="5">
    <w:abstractNumId w:val="13"/>
  </w:num>
  <w:num w:numId="6">
    <w:abstractNumId w:val="2"/>
  </w:num>
  <w:num w:numId="7">
    <w:abstractNumId w:val="9"/>
  </w:num>
  <w:num w:numId="8">
    <w:abstractNumId w:val="22"/>
  </w:num>
  <w:num w:numId="9">
    <w:abstractNumId w:val="5"/>
  </w:num>
  <w:num w:numId="10">
    <w:abstractNumId w:val="15"/>
  </w:num>
  <w:num w:numId="11">
    <w:abstractNumId w:val="14"/>
  </w:num>
  <w:num w:numId="12">
    <w:abstractNumId w:val="11"/>
  </w:num>
  <w:num w:numId="13">
    <w:abstractNumId w:val="17"/>
  </w:num>
  <w:num w:numId="14">
    <w:abstractNumId w:val="8"/>
  </w:num>
  <w:num w:numId="15">
    <w:abstractNumId w:val="10"/>
  </w:num>
  <w:num w:numId="16">
    <w:abstractNumId w:val="0"/>
  </w:num>
  <w:num w:numId="17">
    <w:abstractNumId w:val="19"/>
  </w:num>
  <w:num w:numId="18">
    <w:abstractNumId w:val="7"/>
  </w:num>
  <w:num w:numId="19">
    <w:abstractNumId w:val="3"/>
  </w:num>
  <w:num w:numId="20">
    <w:abstractNumId w:val="20"/>
  </w:num>
  <w:num w:numId="21">
    <w:abstractNumId w:val="18"/>
  </w:num>
  <w:num w:numId="22">
    <w:abstractNumId w:val="4"/>
  </w:num>
  <w:num w:numId="23">
    <w:abstractNumId w:val="2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CE5"/>
    <w:rsid w:val="00003B6D"/>
    <w:rsid w:val="000222FC"/>
    <w:rsid w:val="0002392D"/>
    <w:rsid w:val="00025889"/>
    <w:rsid w:val="00026922"/>
    <w:rsid w:val="000412D6"/>
    <w:rsid w:val="00041D16"/>
    <w:rsid w:val="00050651"/>
    <w:rsid w:val="00064062"/>
    <w:rsid w:val="00065EB4"/>
    <w:rsid w:val="000746E1"/>
    <w:rsid w:val="00087E06"/>
    <w:rsid w:val="000908D4"/>
    <w:rsid w:val="000953E7"/>
    <w:rsid w:val="000A605D"/>
    <w:rsid w:val="000C01E8"/>
    <w:rsid w:val="000C0F35"/>
    <w:rsid w:val="000C7DC3"/>
    <w:rsid w:val="000D2E23"/>
    <w:rsid w:val="000D5BEE"/>
    <w:rsid w:val="000D6838"/>
    <w:rsid w:val="000E775E"/>
    <w:rsid w:val="000F0F40"/>
    <w:rsid w:val="000F7793"/>
    <w:rsid w:val="0011128A"/>
    <w:rsid w:val="00114DCB"/>
    <w:rsid w:val="00121F87"/>
    <w:rsid w:val="00126580"/>
    <w:rsid w:val="001346BE"/>
    <w:rsid w:val="0013503F"/>
    <w:rsid w:val="00135A13"/>
    <w:rsid w:val="001379EF"/>
    <w:rsid w:val="0014156F"/>
    <w:rsid w:val="00141DA1"/>
    <w:rsid w:val="00145CE6"/>
    <w:rsid w:val="00146127"/>
    <w:rsid w:val="00153276"/>
    <w:rsid w:val="0016794F"/>
    <w:rsid w:val="00171446"/>
    <w:rsid w:val="0017247F"/>
    <w:rsid w:val="0017293F"/>
    <w:rsid w:val="001839BB"/>
    <w:rsid w:val="001A02B6"/>
    <w:rsid w:val="001A238C"/>
    <w:rsid w:val="001A3E4F"/>
    <w:rsid w:val="001B0698"/>
    <w:rsid w:val="001D583A"/>
    <w:rsid w:val="001E0F7E"/>
    <w:rsid w:val="001E1783"/>
    <w:rsid w:val="001E2312"/>
    <w:rsid w:val="001E2CE5"/>
    <w:rsid w:val="001F165C"/>
    <w:rsid w:val="001F3855"/>
    <w:rsid w:val="002027F3"/>
    <w:rsid w:val="0020400A"/>
    <w:rsid w:val="00206C55"/>
    <w:rsid w:val="00206CF1"/>
    <w:rsid w:val="002205DE"/>
    <w:rsid w:val="0023368C"/>
    <w:rsid w:val="00233E11"/>
    <w:rsid w:val="002363EA"/>
    <w:rsid w:val="0023720A"/>
    <w:rsid w:val="002455FE"/>
    <w:rsid w:val="002536BD"/>
    <w:rsid w:val="00256190"/>
    <w:rsid w:val="00260C19"/>
    <w:rsid w:val="0027082F"/>
    <w:rsid w:val="00275F24"/>
    <w:rsid w:val="00283C55"/>
    <w:rsid w:val="00294B3E"/>
    <w:rsid w:val="00297DE1"/>
    <w:rsid w:val="002A511E"/>
    <w:rsid w:val="002A6A43"/>
    <w:rsid w:val="002A78C6"/>
    <w:rsid w:val="002B5924"/>
    <w:rsid w:val="002C4482"/>
    <w:rsid w:val="002C5C53"/>
    <w:rsid w:val="002D1945"/>
    <w:rsid w:val="002E02E4"/>
    <w:rsid w:val="002F163A"/>
    <w:rsid w:val="002F45FD"/>
    <w:rsid w:val="002F6F91"/>
    <w:rsid w:val="00302CA1"/>
    <w:rsid w:val="003050BF"/>
    <w:rsid w:val="00316D75"/>
    <w:rsid w:val="003279E1"/>
    <w:rsid w:val="00333880"/>
    <w:rsid w:val="00343D5D"/>
    <w:rsid w:val="003634CF"/>
    <w:rsid w:val="0036762D"/>
    <w:rsid w:val="00376598"/>
    <w:rsid w:val="00383382"/>
    <w:rsid w:val="003835E8"/>
    <w:rsid w:val="00384C28"/>
    <w:rsid w:val="00386F65"/>
    <w:rsid w:val="00387FE7"/>
    <w:rsid w:val="00393898"/>
    <w:rsid w:val="0039491E"/>
    <w:rsid w:val="003A03CD"/>
    <w:rsid w:val="003B20DB"/>
    <w:rsid w:val="003B4A1F"/>
    <w:rsid w:val="003B6716"/>
    <w:rsid w:val="003C21AE"/>
    <w:rsid w:val="003D2A70"/>
    <w:rsid w:val="003E0C75"/>
    <w:rsid w:val="003E3793"/>
    <w:rsid w:val="004024F5"/>
    <w:rsid w:val="0040286B"/>
    <w:rsid w:val="00403490"/>
    <w:rsid w:val="00406D72"/>
    <w:rsid w:val="00410A8B"/>
    <w:rsid w:val="00410CC1"/>
    <w:rsid w:val="00412993"/>
    <w:rsid w:val="00413959"/>
    <w:rsid w:val="0041725E"/>
    <w:rsid w:val="004602B1"/>
    <w:rsid w:val="00463AEC"/>
    <w:rsid w:val="00470AC4"/>
    <w:rsid w:val="00485B7E"/>
    <w:rsid w:val="004968A6"/>
    <w:rsid w:val="004B15E9"/>
    <w:rsid w:val="004E0003"/>
    <w:rsid w:val="004E2AA2"/>
    <w:rsid w:val="004E2D2E"/>
    <w:rsid w:val="004E3EF0"/>
    <w:rsid w:val="00514E10"/>
    <w:rsid w:val="005157CA"/>
    <w:rsid w:val="0052736D"/>
    <w:rsid w:val="00527A12"/>
    <w:rsid w:val="005424FB"/>
    <w:rsid w:val="00544A1B"/>
    <w:rsid w:val="00546FAC"/>
    <w:rsid w:val="00563956"/>
    <w:rsid w:val="00571D82"/>
    <w:rsid w:val="00573C7E"/>
    <w:rsid w:val="00580138"/>
    <w:rsid w:val="0058102E"/>
    <w:rsid w:val="00584C55"/>
    <w:rsid w:val="005905E8"/>
    <w:rsid w:val="00594C2A"/>
    <w:rsid w:val="00596CB8"/>
    <w:rsid w:val="00597A72"/>
    <w:rsid w:val="005A02ED"/>
    <w:rsid w:val="005A74DA"/>
    <w:rsid w:val="005B04A1"/>
    <w:rsid w:val="005C3AAB"/>
    <w:rsid w:val="005C69F6"/>
    <w:rsid w:val="005D26E1"/>
    <w:rsid w:val="005E2C3A"/>
    <w:rsid w:val="005E54F5"/>
    <w:rsid w:val="005F1CBB"/>
    <w:rsid w:val="005F2540"/>
    <w:rsid w:val="005F70F8"/>
    <w:rsid w:val="0060020A"/>
    <w:rsid w:val="00606B3D"/>
    <w:rsid w:val="00611318"/>
    <w:rsid w:val="00612F54"/>
    <w:rsid w:val="006211DD"/>
    <w:rsid w:val="00627186"/>
    <w:rsid w:val="00634B00"/>
    <w:rsid w:val="0064017A"/>
    <w:rsid w:val="00643610"/>
    <w:rsid w:val="00650E4A"/>
    <w:rsid w:val="00652C5A"/>
    <w:rsid w:val="00652CFC"/>
    <w:rsid w:val="00654542"/>
    <w:rsid w:val="00671C1B"/>
    <w:rsid w:val="00672969"/>
    <w:rsid w:val="006826D2"/>
    <w:rsid w:val="00683F10"/>
    <w:rsid w:val="006854C0"/>
    <w:rsid w:val="0069205C"/>
    <w:rsid w:val="006A2727"/>
    <w:rsid w:val="006B03B5"/>
    <w:rsid w:val="006B10C7"/>
    <w:rsid w:val="006B13D2"/>
    <w:rsid w:val="006B2747"/>
    <w:rsid w:val="007023D4"/>
    <w:rsid w:val="00712C45"/>
    <w:rsid w:val="007141A9"/>
    <w:rsid w:val="0071520B"/>
    <w:rsid w:val="0071640C"/>
    <w:rsid w:val="0072313A"/>
    <w:rsid w:val="00723C68"/>
    <w:rsid w:val="00725DB4"/>
    <w:rsid w:val="00731FF2"/>
    <w:rsid w:val="00736F22"/>
    <w:rsid w:val="00740040"/>
    <w:rsid w:val="00743456"/>
    <w:rsid w:val="00745C48"/>
    <w:rsid w:val="00745DE1"/>
    <w:rsid w:val="00746A67"/>
    <w:rsid w:val="00763E1B"/>
    <w:rsid w:val="00765F40"/>
    <w:rsid w:val="00776521"/>
    <w:rsid w:val="007950BD"/>
    <w:rsid w:val="007A5711"/>
    <w:rsid w:val="007B024D"/>
    <w:rsid w:val="007D3402"/>
    <w:rsid w:val="007D766D"/>
    <w:rsid w:val="007E0311"/>
    <w:rsid w:val="007E4562"/>
    <w:rsid w:val="00801A1B"/>
    <w:rsid w:val="00804698"/>
    <w:rsid w:val="0081678C"/>
    <w:rsid w:val="00821CEA"/>
    <w:rsid w:val="00831BF8"/>
    <w:rsid w:val="00840232"/>
    <w:rsid w:val="008505B8"/>
    <w:rsid w:val="008627E6"/>
    <w:rsid w:val="008657CB"/>
    <w:rsid w:val="008753C9"/>
    <w:rsid w:val="008847C2"/>
    <w:rsid w:val="008978C6"/>
    <w:rsid w:val="008A26FA"/>
    <w:rsid w:val="008A6E98"/>
    <w:rsid w:val="008B34CF"/>
    <w:rsid w:val="008B374B"/>
    <w:rsid w:val="008B4FD4"/>
    <w:rsid w:val="008B7C00"/>
    <w:rsid w:val="008B7C72"/>
    <w:rsid w:val="008D2649"/>
    <w:rsid w:val="008D70FA"/>
    <w:rsid w:val="008E2293"/>
    <w:rsid w:val="00900A9A"/>
    <w:rsid w:val="00905C5F"/>
    <w:rsid w:val="00920DCA"/>
    <w:rsid w:val="00922009"/>
    <w:rsid w:val="00924D30"/>
    <w:rsid w:val="00946E5B"/>
    <w:rsid w:val="009575E8"/>
    <w:rsid w:val="00964CB2"/>
    <w:rsid w:val="009659B4"/>
    <w:rsid w:val="0098435E"/>
    <w:rsid w:val="00986298"/>
    <w:rsid w:val="00991184"/>
    <w:rsid w:val="00996A2A"/>
    <w:rsid w:val="009A4871"/>
    <w:rsid w:val="009A7616"/>
    <w:rsid w:val="009B3C63"/>
    <w:rsid w:val="009C4DD2"/>
    <w:rsid w:val="009E5FC6"/>
    <w:rsid w:val="009E7680"/>
    <w:rsid w:val="00A15E0D"/>
    <w:rsid w:val="00A178D9"/>
    <w:rsid w:val="00A21506"/>
    <w:rsid w:val="00A30C81"/>
    <w:rsid w:val="00A3402E"/>
    <w:rsid w:val="00A3666F"/>
    <w:rsid w:val="00A37D7D"/>
    <w:rsid w:val="00A40D91"/>
    <w:rsid w:val="00A436FE"/>
    <w:rsid w:val="00A47B0F"/>
    <w:rsid w:val="00A47E69"/>
    <w:rsid w:val="00A52320"/>
    <w:rsid w:val="00A54306"/>
    <w:rsid w:val="00A66A5D"/>
    <w:rsid w:val="00A67212"/>
    <w:rsid w:val="00AB2935"/>
    <w:rsid w:val="00AB552E"/>
    <w:rsid w:val="00AB6ED9"/>
    <w:rsid w:val="00AC0329"/>
    <w:rsid w:val="00AC107C"/>
    <w:rsid w:val="00AC184F"/>
    <w:rsid w:val="00AC5E72"/>
    <w:rsid w:val="00AD39E8"/>
    <w:rsid w:val="00AE4AF2"/>
    <w:rsid w:val="00B00616"/>
    <w:rsid w:val="00B03D0B"/>
    <w:rsid w:val="00B15C26"/>
    <w:rsid w:val="00B2168D"/>
    <w:rsid w:val="00B22911"/>
    <w:rsid w:val="00B26ABD"/>
    <w:rsid w:val="00B43BDB"/>
    <w:rsid w:val="00B4468A"/>
    <w:rsid w:val="00B62AAB"/>
    <w:rsid w:val="00B631D7"/>
    <w:rsid w:val="00B80992"/>
    <w:rsid w:val="00B83F97"/>
    <w:rsid w:val="00B84B96"/>
    <w:rsid w:val="00B86978"/>
    <w:rsid w:val="00B86C37"/>
    <w:rsid w:val="00B905E9"/>
    <w:rsid w:val="00B915EC"/>
    <w:rsid w:val="00B950FF"/>
    <w:rsid w:val="00B97B5D"/>
    <w:rsid w:val="00BA3EB1"/>
    <w:rsid w:val="00BB04B6"/>
    <w:rsid w:val="00BB0598"/>
    <w:rsid w:val="00BB1499"/>
    <w:rsid w:val="00BC4D06"/>
    <w:rsid w:val="00BD3CAB"/>
    <w:rsid w:val="00BD685A"/>
    <w:rsid w:val="00BE572C"/>
    <w:rsid w:val="00BF11D7"/>
    <w:rsid w:val="00BF43F8"/>
    <w:rsid w:val="00C209AE"/>
    <w:rsid w:val="00C2289F"/>
    <w:rsid w:val="00C305C1"/>
    <w:rsid w:val="00C30B45"/>
    <w:rsid w:val="00C3788D"/>
    <w:rsid w:val="00C47BD0"/>
    <w:rsid w:val="00C55D20"/>
    <w:rsid w:val="00C6580B"/>
    <w:rsid w:val="00C70E58"/>
    <w:rsid w:val="00C81FB4"/>
    <w:rsid w:val="00C829FF"/>
    <w:rsid w:val="00C83F8B"/>
    <w:rsid w:val="00C916BF"/>
    <w:rsid w:val="00C93DA9"/>
    <w:rsid w:val="00CB6839"/>
    <w:rsid w:val="00CC5F56"/>
    <w:rsid w:val="00CC702A"/>
    <w:rsid w:val="00D027D8"/>
    <w:rsid w:val="00D03CB9"/>
    <w:rsid w:val="00D05336"/>
    <w:rsid w:val="00D10153"/>
    <w:rsid w:val="00D22187"/>
    <w:rsid w:val="00D224E4"/>
    <w:rsid w:val="00D248E6"/>
    <w:rsid w:val="00D270C0"/>
    <w:rsid w:val="00D27ADE"/>
    <w:rsid w:val="00D40AED"/>
    <w:rsid w:val="00D45854"/>
    <w:rsid w:val="00D52375"/>
    <w:rsid w:val="00D64A24"/>
    <w:rsid w:val="00D86EBA"/>
    <w:rsid w:val="00D938DD"/>
    <w:rsid w:val="00D96C76"/>
    <w:rsid w:val="00D96EA8"/>
    <w:rsid w:val="00DA0229"/>
    <w:rsid w:val="00DA3FA4"/>
    <w:rsid w:val="00DA6619"/>
    <w:rsid w:val="00DA68F7"/>
    <w:rsid w:val="00DC5243"/>
    <w:rsid w:val="00DD034D"/>
    <w:rsid w:val="00DD51DE"/>
    <w:rsid w:val="00DD6947"/>
    <w:rsid w:val="00DF4D0F"/>
    <w:rsid w:val="00E006D9"/>
    <w:rsid w:val="00E04791"/>
    <w:rsid w:val="00E07A38"/>
    <w:rsid w:val="00E1780C"/>
    <w:rsid w:val="00E17AA5"/>
    <w:rsid w:val="00E27F82"/>
    <w:rsid w:val="00E3071A"/>
    <w:rsid w:val="00E36650"/>
    <w:rsid w:val="00E366E3"/>
    <w:rsid w:val="00E44ACC"/>
    <w:rsid w:val="00E45250"/>
    <w:rsid w:val="00E51C11"/>
    <w:rsid w:val="00E608FA"/>
    <w:rsid w:val="00E61CAE"/>
    <w:rsid w:val="00E751FF"/>
    <w:rsid w:val="00E7583D"/>
    <w:rsid w:val="00E81950"/>
    <w:rsid w:val="00E87708"/>
    <w:rsid w:val="00E87EBB"/>
    <w:rsid w:val="00E91776"/>
    <w:rsid w:val="00EB49DC"/>
    <w:rsid w:val="00EB4CA6"/>
    <w:rsid w:val="00EB4CF0"/>
    <w:rsid w:val="00EC00BD"/>
    <w:rsid w:val="00ED3DE0"/>
    <w:rsid w:val="00ED550A"/>
    <w:rsid w:val="00EE3A0F"/>
    <w:rsid w:val="00EE65D3"/>
    <w:rsid w:val="00EE77D3"/>
    <w:rsid w:val="00EF6260"/>
    <w:rsid w:val="00F07251"/>
    <w:rsid w:val="00F07E71"/>
    <w:rsid w:val="00F139CD"/>
    <w:rsid w:val="00F213AA"/>
    <w:rsid w:val="00F25376"/>
    <w:rsid w:val="00F30C57"/>
    <w:rsid w:val="00F32927"/>
    <w:rsid w:val="00F354B0"/>
    <w:rsid w:val="00F41AAD"/>
    <w:rsid w:val="00F560AC"/>
    <w:rsid w:val="00F74413"/>
    <w:rsid w:val="00F976D6"/>
    <w:rsid w:val="00FB148E"/>
    <w:rsid w:val="00FD185C"/>
    <w:rsid w:val="00FD2EA6"/>
    <w:rsid w:val="00FE03E6"/>
    <w:rsid w:val="00FE0D19"/>
    <w:rsid w:val="00FE1599"/>
    <w:rsid w:val="00FF1714"/>
    <w:rsid w:val="00FF2E90"/>
    <w:rsid w:val="00FF5E8E"/>
    <w:rsid w:val="00FF6459"/>
    <w:rsid w:val="012F0666"/>
    <w:rsid w:val="05D801BD"/>
    <w:rsid w:val="0D65323F"/>
    <w:rsid w:val="143F775F"/>
    <w:rsid w:val="19D61256"/>
    <w:rsid w:val="1AB3184F"/>
    <w:rsid w:val="1DA44A03"/>
    <w:rsid w:val="1EC2624D"/>
    <w:rsid w:val="1EF67CA4"/>
    <w:rsid w:val="20F511EF"/>
    <w:rsid w:val="28C251C9"/>
    <w:rsid w:val="2E91340F"/>
    <w:rsid w:val="30913CD1"/>
    <w:rsid w:val="31B23EFF"/>
    <w:rsid w:val="3F1E0B55"/>
    <w:rsid w:val="43DD58AC"/>
    <w:rsid w:val="478A6DFE"/>
    <w:rsid w:val="48A42D10"/>
    <w:rsid w:val="48A82D31"/>
    <w:rsid w:val="4B2C6678"/>
    <w:rsid w:val="4B9B636C"/>
    <w:rsid w:val="4D5123C6"/>
    <w:rsid w:val="53D30B29"/>
    <w:rsid w:val="554C3514"/>
    <w:rsid w:val="55BE2938"/>
    <w:rsid w:val="58656A4C"/>
    <w:rsid w:val="5AF0321E"/>
    <w:rsid w:val="5D307773"/>
    <w:rsid w:val="5E3F1CF0"/>
    <w:rsid w:val="60A241D8"/>
    <w:rsid w:val="614D5069"/>
    <w:rsid w:val="6ABA6FDE"/>
    <w:rsid w:val="71463740"/>
    <w:rsid w:val="7D247A5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7CB7D68"/>
  <w15:docId w15:val="{F6B4A558-3FCA-455C-92E1-4C8FABC0D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480" w:lineRule="auto"/>
      <w:jc w:val="both"/>
    </w:pPr>
    <w:rPr>
      <w:rFonts w:ascii="Times New Roman" w:eastAsia="Calibri" w:hAnsi="Times New Roman" w:cs="Times New Roman"/>
      <w:sz w:val="24"/>
      <w:szCs w:val="22"/>
    </w:rPr>
  </w:style>
  <w:style w:type="paragraph" w:styleId="Heading1">
    <w:name w:val="heading 1"/>
    <w:basedOn w:val="Normal"/>
    <w:next w:val="Normal"/>
    <w:link w:val="Heading1Char"/>
    <w:uiPriority w:val="9"/>
    <w:qFormat/>
    <w:pPr>
      <w:keepNext/>
      <w:spacing w:before="240" w:after="0"/>
      <w:jc w:val="center"/>
      <w:outlineLvl w:val="0"/>
    </w:pPr>
    <w:rPr>
      <w:rFonts w:eastAsia="Batang"/>
      <w:b/>
      <w:bCs/>
      <w:kern w:val="32"/>
      <w:sz w:val="28"/>
      <w:szCs w:val="28"/>
    </w:rPr>
  </w:style>
  <w:style w:type="paragraph" w:styleId="Heading2">
    <w:name w:val="heading 2"/>
    <w:basedOn w:val="Normal"/>
    <w:next w:val="Normal"/>
    <w:link w:val="Heading2Char"/>
    <w:uiPriority w:val="9"/>
    <w:unhideWhenUsed/>
    <w:qFormat/>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pPr>
      <w:keepNext/>
      <w:keepLines/>
      <w:spacing w:before="40" w:after="0"/>
      <w:outlineLvl w:val="2"/>
    </w:pPr>
    <w:rPr>
      <w:rFonts w:eastAsiaTheme="majorEastAsia" w:cstheme="majorBidi"/>
      <w:b/>
      <w:szCs w:val="24"/>
    </w:rPr>
  </w:style>
  <w:style w:type="paragraph" w:styleId="Heading4">
    <w:name w:val="heading 4"/>
    <w:basedOn w:val="Normal"/>
    <w:next w:val="Normal"/>
    <w:link w:val="Heading4Char"/>
    <w:uiPriority w:val="9"/>
    <w:unhideWhenUsed/>
    <w:qFormat/>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Tahoma" w:hAnsi="Tahoma" w:cs="Tahoma"/>
      <w:sz w:val="16"/>
      <w:szCs w:val="16"/>
    </w:rPr>
  </w:style>
  <w:style w:type="paragraph" w:styleId="Caption">
    <w:name w:val="caption"/>
    <w:basedOn w:val="Normal"/>
    <w:next w:val="Normal"/>
    <w:uiPriority w:val="35"/>
    <w:unhideWhenUsed/>
    <w:qFormat/>
    <w:pPr>
      <w:spacing w:line="240" w:lineRule="auto"/>
    </w:pPr>
    <w:rPr>
      <w:i/>
      <w:iCs/>
      <w:color w:val="44546A" w:themeColor="text2"/>
      <w:sz w:val="18"/>
      <w:szCs w:val="18"/>
    </w:rPr>
  </w:style>
  <w:style w:type="paragraph" w:styleId="Footer">
    <w:name w:val="footer"/>
    <w:basedOn w:val="Normal"/>
    <w:link w:val="FooterChar"/>
    <w:uiPriority w:val="99"/>
    <w:qFormat/>
    <w:pPr>
      <w:tabs>
        <w:tab w:val="center" w:pos="4680"/>
        <w:tab w:val="right" w:pos="9360"/>
      </w:tabs>
      <w:spacing w:after="0" w:line="240" w:lineRule="auto"/>
    </w:pPr>
    <w:rPr>
      <w:rFonts w:ascii="Calibri" w:hAnsi="Calibri"/>
      <w:sz w:val="22"/>
    </w:rPr>
  </w:style>
  <w:style w:type="paragraph" w:styleId="Header">
    <w:name w:val="header"/>
    <w:basedOn w:val="Normal"/>
    <w:link w:val="HeaderChar"/>
    <w:qFormat/>
    <w:pPr>
      <w:tabs>
        <w:tab w:val="center" w:pos="4680"/>
        <w:tab w:val="right" w:pos="9360"/>
      </w:tabs>
      <w:spacing w:after="0" w:line="240" w:lineRule="auto"/>
    </w:pPr>
    <w:rPr>
      <w:rFonts w:ascii="Calibri" w:hAnsi="Calibri"/>
      <w:sz w:val="22"/>
    </w:rPr>
  </w:style>
  <w:style w:type="character" w:styleId="Hyperlink">
    <w:name w:val="Hyperlink"/>
    <w:uiPriority w:val="99"/>
    <w:qFormat/>
    <w:rPr>
      <w:rFonts w:ascii="Calibri" w:eastAsia="Calibri" w:hAnsi="Calibri" w:cs="Times New Roman"/>
      <w:color w:val="0000FF"/>
      <w:u w:val="single"/>
    </w:rPr>
  </w:style>
  <w:style w:type="paragraph" w:styleId="NormalWeb">
    <w:name w:val="Normal (Web)"/>
    <w:basedOn w:val="Normal"/>
    <w:qFormat/>
    <w:pPr>
      <w:spacing w:before="100" w:beforeAutospacing="1" w:after="100" w:afterAutospacing="1" w:line="240" w:lineRule="auto"/>
    </w:pPr>
    <w:rPr>
      <w:rFonts w:eastAsia="Times New Roman"/>
      <w:szCs w:val="24"/>
    </w:rPr>
  </w:style>
  <w:style w:type="character" w:styleId="Strong">
    <w:name w:val="Strong"/>
    <w:basedOn w:val="DefaultParagraphFont"/>
    <w:uiPriority w:val="22"/>
    <w:qFormat/>
    <w:rPr>
      <w:b/>
      <w:bCs/>
    </w:rPr>
  </w:style>
  <w:style w:type="paragraph" w:styleId="Subtitle">
    <w:name w:val="Subtitle"/>
    <w:basedOn w:val="Normal"/>
    <w:next w:val="Normal"/>
    <w:link w:val="SubtitleChar"/>
    <w:qFormat/>
    <w:rPr>
      <w:rFonts w:ascii="Cambria" w:eastAsia="MS Gothic" w:hAnsi="Cambria"/>
      <w:i/>
      <w:iCs/>
      <w:color w:val="4F81BD"/>
      <w:spacing w:val="15"/>
      <w:szCs w:val="24"/>
      <w:lang w:eastAsia="ja-JP"/>
    </w:rPr>
  </w:style>
  <w:style w:type="table" w:styleId="TableGrid">
    <w:name w:val="Table Grid"/>
    <w:basedOn w:val="TableNormal"/>
    <w:qFormat/>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qFormat/>
    <w:pPr>
      <w:spacing w:after="0"/>
    </w:pPr>
    <w:rPr>
      <w:rFonts w:eastAsiaTheme="minorEastAsia"/>
    </w:rPr>
  </w:style>
  <w:style w:type="paragraph" w:styleId="Title">
    <w:name w:val="Title"/>
    <w:basedOn w:val="Normal"/>
    <w:next w:val="Normal"/>
    <w:link w:val="TitleChar"/>
    <w:qFormat/>
    <w:pPr>
      <w:pBdr>
        <w:bottom w:val="single" w:sz="8" w:space="4" w:color="4F81BD"/>
      </w:pBdr>
      <w:spacing w:after="300" w:line="240" w:lineRule="auto"/>
      <w:contextualSpacing/>
    </w:pPr>
    <w:rPr>
      <w:rFonts w:ascii="Cambria" w:eastAsia="MS Gothic" w:hAnsi="Cambria"/>
      <w:color w:val="17365D"/>
      <w:spacing w:val="5"/>
      <w:kern w:val="28"/>
      <w:sz w:val="52"/>
      <w:szCs w:val="52"/>
      <w:lang w:eastAsia="ja-JP"/>
    </w:rPr>
  </w:style>
  <w:style w:type="paragraph" w:styleId="TOC1">
    <w:name w:val="toc 1"/>
    <w:basedOn w:val="Normal"/>
    <w:next w:val="Normal"/>
    <w:uiPriority w:val="39"/>
    <w:unhideWhenUsed/>
    <w:qFormat/>
  </w:style>
  <w:style w:type="paragraph" w:styleId="TOC2">
    <w:name w:val="toc 2"/>
    <w:basedOn w:val="Normal"/>
    <w:next w:val="Normal"/>
    <w:uiPriority w:val="39"/>
    <w:unhideWhenUsed/>
    <w:qFormat/>
    <w:pPr>
      <w:spacing w:after="100"/>
      <w:ind w:left="240"/>
    </w:pPr>
  </w:style>
  <w:style w:type="paragraph" w:styleId="TOC3">
    <w:name w:val="toc 3"/>
    <w:basedOn w:val="Normal"/>
    <w:next w:val="Normal"/>
    <w:uiPriority w:val="39"/>
    <w:unhideWhenUsed/>
    <w:qFormat/>
    <w:pPr>
      <w:spacing w:after="100"/>
      <w:ind w:left="480"/>
    </w:pPr>
  </w:style>
  <w:style w:type="character" w:customStyle="1" w:styleId="Heading1Char">
    <w:name w:val="Heading 1 Char"/>
    <w:link w:val="Heading1"/>
    <w:uiPriority w:val="9"/>
    <w:qFormat/>
    <w:rPr>
      <w:rFonts w:ascii="Times New Roman" w:eastAsia="Batang" w:hAnsi="Times New Roman" w:cs="Times New Roman"/>
      <w:b/>
      <w:bCs/>
      <w:kern w:val="32"/>
      <w:sz w:val="28"/>
      <w:szCs w:val="28"/>
    </w:rPr>
  </w:style>
  <w:style w:type="character" w:customStyle="1" w:styleId="Heading2Char">
    <w:name w:val="Heading 2 Char"/>
    <w:basedOn w:val="DefaultParagraphFont"/>
    <w:link w:val="Heading2"/>
    <w:uiPriority w:val="9"/>
    <w:qFormat/>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qFormat/>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qFormat/>
    <w:rPr>
      <w:rFonts w:ascii="Times New Roman" w:eastAsiaTheme="majorEastAsia" w:hAnsi="Times New Roman" w:cstheme="majorBidi"/>
      <w:b/>
      <w:iCs/>
      <w:sz w:val="24"/>
    </w:rPr>
  </w:style>
  <w:style w:type="character" w:customStyle="1" w:styleId="FooterChar">
    <w:name w:val="Footer Char"/>
    <w:link w:val="Footer"/>
    <w:uiPriority w:val="99"/>
    <w:rPr>
      <w:rFonts w:ascii="Calibri" w:eastAsia="Calibri" w:hAnsi="Calibri" w:cs="Times New Roman"/>
    </w:rPr>
  </w:style>
  <w:style w:type="character" w:customStyle="1" w:styleId="FooterChar1">
    <w:name w:val="Footer Char1"/>
    <w:basedOn w:val="DefaultParagraphFont"/>
    <w:uiPriority w:val="99"/>
    <w:semiHidden/>
    <w:qFormat/>
    <w:rPr>
      <w:rFonts w:ascii="Times New Roman" w:eastAsia="Calibri" w:hAnsi="Times New Roman" w:cs="Times New Roman"/>
      <w:sz w:val="24"/>
    </w:rPr>
  </w:style>
  <w:style w:type="paragraph" w:styleId="ListParagraph">
    <w:name w:val="List Paragraph"/>
    <w:basedOn w:val="Normal"/>
    <w:uiPriority w:val="34"/>
    <w:qFormat/>
    <w:pPr>
      <w:ind w:left="720"/>
      <w:contextualSpacing/>
    </w:pPr>
    <w:rPr>
      <w:rFonts w:ascii="Calibri" w:hAnsi="Calibri"/>
    </w:rPr>
  </w:style>
  <w:style w:type="paragraph" w:customStyle="1" w:styleId="ListParagraph1">
    <w:name w:val="List Paragraph1"/>
    <w:basedOn w:val="Normal"/>
    <w:qFormat/>
    <w:pPr>
      <w:ind w:left="720"/>
      <w:contextualSpacing/>
    </w:pPr>
    <w:rPr>
      <w:rFonts w:ascii="Calibri" w:hAnsi="Calibri"/>
    </w:rPr>
  </w:style>
  <w:style w:type="paragraph" w:customStyle="1" w:styleId="ParaAttribute3">
    <w:name w:val="ParaAttribute3"/>
    <w:qFormat/>
    <w:pPr>
      <w:widowControl w:val="0"/>
      <w:wordWrap w:val="0"/>
      <w:spacing w:after="200"/>
      <w:jc w:val="both"/>
    </w:pPr>
    <w:rPr>
      <w:rFonts w:ascii="Times New Roman" w:eastAsia="Batang" w:hAnsi="Times New Roman" w:cs="Times New Roman"/>
      <w:lang w:eastAsia="zh-CN"/>
    </w:rPr>
  </w:style>
  <w:style w:type="character" w:customStyle="1" w:styleId="CharAttribute5">
    <w:name w:val="CharAttribute5"/>
    <w:qFormat/>
    <w:rPr>
      <w:rFonts w:ascii="Times New Roman" w:eastAsia="Times New Roman" w:hAnsi="Times New Roman" w:cs="Times New Roman"/>
      <w:sz w:val="24"/>
    </w:rPr>
  </w:style>
  <w:style w:type="character" w:customStyle="1" w:styleId="CharAttribute3">
    <w:name w:val="CharAttribute3"/>
    <w:qFormat/>
    <w:rPr>
      <w:rFonts w:ascii="Times New Roman" w:eastAsia="Times New Roman" w:hAnsi="Times New Roman" w:cs="Times New Roman"/>
      <w:b/>
      <w:sz w:val="24"/>
    </w:rPr>
  </w:style>
  <w:style w:type="paragraph" w:customStyle="1" w:styleId="ParaAttribute4">
    <w:name w:val="ParaAttribute4"/>
    <w:qFormat/>
    <w:pPr>
      <w:widowControl w:val="0"/>
      <w:wordWrap w:val="0"/>
      <w:spacing w:after="200"/>
      <w:jc w:val="center"/>
    </w:pPr>
    <w:rPr>
      <w:rFonts w:ascii="Times New Roman" w:eastAsia="Batang" w:hAnsi="Times New Roman" w:cs="Times New Roman"/>
      <w:lang w:eastAsia="zh-CN"/>
    </w:rPr>
  </w:style>
  <w:style w:type="paragraph" w:styleId="NoSpacing">
    <w:name w:val="No Spacing"/>
    <w:qFormat/>
    <w:rPr>
      <w:rFonts w:ascii="Calibri" w:eastAsia="Calibri" w:hAnsi="Calibri" w:cs="Times New Roman"/>
      <w:sz w:val="22"/>
      <w:szCs w:val="22"/>
    </w:rPr>
  </w:style>
  <w:style w:type="character" w:customStyle="1" w:styleId="BalloonTextChar">
    <w:name w:val="Balloon Text Char"/>
    <w:link w:val="BalloonText"/>
    <w:qFormat/>
    <w:rPr>
      <w:rFonts w:ascii="Tahoma" w:eastAsia="Calibri" w:hAnsi="Tahoma" w:cs="Tahoma"/>
      <w:sz w:val="16"/>
      <w:szCs w:val="16"/>
    </w:rPr>
  </w:style>
  <w:style w:type="character" w:customStyle="1" w:styleId="BalloonTextChar1">
    <w:name w:val="Balloon Text Char1"/>
    <w:basedOn w:val="DefaultParagraphFont"/>
    <w:uiPriority w:val="99"/>
    <w:semiHidden/>
    <w:qFormat/>
    <w:rPr>
      <w:rFonts w:ascii="Segoe UI" w:eastAsia="Calibri" w:hAnsi="Segoe UI" w:cs="Segoe UI"/>
      <w:sz w:val="18"/>
      <w:szCs w:val="18"/>
    </w:rPr>
  </w:style>
  <w:style w:type="character" w:customStyle="1" w:styleId="HeaderChar">
    <w:name w:val="Header Char"/>
    <w:link w:val="Header"/>
    <w:qFormat/>
    <w:rPr>
      <w:rFonts w:ascii="Calibri" w:eastAsia="Calibri" w:hAnsi="Calibri" w:cs="Times New Roman"/>
    </w:rPr>
  </w:style>
  <w:style w:type="character" w:customStyle="1" w:styleId="HeaderChar1">
    <w:name w:val="Header Char1"/>
    <w:basedOn w:val="DefaultParagraphFont"/>
    <w:uiPriority w:val="99"/>
    <w:semiHidden/>
    <w:qFormat/>
    <w:rPr>
      <w:rFonts w:ascii="Times New Roman" w:eastAsia="Calibri" w:hAnsi="Times New Roman" w:cs="Times New Roman"/>
      <w:sz w:val="24"/>
    </w:rPr>
  </w:style>
  <w:style w:type="character" w:customStyle="1" w:styleId="TitleChar">
    <w:name w:val="Title Char"/>
    <w:link w:val="Title"/>
    <w:qFormat/>
    <w:rPr>
      <w:rFonts w:ascii="Cambria" w:eastAsia="MS Gothic" w:hAnsi="Cambria" w:cs="Times New Roman"/>
      <w:color w:val="17365D"/>
      <w:spacing w:val="5"/>
      <w:kern w:val="28"/>
      <w:sz w:val="52"/>
      <w:szCs w:val="52"/>
      <w:lang w:eastAsia="ja-JP"/>
    </w:rPr>
  </w:style>
  <w:style w:type="character" w:customStyle="1" w:styleId="TitleChar1">
    <w:name w:val="Title Char1"/>
    <w:basedOn w:val="DefaultParagraphFont"/>
    <w:uiPriority w:val="10"/>
    <w:qFormat/>
    <w:rPr>
      <w:rFonts w:asciiTheme="majorHAnsi" w:eastAsiaTheme="majorEastAsia" w:hAnsiTheme="majorHAnsi" w:cstheme="majorBidi"/>
      <w:spacing w:val="-10"/>
      <w:kern w:val="28"/>
      <w:sz w:val="56"/>
      <w:szCs w:val="56"/>
    </w:rPr>
  </w:style>
  <w:style w:type="character" w:customStyle="1" w:styleId="SubtitleChar">
    <w:name w:val="Subtitle Char"/>
    <w:link w:val="Subtitle"/>
    <w:qFormat/>
    <w:rPr>
      <w:rFonts w:ascii="Cambria" w:eastAsia="MS Gothic" w:hAnsi="Cambria" w:cs="Times New Roman"/>
      <w:i/>
      <w:iCs/>
      <w:color w:val="4F81BD"/>
      <w:spacing w:val="15"/>
      <w:sz w:val="24"/>
      <w:szCs w:val="24"/>
      <w:lang w:eastAsia="ja-JP"/>
    </w:rPr>
  </w:style>
  <w:style w:type="character" w:customStyle="1" w:styleId="SubtitleChar1">
    <w:name w:val="Subtitle Char1"/>
    <w:basedOn w:val="DefaultParagraphFont"/>
    <w:uiPriority w:val="11"/>
    <w:qFormat/>
    <w:rPr>
      <w:rFonts w:eastAsiaTheme="minorEastAsia"/>
      <w:color w:val="595959" w:themeColor="text1" w:themeTint="A6"/>
      <w:spacing w:val="15"/>
    </w:rPr>
  </w:style>
  <w:style w:type="paragraph" w:customStyle="1" w:styleId="TOCHeading1">
    <w:name w:val="TOC Heading1"/>
    <w:basedOn w:val="Heading1"/>
    <w:next w:val="Normal"/>
    <w:uiPriority w:val="39"/>
    <w:unhideWhenUsed/>
    <w:qFormat/>
    <w:pPr>
      <w:keepLines/>
      <w:spacing w:before="480" w:line="276" w:lineRule="auto"/>
      <w:outlineLvl w:val="9"/>
    </w:pPr>
    <w:rPr>
      <w:rFonts w:ascii="Cambria" w:eastAsia="MS Gothic" w:hAnsi="Cambria"/>
      <w:color w:val="365F91"/>
      <w:kern w:val="0"/>
      <w:lang w:eastAsia="ja-JP"/>
    </w:rPr>
  </w:style>
  <w:style w:type="character" w:styleId="PageNumber">
    <w:name w:val="page number"/>
    <w:basedOn w:val="DefaultParagraphFont"/>
    <w:uiPriority w:val="99"/>
    <w:semiHidden/>
    <w:unhideWhenUsed/>
    <w:rsid w:val="001839BB"/>
  </w:style>
  <w:style w:type="character" w:customStyle="1" w:styleId="fontstyle01">
    <w:name w:val="fontstyle01"/>
    <w:basedOn w:val="DefaultParagraphFont"/>
    <w:rsid w:val="001E1783"/>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AB2935"/>
    <w:rPr>
      <w:rFonts w:ascii="Times New Roman" w:hAnsi="Times New Roman" w:cs="Times New Roman" w:hint="default"/>
      <w:b w:val="0"/>
      <w:bCs w:val="0"/>
      <w:i/>
      <w:iCs/>
      <w:color w:val="000000"/>
      <w:sz w:val="24"/>
      <w:szCs w:val="24"/>
    </w:rPr>
  </w:style>
  <w:style w:type="character" w:customStyle="1" w:styleId="uv3um">
    <w:name w:val="uv3um"/>
    <w:basedOn w:val="DefaultParagraphFont"/>
    <w:rsid w:val="000C7DC3"/>
  </w:style>
  <w:style w:type="paragraph" w:customStyle="1" w:styleId="ember-view">
    <w:name w:val="ember-view"/>
    <w:basedOn w:val="Normal"/>
    <w:rsid w:val="00634B00"/>
    <w:pPr>
      <w:spacing w:before="100" w:beforeAutospacing="1" w:after="100" w:afterAutospacing="1" w:line="240" w:lineRule="auto"/>
      <w:jc w:val="left"/>
    </w:pPr>
    <w:rPr>
      <w:rFonts w:eastAsia="Times New Roman"/>
      <w:szCs w:val="24"/>
    </w:rPr>
  </w:style>
  <w:style w:type="character" w:customStyle="1" w:styleId="white-space-pre">
    <w:name w:val="white-space-pre"/>
    <w:basedOn w:val="DefaultParagraphFont"/>
    <w:rsid w:val="00634B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00867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settings" Target="settings.xml"/><Relationship Id="rId61" Type="http://schemas.openxmlformats.org/officeDocument/2006/relationships/image" Target="media/image50.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DF6159-E7F3-4C89-B871-2987F136A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TotalTime>
  <Pages>53</Pages>
  <Words>5426</Words>
  <Characters>30929</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AREMU</cp:lastModifiedBy>
  <cp:revision>111</cp:revision>
  <dcterms:created xsi:type="dcterms:W3CDTF">2025-07-28T15:20:00Z</dcterms:created>
  <dcterms:modified xsi:type="dcterms:W3CDTF">2025-08-08T08:19:00Z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1033-11.2.0.11156</vt:lpwstr>
  </property>
  <property fmtid="{D5CDD505-2E9C-101B-9397-08002B2CF9AE}" pid="3" name="ICV">
    <vt:lpwstr>FA894AA149884DAAB9A97C0FC796F80D</vt:lpwstr>
  </property>
</Properties>
</file>