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9D" w:rsidRDefault="0011539D" w:rsidP="0011539D">
      <w:pPr>
        <w:spacing w:line="360" w:lineRule="auto"/>
        <w:ind w:left="90"/>
        <w:jc w:val="center"/>
        <w:rPr>
          <w:rFonts w:ascii="Bookman Old Style" w:hAnsi="Bookman Old Style"/>
          <w:b/>
          <w:sz w:val="30"/>
          <w:szCs w:val="30"/>
        </w:rPr>
      </w:pPr>
      <w:r w:rsidRPr="002B5B0E">
        <w:rPr>
          <w:rFonts w:ascii="Bookman Old Style" w:hAnsi="Bookman Old Style"/>
          <w:b/>
          <w:sz w:val="30"/>
          <w:szCs w:val="30"/>
        </w:rPr>
        <w:t xml:space="preserve">IMPACT OF CREDIT AND RISK MANAGEMETN ON GROWTH AND DEVELOPMENT OF BANK IN NIGERIA </w:t>
      </w:r>
    </w:p>
    <w:p w:rsidR="0011539D" w:rsidRPr="0080177D" w:rsidRDefault="0011539D" w:rsidP="0011539D">
      <w:pPr>
        <w:spacing w:line="360" w:lineRule="auto"/>
        <w:ind w:left="90"/>
        <w:jc w:val="center"/>
        <w:rPr>
          <w:rFonts w:ascii="Bookman Old Style" w:hAnsi="Bookman Old Style"/>
          <w:sz w:val="32"/>
          <w:szCs w:val="32"/>
        </w:rPr>
      </w:pPr>
      <w:r w:rsidRPr="0080177D">
        <w:rPr>
          <w:rFonts w:ascii="Bookman Old Style" w:hAnsi="Bookman Old Style"/>
          <w:sz w:val="32"/>
          <w:szCs w:val="32"/>
        </w:rPr>
        <w:t>(A CASE STUDY OF GTCO HOLDING)</w:t>
      </w:r>
    </w:p>
    <w:p w:rsidR="0011539D" w:rsidRPr="00E641F2" w:rsidRDefault="0011539D" w:rsidP="0011539D">
      <w:pPr>
        <w:spacing w:beforeLines="20" w:before="48" w:afterLines="20" w:after="48" w:line="360" w:lineRule="auto"/>
        <w:jc w:val="center"/>
        <w:rPr>
          <w:rFonts w:ascii="Monotype Corsiva" w:hAnsi="Monotype Corsiva"/>
          <w:b/>
          <w:sz w:val="96"/>
          <w:szCs w:val="96"/>
        </w:rPr>
      </w:pPr>
      <w:r w:rsidRPr="00E641F2">
        <w:rPr>
          <w:rFonts w:ascii="Monotype Corsiva" w:hAnsi="Monotype Corsiva"/>
          <w:b/>
          <w:sz w:val="96"/>
          <w:szCs w:val="96"/>
        </w:rPr>
        <w:t>BY</w:t>
      </w:r>
    </w:p>
    <w:p w:rsidR="00503DD7" w:rsidRDefault="00503DD7" w:rsidP="0011539D">
      <w:pPr>
        <w:spacing w:beforeLines="20" w:before="48" w:afterLines="20" w:after="48" w:line="360" w:lineRule="auto"/>
        <w:jc w:val="center"/>
        <w:rPr>
          <w:rFonts w:ascii="Bookman Old Style" w:hAnsi="Bookman Old Style"/>
          <w:b/>
          <w:sz w:val="40"/>
          <w:szCs w:val="40"/>
        </w:rPr>
      </w:pPr>
      <w:r w:rsidRPr="00503DD7">
        <w:rPr>
          <w:rFonts w:ascii="Bookman Old Style" w:hAnsi="Bookman Old Style"/>
          <w:b/>
          <w:sz w:val="40"/>
          <w:szCs w:val="40"/>
        </w:rPr>
        <w:t>ODUTAYO OLAYINKA ASHABI</w:t>
      </w:r>
    </w:p>
    <w:p w:rsidR="0011539D" w:rsidRPr="002D30C9" w:rsidRDefault="0011539D" w:rsidP="0011539D">
      <w:pPr>
        <w:spacing w:beforeLines="20" w:before="48" w:afterLines="20" w:after="48" w:line="360" w:lineRule="auto"/>
        <w:jc w:val="center"/>
        <w:rPr>
          <w:rFonts w:ascii="Bookman Old Style" w:hAnsi="Bookman Old Style"/>
          <w:b/>
          <w:sz w:val="44"/>
          <w:szCs w:val="44"/>
        </w:rPr>
      </w:pPr>
      <w:r>
        <w:rPr>
          <w:rFonts w:ascii="Bookman Old Style" w:hAnsi="Bookman Old Style"/>
          <w:b/>
          <w:sz w:val="44"/>
          <w:szCs w:val="44"/>
        </w:rPr>
        <w:t>ND/22/BFN/PT/0052</w:t>
      </w:r>
    </w:p>
    <w:p w:rsidR="0011539D" w:rsidRPr="007C4516" w:rsidRDefault="0011539D" w:rsidP="0011539D">
      <w:pPr>
        <w:spacing w:beforeLines="20" w:before="48" w:afterLines="20" w:after="48" w:line="360" w:lineRule="auto"/>
        <w:rPr>
          <w:rFonts w:ascii="Bookman Old Style" w:hAnsi="Bookman Old Style"/>
          <w:b/>
        </w:rPr>
      </w:pPr>
    </w:p>
    <w:p w:rsidR="0011539D" w:rsidRPr="002D30C9" w:rsidRDefault="0011539D" w:rsidP="0011539D">
      <w:pPr>
        <w:spacing w:before="20" w:after="20" w:line="360" w:lineRule="auto"/>
        <w:jc w:val="center"/>
        <w:rPr>
          <w:rFonts w:ascii="Bookman Old Style" w:hAnsi="Bookman Old Style" w:cs="Tahoma"/>
          <w:b/>
          <w:sz w:val="28"/>
          <w:szCs w:val="28"/>
        </w:rPr>
      </w:pPr>
      <w:r w:rsidRPr="002D30C9">
        <w:rPr>
          <w:rFonts w:ascii="Bookman Old Style" w:hAnsi="Bookman Old Style" w:cs="Tahoma"/>
          <w:b/>
          <w:sz w:val="28"/>
          <w:szCs w:val="28"/>
        </w:rPr>
        <w:t>BEING A RESEARCH PROJECT SUBMITTED TO THE DEPARTMENT OF BANKING AND FINANCE, INSTITUTE OF FINANCE AND MANAGEMENT STUDIES, KWARA STATE POLYTECHNIC, ILORIN.</w:t>
      </w:r>
    </w:p>
    <w:p w:rsidR="0011539D" w:rsidRPr="007C4516" w:rsidRDefault="0011539D" w:rsidP="0011539D">
      <w:pPr>
        <w:spacing w:before="20" w:after="20" w:line="360" w:lineRule="auto"/>
        <w:rPr>
          <w:rFonts w:ascii="Bookman Old Style" w:hAnsi="Bookman Old Style" w:cs="Tahoma"/>
          <w:b/>
        </w:rPr>
      </w:pPr>
    </w:p>
    <w:p w:rsidR="0011539D" w:rsidRPr="002D30C9" w:rsidRDefault="0011539D" w:rsidP="0011539D">
      <w:pPr>
        <w:spacing w:before="20" w:after="20" w:line="360" w:lineRule="auto"/>
        <w:jc w:val="center"/>
        <w:rPr>
          <w:rFonts w:ascii="Bookman Old Style" w:hAnsi="Bookman Old Style" w:cs="Tahoma"/>
          <w:b/>
          <w:sz w:val="28"/>
          <w:szCs w:val="28"/>
        </w:rPr>
      </w:pPr>
      <w:r w:rsidRPr="002D30C9">
        <w:rPr>
          <w:rFonts w:ascii="Bookman Old Style" w:hAnsi="Bookman Old Style" w:cs="Tahoma"/>
          <w:b/>
          <w:sz w:val="28"/>
          <w:szCs w:val="28"/>
        </w:rPr>
        <w:t>IN PARTIAL FULFILLMENT OF THE REQUIREMENT FOR THE AWARD OF NATIONAL DIPLOMA IN BANKING AND FINANCE</w:t>
      </w:r>
    </w:p>
    <w:p w:rsidR="0011539D" w:rsidRPr="007C4516" w:rsidRDefault="0011539D" w:rsidP="0011539D">
      <w:pPr>
        <w:spacing w:before="20" w:after="20" w:line="360" w:lineRule="auto"/>
        <w:rPr>
          <w:rFonts w:ascii="Bookman Old Style" w:hAnsi="Bookman Old Style" w:cs="Tahoma"/>
          <w:b/>
        </w:rPr>
      </w:pPr>
    </w:p>
    <w:p w:rsidR="0011539D" w:rsidRDefault="0011539D" w:rsidP="0011539D">
      <w:pPr>
        <w:spacing w:before="20" w:after="20" w:line="360" w:lineRule="auto"/>
        <w:ind w:left="5760" w:firstLine="720"/>
        <w:jc w:val="center"/>
        <w:rPr>
          <w:rFonts w:ascii="Bookman Old Style" w:hAnsi="Bookman Old Style" w:cs="Tahoma"/>
          <w:b/>
          <w:sz w:val="28"/>
          <w:szCs w:val="28"/>
        </w:rPr>
      </w:pPr>
      <w:r>
        <w:rPr>
          <w:rFonts w:ascii="Bookman Old Style" w:hAnsi="Bookman Old Style" w:cs="Tahoma"/>
          <w:b/>
          <w:sz w:val="28"/>
          <w:szCs w:val="28"/>
        </w:rPr>
        <w:t>JUNE, 2025</w:t>
      </w:r>
    </w:p>
    <w:p w:rsidR="0011539D" w:rsidRPr="00DF244F" w:rsidRDefault="0011539D" w:rsidP="0011539D">
      <w:pPr>
        <w:spacing w:before="20" w:after="20" w:line="360" w:lineRule="auto"/>
        <w:ind w:left="5760" w:firstLine="720"/>
        <w:jc w:val="center"/>
        <w:rPr>
          <w:rFonts w:ascii="Bookman Old Style" w:hAnsi="Bookman Old Style" w:cs="Tahoma"/>
          <w:b/>
          <w:sz w:val="28"/>
          <w:szCs w:val="28"/>
        </w:rPr>
      </w:pPr>
    </w:p>
    <w:p w:rsidR="0011539D" w:rsidRDefault="0011539D" w:rsidP="0011539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1539D" w:rsidRPr="00621348" w:rsidRDefault="0011539D" w:rsidP="0011539D">
      <w:pPr>
        <w:spacing w:after="0" w:line="360" w:lineRule="auto"/>
        <w:jc w:val="center"/>
        <w:rPr>
          <w:rFonts w:ascii="Times New Roman" w:eastAsia="Times New Roman" w:hAnsi="Times New Roman" w:cs="Times New Roman"/>
          <w:b/>
          <w:sz w:val="24"/>
          <w:szCs w:val="24"/>
        </w:rPr>
      </w:pPr>
      <w:r w:rsidRPr="00621348">
        <w:rPr>
          <w:rFonts w:ascii="Times New Roman" w:eastAsia="Times New Roman" w:hAnsi="Times New Roman" w:cs="Times New Roman"/>
          <w:b/>
          <w:sz w:val="24"/>
          <w:szCs w:val="24"/>
        </w:rPr>
        <w:lastRenderedPageBreak/>
        <w:t>CERTIFICATION</w:t>
      </w:r>
    </w:p>
    <w:p w:rsidR="0011539D" w:rsidRPr="00621348" w:rsidRDefault="0011539D" w:rsidP="0011539D">
      <w:pPr>
        <w:spacing w:after="0" w:line="240" w:lineRule="auto"/>
        <w:jc w:val="center"/>
        <w:rPr>
          <w:rFonts w:ascii="Times New Roman" w:eastAsia="Times New Roman" w:hAnsi="Times New Roman" w:cs="Times New Roman"/>
          <w:b/>
          <w:sz w:val="24"/>
          <w:szCs w:val="24"/>
        </w:rPr>
      </w:pPr>
      <w:bookmarkStart w:id="0" w:name="_Hlk166504033"/>
    </w:p>
    <w:p w:rsidR="0011539D" w:rsidRPr="00621348" w:rsidRDefault="0011539D" w:rsidP="0011539D">
      <w:pPr>
        <w:spacing w:after="0" w:line="480" w:lineRule="auto"/>
        <w:ind w:firstLine="720"/>
        <w:jc w:val="both"/>
        <w:rPr>
          <w:rFonts w:ascii="Times New Roman" w:eastAsia="Times New Roman" w:hAnsi="Times New Roman" w:cs="Times New Roman"/>
          <w:sz w:val="24"/>
          <w:szCs w:val="24"/>
        </w:rPr>
      </w:pPr>
      <w:bookmarkStart w:id="1" w:name="_Hlk167214343"/>
      <w:r w:rsidRPr="00621348">
        <w:rPr>
          <w:rFonts w:ascii="Times New Roman" w:eastAsia="Times New Roman" w:hAnsi="Times New Roman" w:cs="Times New Roman"/>
          <w:sz w:val="24"/>
          <w:szCs w:val="24"/>
        </w:rPr>
        <w:t xml:space="preserve">This is to certify that this project work has been written by </w:t>
      </w:r>
      <w:r w:rsidRPr="00C670C9">
        <w:rPr>
          <w:rFonts w:ascii="Times New Roman" w:eastAsia="Times New Roman" w:hAnsi="Times New Roman" w:cs="Times New Roman"/>
          <w:b/>
          <w:sz w:val="24"/>
          <w:szCs w:val="24"/>
        </w:rPr>
        <w:t xml:space="preserve">ODUTAYO OLAYINKA </w:t>
      </w:r>
      <w:proofErr w:type="gramStart"/>
      <w:r w:rsidRPr="00C670C9">
        <w:rPr>
          <w:rFonts w:ascii="Times New Roman" w:eastAsia="Times New Roman" w:hAnsi="Times New Roman" w:cs="Times New Roman"/>
          <w:b/>
          <w:sz w:val="24"/>
          <w:szCs w:val="24"/>
        </w:rPr>
        <w:t>OLUWADEMILADE</w:t>
      </w:r>
      <w:r>
        <w:rPr>
          <w:rFonts w:ascii="Times New Roman" w:eastAsia="Times New Roman" w:hAnsi="Times New Roman" w:cs="Times New Roman"/>
          <w:b/>
          <w:sz w:val="24"/>
          <w:szCs w:val="24"/>
        </w:rPr>
        <w:t xml:space="preserve"> </w:t>
      </w:r>
      <w:r w:rsidRPr="00621348">
        <w:rPr>
          <w:rFonts w:ascii="Times New Roman" w:eastAsia="Times New Roman" w:hAnsi="Times New Roman" w:cs="Times New Roman"/>
          <w:b/>
          <w:sz w:val="24"/>
          <w:szCs w:val="24"/>
        </w:rPr>
        <w:t xml:space="preserve"> </w:t>
      </w:r>
      <w:r w:rsidRPr="00621348">
        <w:rPr>
          <w:rFonts w:ascii="Times New Roman" w:eastAsia="Times New Roman" w:hAnsi="Times New Roman" w:cs="Times New Roman"/>
          <w:sz w:val="24"/>
          <w:szCs w:val="24"/>
        </w:rPr>
        <w:t>with</w:t>
      </w:r>
      <w:proofErr w:type="gramEnd"/>
      <w:r w:rsidRPr="00621348">
        <w:rPr>
          <w:rFonts w:ascii="Times New Roman" w:eastAsia="Times New Roman" w:hAnsi="Times New Roman" w:cs="Times New Roman"/>
          <w:sz w:val="24"/>
          <w:szCs w:val="24"/>
        </w:rPr>
        <w:t xml:space="preserve"> matriculation number </w:t>
      </w:r>
      <w:r>
        <w:rPr>
          <w:rFonts w:ascii="Times New Roman" w:eastAsia="Times New Roman" w:hAnsi="Times New Roman" w:cs="Times New Roman"/>
          <w:b/>
          <w:sz w:val="24"/>
          <w:szCs w:val="24"/>
        </w:rPr>
        <w:t xml:space="preserve">ND/23/BFN/PT/00052 </w:t>
      </w:r>
      <w:r w:rsidRPr="00621348">
        <w:rPr>
          <w:rFonts w:ascii="Times New Roman" w:eastAsia="Times New Roman" w:hAnsi="Times New Roman" w:cs="Times New Roman"/>
          <w:sz w:val="24"/>
          <w:szCs w:val="24"/>
        </w:rPr>
        <w:t xml:space="preserve">and has been read and approved as meeting parts of the requirements for the Award of </w:t>
      </w:r>
      <w:r>
        <w:rPr>
          <w:rFonts w:ascii="Times New Roman" w:eastAsia="Times New Roman" w:hAnsi="Times New Roman" w:cs="Times New Roman"/>
          <w:sz w:val="24"/>
          <w:szCs w:val="24"/>
        </w:rPr>
        <w:t>National Diploma (</w:t>
      </w:r>
      <w:r w:rsidRPr="00621348">
        <w:rPr>
          <w:rFonts w:ascii="Times New Roman" w:eastAsia="Times New Roman" w:hAnsi="Times New Roman" w:cs="Times New Roman"/>
          <w:sz w:val="24"/>
          <w:szCs w:val="24"/>
        </w:rPr>
        <w:t xml:space="preserve">ND) in the Department of </w:t>
      </w:r>
      <w:r>
        <w:rPr>
          <w:rFonts w:ascii="Times New Roman" w:eastAsia="Times New Roman" w:hAnsi="Times New Roman" w:cs="Times New Roman"/>
          <w:sz w:val="24"/>
          <w:szCs w:val="24"/>
        </w:rPr>
        <w:t>Banking and Finance</w:t>
      </w:r>
      <w:r w:rsidRPr="00621348">
        <w:rPr>
          <w:rFonts w:ascii="Times New Roman" w:eastAsia="Times New Roman" w:hAnsi="Times New Roman" w:cs="Times New Roman"/>
          <w:sz w:val="24"/>
          <w:szCs w:val="24"/>
        </w:rPr>
        <w:t xml:space="preserve">, Institute of Finance and Management Studies, </w:t>
      </w:r>
      <w:proofErr w:type="spellStart"/>
      <w:r w:rsidRPr="00621348">
        <w:rPr>
          <w:rFonts w:ascii="Times New Roman" w:eastAsia="Times New Roman" w:hAnsi="Times New Roman" w:cs="Times New Roman"/>
          <w:sz w:val="24"/>
          <w:szCs w:val="24"/>
        </w:rPr>
        <w:t>Kwara</w:t>
      </w:r>
      <w:proofErr w:type="spellEnd"/>
      <w:r w:rsidRPr="00621348">
        <w:rPr>
          <w:rFonts w:ascii="Times New Roman" w:eastAsia="Times New Roman" w:hAnsi="Times New Roman" w:cs="Times New Roman"/>
          <w:sz w:val="24"/>
          <w:szCs w:val="24"/>
        </w:rPr>
        <w:t xml:space="preserve"> State Polytechnic, Ilorin, </w:t>
      </w:r>
      <w:proofErr w:type="spellStart"/>
      <w:r w:rsidRPr="00621348">
        <w:rPr>
          <w:rFonts w:ascii="Times New Roman" w:eastAsia="Times New Roman" w:hAnsi="Times New Roman" w:cs="Times New Roman"/>
          <w:sz w:val="24"/>
          <w:szCs w:val="24"/>
        </w:rPr>
        <w:t>Kwara</w:t>
      </w:r>
      <w:proofErr w:type="spellEnd"/>
      <w:r w:rsidRPr="00621348">
        <w:rPr>
          <w:rFonts w:ascii="Times New Roman" w:eastAsia="Times New Roman" w:hAnsi="Times New Roman" w:cs="Times New Roman"/>
          <w:sz w:val="24"/>
          <w:szCs w:val="24"/>
        </w:rPr>
        <w:t xml:space="preserve"> State.</w:t>
      </w:r>
    </w:p>
    <w:p w:rsidR="0011539D" w:rsidRPr="00621348" w:rsidRDefault="0011539D" w:rsidP="0011539D">
      <w:pPr>
        <w:spacing w:after="0" w:line="480" w:lineRule="auto"/>
        <w:ind w:firstLine="720"/>
        <w:jc w:val="both"/>
        <w:rPr>
          <w:rFonts w:ascii="Times New Roman" w:eastAsia="Times New Roman" w:hAnsi="Times New Roman" w:cs="Times New Roman"/>
          <w:bCs/>
          <w:sz w:val="24"/>
          <w:szCs w:val="24"/>
        </w:rPr>
      </w:pPr>
    </w:p>
    <w:bookmarkEnd w:id="1"/>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w:t>
      </w:r>
    </w:p>
    <w:p w:rsidR="0011539D" w:rsidRPr="00621348" w:rsidRDefault="0011539D" w:rsidP="0011539D">
      <w:pPr>
        <w:spacing w:after="0" w:line="360" w:lineRule="auto"/>
        <w:rPr>
          <w:rFonts w:ascii="Times New Roman" w:eastAsia="Times New Roman" w:hAnsi="Times New Roman" w:cs="Times New Roman"/>
          <w:b/>
          <w:sz w:val="24"/>
          <w:szCs w:val="24"/>
        </w:rPr>
      </w:pPr>
      <w:r w:rsidRPr="00621348">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T. M.</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DATE</w:t>
      </w: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supervisor)</w:t>
      </w:r>
    </w:p>
    <w:p w:rsidR="0011539D" w:rsidRPr="00621348" w:rsidRDefault="0011539D" w:rsidP="0011539D">
      <w:pPr>
        <w:spacing w:after="0" w:line="360" w:lineRule="auto"/>
        <w:rPr>
          <w:rFonts w:ascii="Times New Roman" w:eastAsia="Times New Roman" w:hAnsi="Times New Roman" w:cs="Times New Roman"/>
          <w:sz w:val="24"/>
          <w:szCs w:val="24"/>
        </w:rPr>
      </w:pP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11539D" w:rsidRPr="00621348" w:rsidRDefault="0011539D" w:rsidP="0011539D">
      <w:pPr>
        <w:spacing w:after="0" w:line="360" w:lineRule="auto"/>
        <w:rPr>
          <w:rFonts w:ascii="Times New Roman" w:eastAsia="Times New Roman" w:hAnsi="Times New Roman" w:cs="Times New Roman"/>
          <w:b/>
          <w:sz w:val="24"/>
          <w:szCs w:val="24"/>
        </w:rPr>
      </w:pPr>
      <w:r w:rsidRPr="000C4EC0">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w:t>
      </w:r>
      <w:r w:rsidRPr="000C4EC0">
        <w:rPr>
          <w:rFonts w:ascii="Times New Roman" w:eastAsia="Times New Roman" w:hAnsi="Times New Roman" w:cs="Times New Roman"/>
          <w:b/>
          <w:sz w:val="24"/>
          <w:szCs w:val="24"/>
        </w:rPr>
        <w:t xml:space="preserve"> JIMOH ISMAIL</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DATE</w:t>
      </w: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Coordinator)</w:t>
      </w:r>
    </w:p>
    <w:p w:rsidR="0011539D" w:rsidRPr="00621348" w:rsidRDefault="0011539D" w:rsidP="0011539D">
      <w:pPr>
        <w:spacing w:after="0" w:line="360" w:lineRule="auto"/>
        <w:rPr>
          <w:rFonts w:ascii="Times New Roman" w:eastAsia="Times New Roman" w:hAnsi="Times New Roman" w:cs="Times New Roman"/>
          <w:sz w:val="24"/>
          <w:szCs w:val="24"/>
        </w:rPr>
      </w:pP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11539D" w:rsidRPr="00621348" w:rsidRDefault="0011539D" w:rsidP="0011539D">
      <w:pPr>
        <w:spacing w:after="0" w:line="360" w:lineRule="auto"/>
        <w:rPr>
          <w:rFonts w:ascii="Times New Roman" w:eastAsia="Times New Roman" w:hAnsi="Times New Roman" w:cs="Times New Roman"/>
          <w:b/>
          <w:sz w:val="24"/>
          <w:szCs w:val="24"/>
        </w:rPr>
      </w:pPr>
      <w:r w:rsidRPr="000C4EC0">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w:t>
      </w:r>
      <w:r w:rsidRPr="000C4EC0">
        <w:rPr>
          <w:rFonts w:ascii="Times New Roman" w:eastAsia="Times New Roman" w:hAnsi="Times New Roman" w:cs="Times New Roman"/>
          <w:b/>
          <w:sz w:val="24"/>
          <w:szCs w:val="24"/>
        </w:rPr>
        <w:t xml:space="preserve"> AJIBOYE W. </w:t>
      </w:r>
      <w:proofErr w:type="spellStart"/>
      <w:r w:rsidRPr="000C4EC0">
        <w:rPr>
          <w:rFonts w:ascii="Times New Roman" w:eastAsia="Times New Roman" w:hAnsi="Times New Roman" w:cs="Times New Roman"/>
          <w:b/>
          <w:sz w:val="24"/>
          <w:szCs w:val="24"/>
        </w:rPr>
        <w:t>T</w:t>
      </w:r>
      <w:proofErr w:type="spellEnd"/>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t>DATE</w:t>
      </w: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(Head of Department)</w:t>
      </w:r>
      <w:r w:rsidRPr="00621348">
        <w:rPr>
          <w:rFonts w:ascii="Times New Roman" w:eastAsia="Times New Roman" w:hAnsi="Times New Roman" w:cs="Times New Roman"/>
          <w:sz w:val="24"/>
          <w:szCs w:val="24"/>
        </w:rPr>
        <w:tab/>
      </w:r>
    </w:p>
    <w:p w:rsidR="0011539D" w:rsidRPr="00621348" w:rsidRDefault="0011539D" w:rsidP="0011539D">
      <w:pPr>
        <w:spacing w:after="0" w:line="360" w:lineRule="auto"/>
        <w:rPr>
          <w:rFonts w:ascii="Times New Roman" w:eastAsia="Times New Roman" w:hAnsi="Times New Roman" w:cs="Times New Roman"/>
          <w:sz w:val="24"/>
          <w:szCs w:val="24"/>
        </w:rPr>
      </w:pPr>
    </w:p>
    <w:p w:rsidR="0011539D" w:rsidRPr="00621348" w:rsidRDefault="0011539D" w:rsidP="0011539D">
      <w:pPr>
        <w:spacing w:after="0" w:line="360" w:lineRule="auto"/>
        <w:rPr>
          <w:rFonts w:ascii="Times New Roman" w:eastAsia="Times New Roman" w:hAnsi="Times New Roman" w:cs="Times New Roman"/>
          <w:sz w:val="24"/>
          <w:szCs w:val="24"/>
        </w:rPr>
      </w:pPr>
    </w:p>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11539D" w:rsidRPr="00621348" w:rsidRDefault="0011539D" w:rsidP="0011539D">
      <w:pPr>
        <w:spacing w:after="0" w:line="360" w:lineRule="auto"/>
        <w:rPr>
          <w:rFonts w:ascii="Times New Roman" w:eastAsia="Times New Roman" w:hAnsi="Times New Roman" w:cs="Times New Roman"/>
          <w:b/>
          <w:sz w:val="24"/>
          <w:szCs w:val="24"/>
        </w:rPr>
      </w:pPr>
      <w:r w:rsidRPr="00621348">
        <w:rPr>
          <w:rFonts w:ascii="Times New Roman" w:eastAsia="Times New Roman" w:hAnsi="Times New Roman" w:cs="Times New Roman"/>
          <w:sz w:val="24"/>
          <w:szCs w:val="24"/>
        </w:rPr>
        <w:t>(External Examiner)</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b/>
          <w:sz w:val="24"/>
          <w:szCs w:val="24"/>
        </w:rPr>
        <w:t>DATE</w:t>
      </w:r>
    </w:p>
    <w:bookmarkEnd w:id="0"/>
    <w:p w:rsidR="0011539D" w:rsidRPr="00621348" w:rsidRDefault="0011539D" w:rsidP="0011539D">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p>
    <w:p w:rsidR="0011539D" w:rsidRDefault="0011539D" w:rsidP="0011539D"/>
    <w:p w:rsidR="0011539D" w:rsidRDefault="0011539D" w:rsidP="0011539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1539D" w:rsidRPr="009731CA" w:rsidRDefault="0011539D" w:rsidP="0011539D">
      <w:pPr>
        <w:spacing w:line="240" w:lineRule="auto"/>
        <w:rPr>
          <w:rFonts w:ascii="Times New Roman" w:eastAsia="Times New Roman" w:hAnsi="Times New Roman" w:cs="Times New Roman"/>
          <w:sz w:val="24"/>
          <w:szCs w:val="24"/>
        </w:rPr>
      </w:pPr>
    </w:p>
    <w:p w:rsidR="0011539D" w:rsidRPr="009731CA" w:rsidRDefault="0011539D" w:rsidP="0011539D">
      <w:pPr>
        <w:spacing w:line="240" w:lineRule="auto"/>
        <w:rPr>
          <w:rFonts w:ascii="Times New Roman" w:eastAsia="Times New Roman" w:hAnsi="Times New Roman" w:cs="Times New Roman"/>
          <w:sz w:val="24"/>
          <w:szCs w:val="24"/>
        </w:rPr>
      </w:pPr>
    </w:p>
    <w:p w:rsidR="0011539D" w:rsidRPr="009731CA" w:rsidRDefault="0011539D" w:rsidP="0011539D">
      <w:pPr>
        <w:spacing w:line="240" w:lineRule="auto"/>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t>DEDICATION</w:t>
      </w:r>
    </w:p>
    <w:p w:rsidR="0011539D" w:rsidRPr="009731CA" w:rsidRDefault="0011539D" w:rsidP="0011539D">
      <w:pPr>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I dedicate this project to almighty God. </w:t>
      </w:r>
    </w:p>
    <w:p w:rsidR="0011539D" w:rsidRPr="009731CA" w:rsidRDefault="0011539D" w:rsidP="0011539D">
      <w:pPr>
        <w:spacing w:line="240" w:lineRule="auto"/>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br w:type="page"/>
      </w:r>
    </w:p>
    <w:p w:rsidR="0011539D" w:rsidRPr="009731CA" w:rsidRDefault="0011539D" w:rsidP="0011539D">
      <w:pPr>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lastRenderedPageBreak/>
        <w:t>ACKNOWLEDGEMENT</w:t>
      </w:r>
    </w:p>
    <w:p w:rsidR="0011539D" w:rsidRPr="009731CA" w:rsidRDefault="0011539D" w:rsidP="00E10211">
      <w:pPr>
        <w:spacing w:line="480" w:lineRule="auto"/>
        <w:jc w:val="both"/>
        <w:rPr>
          <w:rFonts w:ascii="Times New Roman" w:eastAsia="Times New Roman" w:hAnsi="Times New Roman" w:cs="Times New Roman"/>
          <w:sz w:val="24"/>
          <w:szCs w:val="24"/>
        </w:rPr>
      </w:pPr>
      <w:bookmarkStart w:id="2" w:name="_GoBack"/>
      <w:r w:rsidRPr="009731CA">
        <w:rPr>
          <w:rFonts w:ascii="Times New Roman" w:eastAsia="Times New Roman" w:hAnsi="Times New Roman" w:cs="Times New Roman"/>
          <w:sz w:val="24"/>
          <w:szCs w:val="24"/>
        </w:rPr>
        <w:t>I give praise and thanks to Almighty God</w:t>
      </w:r>
      <w:r>
        <w:rPr>
          <w:rFonts w:ascii="Times New Roman" w:eastAsia="Times New Roman" w:hAnsi="Times New Roman" w:cs="Times New Roman"/>
          <w:sz w:val="24"/>
          <w:szCs w:val="24"/>
        </w:rPr>
        <w:t xml:space="preserve">, the Omnipotent and </w:t>
      </w:r>
      <w:r w:rsidRPr="009731CA">
        <w:rPr>
          <w:rFonts w:ascii="Times New Roman" w:eastAsia="Times New Roman" w:hAnsi="Times New Roman" w:cs="Times New Roman"/>
          <w:sz w:val="24"/>
          <w:szCs w:val="24"/>
        </w:rPr>
        <w:t xml:space="preserve">the creator of the universe for his love, guidance and protection over me throughout the period of my </w:t>
      </w:r>
      <w:proofErr w:type="spellStart"/>
      <w:r w:rsidRPr="009731CA">
        <w:rPr>
          <w:rFonts w:ascii="Times New Roman" w:eastAsia="Times New Roman" w:hAnsi="Times New Roman" w:cs="Times New Roman"/>
          <w:sz w:val="24"/>
          <w:szCs w:val="24"/>
        </w:rPr>
        <w:t>programme</w:t>
      </w:r>
      <w:proofErr w:type="spellEnd"/>
      <w:r w:rsidRPr="009731CA">
        <w:rPr>
          <w:rFonts w:ascii="Times New Roman" w:eastAsia="Times New Roman" w:hAnsi="Times New Roman" w:cs="Times New Roman"/>
          <w:sz w:val="24"/>
          <w:szCs w:val="24"/>
        </w:rPr>
        <w:t>.</w:t>
      </w:r>
    </w:p>
    <w:p w:rsidR="0011539D" w:rsidRDefault="0011539D" w:rsidP="00E10211">
      <w:pPr>
        <w:spacing w:line="480" w:lineRule="auto"/>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w:t>
      </w:r>
      <w:r w:rsidRPr="009731CA">
        <w:rPr>
          <w:rFonts w:ascii="Times New Roman" w:eastAsia="Times New Roman" w:hAnsi="Times New Roman" w:cs="Times New Roman"/>
          <w:sz w:val="24"/>
          <w:szCs w:val="24"/>
        </w:rPr>
        <w:t xml:space="preserve">person of </w:t>
      </w:r>
      <w:proofErr w:type="spellStart"/>
      <w:r w:rsidRPr="009731CA">
        <w:rPr>
          <w:rFonts w:ascii="Times New Roman" w:eastAsia="Times New Roman" w:hAnsi="Times New Roman" w:cs="Times New Roman"/>
          <w:sz w:val="24"/>
          <w:szCs w:val="24"/>
        </w:rPr>
        <w:t>Mr</w:t>
      </w:r>
      <w:proofErr w:type="spellEnd"/>
      <w:r w:rsidRPr="009731C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Saad</w:t>
      </w:r>
      <w:proofErr w:type="spellEnd"/>
      <w:r>
        <w:rPr>
          <w:rFonts w:ascii="Times New Roman" w:eastAsia="Times New Roman" w:hAnsi="Times New Roman" w:cs="Times New Roman"/>
          <w:sz w:val="24"/>
          <w:szCs w:val="24"/>
        </w:rPr>
        <w:t xml:space="preserve"> T. M</w:t>
      </w:r>
      <w:r w:rsidRPr="00973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his attention, contribution and timely </w:t>
      </w:r>
      <w:proofErr w:type="gramStart"/>
      <w:r>
        <w:rPr>
          <w:rFonts w:ascii="Times New Roman" w:eastAsia="Times New Roman" w:hAnsi="Times New Roman" w:cs="Times New Roman"/>
          <w:sz w:val="24"/>
          <w:szCs w:val="24"/>
        </w:rPr>
        <w:t>supervision  towards</w:t>
      </w:r>
      <w:proofErr w:type="gramEnd"/>
      <w:r>
        <w:rPr>
          <w:rFonts w:ascii="Times New Roman" w:eastAsia="Times New Roman" w:hAnsi="Times New Roman" w:cs="Times New Roman"/>
          <w:sz w:val="24"/>
          <w:szCs w:val="24"/>
        </w:rPr>
        <w:t xml:space="preserve"> the s</w:t>
      </w:r>
      <w:r w:rsidRPr="009731CA">
        <w:rPr>
          <w:rFonts w:ascii="Times New Roman" w:eastAsia="Times New Roman" w:hAnsi="Times New Roman" w:cs="Times New Roman"/>
          <w:sz w:val="24"/>
          <w:szCs w:val="24"/>
        </w:rPr>
        <w:t xml:space="preserve">uccessful completion of this projects work ,despite his </w:t>
      </w:r>
      <w:r>
        <w:rPr>
          <w:rFonts w:ascii="Times New Roman" w:eastAsia="Times New Roman" w:hAnsi="Times New Roman" w:cs="Times New Roman"/>
          <w:sz w:val="24"/>
          <w:szCs w:val="24"/>
        </w:rPr>
        <w:t>tight schedule</w:t>
      </w:r>
      <w:r w:rsidRPr="009731CA">
        <w:rPr>
          <w:rFonts w:ascii="Times New Roman" w:eastAsia="Times New Roman" w:hAnsi="Times New Roman" w:cs="Times New Roman"/>
          <w:sz w:val="24"/>
          <w:szCs w:val="24"/>
        </w:rPr>
        <w:t>.</w:t>
      </w:r>
    </w:p>
    <w:p w:rsidR="0011539D" w:rsidRPr="009731CA" w:rsidRDefault="0011539D" w:rsidP="00E10211">
      <w:pPr>
        <w:spacing w:line="480" w:lineRule="auto"/>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My appreciation also goes to the </w:t>
      </w:r>
      <w:r>
        <w:rPr>
          <w:rFonts w:ascii="Times New Roman" w:eastAsia="Times New Roman" w:hAnsi="Times New Roman" w:cs="Times New Roman"/>
          <w:sz w:val="24"/>
          <w:szCs w:val="24"/>
        </w:rPr>
        <w:t>Head of Department of Banking and Finance</w:t>
      </w:r>
      <w:r w:rsidRPr="009731CA">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w:t>
      </w:r>
      <w:proofErr w:type="gramStart"/>
      <w:r w:rsidRPr="009731CA">
        <w:rPr>
          <w:rFonts w:ascii="Times New Roman" w:eastAsia="Times New Roman" w:hAnsi="Times New Roman" w:cs="Times New Roman"/>
          <w:sz w:val="24"/>
          <w:szCs w:val="24"/>
        </w:rPr>
        <w:t>them.</w:t>
      </w:r>
      <w:proofErr w:type="gramEnd"/>
    </w:p>
    <w:p w:rsidR="0011539D" w:rsidRPr="009731CA" w:rsidRDefault="0011539D" w:rsidP="00E10211">
      <w:pPr>
        <w:spacing w:line="480" w:lineRule="auto"/>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also ind</w:t>
      </w:r>
      <w:r>
        <w:rPr>
          <w:rFonts w:ascii="Times New Roman" w:eastAsia="Times New Roman" w:hAnsi="Times New Roman" w:cs="Times New Roman"/>
          <w:sz w:val="24"/>
          <w:szCs w:val="24"/>
        </w:rPr>
        <w:t xml:space="preserve">ebted to my parent Mr. and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Odutayo</w:t>
      </w:r>
      <w:proofErr w:type="spellEnd"/>
      <w:r w:rsidRPr="009731CA">
        <w:rPr>
          <w:rFonts w:ascii="Times New Roman" w:eastAsia="Times New Roman" w:hAnsi="Times New Roman" w:cs="Times New Roman"/>
          <w:sz w:val="24"/>
          <w:szCs w:val="24"/>
        </w:rPr>
        <w:t xml:space="preserve"> for their immensely contribution towards the success and achievement of my academic pursuit of </w:t>
      </w:r>
      <w:proofErr w:type="spellStart"/>
      <w:r w:rsidRPr="009731CA">
        <w:rPr>
          <w:rFonts w:ascii="Times New Roman" w:eastAsia="Times New Roman" w:hAnsi="Times New Roman" w:cs="Times New Roman"/>
          <w:sz w:val="24"/>
          <w:szCs w:val="24"/>
        </w:rPr>
        <w:t>programme</w:t>
      </w:r>
      <w:proofErr w:type="spellEnd"/>
      <w:r w:rsidRPr="009731CA">
        <w:rPr>
          <w:rFonts w:ascii="Times New Roman" w:eastAsia="Times New Roman" w:hAnsi="Times New Roman" w:cs="Times New Roman"/>
          <w:sz w:val="24"/>
          <w:szCs w:val="24"/>
        </w:rPr>
        <w:t xml:space="preserve">. Their extraordinary support in term of finance, </w:t>
      </w:r>
      <w:r>
        <w:rPr>
          <w:rFonts w:ascii="Times New Roman" w:eastAsia="Times New Roman" w:hAnsi="Times New Roman" w:cs="Times New Roman"/>
          <w:sz w:val="24"/>
          <w:szCs w:val="24"/>
        </w:rPr>
        <w:t>moral, encouragement, advice</w:t>
      </w:r>
      <w:r w:rsidRPr="009731CA">
        <w:rPr>
          <w:rFonts w:ascii="Times New Roman" w:eastAsia="Times New Roman" w:hAnsi="Times New Roman" w:cs="Times New Roman"/>
          <w:sz w:val="24"/>
          <w:szCs w:val="24"/>
        </w:rPr>
        <w:t xml:space="preserve"> and spiritual back up in terms of need cannot be overemphasized. I am very much indebted to them. </w:t>
      </w:r>
    </w:p>
    <w:p w:rsidR="0011539D" w:rsidRPr="009731CA" w:rsidRDefault="00BC3E4C" w:rsidP="00E10211">
      <w:pPr>
        <w:spacing w:line="480" w:lineRule="auto"/>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My </w:t>
      </w:r>
      <w:r w:rsidRPr="00BC3E4C">
        <w:rPr>
          <w:rFonts w:ascii="Times New Roman" w:eastAsia="Times New Roman" w:hAnsi="Times New Roman" w:cs="Times New Roman"/>
          <w:sz w:val="24"/>
          <w:szCs w:val="24"/>
        </w:rPr>
        <w:t xml:space="preserve">Special thanks goes to my sibling, </w:t>
      </w:r>
      <w:proofErr w:type="spellStart"/>
      <w:r w:rsidRPr="00BC3E4C">
        <w:rPr>
          <w:rFonts w:ascii="Times New Roman" w:eastAsia="Times New Roman" w:hAnsi="Times New Roman" w:cs="Times New Roman"/>
          <w:sz w:val="24"/>
          <w:szCs w:val="24"/>
        </w:rPr>
        <w:t>Olaitan</w:t>
      </w:r>
      <w:proofErr w:type="spellEnd"/>
      <w:r w:rsidRPr="00BC3E4C">
        <w:rPr>
          <w:rFonts w:ascii="Times New Roman" w:eastAsia="Times New Roman" w:hAnsi="Times New Roman" w:cs="Times New Roman"/>
          <w:sz w:val="24"/>
          <w:szCs w:val="24"/>
        </w:rPr>
        <w:t xml:space="preserve"> Promise and my best</w:t>
      </w:r>
      <w:r>
        <w:rPr>
          <w:rFonts w:ascii="Times New Roman" w:eastAsia="Times New Roman" w:hAnsi="Times New Roman" w:cs="Times New Roman"/>
          <w:sz w:val="24"/>
          <w:szCs w:val="24"/>
        </w:rPr>
        <w:t xml:space="preserve"> </w:t>
      </w:r>
      <w:r w:rsidRPr="00BC3E4C">
        <w:rPr>
          <w:rFonts w:ascii="Times New Roman" w:eastAsia="Times New Roman" w:hAnsi="Times New Roman" w:cs="Times New Roman"/>
          <w:sz w:val="24"/>
          <w:szCs w:val="24"/>
        </w:rPr>
        <w:t>friend AYONI</w:t>
      </w:r>
      <w:r>
        <w:rPr>
          <w:rFonts w:ascii="Times New Roman" w:eastAsia="Times New Roman" w:hAnsi="Times New Roman" w:cs="Times New Roman"/>
          <w:sz w:val="24"/>
          <w:szCs w:val="24"/>
        </w:rPr>
        <w:t>.</w:t>
      </w:r>
    </w:p>
    <w:bookmarkEnd w:id="2"/>
    <w:p w:rsidR="0011539D" w:rsidRPr="009731CA" w:rsidRDefault="0011539D" w:rsidP="0011539D"/>
    <w:p w:rsidR="0011539D" w:rsidRPr="002A226A" w:rsidRDefault="0011539D" w:rsidP="0011539D">
      <w:pPr>
        <w:spacing w:line="480" w:lineRule="auto"/>
        <w:ind w:firstLine="720"/>
        <w:jc w:val="both"/>
        <w:rPr>
          <w:rFonts w:ascii="Times New Roman" w:hAnsi="Times New Roman" w:cs="Times New Roman"/>
          <w:bCs/>
          <w:sz w:val="24"/>
          <w:szCs w:val="24"/>
        </w:rPr>
      </w:pPr>
    </w:p>
    <w:p w:rsidR="0011539D" w:rsidRDefault="0011539D" w:rsidP="0011539D">
      <w:pPr>
        <w:spacing w:after="160" w:line="259" w:lineRule="auto"/>
        <w:rPr>
          <w:rFonts w:ascii="Bookman Old Style" w:hAnsi="Bookman Old Style"/>
          <w:bCs/>
        </w:rPr>
      </w:pPr>
      <w:r>
        <w:rPr>
          <w:rFonts w:ascii="Bookman Old Style" w:hAnsi="Bookman Old Style"/>
          <w:bCs/>
        </w:rPr>
        <w:br w:type="page"/>
      </w:r>
    </w:p>
    <w:p w:rsidR="0011539D" w:rsidRDefault="0011539D" w:rsidP="0011539D">
      <w:pPr>
        <w:spacing w:line="480" w:lineRule="auto"/>
        <w:ind w:firstLine="720"/>
        <w:jc w:val="both"/>
        <w:rPr>
          <w:rFonts w:ascii="Bookman Old Style" w:hAnsi="Bookman Old Style"/>
          <w:bCs/>
        </w:rPr>
      </w:pPr>
    </w:p>
    <w:p w:rsidR="0011539D" w:rsidRDefault="0011539D" w:rsidP="0011539D">
      <w:pPr>
        <w:spacing w:line="480" w:lineRule="auto"/>
        <w:ind w:firstLine="720"/>
        <w:jc w:val="both"/>
        <w:rPr>
          <w:rFonts w:ascii="Bookman Old Style" w:hAnsi="Bookman Old Style"/>
          <w:bCs/>
        </w:rPr>
      </w:pPr>
    </w:p>
    <w:p w:rsidR="0011539D" w:rsidRPr="009A7F3E" w:rsidRDefault="0011539D" w:rsidP="0011539D">
      <w:pPr>
        <w:spacing w:after="0" w:line="360" w:lineRule="auto"/>
        <w:jc w:val="center"/>
        <w:rPr>
          <w:rFonts w:ascii="Times New Roman" w:hAnsi="Times New Roman" w:cs="Times New Roman"/>
          <w:b/>
          <w:sz w:val="24"/>
          <w:szCs w:val="24"/>
        </w:rPr>
      </w:pPr>
      <w:r w:rsidRPr="009A7F3E">
        <w:rPr>
          <w:rFonts w:ascii="Times New Roman" w:hAnsi="Times New Roman" w:cs="Times New Roman"/>
          <w:b/>
          <w:sz w:val="24"/>
          <w:szCs w:val="24"/>
        </w:rPr>
        <w:t>TABLE OF CONTENTS</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1539D"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11539D" w:rsidRPr="009A7F3E" w:rsidRDefault="0011539D" w:rsidP="0011539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11539D" w:rsidRPr="009A7F3E" w:rsidRDefault="0011539D" w:rsidP="0011539D">
      <w:pPr>
        <w:spacing w:after="0" w:line="360" w:lineRule="auto"/>
        <w:rPr>
          <w:rFonts w:ascii="Times New Roman" w:hAnsi="Times New Roman" w:cs="Times New Roman"/>
          <w:b/>
          <w:sz w:val="24"/>
          <w:szCs w:val="24"/>
        </w:rPr>
      </w:pPr>
      <w:r w:rsidRPr="009A7F3E">
        <w:rPr>
          <w:rFonts w:ascii="Times New Roman" w:hAnsi="Times New Roman" w:cs="Times New Roman"/>
          <w:b/>
          <w:sz w:val="24"/>
          <w:szCs w:val="24"/>
        </w:rPr>
        <w:t>CHAPTER ONE: INTRODUCTION</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6014C6">
        <w:rPr>
          <w:rFonts w:ascii="Times New Roman" w:hAnsi="Times New Roman" w:cs="Times New Roman"/>
          <w:sz w:val="24"/>
          <w:szCs w:val="24"/>
        </w:rPr>
        <w:t>Justification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1539D" w:rsidRPr="009A7F3E" w:rsidRDefault="0011539D" w:rsidP="0011539D">
      <w:pPr>
        <w:pStyle w:val="ListParagraph"/>
        <w:numPr>
          <w:ilvl w:val="1"/>
          <w:numId w:val="1"/>
        </w:num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1539D" w:rsidRPr="009A7F3E" w:rsidRDefault="0011539D" w:rsidP="0011539D">
      <w:pPr>
        <w:pStyle w:val="ListParagraph"/>
        <w:spacing w:after="0" w:line="360" w:lineRule="auto"/>
        <w:rPr>
          <w:rFonts w:ascii="Times New Roman" w:hAnsi="Times New Roman" w:cs="Times New Roman"/>
          <w:sz w:val="24"/>
          <w:szCs w:val="24"/>
        </w:rPr>
      </w:pPr>
    </w:p>
    <w:p w:rsidR="0011539D" w:rsidRDefault="0011539D" w:rsidP="0011539D">
      <w:pPr>
        <w:spacing w:after="0" w:line="360" w:lineRule="auto"/>
        <w:rPr>
          <w:rFonts w:ascii="Times New Roman" w:hAnsi="Times New Roman" w:cs="Times New Roman"/>
          <w:b/>
          <w:sz w:val="24"/>
          <w:szCs w:val="24"/>
        </w:rPr>
      </w:pPr>
      <w:r w:rsidRPr="009A7F3E">
        <w:rPr>
          <w:rFonts w:ascii="Times New Roman" w:hAnsi="Times New Roman" w:cs="Times New Roman"/>
          <w:b/>
          <w:sz w:val="24"/>
          <w:szCs w:val="24"/>
        </w:rPr>
        <w:t>CHAPTER TWO: - LITERATURE REVIEW</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2.0</w:t>
      </w:r>
      <w:r w:rsidRPr="009A7F3E">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2.1</w:t>
      </w:r>
      <w:r w:rsidRPr="009A7F3E">
        <w:rPr>
          <w:rFonts w:ascii="Times New Roman" w:hAnsi="Times New Roman" w:cs="Times New Roman"/>
          <w:sz w:val="24"/>
          <w:szCs w:val="24"/>
        </w:rPr>
        <w:tab/>
        <w:t>Conceptual Reviews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2.2</w:t>
      </w:r>
      <w:r w:rsidRPr="009A7F3E">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2.3 </w:t>
      </w:r>
      <w:r w:rsidRPr="009A7F3E">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1539D" w:rsidRPr="009A7F3E" w:rsidRDefault="0011539D" w:rsidP="0011539D">
      <w:pPr>
        <w:spacing w:after="0" w:line="360" w:lineRule="auto"/>
        <w:rPr>
          <w:rFonts w:ascii="Times New Roman" w:hAnsi="Times New Roman" w:cs="Times New Roman"/>
          <w:sz w:val="24"/>
          <w:szCs w:val="24"/>
        </w:rPr>
      </w:pPr>
    </w:p>
    <w:p w:rsidR="0011539D" w:rsidRPr="009A7F3E" w:rsidRDefault="0011539D" w:rsidP="0011539D">
      <w:pPr>
        <w:spacing w:after="0" w:line="360" w:lineRule="auto"/>
        <w:rPr>
          <w:rFonts w:ascii="Times New Roman" w:hAnsi="Times New Roman" w:cs="Times New Roman"/>
          <w:b/>
          <w:sz w:val="24"/>
          <w:szCs w:val="24"/>
        </w:rPr>
      </w:pPr>
      <w:r w:rsidRPr="009A7F3E">
        <w:rPr>
          <w:rFonts w:ascii="Times New Roman" w:hAnsi="Times New Roman" w:cs="Times New Roman"/>
          <w:b/>
          <w:sz w:val="24"/>
          <w:szCs w:val="24"/>
        </w:rPr>
        <w:t>CHAPTER THREE: - RESEARCH DESIGN</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3.1 </w:t>
      </w:r>
      <w:r w:rsidRPr="009A7F3E">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3.2</w:t>
      </w:r>
      <w:r w:rsidRPr="009A7F3E">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3.3</w:t>
      </w:r>
      <w:r w:rsidRPr="009A7F3E">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3.4</w:t>
      </w:r>
      <w:r w:rsidRPr="009A7F3E">
        <w:rPr>
          <w:rFonts w:ascii="Times New Roman" w:hAnsi="Times New Roman" w:cs="Times New Roman"/>
          <w:sz w:val="24"/>
          <w:szCs w:val="24"/>
        </w:rPr>
        <w:tab/>
        <w:t>Sample Size and Sample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3.5 </w:t>
      </w:r>
      <w:r w:rsidRPr="009A7F3E">
        <w:rPr>
          <w:rFonts w:ascii="Times New Roman" w:hAnsi="Times New Roman" w:cs="Times New Roman"/>
          <w:sz w:val="24"/>
          <w:szCs w:val="24"/>
        </w:rPr>
        <w:tab/>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3.6 </w:t>
      </w:r>
      <w:r w:rsidRPr="009A7F3E">
        <w:rPr>
          <w:rFonts w:ascii="Times New Roman" w:hAnsi="Times New Roman" w:cs="Times New Roman"/>
          <w:sz w:val="24"/>
          <w:szCs w:val="24"/>
        </w:rPr>
        <w:tab/>
        <w:t xml:space="preserve">Methods </w:t>
      </w:r>
      <w:proofErr w:type="gramStart"/>
      <w:r w:rsidRPr="009A7F3E">
        <w:rPr>
          <w:rFonts w:ascii="Times New Roman" w:hAnsi="Times New Roman" w:cs="Times New Roman"/>
          <w:sz w:val="24"/>
          <w:szCs w:val="24"/>
        </w:rPr>
        <w:t>Of</w:t>
      </w:r>
      <w:proofErr w:type="gramEnd"/>
      <w:r w:rsidRPr="009A7F3E">
        <w:rPr>
          <w:rFonts w:ascii="Times New Roman" w:hAnsi="Times New Roman" w:cs="Times New Roman"/>
          <w:sz w:val="24"/>
          <w:szCs w:val="24"/>
        </w:rPr>
        <w:t xml:space="preserve">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lastRenderedPageBreak/>
        <w:t>3.7</w:t>
      </w:r>
      <w:r w:rsidRPr="009A7F3E">
        <w:rPr>
          <w:rFonts w:ascii="Times New Roman" w:hAnsi="Times New Roman" w:cs="Times New Roman"/>
          <w:sz w:val="24"/>
          <w:szCs w:val="24"/>
        </w:rPr>
        <w:tab/>
        <w:t xml:space="preserve">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1539D" w:rsidRPr="009A7F3E" w:rsidRDefault="0011539D" w:rsidP="0011539D">
      <w:pPr>
        <w:spacing w:after="0" w:line="360" w:lineRule="auto"/>
        <w:rPr>
          <w:rFonts w:ascii="Times New Roman" w:hAnsi="Times New Roman" w:cs="Times New Roman"/>
          <w:sz w:val="24"/>
          <w:szCs w:val="24"/>
        </w:rPr>
      </w:pPr>
    </w:p>
    <w:p w:rsidR="0011539D" w:rsidRDefault="0011539D" w:rsidP="0011539D">
      <w:pPr>
        <w:spacing w:after="0" w:line="360" w:lineRule="auto"/>
        <w:rPr>
          <w:rFonts w:ascii="Times New Roman" w:hAnsi="Times New Roman" w:cs="Times New Roman"/>
          <w:b/>
          <w:sz w:val="24"/>
          <w:szCs w:val="24"/>
        </w:rPr>
      </w:pPr>
    </w:p>
    <w:p w:rsidR="0011539D" w:rsidRPr="009A7F3E" w:rsidRDefault="0011539D" w:rsidP="0011539D">
      <w:pPr>
        <w:spacing w:after="0" w:line="360" w:lineRule="auto"/>
        <w:rPr>
          <w:rFonts w:ascii="Times New Roman" w:hAnsi="Times New Roman" w:cs="Times New Roman"/>
          <w:b/>
          <w:sz w:val="24"/>
          <w:szCs w:val="24"/>
        </w:rPr>
      </w:pPr>
      <w:r w:rsidRPr="009A7F3E">
        <w:rPr>
          <w:rFonts w:ascii="Times New Roman" w:hAnsi="Times New Roman" w:cs="Times New Roman"/>
          <w:b/>
          <w:sz w:val="24"/>
          <w:szCs w:val="24"/>
        </w:rPr>
        <w:t>CHAPTER FOUR</w:t>
      </w:r>
      <w:proofErr w:type="gramStart"/>
      <w:r w:rsidRPr="009A7F3E">
        <w:rPr>
          <w:rFonts w:ascii="Times New Roman" w:hAnsi="Times New Roman" w:cs="Times New Roman"/>
          <w:b/>
          <w:sz w:val="24"/>
          <w:szCs w:val="24"/>
        </w:rPr>
        <w:t>:-</w:t>
      </w:r>
      <w:proofErr w:type="gramEnd"/>
      <w:r w:rsidRPr="009A7F3E">
        <w:rPr>
          <w:rFonts w:ascii="Times New Roman" w:hAnsi="Times New Roman" w:cs="Times New Roman"/>
          <w:b/>
          <w:sz w:val="24"/>
          <w:szCs w:val="24"/>
        </w:rPr>
        <w:t xml:space="preserve"> DATA PRESENTATION, DATA ANALYSIS AND DATA INTERPRETATION</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4.1 </w:t>
      </w:r>
      <w:r w:rsidRPr="009A7F3E">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4.2 </w:t>
      </w:r>
      <w:r w:rsidRPr="009A7F3E">
        <w:rPr>
          <w:rFonts w:ascii="Times New Roman" w:hAnsi="Times New Roman" w:cs="Times New Roman"/>
          <w:sz w:val="24"/>
          <w:szCs w:val="24"/>
        </w:rPr>
        <w:tab/>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4.3 </w:t>
      </w:r>
      <w:r w:rsidRPr="009A7F3E">
        <w:rPr>
          <w:rFonts w:ascii="Times New Roman" w:hAnsi="Times New Roman" w:cs="Times New Roman"/>
          <w:sz w:val="24"/>
          <w:szCs w:val="24"/>
        </w:rPr>
        <w:tab/>
      </w:r>
      <w:r w:rsidRPr="00052E24">
        <w:rPr>
          <w:rFonts w:ascii="Times New Roman" w:hAnsi="Times New Roman" w:cs="Times New Roman"/>
          <w:sz w:val="24"/>
          <w:szCs w:val="24"/>
        </w:rPr>
        <w:t>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11539D" w:rsidRPr="009A7F3E" w:rsidRDefault="0011539D" w:rsidP="0011539D">
      <w:pPr>
        <w:spacing w:after="0" w:line="360" w:lineRule="auto"/>
        <w:rPr>
          <w:rFonts w:ascii="Times New Roman" w:hAnsi="Times New Roman" w:cs="Times New Roman"/>
          <w:b/>
          <w:sz w:val="24"/>
          <w:szCs w:val="24"/>
        </w:rPr>
      </w:pPr>
      <w:r w:rsidRPr="009A7F3E">
        <w:rPr>
          <w:rFonts w:ascii="Times New Roman" w:hAnsi="Times New Roman" w:cs="Times New Roman"/>
          <w:b/>
          <w:sz w:val="24"/>
          <w:szCs w:val="24"/>
        </w:rPr>
        <w:t>CHAPTER FIVE: - SUMMARY, CONCLUSION AND RECOMMENDATION</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5.1 </w:t>
      </w:r>
      <w:r w:rsidRPr="009A7F3E">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5.2 </w:t>
      </w:r>
      <w:r w:rsidRPr="009A7F3E">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 xml:space="preserve">5.3 </w:t>
      </w:r>
      <w:r w:rsidRPr="009A7F3E">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11539D" w:rsidRPr="009A7F3E" w:rsidRDefault="0011539D" w:rsidP="0011539D">
      <w:pPr>
        <w:spacing w:after="0" w:line="360" w:lineRule="auto"/>
        <w:rPr>
          <w:rFonts w:ascii="Times New Roman" w:hAnsi="Times New Roman" w:cs="Times New Roman"/>
          <w:sz w:val="24"/>
          <w:szCs w:val="24"/>
        </w:rPr>
      </w:pPr>
      <w:r w:rsidRPr="009A7F3E">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F2D39" w:rsidRPr="0080177D" w:rsidRDefault="005F2D39" w:rsidP="005F2D39">
      <w:pPr>
        <w:spacing w:line="360" w:lineRule="auto"/>
        <w:jc w:val="center"/>
        <w:rPr>
          <w:rFonts w:ascii="Times New Roman" w:hAnsi="Times New Roman" w:cs="Times New Roman"/>
          <w:b/>
          <w:bCs/>
          <w:sz w:val="24"/>
          <w:szCs w:val="24"/>
        </w:rPr>
      </w:pPr>
      <w:r w:rsidRPr="0080177D">
        <w:rPr>
          <w:rFonts w:ascii="Times New Roman" w:hAnsi="Times New Roman" w:cs="Times New Roman"/>
          <w:b/>
          <w:bCs/>
          <w:sz w:val="24"/>
          <w:szCs w:val="24"/>
        </w:rPr>
        <w:t>CHAPTER ONE</w:t>
      </w:r>
    </w:p>
    <w:p w:rsidR="005F2D39" w:rsidRPr="0080177D" w:rsidRDefault="005F2D39" w:rsidP="005F2D39">
      <w:pPr>
        <w:spacing w:line="360" w:lineRule="auto"/>
        <w:jc w:val="center"/>
        <w:rPr>
          <w:rFonts w:ascii="Times New Roman" w:hAnsi="Times New Roman" w:cs="Times New Roman"/>
          <w:b/>
          <w:bCs/>
          <w:sz w:val="24"/>
          <w:szCs w:val="24"/>
        </w:rPr>
      </w:pPr>
      <w:r w:rsidRPr="0080177D">
        <w:rPr>
          <w:rFonts w:ascii="Times New Roman" w:hAnsi="Times New Roman" w:cs="Times New Roman"/>
          <w:b/>
          <w:bCs/>
          <w:sz w:val="24"/>
          <w:szCs w:val="24"/>
        </w:rPr>
        <w:t>INTRODUCTION</w:t>
      </w:r>
    </w:p>
    <w:p w:rsidR="005F2D39" w:rsidRPr="0080177D" w:rsidRDefault="005F2D39" w:rsidP="005F2D39">
      <w:pPr>
        <w:pStyle w:val="ListParagraph"/>
        <w:numPr>
          <w:ilvl w:val="1"/>
          <w:numId w:val="18"/>
        </w:numPr>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Background of study</w:t>
      </w:r>
    </w:p>
    <w:p w:rsidR="005F2D39" w:rsidRPr="0080177D" w:rsidRDefault="005F2D39" w:rsidP="005F2D39">
      <w:pPr>
        <w:spacing w:line="360" w:lineRule="auto"/>
        <w:ind w:firstLine="720"/>
        <w:jc w:val="both"/>
        <w:rPr>
          <w:rFonts w:ascii="Times New Roman" w:hAnsi="Times New Roman" w:cs="Times New Roman"/>
          <w:b/>
          <w:bCs/>
          <w:sz w:val="24"/>
          <w:szCs w:val="24"/>
        </w:rPr>
      </w:pPr>
      <w:r w:rsidRPr="00445C9E">
        <w:rPr>
          <w:rFonts w:ascii="Times New Roman" w:hAnsi="Times New Roman" w:cs="Times New Roman"/>
          <w:sz w:val="24"/>
          <w:szCs w:val="24"/>
        </w:rPr>
        <w:t>Credit and risk management are fundamental aspects of banking operations, particularly in the context of developing economies like Nigeria. Banks in Nigeria, like in many other developing countries, play a crucial role in driving economic growth by providing financial services such as loans and credit to individuals, businesses, and government institutions. However, the ability of banks to grow and develop hinges significantly on their capacity to manage credit risk, which includes the potential for loan defaults, economic instability, and unforeseen financial losses (</w:t>
      </w:r>
      <w:proofErr w:type="spellStart"/>
      <w:r w:rsidRPr="00445C9E">
        <w:rPr>
          <w:rFonts w:ascii="Times New Roman" w:hAnsi="Times New Roman" w:cs="Times New Roman"/>
          <w:sz w:val="24"/>
          <w:szCs w:val="24"/>
        </w:rPr>
        <w:t>Olokoyo</w:t>
      </w:r>
      <w:proofErr w:type="spellEnd"/>
      <w:r w:rsidRPr="00445C9E">
        <w:rPr>
          <w:rFonts w:ascii="Times New Roman" w:hAnsi="Times New Roman" w:cs="Times New Roman"/>
          <w:sz w:val="24"/>
          <w:szCs w:val="24"/>
        </w:rPr>
        <w:t xml:space="preserve">, 2018). </w:t>
      </w:r>
      <w:r w:rsidRPr="0080177D">
        <w:rPr>
          <w:rFonts w:ascii="Times New Roman" w:hAnsi="Times New Roman" w:cs="Times New Roman"/>
          <w:sz w:val="24"/>
          <w:szCs w:val="24"/>
        </w:rPr>
        <w:t>The late 1998, and early 1990s witnessed rising non performing credit portfolio in banks and these significantly contributed to the financial distress in the banking sector. Also identified during this period was the existence of predatory debtors in the banking system whose modus operation involved the abandonment of their debt obligation in one bank to contract new debt in another bank. Furthermore, the use of status enquiries were regarded as business courtesy to which some banks either did not respond to or give vague replies (</w:t>
      </w:r>
      <w:proofErr w:type="spellStart"/>
      <w:r w:rsidRPr="0080177D">
        <w:rPr>
          <w:rFonts w:ascii="Times New Roman" w:hAnsi="Times New Roman" w:cs="Times New Roman"/>
          <w:sz w:val="24"/>
          <w:szCs w:val="24"/>
        </w:rPr>
        <w:t>Adewunmi</w:t>
      </w:r>
      <w:proofErr w:type="spellEnd"/>
      <w:r w:rsidRPr="0080177D">
        <w:rPr>
          <w:rFonts w:ascii="Times New Roman" w:hAnsi="Times New Roman" w:cs="Times New Roman"/>
          <w:sz w:val="24"/>
          <w:szCs w:val="24"/>
        </w:rPr>
        <w:t>, 1984).</w:t>
      </w:r>
    </w:p>
    <w:p w:rsidR="005F2D39" w:rsidRDefault="005F2D39" w:rsidP="005F2D39">
      <w:pPr>
        <w:spacing w:line="360" w:lineRule="auto"/>
        <w:ind w:firstLine="720"/>
        <w:jc w:val="both"/>
        <w:rPr>
          <w:rFonts w:ascii="Times New Roman" w:hAnsi="Times New Roman" w:cs="Times New Roman"/>
          <w:sz w:val="24"/>
          <w:szCs w:val="24"/>
        </w:rPr>
      </w:pPr>
      <w:r w:rsidRPr="00445C9E">
        <w:rPr>
          <w:rFonts w:ascii="Times New Roman" w:hAnsi="Times New Roman" w:cs="Times New Roman"/>
          <w:sz w:val="24"/>
          <w:szCs w:val="24"/>
        </w:rPr>
        <w:t xml:space="preserve">Risk management in the Nigerian banking sector extends beyond credit risk to include operational, liquidity, and market risks. The Central Bank of Nigeria (CBN) has implemented several regulatory frameworks to strengthen risk management practices, such as the </w:t>
      </w:r>
      <w:r w:rsidRPr="00445C9E">
        <w:rPr>
          <w:rFonts w:ascii="Times New Roman" w:hAnsi="Times New Roman" w:cs="Times New Roman"/>
          <w:sz w:val="24"/>
          <w:szCs w:val="24"/>
        </w:rPr>
        <w:lastRenderedPageBreak/>
        <w:t>implementation of the Basel II and Basel III international banking standards, which aim to improve the resilience of banks by mandating adequate capital reserves (</w:t>
      </w:r>
      <w:proofErr w:type="spellStart"/>
      <w:r w:rsidRPr="00445C9E">
        <w:rPr>
          <w:rFonts w:ascii="Times New Roman" w:hAnsi="Times New Roman" w:cs="Times New Roman"/>
          <w:sz w:val="24"/>
          <w:szCs w:val="24"/>
        </w:rPr>
        <w:t>Olaoye</w:t>
      </w:r>
      <w:proofErr w:type="spellEnd"/>
      <w:r w:rsidRPr="00445C9E">
        <w:rPr>
          <w:rFonts w:ascii="Times New Roman" w:hAnsi="Times New Roman" w:cs="Times New Roman"/>
          <w:sz w:val="24"/>
          <w:szCs w:val="24"/>
        </w:rPr>
        <w:t xml:space="preserve"> &amp; </w:t>
      </w:r>
      <w:proofErr w:type="spellStart"/>
      <w:r w:rsidRPr="00445C9E">
        <w:rPr>
          <w:rFonts w:ascii="Times New Roman" w:hAnsi="Times New Roman" w:cs="Times New Roman"/>
          <w:sz w:val="24"/>
          <w:szCs w:val="24"/>
        </w:rPr>
        <w:t>Ayeni</w:t>
      </w:r>
      <w:proofErr w:type="spellEnd"/>
      <w:r w:rsidRPr="00445C9E">
        <w:rPr>
          <w:rFonts w:ascii="Times New Roman" w:hAnsi="Times New Roman" w:cs="Times New Roman"/>
          <w:sz w:val="24"/>
          <w:szCs w:val="24"/>
        </w:rPr>
        <w:t xml:space="preserve">, 2019). These regulations have had a significant impact on the stability and growth of banks in Nigeria. </w:t>
      </w:r>
    </w:p>
    <w:p w:rsidR="005F2D39" w:rsidRPr="0080177D" w:rsidRDefault="005F2D39" w:rsidP="005F2D39">
      <w:pPr>
        <w:spacing w:line="360" w:lineRule="auto"/>
        <w:ind w:firstLine="720"/>
        <w:jc w:val="both"/>
        <w:rPr>
          <w:rFonts w:ascii="Times New Roman" w:hAnsi="Times New Roman" w:cs="Times New Roman"/>
          <w:b/>
          <w:bCs/>
          <w:sz w:val="24"/>
          <w:szCs w:val="24"/>
        </w:rPr>
      </w:pPr>
      <w:r w:rsidRPr="0080177D">
        <w:rPr>
          <w:rFonts w:ascii="Times New Roman" w:hAnsi="Times New Roman" w:cs="Times New Roman"/>
          <w:sz w:val="24"/>
          <w:szCs w:val="24"/>
        </w:rPr>
        <w:t>Consequently, the need for a central database from which consolidated credit information borrows could be obtained and credit risk management systems that will reduce the risk of default and prevent confidence crisis become imperative (CBN: 1990).</w:t>
      </w:r>
      <w:r w:rsidRPr="0080177D">
        <w:rPr>
          <w:rFonts w:ascii="Times New Roman" w:hAnsi="Times New Roman" w:cs="Times New Roman"/>
          <w:b/>
          <w:bCs/>
          <w:sz w:val="24"/>
          <w:szCs w:val="24"/>
        </w:rPr>
        <w:t xml:space="preserve"> </w:t>
      </w:r>
      <w:r w:rsidRPr="0080177D">
        <w:rPr>
          <w:rFonts w:ascii="Times New Roman" w:hAnsi="Times New Roman" w:cs="Times New Roman"/>
          <w:sz w:val="24"/>
          <w:szCs w:val="24"/>
        </w:rPr>
        <w:t>It was against this background that the central bank of Nigeria's credit risk management system (CRMS) or credit Bureau was established in 1990, which was given the legal backing by the CBN Act redder returns to the CRMS in respect of all their customers with aggregate outstanding balance of NGN 1,000,000 (One million naira only) and above (formerly NGN 100,000). The Act also requires banks to update those credits on monthly basis are thus penalized for non-compliance with the provision of the Act.</w:t>
      </w:r>
    </w:p>
    <w:p w:rsidR="005F2D39" w:rsidRPr="0080177D" w:rsidRDefault="005F2D39" w:rsidP="005F2D39">
      <w:pPr>
        <w:spacing w:line="360" w:lineRule="auto"/>
        <w:ind w:firstLine="720"/>
        <w:jc w:val="both"/>
        <w:rPr>
          <w:rFonts w:ascii="Times New Roman" w:hAnsi="Times New Roman" w:cs="Times New Roman"/>
          <w:b/>
          <w:bCs/>
          <w:sz w:val="24"/>
          <w:szCs w:val="24"/>
        </w:rPr>
      </w:pPr>
      <w:r w:rsidRPr="0080177D">
        <w:rPr>
          <w:rFonts w:ascii="Times New Roman" w:hAnsi="Times New Roman" w:cs="Times New Roman"/>
          <w:sz w:val="24"/>
          <w:szCs w:val="24"/>
        </w:rPr>
        <w:t xml:space="preserve">Subsequently, several other legislations, policies and measure are implemented by the regulatory to ensure that the banking system of Nigeria compete globally and also reduce </w:t>
      </w:r>
      <w:proofErr w:type="gramStart"/>
      <w:r w:rsidRPr="0080177D">
        <w:rPr>
          <w:rFonts w:ascii="Times New Roman" w:hAnsi="Times New Roman" w:cs="Times New Roman"/>
          <w:sz w:val="24"/>
          <w:szCs w:val="24"/>
        </w:rPr>
        <w:t>the of</w:t>
      </w:r>
      <w:proofErr w:type="gramEnd"/>
      <w:r w:rsidRPr="0080177D">
        <w:rPr>
          <w:rFonts w:ascii="Times New Roman" w:hAnsi="Times New Roman" w:cs="Times New Roman"/>
          <w:sz w:val="24"/>
          <w:szCs w:val="24"/>
        </w:rPr>
        <w:t xml:space="preserve"> non-performing loans. Example of such legislations is the 25 billion naira recapitalization of 200 S and CBN prudential guideline which are aimed at strengthening the financial muscle of banks and also reducing their level of non-performing loan respectively. Aside from incorporating New policies that aimed at reducing credit risk at banks the existing ones were made more efficient for instance the CBN made the CRMS to be web-enable thus allowing bank to dial directly into the CRMS data base for the purpose of rendering the statutory return or conducting the status enquiry on borrowers, Also the CBN is in the banks. All with the aim of reducing credit risk in the Nigerian Banking system. On this note, the essence of credit risk management cannot be over emphasized (</w:t>
      </w:r>
      <w:proofErr w:type="spellStart"/>
      <w:proofErr w:type="gramStart"/>
      <w:r w:rsidRPr="0080177D">
        <w:rPr>
          <w:rFonts w:ascii="Times New Roman" w:hAnsi="Times New Roman" w:cs="Times New Roman"/>
          <w:sz w:val="24"/>
          <w:szCs w:val="24"/>
        </w:rPr>
        <w:t>saunders</w:t>
      </w:r>
      <w:proofErr w:type="spellEnd"/>
      <w:proofErr w:type="gramEnd"/>
      <w:r w:rsidRPr="0080177D">
        <w:rPr>
          <w:rFonts w:ascii="Times New Roman" w:hAnsi="Times New Roman" w:cs="Times New Roman"/>
          <w:sz w:val="24"/>
          <w:szCs w:val="24"/>
        </w:rPr>
        <w:t xml:space="preserve"> and </w:t>
      </w:r>
      <w:proofErr w:type="spellStart"/>
      <w:r w:rsidRPr="0080177D">
        <w:rPr>
          <w:rFonts w:ascii="Times New Roman" w:hAnsi="Times New Roman" w:cs="Times New Roman"/>
          <w:sz w:val="24"/>
          <w:szCs w:val="24"/>
        </w:rPr>
        <w:t>Cornelt</w:t>
      </w:r>
      <w:proofErr w:type="spellEnd"/>
      <w:r w:rsidRPr="0080177D">
        <w:rPr>
          <w:rFonts w:ascii="Times New Roman" w:hAnsi="Times New Roman" w:cs="Times New Roman"/>
          <w:sz w:val="24"/>
          <w:szCs w:val="24"/>
        </w:rPr>
        <w:t xml:space="preserve"> 2005)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In the bid to restore confidence in the Nigeria banking system</w:t>
      </w:r>
      <w:proofErr w:type="gramStart"/>
      <w:r w:rsidRPr="0080177D">
        <w:rPr>
          <w:rFonts w:ascii="Times New Roman" w:hAnsi="Times New Roman" w:cs="Times New Roman"/>
          <w:sz w:val="24"/>
          <w:szCs w:val="24"/>
        </w:rPr>
        <w:t>,,</w:t>
      </w:r>
      <w:proofErr w:type="gramEnd"/>
      <w:r w:rsidRPr="0080177D">
        <w:rPr>
          <w:rFonts w:ascii="Times New Roman" w:hAnsi="Times New Roman" w:cs="Times New Roman"/>
          <w:sz w:val="24"/>
          <w:szCs w:val="24"/>
        </w:rPr>
        <w:t xml:space="preserve"> in the middle of 2009, the CBN Governor, </w:t>
      </w:r>
      <w:proofErr w:type="spellStart"/>
      <w:r w:rsidRPr="0080177D">
        <w:rPr>
          <w:rFonts w:ascii="Times New Roman" w:hAnsi="Times New Roman" w:cs="Times New Roman"/>
          <w:sz w:val="24"/>
          <w:szCs w:val="24"/>
        </w:rPr>
        <w:t>Sanusi</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Lamido</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Sanusi</w:t>
      </w:r>
      <w:proofErr w:type="spellEnd"/>
      <w:r w:rsidRPr="0080177D">
        <w:rPr>
          <w:rFonts w:ascii="Times New Roman" w:hAnsi="Times New Roman" w:cs="Times New Roman"/>
          <w:sz w:val="24"/>
          <w:szCs w:val="24"/>
        </w:rPr>
        <w:t xml:space="preserve">, conducted a general three basic audit criterion at liquidity. Capital adequately and corporate, governance (Somali 2009) the report at this audit exercise revealed that same bank input the industry had been badly managed in the Area at credit risk, liquidity and corporate governance which resulted in to a huge sum of non-performing loans in their credit portfolio, despite the credit risk management policy which was initially put led in place by these banks, the awful result of the and exercise posed a threat on the Nigerian banking industry as it was gradually developing into confidence crisis in the </w:t>
      </w:r>
      <w:r w:rsidRPr="0080177D">
        <w:rPr>
          <w:rFonts w:ascii="Times New Roman" w:hAnsi="Times New Roman" w:cs="Times New Roman"/>
          <w:sz w:val="24"/>
          <w:szCs w:val="24"/>
        </w:rPr>
        <w:lastRenderedPageBreak/>
        <w:t xml:space="preserve">system before the timely intervention of the CBN by sacking the Executive officers at the affected banks and incorporating several public campaigns to prevent the confidence crisis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As banks cannot do without granting credit it is essential that the credit is properly managed by implementing a strategies credit risk management policies or improving the existing ones which should be put into practice before during and after the credit is granted, the objectives of this credit risk management is to reduce the impact of default risk in the bank. This research work takes on analytical look on banking and credit risk management and further probes into bank risk exposure assessment management control.</w:t>
      </w:r>
    </w:p>
    <w:p w:rsidR="005F2D39" w:rsidRPr="0080177D" w:rsidRDefault="005F2D39" w:rsidP="005F2D39">
      <w:pPr>
        <w:pStyle w:val="ListParagraph"/>
        <w:numPr>
          <w:ilvl w:val="1"/>
          <w:numId w:val="6"/>
        </w:numPr>
        <w:spacing w:line="360" w:lineRule="auto"/>
        <w:ind w:left="90" w:firstLine="0"/>
        <w:jc w:val="both"/>
        <w:rPr>
          <w:rFonts w:ascii="Times New Roman" w:hAnsi="Times New Roman" w:cs="Times New Roman"/>
          <w:b/>
          <w:bCs/>
          <w:sz w:val="24"/>
          <w:szCs w:val="24"/>
        </w:rPr>
      </w:pPr>
      <w:r w:rsidRPr="0080177D">
        <w:rPr>
          <w:rFonts w:ascii="Times New Roman" w:hAnsi="Times New Roman" w:cs="Times New Roman"/>
          <w:b/>
          <w:bCs/>
          <w:sz w:val="24"/>
          <w:szCs w:val="24"/>
        </w:rPr>
        <w:t>Statement of the problem</w:t>
      </w:r>
    </w:p>
    <w:p w:rsidR="005F2D39" w:rsidRPr="0080177D" w:rsidRDefault="005F2D39" w:rsidP="005F2D39">
      <w:pPr>
        <w:spacing w:line="360" w:lineRule="auto"/>
        <w:ind w:left="90" w:firstLine="630"/>
        <w:jc w:val="both"/>
        <w:rPr>
          <w:rFonts w:ascii="Times New Roman" w:hAnsi="Times New Roman" w:cs="Times New Roman"/>
          <w:b/>
          <w:bCs/>
          <w:sz w:val="24"/>
          <w:szCs w:val="24"/>
        </w:rPr>
      </w:pPr>
      <w:r w:rsidRPr="0080177D">
        <w:rPr>
          <w:rFonts w:ascii="Times New Roman" w:hAnsi="Times New Roman" w:cs="Times New Roman"/>
          <w:sz w:val="24"/>
          <w:szCs w:val="24"/>
        </w:rPr>
        <w:t>The Advert of the financial service in industrialization policy in Nigeria, which led to the Advancement of commercial bank to universal banks, was embraced with a lot at excitement by all in the banking sectors, this universality into broader range of service which makes life really cool for banking entrepreneur and managers. But this diversification Advantage is a once in a life time opportunity that should be exploited with some caution and prudence as this involves great deal of risk.</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The very nature of the banking business is so sensitive because more than 85 % of their liabilities are deposit from depositors (sunders 2005) Banks use these deposit to generate credit for their borrowers, which in fact is the major revenue generating activity for most banks.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The credit creation process exposes the bank 10 high defect rise which if unmitigated may lead to financial distress, confidence crisis and even bankruptcy. All the same, several credit risk management policies were put in place by individual bank Authorities and also the Banking regulators incorporated a number of regulations into the system all in the aim of enhancing bank performance reducing the level  of risk exposure and encouraging public confidence.</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Despite the fact that bank have different ways of managing the level of risk and the involvement of the CBN mitigate the level of risk exposure in the banking system with reference to the recently emerged trouble bank in the industry</w:t>
      </w:r>
    </w:p>
    <w:p w:rsidR="005F2D39" w:rsidRPr="0080177D" w:rsidRDefault="005F2D39" w:rsidP="005F2D39">
      <w:pPr>
        <w:tabs>
          <w:tab w:val="left" w:pos="7719"/>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These </w:t>
      </w:r>
      <w:proofErr w:type="spellStart"/>
      <w:r w:rsidRPr="0080177D">
        <w:rPr>
          <w:rFonts w:ascii="Times New Roman" w:hAnsi="Times New Roman" w:cs="Times New Roman"/>
          <w:sz w:val="24"/>
          <w:szCs w:val="24"/>
        </w:rPr>
        <w:t>Bankswitch</w:t>
      </w:r>
      <w:proofErr w:type="spellEnd"/>
      <w:r w:rsidRPr="0080177D">
        <w:rPr>
          <w:rFonts w:ascii="Times New Roman" w:hAnsi="Times New Roman" w:cs="Times New Roman"/>
          <w:sz w:val="24"/>
          <w:szCs w:val="24"/>
        </w:rPr>
        <w:t xml:space="preserve"> constituted close to 50% of the universal bank are characterized with bad credit risk management bad liquidity management and poor corporate governance which led to their increased non-performing loan (</w:t>
      </w:r>
      <w:proofErr w:type="spellStart"/>
      <w:r w:rsidRPr="0080177D">
        <w:rPr>
          <w:rFonts w:ascii="Times New Roman" w:hAnsi="Times New Roman" w:cs="Times New Roman"/>
          <w:sz w:val="24"/>
          <w:szCs w:val="24"/>
        </w:rPr>
        <w:t>sanusi</w:t>
      </w:r>
      <w:proofErr w:type="spellEnd"/>
      <w:r w:rsidRPr="0080177D">
        <w:rPr>
          <w:rFonts w:ascii="Times New Roman" w:hAnsi="Times New Roman" w:cs="Times New Roman"/>
          <w:sz w:val="24"/>
          <w:szCs w:val="24"/>
        </w:rPr>
        <w:t xml:space="preserve"> 2009).</w:t>
      </w:r>
    </w:p>
    <w:p w:rsidR="005F2D39" w:rsidRPr="0080177D" w:rsidRDefault="005F2D39" w:rsidP="005F2D39">
      <w:pPr>
        <w:pStyle w:val="ListParagraph"/>
        <w:numPr>
          <w:ilvl w:val="1"/>
          <w:numId w:val="6"/>
        </w:numPr>
        <w:tabs>
          <w:tab w:val="left" w:pos="7719"/>
        </w:tabs>
        <w:spacing w:line="360" w:lineRule="auto"/>
        <w:ind w:hanging="1095"/>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questions</w:t>
      </w:r>
    </w:p>
    <w:p w:rsidR="005F2D39" w:rsidRPr="0080177D" w:rsidRDefault="005F2D39" w:rsidP="005F2D39">
      <w:pPr>
        <w:tabs>
          <w:tab w:val="left" w:pos="7719"/>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This research study provides answer to the following research question. </w:t>
      </w:r>
    </w:p>
    <w:p w:rsidR="005F2D39" w:rsidRPr="0080177D" w:rsidRDefault="005F2D39" w:rsidP="005F2D39">
      <w:pPr>
        <w:pStyle w:val="ListParagraph"/>
        <w:numPr>
          <w:ilvl w:val="0"/>
          <w:numId w:val="19"/>
        </w:numPr>
        <w:tabs>
          <w:tab w:val="left" w:pos="7719"/>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What are the causes of increasing non-performing loan in bank</w:t>
      </w:r>
      <w:r>
        <w:rPr>
          <w:rFonts w:ascii="Times New Roman" w:hAnsi="Times New Roman" w:cs="Times New Roman"/>
          <w:sz w:val="24"/>
          <w:szCs w:val="24"/>
        </w:rPr>
        <w:t>?</w:t>
      </w:r>
      <w:r w:rsidRPr="0080177D">
        <w:rPr>
          <w:rFonts w:ascii="Times New Roman" w:hAnsi="Times New Roman" w:cs="Times New Roman"/>
          <w:sz w:val="24"/>
          <w:szCs w:val="24"/>
        </w:rPr>
        <w:t xml:space="preserve"> </w:t>
      </w:r>
    </w:p>
    <w:p w:rsidR="005F2D39" w:rsidRPr="0080177D" w:rsidRDefault="005F2D39" w:rsidP="005F2D39">
      <w:pPr>
        <w:pStyle w:val="ListParagraph"/>
        <w:numPr>
          <w:ilvl w:val="0"/>
          <w:numId w:val="19"/>
        </w:numPr>
        <w:tabs>
          <w:tab w:val="left" w:pos="7719"/>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What are efforts at credit policy on recovery at bad debt?</w:t>
      </w:r>
    </w:p>
    <w:p w:rsidR="005F2D39" w:rsidRPr="0080177D" w:rsidRDefault="005F2D39" w:rsidP="005F2D39">
      <w:pPr>
        <w:pStyle w:val="ListParagraph"/>
        <w:numPr>
          <w:ilvl w:val="0"/>
          <w:numId w:val="19"/>
        </w:numPr>
        <w:tabs>
          <w:tab w:val="left" w:pos="7719"/>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To what extent can confidence crisis be prevented through effective credit risk management techniques or strategies</w:t>
      </w:r>
      <w:r>
        <w:rPr>
          <w:rFonts w:ascii="Times New Roman" w:hAnsi="Times New Roman" w:cs="Times New Roman"/>
          <w:sz w:val="24"/>
          <w:szCs w:val="24"/>
        </w:rPr>
        <w:t>?</w:t>
      </w:r>
    </w:p>
    <w:p w:rsidR="005F2D39" w:rsidRPr="0080177D" w:rsidRDefault="005F2D39" w:rsidP="005F2D39">
      <w:pPr>
        <w:pStyle w:val="ListParagraph"/>
        <w:tabs>
          <w:tab w:val="left" w:pos="7719"/>
        </w:tabs>
        <w:spacing w:line="360" w:lineRule="auto"/>
        <w:ind w:left="0"/>
        <w:jc w:val="both"/>
        <w:rPr>
          <w:rFonts w:ascii="Times New Roman" w:hAnsi="Times New Roman" w:cs="Times New Roman"/>
          <w:sz w:val="24"/>
          <w:szCs w:val="24"/>
        </w:rPr>
      </w:pPr>
    </w:p>
    <w:p w:rsidR="005F2D39" w:rsidRPr="0080177D" w:rsidRDefault="005F2D39" w:rsidP="005F2D39">
      <w:pPr>
        <w:pStyle w:val="ListParagraph"/>
        <w:numPr>
          <w:ilvl w:val="1"/>
          <w:numId w:val="6"/>
        </w:numPr>
        <w:tabs>
          <w:tab w:val="left" w:pos="7719"/>
        </w:tabs>
        <w:spacing w:line="360" w:lineRule="auto"/>
        <w:ind w:left="450" w:hanging="450"/>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 Objectives of the study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The main objective of this study is to examine the impact at an effective credit risk management strategies o</w:t>
      </w:r>
      <w:r>
        <w:rPr>
          <w:rFonts w:ascii="Times New Roman" w:hAnsi="Times New Roman" w:cs="Times New Roman"/>
          <w:sz w:val="24"/>
          <w:szCs w:val="24"/>
        </w:rPr>
        <w:t xml:space="preserve">n bad debt reduction and also </w:t>
      </w:r>
      <w:r w:rsidRPr="0080177D">
        <w:rPr>
          <w:rFonts w:ascii="Times New Roman" w:hAnsi="Times New Roman" w:cs="Times New Roman"/>
          <w:sz w:val="24"/>
          <w:szCs w:val="24"/>
        </w:rPr>
        <w:t>preve</w:t>
      </w:r>
      <w:r>
        <w:rPr>
          <w:rFonts w:ascii="Times New Roman" w:hAnsi="Times New Roman" w:cs="Times New Roman"/>
          <w:sz w:val="24"/>
          <w:szCs w:val="24"/>
        </w:rPr>
        <w:t>nt the</w:t>
      </w:r>
      <w:r w:rsidRPr="0080177D">
        <w:rPr>
          <w:rFonts w:ascii="Times New Roman" w:hAnsi="Times New Roman" w:cs="Times New Roman"/>
          <w:sz w:val="24"/>
          <w:szCs w:val="24"/>
        </w:rPr>
        <w:t xml:space="preserve"> confidence crisis in the Nigeria banking system.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In achieving the objective started above. Other specific objectives which are considered during the course at this study include: </w:t>
      </w:r>
    </w:p>
    <w:p w:rsidR="005F2D39" w:rsidRPr="0080177D" w:rsidRDefault="005F2D39" w:rsidP="005F2D39">
      <w:pPr>
        <w:pStyle w:val="ListParagraph"/>
        <w:numPr>
          <w:ilvl w:val="0"/>
          <w:numId w:val="20"/>
        </w:num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To investigate the causes of increasing non-performing loan in bank, by investigating into the loan portfolio at the select bank </w:t>
      </w:r>
    </w:p>
    <w:p w:rsidR="005F2D39" w:rsidRPr="0080177D" w:rsidRDefault="005F2D39" w:rsidP="005F2D39">
      <w:pPr>
        <w:pStyle w:val="ListParagraph"/>
        <w:numPr>
          <w:ilvl w:val="0"/>
          <w:numId w:val="20"/>
        </w:num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To appraise the credit policies of the chosen banks and their debt recovery status</w:t>
      </w:r>
    </w:p>
    <w:p w:rsidR="005F2D39" w:rsidRPr="0080177D" w:rsidRDefault="005F2D39" w:rsidP="005F2D39">
      <w:pPr>
        <w:pStyle w:val="ListParagraph"/>
        <w:numPr>
          <w:ilvl w:val="0"/>
          <w:numId w:val="20"/>
        </w:num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To assess how bank performance can prevent confidence crisis in the industry through effective credit risk management.</w:t>
      </w:r>
    </w:p>
    <w:p w:rsidR="005F2D39" w:rsidRPr="0080177D" w:rsidRDefault="005F2D39" w:rsidP="005F2D39">
      <w:pPr>
        <w:pStyle w:val="ListParagraph"/>
        <w:spacing w:line="360" w:lineRule="auto"/>
        <w:jc w:val="both"/>
        <w:rPr>
          <w:rFonts w:ascii="Times New Roman" w:hAnsi="Times New Roman" w:cs="Times New Roman"/>
          <w:sz w:val="24"/>
          <w:szCs w:val="24"/>
        </w:rPr>
      </w:pPr>
    </w:p>
    <w:p w:rsidR="005F2D39" w:rsidRPr="0080177D" w:rsidRDefault="005F2D39" w:rsidP="005F2D39">
      <w:pPr>
        <w:pStyle w:val="ListParagraph"/>
        <w:numPr>
          <w:ilvl w:val="1"/>
          <w:numId w:val="6"/>
        </w:numPr>
        <w:spacing w:line="360" w:lineRule="auto"/>
        <w:ind w:left="180" w:hanging="90"/>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Research hypothesis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In order to ensure proper analysis and conduct at this research work, the following proposition are formulated to serve us a guide</w:t>
      </w:r>
      <w:r>
        <w:rPr>
          <w:rFonts w:ascii="Times New Roman" w:hAnsi="Times New Roman" w:cs="Times New Roman"/>
          <w:sz w:val="24"/>
          <w:szCs w:val="24"/>
        </w:rPr>
        <w:t>:</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HO: credit risk management does not reduce bad debt of bank</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H1: credit risk management reduced bad debts at bank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H2: credit risk management prevent confidence crisis in Nigeria banking system</w:t>
      </w:r>
    </w:p>
    <w:p w:rsidR="005F2D39" w:rsidRPr="0080177D" w:rsidRDefault="005F2D39" w:rsidP="005F2D39">
      <w:pPr>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1.6</w:t>
      </w:r>
      <w:r w:rsidRPr="0080177D">
        <w:rPr>
          <w:rFonts w:ascii="Times New Roman" w:hAnsi="Times New Roman" w:cs="Times New Roman"/>
          <w:b/>
          <w:bCs/>
          <w:sz w:val="24"/>
          <w:szCs w:val="24"/>
        </w:rPr>
        <w:tab/>
        <w:t>Justification of the study</w:t>
      </w:r>
    </w:p>
    <w:p w:rsidR="005F2D39" w:rsidRPr="0080177D" w:rsidRDefault="005F2D39" w:rsidP="005F2D39">
      <w:pPr>
        <w:spacing w:line="360" w:lineRule="auto"/>
        <w:ind w:firstLine="720"/>
        <w:jc w:val="both"/>
        <w:rPr>
          <w:rFonts w:ascii="Times New Roman" w:hAnsi="Times New Roman" w:cs="Times New Roman"/>
          <w:b/>
          <w:bCs/>
          <w:sz w:val="24"/>
          <w:szCs w:val="24"/>
        </w:rPr>
      </w:pPr>
      <w:r w:rsidRPr="0080177D">
        <w:rPr>
          <w:rFonts w:ascii="Times New Roman" w:hAnsi="Times New Roman" w:cs="Times New Roman"/>
          <w:sz w:val="24"/>
          <w:szCs w:val="24"/>
        </w:rPr>
        <w:t xml:space="preserve">The need for financial strengthening of the Nigerian Banking sector in order to ensure a sound and healthy financial environment us one at the objective at the C.B.N make it </w:t>
      </w:r>
      <w:r w:rsidRPr="0080177D">
        <w:rPr>
          <w:rFonts w:ascii="Times New Roman" w:hAnsi="Times New Roman" w:cs="Times New Roman"/>
          <w:sz w:val="24"/>
          <w:szCs w:val="24"/>
        </w:rPr>
        <w:lastRenderedPageBreak/>
        <w:t>imperative to conduct a research work on the impact at risk management on the profitability of Bank in Nigeria.</w:t>
      </w:r>
      <w:r w:rsidRPr="0080177D">
        <w:rPr>
          <w:rFonts w:ascii="Times New Roman" w:hAnsi="Times New Roman" w:cs="Times New Roman"/>
          <w:b/>
          <w:bCs/>
          <w:sz w:val="24"/>
          <w:szCs w:val="24"/>
        </w:rPr>
        <w:t xml:space="preserve"> </w:t>
      </w:r>
      <w:r w:rsidRPr="0080177D">
        <w:rPr>
          <w:rFonts w:ascii="Times New Roman" w:hAnsi="Times New Roman" w:cs="Times New Roman"/>
          <w:sz w:val="24"/>
          <w:szCs w:val="24"/>
        </w:rPr>
        <w:t>The justification at this research study will be observed from the perspective at the contribution of its finding to the Banking sector, the trouble bank, credit officer and or lending officers at bank the national economy and other researcher who may want on this topic.</w:t>
      </w:r>
    </w:p>
    <w:p w:rsidR="005F2D39" w:rsidRPr="0080177D" w:rsidRDefault="005F2D39" w:rsidP="005F2D39">
      <w:pPr>
        <w:spacing w:line="360" w:lineRule="auto"/>
        <w:ind w:firstLine="720"/>
        <w:jc w:val="both"/>
        <w:rPr>
          <w:rFonts w:ascii="Times New Roman" w:hAnsi="Times New Roman" w:cs="Times New Roman"/>
          <w:b/>
          <w:bCs/>
          <w:sz w:val="24"/>
          <w:szCs w:val="24"/>
        </w:rPr>
      </w:pPr>
      <w:r w:rsidRPr="0080177D">
        <w:rPr>
          <w:rFonts w:ascii="Times New Roman" w:hAnsi="Times New Roman" w:cs="Times New Roman"/>
          <w:sz w:val="24"/>
          <w:szCs w:val="24"/>
        </w:rPr>
        <w:t>This research work provide on theoretical frame work and or guidelines that  the bank (especially the trouble ones) can used to prevent confidence crisis which could result from in efficient credit policies and poor credit governance. If there is a confidence crisis in the banking system at any economy the entire sub-system at such an economy may fail. Hence there is the need for a study on credit risk Management.</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The research  work by the finding help bank to understand the impact at adequate liquidity management effective credit policies on their profitability and performance on this note this research work assist the so call bank too understand how they  can manage their loan proposal using financial nations. This will also guide these bank and bank to implement a credit policy that can reduce their level at exposure and likewise reduce their non-performing loans and bad debt.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Furthermore the essence at this research project is to help in reviving the minds at the practicing manager and lending officers on the importance at management credit risk as well us suggest to them better technique to be used in credit management in order to reduce the bad debt at their institution. The knowledge of the study will no doubt contribute immensely to other research who may want to conduct a search or further re-search on this topic or any allied topic. Finally the findings at this research work will be relevant as a guide for the regulatory authorities in implementing credit policies that will enhance economic development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b/>
          <w:sz w:val="24"/>
          <w:szCs w:val="24"/>
        </w:rPr>
        <w:t xml:space="preserve">1.7 </w:t>
      </w:r>
      <w:r w:rsidRPr="0080177D">
        <w:rPr>
          <w:rFonts w:ascii="Times New Roman" w:hAnsi="Times New Roman" w:cs="Times New Roman"/>
          <w:b/>
          <w:sz w:val="24"/>
          <w:szCs w:val="24"/>
        </w:rPr>
        <w:tab/>
      </w:r>
      <w:r w:rsidRPr="0080177D">
        <w:rPr>
          <w:rFonts w:ascii="Times New Roman" w:hAnsi="Times New Roman" w:cs="Times New Roman"/>
          <w:b/>
          <w:bCs/>
          <w:sz w:val="24"/>
          <w:szCs w:val="24"/>
        </w:rPr>
        <w:t xml:space="preserve">Scope of the study </w:t>
      </w:r>
    </w:p>
    <w:p w:rsidR="005F2D39" w:rsidRPr="0080177D" w:rsidRDefault="005F2D39" w:rsidP="005F2D39">
      <w:pPr>
        <w:pStyle w:val="ListParagraph"/>
        <w:spacing w:line="360" w:lineRule="auto"/>
        <w:ind w:left="90" w:firstLine="630"/>
        <w:jc w:val="both"/>
        <w:rPr>
          <w:rFonts w:ascii="Times New Roman" w:hAnsi="Times New Roman" w:cs="Times New Roman"/>
          <w:sz w:val="24"/>
          <w:szCs w:val="24"/>
        </w:rPr>
      </w:pPr>
      <w:r w:rsidRPr="0080177D">
        <w:rPr>
          <w:rFonts w:ascii="Times New Roman" w:hAnsi="Times New Roman" w:cs="Times New Roman"/>
          <w:sz w:val="24"/>
          <w:szCs w:val="24"/>
        </w:rPr>
        <w:t xml:space="preserve">This research work covers the area on credit risk management technique adopted by bank and how it can reduce the non-performance of bank loans and also prevent the occurrence at confidence crisis in the Nigerian banking system </w:t>
      </w:r>
    </w:p>
    <w:p w:rsidR="005F2D39" w:rsidRPr="0080177D" w:rsidRDefault="005F2D39" w:rsidP="005F2D39">
      <w:pPr>
        <w:pStyle w:val="ListParagraph"/>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During the course at this research work a selected  sample is made from the Bank and one from the un-effected Banks by conducting a comparative study on their credit policies on this note and  due to the short period of time available to carry out this research, the credit risk management policies at first bank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and guarantee trust Bank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(GTB)is Examined vis-à-</w:t>
      </w:r>
      <w:r w:rsidRPr="0080177D">
        <w:rPr>
          <w:rFonts w:ascii="Times New Roman" w:hAnsi="Times New Roman" w:cs="Times New Roman"/>
          <w:sz w:val="24"/>
          <w:szCs w:val="24"/>
        </w:rPr>
        <w:lastRenderedPageBreak/>
        <w:t xml:space="preserve">vis that used by union bank at Nigeria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(UBN)intercontinental bank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by examining why the credit policies at the latter bank failed in preventing the crisis </w:t>
      </w:r>
    </w:p>
    <w:p w:rsidR="005F2D39" w:rsidRPr="0080177D" w:rsidRDefault="005F2D39" w:rsidP="005F2D39">
      <w:pPr>
        <w:pStyle w:val="ListParagraph"/>
        <w:spacing w:line="360" w:lineRule="auto"/>
        <w:ind w:left="90" w:firstLine="630"/>
        <w:jc w:val="both"/>
        <w:rPr>
          <w:rFonts w:ascii="Times New Roman" w:hAnsi="Times New Roman" w:cs="Times New Roman"/>
          <w:sz w:val="24"/>
          <w:szCs w:val="24"/>
        </w:rPr>
      </w:pPr>
      <w:r w:rsidRPr="0080177D">
        <w:rPr>
          <w:rFonts w:ascii="Times New Roman" w:hAnsi="Times New Roman" w:cs="Times New Roman"/>
          <w:sz w:val="24"/>
          <w:szCs w:val="24"/>
        </w:rPr>
        <w:t xml:space="preserve">All through the span at this research, emphasis is laid on the department  of the studied bank by considering their credit profile and operational mechanism of their credit risk management strategies is also examined with reference to first bank at Nigeria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guarantee trust bank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(GTB) intercontinental bank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and union bank at Nigeria </w:t>
      </w:r>
      <w:proofErr w:type="spellStart"/>
      <w:r w:rsidRPr="0080177D">
        <w:rPr>
          <w:rFonts w:ascii="Times New Roman" w:hAnsi="Times New Roman" w:cs="Times New Roman"/>
          <w:sz w:val="24"/>
          <w:szCs w:val="24"/>
        </w:rPr>
        <w:t>plc</w:t>
      </w:r>
      <w:proofErr w:type="spellEnd"/>
      <w:r w:rsidRPr="0080177D">
        <w:rPr>
          <w:rFonts w:ascii="Times New Roman" w:hAnsi="Times New Roman" w:cs="Times New Roman"/>
          <w:sz w:val="24"/>
          <w:szCs w:val="24"/>
        </w:rPr>
        <w:t xml:space="preserve"> (UBN) </w:t>
      </w:r>
    </w:p>
    <w:p w:rsidR="005F2D39" w:rsidRPr="0080177D" w:rsidRDefault="005F2D39" w:rsidP="005F2D39">
      <w:pPr>
        <w:pStyle w:val="ListParagraph"/>
        <w:numPr>
          <w:ilvl w:val="1"/>
          <w:numId w:val="2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Definition of </w:t>
      </w:r>
      <w:r w:rsidRPr="0080177D">
        <w:rPr>
          <w:rFonts w:ascii="Times New Roman" w:hAnsi="Times New Roman" w:cs="Times New Roman"/>
          <w:b/>
          <w:bCs/>
          <w:sz w:val="24"/>
          <w:szCs w:val="24"/>
        </w:rPr>
        <w:t xml:space="preserve"> terms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This sub-section provides a clarification on the meaning of improvement terms used in this study therefore, the operational definition and contextual are provided as follows: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b/>
          <w:sz w:val="24"/>
          <w:szCs w:val="24"/>
        </w:rPr>
        <w:t>Credit:</w:t>
      </w:r>
      <w:r w:rsidRPr="0080177D">
        <w:rPr>
          <w:rFonts w:ascii="Times New Roman" w:hAnsi="Times New Roman" w:cs="Times New Roman"/>
          <w:sz w:val="24"/>
          <w:szCs w:val="24"/>
        </w:rPr>
        <w:t xml:space="preserve"> the involve granting the use at value in the present against the promise to pay or repay future. The credit of banks as discussed in this work is defined by loan and advances.</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b/>
          <w:sz w:val="24"/>
          <w:szCs w:val="24"/>
        </w:rPr>
        <w:t xml:space="preserve">Loan </w:t>
      </w:r>
      <w:proofErr w:type="gramStart"/>
      <w:r w:rsidRPr="0080177D">
        <w:rPr>
          <w:rFonts w:ascii="Times New Roman" w:hAnsi="Times New Roman" w:cs="Times New Roman"/>
          <w:b/>
          <w:sz w:val="24"/>
          <w:szCs w:val="24"/>
        </w:rPr>
        <w:t>And</w:t>
      </w:r>
      <w:proofErr w:type="gramEnd"/>
      <w:r w:rsidRPr="0080177D">
        <w:rPr>
          <w:rFonts w:ascii="Times New Roman" w:hAnsi="Times New Roman" w:cs="Times New Roman"/>
          <w:b/>
          <w:sz w:val="24"/>
          <w:szCs w:val="24"/>
        </w:rPr>
        <w:t xml:space="preserve"> Advances</w:t>
      </w:r>
      <w:r w:rsidRPr="0080177D">
        <w:rPr>
          <w:rFonts w:ascii="Times New Roman" w:hAnsi="Times New Roman" w:cs="Times New Roman"/>
          <w:sz w:val="24"/>
          <w:szCs w:val="24"/>
        </w:rPr>
        <w:t xml:space="preserve">: this is the sum total amount of money lend to a banks customer by the bank for a stipulated period of time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b/>
          <w:sz w:val="24"/>
          <w:szCs w:val="24"/>
        </w:rPr>
        <w:t>Debt Recovery:</w:t>
      </w:r>
      <w:r w:rsidRPr="0080177D">
        <w:rPr>
          <w:rFonts w:ascii="Times New Roman" w:hAnsi="Times New Roman" w:cs="Times New Roman"/>
          <w:sz w:val="24"/>
          <w:szCs w:val="24"/>
        </w:rPr>
        <w:t xml:space="preserve"> this is a process of collecting the principle sum and accrued interest including other charges that are due for collection based on the prier agreed terms </w:t>
      </w:r>
    </w:p>
    <w:p w:rsidR="005F2D39" w:rsidRPr="0080177D" w:rsidRDefault="005F2D39" w:rsidP="005F2D39">
      <w:pPr>
        <w:pStyle w:val="ListParagraph"/>
        <w:numPr>
          <w:ilvl w:val="1"/>
          <w:numId w:val="21"/>
        </w:numPr>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 Plan of the study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In order to ensure comprehensive and sequential orderliness in the presentation of findings on this study, the research work will be divided into five chapters.</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Chapter one focuses on the general introduction to the research topic and also contains background at the study. The scope and limitation of the study, the statement of hypothesis, definition of terms and plan of the study.</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 xml:space="preserve">Chapter two looks into the review at related literature by observing the view at different, scholars and researchers who had previously conducted a research on this topic. This chapter will also consider the conceptual framework at credit risk management bad debt and confidence crisis in the Nigerian banking system.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 xml:space="preserve">The third chapter will make a brief analysis at  the historical description at selected banks in credit related course in Nigeria and also include the general research methodology containing the research design, the method and sources at data collection research population and sampling design, method at data presentation and analysis.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lastRenderedPageBreak/>
        <w:t xml:space="preserve">The fourth chapter will focus on data presentation, analysis at data and testing at hypothesis.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And lastly chapter five will contain the summary at findings, conclusion and recommendation for further study</w:t>
      </w:r>
    </w:p>
    <w:p w:rsidR="005F2D39" w:rsidRPr="0080177D" w:rsidRDefault="005F2D39" w:rsidP="005F2D39">
      <w:pPr>
        <w:spacing w:line="360" w:lineRule="auto"/>
        <w:jc w:val="both"/>
        <w:rPr>
          <w:rFonts w:ascii="Times New Roman" w:hAnsi="Times New Roman" w:cs="Times New Roman"/>
          <w:sz w:val="24"/>
          <w:szCs w:val="24"/>
        </w:rPr>
      </w:pPr>
    </w:p>
    <w:p w:rsidR="005F2D39" w:rsidRDefault="005F2D39" w:rsidP="005F2D39">
      <w:pPr>
        <w:rPr>
          <w:rFonts w:ascii="Times New Roman" w:hAnsi="Times New Roman" w:cs="Times New Roman"/>
          <w:b/>
          <w:bCs/>
          <w:sz w:val="24"/>
          <w:szCs w:val="24"/>
        </w:rPr>
      </w:pPr>
      <w:r>
        <w:rPr>
          <w:rFonts w:ascii="Times New Roman" w:hAnsi="Times New Roman" w:cs="Times New Roman"/>
          <w:b/>
          <w:bCs/>
          <w:sz w:val="24"/>
          <w:szCs w:val="24"/>
        </w:rPr>
        <w:br w:type="page"/>
      </w:r>
    </w:p>
    <w:p w:rsidR="005F2D39" w:rsidRPr="0080177D" w:rsidRDefault="005F2D39" w:rsidP="005F2D39">
      <w:pPr>
        <w:spacing w:line="360" w:lineRule="auto"/>
        <w:ind w:left="-450" w:firstLine="360"/>
        <w:jc w:val="center"/>
        <w:rPr>
          <w:rFonts w:ascii="Times New Roman" w:hAnsi="Times New Roman" w:cs="Times New Roman"/>
          <w:b/>
          <w:bCs/>
          <w:sz w:val="24"/>
          <w:szCs w:val="24"/>
        </w:rPr>
      </w:pPr>
      <w:r w:rsidRPr="0080177D">
        <w:rPr>
          <w:rFonts w:ascii="Times New Roman" w:hAnsi="Times New Roman" w:cs="Times New Roman"/>
          <w:b/>
          <w:bCs/>
          <w:sz w:val="24"/>
          <w:szCs w:val="24"/>
        </w:rPr>
        <w:lastRenderedPageBreak/>
        <w:t>CHAPTER TWO</w:t>
      </w:r>
    </w:p>
    <w:p w:rsidR="005F2D39" w:rsidRPr="0080177D" w:rsidRDefault="005F2D39" w:rsidP="005F2D39">
      <w:pPr>
        <w:pStyle w:val="ListParagraph"/>
        <w:numPr>
          <w:ilvl w:val="0"/>
          <w:numId w:val="7"/>
        </w:numPr>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 Literature review</w:t>
      </w:r>
    </w:p>
    <w:p w:rsidR="005F2D39" w:rsidRPr="0080177D" w:rsidRDefault="005F2D39" w:rsidP="005F2D39">
      <w:pPr>
        <w:pStyle w:val="ListParagraph"/>
        <w:spacing w:line="360" w:lineRule="auto"/>
        <w:ind w:left="0" w:firstLine="375"/>
        <w:jc w:val="both"/>
        <w:rPr>
          <w:rFonts w:ascii="Times New Roman" w:hAnsi="Times New Roman" w:cs="Times New Roman"/>
          <w:sz w:val="24"/>
          <w:szCs w:val="24"/>
        </w:rPr>
      </w:pPr>
      <w:r w:rsidRPr="0080177D">
        <w:rPr>
          <w:rFonts w:ascii="Times New Roman" w:hAnsi="Times New Roman" w:cs="Times New Roman"/>
          <w:sz w:val="24"/>
          <w:szCs w:val="24"/>
        </w:rPr>
        <w:t>Generally risk is the potential of gaining or losing something of value, it is the interaction with which has a potential, unpredictable and uncontrollable outcome. It is the change that an investment actual return will be different than expelled.</w:t>
      </w:r>
    </w:p>
    <w:p w:rsidR="005F2D39" w:rsidRPr="0080177D" w:rsidRDefault="005F2D39" w:rsidP="005F2D39">
      <w:pPr>
        <w:pStyle w:val="ListParagraph"/>
        <w:spacing w:line="360" w:lineRule="auto"/>
        <w:ind w:left="0" w:firstLine="375"/>
        <w:jc w:val="both"/>
        <w:rPr>
          <w:rFonts w:ascii="Times New Roman" w:hAnsi="Times New Roman" w:cs="Times New Roman"/>
          <w:sz w:val="24"/>
          <w:szCs w:val="24"/>
        </w:rPr>
      </w:pPr>
      <w:r w:rsidRPr="0080177D">
        <w:rPr>
          <w:rFonts w:ascii="Times New Roman" w:hAnsi="Times New Roman" w:cs="Times New Roman"/>
          <w:sz w:val="24"/>
          <w:szCs w:val="24"/>
        </w:rPr>
        <w:t xml:space="preserve">The oxford English Dictionary states that in the spelling is risqué from it Arabic original which means working to gain income, gain or profit and risk as the possibility of loss, injury or other adverse or unwelcome circumstance, a change or situation involving such a possibility. Bank stands the center of the financial system performing the role of residual provider of finance to private and public sectors. More so, risk is often seen as an essential  function of deposit money to bank because of the return and the process of major consideration and the concern is not only to recover capital loaned out, but also the interest thereon. Credit risk is one of the three categories or risk which others are operational and market risk has fast become a vital function in the operation at banks even in Nigeria because if its positive effect not only in the bankers and borrowers but also on the economic growth and development as well as the business environment as a whole </w:t>
      </w:r>
      <w:proofErr w:type="spellStart"/>
      <w:r w:rsidRPr="0080177D">
        <w:rPr>
          <w:rFonts w:ascii="Times New Roman" w:hAnsi="Times New Roman" w:cs="Times New Roman"/>
          <w:sz w:val="24"/>
          <w:szCs w:val="24"/>
        </w:rPr>
        <w:t>osajameh</w:t>
      </w:r>
      <w:proofErr w:type="spellEnd"/>
      <w:r w:rsidRPr="0080177D">
        <w:rPr>
          <w:rFonts w:ascii="Times New Roman" w:hAnsi="Times New Roman" w:cs="Times New Roman"/>
          <w:sz w:val="24"/>
          <w:szCs w:val="24"/>
        </w:rPr>
        <w:t xml:space="preserve"> (2001) </w:t>
      </w:r>
    </w:p>
    <w:p w:rsidR="005F2D39" w:rsidRPr="0080177D" w:rsidRDefault="005F2D39" w:rsidP="005F2D39">
      <w:pPr>
        <w:pStyle w:val="ListParagraph"/>
        <w:spacing w:line="360" w:lineRule="auto"/>
        <w:ind w:left="0" w:firstLine="375"/>
        <w:jc w:val="both"/>
        <w:rPr>
          <w:rFonts w:ascii="Times New Roman" w:hAnsi="Times New Roman" w:cs="Times New Roman"/>
          <w:sz w:val="24"/>
          <w:szCs w:val="24"/>
        </w:rPr>
      </w:pPr>
      <w:r w:rsidRPr="0080177D">
        <w:rPr>
          <w:rFonts w:ascii="Times New Roman" w:hAnsi="Times New Roman" w:cs="Times New Roman"/>
          <w:sz w:val="24"/>
          <w:szCs w:val="24"/>
        </w:rPr>
        <w:t>Credit can also be defined as a situation whereby banks grants by way of crediting money to some needy customer from the pool of resources that comes to its (banks) possession through the process of financial intermediation. There is need to manage the bank’s funds effectively so as to meet customers need for loans and meeting demand deposit. Therefore it is than necessary that the bank reaches a balance between its liquidity and profitability objectives.</w:t>
      </w:r>
    </w:p>
    <w:p w:rsidR="005F2D39" w:rsidRPr="0080177D" w:rsidRDefault="005F2D39" w:rsidP="005F2D39">
      <w:pPr>
        <w:pStyle w:val="ListParagraph"/>
        <w:spacing w:line="360" w:lineRule="auto"/>
        <w:ind w:left="0"/>
        <w:jc w:val="both"/>
        <w:rPr>
          <w:rFonts w:ascii="Times New Roman" w:hAnsi="Times New Roman" w:cs="Times New Roman"/>
          <w:sz w:val="24"/>
          <w:szCs w:val="24"/>
        </w:rPr>
      </w:pPr>
      <w:r w:rsidRPr="0080177D">
        <w:rPr>
          <w:rFonts w:ascii="Times New Roman" w:hAnsi="Times New Roman" w:cs="Times New Roman"/>
          <w:sz w:val="24"/>
          <w:szCs w:val="24"/>
        </w:rPr>
        <w:t>Richard (2018) states that banks pay a crucial role in rendering wider range of service at facilitate increase economic growth and profitability.</w:t>
      </w:r>
    </w:p>
    <w:p w:rsidR="005F2D39" w:rsidRPr="0080177D" w:rsidRDefault="005F2D39" w:rsidP="005F2D39">
      <w:pPr>
        <w:pStyle w:val="ListParagraph"/>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r>
      <w:proofErr w:type="spellStart"/>
      <w:r w:rsidRPr="0080177D">
        <w:rPr>
          <w:rFonts w:ascii="Times New Roman" w:hAnsi="Times New Roman" w:cs="Times New Roman"/>
          <w:sz w:val="24"/>
          <w:szCs w:val="24"/>
        </w:rPr>
        <w:t>Onyeogecha</w:t>
      </w:r>
      <w:proofErr w:type="spellEnd"/>
      <w:r w:rsidRPr="0080177D">
        <w:rPr>
          <w:rFonts w:ascii="Times New Roman" w:hAnsi="Times New Roman" w:cs="Times New Roman"/>
          <w:sz w:val="24"/>
          <w:szCs w:val="24"/>
        </w:rPr>
        <w:t xml:space="preserve"> (2011) defines credit as the transaction between two parties in which one at the creditor or lender i.e. the bank supplies money in return for promised future repayment by the other that is the debtors or borrows.</w:t>
      </w:r>
    </w:p>
    <w:p w:rsidR="005F2D39" w:rsidRPr="0080177D" w:rsidRDefault="005F2D39" w:rsidP="005F2D39">
      <w:pPr>
        <w:pStyle w:val="ListParagraph"/>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r>
      <w:proofErr w:type="spellStart"/>
      <w:r w:rsidRPr="0080177D">
        <w:rPr>
          <w:rFonts w:ascii="Times New Roman" w:hAnsi="Times New Roman" w:cs="Times New Roman"/>
          <w:sz w:val="24"/>
          <w:szCs w:val="24"/>
        </w:rPr>
        <w:t>Obisesan</w:t>
      </w:r>
      <w:proofErr w:type="spellEnd"/>
      <w:r w:rsidRPr="0080177D">
        <w:rPr>
          <w:rFonts w:ascii="Times New Roman" w:hAnsi="Times New Roman" w:cs="Times New Roman"/>
          <w:sz w:val="24"/>
          <w:szCs w:val="24"/>
        </w:rPr>
        <w:t xml:space="preserve"> (2018) states that "in pursue of the objective of lending i.e. (profitability) which is the essence of banking. The formation and implementation at sound credit policy is essential to serve as a frame work at lending officers in the administration at loans when formulating this policy, the overall corporate objective at the bank must be considered.</w:t>
      </w:r>
    </w:p>
    <w:p w:rsidR="005F2D39" w:rsidRPr="0080177D" w:rsidRDefault="005F2D39" w:rsidP="005F2D39">
      <w:pPr>
        <w:pStyle w:val="ListParagraph"/>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These include risk management profitability growth issue, earning capacity at the bank; part folio management </w:t>
      </w:r>
      <w:proofErr w:type="spellStart"/>
      <w:r w:rsidRPr="0080177D">
        <w:rPr>
          <w:rFonts w:ascii="Times New Roman" w:hAnsi="Times New Roman" w:cs="Times New Roman"/>
          <w:sz w:val="24"/>
          <w:szCs w:val="24"/>
        </w:rPr>
        <w:t>e.t.c</w:t>
      </w:r>
      <w:proofErr w:type="spellEnd"/>
      <w:r w:rsidRPr="0080177D">
        <w:rPr>
          <w:rFonts w:ascii="Times New Roman" w:hAnsi="Times New Roman" w:cs="Times New Roman"/>
          <w:sz w:val="24"/>
          <w:szCs w:val="24"/>
        </w:rPr>
        <w:t xml:space="preserve"> appropriate procedures must be followed to ensure that the object at the banks is realized. The credit policy is designed to sustain the development and growth </w:t>
      </w:r>
      <w:r w:rsidRPr="0080177D">
        <w:rPr>
          <w:rFonts w:ascii="Times New Roman" w:hAnsi="Times New Roman" w:cs="Times New Roman"/>
          <w:sz w:val="24"/>
          <w:szCs w:val="24"/>
        </w:rPr>
        <w:lastRenderedPageBreak/>
        <w:t>at the bank, talking the overall corporate objective and regulate objectives into consideration. Therefore, it is essential that the credit policy must be adequately implemented and formulated by complying with the operation at the bank because it indicates the survival at the bank to a large extent.</w:t>
      </w:r>
    </w:p>
    <w:p w:rsidR="005F2D39" w:rsidRPr="00C768D1" w:rsidRDefault="005F2D39" w:rsidP="005F2D39">
      <w:pPr>
        <w:pStyle w:val="ListParagraph"/>
        <w:tabs>
          <w:tab w:val="left" w:pos="2340"/>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Ituwe</w:t>
      </w:r>
      <w:proofErr w:type="spellEnd"/>
      <w:r w:rsidRPr="0080177D">
        <w:rPr>
          <w:rFonts w:ascii="Times New Roman" w:hAnsi="Times New Roman" w:cs="Times New Roman"/>
          <w:sz w:val="24"/>
          <w:szCs w:val="24"/>
        </w:rPr>
        <w:t xml:space="preserve"> (2017) in his own view says “whatever form at lending in adopted in any given case, depends on the purpose at the borrowers and circums</w:t>
      </w:r>
      <w:r>
        <w:rPr>
          <w:rFonts w:ascii="Times New Roman" w:hAnsi="Times New Roman" w:cs="Times New Roman"/>
          <w:sz w:val="24"/>
          <w:szCs w:val="24"/>
        </w:rPr>
        <w:t>tance at the transaction.</w:t>
      </w:r>
    </w:p>
    <w:p w:rsidR="005F2D39" w:rsidRPr="0080177D" w:rsidRDefault="005F2D39" w:rsidP="005F2D39">
      <w:pPr>
        <w:pStyle w:val="ListParagraph"/>
        <w:tabs>
          <w:tab w:val="left" w:pos="2340"/>
        </w:tabs>
        <w:spacing w:line="360" w:lineRule="auto"/>
        <w:ind w:left="90"/>
        <w:jc w:val="both"/>
        <w:rPr>
          <w:rFonts w:ascii="Times New Roman" w:hAnsi="Times New Roman" w:cs="Times New Roman"/>
          <w:b/>
          <w:bCs/>
          <w:sz w:val="24"/>
          <w:szCs w:val="24"/>
        </w:rPr>
      </w:pPr>
      <w:r w:rsidRPr="0080177D">
        <w:rPr>
          <w:rFonts w:ascii="Times New Roman" w:hAnsi="Times New Roman" w:cs="Times New Roman"/>
          <w:b/>
          <w:bCs/>
          <w:sz w:val="24"/>
          <w:szCs w:val="24"/>
        </w:rPr>
        <w:t>Historical background of the case study</w:t>
      </w:r>
    </w:p>
    <w:p w:rsidR="005F2D39" w:rsidRPr="0080177D" w:rsidRDefault="005F2D39" w:rsidP="005F2D39">
      <w:pPr>
        <w:pStyle w:val="ListParagraph"/>
        <w:tabs>
          <w:tab w:val="left" w:pos="2340"/>
        </w:tabs>
        <w:spacing w:line="360" w:lineRule="auto"/>
        <w:ind w:left="90"/>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(Guaranty Trust bank </w:t>
      </w:r>
      <w:proofErr w:type="spellStart"/>
      <w:r w:rsidRPr="0080177D">
        <w:rPr>
          <w:rFonts w:ascii="Times New Roman" w:hAnsi="Times New Roman" w:cs="Times New Roman"/>
          <w:b/>
          <w:bCs/>
          <w:sz w:val="24"/>
          <w:szCs w:val="24"/>
        </w:rPr>
        <w:t>plc</w:t>
      </w:r>
      <w:proofErr w:type="spellEnd"/>
      <w:r w:rsidRPr="0080177D">
        <w:rPr>
          <w:rFonts w:ascii="Times New Roman" w:hAnsi="Times New Roman" w:cs="Times New Roman"/>
          <w:b/>
          <w:bCs/>
          <w:sz w:val="24"/>
          <w:szCs w:val="24"/>
        </w:rPr>
        <w:t xml:space="preserve"> why GTB)</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Guaranty Trust Bank known as GTBANK is simply GTB is a Nigeria multinational financial instruction that offers online internet banking retail banking corporate banking , investment banking and asset management service based in </w:t>
      </w:r>
      <w:proofErr w:type="spellStart"/>
      <w:r w:rsidRPr="0080177D">
        <w:rPr>
          <w:rFonts w:ascii="Times New Roman" w:hAnsi="Times New Roman" w:cs="Times New Roman"/>
          <w:sz w:val="24"/>
          <w:szCs w:val="24"/>
        </w:rPr>
        <w:t>victoria</w:t>
      </w:r>
      <w:proofErr w:type="spellEnd"/>
      <w:r w:rsidRPr="0080177D">
        <w:rPr>
          <w:rFonts w:ascii="Times New Roman" w:hAnsi="Times New Roman" w:cs="Times New Roman"/>
          <w:sz w:val="24"/>
          <w:szCs w:val="24"/>
        </w:rPr>
        <w:t xml:space="preserve"> island </w:t>
      </w:r>
      <w:proofErr w:type="spellStart"/>
      <w:r w:rsidRPr="0080177D">
        <w:rPr>
          <w:rFonts w:ascii="Times New Roman" w:hAnsi="Times New Roman" w:cs="Times New Roman"/>
          <w:sz w:val="24"/>
          <w:szCs w:val="24"/>
        </w:rPr>
        <w:t>lagos</w:t>
      </w:r>
      <w:proofErr w:type="spellEnd"/>
      <w:r w:rsidRPr="0080177D">
        <w:rPr>
          <w:rFonts w:ascii="Times New Roman" w:hAnsi="Times New Roman" w:cs="Times New Roman"/>
          <w:sz w:val="24"/>
          <w:szCs w:val="24"/>
        </w:rPr>
        <w:t xml:space="preserve"> company which serve as the headquarter. It was incorporated as a limited liability company licensed to provide commercial and other banking services to the Nigeria in 1990 and commenced operation on February 1991</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In September 1996.  Guaranty trust bank was converted to a public limited liability company and was granted a universal banking license and later appointed a settlement bank by central bank of Nigeria (CBN) in 2003. Guaranty trust Bank undertook its second store offering in 2004 and raised over N 11 billion from Nigeria investors to expand its operation.</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On 26</w:t>
      </w:r>
      <w:r w:rsidRPr="0080177D">
        <w:rPr>
          <w:rFonts w:ascii="Times New Roman" w:hAnsi="Times New Roman" w:cs="Times New Roman"/>
          <w:sz w:val="24"/>
          <w:szCs w:val="24"/>
          <w:vertAlign w:val="superscript"/>
        </w:rPr>
        <w:t>th</w:t>
      </w:r>
      <w:r w:rsidRPr="0080177D">
        <w:rPr>
          <w:rFonts w:ascii="Times New Roman" w:hAnsi="Times New Roman" w:cs="Times New Roman"/>
          <w:sz w:val="24"/>
          <w:szCs w:val="24"/>
        </w:rPr>
        <w:t xml:space="preserve"> 2007 </w:t>
      </w:r>
      <w:proofErr w:type="spellStart"/>
      <w:r w:rsidRPr="0080177D">
        <w:rPr>
          <w:rFonts w:ascii="Times New Roman" w:hAnsi="Times New Roman" w:cs="Times New Roman"/>
          <w:sz w:val="24"/>
          <w:szCs w:val="24"/>
        </w:rPr>
        <w:t>GTBank</w:t>
      </w:r>
      <w:proofErr w:type="spellEnd"/>
      <w:r w:rsidRPr="0080177D">
        <w:rPr>
          <w:rFonts w:ascii="Times New Roman" w:hAnsi="Times New Roman" w:cs="Times New Roman"/>
          <w:sz w:val="24"/>
          <w:szCs w:val="24"/>
        </w:rPr>
        <w:t xml:space="preserve"> become the first sub-</w:t>
      </w:r>
      <w:proofErr w:type="spellStart"/>
      <w:r w:rsidRPr="0080177D">
        <w:rPr>
          <w:rFonts w:ascii="Times New Roman" w:hAnsi="Times New Roman" w:cs="Times New Roman"/>
          <w:sz w:val="24"/>
          <w:szCs w:val="24"/>
        </w:rPr>
        <w:t>satura</w:t>
      </w:r>
      <w:proofErr w:type="spellEnd"/>
      <w:r w:rsidRPr="0080177D">
        <w:rPr>
          <w:rFonts w:ascii="Times New Roman" w:hAnsi="Times New Roman" w:cs="Times New Roman"/>
          <w:sz w:val="24"/>
          <w:szCs w:val="24"/>
        </w:rPr>
        <w:t xml:space="preserve"> bank and first Nigeria joint stock company to be listed in London stock exchange and </w:t>
      </w:r>
      <w:proofErr w:type="spellStart"/>
      <w:r w:rsidRPr="0080177D">
        <w:rPr>
          <w:rFonts w:ascii="Times New Roman" w:hAnsi="Times New Roman" w:cs="Times New Roman"/>
          <w:sz w:val="24"/>
          <w:szCs w:val="24"/>
        </w:rPr>
        <w:t>DeutctiseBerce</w:t>
      </w:r>
      <w:proofErr w:type="spellEnd"/>
      <w:r w:rsidRPr="0080177D">
        <w:rPr>
          <w:rFonts w:ascii="Times New Roman" w:hAnsi="Times New Roman" w:cs="Times New Roman"/>
          <w:sz w:val="24"/>
          <w:szCs w:val="24"/>
        </w:rPr>
        <w:t xml:space="preserve"> the raised USS 750,000,000</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In the same year they successful placed Nigeria private Eurobond issue on the international capital markets, they introduce online banking and SMS banking in Nigeria and a naira denominated master card as well as the platinum and world signal cards and with GTB on wheels mobile branches.</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On 12 March 2008 </w:t>
      </w:r>
      <w:proofErr w:type="spellStart"/>
      <w:r w:rsidRPr="0080177D">
        <w:rPr>
          <w:rFonts w:ascii="Times New Roman" w:hAnsi="Times New Roman" w:cs="Times New Roman"/>
          <w:sz w:val="24"/>
          <w:szCs w:val="24"/>
        </w:rPr>
        <w:t>GTBanks</w:t>
      </w:r>
      <w:proofErr w:type="spellEnd"/>
      <w:r w:rsidRPr="0080177D">
        <w:rPr>
          <w:rFonts w:ascii="Times New Roman" w:hAnsi="Times New Roman" w:cs="Times New Roman"/>
          <w:sz w:val="24"/>
          <w:szCs w:val="24"/>
        </w:rPr>
        <w:t xml:space="preserve"> was given a banking license for the United Kingdom by the financial services Authority. </w:t>
      </w:r>
      <w:proofErr w:type="spellStart"/>
      <w:r w:rsidRPr="0080177D">
        <w:rPr>
          <w:rFonts w:ascii="Times New Roman" w:hAnsi="Times New Roman" w:cs="Times New Roman"/>
          <w:sz w:val="24"/>
          <w:szCs w:val="24"/>
        </w:rPr>
        <w:t>GTBanks</w:t>
      </w:r>
      <w:proofErr w:type="spellEnd"/>
      <w:r w:rsidRPr="0080177D">
        <w:rPr>
          <w:rFonts w:ascii="Times New Roman" w:hAnsi="Times New Roman" w:cs="Times New Roman"/>
          <w:sz w:val="24"/>
          <w:szCs w:val="24"/>
        </w:rPr>
        <w:t xml:space="preserve"> is a partner of </w:t>
      </w:r>
      <w:proofErr w:type="spellStart"/>
      <w:r w:rsidRPr="0080177D">
        <w:rPr>
          <w:rFonts w:ascii="Times New Roman" w:hAnsi="Times New Roman" w:cs="Times New Roman"/>
          <w:sz w:val="24"/>
          <w:szCs w:val="24"/>
        </w:rPr>
        <w:t>Eko</w:t>
      </w:r>
      <w:proofErr w:type="spellEnd"/>
      <w:r w:rsidRPr="0080177D">
        <w:rPr>
          <w:rFonts w:ascii="Times New Roman" w:hAnsi="Times New Roman" w:cs="Times New Roman"/>
          <w:sz w:val="24"/>
          <w:szCs w:val="24"/>
        </w:rPr>
        <w:t xml:space="preserve"> Atlantic city a new made island Lagos. It will be the time of the New Financial district the building of </w:t>
      </w:r>
      <w:proofErr w:type="spellStart"/>
      <w:r w:rsidRPr="0080177D">
        <w:rPr>
          <w:rFonts w:ascii="Times New Roman" w:hAnsi="Times New Roman" w:cs="Times New Roman"/>
          <w:sz w:val="24"/>
          <w:szCs w:val="24"/>
        </w:rPr>
        <w:t>Eko</w:t>
      </w:r>
      <w:proofErr w:type="spellEnd"/>
      <w:r w:rsidRPr="0080177D">
        <w:rPr>
          <w:rFonts w:ascii="Times New Roman" w:hAnsi="Times New Roman" w:cs="Times New Roman"/>
          <w:sz w:val="24"/>
          <w:szCs w:val="24"/>
        </w:rPr>
        <w:t xml:space="preserve"> Atlantic city started in 2009 and is expected to be finished 2016 </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In 2011 the bank become the biggest bank in Nigeria by market capitalization</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The bank has 10,000 employees, has 2,224 branches, 17 cash centers 18 E-branches, 35 GT-express location and more than 1,165 ATMs in Nigeria. GTBANK has expanded to countries like cote-devoir, Gambia, Ghana, Liberia, Sierra-Leone, Uganda, Kenya, and Rwanda. These countries belong to the “ECOZONE” it has also expanded into united nation, </w:t>
      </w:r>
      <w:r w:rsidRPr="0080177D">
        <w:rPr>
          <w:rFonts w:ascii="Times New Roman" w:hAnsi="Times New Roman" w:cs="Times New Roman"/>
          <w:sz w:val="24"/>
          <w:szCs w:val="24"/>
        </w:rPr>
        <w:lastRenderedPageBreak/>
        <w:t xml:space="preserve">Nigeria under the chairman of </w:t>
      </w:r>
      <w:proofErr w:type="spellStart"/>
      <w:r w:rsidRPr="0080177D">
        <w:rPr>
          <w:rFonts w:ascii="Times New Roman" w:hAnsi="Times New Roman" w:cs="Times New Roman"/>
          <w:sz w:val="24"/>
          <w:szCs w:val="24"/>
        </w:rPr>
        <w:t>Mrs.Osaretin</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Demuren</w:t>
      </w:r>
      <w:proofErr w:type="spellEnd"/>
      <w:r w:rsidRPr="0080177D">
        <w:rPr>
          <w:rFonts w:ascii="Times New Roman" w:hAnsi="Times New Roman" w:cs="Times New Roman"/>
          <w:sz w:val="24"/>
          <w:szCs w:val="24"/>
        </w:rPr>
        <w:t xml:space="preserve"> and Chief Executive Officer (CEO) </w:t>
      </w:r>
      <w:proofErr w:type="spellStart"/>
      <w:r w:rsidRPr="0080177D">
        <w:rPr>
          <w:rFonts w:ascii="Times New Roman" w:hAnsi="Times New Roman" w:cs="Times New Roman"/>
          <w:sz w:val="24"/>
          <w:szCs w:val="24"/>
        </w:rPr>
        <w:t>Mr</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Segun</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Agbaje</w:t>
      </w:r>
      <w:proofErr w:type="spellEnd"/>
      <w:r w:rsidRPr="0080177D">
        <w:rPr>
          <w:rFonts w:ascii="Times New Roman" w:hAnsi="Times New Roman" w:cs="Times New Roman"/>
          <w:sz w:val="24"/>
          <w:szCs w:val="24"/>
        </w:rPr>
        <w:t>.</w:t>
      </w:r>
    </w:p>
    <w:p w:rsidR="005F2D39" w:rsidRPr="0080177D"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 xml:space="preserve">Guaranty Trust Bank introduced online banking and SMS banking in Nigeria, these however ranked the bank as one of the  best bank that improve standard of living and most student friendly bank in Nigeria high institution composes the SMS banking enable guaranty Trust Bank account holder perform activities in their mobile phone without the need for them to visit the bank activities include fund transfer, purchases of Airtime credit, account balance and also the operation of zero account whereby customer do not have deposit money which will be uncollectable immediately after opening Account </w:t>
      </w:r>
    </w:p>
    <w:p w:rsidR="005F2D39" w:rsidRPr="00064DB6" w:rsidRDefault="005F2D39" w:rsidP="005F2D39">
      <w:pPr>
        <w:pStyle w:val="ListParagraph"/>
        <w:tabs>
          <w:tab w:val="left" w:pos="720"/>
          <w:tab w:val="left" w:pos="1440"/>
          <w:tab w:val="left" w:pos="1935"/>
        </w:tabs>
        <w:spacing w:line="360" w:lineRule="auto"/>
        <w:ind w:left="90"/>
        <w:jc w:val="both"/>
        <w:rPr>
          <w:rFonts w:ascii="Times New Roman" w:hAnsi="Times New Roman" w:cs="Times New Roman"/>
          <w:sz w:val="24"/>
          <w:szCs w:val="24"/>
        </w:rPr>
      </w:pPr>
      <w:r w:rsidRPr="0080177D">
        <w:rPr>
          <w:rFonts w:ascii="Times New Roman" w:hAnsi="Times New Roman" w:cs="Times New Roman"/>
          <w:sz w:val="24"/>
          <w:szCs w:val="24"/>
        </w:rPr>
        <w:tab/>
        <w:t>Guaranty Trust Bank has business in various part of the Global economy extends across all continent to include over fifteen oversea correspondent</w:t>
      </w:r>
      <w:r>
        <w:rPr>
          <w:rFonts w:ascii="Times New Roman" w:hAnsi="Times New Roman" w:cs="Times New Roman"/>
          <w:sz w:val="24"/>
          <w:szCs w:val="24"/>
        </w:rPr>
        <w:t xml:space="preserve"> bank and finance institutions.</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2.1</w:t>
      </w:r>
      <w:r w:rsidRPr="0080177D">
        <w:rPr>
          <w:rFonts w:ascii="Times New Roman" w:hAnsi="Times New Roman" w:cs="Times New Roman"/>
          <w:b/>
          <w:bCs/>
          <w:sz w:val="24"/>
          <w:szCs w:val="24"/>
        </w:rPr>
        <w:tab/>
        <w:t>Conceptual framework</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 xml:space="preserve">Conceptual framework can be defined as a tool used in the analysis of variable in a study. Conceptual framework is to show conceptual destinations processes or thoughts and organize the ideas in the study. Strong conceptual framework should capture the concept in the study in a way that is real and easy to remember and apply. the main objectives of the conceptual frame work in the study is to show and improve the understanding of the concept risk management by providing a more complete clear and update such as the dependent and independent variable and the linkage (Tobin J </w:t>
      </w:r>
      <w:proofErr w:type="spellStart"/>
      <w:r w:rsidRPr="0080177D">
        <w:rPr>
          <w:rFonts w:ascii="Times New Roman" w:hAnsi="Times New Roman" w:cs="Times New Roman"/>
          <w:sz w:val="24"/>
          <w:szCs w:val="24"/>
        </w:rPr>
        <w:t>Brainard</w:t>
      </w:r>
      <w:proofErr w:type="spellEnd"/>
      <w:r w:rsidRPr="0080177D">
        <w:rPr>
          <w:rFonts w:ascii="Times New Roman" w:hAnsi="Times New Roman" w:cs="Times New Roman"/>
          <w:sz w:val="24"/>
          <w:szCs w:val="24"/>
        </w:rPr>
        <w:t xml:space="preserve"> 2008)</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b/>
          <w:bCs/>
          <w:sz w:val="24"/>
          <w:szCs w:val="24"/>
        </w:rPr>
        <w:t xml:space="preserve">2.1.1 </w:t>
      </w:r>
      <w:r w:rsidRPr="0080177D">
        <w:rPr>
          <w:rFonts w:ascii="Times New Roman" w:hAnsi="Times New Roman" w:cs="Times New Roman"/>
          <w:b/>
          <w:bCs/>
          <w:sz w:val="24"/>
          <w:szCs w:val="24"/>
        </w:rPr>
        <w:tab/>
        <w:t>Determination of financial performance in commercial</w:t>
      </w:r>
      <w:r w:rsidRPr="0080177D">
        <w:rPr>
          <w:rFonts w:ascii="Times New Roman" w:hAnsi="Times New Roman" w:cs="Times New Roman"/>
          <w:sz w:val="24"/>
          <w:szCs w:val="24"/>
        </w:rPr>
        <w:t xml:space="preserve"> </w:t>
      </w:r>
      <w:r w:rsidRPr="0080177D">
        <w:rPr>
          <w:rFonts w:ascii="Times New Roman" w:hAnsi="Times New Roman" w:cs="Times New Roman"/>
          <w:b/>
          <w:bCs/>
          <w:sz w:val="24"/>
          <w:szCs w:val="24"/>
        </w:rPr>
        <w:t>bank</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The financial performance at money related firms is of enormous significance to financial specialist the stock profit for their numbers of speculation is profoundly imperative and performing business can prompt higher returns for their ventures.</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r>
      <w:proofErr w:type="spellStart"/>
      <w:r w:rsidRPr="0080177D">
        <w:rPr>
          <w:rFonts w:ascii="Times New Roman" w:hAnsi="Times New Roman" w:cs="Times New Roman"/>
          <w:sz w:val="24"/>
          <w:szCs w:val="24"/>
        </w:rPr>
        <w:t>Not withstanding</w:t>
      </w:r>
      <w:proofErr w:type="spellEnd"/>
      <w:r w:rsidRPr="0080177D">
        <w:rPr>
          <w:rFonts w:ascii="Times New Roman" w:hAnsi="Times New Roman" w:cs="Times New Roman"/>
          <w:sz w:val="24"/>
          <w:szCs w:val="24"/>
        </w:rPr>
        <w:t xml:space="preserve"> this, gainfulness of a firm will prompt increment in the salary of its representative, better quality items and administration for the client, furthermore better environment and benevolent environment. In this study element, for example financial condition, corporate administration, ownership structure, firm qualities and strategies and hazard administration will be examined.</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2.1.2 </w:t>
      </w:r>
      <w:r w:rsidRPr="0080177D">
        <w:rPr>
          <w:rFonts w:ascii="Times New Roman" w:hAnsi="Times New Roman" w:cs="Times New Roman"/>
          <w:b/>
          <w:bCs/>
          <w:sz w:val="24"/>
          <w:szCs w:val="24"/>
        </w:rPr>
        <w:tab/>
        <w:t>Economic condition</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lastRenderedPageBreak/>
        <w:tab/>
        <w:t>Monetary state at working nation can influence association budgetary execution areas, for Example, the accompanying. Cost of obligation and different financing can adversely influence the association's capacity to produce benefits and put resources into future tasks (</w:t>
      </w:r>
      <w:proofErr w:type="spellStart"/>
      <w:r w:rsidRPr="0080177D">
        <w:rPr>
          <w:rFonts w:ascii="Times New Roman" w:hAnsi="Times New Roman" w:cs="Times New Roman"/>
          <w:sz w:val="24"/>
          <w:szCs w:val="24"/>
        </w:rPr>
        <w:t>Ntim</w:t>
      </w:r>
      <w:proofErr w:type="spellEnd"/>
      <w:r w:rsidRPr="0080177D">
        <w:rPr>
          <w:rFonts w:ascii="Times New Roman" w:hAnsi="Times New Roman" w:cs="Times New Roman"/>
          <w:sz w:val="24"/>
          <w:szCs w:val="24"/>
        </w:rPr>
        <w:t>, 2009). Other incorporates prices of utilities in the territory, high expenses related in the assembly of different Assets, for example, money crumbling expanded expansion rate versus low salary workers can diminish the popularity for mechanical merchandize created and consequently prompt adversely influencing the organization performance (Forbes 2000).</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Commercial banks in Kenya have been highly affected by inflation rates and cost of borrowing and lending rates borrowers.</w:t>
      </w:r>
    </w:p>
    <w:p w:rsidR="005F2D39" w:rsidRPr="0080177D" w:rsidRDefault="005F2D39" w:rsidP="005F2D39">
      <w:pPr>
        <w:pStyle w:val="NoSpacing"/>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Unfavorable economic conditions such high interest rates and low income levels negatively affect financial performance of Banks in Kenya. Economic conditions which have been experienced in the country have been stable despite the political disruption experienced in the postelection which occurred in</w:t>
      </w:r>
      <w:r>
        <w:rPr>
          <w:rFonts w:ascii="Times New Roman" w:hAnsi="Times New Roman" w:cs="Times New Roman"/>
          <w:sz w:val="24"/>
          <w:szCs w:val="24"/>
        </w:rPr>
        <w:t xml:space="preserve"> the end of 2007 and early 2008</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2.1.3     Corporate administration</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Corporate Administration is defined as the practice and methodologies that guide how firm sets its destination, creates set methodologies and persistent arranging observing and repenting its budgetary execution and deal with its given risk (Reddy 2010).</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Analysis has likewise hypothesized that great corporate Administration prompt upgrade of the financial performance of the firm (</w:t>
      </w:r>
      <w:proofErr w:type="spellStart"/>
      <w:r w:rsidRPr="0080177D">
        <w:rPr>
          <w:rFonts w:ascii="Times New Roman" w:hAnsi="Times New Roman" w:cs="Times New Roman"/>
          <w:sz w:val="24"/>
          <w:szCs w:val="24"/>
        </w:rPr>
        <w:t>Chugh</w:t>
      </w:r>
      <w:proofErr w:type="spellEnd"/>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e.t.c</w:t>
      </w:r>
      <w:proofErr w:type="spellEnd"/>
      <w:r w:rsidRPr="0080177D">
        <w:rPr>
          <w:rFonts w:ascii="Times New Roman" w:hAnsi="Times New Roman" w:cs="Times New Roman"/>
          <w:sz w:val="24"/>
          <w:szCs w:val="24"/>
        </w:rPr>
        <w:t xml:space="preserve"> 2009)</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Numerous studies hold the view that there are two models at corporate structure the shareholder model has be fund to conventicler on the boosting the riches at shareholders while the other model spread more extensive point of view of the firm (Maher and </w:t>
      </w:r>
      <w:proofErr w:type="spellStart"/>
      <w:r w:rsidRPr="0080177D">
        <w:rPr>
          <w:rFonts w:ascii="Times New Roman" w:hAnsi="Times New Roman" w:cs="Times New Roman"/>
          <w:sz w:val="24"/>
          <w:szCs w:val="24"/>
        </w:rPr>
        <w:t>Auderson</w:t>
      </w:r>
      <w:proofErr w:type="spellEnd"/>
      <w:r w:rsidRPr="0080177D">
        <w:rPr>
          <w:rFonts w:ascii="Times New Roman" w:hAnsi="Times New Roman" w:cs="Times New Roman"/>
          <w:sz w:val="24"/>
          <w:szCs w:val="24"/>
        </w:rPr>
        <w:t>, 2009). According to his study (Brook and Iqbal 2007) discovered that corporate Administration on firm performance is expanded by making files for board qualities in the Association, straight forwardness and revelation in the firm and shareholder and possession attributes coupled with satisfactory management. The study therefore subsequently infers that filling corporate management is an indication of a decent money related performance of the business substance.</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2.1.4 </w:t>
      </w:r>
      <w:r w:rsidRPr="0080177D">
        <w:rPr>
          <w:rFonts w:ascii="Times New Roman" w:hAnsi="Times New Roman" w:cs="Times New Roman"/>
          <w:b/>
          <w:bCs/>
          <w:sz w:val="24"/>
          <w:szCs w:val="24"/>
        </w:rPr>
        <w:tab/>
        <w:t>Ownership structure</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The theory postulated that ownership at companies rest on there is separation of ownership at the company and the control of the company which in most case is done by the </w:t>
      </w:r>
      <w:r w:rsidRPr="0080177D">
        <w:rPr>
          <w:rFonts w:ascii="Times New Roman" w:hAnsi="Times New Roman" w:cs="Times New Roman"/>
          <w:sz w:val="24"/>
          <w:szCs w:val="24"/>
        </w:rPr>
        <w:lastRenderedPageBreak/>
        <w:t xml:space="preserve">management </w:t>
      </w:r>
      <w:proofErr w:type="spellStart"/>
      <w:r w:rsidRPr="0080177D">
        <w:rPr>
          <w:rFonts w:ascii="Times New Roman" w:hAnsi="Times New Roman" w:cs="Times New Roman"/>
          <w:sz w:val="24"/>
          <w:szCs w:val="24"/>
        </w:rPr>
        <w:t>Berle</w:t>
      </w:r>
      <w:proofErr w:type="spellEnd"/>
      <w:r w:rsidRPr="0080177D">
        <w:rPr>
          <w:rFonts w:ascii="Times New Roman" w:hAnsi="Times New Roman" w:cs="Times New Roman"/>
          <w:sz w:val="24"/>
          <w:szCs w:val="24"/>
        </w:rPr>
        <w:t xml:space="preserve"> and mains (2001) developed a classification at ownership and identified two types of ownership, whereby there is the firm controlled firm.</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In reference to agency hypothesis if directors dealing with firm hare possession stake in the firm. They will probably argument share holder riches when contracted with no shareholding (</w:t>
      </w:r>
      <w:proofErr w:type="spellStart"/>
      <w:r w:rsidRPr="0080177D">
        <w:rPr>
          <w:rFonts w:ascii="Times New Roman" w:hAnsi="Times New Roman" w:cs="Times New Roman"/>
          <w:sz w:val="24"/>
          <w:szCs w:val="24"/>
        </w:rPr>
        <w:t>Dotta</w:t>
      </w:r>
      <w:proofErr w:type="spellEnd"/>
      <w:r w:rsidRPr="0080177D">
        <w:rPr>
          <w:rFonts w:ascii="Times New Roman" w:hAnsi="Times New Roman" w:cs="Times New Roman"/>
          <w:sz w:val="24"/>
          <w:szCs w:val="24"/>
        </w:rPr>
        <w:t xml:space="preserve"> 2019) the management risk and requirement on wealth maximizing restrain the responsibility for in the managers ownership of the firm (Jensen el al. 2012) the number of trade partake in and organization is contrary </w:t>
      </w:r>
      <w:proofErr w:type="spellStart"/>
      <w:r w:rsidRPr="0080177D">
        <w:rPr>
          <w:rFonts w:ascii="Times New Roman" w:hAnsi="Times New Roman" w:cs="Times New Roman"/>
          <w:sz w:val="24"/>
          <w:szCs w:val="24"/>
        </w:rPr>
        <w:t>indentified</w:t>
      </w:r>
      <w:proofErr w:type="spellEnd"/>
      <w:r w:rsidRPr="0080177D">
        <w:rPr>
          <w:rFonts w:ascii="Times New Roman" w:hAnsi="Times New Roman" w:cs="Times New Roman"/>
          <w:sz w:val="24"/>
          <w:szCs w:val="24"/>
        </w:rPr>
        <w:t xml:space="preserve"> with insider possession (</w:t>
      </w:r>
      <w:proofErr w:type="spellStart"/>
      <w:r w:rsidRPr="0080177D">
        <w:rPr>
          <w:rFonts w:ascii="Times New Roman" w:hAnsi="Times New Roman" w:cs="Times New Roman"/>
          <w:sz w:val="24"/>
          <w:szCs w:val="24"/>
        </w:rPr>
        <w:t>lin</w:t>
      </w:r>
      <w:proofErr w:type="spellEnd"/>
      <w:r w:rsidRPr="0080177D">
        <w:rPr>
          <w:rFonts w:ascii="Times New Roman" w:hAnsi="Times New Roman" w:cs="Times New Roman"/>
          <w:sz w:val="24"/>
          <w:szCs w:val="24"/>
        </w:rPr>
        <w:t xml:space="preserve"> et al 2011) as the vast majorly of the shares is an organization claimed by the management not allowed to be traded (Born 2018) </w:t>
      </w:r>
      <w:r w:rsidRPr="0080177D">
        <w:rPr>
          <w:rFonts w:ascii="Times New Roman" w:hAnsi="Times New Roman" w:cs="Times New Roman"/>
          <w:sz w:val="24"/>
          <w:szCs w:val="24"/>
        </w:rPr>
        <w:tab/>
      </w:r>
      <w:r w:rsidRPr="0080177D">
        <w:rPr>
          <w:rFonts w:ascii="Times New Roman" w:hAnsi="Times New Roman" w:cs="Times New Roman"/>
          <w:sz w:val="24"/>
          <w:szCs w:val="24"/>
        </w:rPr>
        <w:tab/>
      </w:r>
      <w:r w:rsidRPr="0080177D">
        <w:rPr>
          <w:rFonts w:ascii="Times New Roman" w:hAnsi="Times New Roman" w:cs="Times New Roman"/>
          <w:sz w:val="24"/>
          <w:szCs w:val="24"/>
        </w:rPr>
        <w:tab/>
      </w:r>
      <w:r w:rsidRPr="0080177D">
        <w:rPr>
          <w:rFonts w:ascii="Times New Roman" w:hAnsi="Times New Roman" w:cs="Times New Roman"/>
          <w:sz w:val="24"/>
          <w:szCs w:val="24"/>
        </w:rPr>
        <w:tab/>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b/>
          <w:bCs/>
          <w:sz w:val="24"/>
          <w:szCs w:val="24"/>
        </w:rPr>
        <w:t>2.1.5   Risk management</w:t>
      </w:r>
    </w:p>
    <w:p w:rsidR="005F2D39" w:rsidRPr="0080177D" w:rsidRDefault="005F2D39" w:rsidP="005F2D39">
      <w:pPr>
        <w:tabs>
          <w:tab w:val="left" w:pos="720"/>
          <w:tab w:val="left" w:pos="1440"/>
          <w:tab w:val="left" w:pos="193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Risk management in a firm setting can determine the financial performance at firms. Firms engaging in risky operation attract investors who like to take risks. The relationship between the risk business and returns need to be efficiently worked so that the risk tattling investors get the returns associated with the risk undertaking (Forbes 2012) Risk management is a key determined in the preference at commercial banks in Kenya sine banking sectors is a risk sector.</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Risk Administration can likewise be viewed as the strategies and instrument put in by the business banks to keep away from danger.  The monetary hypothesis proposes that managers should argument their normal benefit without respect to the variety around its esteem </w:t>
      </w:r>
      <w:proofErr w:type="spellStart"/>
      <w:r w:rsidRPr="0080177D">
        <w:rPr>
          <w:rFonts w:ascii="Times New Roman" w:hAnsi="Times New Roman" w:cs="Times New Roman"/>
          <w:sz w:val="24"/>
          <w:szCs w:val="24"/>
        </w:rPr>
        <w:t>santomer</w:t>
      </w:r>
      <w:proofErr w:type="spellEnd"/>
      <w:r w:rsidRPr="0080177D">
        <w:rPr>
          <w:rFonts w:ascii="Times New Roman" w:hAnsi="Times New Roman" w:cs="Times New Roman"/>
          <w:sz w:val="24"/>
          <w:szCs w:val="24"/>
        </w:rPr>
        <w:t>. (2015) recorded four methods at reasoning for risk administration practices. These are Administrative self-premium, the cost at organization money related vestries cost and the press</w:t>
      </w:r>
      <w:r>
        <w:rPr>
          <w:rFonts w:ascii="Times New Roman" w:hAnsi="Times New Roman" w:cs="Times New Roman"/>
          <w:sz w:val="24"/>
          <w:szCs w:val="24"/>
        </w:rPr>
        <w:t>ures at perfect capital market</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2.2</w:t>
      </w:r>
      <w:r w:rsidRPr="0080177D">
        <w:rPr>
          <w:rFonts w:ascii="Times New Roman" w:hAnsi="Times New Roman" w:cs="Times New Roman"/>
          <w:b/>
          <w:bCs/>
          <w:sz w:val="24"/>
          <w:szCs w:val="24"/>
        </w:rPr>
        <w:tab/>
        <w:t>Theoretical framework</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The section lovers, the most applicable theories in risk management the theories discussed are modern portfolio theory. Moral hazard theory and </w:t>
      </w:r>
      <w:proofErr w:type="spellStart"/>
      <w:r w:rsidRPr="0080177D">
        <w:rPr>
          <w:rFonts w:ascii="Times New Roman" w:hAnsi="Times New Roman" w:cs="Times New Roman"/>
          <w:sz w:val="24"/>
          <w:szCs w:val="24"/>
        </w:rPr>
        <w:t>merteis</w:t>
      </w:r>
      <w:proofErr w:type="spellEnd"/>
      <w:r w:rsidRPr="0080177D">
        <w:rPr>
          <w:rFonts w:ascii="Times New Roman" w:hAnsi="Times New Roman" w:cs="Times New Roman"/>
          <w:sz w:val="24"/>
          <w:szCs w:val="24"/>
        </w:rPr>
        <w:t xml:space="preserve"> default risks theory. We shall discuss are going to base our research on.</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2.2.1 </w:t>
      </w:r>
      <w:r w:rsidRPr="0080177D">
        <w:rPr>
          <w:rFonts w:ascii="Times New Roman" w:hAnsi="Times New Roman" w:cs="Times New Roman"/>
          <w:b/>
          <w:bCs/>
          <w:sz w:val="24"/>
          <w:szCs w:val="24"/>
        </w:rPr>
        <w:tab/>
        <w:t>Modern portfolio theory</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The hypothesis of modern portfolio theory. (MPT) is a speculation set forth by harry Markowitz in his paper. The hypothesis was distributed in 2015 by the journal at finance. The venture hypothesis depended on the possibility that risk disinclined in the business can build </w:t>
      </w:r>
      <w:r w:rsidRPr="0080177D">
        <w:rPr>
          <w:rFonts w:ascii="Times New Roman" w:hAnsi="Times New Roman" w:cs="Times New Roman"/>
          <w:sz w:val="24"/>
          <w:szCs w:val="24"/>
        </w:rPr>
        <w:lastRenderedPageBreak/>
        <w:t>portfolio to expand expected stock returns based on the level at market risk in a speculation, understanding that risk is on in born and huge piece of higher reword in venture. The hypothesis comes to be among the most critical and noteworthy financial speculation in the reaction at found and venture.</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The hypothesis is additionally alluded to as portfolio hypothesis and purpose that it is workable for financial specialist to build a proficient bleeding edge at ideal portfolio which other the most extreme and conceivable expected returns for a particular give level at risk. It encourages and recommends that for speculators it is not sufficiently just to center at the normal risk and stock return at one particular stock. By putting resources into numerous stocks a financial specialist can win in case of broadening. By diminishing the risk in the portfolio given. This hypothesis consequently tries to measure the advantages at enhancement.</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Foremost inverters the risk pat is that any return from an investment might be lower than the expected stock returns or put in other words the variation from the expected stock return. According to the theory earth stock has its win deviation from the stock menus. This standard deviation from the menu is called risk (Markowitz 2012).</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The hypothesis likewise clarities on (</w:t>
      </w:r>
      <w:proofErr w:type="spellStart"/>
      <w:r w:rsidRPr="0080177D">
        <w:rPr>
          <w:rFonts w:ascii="Times New Roman" w:hAnsi="Times New Roman" w:cs="Times New Roman"/>
          <w:sz w:val="24"/>
          <w:szCs w:val="24"/>
        </w:rPr>
        <w:t>Apie</w:t>
      </w:r>
      <w:proofErr w:type="spellEnd"/>
      <w:r w:rsidRPr="0080177D">
        <w:rPr>
          <w:rFonts w:ascii="Times New Roman" w:hAnsi="Times New Roman" w:cs="Times New Roman"/>
          <w:sz w:val="24"/>
          <w:szCs w:val="24"/>
        </w:rPr>
        <w:t xml:space="preserve"> every single sane financial specialist ought to put the market portfolio , utilize or delivered with positions in the rise free resources, Notwithstanding this cavil likewise thought at data which relates an advantage normal </w:t>
      </w:r>
      <w:proofErr w:type="spellStart"/>
      <w:r w:rsidRPr="0080177D">
        <w:rPr>
          <w:rFonts w:ascii="Times New Roman" w:hAnsi="Times New Roman" w:cs="Times New Roman"/>
          <w:sz w:val="24"/>
          <w:szCs w:val="24"/>
        </w:rPr>
        <w:t>velern</w:t>
      </w:r>
      <w:proofErr w:type="spellEnd"/>
      <w:r w:rsidRPr="0080177D">
        <w:rPr>
          <w:rFonts w:ascii="Times New Roman" w:hAnsi="Times New Roman" w:cs="Times New Roman"/>
          <w:sz w:val="24"/>
          <w:szCs w:val="24"/>
        </w:rPr>
        <w:t xml:space="preserve"> portfolio hypothesis is this very gives a plan setting for comprehension the connections result at orderly risk and reward.</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It has extensively formed how monetary institutional portfolios are overseen and persuaded the utilization at dishonorable and aloof speculation method in the commercial bank. The comprehension at portfolio hypothesis and CAPM is utilized as a part of money related risk administration system. In connection at this hypothesis commercial banks have a commitment to investigate all venture exercise by figuring the normal return</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2.2.2</w:t>
      </w:r>
      <w:r w:rsidRPr="0080177D">
        <w:rPr>
          <w:rFonts w:ascii="Times New Roman" w:hAnsi="Times New Roman" w:cs="Times New Roman"/>
          <w:b/>
          <w:bCs/>
          <w:sz w:val="24"/>
          <w:szCs w:val="24"/>
        </w:rPr>
        <w:tab/>
        <w:t xml:space="preserve">Moral </w:t>
      </w:r>
      <w:proofErr w:type="spellStart"/>
      <w:r w:rsidRPr="0080177D">
        <w:rPr>
          <w:rFonts w:ascii="Times New Roman" w:hAnsi="Times New Roman" w:cs="Times New Roman"/>
          <w:b/>
          <w:bCs/>
          <w:sz w:val="24"/>
          <w:szCs w:val="24"/>
        </w:rPr>
        <w:t>hazar</w:t>
      </w:r>
      <w:proofErr w:type="spellEnd"/>
      <w:r w:rsidRPr="0080177D">
        <w:rPr>
          <w:rFonts w:ascii="Times New Roman" w:hAnsi="Times New Roman" w:cs="Times New Roman"/>
          <w:b/>
          <w:bCs/>
          <w:sz w:val="24"/>
          <w:szCs w:val="24"/>
        </w:rPr>
        <w:t xml:space="preserve"> theory</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This theory has been widely used in economics world. This theory argues that are party takes more risks because other parties elsewhere bear the cost for those risk. This may over whore the actions of </w:t>
      </w:r>
      <w:proofErr w:type="spellStart"/>
      <w:r w:rsidRPr="0080177D">
        <w:rPr>
          <w:rFonts w:ascii="Times New Roman" w:hAnsi="Times New Roman" w:cs="Times New Roman"/>
          <w:sz w:val="24"/>
          <w:szCs w:val="24"/>
        </w:rPr>
        <w:t>saneme</w:t>
      </w:r>
      <w:proofErr w:type="spellEnd"/>
      <w:r w:rsidRPr="0080177D">
        <w:rPr>
          <w:rFonts w:ascii="Times New Roman" w:hAnsi="Times New Roman" w:cs="Times New Roman"/>
          <w:sz w:val="24"/>
          <w:szCs w:val="24"/>
        </w:rPr>
        <w:t xml:space="preserve"> may change the detriment at another party participating in an active note in economics or financial transaction (</w:t>
      </w:r>
      <w:proofErr w:type="spellStart"/>
      <w:r w:rsidRPr="0080177D">
        <w:rPr>
          <w:rFonts w:ascii="Times New Roman" w:hAnsi="Times New Roman" w:cs="Times New Roman"/>
          <w:sz w:val="24"/>
          <w:szCs w:val="24"/>
        </w:rPr>
        <w:t>kingman</w:t>
      </w:r>
      <w:proofErr w:type="spellEnd"/>
      <w:r w:rsidRPr="0080177D">
        <w:rPr>
          <w:rFonts w:ascii="Times New Roman" w:hAnsi="Times New Roman" w:cs="Times New Roman"/>
          <w:sz w:val="24"/>
          <w:szCs w:val="24"/>
        </w:rPr>
        <w:t>, 2009).</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lastRenderedPageBreak/>
        <w:tab/>
        <w:t>The theory explains that moral hazard occurs under a situation of information about the principle and the insured person can serve as the agent. In the automobile insurance companies, the theory applies to her drivers: the theory creates and additional inventive for risky and careless driving since other parties will cuter a port at the cost at the agents careless driving and the accident caused. In addition a similar case is in the presence of unemployment insurance cover an unemployed people have other parties will cater for his expenses.</w:t>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2.2.3   Merton’s default risk model</w:t>
      </w:r>
      <w:r w:rsidRPr="0080177D">
        <w:rPr>
          <w:rFonts w:ascii="Times New Roman" w:hAnsi="Times New Roman" w:cs="Times New Roman"/>
          <w:b/>
          <w:bCs/>
          <w:sz w:val="24"/>
          <w:szCs w:val="24"/>
        </w:rPr>
        <w:tab/>
      </w:r>
    </w:p>
    <w:p w:rsidR="005F2D39" w:rsidRPr="0080177D" w:rsidRDefault="005F2D39" w:rsidP="005F2D39">
      <w:pPr>
        <w:tabs>
          <w:tab w:val="left" w:pos="720"/>
          <w:tab w:val="left" w:pos="1440"/>
          <w:tab w:val="left" w:pos="1935"/>
          <w:tab w:val="left" w:pos="6480"/>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The model was develop by a financial scholar Robert c Horton in 2900s and it’s used in evaluation at credit risk at  cooperation and mortgage firm. The model used to determine the ability or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In (2004) </w:t>
      </w:r>
      <w:proofErr w:type="spellStart"/>
      <w:proofErr w:type="gramStart"/>
      <w:r w:rsidRPr="0080177D">
        <w:rPr>
          <w:rFonts w:ascii="Times New Roman" w:hAnsi="Times New Roman" w:cs="Times New Roman"/>
          <w:sz w:val="24"/>
          <w:szCs w:val="24"/>
        </w:rPr>
        <w:t>merton</w:t>
      </w:r>
      <w:proofErr w:type="spellEnd"/>
      <w:proofErr w:type="gramEnd"/>
      <w:r w:rsidRPr="0080177D">
        <w:rPr>
          <w:rFonts w:ascii="Times New Roman" w:hAnsi="Times New Roman" w:cs="Times New Roman"/>
          <w:sz w:val="24"/>
          <w:szCs w:val="24"/>
        </w:rPr>
        <w:t xml:space="preserve"> did a paper in the evaluation at corporate debt securities in one of his contribution the suggested how an investor should understand and explain the credit speed of an organization. The second issue addressed in the theory was fair an investor should design a capital structure at the firm.  The due for this was to determine the optical structure at the time. </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Based on theories above, our study will be based on theory number 3 </w:t>
      </w:r>
      <w:proofErr w:type="spellStart"/>
      <w:proofErr w:type="gramStart"/>
      <w:r w:rsidRPr="0080177D">
        <w:rPr>
          <w:rFonts w:ascii="Times New Roman" w:hAnsi="Times New Roman" w:cs="Times New Roman"/>
          <w:sz w:val="24"/>
          <w:szCs w:val="24"/>
        </w:rPr>
        <w:t>merton’s</w:t>
      </w:r>
      <w:proofErr w:type="spellEnd"/>
      <w:proofErr w:type="gramEnd"/>
      <w:r w:rsidRPr="0080177D">
        <w:rPr>
          <w:rFonts w:ascii="Times New Roman" w:hAnsi="Times New Roman" w:cs="Times New Roman"/>
          <w:sz w:val="24"/>
          <w:szCs w:val="24"/>
        </w:rPr>
        <w:t xml:space="preserve"> default risk model. This theory is based on some simple assumptions market. Value at the assets owned by the firm in relation to the liability at the firm falls below the set certain threshold and therefore the firm is considered to be in default. One at the reasons for the default on the bank is the credit risk which terms port of the risks based by banks.</w:t>
      </w:r>
    </w:p>
    <w:p w:rsidR="005F2D39" w:rsidRPr="0080177D" w:rsidRDefault="005F2D39" w:rsidP="005F2D39">
      <w:pPr>
        <w:pStyle w:val="ListParagraph"/>
        <w:numPr>
          <w:ilvl w:val="1"/>
          <w:numId w:val="22"/>
        </w:numPr>
        <w:tabs>
          <w:tab w:val="left" w:pos="720"/>
          <w:tab w:val="left" w:pos="8145"/>
        </w:tabs>
        <w:spacing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 xml:space="preserve"> </w:t>
      </w:r>
      <w:r w:rsidRPr="0080177D">
        <w:rPr>
          <w:rFonts w:ascii="Times New Roman" w:hAnsi="Times New Roman" w:cs="Times New Roman"/>
          <w:b/>
          <w:bCs/>
          <w:sz w:val="24"/>
          <w:szCs w:val="24"/>
        </w:rPr>
        <w:tab/>
        <w:t>Empirical review</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Internationally a good number at studies in the research area have been done: </w:t>
      </w:r>
      <w:proofErr w:type="spellStart"/>
      <w:r w:rsidRPr="0080177D">
        <w:rPr>
          <w:rFonts w:ascii="Times New Roman" w:hAnsi="Times New Roman" w:cs="Times New Roman"/>
          <w:sz w:val="24"/>
          <w:szCs w:val="24"/>
        </w:rPr>
        <w:t>Mohd</w:t>
      </w:r>
      <w:proofErr w:type="spellEnd"/>
      <w:r w:rsidRPr="0080177D">
        <w:rPr>
          <w:rFonts w:ascii="Times New Roman" w:hAnsi="Times New Roman" w:cs="Times New Roman"/>
          <w:sz w:val="24"/>
          <w:szCs w:val="24"/>
        </w:rPr>
        <w:t xml:space="preserve"> and </w:t>
      </w:r>
      <w:proofErr w:type="spellStart"/>
      <w:r w:rsidRPr="0080177D">
        <w:rPr>
          <w:rFonts w:ascii="Times New Roman" w:hAnsi="Times New Roman" w:cs="Times New Roman"/>
          <w:sz w:val="24"/>
          <w:szCs w:val="24"/>
        </w:rPr>
        <w:t>salina</w:t>
      </w:r>
      <w:proofErr w:type="spellEnd"/>
      <w:r w:rsidRPr="0080177D">
        <w:rPr>
          <w:rFonts w:ascii="Times New Roman" w:hAnsi="Times New Roman" w:cs="Times New Roman"/>
          <w:sz w:val="24"/>
          <w:szCs w:val="24"/>
        </w:rPr>
        <w:t xml:space="preserve"> (2010) investigated the relationship between risk administration practices and financial execution at the </w:t>
      </w:r>
      <w:proofErr w:type="spellStart"/>
      <w:r w:rsidRPr="0080177D">
        <w:rPr>
          <w:rFonts w:ascii="Times New Roman" w:hAnsi="Times New Roman" w:cs="Times New Roman"/>
          <w:sz w:val="24"/>
          <w:szCs w:val="24"/>
        </w:rPr>
        <w:t>realaysian</w:t>
      </w:r>
      <w:proofErr w:type="spellEnd"/>
      <w:r w:rsidRPr="0080177D">
        <w:rPr>
          <w:rFonts w:ascii="Times New Roman" w:hAnsi="Times New Roman" w:cs="Times New Roman"/>
          <w:sz w:val="24"/>
          <w:szCs w:val="24"/>
        </w:rPr>
        <w:t xml:space="preserve"> Islamic banks.  The period under study covered 2006 to 2008. In order to measure the risk administration practices the researcher used fire component used firm component issues in regard to bank supervision practices as per the Basel committee. The fire components used in the study are namely. The firm risk management environment, policies and procedures if the firm risk measurement procedure, risk mitigation, firm risk monitoring and firms internal control.</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lastRenderedPageBreak/>
        <w:tab/>
        <w:t>The component mentioned were then linked with the mean of ROA and ROE, study revealed that the Islamic banks with higher ROA and ROE tend to have better risk management practices the study to cussed only on the 5 independent variable as the risk management measured determining financial performance the study therefore intends on additional measure hence reducing the terror term.</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Another study by </w:t>
      </w:r>
      <w:proofErr w:type="spellStart"/>
      <w:r w:rsidRPr="0080177D">
        <w:rPr>
          <w:rFonts w:ascii="Times New Roman" w:hAnsi="Times New Roman" w:cs="Times New Roman"/>
          <w:sz w:val="24"/>
          <w:szCs w:val="24"/>
        </w:rPr>
        <w:t>yijun</w:t>
      </w:r>
      <w:proofErr w:type="spellEnd"/>
      <w:r w:rsidRPr="0080177D">
        <w:rPr>
          <w:rFonts w:ascii="Times New Roman" w:hAnsi="Times New Roman" w:cs="Times New Roman"/>
          <w:sz w:val="24"/>
          <w:szCs w:val="24"/>
        </w:rPr>
        <w:t xml:space="preserve"> (2014) studied in are effect of credit risk administration practices on the profitability performance in commercial European bank in Europe. The study used regression analysis to determine and predict the relation between the variable under study. Military performance at the European banks was measured by ROA and ROE. The independent variably used in the study was nine performing loans ration (NPLR) and capital adequately ratio (CAR). The study informed inferred that the study focused on the relationship between risk management and financial performance at bank in Europe. This study has therefore researched on the relationship between risk management practices as whole and financial and monetary performance in </w:t>
      </w:r>
      <w:proofErr w:type="spellStart"/>
      <w:proofErr w:type="gramStart"/>
      <w:r w:rsidRPr="0080177D">
        <w:rPr>
          <w:rFonts w:ascii="Times New Roman" w:hAnsi="Times New Roman" w:cs="Times New Roman"/>
          <w:sz w:val="24"/>
          <w:szCs w:val="24"/>
        </w:rPr>
        <w:t>kenya</w:t>
      </w:r>
      <w:proofErr w:type="spellEnd"/>
      <w:proofErr w:type="gramEnd"/>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Study by </w:t>
      </w:r>
      <w:proofErr w:type="spellStart"/>
      <w:r w:rsidRPr="0080177D">
        <w:rPr>
          <w:rFonts w:ascii="Times New Roman" w:hAnsi="Times New Roman" w:cs="Times New Roman"/>
          <w:sz w:val="24"/>
          <w:szCs w:val="24"/>
        </w:rPr>
        <w:t>Oluwafemi</w:t>
      </w:r>
      <w:proofErr w:type="spellEnd"/>
      <w:r w:rsidRPr="0080177D">
        <w:rPr>
          <w:rFonts w:ascii="Times New Roman" w:hAnsi="Times New Roman" w:cs="Times New Roman"/>
          <w:sz w:val="24"/>
          <w:szCs w:val="24"/>
        </w:rPr>
        <w:t xml:space="preserve"> and </w:t>
      </w:r>
      <w:proofErr w:type="spellStart"/>
      <w:r w:rsidRPr="0080177D">
        <w:rPr>
          <w:rFonts w:ascii="Times New Roman" w:hAnsi="Times New Roman" w:cs="Times New Roman"/>
          <w:sz w:val="24"/>
          <w:szCs w:val="24"/>
        </w:rPr>
        <w:t>Obawale</w:t>
      </w:r>
      <w:proofErr w:type="spellEnd"/>
      <w:r w:rsidRPr="0080177D">
        <w:rPr>
          <w:rFonts w:ascii="Times New Roman" w:hAnsi="Times New Roman" w:cs="Times New Roman"/>
          <w:sz w:val="24"/>
          <w:szCs w:val="24"/>
        </w:rPr>
        <w:t xml:space="preserve"> (2010) on the risk management and financial performance at commercial Bank in Nigeria. Data for the study was between the periods </w:t>
      </w:r>
      <w:r>
        <w:rPr>
          <w:rFonts w:ascii="Times New Roman" w:hAnsi="Times New Roman" w:cs="Times New Roman"/>
          <w:sz w:val="24"/>
          <w:szCs w:val="24"/>
        </w:rPr>
        <w:t xml:space="preserve">of </w:t>
      </w:r>
      <w:r w:rsidRPr="0080177D">
        <w:rPr>
          <w:rFonts w:ascii="Times New Roman" w:hAnsi="Times New Roman" w:cs="Times New Roman"/>
          <w:sz w:val="24"/>
          <w:szCs w:val="24"/>
        </w:rPr>
        <w:t>2006-2009. Profitability at the institution was by the rations of ROA and ROE. The independent variably in the study were liquidity, credit and capital risks. The study inferred that there is a critical relationship between bank performance and risk management in such as management at founds reducing unnecessary cast such as doubtful advance and obligation value proportion examination bring about higher financial performance. In this way the analysis held the view that it is at high significant that commercial bank have sufficient risk administration practices.</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Locally </w:t>
      </w:r>
      <w:proofErr w:type="spellStart"/>
      <w:r w:rsidRPr="0080177D">
        <w:rPr>
          <w:rFonts w:ascii="Times New Roman" w:hAnsi="Times New Roman" w:cs="Times New Roman"/>
          <w:sz w:val="24"/>
          <w:szCs w:val="24"/>
        </w:rPr>
        <w:t>kithinji</w:t>
      </w:r>
      <w:proofErr w:type="spellEnd"/>
      <w:r w:rsidRPr="0080177D">
        <w:rPr>
          <w:rFonts w:ascii="Times New Roman" w:hAnsi="Times New Roman" w:cs="Times New Roman"/>
          <w:sz w:val="24"/>
          <w:szCs w:val="24"/>
        </w:rPr>
        <w:t xml:space="preserve"> (2010) did a study on credit risk management and profitability at commercial bank in </w:t>
      </w:r>
      <w:proofErr w:type="spellStart"/>
      <w:proofErr w:type="gramStart"/>
      <w:r w:rsidRPr="0080177D">
        <w:rPr>
          <w:rFonts w:ascii="Times New Roman" w:hAnsi="Times New Roman" w:cs="Times New Roman"/>
          <w:sz w:val="24"/>
          <w:szCs w:val="24"/>
        </w:rPr>
        <w:t>kenya</w:t>
      </w:r>
      <w:proofErr w:type="spellEnd"/>
      <w:proofErr w:type="gramEnd"/>
      <w:r w:rsidRPr="0080177D">
        <w:rPr>
          <w:rFonts w:ascii="Times New Roman" w:hAnsi="Times New Roman" w:cs="Times New Roman"/>
          <w:sz w:val="24"/>
          <w:szCs w:val="24"/>
        </w:rPr>
        <w:t xml:space="preserve">. This study aimed at assessing the degree to which the credit risk management in practice had contributed to profitability Kenyan commercial bank. Data on the credit levels of loan and profit were collected and tested for the period 2004-2008. The result of regression and the study showed that there was no relationship between the variable under study such as profit, measure at credit and level at advances. The study therefore concluded that commercial bank that needs high profit need to focus or different variable other than concentrating on measure at credit and advance. The relapse model used to show the outcome showed that there was no significance relationship between the variable under study </w:t>
      </w:r>
      <w:proofErr w:type="gramStart"/>
      <w:r w:rsidRPr="0080177D">
        <w:rPr>
          <w:rFonts w:ascii="Times New Roman" w:hAnsi="Times New Roman" w:cs="Times New Roman"/>
          <w:sz w:val="24"/>
          <w:szCs w:val="24"/>
        </w:rPr>
        <w:t>the depicts</w:t>
      </w:r>
      <w:proofErr w:type="gramEnd"/>
      <w:r w:rsidRPr="0080177D">
        <w:rPr>
          <w:rFonts w:ascii="Times New Roman" w:hAnsi="Times New Roman" w:cs="Times New Roman"/>
          <w:sz w:val="24"/>
          <w:szCs w:val="24"/>
        </w:rPr>
        <w:t xml:space="preserve"> </w:t>
      </w:r>
      <w:r w:rsidRPr="0080177D">
        <w:rPr>
          <w:rFonts w:ascii="Times New Roman" w:hAnsi="Times New Roman" w:cs="Times New Roman"/>
          <w:sz w:val="24"/>
          <w:szCs w:val="24"/>
        </w:rPr>
        <w:lastRenderedPageBreak/>
        <w:t>a knowledge gap since the study focused only on the credit risk Administration in Commercial and financial performance.</w:t>
      </w:r>
    </w:p>
    <w:p w:rsidR="005F2D39" w:rsidRPr="0080177D" w:rsidRDefault="005F2D39" w:rsidP="005F2D39">
      <w:pPr>
        <w:tabs>
          <w:tab w:val="left" w:pos="720"/>
          <w:tab w:val="left" w:pos="8145"/>
        </w:tabs>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Wanjohi</w:t>
      </w:r>
      <w:proofErr w:type="spellEnd"/>
      <w:r w:rsidRPr="0080177D">
        <w:rPr>
          <w:rFonts w:ascii="Times New Roman" w:hAnsi="Times New Roman" w:cs="Times New Roman"/>
          <w:sz w:val="24"/>
          <w:szCs w:val="24"/>
        </w:rPr>
        <w:t xml:space="preserve"> (2013) did a study on relationship between financial risk management and financial performance at Kenya commercial bank. The study used the regression analysis equation to determine the relation between the variable, the five components at risk management used as independent variable  were the risk management environment at the institution, risk management skill, risk mitigation procedures, risk monitoring and adequacy internal control of the organization. All these five segments of risk administration were then connected with the mean of for the five tears (2000-2012) the study established that the financial risk management strongly affected the financial performance of Kenya commercial banks. The study by </w:t>
      </w:r>
      <w:proofErr w:type="spellStart"/>
      <w:r w:rsidRPr="0080177D">
        <w:rPr>
          <w:rFonts w:ascii="Times New Roman" w:hAnsi="Times New Roman" w:cs="Times New Roman"/>
          <w:sz w:val="24"/>
          <w:szCs w:val="24"/>
        </w:rPr>
        <w:t>wanjotil</w:t>
      </w:r>
      <w:proofErr w:type="spellEnd"/>
      <w:r w:rsidRPr="0080177D">
        <w:rPr>
          <w:rFonts w:ascii="Times New Roman" w:hAnsi="Times New Roman" w:cs="Times New Roman"/>
          <w:sz w:val="24"/>
          <w:szCs w:val="24"/>
        </w:rPr>
        <w:t xml:space="preserve"> identifies a knowledge gap since the study only focused on the relationship between financial risk management and financial performance of commercial bank in Kenya. The study used only five independent variable as compared to this study which has employed more independent variable hence reducing the error term.</w:t>
      </w:r>
    </w:p>
    <w:p w:rsidR="005F2D39" w:rsidRPr="0080177D" w:rsidRDefault="005F2D39" w:rsidP="005F2D39">
      <w:pPr>
        <w:tabs>
          <w:tab w:val="left" w:pos="8145"/>
        </w:tabs>
        <w:spacing w:before="240"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w:t>
      </w:r>
      <w:proofErr w:type="spellStart"/>
      <w:r w:rsidRPr="0080177D">
        <w:rPr>
          <w:rFonts w:ascii="Times New Roman" w:hAnsi="Times New Roman" w:cs="Times New Roman"/>
          <w:sz w:val="24"/>
          <w:szCs w:val="24"/>
        </w:rPr>
        <w:t>Kamau</w:t>
      </w:r>
      <w:proofErr w:type="spellEnd"/>
      <w:r w:rsidRPr="0080177D">
        <w:rPr>
          <w:rFonts w:ascii="Times New Roman" w:hAnsi="Times New Roman" w:cs="Times New Roman"/>
          <w:sz w:val="24"/>
          <w:szCs w:val="24"/>
        </w:rPr>
        <w:t xml:space="preserve"> (2010) did a study on adoption of risk management by commercial bank in Kenya. His study was based on the 44 active commercial banks as per CBK 2010. This study sought to identify the risk encountered by commercial bank and the risk management practices adopted by commercial bank to militate against these risks. A census survey was conducted for the entire licensed bank in Kenya. Questionnaires were Administered to risk management staff, </w:t>
      </w:r>
      <w:proofErr w:type="spellStart"/>
      <w:r w:rsidRPr="0080177D">
        <w:rPr>
          <w:rFonts w:ascii="Times New Roman" w:hAnsi="Times New Roman" w:cs="Times New Roman"/>
          <w:sz w:val="24"/>
          <w:szCs w:val="24"/>
        </w:rPr>
        <w:t>Tala</w:t>
      </w:r>
      <w:proofErr w:type="spellEnd"/>
      <w:r w:rsidRPr="0080177D">
        <w:rPr>
          <w:rFonts w:ascii="Times New Roman" w:hAnsi="Times New Roman" w:cs="Times New Roman"/>
          <w:sz w:val="24"/>
          <w:szCs w:val="24"/>
        </w:rPr>
        <w:t xml:space="preserve"> was analyzed using SPSS and presented in graph and in tabular form, the study revealed that credit operation reputation and compliance risk as critical and commonly uncounted. Liquidity risk was least encountered risk majority at the bank were found to use both qualitative and quantitative risk management method.</w:t>
      </w:r>
    </w:p>
    <w:p w:rsidR="005F2D39" w:rsidRPr="005A6CB5" w:rsidRDefault="005F2D39" w:rsidP="005F2D39">
      <w:pPr>
        <w:rPr>
          <w:rFonts w:ascii="Times New Roman" w:hAnsi="Times New Roman" w:cs="Times New Roman"/>
          <w:sz w:val="24"/>
          <w:szCs w:val="24"/>
        </w:rPr>
      </w:pPr>
      <w:r>
        <w:rPr>
          <w:rFonts w:ascii="Times New Roman" w:hAnsi="Times New Roman" w:cs="Times New Roman"/>
          <w:sz w:val="24"/>
          <w:szCs w:val="24"/>
        </w:rPr>
        <w:br w:type="page"/>
      </w:r>
    </w:p>
    <w:p w:rsidR="005F2D39" w:rsidRPr="0080177D" w:rsidRDefault="005F2D39" w:rsidP="005F2D39">
      <w:pPr>
        <w:tabs>
          <w:tab w:val="left" w:pos="720"/>
          <w:tab w:val="left" w:pos="8145"/>
        </w:tabs>
        <w:spacing w:before="240" w:line="360" w:lineRule="auto"/>
        <w:jc w:val="center"/>
        <w:rPr>
          <w:rFonts w:ascii="Times New Roman" w:hAnsi="Times New Roman" w:cs="Times New Roman"/>
          <w:b/>
          <w:bCs/>
          <w:sz w:val="24"/>
          <w:szCs w:val="24"/>
        </w:rPr>
      </w:pPr>
      <w:r w:rsidRPr="0080177D">
        <w:rPr>
          <w:rFonts w:ascii="Times New Roman" w:hAnsi="Times New Roman" w:cs="Times New Roman"/>
          <w:b/>
          <w:bCs/>
          <w:sz w:val="24"/>
          <w:szCs w:val="24"/>
        </w:rPr>
        <w:lastRenderedPageBreak/>
        <w:t>CHAPTER THREE</w:t>
      </w:r>
    </w:p>
    <w:p w:rsidR="005F2D39" w:rsidRPr="0080177D" w:rsidRDefault="005F2D39" w:rsidP="005F2D39">
      <w:pPr>
        <w:tabs>
          <w:tab w:val="left" w:pos="720"/>
          <w:tab w:val="left" w:pos="8145"/>
        </w:tabs>
        <w:spacing w:before="240" w:line="360" w:lineRule="auto"/>
        <w:jc w:val="center"/>
        <w:rPr>
          <w:rFonts w:ascii="Times New Roman" w:hAnsi="Times New Roman" w:cs="Times New Roman"/>
          <w:b/>
          <w:bCs/>
          <w:sz w:val="24"/>
          <w:szCs w:val="24"/>
        </w:rPr>
      </w:pPr>
      <w:r w:rsidRPr="0080177D">
        <w:rPr>
          <w:rFonts w:ascii="Times New Roman" w:hAnsi="Times New Roman" w:cs="Times New Roman"/>
          <w:b/>
          <w:bCs/>
          <w:sz w:val="24"/>
          <w:szCs w:val="24"/>
        </w:rPr>
        <w:t>METHODOLOGY</w:t>
      </w:r>
    </w:p>
    <w:p w:rsidR="005F2D39" w:rsidRPr="0080177D" w:rsidRDefault="005F2D39" w:rsidP="005F2D39">
      <w:pPr>
        <w:tabs>
          <w:tab w:val="left" w:pos="720"/>
          <w:tab w:val="left" w:pos="8145"/>
        </w:tabs>
        <w:spacing w:before="240"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3.1</w:t>
      </w:r>
      <w:r w:rsidRPr="0080177D">
        <w:rPr>
          <w:rFonts w:ascii="Times New Roman" w:hAnsi="Times New Roman" w:cs="Times New Roman"/>
          <w:b/>
          <w:bCs/>
          <w:sz w:val="24"/>
          <w:szCs w:val="24"/>
        </w:rPr>
        <w:tab/>
        <w:t>Research design</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Cs/>
          <w:sz w:val="24"/>
          <w:szCs w:val="24"/>
        </w:rPr>
        <w:tab/>
      </w:r>
      <w:r>
        <w:rPr>
          <w:rFonts w:ascii="Times New Roman" w:hAnsi="Times New Roman" w:cs="Times New Roman"/>
          <w:bCs/>
          <w:sz w:val="24"/>
          <w:szCs w:val="24"/>
        </w:rPr>
        <w:t>This covers the</w:t>
      </w:r>
      <w:r w:rsidRPr="0080177D">
        <w:rPr>
          <w:rFonts w:ascii="Times New Roman" w:hAnsi="Times New Roman" w:cs="Times New Roman"/>
          <w:bCs/>
          <w:sz w:val="24"/>
          <w:szCs w:val="24"/>
        </w:rPr>
        <w:t xml:space="preserve"> development of the plan, structure as wet as the strategies for conducting a comprehensive research. For the purpose of this research, a survey research method was put into use since it is a study of a population </w:t>
      </w:r>
      <w:proofErr w:type="spellStart"/>
      <w:r w:rsidRPr="0080177D">
        <w:rPr>
          <w:rFonts w:ascii="Times New Roman" w:hAnsi="Times New Roman" w:cs="Times New Roman"/>
          <w:bCs/>
          <w:sz w:val="24"/>
          <w:szCs w:val="24"/>
        </w:rPr>
        <w:t>i.e</w:t>
      </w:r>
      <w:proofErr w:type="spellEnd"/>
      <w:r w:rsidRPr="0080177D">
        <w:rPr>
          <w:rFonts w:ascii="Times New Roman" w:hAnsi="Times New Roman" w:cs="Times New Roman"/>
          <w:bCs/>
          <w:sz w:val="24"/>
          <w:szCs w:val="24"/>
        </w:rPr>
        <w:t xml:space="preserve"> selecting of sample from the population and the information collected were analyzed so as to make decision and generation about characteristics of the population from which the sample is selected.</w:t>
      </w:r>
    </w:p>
    <w:p w:rsidR="005F2D39" w:rsidRPr="0080177D" w:rsidRDefault="005F2D39" w:rsidP="005F2D39">
      <w:pPr>
        <w:tabs>
          <w:tab w:val="left" w:pos="720"/>
          <w:tab w:val="left" w:pos="8145"/>
        </w:tabs>
        <w:spacing w:before="240" w:line="360" w:lineRule="auto"/>
        <w:jc w:val="both"/>
        <w:rPr>
          <w:rFonts w:ascii="Times New Roman" w:hAnsi="Times New Roman" w:cs="Times New Roman"/>
          <w:b/>
          <w:bCs/>
          <w:sz w:val="24"/>
          <w:szCs w:val="24"/>
        </w:rPr>
      </w:pPr>
      <w:r w:rsidRPr="0080177D">
        <w:rPr>
          <w:rFonts w:ascii="Times New Roman" w:hAnsi="Times New Roman" w:cs="Times New Roman"/>
          <w:b/>
          <w:bCs/>
          <w:sz w:val="24"/>
          <w:szCs w:val="24"/>
        </w:rPr>
        <w:t>3.2</w:t>
      </w:r>
      <w:r w:rsidRPr="0080177D">
        <w:rPr>
          <w:rFonts w:ascii="Times New Roman" w:hAnsi="Times New Roman" w:cs="Times New Roman"/>
          <w:b/>
          <w:bCs/>
          <w:sz w:val="24"/>
          <w:szCs w:val="24"/>
        </w:rPr>
        <w:tab/>
        <w:t xml:space="preserve">Sources of data </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Cs/>
          <w:sz w:val="24"/>
          <w:szCs w:val="24"/>
        </w:rPr>
        <w:tab/>
        <w:t xml:space="preserve">Both primary and secondary source of data collection is been use in conducting this research work. </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
          <w:bCs/>
          <w:sz w:val="24"/>
          <w:szCs w:val="24"/>
        </w:rPr>
        <w:t>Primary source of data collection:</w:t>
      </w:r>
      <w:r w:rsidRPr="0080177D">
        <w:rPr>
          <w:rFonts w:ascii="Times New Roman" w:hAnsi="Times New Roman" w:cs="Times New Roman"/>
          <w:bCs/>
          <w:sz w:val="24"/>
          <w:szCs w:val="24"/>
        </w:rPr>
        <w:t xml:space="preserve"> there are main type of primary source which are all adequately use during this research study they are: there are main type of primary source which are all adequately use during this research study they are;</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Cs/>
          <w:sz w:val="24"/>
          <w:szCs w:val="24"/>
        </w:rPr>
        <w:tab/>
        <w:t>Questionnaire design the purpose of which was the information from the respondent in this project the questionnaire used continence aspect which covers the subject matter that is the effect of e-payment system on the efficiency of banks in Nigeria. In order to ensure the reliability and validity of the questionnaire are drawn up than a trial test was run, which help to eliminate statement fund to be ambiguous or difficult to understand and the questionnaire i.e. letter recognized.</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Cs/>
          <w:sz w:val="24"/>
          <w:szCs w:val="24"/>
        </w:rPr>
        <w:tab/>
        <w:t>Personal interview in this regard a person interview was observed with some member of the public who has a keen interest in the banks, in order to obtain clear information from them.</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
          <w:bCs/>
          <w:sz w:val="24"/>
          <w:szCs w:val="24"/>
        </w:rPr>
        <w:t>Secondary source of data collection:</w:t>
      </w:r>
      <w:r w:rsidRPr="0080177D">
        <w:rPr>
          <w:rFonts w:ascii="Times New Roman" w:hAnsi="Times New Roman" w:cs="Times New Roman"/>
          <w:bCs/>
          <w:sz w:val="24"/>
          <w:szCs w:val="24"/>
        </w:rPr>
        <w:t xml:space="preserve"> This is the data that has been in existence it is not gather for the immediate purpose. This is made available into internal and external. </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
          <w:bCs/>
          <w:sz w:val="24"/>
          <w:szCs w:val="24"/>
        </w:rPr>
        <w:t>Internal:</w:t>
      </w:r>
      <w:r w:rsidRPr="0080177D">
        <w:rPr>
          <w:rFonts w:ascii="Times New Roman" w:hAnsi="Times New Roman" w:cs="Times New Roman"/>
          <w:bCs/>
          <w:sz w:val="24"/>
          <w:szCs w:val="24"/>
        </w:rPr>
        <w:t xml:space="preserve"> the bank made of the following annual audition reports and financial statement for the e-payment efficiency of annual general meeting in form of proxy.</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Cs/>
          <w:sz w:val="24"/>
          <w:szCs w:val="24"/>
        </w:rPr>
        <w:lastRenderedPageBreak/>
        <w:tab/>
        <w:t>Financial review for the year financial summary from bank of the internal source of collecting data.</w:t>
      </w: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r w:rsidRPr="0080177D">
        <w:rPr>
          <w:rFonts w:ascii="Times New Roman" w:hAnsi="Times New Roman" w:cs="Times New Roman"/>
          <w:b/>
          <w:bCs/>
          <w:sz w:val="24"/>
          <w:szCs w:val="24"/>
        </w:rPr>
        <w:t xml:space="preserve">External: </w:t>
      </w:r>
      <w:r w:rsidRPr="0080177D">
        <w:rPr>
          <w:rFonts w:ascii="Times New Roman" w:hAnsi="Times New Roman" w:cs="Times New Roman"/>
          <w:bCs/>
          <w:sz w:val="24"/>
          <w:szCs w:val="24"/>
        </w:rPr>
        <w:t>also a research was made into the following book, internal news which business time remain paper delivered by an experience personalities in the e-payment efficiency, educational, financial institution tex</w:t>
      </w:r>
      <w:r>
        <w:rPr>
          <w:rFonts w:ascii="Times New Roman" w:hAnsi="Times New Roman" w:cs="Times New Roman"/>
          <w:bCs/>
          <w:sz w:val="24"/>
          <w:szCs w:val="24"/>
        </w:rPr>
        <w:t>t books, journal and magazines.</w:t>
      </w:r>
    </w:p>
    <w:p w:rsidR="005F2D39" w:rsidRPr="0080177D" w:rsidRDefault="005F2D39" w:rsidP="005F2D39">
      <w:pPr>
        <w:spacing w:line="360" w:lineRule="auto"/>
        <w:jc w:val="both"/>
        <w:rPr>
          <w:rFonts w:ascii="Times New Roman" w:hAnsi="Times New Roman" w:cs="Times New Roman"/>
          <w:b/>
          <w:sz w:val="24"/>
          <w:szCs w:val="24"/>
        </w:rPr>
      </w:pPr>
      <w:r w:rsidRPr="0080177D">
        <w:rPr>
          <w:rFonts w:ascii="Times New Roman" w:hAnsi="Times New Roman" w:cs="Times New Roman"/>
          <w:b/>
          <w:sz w:val="24"/>
          <w:szCs w:val="24"/>
        </w:rPr>
        <w:t>3.3</w:t>
      </w:r>
      <w:r w:rsidRPr="0080177D">
        <w:rPr>
          <w:rFonts w:ascii="Times New Roman" w:hAnsi="Times New Roman" w:cs="Times New Roman"/>
          <w:b/>
          <w:sz w:val="24"/>
          <w:szCs w:val="24"/>
        </w:rPr>
        <w:tab/>
        <w:t>Population of the study</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 xml:space="preserve">The population of this study under examination constitutes the entire staff strength of United Bank of Africa at Challenge as well as their various prosperous customers in Ilorin, </w:t>
      </w:r>
      <w:proofErr w:type="spellStart"/>
      <w:r w:rsidRPr="0080177D">
        <w:rPr>
          <w:rFonts w:ascii="Times New Roman" w:hAnsi="Times New Roman" w:cs="Times New Roman"/>
          <w:sz w:val="24"/>
          <w:szCs w:val="24"/>
        </w:rPr>
        <w:t>Kwara</w:t>
      </w:r>
      <w:proofErr w:type="spellEnd"/>
      <w:r w:rsidRPr="0080177D">
        <w:rPr>
          <w:rFonts w:ascii="Times New Roman" w:hAnsi="Times New Roman" w:cs="Times New Roman"/>
          <w:sz w:val="24"/>
          <w:szCs w:val="24"/>
        </w:rPr>
        <w:t xml:space="preserve"> State.</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These sets of people were used to evaluate the value and impact of credit and risk management on growth and development of bank in Nigeria with Guaranty Trust Bank PLC serving as the case study.</w:t>
      </w:r>
    </w:p>
    <w:p w:rsidR="005F2D39" w:rsidRPr="0080177D" w:rsidRDefault="005F2D39" w:rsidP="005F2D39">
      <w:pPr>
        <w:spacing w:line="360" w:lineRule="auto"/>
        <w:jc w:val="both"/>
        <w:rPr>
          <w:rFonts w:ascii="Times New Roman" w:hAnsi="Times New Roman" w:cs="Times New Roman"/>
          <w:b/>
          <w:sz w:val="24"/>
          <w:szCs w:val="24"/>
        </w:rPr>
      </w:pPr>
      <w:r w:rsidRPr="0080177D">
        <w:rPr>
          <w:rFonts w:ascii="Times New Roman" w:hAnsi="Times New Roman" w:cs="Times New Roman"/>
          <w:b/>
          <w:sz w:val="24"/>
          <w:szCs w:val="24"/>
        </w:rPr>
        <w:t>3.4</w:t>
      </w:r>
      <w:r w:rsidRPr="0080177D">
        <w:rPr>
          <w:rFonts w:ascii="Times New Roman" w:hAnsi="Times New Roman" w:cs="Times New Roman"/>
          <w:b/>
          <w:sz w:val="24"/>
          <w:szCs w:val="24"/>
        </w:rPr>
        <w:tab/>
        <w:t xml:space="preserve">Sample size and techniques </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t xml:space="preserve">The sample size was based on random selection as it is not possible to sample the wok population of study under examination. The sample of data which was used included both primary and secondary data in helping to get the intended information. The primary source which was used involves the first hand information that used especially in relative to the subject matter, and that of the secondary sources </w:t>
      </w:r>
      <w:proofErr w:type="spellStart"/>
      <w:r w:rsidRPr="0080177D">
        <w:rPr>
          <w:rFonts w:ascii="Times New Roman" w:hAnsi="Times New Roman" w:cs="Times New Roman"/>
          <w:sz w:val="24"/>
          <w:szCs w:val="24"/>
        </w:rPr>
        <w:t>i.e</w:t>
      </w:r>
      <w:proofErr w:type="spellEnd"/>
      <w:r w:rsidRPr="0080177D">
        <w:rPr>
          <w:rFonts w:ascii="Times New Roman" w:hAnsi="Times New Roman" w:cs="Times New Roman"/>
          <w:sz w:val="24"/>
          <w:szCs w:val="24"/>
        </w:rPr>
        <w:t xml:space="preserve"> one which the writer did not participate in the original research and often by compiling the finding of several studies of officers. Guaranty Trust Bank is chosen as sample from the entire banking industry. Also sample random method was used to det</w:t>
      </w:r>
      <w:r>
        <w:rPr>
          <w:rFonts w:ascii="Times New Roman" w:hAnsi="Times New Roman" w:cs="Times New Roman"/>
          <w:sz w:val="24"/>
          <w:szCs w:val="24"/>
        </w:rPr>
        <w:t>ermine the sample size will be 40 respondents. Forty (4</w:t>
      </w:r>
      <w:r w:rsidRPr="0080177D">
        <w:rPr>
          <w:rFonts w:ascii="Times New Roman" w:hAnsi="Times New Roman" w:cs="Times New Roman"/>
          <w:sz w:val="24"/>
          <w:szCs w:val="24"/>
        </w:rPr>
        <w:t>0) questionnaires were administered to the staff at Guaranty trust Bank Ilorin branch out of which 35 was attended to and 15 copies returned unattended to.</w:t>
      </w:r>
    </w:p>
    <w:p w:rsidR="005F2D39" w:rsidRPr="0080177D" w:rsidRDefault="005F2D39" w:rsidP="005F2D39">
      <w:pPr>
        <w:spacing w:line="360" w:lineRule="auto"/>
        <w:jc w:val="both"/>
        <w:rPr>
          <w:rFonts w:ascii="Times New Roman" w:hAnsi="Times New Roman" w:cs="Times New Roman"/>
          <w:b/>
          <w:sz w:val="24"/>
          <w:szCs w:val="24"/>
        </w:rPr>
      </w:pPr>
      <w:r w:rsidRPr="0080177D">
        <w:rPr>
          <w:rFonts w:ascii="Times New Roman" w:hAnsi="Times New Roman" w:cs="Times New Roman"/>
          <w:b/>
          <w:sz w:val="24"/>
          <w:szCs w:val="24"/>
        </w:rPr>
        <w:t>3.5</w:t>
      </w:r>
      <w:r w:rsidRPr="0080177D">
        <w:rPr>
          <w:rFonts w:ascii="Times New Roman" w:hAnsi="Times New Roman" w:cs="Times New Roman"/>
          <w:b/>
          <w:sz w:val="24"/>
          <w:szCs w:val="24"/>
        </w:rPr>
        <w:tab/>
        <w:t>Research instrument</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 xml:space="preserve">As research instrument often consist of devices designed especially for the purpose of collecting, recording and measuring data or that of research variables for the purpose of this research study, a well-structured questionnaire was utilized and which was two formal </w:t>
      </w:r>
      <w:proofErr w:type="spellStart"/>
      <w:r w:rsidRPr="0080177D">
        <w:rPr>
          <w:rFonts w:ascii="Times New Roman" w:hAnsi="Times New Roman" w:cs="Times New Roman"/>
          <w:sz w:val="24"/>
          <w:szCs w:val="24"/>
        </w:rPr>
        <w:t>i.e</w:t>
      </w:r>
      <w:proofErr w:type="spellEnd"/>
      <w:r w:rsidRPr="0080177D">
        <w:rPr>
          <w:rFonts w:ascii="Times New Roman" w:hAnsi="Times New Roman" w:cs="Times New Roman"/>
          <w:sz w:val="24"/>
          <w:szCs w:val="24"/>
        </w:rPr>
        <w:t xml:space="preserve"> the part one is about the respondents, bio data and the part two focus on research proper.</w:t>
      </w:r>
    </w:p>
    <w:p w:rsidR="005F2D39" w:rsidRPr="0080177D" w:rsidRDefault="005F2D39" w:rsidP="005F2D39">
      <w:pPr>
        <w:spacing w:line="360" w:lineRule="auto"/>
        <w:jc w:val="both"/>
        <w:rPr>
          <w:rFonts w:ascii="Times New Roman" w:hAnsi="Times New Roman" w:cs="Times New Roman"/>
          <w:b/>
          <w:sz w:val="24"/>
          <w:szCs w:val="24"/>
        </w:rPr>
      </w:pPr>
      <w:r w:rsidRPr="0080177D">
        <w:rPr>
          <w:rFonts w:ascii="Times New Roman" w:hAnsi="Times New Roman" w:cs="Times New Roman"/>
          <w:b/>
          <w:sz w:val="24"/>
          <w:szCs w:val="24"/>
        </w:rPr>
        <w:t>3.6</w:t>
      </w:r>
      <w:r w:rsidRPr="0080177D">
        <w:rPr>
          <w:rFonts w:ascii="Times New Roman" w:hAnsi="Times New Roman" w:cs="Times New Roman"/>
          <w:b/>
          <w:sz w:val="24"/>
          <w:szCs w:val="24"/>
        </w:rPr>
        <w:tab/>
        <w:t>Method of data analysis</w:t>
      </w:r>
    </w:p>
    <w:p w:rsidR="005F2D39" w:rsidRPr="0080177D" w:rsidRDefault="005F2D39" w:rsidP="005F2D39">
      <w:pPr>
        <w:spacing w:line="360" w:lineRule="auto"/>
        <w:ind w:firstLine="720"/>
        <w:jc w:val="both"/>
        <w:rPr>
          <w:rFonts w:ascii="Times New Roman" w:hAnsi="Times New Roman" w:cs="Times New Roman"/>
          <w:sz w:val="24"/>
          <w:szCs w:val="24"/>
        </w:rPr>
      </w:pPr>
      <w:r w:rsidRPr="0080177D">
        <w:rPr>
          <w:rFonts w:ascii="Times New Roman" w:hAnsi="Times New Roman" w:cs="Times New Roman"/>
          <w:sz w:val="24"/>
          <w:szCs w:val="24"/>
        </w:rPr>
        <w:lastRenderedPageBreak/>
        <w:t xml:space="preserve">The collection of data from the intended respondents was presented in a tabular form, analysis and interpreted. Also, with the use of sample percentage and Chi-square, statistical formula is testing. Also, with the use of sample percentage and Chi-square statistical </w:t>
      </w:r>
      <w:proofErr w:type="spellStart"/>
      <w:r w:rsidRPr="0080177D">
        <w:rPr>
          <w:rFonts w:ascii="Times New Roman" w:hAnsi="Times New Roman" w:cs="Times New Roman"/>
          <w:sz w:val="24"/>
          <w:szCs w:val="24"/>
        </w:rPr>
        <w:t>formular</w:t>
      </w:r>
      <w:proofErr w:type="spellEnd"/>
      <w:r w:rsidRPr="0080177D">
        <w:rPr>
          <w:rFonts w:ascii="Times New Roman" w:hAnsi="Times New Roman" w:cs="Times New Roman"/>
          <w:sz w:val="24"/>
          <w:szCs w:val="24"/>
        </w:rPr>
        <w:t xml:space="preserve"> in testing the hypothesis so as to arrive and present qualitative research work having the below </w:t>
      </w:r>
      <w:proofErr w:type="spellStart"/>
      <w:r w:rsidRPr="0080177D">
        <w:rPr>
          <w:rFonts w:ascii="Times New Roman" w:hAnsi="Times New Roman" w:cs="Times New Roman"/>
          <w:sz w:val="24"/>
          <w:szCs w:val="24"/>
        </w:rPr>
        <w:t>formular</w:t>
      </w:r>
      <w:proofErr w:type="spellEnd"/>
      <w:r w:rsidRPr="0080177D">
        <w:rPr>
          <w:rFonts w:ascii="Times New Roman" w:hAnsi="Times New Roman" w:cs="Times New Roman"/>
          <w:sz w:val="24"/>
          <w:szCs w:val="24"/>
        </w:rPr>
        <w:t>.</w:t>
      </w:r>
    </w:p>
    <w:p w:rsidR="005F2D39" w:rsidRPr="0080177D" w:rsidRDefault="00B042CB" w:rsidP="005F2D39">
      <w:pPr>
        <w:spacing w:before="24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ΣΣ</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ih</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eij</m:t>
              </m:r>
            </m:den>
          </m:f>
        </m:oMath>
      </m:oMathPara>
    </w:p>
    <w:p w:rsidR="005F2D39" w:rsidRPr="0080177D" w:rsidRDefault="005F2D39" w:rsidP="005F2D39">
      <w:pPr>
        <w:spacing w:before="240" w:line="360" w:lineRule="auto"/>
        <w:jc w:val="both"/>
        <w:rPr>
          <w:rFonts w:ascii="Times New Roman" w:hAnsi="Times New Roman" w:cs="Times New Roman"/>
          <w:sz w:val="24"/>
          <w:szCs w:val="24"/>
        </w:rPr>
      </w:pPr>
      <w:r w:rsidRPr="0080177D">
        <w:rPr>
          <w:rFonts w:ascii="Times New Roman" w:hAnsi="Times New Roman" w:cs="Times New Roman"/>
          <w:sz w:val="24"/>
          <w:szCs w:val="24"/>
        </w:rPr>
        <w:t xml:space="preserve"> Where </w:t>
      </w:r>
      <w:proofErr w:type="spellStart"/>
      <w:r w:rsidRPr="0080177D">
        <w:rPr>
          <w:rFonts w:ascii="Times New Roman" w:hAnsi="Times New Roman" w:cs="Times New Roman"/>
          <w:sz w:val="24"/>
          <w:szCs w:val="24"/>
        </w:rPr>
        <w:t>O</w:t>
      </w:r>
      <w:r w:rsidRPr="0080177D">
        <w:rPr>
          <w:rFonts w:ascii="Times New Roman" w:hAnsi="Times New Roman" w:cs="Times New Roman"/>
          <w:sz w:val="24"/>
          <w:szCs w:val="24"/>
          <w:vertAlign w:val="subscript"/>
        </w:rPr>
        <w:t>ij</w:t>
      </w:r>
      <w:proofErr w:type="spellEnd"/>
      <w:r w:rsidRPr="0080177D">
        <w:rPr>
          <w:rFonts w:ascii="Times New Roman" w:hAnsi="Times New Roman" w:cs="Times New Roman"/>
          <w:sz w:val="24"/>
          <w:szCs w:val="24"/>
        </w:rPr>
        <w:t xml:space="preserve"> = observed frequency</w:t>
      </w:r>
    </w:p>
    <w:p w:rsidR="005F2D39" w:rsidRPr="0080177D" w:rsidRDefault="005F2D39" w:rsidP="005F2D39">
      <w:pPr>
        <w:spacing w:before="240" w:line="360" w:lineRule="auto"/>
        <w:jc w:val="both"/>
        <w:rPr>
          <w:rFonts w:ascii="Times New Roman" w:hAnsi="Times New Roman" w:cs="Times New Roman"/>
          <w:sz w:val="24"/>
          <w:szCs w:val="24"/>
        </w:rPr>
      </w:pPr>
      <w:proofErr w:type="spellStart"/>
      <w:proofErr w:type="gramStart"/>
      <w:r w:rsidRPr="0080177D">
        <w:rPr>
          <w:rFonts w:ascii="Times New Roman" w:hAnsi="Times New Roman" w:cs="Times New Roman"/>
          <w:sz w:val="24"/>
          <w:szCs w:val="24"/>
        </w:rPr>
        <w:t>e</w:t>
      </w:r>
      <w:r w:rsidRPr="0080177D">
        <w:rPr>
          <w:rFonts w:ascii="Times New Roman" w:hAnsi="Times New Roman" w:cs="Times New Roman"/>
          <w:sz w:val="24"/>
          <w:szCs w:val="24"/>
          <w:vertAlign w:val="subscript"/>
        </w:rPr>
        <w:t>ij</w:t>
      </w:r>
      <w:proofErr w:type="spellEnd"/>
      <w:proofErr w:type="gramEnd"/>
      <w:r w:rsidRPr="0080177D">
        <w:rPr>
          <w:rFonts w:ascii="Times New Roman" w:hAnsi="Times New Roman" w:cs="Times New Roman"/>
          <w:sz w:val="24"/>
          <w:szCs w:val="24"/>
        </w:rPr>
        <w:t>= expected frequency</w:t>
      </w:r>
    </w:p>
    <w:p w:rsidR="005F2D39" w:rsidRDefault="005F2D39" w:rsidP="005F2D39">
      <w:pPr>
        <w:spacing w:before="240" w:line="360" w:lineRule="auto"/>
        <w:jc w:val="both"/>
        <w:rPr>
          <w:rFonts w:ascii="Times New Roman" w:eastAsiaTheme="minorEastAsia" w:hAnsi="Times New Roman" w:cs="Times New Roman"/>
          <w:sz w:val="24"/>
          <w:szCs w:val="24"/>
        </w:rPr>
      </w:pPr>
      <w:r w:rsidRPr="0080177D">
        <w:rPr>
          <w:rFonts w:ascii="Times New Roman" w:hAnsi="Times New Roman" w:cs="Times New Roman"/>
          <w:sz w:val="24"/>
          <w:szCs w:val="24"/>
        </w:rPr>
        <w:t>i.e.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 ×</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t>
                </m:r>
              </m:sub>
            </m:sSub>
          </m:den>
        </m:f>
      </m:oMath>
    </w:p>
    <w:p w:rsidR="005F2D39" w:rsidRDefault="005F2D39" w:rsidP="005F2D39">
      <w:pPr>
        <w:spacing w:before="240" w:line="360" w:lineRule="auto"/>
        <w:jc w:val="both"/>
        <w:rPr>
          <w:rFonts w:ascii="Times New Roman" w:eastAsiaTheme="minorEastAsia" w:hAnsi="Times New Roman" w:cs="Times New Roman"/>
          <w:sz w:val="24"/>
          <w:szCs w:val="24"/>
        </w:rPr>
      </w:pPr>
    </w:p>
    <w:p w:rsidR="005F2D39" w:rsidRPr="0080177D" w:rsidRDefault="005F2D39" w:rsidP="005F2D39">
      <w:pPr>
        <w:spacing w:before="240" w:line="360" w:lineRule="auto"/>
        <w:jc w:val="both"/>
        <w:rPr>
          <w:rFonts w:ascii="Times New Roman" w:hAnsi="Times New Roman" w:cs="Times New Roman"/>
          <w:sz w:val="24"/>
          <w:szCs w:val="24"/>
        </w:rPr>
      </w:pPr>
    </w:p>
    <w:p w:rsidR="005F2D39" w:rsidRPr="0080177D" w:rsidRDefault="005F2D39" w:rsidP="005F2D39">
      <w:pPr>
        <w:spacing w:line="360" w:lineRule="auto"/>
        <w:jc w:val="both"/>
        <w:rPr>
          <w:rFonts w:ascii="Times New Roman" w:hAnsi="Times New Roman" w:cs="Times New Roman"/>
          <w:b/>
          <w:sz w:val="24"/>
          <w:szCs w:val="24"/>
        </w:rPr>
      </w:pPr>
      <w:r w:rsidRPr="0080177D">
        <w:rPr>
          <w:rFonts w:ascii="Times New Roman" w:hAnsi="Times New Roman" w:cs="Times New Roman"/>
          <w:b/>
          <w:sz w:val="24"/>
          <w:szCs w:val="24"/>
        </w:rPr>
        <w:t>3.7</w:t>
      </w:r>
      <w:r w:rsidRPr="0080177D">
        <w:rPr>
          <w:rFonts w:ascii="Times New Roman" w:hAnsi="Times New Roman" w:cs="Times New Roman"/>
          <w:b/>
          <w:sz w:val="24"/>
          <w:szCs w:val="24"/>
        </w:rPr>
        <w:tab/>
        <w:t xml:space="preserve">Model specification </w:t>
      </w:r>
    </w:p>
    <w:p w:rsidR="005F2D39" w:rsidRPr="0080177D" w:rsidRDefault="005F2D39" w:rsidP="005F2D39">
      <w:pPr>
        <w:spacing w:line="360" w:lineRule="auto"/>
        <w:jc w:val="both"/>
        <w:rPr>
          <w:rFonts w:ascii="Times New Roman" w:hAnsi="Times New Roman" w:cs="Times New Roman"/>
          <w:sz w:val="24"/>
          <w:szCs w:val="24"/>
        </w:rPr>
      </w:pPr>
      <w:r w:rsidRPr="0080177D">
        <w:rPr>
          <w:rFonts w:ascii="Times New Roman" w:hAnsi="Times New Roman" w:cs="Times New Roman"/>
          <w:sz w:val="24"/>
          <w:szCs w:val="24"/>
        </w:rPr>
        <w:tab/>
        <w:t>This chapter on the theoretical framework discussed in the earlier chapter. The empirical model along with the estimation of the linear regression equation to be tested is specified. 1 section II covers the variable description. The data sources from which data has been gathered is elaborated in section III, chapter concludes with the framing of the hypothesis.</w:t>
      </w:r>
    </w:p>
    <w:p w:rsidR="005F2D39" w:rsidRPr="0080177D" w:rsidRDefault="005F2D39" w:rsidP="005F2D39">
      <w:pPr>
        <w:spacing w:line="360" w:lineRule="auto"/>
        <w:jc w:val="both"/>
        <w:rPr>
          <w:rFonts w:ascii="Times New Roman" w:hAnsi="Times New Roman" w:cs="Times New Roman"/>
          <w:sz w:val="24"/>
          <w:szCs w:val="24"/>
        </w:rPr>
      </w:pPr>
    </w:p>
    <w:p w:rsidR="005F2D39" w:rsidRPr="0080177D" w:rsidRDefault="005F2D39" w:rsidP="005F2D39">
      <w:pPr>
        <w:spacing w:line="360" w:lineRule="auto"/>
        <w:jc w:val="both"/>
        <w:rPr>
          <w:rFonts w:ascii="Times New Roman" w:hAnsi="Times New Roman" w:cs="Times New Roman"/>
          <w:b/>
          <w:sz w:val="24"/>
          <w:szCs w:val="24"/>
        </w:rPr>
      </w:pPr>
    </w:p>
    <w:p w:rsidR="005F2D39" w:rsidRPr="0080177D" w:rsidRDefault="005F2D39" w:rsidP="005F2D39">
      <w:pPr>
        <w:spacing w:line="360" w:lineRule="auto"/>
        <w:jc w:val="both"/>
        <w:rPr>
          <w:rFonts w:ascii="Times New Roman" w:hAnsi="Times New Roman" w:cs="Times New Roman"/>
          <w:b/>
          <w:sz w:val="24"/>
          <w:szCs w:val="24"/>
        </w:rPr>
      </w:pPr>
    </w:p>
    <w:p w:rsidR="005F2D39" w:rsidRPr="0080177D" w:rsidRDefault="005F2D39" w:rsidP="005F2D39">
      <w:pPr>
        <w:tabs>
          <w:tab w:val="left" w:pos="720"/>
          <w:tab w:val="left" w:pos="8145"/>
        </w:tabs>
        <w:spacing w:before="240" w:line="360" w:lineRule="auto"/>
        <w:jc w:val="both"/>
        <w:rPr>
          <w:rFonts w:ascii="Times New Roman" w:hAnsi="Times New Roman" w:cs="Times New Roman"/>
          <w:bCs/>
          <w:sz w:val="24"/>
          <w:szCs w:val="24"/>
        </w:rPr>
      </w:pPr>
    </w:p>
    <w:p w:rsidR="005F2D39" w:rsidRPr="0080177D" w:rsidRDefault="005F2D39" w:rsidP="005F2D39">
      <w:pPr>
        <w:tabs>
          <w:tab w:val="left" w:pos="720"/>
          <w:tab w:val="left" w:pos="8145"/>
        </w:tabs>
        <w:bidi/>
        <w:spacing w:before="240" w:line="360" w:lineRule="auto"/>
        <w:jc w:val="both"/>
        <w:rPr>
          <w:rFonts w:ascii="Times New Roman" w:hAnsi="Times New Roman" w:cs="Times New Roman"/>
          <w:sz w:val="24"/>
          <w:szCs w:val="24"/>
          <w:lang w:bidi="ar-EG"/>
        </w:rPr>
      </w:pPr>
    </w:p>
    <w:p w:rsidR="005F2D39" w:rsidRPr="0080177D" w:rsidRDefault="005F2D39" w:rsidP="005F2D39">
      <w:pPr>
        <w:tabs>
          <w:tab w:val="left" w:pos="720"/>
          <w:tab w:val="left" w:pos="8145"/>
        </w:tabs>
        <w:bidi/>
        <w:spacing w:before="240" w:line="360" w:lineRule="auto"/>
        <w:jc w:val="both"/>
        <w:rPr>
          <w:rFonts w:ascii="Times New Roman" w:hAnsi="Times New Roman" w:cs="Times New Roman"/>
          <w:sz w:val="24"/>
          <w:szCs w:val="24"/>
          <w:lang w:bidi="ar-EG"/>
        </w:rPr>
      </w:pPr>
    </w:p>
    <w:p w:rsidR="005F2D39" w:rsidRPr="0080177D" w:rsidRDefault="005F2D39" w:rsidP="005F2D39">
      <w:pPr>
        <w:tabs>
          <w:tab w:val="left" w:pos="720"/>
          <w:tab w:val="left" w:pos="8145"/>
        </w:tabs>
        <w:bidi/>
        <w:spacing w:before="240" w:line="360" w:lineRule="auto"/>
        <w:jc w:val="both"/>
        <w:rPr>
          <w:rFonts w:ascii="Times New Roman" w:hAnsi="Times New Roman" w:cs="Times New Roman"/>
          <w:sz w:val="24"/>
          <w:szCs w:val="24"/>
          <w:lang w:bidi="ar-EG"/>
        </w:rPr>
      </w:pPr>
    </w:p>
    <w:p w:rsidR="005F2D39" w:rsidRPr="0080177D" w:rsidRDefault="005F2D39" w:rsidP="005F2D39">
      <w:pPr>
        <w:tabs>
          <w:tab w:val="left" w:pos="720"/>
          <w:tab w:val="left" w:pos="8145"/>
        </w:tabs>
        <w:bidi/>
        <w:spacing w:before="240" w:line="360" w:lineRule="auto"/>
        <w:jc w:val="both"/>
        <w:rPr>
          <w:rFonts w:ascii="Times New Roman" w:hAnsi="Times New Roman" w:cs="Times New Roman"/>
          <w:b/>
          <w:bCs/>
          <w:sz w:val="24"/>
          <w:szCs w:val="24"/>
          <w:rtl/>
          <w:lang w:bidi="ar-EG"/>
        </w:rPr>
      </w:pPr>
    </w:p>
    <w:p w:rsidR="005F2D39" w:rsidRDefault="005F2D39" w:rsidP="005F2D39">
      <w:pPr>
        <w:tabs>
          <w:tab w:val="left" w:pos="720"/>
          <w:tab w:val="left" w:pos="8145"/>
        </w:tabs>
        <w:spacing w:before="240" w:line="360" w:lineRule="auto"/>
        <w:rPr>
          <w:rFonts w:ascii="Times New Roman" w:hAnsi="Times New Roman" w:cs="Times New Roman"/>
          <w:b/>
          <w:bCs/>
          <w:sz w:val="24"/>
          <w:szCs w:val="24"/>
        </w:rPr>
      </w:pPr>
    </w:p>
    <w:p w:rsidR="005F2D39" w:rsidRDefault="005F2D39" w:rsidP="005F2D39">
      <w:pPr>
        <w:rPr>
          <w:rFonts w:asciiTheme="majorBidi" w:hAnsiTheme="majorBidi" w:cstheme="majorBidi"/>
          <w:b/>
          <w:bCs/>
          <w:sz w:val="24"/>
          <w:szCs w:val="24"/>
        </w:rPr>
      </w:pPr>
      <w:r>
        <w:rPr>
          <w:rFonts w:asciiTheme="majorBidi" w:hAnsiTheme="majorBidi" w:cstheme="majorBidi"/>
          <w:b/>
          <w:bCs/>
          <w:sz w:val="24"/>
          <w:szCs w:val="24"/>
        </w:rPr>
        <w:br w:type="page"/>
      </w:r>
    </w:p>
    <w:p w:rsidR="005F2D39" w:rsidRDefault="005F2D39" w:rsidP="005F2D39">
      <w:pPr>
        <w:spacing w:line="240" w:lineRule="auto"/>
        <w:jc w:val="center"/>
        <w:rPr>
          <w:rFonts w:asciiTheme="majorBidi" w:hAnsiTheme="majorBidi" w:cstheme="majorBidi"/>
          <w:b/>
          <w:bCs/>
          <w:sz w:val="24"/>
          <w:szCs w:val="24"/>
        </w:rPr>
      </w:pPr>
      <w:r w:rsidRPr="00064DB6">
        <w:rPr>
          <w:rFonts w:asciiTheme="majorBidi" w:hAnsiTheme="majorBidi" w:cstheme="majorBidi"/>
          <w:b/>
          <w:bCs/>
          <w:sz w:val="24"/>
          <w:szCs w:val="24"/>
        </w:rPr>
        <w:lastRenderedPageBreak/>
        <w:t>CHAPTER FOUR</w:t>
      </w:r>
    </w:p>
    <w:p w:rsidR="005F2D39" w:rsidRPr="00064DB6" w:rsidRDefault="005F2D39" w:rsidP="005F2D3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DATA PRESENTATION, ANALYSIS AND INTERPRETATION</w:t>
      </w:r>
    </w:p>
    <w:p w:rsidR="005F2D39" w:rsidRPr="00666CE7" w:rsidRDefault="005F2D39" w:rsidP="005F2D39">
      <w:pPr>
        <w:pStyle w:val="ListParagraph"/>
        <w:numPr>
          <w:ilvl w:val="1"/>
          <w:numId w:val="23"/>
        </w:numPr>
        <w:spacing w:after="16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Pr="00666CE7">
        <w:rPr>
          <w:rFonts w:asciiTheme="majorBidi" w:hAnsiTheme="majorBidi" w:cstheme="majorBidi"/>
          <w:b/>
          <w:bCs/>
          <w:sz w:val="24"/>
          <w:szCs w:val="24"/>
        </w:rPr>
        <w:t>Introduction</w:t>
      </w:r>
    </w:p>
    <w:p w:rsidR="005F2D39" w:rsidRPr="00064DB6" w:rsidRDefault="005F2D39" w:rsidP="005F2D39">
      <w:pPr>
        <w:spacing w:line="360" w:lineRule="auto"/>
        <w:ind w:firstLine="540"/>
        <w:jc w:val="both"/>
        <w:rPr>
          <w:rFonts w:asciiTheme="majorBidi" w:hAnsiTheme="majorBidi" w:cstheme="majorBidi"/>
          <w:sz w:val="24"/>
          <w:szCs w:val="24"/>
        </w:rPr>
      </w:pPr>
      <w:r w:rsidRPr="00064DB6">
        <w:rPr>
          <w:rFonts w:asciiTheme="majorBidi" w:hAnsiTheme="majorBidi" w:cstheme="majorBidi"/>
          <w:sz w:val="24"/>
          <w:szCs w:val="24"/>
        </w:rPr>
        <w:t>In this chapter, we are concerned with analysis of the answers to the questions in the questionnaires administered to the respondents. The use of table adopted to clearly show the responses obtained in each questions of the questionnaires and the research hypothesis guiding the study through the use of percentages and chi-square (</w:t>
      </w:r>
      <w:r w:rsidRPr="00064DB6">
        <w:rPr>
          <w:rFonts w:ascii="Cambria Math" w:hAnsi="Cambria Math" w:cstheme="majorBidi"/>
          <w:sz w:val="24"/>
          <w:szCs w:val="24"/>
        </w:rPr>
        <w:t>𝛘</w:t>
      </w:r>
      <w:r w:rsidRPr="00064DB6">
        <w:rPr>
          <w:rFonts w:asciiTheme="majorBidi" w:hAnsiTheme="majorBidi" w:cstheme="majorBidi"/>
          <w:sz w:val="24"/>
          <w:szCs w:val="24"/>
          <w:vertAlign w:val="superscript"/>
        </w:rPr>
        <w:t>2</w:t>
      </w:r>
      <w:r w:rsidRPr="00064DB6">
        <w:rPr>
          <w:rFonts w:asciiTheme="majorBidi" w:hAnsiTheme="majorBidi" w:cstheme="majorBidi"/>
          <w:sz w:val="24"/>
          <w:szCs w:val="24"/>
        </w:rPr>
        <w:t>) techniques</w:t>
      </w:r>
    </w:p>
    <w:p w:rsidR="005F2D39" w:rsidRPr="00666CE7" w:rsidRDefault="005F2D39" w:rsidP="005F2D39">
      <w:pPr>
        <w:pStyle w:val="ListParagraph"/>
        <w:numPr>
          <w:ilvl w:val="1"/>
          <w:numId w:val="23"/>
        </w:numPr>
        <w:spacing w:after="160" w:line="360" w:lineRule="auto"/>
        <w:jc w:val="both"/>
        <w:rPr>
          <w:rFonts w:asciiTheme="majorBidi" w:hAnsiTheme="majorBidi" w:cstheme="majorBidi"/>
          <w:b/>
          <w:bCs/>
          <w:sz w:val="24"/>
          <w:szCs w:val="24"/>
        </w:rPr>
      </w:pPr>
      <w:r w:rsidRPr="00666CE7">
        <w:rPr>
          <w:rFonts w:asciiTheme="majorBidi" w:hAnsiTheme="majorBidi" w:cstheme="majorBidi"/>
          <w:b/>
          <w:bCs/>
          <w:sz w:val="24"/>
          <w:szCs w:val="24"/>
        </w:rPr>
        <w:t>Demographic characteristics of respondents</w:t>
      </w:r>
    </w:p>
    <w:p w:rsidR="005F2D39" w:rsidRPr="00064DB6" w:rsidRDefault="005F2D39" w:rsidP="005F2D39">
      <w:pPr>
        <w:spacing w:line="360" w:lineRule="auto"/>
        <w:ind w:left="90" w:firstLine="450"/>
        <w:jc w:val="both"/>
        <w:rPr>
          <w:rFonts w:asciiTheme="majorBidi" w:hAnsiTheme="majorBidi" w:cstheme="majorBidi"/>
          <w:sz w:val="24"/>
          <w:szCs w:val="24"/>
        </w:rPr>
      </w:pPr>
      <w:r w:rsidRPr="00064DB6">
        <w:rPr>
          <w:rFonts w:asciiTheme="majorBidi" w:hAnsiTheme="majorBidi" w:cstheme="majorBidi"/>
          <w:sz w:val="24"/>
          <w:szCs w:val="24"/>
        </w:rPr>
        <w:t xml:space="preserve">According to the table below, out of 40 questionnaires administered or distributed to the respondents, a total of 30 were returned and 10 were not returned at all. Therefore, the total of 30 questionnaires is used for the analysis and it took the duration of two weeks for the administration of the questionnaires. The table below shows the distribution of the questionnaires </w:t>
      </w:r>
    </w:p>
    <w:p w:rsidR="005F2D39" w:rsidRPr="00064DB6" w:rsidRDefault="005F2D39" w:rsidP="005F2D39">
      <w:pPr>
        <w:spacing w:line="360" w:lineRule="auto"/>
        <w:ind w:left="540" w:hanging="540"/>
        <w:jc w:val="both"/>
        <w:rPr>
          <w:rFonts w:asciiTheme="majorBidi" w:hAnsiTheme="majorBidi" w:cstheme="majorBidi"/>
          <w:b/>
          <w:bCs/>
          <w:sz w:val="24"/>
          <w:szCs w:val="24"/>
        </w:rPr>
      </w:pPr>
      <w:r w:rsidRPr="00064DB6">
        <w:rPr>
          <w:rFonts w:asciiTheme="majorBidi" w:hAnsiTheme="majorBidi" w:cstheme="majorBidi"/>
          <w:b/>
          <w:bCs/>
          <w:sz w:val="24"/>
          <w:szCs w:val="24"/>
        </w:rPr>
        <w:t>Table 1: Presentation of total questionnaires distributed</w:t>
      </w:r>
    </w:p>
    <w:tbl>
      <w:tblPr>
        <w:tblStyle w:val="TableGrid"/>
        <w:tblW w:w="0" w:type="auto"/>
        <w:tblLook w:val="04A0" w:firstRow="1" w:lastRow="0" w:firstColumn="1" w:lastColumn="0" w:noHBand="0" w:noVBand="1"/>
      </w:tblPr>
      <w:tblGrid>
        <w:gridCol w:w="1838"/>
        <w:gridCol w:w="1838"/>
        <w:gridCol w:w="1838"/>
        <w:gridCol w:w="1838"/>
      </w:tblGrid>
      <w:tr w:rsidR="005F2D39" w:rsidRPr="00064DB6" w:rsidTr="002D588E">
        <w:trPr>
          <w:trHeight w:val="457"/>
        </w:trPr>
        <w:tc>
          <w:tcPr>
            <w:tcW w:w="1838" w:type="dxa"/>
          </w:tcPr>
          <w:p w:rsidR="005F2D39" w:rsidRPr="00064DB6" w:rsidRDefault="005F2D39" w:rsidP="002D588E">
            <w:pPr>
              <w:spacing w:line="360" w:lineRule="auto"/>
              <w:ind w:left="540" w:hanging="540"/>
              <w:jc w:val="both"/>
              <w:rPr>
                <w:rFonts w:asciiTheme="majorBidi" w:hAnsiTheme="majorBidi" w:cstheme="majorBidi"/>
                <w:sz w:val="24"/>
                <w:szCs w:val="24"/>
              </w:rPr>
            </w:pPr>
            <w:r w:rsidRPr="00064DB6">
              <w:rPr>
                <w:rFonts w:asciiTheme="majorBidi" w:hAnsiTheme="majorBidi" w:cstheme="majorBidi"/>
                <w:sz w:val="24"/>
                <w:szCs w:val="24"/>
              </w:rPr>
              <w:t>Responses</w:t>
            </w:r>
          </w:p>
        </w:tc>
        <w:tc>
          <w:tcPr>
            <w:tcW w:w="1838" w:type="dxa"/>
          </w:tcPr>
          <w:p w:rsidR="005F2D39" w:rsidRPr="00064DB6" w:rsidRDefault="005F2D39" w:rsidP="002D588E">
            <w:pPr>
              <w:spacing w:line="360" w:lineRule="auto"/>
              <w:ind w:left="540" w:hanging="540"/>
              <w:jc w:val="both"/>
              <w:rPr>
                <w:rFonts w:asciiTheme="majorBidi" w:hAnsiTheme="majorBidi" w:cstheme="majorBidi"/>
                <w:sz w:val="24"/>
                <w:szCs w:val="24"/>
              </w:rPr>
            </w:pPr>
            <w:r w:rsidRPr="00064DB6">
              <w:rPr>
                <w:rFonts w:asciiTheme="majorBidi" w:hAnsiTheme="majorBidi" w:cstheme="majorBidi"/>
                <w:sz w:val="24"/>
                <w:szCs w:val="24"/>
              </w:rPr>
              <w:t>Respondents</w:t>
            </w:r>
          </w:p>
        </w:tc>
        <w:tc>
          <w:tcPr>
            <w:tcW w:w="1838" w:type="dxa"/>
          </w:tcPr>
          <w:p w:rsidR="005F2D39" w:rsidRPr="00064DB6" w:rsidRDefault="005F2D39" w:rsidP="002D588E">
            <w:pPr>
              <w:spacing w:line="360" w:lineRule="auto"/>
              <w:ind w:left="540" w:hanging="540"/>
              <w:jc w:val="both"/>
              <w:rPr>
                <w:rFonts w:asciiTheme="majorBidi" w:hAnsiTheme="majorBidi" w:cstheme="majorBidi"/>
                <w:sz w:val="24"/>
                <w:szCs w:val="24"/>
              </w:rPr>
            </w:pPr>
            <w:r w:rsidRPr="00064DB6">
              <w:rPr>
                <w:rFonts w:asciiTheme="majorBidi" w:hAnsiTheme="majorBidi" w:cstheme="majorBidi"/>
                <w:sz w:val="24"/>
                <w:szCs w:val="24"/>
              </w:rPr>
              <w:t>Computation</w:t>
            </w:r>
          </w:p>
        </w:tc>
        <w:tc>
          <w:tcPr>
            <w:tcW w:w="1838" w:type="dxa"/>
          </w:tcPr>
          <w:p w:rsidR="005F2D39" w:rsidRPr="00064DB6" w:rsidRDefault="005F2D39" w:rsidP="002D588E">
            <w:pPr>
              <w:spacing w:line="360" w:lineRule="auto"/>
              <w:ind w:left="540" w:hanging="540"/>
              <w:jc w:val="both"/>
              <w:rPr>
                <w:rFonts w:asciiTheme="majorBidi" w:hAnsiTheme="majorBidi" w:cstheme="majorBidi"/>
                <w:sz w:val="24"/>
                <w:szCs w:val="24"/>
              </w:rPr>
            </w:pPr>
            <w:r w:rsidRPr="00064DB6">
              <w:rPr>
                <w:rFonts w:asciiTheme="majorBidi" w:hAnsiTheme="majorBidi" w:cstheme="majorBidi"/>
                <w:sz w:val="24"/>
                <w:szCs w:val="24"/>
              </w:rPr>
              <w:t>Percentage</w:t>
            </w:r>
          </w:p>
        </w:tc>
      </w:tr>
      <w:tr w:rsidR="005F2D39" w:rsidRPr="00064DB6" w:rsidTr="002D588E">
        <w:trPr>
          <w:trHeight w:val="671"/>
        </w:trPr>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Total returned</w:t>
            </w:r>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30</w:t>
            </w:r>
          </w:p>
        </w:tc>
        <w:tc>
          <w:tcPr>
            <w:tcW w:w="1838" w:type="dxa"/>
          </w:tcPr>
          <w:p w:rsidR="005F2D39" w:rsidRPr="00064DB6" w:rsidRDefault="00B042CB" w:rsidP="002D588E">
            <w:pPr>
              <w:spacing w:line="360" w:lineRule="auto"/>
              <w:ind w:left="540" w:hanging="540"/>
              <w:jc w:val="center"/>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30</m:t>
                    </m:r>
                  </m:num>
                  <m:den>
                    <m:r>
                      <m:rPr>
                        <m:sty m:val="p"/>
                      </m:rPr>
                      <w:rPr>
                        <w:rFonts w:ascii="Cambria Math" w:hAnsi="Cambria Math" w:cstheme="majorBidi"/>
                        <w:sz w:val="24"/>
                        <w:szCs w:val="24"/>
                      </w:rPr>
                      <m:t>40</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100</m:t>
                    </m:r>
                  </m:num>
                  <m:den>
                    <m:r>
                      <m:rPr>
                        <m:sty m:val="p"/>
                      </m:rPr>
                      <w:rPr>
                        <w:rFonts w:ascii="Cambria Math" w:hAnsi="Cambria Math" w:cstheme="majorBidi"/>
                        <w:sz w:val="24"/>
                        <w:szCs w:val="24"/>
                      </w:rPr>
                      <m:t>1</m:t>
                    </m:r>
                  </m:den>
                </m:f>
              </m:oMath>
            </m:oMathPara>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75%</w:t>
            </w:r>
          </w:p>
        </w:tc>
      </w:tr>
      <w:tr w:rsidR="005F2D39" w:rsidRPr="00064DB6" w:rsidTr="002D588E">
        <w:trPr>
          <w:trHeight w:val="671"/>
        </w:trPr>
        <w:tc>
          <w:tcPr>
            <w:tcW w:w="1838" w:type="dxa"/>
          </w:tcPr>
          <w:p w:rsidR="005F2D39" w:rsidRPr="00064DB6" w:rsidRDefault="005F2D39" w:rsidP="002D588E">
            <w:pPr>
              <w:spacing w:line="360" w:lineRule="auto"/>
              <w:ind w:right="452"/>
              <w:jc w:val="center"/>
              <w:rPr>
                <w:rFonts w:asciiTheme="majorBidi" w:hAnsiTheme="majorBidi" w:cstheme="majorBidi"/>
                <w:sz w:val="24"/>
                <w:szCs w:val="24"/>
              </w:rPr>
            </w:pPr>
            <w:r w:rsidRPr="00064DB6">
              <w:rPr>
                <w:rFonts w:asciiTheme="majorBidi" w:hAnsiTheme="majorBidi" w:cstheme="majorBidi"/>
                <w:sz w:val="24"/>
                <w:szCs w:val="24"/>
              </w:rPr>
              <w:t>Total not returned</w:t>
            </w:r>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10</w:t>
            </w:r>
          </w:p>
        </w:tc>
        <w:tc>
          <w:tcPr>
            <w:tcW w:w="1838" w:type="dxa"/>
          </w:tcPr>
          <w:p w:rsidR="005F2D39" w:rsidRPr="00064DB6" w:rsidRDefault="00B042CB" w:rsidP="002D588E">
            <w:pPr>
              <w:spacing w:line="360" w:lineRule="auto"/>
              <w:ind w:left="540" w:hanging="540"/>
              <w:jc w:val="center"/>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10</m:t>
                    </m:r>
                  </m:num>
                  <m:den>
                    <m:r>
                      <m:rPr>
                        <m:sty m:val="p"/>
                      </m:rPr>
                      <w:rPr>
                        <w:rFonts w:ascii="Cambria Math" w:hAnsi="Cambria Math" w:cstheme="majorBidi"/>
                        <w:sz w:val="24"/>
                        <w:szCs w:val="24"/>
                      </w:rPr>
                      <m:t>40</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100</m:t>
                    </m:r>
                  </m:num>
                  <m:den>
                    <m:r>
                      <m:rPr>
                        <m:sty m:val="p"/>
                      </m:rPr>
                      <w:rPr>
                        <w:rFonts w:ascii="Cambria Math" w:hAnsi="Cambria Math" w:cstheme="majorBidi"/>
                        <w:sz w:val="24"/>
                        <w:szCs w:val="24"/>
                      </w:rPr>
                      <m:t>1</m:t>
                    </m:r>
                  </m:den>
                </m:f>
              </m:oMath>
            </m:oMathPara>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25%</w:t>
            </w:r>
          </w:p>
        </w:tc>
      </w:tr>
      <w:tr w:rsidR="005F2D39" w:rsidRPr="00064DB6" w:rsidTr="002D588E">
        <w:trPr>
          <w:trHeight w:val="542"/>
        </w:trPr>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40</w:t>
            </w:r>
          </w:p>
        </w:tc>
        <w:tc>
          <w:tcPr>
            <w:tcW w:w="1838" w:type="dxa"/>
          </w:tcPr>
          <w:p w:rsidR="005F2D39" w:rsidRPr="00064DB6" w:rsidRDefault="00B042CB" w:rsidP="002D588E">
            <w:pPr>
              <w:spacing w:line="360" w:lineRule="auto"/>
              <w:ind w:left="540" w:hanging="540"/>
              <w:jc w:val="center"/>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60</m:t>
                    </m:r>
                  </m:num>
                  <m:den>
                    <m:r>
                      <m:rPr>
                        <m:sty m:val="p"/>
                      </m:rPr>
                      <w:rPr>
                        <w:rFonts w:ascii="Cambria Math" w:hAnsi="Cambria Math" w:cstheme="majorBidi"/>
                        <w:sz w:val="24"/>
                        <w:szCs w:val="24"/>
                      </w:rPr>
                      <m:t>60</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100</m:t>
                    </m:r>
                  </m:num>
                  <m:den>
                    <m:r>
                      <m:rPr>
                        <m:sty m:val="p"/>
                      </m:rPr>
                      <w:rPr>
                        <w:rFonts w:ascii="Cambria Math" w:hAnsi="Cambria Math" w:cstheme="majorBidi"/>
                        <w:sz w:val="24"/>
                        <w:szCs w:val="24"/>
                      </w:rPr>
                      <m:t>1</m:t>
                    </m:r>
                  </m:den>
                </m:f>
              </m:oMath>
            </m:oMathPara>
          </w:p>
        </w:tc>
        <w:tc>
          <w:tcPr>
            <w:tcW w:w="1838" w:type="dxa"/>
          </w:tcPr>
          <w:p w:rsidR="005F2D39" w:rsidRPr="00064DB6" w:rsidRDefault="005F2D39" w:rsidP="002D588E">
            <w:pPr>
              <w:spacing w:line="360" w:lineRule="auto"/>
              <w:ind w:left="540" w:hanging="540"/>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ind w:left="540" w:hanging="540"/>
        <w:jc w:val="both"/>
        <w:rPr>
          <w:rFonts w:asciiTheme="majorBidi" w:hAnsiTheme="majorBidi" w:cstheme="majorBidi"/>
          <w:sz w:val="24"/>
          <w:szCs w:val="24"/>
        </w:rPr>
      </w:pPr>
      <w:r>
        <w:rPr>
          <w:rFonts w:asciiTheme="majorBidi" w:hAnsiTheme="majorBidi" w:cstheme="majorBidi"/>
          <w:sz w:val="24"/>
          <w:szCs w:val="24"/>
        </w:rPr>
        <w:t xml:space="preserve">Source; Field survey 2025 </w:t>
      </w:r>
      <w:r w:rsidRPr="00064DB6">
        <w:rPr>
          <w:rFonts w:asciiTheme="majorBidi" w:hAnsiTheme="majorBidi" w:cstheme="majorBidi"/>
          <w:sz w:val="24"/>
          <w:szCs w:val="24"/>
        </w:rPr>
        <w:t>(Table 4.2.1)</w:t>
      </w:r>
    </w:p>
    <w:p w:rsidR="005F2D39" w:rsidRPr="00064DB6" w:rsidRDefault="005F2D39" w:rsidP="005F2D39">
      <w:pPr>
        <w:spacing w:line="360" w:lineRule="auto"/>
        <w:ind w:firstLine="540"/>
        <w:jc w:val="both"/>
        <w:rPr>
          <w:rFonts w:asciiTheme="majorBidi" w:hAnsiTheme="majorBidi" w:cstheme="majorBidi"/>
          <w:sz w:val="24"/>
          <w:szCs w:val="24"/>
        </w:rPr>
      </w:pPr>
      <w:r w:rsidRPr="00064DB6">
        <w:rPr>
          <w:rFonts w:asciiTheme="majorBidi" w:hAnsiTheme="majorBidi" w:cstheme="majorBidi"/>
          <w:sz w:val="24"/>
          <w:szCs w:val="24"/>
        </w:rPr>
        <w:t>From the table above, the total returned questionnaires are 30 (75%) of the respondents while total not returned questionnaires are 10 (25%) respondents</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w:t>
      </w:r>
      <w:r w:rsidRPr="00064DB6">
        <w:rPr>
          <w:rFonts w:asciiTheme="majorBidi" w:hAnsiTheme="majorBidi" w:cstheme="majorBidi"/>
          <w:b/>
          <w:bCs/>
          <w:sz w:val="24"/>
          <w:szCs w:val="24"/>
        </w:rPr>
        <w:tab/>
        <w:t>Sex</w:t>
      </w:r>
    </w:p>
    <w:tbl>
      <w:tblPr>
        <w:tblStyle w:val="TableGrid"/>
        <w:tblW w:w="0" w:type="auto"/>
        <w:tblLook w:val="04A0" w:firstRow="1" w:lastRow="0" w:firstColumn="1" w:lastColumn="0" w:noHBand="0" w:noVBand="1"/>
      </w:tblPr>
      <w:tblGrid>
        <w:gridCol w:w="1964"/>
        <w:gridCol w:w="1964"/>
        <w:gridCol w:w="1964"/>
      </w:tblGrid>
      <w:tr w:rsidR="005F2D39" w:rsidRPr="00064DB6" w:rsidTr="002D588E">
        <w:trPr>
          <w:trHeight w:val="480"/>
        </w:trPr>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Options</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Respondents</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04"/>
        </w:trPr>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Male</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17</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57</w:t>
            </w:r>
          </w:p>
        </w:tc>
      </w:tr>
      <w:tr w:rsidR="005F2D39" w:rsidRPr="00064DB6" w:rsidTr="002D588E">
        <w:trPr>
          <w:trHeight w:val="704"/>
        </w:trPr>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lastRenderedPageBreak/>
              <w:t>Female</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13</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43</w:t>
            </w:r>
          </w:p>
        </w:tc>
      </w:tr>
      <w:tr w:rsidR="005F2D39" w:rsidRPr="00064DB6" w:rsidTr="002D588E">
        <w:trPr>
          <w:trHeight w:val="569"/>
        </w:trPr>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Total</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30</w:t>
            </w:r>
          </w:p>
        </w:tc>
        <w:tc>
          <w:tcPr>
            <w:tcW w:w="1964" w:type="dxa"/>
          </w:tcPr>
          <w:p w:rsidR="005F2D39" w:rsidRPr="00064DB6" w:rsidRDefault="005F2D39" w:rsidP="002D588E">
            <w:pPr>
              <w:spacing w:line="360" w:lineRule="auto"/>
              <w:jc w:val="both"/>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4.2.2)</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57% representing 17 respondents are male while 43% representing 13 respondents are female.</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Question 2:</w:t>
      </w:r>
      <w:r w:rsidRPr="00064DB6">
        <w:rPr>
          <w:rFonts w:asciiTheme="majorBidi" w:hAnsiTheme="majorBidi" w:cstheme="majorBidi"/>
          <w:b/>
          <w:bCs/>
          <w:sz w:val="24"/>
          <w:szCs w:val="24"/>
        </w:rPr>
        <w:tab/>
        <w:t>Age</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Below 20 years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17</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20-30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31-40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Above 40 years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17</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4.2.3)</w:t>
      </w:r>
    </w:p>
    <w:p w:rsidR="005F2D39" w:rsidRPr="00216B8E"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33% representing 20 respondents are between 20-40 years of age, while 17% representing 10 respondents are between below 20 years and are above 40 years of age.</w:t>
      </w:r>
    </w:p>
    <w:p w:rsidR="005F2D39" w:rsidRDefault="005F2D39" w:rsidP="005F2D39">
      <w:pPr>
        <w:spacing w:line="360" w:lineRule="auto"/>
        <w:rPr>
          <w:rFonts w:asciiTheme="majorBidi" w:hAnsiTheme="majorBidi" w:cstheme="majorBidi"/>
          <w:b/>
          <w:bCs/>
          <w:sz w:val="24"/>
          <w:szCs w:val="24"/>
        </w:rPr>
      </w:pP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Question 3:</w:t>
      </w:r>
      <w:r w:rsidRPr="00064DB6">
        <w:rPr>
          <w:rFonts w:asciiTheme="majorBidi" w:hAnsiTheme="majorBidi" w:cstheme="majorBidi"/>
          <w:b/>
          <w:bCs/>
          <w:sz w:val="24"/>
          <w:szCs w:val="24"/>
        </w:rPr>
        <w:tab/>
        <w:t>Martial status</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Single</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9</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Married</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21</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70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4.2.4)</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lastRenderedPageBreak/>
        <w:t>From the table above, 70% representing 21 respondents are married while 30% representing 9 respondents are single.</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Question 4:</w:t>
      </w:r>
      <w:r w:rsidRPr="00064DB6">
        <w:rPr>
          <w:rFonts w:asciiTheme="majorBidi" w:hAnsiTheme="majorBidi" w:cstheme="majorBidi"/>
          <w:b/>
          <w:bCs/>
          <w:sz w:val="24"/>
          <w:szCs w:val="24"/>
        </w:rPr>
        <w:tab/>
        <w:t>Educational qualification</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proofErr w:type="spellStart"/>
            <w:r w:rsidRPr="00064DB6">
              <w:rPr>
                <w:rFonts w:asciiTheme="majorBidi" w:hAnsiTheme="majorBidi" w:cstheme="majorBidi"/>
                <w:sz w:val="24"/>
                <w:szCs w:val="24"/>
              </w:rPr>
              <w:t>O’Level</w:t>
            </w:r>
            <w:proofErr w:type="spellEnd"/>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17</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OND/NCE</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BSC/HND</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OTHERS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17</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 xml:space="preserve">Source; </w:t>
      </w:r>
      <w:r>
        <w:rPr>
          <w:rFonts w:asciiTheme="majorBidi" w:hAnsiTheme="majorBidi" w:cstheme="majorBidi"/>
          <w:sz w:val="24"/>
          <w:szCs w:val="24"/>
        </w:rPr>
        <w:t>Field survey 2025</w:t>
      </w:r>
      <w:r w:rsidRPr="00064DB6">
        <w:rPr>
          <w:rFonts w:asciiTheme="majorBidi" w:hAnsiTheme="majorBidi" w:cstheme="majorBidi"/>
          <w:sz w:val="24"/>
          <w:szCs w:val="24"/>
        </w:rPr>
        <w:t xml:space="preserve"> (Table 4.2.5)</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33% representing 20 respondents are either OND/NCE </w:t>
      </w:r>
      <w:proofErr w:type="spellStart"/>
      <w:r w:rsidRPr="00064DB6">
        <w:rPr>
          <w:rFonts w:asciiTheme="majorBidi" w:hAnsiTheme="majorBidi" w:cstheme="majorBidi"/>
          <w:sz w:val="24"/>
          <w:szCs w:val="24"/>
        </w:rPr>
        <w:t>aor</w:t>
      </w:r>
      <w:proofErr w:type="spellEnd"/>
      <w:r w:rsidRPr="00064DB6">
        <w:rPr>
          <w:rFonts w:asciiTheme="majorBidi" w:hAnsiTheme="majorBidi" w:cstheme="majorBidi"/>
          <w:sz w:val="24"/>
          <w:szCs w:val="24"/>
        </w:rPr>
        <w:t xml:space="preserve"> BSC/HND holder while 17% representing 10 respondents are either </w:t>
      </w:r>
      <w:proofErr w:type="spellStart"/>
      <w:r w:rsidRPr="00064DB6">
        <w:rPr>
          <w:rFonts w:asciiTheme="majorBidi" w:hAnsiTheme="majorBidi" w:cstheme="majorBidi"/>
          <w:sz w:val="24"/>
          <w:szCs w:val="24"/>
        </w:rPr>
        <w:t>O’level</w:t>
      </w:r>
      <w:proofErr w:type="spellEnd"/>
      <w:r w:rsidRPr="00064DB6">
        <w:rPr>
          <w:rFonts w:asciiTheme="majorBidi" w:hAnsiTheme="majorBidi" w:cstheme="majorBidi"/>
          <w:sz w:val="24"/>
          <w:szCs w:val="24"/>
        </w:rPr>
        <w:t xml:space="preserve"> Holder or other degree holders.</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Question 5:</w:t>
      </w:r>
      <w:r w:rsidRPr="00064DB6">
        <w:rPr>
          <w:rFonts w:asciiTheme="majorBidi" w:hAnsiTheme="majorBidi" w:cstheme="majorBidi"/>
          <w:b/>
          <w:bCs/>
          <w:sz w:val="24"/>
          <w:szCs w:val="24"/>
        </w:rPr>
        <w:tab/>
        <w:t>Duration as staff in the bank</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1-5 years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4</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6-10 years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Above 10 years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11</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37</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4.2.6)</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50% representing 15 respondents have 6-10 years working experience, 37% representing 11 respondents have above 10 years working experience while 13% representing 4 respondents have 1-5 years working experience.</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lastRenderedPageBreak/>
        <w:t>Question 6:</w:t>
      </w:r>
      <w:r w:rsidRPr="00064DB6">
        <w:rPr>
          <w:rFonts w:asciiTheme="majorBidi" w:hAnsiTheme="majorBidi" w:cstheme="majorBidi"/>
          <w:b/>
          <w:bCs/>
          <w:sz w:val="24"/>
          <w:szCs w:val="24"/>
        </w:rPr>
        <w:tab/>
        <w:t>What grade of staff do you belong?</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Management</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Senior Staff</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Junior Staff</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33.3</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ind w:left="90"/>
        <w:jc w:val="both"/>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4.2.7)</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100% representing 30 respondents are either Management, </w:t>
      </w:r>
      <w:proofErr w:type="gramStart"/>
      <w:r w:rsidRPr="00064DB6">
        <w:rPr>
          <w:rFonts w:asciiTheme="majorBidi" w:hAnsiTheme="majorBidi" w:cstheme="majorBidi"/>
          <w:sz w:val="24"/>
          <w:szCs w:val="24"/>
        </w:rPr>
        <w:t>Senior</w:t>
      </w:r>
      <w:proofErr w:type="gramEnd"/>
      <w:r w:rsidRPr="00064DB6">
        <w:rPr>
          <w:rFonts w:asciiTheme="majorBidi" w:hAnsiTheme="majorBidi" w:cstheme="majorBidi"/>
          <w:sz w:val="24"/>
          <w:szCs w:val="24"/>
        </w:rPr>
        <w:t xml:space="preserve"> staff or Junior staff of the organization.</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7:</w:t>
      </w:r>
      <w:r w:rsidRPr="00064DB6">
        <w:rPr>
          <w:rFonts w:asciiTheme="majorBidi" w:hAnsiTheme="majorBidi" w:cstheme="majorBidi"/>
          <w:b/>
          <w:bCs/>
          <w:sz w:val="24"/>
          <w:szCs w:val="24"/>
        </w:rPr>
        <w:tab/>
        <w:t>Are you aware of the importance of credit management in the banking sector?</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90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 xml:space="preserve">No </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4.2.48)</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90% representing 27 respondents Chose YES that they are aware of the importance of credit management in the banking sector while 10% representing 3 respondents chose NO that they aren’t aware of the importance of credit management in the banking sector</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8:</w:t>
      </w:r>
      <w:r w:rsidRPr="00064DB6">
        <w:rPr>
          <w:rFonts w:asciiTheme="majorBidi" w:hAnsiTheme="majorBidi" w:cstheme="majorBidi"/>
          <w:b/>
          <w:bCs/>
          <w:sz w:val="24"/>
          <w:szCs w:val="24"/>
        </w:rPr>
        <w:tab/>
        <w:t>Do you believe that effective credit management contributes to the growth of banks in?</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4.2.9)</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100% representing 100 respondents Chose YES that they believe that effective credit management contributes to the growth of banks while 0% representing 0 respondents chose NO that they don’t believe that effective credit management contributes to the growth of banks.</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9:</w:t>
      </w:r>
      <w:r w:rsidRPr="00064DB6">
        <w:rPr>
          <w:rFonts w:asciiTheme="majorBidi" w:hAnsiTheme="majorBidi" w:cstheme="majorBidi"/>
          <w:b/>
          <w:bCs/>
          <w:sz w:val="24"/>
          <w:szCs w:val="24"/>
        </w:rPr>
        <w:tab/>
        <w:t>Have you observed any correlation between the quality of credit management and the overall performance of banks?</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90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4.2.10)</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90% representing 27 respondents Chose YES that they observed some correlation between the quality of credit management and the overall performance of banks while 10% representing 3 respondents chose NO that they do not observed some correlation between the quality of credit management and the overall performance of banks.</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10: Do you think that poor credit management practices can lead to financial instability in banks?</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90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4.2.11)</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90% representing 27 respondents Chose YES that they believe that poor credit management practices can lead to financial instability in banks while 10% representing 3 respondents chose NO that they do not believe that poor credit management practices can lead to financial instability in banks.</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11:</w:t>
      </w:r>
      <w:r w:rsidRPr="00064DB6">
        <w:rPr>
          <w:rFonts w:asciiTheme="majorBidi" w:hAnsiTheme="majorBidi" w:cstheme="majorBidi"/>
          <w:b/>
          <w:bCs/>
          <w:sz w:val="24"/>
          <w:szCs w:val="24"/>
        </w:rPr>
        <w:tab/>
        <w:t xml:space="preserve">  Is risk management considered a crucial aspect of banking operations in Nigeria?</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4.2.12)</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100% representing 30 respondents Chose YES that they believe that risk management is considered as a crucial aspect of banking operations in Nigeria while 0% representing 0 respondents chose NO that they do not believe that risk management is considered as a crucial aspect of banking operations in Nigeria</w:t>
      </w:r>
      <w:r>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12:  Do you believe that robust risk management practices are essential for the sustainable growth of banks?</w:t>
      </w:r>
    </w:p>
    <w:tbl>
      <w:tblPr>
        <w:tblStyle w:val="TableGrid"/>
        <w:tblW w:w="0" w:type="auto"/>
        <w:tblLook w:val="04A0" w:firstRow="1" w:lastRow="0" w:firstColumn="1" w:lastColumn="0" w:noHBand="0" w:noVBand="1"/>
      </w:tblPr>
      <w:tblGrid>
        <w:gridCol w:w="2250"/>
        <w:gridCol w:w="2250"/>
        <w:gridCol w:w="2250"/>
      </w:tblGrid>
      <w:tr w:rsidR="005F2D39" w:rsidRPr="00064DB6" w:rsidTr="002D588E">
        <w:trPr>
          <w:trHeight w:val="451"/>
        </w:trPr>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661"/>
        </w:trPr>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25</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83</w:t>
            </w:r>
          </w:p>
        </w:tc>
      </w:tr>
      <w:tr w:rsidR="005F2D39" w:rsidRPr="00064DB6" w:rsidTr="002D588E">
        <w:trPr>
          <w:trHeight w:val="661"/>
        </w:trPr>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17</w:t>
            </w:r>
          </w:p>
        </w:tc>
      </w:tr>
      <w:tr w:rsidR="005F2D39" w:rsidRPr="00064DB6" w:rsidTr="002D588E">
        <w:trPr>
          <w:trHeight w:val="332"/>
        </w:trPr>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50" w:type="dxa"/>
          </w:tcPr>
          <w:p w:rsidR="005F2D39" w:rsidRPr="00064DB6" w:rsidRDefault="005F2D39" w:rsidP="002D588E">
            <w:pPr>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4.2.13)</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lastRenderedPageBreak/>
        <w:t xml:space="preserve">From the table above, 83% representing 25 respondents Chose YES that they believe that </w:t>
      </w:r>
      <w:r w:rsidRPr="00064DB6">
        <w:rPr>
          <w:rFonts w:asciiTheme="majorBidi" w:hAnsiTheme="majorBidi" w:cstheme="majorBidi"/>
          <w:bCs/>
          <w:sz w:val="24"/>
          <w:szCs w:val="24"/>
        </w:rPr>
        <w:t>robust risk management practices are essential for the sustainable growth of banks</w:t>
      </w:r>
      <w:r w:rsidRPr="00064DB6">
        <w:rPr>
          <w:rFonts w:asciiTheme="majorBidi" w:hAnsiTheme="majorBidi" w:cstheme="majorBidi"/>
          <w:sz w:val="24"/>
          <w:szCs w:val="24"/>
        </w:rPr>
        <w:t xml:space="preserve"> while 17% representing 5 respondents chose NO that they do not believe that </w:t>
      </w:r>
      <w:r w:rsidRPr="00064DB6">
        <w:rPr>
          <w:rFonts w:asciiTheme="majorBidi" w:hAnsiTheme="majorBidi" w:cstheme="majorBidi"/>
          <w:bCs/>
          <w:sz w:val="24"/>
          <w:szCs w:val="24"/>
        </w:rPr>
        <w:t>robust risk management practices are essential for the sustainable growth of banks</w:t>
      </w:r>
      <w:r>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13:</w:t>
      </w:r>
      <w:r w:rsidRPr="00064DB6">
        <w:rPr>
          <w:rFonts w:asciiTheme="majorBidi" w:hAnsiTheme="majorBidi" w:cstheme="majorBidi"/>
          <w:b/>
          <w:bCs/>
          <w:sz w:val="24"/>
          <w:szCs w:val="24"/>
        </w:rPr>
        <w:tab/>
        <w:t xml:space="preserve"> Have you noticed any positive outcomes in banks that have implemented effective risk management strategies?</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24</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80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Source; Fiel</w:t>
      </w:r>
      <w:r>
        <w:rPr>
          <w:rFonts w:asciiTheme="majorBidi" w:hAnsiTheme="majorBidi" w:cstheme="majorBidi"/>
          <w:sz w:val="24"/>
          <w:szCs w:val="24"/>
        </w:rPr>
        <w:t>d survey 2025</w:t>
      </w:r>
      <w:r w:rsidRPr="00064DB6">
        <w:rPr>
          <w:rFonts w:asciiTheme="majorBidi" w:hAnsiTheme="majorBidi" w:cstheme="majorBidi"/>
          <w:sz w:val="24"/>
          <w:szCs w:val="24"/>
        </w:rPr>
        <w:t xml:space="preserve"> (Table 4.2.14)</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80% representing 24 respondents Chose YES that they </w:t>
      </w:r>
      <w:r w:rsidRPr="00064DB6">
        <w:rPr>
          <w:rFonts w:asciiTheme="majorBidi" w:hAnsiTheme="majorBidi" w:cstheme="majorBidi"/>
          <w:bCs/>
          <w:sz w:val="24"/>
          <w:szCs w:val="24"/>
        </w:rPr>
        <w:t xml:space="preserve">noticed some positive outcomes in banks that have implemented effective risk management strategies </w:t>
      </w:r>
      <w:r w:rsidRPr="00064DB6">
        <w:rPr>
          <w:rFonts w:asciiTheme="majorBidi" w:hAnsiTheme="majorBidi" w:cstheme="majorBidi"/>
          <w:sz w:val="24"/>
          <w:szCs w:val="24"/>
        </w:rPr>
        <w:t xml:space="preserve">while 20% representing 6 respondents chose NO that they do not </w:t>
      </w:r>
      <w:r w:rsidRPr="00064DB6">
        <w:rPr>
          <w:rFonts w:asciiTheme="majorBidi" w:hAnsiTheme="majorBidi" w:cstheme="majorBidi"/>
          <w:bCs/>
          <w:sz w:val="24"/>
          <w:szCs w:val="24"/>
        </w:rPr>
        <w:t>notice some positive outcomes in banks that have implemented effective risk management strategies</w:t>
      </w:r>
      <w:r w:rsidRPr="00064DB6">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14:</w:t>
      </w:r>
      <w:r w:rsidRPr="00064DB6">
        <w:rPr>
          <w:rFonts w:asciiTheme="majorBidi" w:hAnsiTheme="majorBidi" w:cstheme="majorBidi"/>
          <w:b/>
          <w:bCs/>
          <w:sz w:val="24"/>
          <w:szCs w:val="24"/>
        </w:rPr>
        <w:tab/>
        <w:t xml:space="preserve">  Do you think that inadequate risk management can expose banks to financial losses and instability?</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377"/>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413"/>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42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541"/>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4.2.15)</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100% representing 30 respondents Chose YES that they think that inadequate risk management can expose banks to financial losses and instability while 0% representing 0 respondents chose NO that they do not think that inadequate risk management can expose banks to financial losses and instability</w:t>
      </w:r>
      <w:r>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lastRenderedPageBreak/>
        <w:t>Question 15:  In your opinion, does the combination of effective credit and risk management enhance the competitiveness of banks in the Nigerian market?</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24</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80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4.2.16)</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80% representing 24 respondents Chose YES that in their opinion, the combination of effective credit and risk management enhance the competitiveness of banks in the Nigerian market while 17% representing 5 respondents chose NO that in their opinion, the combination of effective credit and risk management does not enhance the competitiveness of banks in the Nigerian market</w:t>
      </w:r>
      <w:r>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 xml:space="preserve">Question 16: Have you noticed instances where inadequate risk management has led to financial losses or instability within Nigerian banks?  </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5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w:t>
            </w:r>
          </w:p>
        </w:tc>
      </w:tr>
      <w:tr w:rsidR="005F2D39" w:rsidRPr="00064DB6" w:rsidTr="002D588E">
        <w:trPr>
          <w:trHeight w:val="42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90</w:t>
            </w:r>
          </w:p>
        </w:tc>
      </w:tr>
      <w:tr w:rsidR="005F2D39" w:rsidRPr="00064DB6" w:rsidTr="002D588E">
        <w:trPr>
          <w:trHeight w:val="350"/>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Source;</w:t>
      </w:r>
      <w:r>
        <w:rPr>
          <w:rFonts w:asciiTheme="majorBidi" w:hAnsiTheme="majorBidi" w:cstheme="majorBidi"/>
          <w:sz w:val="24"/>
          <w:szCs w:val="24"/>
        </w:rPr>
        <w:t xml:space="preserve"> Field survey 2025</w:t>
      </w:r>
      <w:r w:rsidRPr="00064DB6">
        <w:rPr>
          <w:rFonts w:asciiTheme="majorBidi" w:hAnsiTheme="majorBidi" w:cstheme="majorBidi"/>
          <w:sz w:val="24"/>
          <w:szCs w:val="24"/>
        </w:rPr>
        <w:t xml:space="preserve"> (Table 4.2.17)</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10% representing 3 respondents Chose YES that they </w:t>
      </w:r>
      <w:r w:rsidRPr="00064DB6">
        <w:rPr>
          <w:rFonts w:asciiTheme="majorBidi" w:hAnsiTheme="majorBidi" w:cstheme="majorBidi"/>
          <w:bCs/>
          <w:sz w:val="24"/>
          <w:szCs w:val="24"/>
        </w:rPr>
        <w:t>noticed instances where inadequate risk management has led to financial losses or instability within Nigerian banks</w:t>
      </w:r>
      <w:r w:rsidRPr="00064DB6">
        <w:rPr>
          <w:rFonts w:asciiTheme="majorBidi" w:hAnsiTheme="majorBidi" w:cstheme="majorBidi"/>
          <w:sz w:val="24"/>
          <w:szCs w:val="24"/>
        </w:rPr>
        <w:t xml:space="preserve"> while 20% representing 6 respondents chose NO </w:t>
      </w:r>
      <w:proofErr w:type="gramStart"/>
      <w:r w:rsidRPr="00064DB6">
        <w:rPr>
          <w:rFonts w:asciiTheme="majorBidi" w:hAnsiTheme="majorBidi" w:cstheme="majorBidi"/>
          <w:sz w:val="24"/>
          <w:szCs w:val="24"/>
        </w:rPr>
        <w:t>that  they</w:t>
      </w:r>
      <w:proofErr w:type="gramEnd"/>
      <w:r w:rsidRPr="00064DB6">
        <w:rPr>
          <w:rFonts w:asciiTheme="majorBidi" w:hAnsiTheme="majorBidi" w:cstheme="majorBidi"/>
          <w:sz w:val="24"/>
          <w:szCs w:val="24"/>
        </w:rPr>
        <w:t xml:space="preserve"> </w:t>
      </w:r>
      <w:r w:rsidRPr="00064DB6">
        <w:rPr>
          <w:rFonts w:asciiTheme="majorBidi" w:hAnsiTheme="majorBidi" w:cstheme="majorBidi"/>
          <w:bCs/>
          <w:sz w:val="24"/>
          <w:szCs w:val="24"/>
        </w:rPr>
        <w:t>noticed instances where inadequate risk management has not led to financial losses or instability within Nigerian banks</w:t>
      </w:r>
      <w:r w:rsidRPr="00064DB6">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17: Do you believe that effective credit management is essential for the growth and development of banks in Nigeria?</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4.2.18)</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100% representing 30 respondents Chose YES that they believe that effective credit management is essential for the growth and development of banks in Nigeria while 0% representing 0 respondents chose NO that they do not believe that effective credit management is essential for the growth and development of banks in Nigeria</w:t>
      </w:r>
      <w:r>
        <w:rPr>
          <w:rFonts w:asciiTheme="majorBidi" w:hAnsiTheme="majorBidi" w:cstheme="majorBidi"/>
          <w:sz w:val="24"/>
          <w:szCs w:val="24"/>
        </w:rPr>
        <w:t>.</w:t>
      </w:r>
    </w:p>
    <w:p w:rsidR="005F2D39" w:rsidRPr="00064DB6" w:rsidRDefault="005F2D39" w:rsidP="005F2D39">
      <w:pPr>
        <w:spacing w:line="24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18: Is there a noticeable link between poor credit management and the incidence of non-performing loans (NPLS) in Nigerian banks?</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13"/>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368"/>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197"/>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323"/>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4.2.19)</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From the table above, 100% representing 30 respondents Chose YES that there is a noticeable link between poor credit management and the incidence of non-performing loans (NPLS) in Nigerian banks while 0% representing 0 respondents chose NO that there is no noticeable link between poor credit management and the incidence of non-performing loans (NPLS) in Nigerian banks.</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19: Do you consider risk management to be a critical factor in ensuring the stability and sustainability of banks in Nigeria?</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22</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73</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8</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4.2.20)</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73% representing 22 respondents Chose YES that </w:t>
      </w:r>
      <w:r w:rsidRPr="00064DB6">
        <w:rPr>
          <w:rFonts w:asciiTheme="majorBidi" w:hAnsiTheme="majorBidi" w:cstheme="majorBidi"/>
          <w:bCs/>
          <w:sz w:val="24"/>
          <w:szCs w:val="24"/>
        </w:rPr>
        <w:t>they consider risk management to be a critical factor in ensuring the stability and sustainability of banks in Nigeria</w:t>
      </w:r>
      <w:r w:rsidRPr="00064DB6">
        <w:rPr>
          <w:rFonts w:asciiTheme="majorBidi" w:hAnsiTheme="majorBidi" w:cstheme="majorBidi"/>
          <w:sz w:val="24"/>
          <w:szCs w:val="24"/>
        </w:rPr>
        <w:t xml:space="preserve"> while 27% representing 8 respondents chose NO that </w:t>
      </w:r>
      <w:r w:rsidRPr="00064DB6">
        <w:rPr>
          <w:rFonts w:asciiTheme="majorBidi" w:hAnsiTheme="majorBidi" w:cstheme="majorBidi"/>
          <w:bCs/>
          <w:sz w:val="24"/>
          <w:szCs w:val="24"/>
        </w:rPr>
        <w:t>they do not consider risk management to be a critical factor in ensuring the stability and sustainability of banks in Nigeria</w:t>
      </w:r>
      <w:r>
        <w:rPr>
          <w:rFonts w:asciiTheme="majorBidi" w:hAnsiTheme="majorBidi" w:cstheme="majorBidi"/>
          <w:sz w:val="24"/>
          <w:szCs w:val="24"/>
        </w:rPr>
        <w:t>.</w:t>
      </w:r>
    </w:p>
    <w:p w:rsidR="005F2D39" w:rsidRPr="00064DB6" w:rsidRDefault="005F2D39" w:rsidP="005F2D39">
      <w:pPr>
        <w:spacing w:line="360" w:lineRule="auto"/>
        <w:jc w:val="both"/>
        <w:rPr>
          <w:rFonts w:asciiTheme="majorBidi" w:hAnsiTheme="majorBidi" w:cstheme="majorBidi"/>
          <w:b/>
          <w:bCs/>
          <w:sz w:val="24"/>
          <w:szCs w:val="24"/>
        </w:rPr>
      </w:pPr>
      <w:r w:rsidRPr="00064DB6">
        <w:rPr>
          <w:rFonts w:asciiTheme="majorBidi" w:hAnsiTheme="majorBidi" w:cstheme="majorBidi"/>
          <w:b/>
          <w:bCs/>
          <w:sz w:val="24"/>
          <w:szCs w:val="24"/>
        </w:rPr>
        <w:t>Question 20: Overall, do you agree that credit and risk management significantly influence the growth and development of banks in Nigeria?</w:t>
      </w:r>
    </w:p>
    <w:tbl>
      <w:tblPr>
        <w:tblStyle w:val="TableGrid"/>
        <w:tblW w:w="0" w:type="auto"/>
        <w:tblLook w:val="04A0" w:firstRow="1" w:lastRow="0" w:firstColumn="1" w:lastColumn="0" w:noHBand="0" w:noVBand="1"/>
      </w:tblPr>
      <w:tblGrid>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Respondents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Percentage (%)</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100</w:t>
            </w:r>
          </w:p>
        </w:tc>
      </w:tr>
    </w:tbl>
    <w:p w:rsidR="005F2D39" w:rsidRPr="00064DB6" w:rsidRDefault="005F2D39" w:rsidP="005F2D39">
      <w:pPr>
        <w:spacing w:line="360" w:lineRule="auto"/>
        <w:rPr>
          <w:rFonts w:asciiTheme="majorBidi" w:hAnsiTheme="majorBidi" w:cstheme="majorBidi"/>
          <w:sz w:val="24"/>
          <w:szCs w:val="24"/>
        </w:rPr>
      </w:pPr>
      <w:r>
        <w:rPr>
          <w:rFonts w:asciiTheme="majorBidi" w:hAnsiTheme="majorBidi" w:cstheme="majorBidi"/>
          <w:sz w:val="24"/>
          <w:szCs w:val="24"/>
        </w:rPr>
        <w:t>Source; Field survey 2025</w:t>
      </w:r>
      <w:r w:rsidRPr="00064DB6">
        <w:rPr>
          <w:rFonts w:asciiTheme="majorBidi" w:hAnsiTheme="majorBidi" w:cstheme="majorBidi"/>
          <w:sz w:val="24"/>
          <w:szCs w:val="24"/>
        </w:rPr>
        <w:t xml:space="preserve"> (Table 4.2.21)</w:t>
      </w:r>
    </w:p>
    <w:p w:rsidR="005F2D39" w:rsidRPr="00064DB6" w:rsidRDefault="005F2D39" w:rsidP="005F2D39">
      <w:pPr>
        <w:spacing w:line="360" w:lineRule="auto"/>
        <w:ind w:firstLine="720"/>
        <w:jc w:val="both"/>
        <w:rPr>
          <w:rFonts w:asciiTheme="majorBidi" w:hAnsiTheme="majorBidi" w:cstheme="majorBidi"/>
          <w:sz w:val="24"/>
          <w:szCs w:val="24"/>
        </w:rPr>
      </w:pPr>
      <w:r w:rsidRPr="00064DB6">
        <w:rPr>
          <w:rFonts w:asciiTheme="majorBidi" w:hAnsiTheme="majorBidi" w:cstheme="majorBidi"/>
          <w:sz w:val="24"/>
          <w:szCs w:val="24"/>
        </w:rPr>
        <w:t xml:space="preserve">From the table above, 100% representing 30 respondents Chose YES that </w:t>
      </w:r>
      <w:r w:rsidRPr="00064DB6">
        <w:rPr>
          <w:rFonts w:asciiTheme="majorBidi" w:hAnsiTheme="majorBidi" w:cstheme="majorBidi"/>
          <w:bCs/>
          <w:sz w:val="24"/>
          <w:szCs w:val="24"/>
        </w:rPr>
        <w:t>they agree overall that credit and risk management significantly influence the growth and development of banks in Nigeria</w:t>
      </w:r>
      <w:r w:rsidRPr="00064DB6">
        <w:rPr>
          <w:rFonts w:asciiTheme="majorBidi" w:hAnsiTheme="majorBidi" w:cstheme="majorBidi"/>
          <w:sz w:val="24"/>
          <w:szCs w:val="24"/>
        </w:rPr>
        <w:t xml:space="preserve"> while 0% representing 0 respondents chose NO that </w:t>
      </w:r>
      <w:r w:rsidRPr="00064DB6">
        <w:rPr>
          <w:rFonts w:asciiTheme="majorBidi" w:hAnsiTheme="majorBidi" w:cstheme="majorBidi"/>
          <w:bCs/>
          <w:sz w:val="24"/>
          <w:szCs w:val="24"/>
        </w:rPr>
        <w:t>they do agree overall that credit and risk management significantly influence the growth and development of banks in Nigeria.</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4.3 Hypothesis testing</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Hypothesis one</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H</w:t>
      </w:r>
      <w:r w:rsidRPr="00064DB6">
        <w:rPr>
          <w:rFonts w:asciiTheme="majorBidi" w:hAnsiTheme="majorBidi" w:cstheme="majorBidi"/>
          <w:sz w:val="24"/>
          <w:szCs w:val="24"/>
          <w:vertAlign w:val="subscript"/>
        </w:rPr>
        <w:t>0 1</w:t>
      </w:r>
      <w:r w:rsidRPr="00064DB6">
        <w:rPr>
          <w:rFonts w:asciiTheme="majorBidi" w:hAnsiTheme="majorBidi" w:cstheme="majorBidi"/>
          <w:sz w:val="24"/>
          <w:szCs w:val="24"/>
        </w:rPr>
        <w:t>= Credit Risk Management does not reduce bad debt of bank</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H</w:t>
      </w:r>
      <w:r w:rsidRPr="00064DB6">
        <w:rPr>
          <w:rFonts w:asciiTheme="majorBidi" w:hAnsiTheme="majorBidi" w:cstheme="majorBidi"/>
          <w:sz w:val="24"/>
          <w:szCs w:val="24"/>
          <w:vertAlign w:val="subscript"/>
        </w:rPr>
        <w:t>1 1</w:t>
      </w:r>
      <w:r w:rsidRPr="00064DB6">
        <w:rPr>
          <w:rFonts w:asciiTheme="majorBidi" w:hAnsiTheme="majorBidi" w:cstheme="majorBidi"/>
          <w:sz w:val="24"/>
          <w:szCs w:val="24"/>
        </w:rPr>
        <w:t>= Credit Risk Management reduce bad debt of bank</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 xml:space="preserve">Table 4.3.1 </w:t>
      </w:r>
    </w:p>
    <w:tbl>
      <w:tblPr>
        <w:tblStyle w:val="TableGrid"/>
        <w:tblW w:w="0" w:type="auto"/>
        <w:tblLook w:val="04A0" w:firstRow="1" w:lastRow="0" w:firstColumn="1" w:lastColumn="0" w:noHBand="0" w:noVBand="1"/>
      </w:tblPr>
      <w:tblGrid>
        <w:gridCol w:w="2230"/>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 4.2.9</w:t>
            </w:r>
          </w:p>
        </w:tc>
        <w:tc>
          <w:tcPr>
            <w:tcW w:w="2230" w:type="dxa"/>
          </w:tcPr>
          <w:p w:rsidR="005F2D39" w:rsidRPr="00064DB6" w:rsidRDefault="005F2D39" w:rsidP="002D588E">
            <w:pPr>
              <w:tabs>
                <w:tab w:val="center" w:pos="1007"/>
              </w:tabs>
              <w:spacing w:line="360" w:lineRule="auto"/>
              <w:rPr>
                <w:rFonts w:asciiTheme="majorBidi" w:hAnsiTheme="majorBidi" w:cstheme="majorBidi"/>
                <w:sz w:val="24"/>
                <w:szCs w:val="24"/>
              </w:rPr>
            </w:pPr>
            <w:r w:rsidRPr="00064DB6">
              <w:rPr>
                <w:rFonts w:asciiTheme="majorBidi" w:hAnsiTheme="majorBidi" w:cstheme="majorBidi"/>
                <w:sz w:val="24"/>
                <w:szCs w:val="24"/>
              </w:rPr>
              <w:t>Table 4.2.13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55</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r>
    </w:tbl>
    <w:p w:rsidR="005F2D39" w:rsidRPr="00064DB6" w:rsidRDefault="005F2D39" w:rsidP="005F2D39">
      <w:pPr>
        <w:spacing w:line="240" w:lineRule="auto"/>
        <w:rPr>
          <w:rFonts w:asciiTheme="majorBidi" w:hAnsiTheme="majorBidi" w:cstheme="majorBidi"/>
          <w:sz w:val="24"/>
          <w:szCs w:val="24"/>
        </w:rPr>
      </w:pPr>
      <w:r w:rsidRPr="00064DB6">
        <w:rPr>
          <w:rFonts w:asciiTheme="majorBidi" w:hAnsiTheme="majorBidi" w:cstheme="majorBidi"/>
          <w:sz w:val="24"/>
          <w:szCs w:val="24"/>
        </w:rPr>
        <w:t>Calculation of Frequency expected</w:t>
      </w:r>
    </w:p>
    <w:p w:rsidR="005F2D39" w:rsidRPr="00064DB6" w:rsidRDefault="00B042CB" w:rsidP="005F2D39">
      <w:pPr>
        <w:spacing w:line="240" w:lineRule="auto"/>
        <w:rPr>
          <w:rFonts w:asciiTheme="majorBidi" w:hAnsiTheme="majorBidi" w:cstheme="majorBidi"/>
          <w:sz w:val="24"/>
          <w:szCs w:val="24"/>
        </w:rPr>
      </w:pPr>
      <m:oMathPara>
        <m:oMathParaPr>
          <m:jc m:val="left"/>
        </m:oMathParaPr>
        <m:oMath>
          <m:f>
            <m:fPr>
              <m:ctrlPr>
                <w:rPr>
                  <w:rFonts w:ascii="Cambria Math" w:hAnsi="Cambria Math" w:cstheme="majorBidi"/>
                  <w:i/>
                  <w:sz w:val="24"/>
                  <w:szCs w:val="24"/>
                </w:rPr>
              </m:ctrlPr>
            </m:fPr>
            <m:num>
              <m:r>
                <w:rPr>
                  <w:rFonts w:ascii="Cambria Math" w:hAnsi="Cambria Math" w:cstheme="majorBidi"/>
                  <w:sz w:val="24"/>
                  <w:szCs w:val="24"/>
                </w:rPr>
                <m:t>Column total ×Row total</m:t>
              </m:r>
            </m:num>
            <m:den>
              <m:r>
                <w:rPr>
                  <w:rFonts w:ascii="Cambria Math" w:hAnsi="Cambria Math" w:cstheme="majorBidi"/>
                  <w:sz w:val="24"/>
                  <w:szCs w:val="24"/>
                </w:rPr>
                <m:t>Grand total</m:t>
              </m:r>
            </m:den>
          </m:f>
          <m:r>
            <w:rPr>
              <w:rFonts w:ascii="Cambria Math" w:hAnsi="Cambria Math" w:cstheme="majorBidi"/>
              <w:sz w:val="24"/>
              <w:szCs w:val="24"/>
            </w:rPr>
            <m:t>=frequency expected</m:t>
          </m:r>
        </m:oMath>
      </m:oMathPara>
    </w:p>
    <w:p w:rsidR="005F2D39" w:rsidRPr="00064DB6" w:rsidRDefault="005F2D39" w:rsidP="005F2D39">
      <w:pPr>
        <w:spacing w:line="240" w:lineRule="auto"/>
        <w:rPr>
          <w:rFonts w:asciiTheme="majorBidi" w:hAnsiTheme="majorBidi" w:cstheme="majorBidi"/>
          <w:sz w:val="24"/>
          <w:szCs w:val="24"/>
        </w:rPr>
      </w:pPr>
      <m:oMathPara>
        <m:oMathParaPr>
          <m:jc m:val="left"/>
        </m:oMathParaPr>
        <m:oMath>
          <m:r>
            <w:rPr>
              <w:rFonts w:ascii="Cambria Math" w:hAnsi="Cambria Math" w:cstheme="majorBidi"/>
              <w:sz w:val="24"/>
              <w:szCs w:val="24"/>
            </w:rPr>
            <m:t>yes=</m:t>
          </m:r>
          <m:f>
            <m:fPr>
              <m:ctrlPr>
                <w:rPr>
                  <w:rFonts w:ascii="Cambria Math" w:hAnsi="Cambria Math" w:cstheme="majorBidi"/>
                  <w:i/>
                  <w:sz w:val="24"/>
                  <w:szCs w:val="24"/>
                </w:rPr>
              </m:ctrlPr>
            </m:fPr>
            <m:num>
              <m:r>
                <w:rPr>
                  <w:rFonts w:ascii="Cambria Math" w:hAnsi="Cambria Math" w:cstheme="majorBidi"/>
                  <w:sz w:val="24"/>
                  <w:szCs w:val="24"/>
                </w:rPr>
                <m:t>30 ×55</m:t>
              </m:r>
            </m:num>
            <m:den>
              <m:r>
                <w:rPr>
                  <w:rFonts w:ascii="Cambria Math" w:hAnsi="Cambria Math" w:cstheme="majorBidi"/>
                  <w:sz w:val="24"/>
                  <w:szCs w:val="24"/>
                </w:rPr>
                <m:t>60</m:t>
              </m:r>
            </m:den>
          </m:f>
          <m:r>
            <w:rPr>
              <w:rFonts w:ascii="Cambria Math" w:hAnsi="Cambria Math" w:cstheme="majorBidi"/>
              <w:sz w:val="24"/>
              <w:szCs w:val="24"/>
            </w:rPr>
            <m:t>=27.5</m:t>
          </m:r>
        </m:oMath>
      </m:oMathPara>
    </w:p>
    <w:p w:rsidR="005F2D39" w:rsidRPr="00064DB6" w:rsidRDefault="005F2D39" w:rsidP="005F2D39">
      <w:pPr>
        <w:spacing w:line="240" w:lineRule="auto"/>
        <w:rPr>
          <w:rFonts w:asciiTheme="majorBidi" w:hAnsiTheme="majorBidi" w:cstheme="majorBidi"/>
          <w:sz w:val="24"/>
          <w:szCs w:val="24"/>
        </w:rPr>
      </w:pPr>
      <m:oMathPara>
        <m:oMathParaPr>
          <m:jc m:val="left"/>
        </m:oMathParaPr>
        <m:oMath>
          <m:r>
            <w:rPr>
              <w:rFonts w:ascii="Cambria Math" w:hAnsi="Cambria Math" w:cstheme="majorBidi"/>
              <w:sz w:val="24"/>
              <w:szCs w:val="24"/>
            </w:rPr>
            <m:t>no=</m:t>
          </m:r>
          <m:f>
            <m:fPr>
              <m:ctrlPr>
                <w:rPr>
                  <w:rFonts w:ascii="Cambria Math" w:hAnsi="Cambria Math" w:cstheme="majorBidi"/>
                  <w:i/>
                  <w:sz w:val="24"/>
                  <w:szCs w:val="24"/>
                </w:rPr>
              </m:ctrlPr>
            </m:fPr>
            <m:num>
              <m:r>
                <w:rPr>
                  <w:rFonts w:ascii="Cambria Math" w:hAnsi="Cambria Math" w:cstheme="majorBidi"/>
                  <w:sz w:val="24"/>
                  <w:szCs w:val="24"/>
                </w:rPr>
                <m:t>30 ×5</m:t>
              </m:r>
            </m:num>
            <m:den>
              <m:r>
                <w:rPr>
                  <w:rFonts w:ascii="Cambria Math" w:hAnsi="Cambria Math" w:cstheme="majorBidi"/>
                  <w:sz w:val="24"/>
                  <w:szCs w:val="24"/>
                </w:rPr>
                <m:t>60</m:t>
              </m:r>
            </m:den>
          </m:f>
          <m:r>
            <w:rPr>
              <w:rFonts w:ascii="Cambria Math" w:hAnsi="Cambria Math" w:cstheme="majorBidi"/>
              <w:sz w:val="24"/>
              <w:szCs w:val="24"/>
            </w:rPr>
            <m:t>=2.5</m:t>
          </m:r>
        </m:oMath>
      </m:oMathPara>
    </w:p>
    <w:p w:rsidR="005F2D39" w:rsidRPr="00064DB6" w:rsidRDefault="005F2D39" w:rsidP="005F2D39">
      <w:pPr>
        <w:spacing w:line="360" w:lineRule="auto"/>
        <w:rPr>
          <w:rFonts w:asciiTheme="majorBidi" w:hAnsiTheme="majorBidi" w:cstheme="majorBidi"/>
          <w:sz w:val="24"/>
          <w:szCs w:val="24"/>
        </w:rPr>
      </w:pPr>
    </w:p>
    <w:p w:rsidR="005F2D39" w:rsidRPr="00064DB6" w:rsidRDefault="005F2D39" w:rsidP="005F2D39">
      <w:pPr>
        <w:spacing w:line="360" w:lineRule="auto"/>
        <w:rPr>
          <w:rFonts w:asciiTheme="majorBidi" w:hAnsiTheme="majorBidi" w:cstheme="majorBidi"/>
          <w:b/>
          <w:sz w:val="24"/>
          <w:szCs w:val="24"/>
        </w:rPr>
      </w:pPr>
      <w:r w:rsidRPr="00064DB6">
        <w:rPr>
          <w:rFonts w:asciiTheme="majorBidi" w:hAnsiTheme="majorBidi" w:cstheme="majorBidi"/>
          <w:b/>
          <w:sz w:val="24"/>
          <w:szCs w:val="24"/>
        </w:rPr>
        <w:t>4.3.3 Contingency table</w:t>
      </w:r>
    </w:p>
    <w:tbl>
      <w:tblPr>
        <w:tblStyle w:val="TableGrid"/>
        <w:tblW w:w="0" w:type="auto"/>
        <w:tblLook w:val="04A0" w:firstRow="1" w:lastRow="0" w:firstColumn="1" w:lastColumn="0" w:noHBand="0" w:noVBand="1"/>
      </w:tblPr>
      <w:tblGrid>
        <w:gridCol w:w="1726"/>
        <w:gridCol w:w="1355"/>
        <w:gridCol w:w="1359"/>
        <w:gridCol w:w="1594"/>
        <w:gridCol w:w="1249"/>
        <w:gridCol w:w="1736"/>
      </w:tblGrid>
      <w:tr w:rsidR="005F2D39" w:rsidRPr="00064DB6" w:rsidTr="002D588E">
        <w:trPr>
          <w:trHeight w:val="487"/>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proofErr w:type="spellStart"/>
            <w:r w:rsidRPr="00064DB6">
              <w:rPr>
                <w:rFonts w:asciiTheme="majorBidi" w:hAnsiTheme="majorBidi" w:cstheme="majorBidi"/>
                <w:sz w:val="24"/>
                <w:szCs w:val="24"/>
              </w:rPr>
              <w:t>Fo</w:t>
            </w:r>
            <w:proofErr w:type="spellEnd"/>
          </w:p>
        </w:tc>
        <w:tc>
          <w:tcPr>
            <w:tcW w:w="1422" w:type="dxa"/>
          </w:tcPr>
          <w:p w:rsidR="005F2D39" w:rsidRPr="00064DB6" w:rsidRDefault="005F2D39" w:rsidP="002D588E">
            <w:pPr>
              <w:tabs>
                <w:tab w:val="center" w:pos="1007"/>
              </w:tabs>
              <w:spacing w:line="360" w:lineRule="auto"/>
              <w:jc w:val="center"/>
              <w:rPr>
                <w:rFonts w:asciiTheme="majorBidi" w:hAnsiTheme="majorBidi" w:cstheme="majorBidi"/>
                <w:sz w:val="24"/>
                <w:szCs w:val="24"/>
              </w:rPr>
            </w:pPr>
            <w:r w:rsidRPr="00064DB6">
              <w:rPr>
                <w:rFonts w:asciiTheme="majorBidi" w:hAnsiTheme="majorBidi" w:cstheme="majorBidi"/>
                <w:sz w:val="24"/>
                <w:szCs w:val="24"/>
              </w:rPr>
              <w:t>Fe</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 4.2.9</w:t>
            </w:r>
          </w:p>
          <w:p w:rsidR="005F2D39" w:rsidRPr="00064DB6" w:rsidRDefault="005F2D39" w:rsidP="002D588E">
            <w:pPr>
              <w:spacing w:line="360" w:lineRule="auto"/>
              <w:jc w:val="center"/>
              <w:rPr>
                <w:rFonts w:asciiTheme="majorBidi" w:hAnsiTheme="majorBidi" w:cstheme="majorBidi"/>
                <w:sz w:val="24"/>
                <w:szCs w:val="24"/>
              </w:rPr>
            </w:pPr>
            <w:proofErr w:type="spellStart"/>
            <w:r w:rsidRPr="00064DB6">
              <w:rPr>
                <w:rFonts w:asciiTheme="majorBidi" w:hAnsiTheme="majorBidi" w:cstheme="majorBidi"/>
                <w:sz w:val="24"/>
                <w:szCs w:val="24"/>
              </w:rPr>
              <w:t>Fo</w:t>
            </w:r>
            <w:proofErr w:type="spellEnd"/>
            <w:r w:rsidRPr="00064DB6">
              <w:rPr>
                <w:rFonts w:asciiTheme="majorBidi" w:hAnsiTheme="majorBidi" w:cstheme="majorBidi"/>
                <w:sz w:val="24"/>
                <w:szCs w:val="24"/>
              </w:rPr>
              <w:t>-Fe</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w:t>
            </w:r>
            <w:proofErr w:type="spellStart"/>
            <w:r w:rsidRPr="00064DB6">
              <w:rPr>
                <w:rFonts w:asciiTheme="majorBidi" w:hAnsiTheme="majorBidi" w:cstheme="majorBidi"/>
                <w:sz w:val="24"/>
                <w:szCs w:val="24"/>
              </w:rPr>
              <w:t>Fo</w:t>
            </w:r>
            <w:proofErr w:type="spellEnd"/>
            <w:r w:rsidRPr="00064DB6">
              <w:rPr>
                <w:rFonts w:asciiTheme="majorBidi" w:hAnsiTheme="majorBidi" w:cstheme="majorBidi"/>
                <w:sz w:val="24"/>
                <w:szCs w:val="24"/>
              </w:rPr>
              <w:t>-Fe)</w:t>
            </w:r>
            <w:r w:rsidRPr="00064DB6">
              <w:rPr>
                <w:rFonts w:asciiTheme="majorBidi" w:hAnsiTheme="majorBidi" w:cstheme="majorBidi"/>
                <w:sz w:val="24"/>
                <w:szCs w:val="24"/>
                <w:vertAlign w:val="superscript"/>
              </w:rPr>
              <w:t>2</w:t>
            </w:r>
          </w:p>
        </w:tc>
        <w:tc>
          <w:tcPr>
            <w:tcW w:w="1765" w:type="dxa"/>
          </w:tcPr>
          <w:p w:rsidR="005F2D39" w:rsidRPr="00064DB6" w:rsidRDefault="00B042CB" w:rsidP="002D588E">
            <w:pPr>
              <w:spacing w:line="360" w:lineRule="auto"/>
              <w:jc w:val="center"/>
              <w:rPr>
                <w:rFonts w:asciiTheme="majorBidi" w:hAnsiTheme="majorBidi" w:cstheme="majorBidi"/>
                <w:sz w:val="24"/>
                <w:szCs w:val="24"/>
                <w:vertAlign w:val="subscript"/>
              </w:rPr>
            </w:pPr>
            <m:oMathPara>
              <m:oMath>
                <m:sSup>
                  <m:sSupPr>
                    <m:ctrlPr>
                      <w:rPr>
                        <w:rFonts w:ascii="Cambria Math" w:hAnsi="Cambria Math" w:cstheme="majorBidi"/>
                        <w:i/>
                        <w:sz w:val="24"/>
                        <w:szCs w:val="24"/>
                        <w:vertAlign w:val="subscript"/>
                      </w:rPr>
                    </m:ctrlPr>
                  </m:sSupPr>
                  <m:e>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oMath>
            </m:oMathPara>
          </w:p>
        </w:tc>
      </w:tr>
      <w:tr w:rsidR="005F2D39" w:rsidRPr="00064DB6" w:rsidTr="002D588E">
        <w:trPr>
          <w:trHeight w:val="714"/>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0.227</w:t>
            </w:r>
          </w:p>
        </w:tc>
      </w:tr>
      <w:tr w:rsidR="005F2D39" w:rsidRPr="00064DB6" w:rsidTr="002D588E">
        <w:trPr>
          <w:trHeight w:val="714"/>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p w:rsidR="005F2D39" w:rsidRPr="00064DB6" w:rsidRDefault="005F2D39" w:rsidP="002D588E">
            <w:pPr>
              <w:spacing w:line="360" w:lineRule="auto"/>
              <w:jc w:val="center"/>
              <w:rPr>
                <w:rFonts w:asciiTheme="majorBidi" w:hAnsiTheme="majorBidi" w:cstheme="majorBidi"/>
                <w:sz w:val="24"/>
                <w:szCs w:val="24"/>
              </w:rPr>
            </w:pP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Table4.2.13</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p w:rsidR="005F2D39" w:rsidRPr="00064DB6" w:rsidRDefault="005F2D39" w:rsidP="002D588E">
            <w:pPr>
              <w:spacing w:line="360" w:lineRule="auto"/>
              <w:jc w:val="center"/>
              <w:rPr>
                <w:rFonts w:asciiTheme="majorBidi" w:hAnsiTheme="majorBidi" w:cstheme="majorBidi"/>
                <w:sz w:val="24"/>
                <w:szCs w:val="24"/>
              </w:rPr>
            </w:pP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0.227</w:t>
            </w: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5.454</w:t>
            </w:r>
          </w:p>
        </w:tc>
      </w:tr>
    </w:tbl>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 xml:space="preserve">Calculated Value </w:t>
      </w:r>
      <w:proofErr w:type="gramStart"/>
      <w:r w:rsidRPr="00064DB6">
        <w:rPr>
          <w:rFonts w:asciiTheme="majorBidi" w:hAnsiTheme="majorBidi" w:cstheme="majorBidi"/>
          <w:sz w:val="24"/>
          <w:szCs w:val="24"/>
        </w:rPr>
        <w:t xml:space="preserve">of  </w:t>
      </w:r>
      <w:r w:rsidRPr="00064DB6">
        <w:rPr>
          <w:rFonts w:asciiTheme="majorBidi" w:hAnsiTheme="majorBidi" w:cstheme="majorBidi"/>
          <w:sz w:val="24"/>
          <w:szCs w:val="24"/>
          <w:vertAlign w:val="superscript"/>
        </w:rPr>
        <w:t>2</w:t>
      </w:r>
      <w:proofErr w:type="gramEnd"/>
      <w:r w:rsidRPr="00064DB6">
        <w:rPr>
          <w:rFonts w:asciiTheme="majorBidi" w:hAnsiTheme="majorBidi" w:cstheme="majorBidi"/>
          <w:sz w:val="24"/>
          <w:szCs w:val="24"/>
          <w:vertAlign w:val="superscript"/>
        </w:rPr>
        <w:t xml:space="preserve"> </w:t>
      </w:r>
      <w:r w:rsidRPr="00064DB6">
        <w:rPr>
          <w:rFonts w:asciiTheme="majorBidi" w:hAnsiTheme="majorBidi" w:cstheme="majorBidi"/>
          <w:sz w:val="24"/>
          <w:szCs w:val="24"/>
          <w:vertAlign w:val="subscript"/>
        </w:rPr>
        <w:t xml:space="preserve"> </w:t>
      </w:r>
      <w:r w:rsidRPr="00064DB6">
        <w:rPr>
          <w:rFonts w:asciiTheme="majorBidi" w:hAnsiTheme="majorBidi" w:cstheme="majorBidi"/>
          <w:sz w:val="24"/>
          <w:szCs w:val="24"/>
        </w:rPr>
        <w:t>(from 4.3.2)</w:t>
      </w:r>
    </w:p>
    <w:p w:rsidR="005F2D39" w:rsidRPr="00064DB6" w:rsidRDefault="00B042CB" w:rsidP="005F2D39">
      <w:pPr>
        <w:spacing w:line="36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m:t>
              </m:r>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=5.454</m:t>
          </m:r>
        </m:oMath>
      </m:oMathPara>
    </w:p>
    <w:p w:rsidR="005F2D39" w:rsidRPr="00064DB6" w:rsidRDefault="005F2D39" w:rsidP="005F2D39">
      <w:pPr>
        <w:spacing w:line="360" w:lineRule="auto"/>
        <w:rPr>
          <w:rFonts w:asciiTheme="majorBidi" w:hAnsiTheme="majorBidi" w:cstheme="majorBidi"/>
          <w:sz w:val="24"/>
          <w:szCs w:val="24"/>
          <w:vertAlign w:val="subscript"/>
        </w:rPr>
      </w:pPr>
      <w:r w:rsidRPr="00064DB6">
        <w:rPr>
          <w:rFonts w:asciiTheme="majorBidi" w:hAnsiTheme="majorBidi" w:cstheme="majorBidi"/>
          <w:sz w:val="24"/>
          <w:szCs w:val="24"/>
        </w:rPr>
        <w:t xml:space="preserve">Where </w:t>
      </w: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=5.454</m:t>
        </m:r>
      </m:oMath>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lastRenderedPageBreak/>
        <w:t>At 5% level of significant and 95% confidence interval at one degree of Freedom, Chi-square table value is 2.796.</w:t>
      </w:r>
    </w:p>
    <w:p w:rsidR="005F2D39" w:rsidRPr="00064DB6" w:rsidRDefault="00B042CB" w:rsidP="005F2D39">
      <w:pPr>
        <w:spacing w:line="36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m:t>
          </m:r>
          <m:d>
            <m:dPr>
              <m:ctrlPr>
                <w:rPr>
                  <w:rFonts w:ascii="Cambria Math" w:hAnsi="Cambria Math" w:cstheme="majorBidi"/>
                  <w:i/>
                  <w:sz w:val="24"/>
                  <w:szCs w:val="24"/>
                  <w:vertAlign w:val="subscript"/>
                </w:rPr>
              </m:ctrlPr>
            </m:dPr>
            <m:e>
              <m:r>
                <w:rPr>
                  <w:rFonts w:ascii="Cambria Math" w:hAnsi="Cambria Math" w:cstheme="majorBidi"/>
                  <w:sz w:val="24"/>
                  <w:szCs w:val="24"/>
                  <w:vertAlign w:val="subscript"/>
                </w:rPr>
                <m:t>R-1</m:t>
              </m:r>
            </m:e>
          </m:d>
          <m:r>
            <w:rPr>
              <w:rFonts w:ascii="Cambria Math" w:hAnsi="Cambria Math" w:cstheme="majorBidi"/>
              <w:sz w:val="24"/>
              <w:szCs w:val="24"/>
              <w:vertAlign w:val="subscript"/>
            </w:rPr>
            <m:t>(C-1)</m:t>
          </m:r>
        </m:oMath>
      </m:oMathPara>
    </w:p>
    <w:p w:rsidR="005F2D39" w:rsidRPr="00064DB6" w:rsidRDefault="00B042CB" w:rsidP="005F2D39">
      <w:pPr>
        <w:spacing w:line="36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=(2-1_(2-1)</m:t>
          </m:r>
        </m:oMath>
      </m:oMathPara>
    </w:p>
    <w:p w:rsidR="005F2D39" w:rsidRPr="00064DB6" w:rsidRDefault="00B042CB" w:rsidP="005F2D39">
      <w:pPr>
        <w:spacing w:line="36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=1×1=1</m:t>
          </m:r>
        </m:oMath>
      </m:oMathPara>
    </w:p>
    <w:p w:rsidR="005F2D39" w:rsidRPr="00064DB6" w:rsidRDefault="00B042CB" w:rsidP="005F2D39">
      <w:pPr>
        <w:spacing w:line="360" w:lineRule="auto"/>
        <w:rPr>
          <w:rFonts w:asciiTheme="majorBidi" w:hAnsiTheme="majorBidi" w:cstheme="majorBidi"/>
          <w:sz w:val="24"/>
          <w:szCs w:val="24"/>
        </w:rPr>
      </w:p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oMath>
      <w:r w:rsidR="005F2D39" w:rsidRPr="00064DB6">
        <w:rPr>
          <w:rFonts w:asciiTheme="majorBidi" w:hAnsiTheme="majorBidi" w:cstheme="majorBidi"/>
          <w:sz w:val="24"/>
          <w:szCs w:val="24"/>
          <w:vertAlign w:val="subscript"/>
        </w:rPr>
        <w:t xml:space="preserve"> </w:t>
      </w:r>
      <w:r w:rsidR="005F2D39" w:rsidRPr="00064DB6">
        <w:rPr>
          <w:rFonts w:asciiTheme="majorBidi" w:hAnsiTheme="majorBidi" w:cstheme="majorBidi"/>
          <w:sz w:val="24"/>
          <w:szCs w:val="24"/>
        </w:rPr>
        <w:t xml:space="preserve">= </w:t>
      </w:r>
      <m:oMath>
        <m:sSup>
          <m:sSupPr>
            <m:ctrlPr>
              <w:rPr>
                <w:rFonts w:ascii="Cambria Math" w:hAnsi="Cambria Math" w:cstheme="majorBidi"/>
                <w:i/>
                <w:sz w:val="24"/>
                <w:szCs w:val="24"/>
                <w:vertAlign w:val="subscript"/>
              </w:rPr>
            </m:ctrlPr>
          </m:sSupPr>
          <m:e>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 xml:space="preserve">= </m:t>
        </m:r>
      </m:oMath>
      <w:r w:rsidR="005F2D39" w:rsidRPr="00064DB6">
        <w:rPr>
          <w:rFonts w:asciiTheme="majorBidi" w:hAnsiTheme="majorBidi" w:cstheme="majorBidi"/>
          <w:sz w:val="24"/>
          <w:szCs w:val="24"/>
        </w:rPr>
        <w:t>5.454</w:t>
      </w:r>
    </w:p>
    <w:p w:rsidR="005F2D39" w:rsidRPr="00064DB6" w:rsidRDefault="00B042CB" w:rsidP="005F2D39">
      <w:pPr>
        <w:spacing w:line="360" w:lineRule="auto"/>
        <w:rPr>
          <w:rFonts w:asciiTheme="majorBidi" w:hAnsiTheme="majorBidi" w:cstheme="majorBidi"/>
          <w:sz w:val="24"/>
          <w:szCs w:val="24"/>
        </w:rPr>
      </w:p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oMath>
      <w:r w:rsidR="005F2D39" w:rsidRPr="00064DB6">
        <w:rPr>
          <w:rFonts w:asciiTheme="majorBidi" w:hAnsiTheme="majorBidi" w:cstheme="majorBidi"/>
          <w:sz w:val="24"/>
          <w:szCs w:val="24"/>
        </w:rPr>
        <w:t>= 2.796</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b/>
          <w:bCs/>
          <w:sz w:val="24"/>
          <w:szCs w:val="24"/>
        </w:rPr>
        <w:t xml:space="preserve">Decision Rule: </w:t>
      </w:r>
      <w:r w:rsidRPr="00064DB6">
        <w:rPr>
          <w:rFonts w:asciiTheme="majorBidi" w:hAnsiTheme="majorBidi" w:cstheme="majorBidi"/>
          <w:sz w:val="24"/>
          <w:szCs w:val="24"/>
        </w:rPr>
        <w:t>Since table value (2.796) is less than calculated value (5.454) we reject H</w:t>
      </w:r>
      <w:r w:rsidRPr="00064DB6">
        <w:rPr>
          <w:rFonts w:asciiTheme="majorBidi" w:hAnsiTheme="majorBidi" w:cstheme="majorBidi"/>
          <w:sz w:val="24"/>
          <w:szCs w:val="24"/>
          <w:vertAlign w:val="subscript"/>
        </w:rPr>
        <w:t xml:space="preserve">01 </w:t>
      </w:r>
      <w:r w:rsidRPr="00064DB6">
        <w:rPr>
          <w:rFonts w:asciiTheme="majorBidi" w:hAnsiTheme="majorBidi" w:cstheme="majorBidi"/>
          <w:sz w:val="24"/>
          <w:szCs w:val="24"/>
        </w:rPr>
        <w:t>(Null Hypothesis) and accept H</w:t>
      </w:r>
      <w:r w:rsidRPr="00064DB6">
        <w:rPr>
          <w:rFonts w:asciiTheme="majorBidi" w:hAnsiTheme="majorBidi" w:cstheme="majorBidi"/>
          <w:sz w:val="24"/>
          <w:szCs w:val="24"/>
          <w:vertAlign w:val="subscript"/>
        </w:rPr>
        <w:t>11</w:t>
      </w:r>
      <w:r w:rsidRPr="00064DB6">
        <w:rPr>
          <w:rFonts w:asciiTheme="majorBidi" w:hAnsiTheme="majorBidi" w:cstheme="majorBidi"/>
          <w:sz w:val="24"/>
          <w:szCs w:val="24"/>
        </w:rPr>
        <w:t xml:space="preserve"> (Alternative Hypothesis) that Credit Risk Management reduce bad debt of bank.</w:t>
      </w:r>
    </w:p>
    <w:p w:rsidR="005F2D39" w:rsidRPr="00064DB6" w:rsidRDefault="005F2D39" w:rsidP="005F2D39">
      <w:pPr>
        <w:spacing w:line="360" w:lineRule="auto"/>
        <w:rPr>
          <w:rFonts w:asciiTheme="majorBidi" w:hAnsiTheme="majorBidi" w:cstheme="majorBidi"/>
          <w:b/>
          <w:bCs/>
          <w:sz w:val="24"/>
          <w:szCs w:val="24"/>
        </w:rPr>
      </w:pPr>
      <w:r w:rsidRPr="00064DB6">
        <w:rPr>
          <w:rFonts w:asciiTheme="majorBidi" w:hAnsiTheme="majorBidi" w:cstheme="majorBidi"/>
          <w:b/>
          <w:bCs/>
          <w:sz w:val="24"/>
          <w:szCs w:val="24"/>
        </w:rPr>
        <w:t>HYPOTHESIS TWO</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H</w:t>
      </w:r>
      <w:r w:rsidRPr="00064DB6">
        <w:rPr>
          <w:rFonts w:asciiTheme="majorBidi" w:hAnsiTheme="majorBidi" w:cstheme="majorBidi"/>
          <w:sz w:val="24"/>
          <w:szCs w:val="24"/>
          <w:vertAlign w:val="subscript"/>
        </w:rPr>
        <w:t xml:space="preserve">02 </w:t>
      </w:r>
      <w:r w:rsidRPr="00064DB6">
        <w:rPr>
          <w:rFonts w:asciiTheme="majorBidi" w:hAnsiTheme="majorBidi" w:cstheme="majorBidi"/>
          <w:sz w:val="24"/>
          <w:szCs w:val="24"/>
        </w:rPr>
        <w:t>= Credit risk management prevents confidence crisis in Nigeria Banking System</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H</w:t>
      </w:r>
      <w:r w:rsidRPr="00064DB6">
        <w:rPr>
          <w:rFonts w:asciiTheme="majorBidi" w:hAnsiTheme="majorBidi" w:cstheme="majorBidi"/>
          <w:sz w:val="24"/>
          <w:szCs w:val="24"/>
          <w:vertAlign w:val="subscript"/>
        </w:rPr>
        <w:t>12</w:t>
      </w:r>
      <w:r w:rsidRPr="00064DB6">
        <w:rPr>
          <w:rFonts w:asciiTheme="majorBidi" w:hAnsiTheme="majorBidi" w:cstheme="majorBidi"/>
          <w:sz w:val="24"/>
          <w:szCs w:val="24"/>
        </w:rPr>
        <w:t>= Credit risk management does not prevents confidence crisis in Nigeria Banking System</w:t>
      </w:r>
    </w:p>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Table 4.3.3</w:t>
      </w:r>
    </w:p>
    <w:tbl>
      <w:tblPr>
        <w:tblStyle w:val="TableGrid"/>
        <w:tblW w:w="0" w:type="auto"/>
        <w:tblLook w:val="04A0" w:firstRow="1" w:lastRow="0" w:firstColumn="1" w:lastColumn="0" w:noHBand="0" w:noVBand="1"/>
      </w:tblPr>
      <w:tblGrid>
        <w:gridCol w:w="2230"/>
        <w:gridCol w:w="2230"/>
        <w:gridCol w:w="2230"/>
        <w:gridCol w:w="2230"/>
      </w:tblGrid>
      <w:tr w:rsidR="005F2D39" w:rsidRPr="00064DB6" w:rsidTr="002D588E">
        <w:trPr>
          <w:trHeight w:val="48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Options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 4.2.14</w:t>
            </w:r>
          </w:p>
        </w:tc>
        <w:tc>
          <w:tcPr>
            <w:tcW w:w="2230" w:type="dxa"/>
          </w:tcPr>
          <w:p w:rsidR="005F2D39" w:rsidRPr="00064DB6" w:rsidRDefault="005F2D39" w:rsidP="002D588E">
            <w:pPr>
              <w:tabs>
                <w:tab w:val="center" w:pos="1007"/>
              </w:tabs>
              <w:spacing w:line="360" w:lineRule="auto"/>
              <w:rPr>
                <w:rFonts w:asciiTheme="majorBidi" w:hAnsiTheme="majorBidi" w:cstheme="majorBidi"/>
                <w:sz w:val="24"/>
                <w:szCs w:val="24"/>
              </w:rPr>
            </w:pPr>
            <w:r w:rsidRPr="00064DB6">
              <w:rPr>
                <w:rFonts w:asciiTheme="majorBidi" w:hAnsiTheme="majorBidi" w:cstheme="majorBidi"/>
                <w:sz w:val="24"/>
                <w:szCs w:val="24"/>
              </w:rPr>
              <w:t>Table 4.2.17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24</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r>
      <w:tr w:rsidR="005F2D39" w:rsidRPr="00064DB6" w:rsidTr="002D588E">
        <w:trPr>
          <w:trHeight w:val="712"/>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33</w:t>
            </w:r>
          </w:p>
        </w:tc>
      </w:tr>
      <w:tr w:rsidR="005F2D39" w:rsidRPr="00064DB6" w:rsidTr="002D588E">
        <w:trPr>
          <w:trHeight w:val="576"/>
        </w:trPr>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30</w:t>
            </w:r>
          </w:p>
        </w:tc>
        <w:tc>
          <w:tcPr>
            <w:tcW w:w="223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r>
    </w:tbl>
    <w:p w:rsidR="005F2D39" w:rsidRPr="00064DB6" w:rsidRDefault="005F2D39" w:rsidP="005F2D39">
      <w:pPr>
        <w:spacing w:line="240" w:lineRule="auto"/>
        <w:rPr>
          <w:rFonts w:asciiTheme="majorBidi" w:hAnsiTheme="majorBidi" w:cstheme="majorBidi"/>
          <w:sz w:val="24"/>
          <w:szCs w:val="24"/>
        </w:rPr>
      </w:pPr>
      <w:r w:rsidRPr="00064DB6">
        <w:rPr>
          <w:rFonts w:asciiTheme="majorBidi" w:hAnsiTheme="majorBidi" w:cstheme="majorBidi"/>
          <w:sz w:val="24"/>
          <w:szCs w:val="24"/>
        </w:rPr>
        <w:t>Calculation of Frequency expected</w:t>
      </w:r>
    </w:p>
    <w:p w:rsidR="005F2D39" w:rsidRPr="00064DB6" w:rsidRDefault="00B042CB" w:rsidP="005F2D39">
      <w:pPr>
        <w:spacing w:line="240" w:lineRule="auto"/>
        <w:rPr>
          <w:rFonts w:asciiTheme="majorBidi" w:hAnsiTheme="majorBidi" w:cstheme="majorBidi"/>
          <w:sz w:val="24"/>
          <w:szCs w:val="24"/>
        </w:rPr>
      </w:pPr>
      <m:oMathPara>
        <m:oMathParaPr>
          <m:jc m:val="left"/>
        </m:oMathParaPr>
        <m:oMath>
          <m:f>
            <m:fPr>
              <m:ctrlPr>
                <w:rPr>
                  <w:rFonts w:ascii="Cambria Math" w:hAnsi="Cambria Math" w:cstheme="majorBidi"/>
                  <w:i/>
                  <w:sz w:val="24"/>
                  <w:szCs w:val="24"/>
                </w:rPr>
              </m:ctrlPr>
            </m:fPr>
            <m:num>
              <m:r>
                <w:rPr>
                  <w:rFonts w:ascii="Cambria Math" w:hAnsi="Cambria Math" w:cstheme="majorBidi"/>
                  <w:sz w:val="24"/>
                  <w:szCs w:val="24"/>
                </w:rPr>
                <m:t>Column total ×Row total</m:t>
              </m:r>
            </m:num>
            <m:den>
              <m:r>
                <w:rPr>
                  <w:rFonts w:ascii="Cambria Math" w:hAnsi="Cambria Math" w:cstheme="majorBidi"/>
                  <w:sz w:val="24"/>
                  <w:szCs w:val="24"/>
                </w:rPr>
                <m:t>Grand total</m:t>
              </m:r>
            </m:den>
          </m:f>
          <m:r>
            <w:rPr>
              <w:rFonts w:ascii="Cambria Math" w:hAnsi="Cambria Math" w:cstheme="majorBidi"/>
              <w:sz w:val="24"/>
              <w:szCs w:val="24"/>
            </w:rPr>
            <m:t>=frequency expected</m:t>
          </m:r>
        </m:oMath>
      </m:oMathPara>
    </w:p>
    <w:p w:rsidR="005F2D39" w:rsidRPr="00064DB6" w:rsidRDefault="005F2D39" w:rsidP="005F2D39">
      <w:pPr>
        <w:spacing w:line="240" w:lineRule="auto"/>
        <w:rPr>
          <w:rFonts w:asciiTheme="majorBidi" w:hAnsiTheme="majorBidi" w:cstheme="majorBidi"/>
          <w:sz w:val="24"/>
          <w:szCs w:val="24"/>
        </w:rPr>
      </w:pPr>
      <m:oMathPara>
        <m:oMathParaPr>
          <m:jc m:val="left"/>
        </m:oMathParaPr>
        <m:oMath>
          <m:r>
            <w:rPr>
              <w:rFonts w:ascii="Cambria Math" w:hAnsi="Cambria Math" w:cstheme="majorBidi"/>
              <w:sz w:val="24"/>
              <w:szCs w:val="24"/>
            </w:rPr>
            <m:t>yes=</m:t>
          </m:r>
          <m:f>
            <m:fPr>
              <m:ctrlPr>
                <w:rPr>
                  <w:rFonts w:ascii="Cambria Math" w:hAnsi="Cambria Math" w:cstheme="majorBidi"/>
                  <w:i/>
                  <w:sz w:val="24"/>
                  <w:szCs w:val="24"/>
                </w:rPr>
              </m:ctrlPr>
            </m:fPr>
            <m:num>
              <m:r>
                <w:rPr>
                  <w:rFonts w:ascii="Cambria Math" w:hAnsi="Cambria Math" w:cstheme="majorBidi"/>
                  <w:sz w:val="24"/>
                  <w:szCs w:val="24"/>
                </w:rPr>
                <m:t>30 ×27</m:t>
              </m:r>
            </m:num>
            <m:den>
              <m:r>
                <w:rPr>
                  <w:rFonts w:ascii="Cambria Math" w:hAnsi="Cambria Math" w:cstheme="majorBidi"/>
                  <w:sz w:val="24"/>
                  <w:szCs w:val="24"/>
                </w:rPr>
                <m:t>60</m:t>
              </m:r>
            </m:den>
          </m:f>
          <m:r>
            <w:rPr>
              <w:rFonts w:ascii="Cambria Math" w:hAnsi="Cambria Math" w:cstheme="majorBidi"/>
              <w:sz w:val="24"/>
              <w:szCs w:val="24"/>
            </w:rPr>
            <m:t>=13.5</m:t>
          </m:r>
        </m:oMath>
      </m:oMathPara>
    </w:p>
    <w:p w:rsidR="005F2D39" w:rsidRPr="00064DB6" w:rsidRDefault="005F2D39" w:rsidP="005F2D39">
      <w:pPr>
        <w:spacing w:line="240" w:lineRule="auto"/>
        <w:rPr>
          <w:rFonts w:asciiTheme="majorBidi" w:hAnsiTheme="majorBidi" w:cstheme="majorBidi"/>
          <w:sz w:val="24"/>
          <w:szCs w:val="24"/>
        </w:rPr>
      </w:pPr>
      <m:oMathPara>
        <m:oMathParaPr>
          <m:jc m:val="left"/>
        </m:oMathParaPr>
        <m:oMath>
          <m:r>
            <w:rPr>
              <w:rFonts w:ascii="Cambria Math" w:hAnsi="Cambria Math" w:cstheme="majorBidi"/>
              <w:sz w:val="24"/>
              <w:szCs w:val="24"/>
            </w:rPr>
            <m:t>no=</m:t>
          </m:r>
          <m:f>
            <m:fPr>
              <m:ctrlPr>
                <w:rPr>
                  <w:rFonts w:ascii="Cambria Math" w:hAnsi="Cambria Math" w:cstheme="majorBidi"/>
                  <w:i/>
                  <w:sz w:val="24"/>
                  <w:szCs w:val="24"/>
                </w:rPr>
              </m:ctrlPr>
            </m:fPr>
            <m:num>
              <m:r>
                <w:rPr>
                  <w:rFonts w:ascii="Cambria Math" w:hAnsi="Cambria Math" w:cstheme="majorBidi"/>
                  <w:sz w:val="24"/>
                  <w:szCs w:val="24"/>
                </w:rPr>
                <m:t>30 ×33</m:t>
              </m:r>
            </m:num>
            <m:den>
              <m:r>
                <w:rPr>
                  <w:rFonts w:ascii="Cambria Math" w:hAnsi="Cambria Math" w:cstheme="majorBidi"/>
                  <w:sz w:val="24"/>
                  <w:szCs w:val="24"/>
                </w:rPr>
                <m:t>60</m:t>
              </m:r>
            </m:den>
          </m:f>
          <m:r>
            <w:rPr>
              <w:rFonts w:ascii="Cambria Math" w:hAnsi="Cambria Math" w:cstheme="majorBidi"/>
              <w:sz w:val="24"/>
              <w:szCs w:val="24"/>
            </w:rPr>
            <m:t>=16.5</m:t>
          </m:r>
        </m:oMath>
      </m:oMathPara>
    </w:p>
    <w:p w:rsidR="005F2D39" w:rsidRPr="00064DB6" w:rsidRDefault="005F2D39" w:rsidP="005F2D39">
      <w:pPr>
        <w:spacing w:line="360" w:lineRule="auto"/>
        <w:rPr>
          <w:rFonts w:asciiTheme="majorBidi" w:hAnsiTheme="majorBidi" w:cstheme="majorBidi"/>
          <w:b/>
          <w:sz w:val="24"/>
          <w:szCs w:val="24"/>
        </w:rPr>
      </w:pPr>
      <w:r w:rsidRPr="00064DB6">
        <w:rPr>
          <w:rFonts w:asciiTheme="majorBidi" w:hAnsiTheme="majorBidi" w:cstheme="majorBidi"/>
          <w:b/>
          <w:sz w:val="24"/>
          <w:szCs w:val="24"/>
        </w:rPr>
        <w:t>4.3.3 Contingency table</w:t>
      </w:r>
    </w:p>
    <w:tbl>
      <w:tblPr>
        <w:tblStyle w:val="TableGrid"/>
        <w:tblW w:w="0" w:type="auto"/>
        <w:tblLook w:val="04A0" w:firstRow="1" w:lastRow="0" w:firstColumn="1" w:lastColumn="0" w:noHBand="0" w:noVBand="1"/>
      </w:tblPr>
      <w:tblGrid>
        <w:gridCol w:w="1721"/>
        <w:gridCol w:w="1350"/>
        <w:gridCol w:w="1355"/>
        <w:gridCol w:w="1593"/>
        <w:gridCol w:w="1266"/>
        <w:gridCol w:w="1734"/>
      </w:tblGrid>
      <w:tr w:rsidR="005F2D39" w:rsidRPr="00064DB6" w:rsidTr="002D588E">
        <w:trPr>
          <w:trHeight w:val="487"/>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lastRenderedPageBreak/>
              <w:t>Options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proofErr w:type="spellStart"/>
            <w:r w:rsidRPr="00064DB6">
              <w:rPr>
                <w:rFonts w:asciiTheme="majorBidi" w:hAnsiTheme="majorBidi" w:cstheme="majorBidi"/>
                <w:sz w:val="24"/>
                <w:szCs w:val="24"/>
              </w:rPr>
              <w:t>Fo</w:t>
            </w:r>
            <w:proofErr w:type="spellEnd"/>
          </w:p>
        </w:tc>
        <w:tc>
          <w:tcPr>
            <w:tcW w:w="1422" w:type="dxa"/>
          </w:tcPr>
          <w:p w:rsidR="005F2D39" w:rsidRPr="00064DB6" w:rsidRDefault="005F2D39" w:rsidP="002D588E">
            <w:pPr>
              <w:tabs>
                <w:tab w:val="center" w:pos="1007"/>
              </w:tabs>
              <w:spacing w:line="360" w:lineRule="auto"/>
              <w:jc w:val="center"/>
              <w:rPr>
                <w:rFonts w:asciiTheme="majorBidi" w:hAnsiTheme="majorBidi" w:cstheme="majorBidi"/>
                <w:sz w:val="24"/>
                <w:szCs w:val="24"/>
              </w:rPr>
            </w:pPr>
            <w:r w:rsidRPr="00064DB6">
              <w:rPr>
                <w:rFonts w:asciiTheme="majorBidi" w:hAnsiTheme="majorBidi" w:cstheme="majorBidi"/>
                <w:sz w:val="24"/>
                <w:szCs w:val="24"/>
              </w:rPr>
              <w:t>Fe</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 4.2.14</w:t>
            </w:r>
          </w:p>
          <w:p w:rsidR="005F2D39" w:rsidRPr="00064DB6" w:rsidRDefault="005F2D39" w:rsidP="002D588E">
            <w:pPr>
              <w:spacing w:line="360" w:lineRule="auto"/>
              <w:jc w:val="center"/>
              <w:rPr>
                <w:rFonts w:asciiTheme="majorBidi" w:hAnsiTheme="majorBidi" w:cstheme="majorBidi"/>
                <w:sz w:val="24"/>
                <w:szCs w:val="24"/>
              </w:rPr>
            </w:pPr>
            <w:proofErr w:type="spellStart"/>
            <w:r w:rsidRPr="00064DB6">
              <w:rPr>
                <w:rFonts w:asciiTheme="majorBidi" w:hAnsiTheme="majorBidi" w:cstheme="majorBidi"/>
                <w:sz w:val="24"/>
                <w:szCs w:val="24"/>
              </w:rPr>
              <w:t>Fo</w:t>
            </w:r>
            <w:proofErr w:type="spellEnd"/>
            <w:r w:rsidRPr="00064DB6">
              <w:rPr>
                <w:rFonts w:asciiTheme="majorBidi" w:hAnsiTheme="majorBidi" w:cstheme="majorBidi"/>
                <w:sz w:val="24"/>
                <w:szCs w:val="24"/>
              </w:rPr>
              <w:t>-Fe</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w:t>
            </w:r>
            <w:proofErr w:type="spellStart"/>
            <w:r w:rsidRPr="00064DB6">
              <w:rPr>
                <w:rFonts w:asciiTheme="majorBidi" w:hAnsiTheme="majorBidi" w:cstheme="majorBidi"/>
                <w:sz w:val="24"/>
                <w:szCs w:val="24"/>
              </w:rPr>
              <w:t>Fo</w:t>
            </w:r>
            <w:proofErr w:type="spellEnd"/>
            <w:r w:rsidRPr="00064DB6">
              <w:rPr>
                <w:rFonts w:asciiTheme="majorBidi" w:hAnsiTheme="majorBidi" w:cstheme="majorBidi"/>
                <w:sz w:val="24"/>
                <w:szCs w:val="24"/>
              </w:rPr>
              <w:t>-Fe)</w:t>
            </w:r>
            <w:r w:rsidRPr="00064DB6">
              <w:rPr>
                <w:rFonts w:asciiTheme="majorBidi" w:hAnsiTheme="majorBidi" w:cstheme="majorBidi"/>
                <w:sz w:val="24"/>
                <w:szCs w:val="24"/>
                <w:vertAlign w:val="superscript"/>
              </w:rPr>
              <w:t>2</w:t>
            </w:r>
          </w:p>
        </w:tc>
        <w:tc>
          <w:tcPr>
            <w:tcW w:w="1765" w:type="dxa"/>
          </w:tcPr>
          <w:p w:rsidR="005F2D39" w:rsidRPr="00064DB6" w:rsidRDefault="00B042CB" w:rsidP="002D588E">
            <w:pPr>
              <w:spacing w:line="360" w:lineRule="auto"/>
              <w:jc w:val="center"/>
              <w:rPr>
                <w:rFonts w:asciiTheme="majorBidi" w:hAnsiTheme="majorBidi" w:cstheme="majorBidi"/>
                <w:sz w:val="24"/>
                <w:szCs w:val="24"/>
                <w:vertAlign w:val="subscript"/>
              </w:rPr>
            </w:pPr>
            <m:oMathPara>
              <m:oMath>
                <m:sSup>
                  <m:sSupPr>
                    <m:ctrlPr>
                      <w:rPr>
                        <w:rFonts w:ascii="Cambria Math" w:hAnsi="Cambria Math" w:cstheme="majorBidi"/>
                        <w:i/>
                        <w:sz w:val="24"/>
                        <w:szCs w:val="24"/>
                        <w:vertAlign w:val="subscript"/>
                      </w:rPr>
                    </m:ctrlPr>
                  </m:sSupPr>
                  <m:e>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oMath>
            </m:oMathPara>
          </w:p>
        </w:tc>
      </w:tr>
      <w:tr w:rsidR="005F2D39" w:rsidRPr="00064DB6" w:rsidTr="002D588E">
        <w:trPr>
          <w:trHeight w:val="714"/>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24</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13.5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110.25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8.17</w:t>
            </w:r>
          </w:p>
        </w:tc>
      </w:tr>
      <w:tr w:rsidR="005F2D39" w:rsidRPr="00064DB6" w:rsidTr="002D588E">
        <w:trPr>
          <w:trHeight w:val="714"/>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16.5</w:t>
            </w:r>
          </w:p>
          <w:p w:rsidR="005F2D39" w:rsidRPr="00064DB6" w:rsidRDefault="005F2D39" w:rsidP="002D588E">
            <w:pPr>
              <w:spacing w:line="360" w:lineRule="auto"/>
              <w:jc w:val="center"/>
              <w:rPr>
                <w:rFonts w:asciiTheme="majorBidi" w:hAnsiTheme="majorBidi" w:cstheme="majorBidi"/>
                <w:sz w:val="24"/>
                <w:szCs w:val="24"/>
              </w:rPr>
            </w:pP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-10.5</w:t>
            </w:r>
          </w:p>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Table4.2.13</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110.25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6.68</w:t>
            </w:r>
          </w:p>
          <w:p w:rsidR="005F2D39" w:rsidRPr="00064DB6" w:rsidRDefault="005F2D39" w:rsidP="002D588E">
            <w:pPr>
              <w:spacing w:line="360" w:lineRule="auto"/>
              <w:jc w:val="center"/>
              <w:rPr>
                <w:rFonts w:asciiTheme="majorBidi" w:hAnsiTheme="majorBidi" w:cstheme="majorBidi"/>
                <w:sz w:val="24"/>
                <w:szCs w:val="24"/>
              </w:rPr>
            </w:pP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Yes</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3</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13.5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110.25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8.17</w:t>
            </w: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No</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27</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16.5</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10.5</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110.25</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6.68</w:t>
            </w:r>
          </w:p>
        </w:tc>
      </w:tr>
      <w:tr w:rsidR="005F2D39" w:rsidRPr="00064DB6" w:rsidTr="002D588E">
        <w:trPr>
          <w:trHeight w:val="578"/>
        </w:trPr>
        <w:tc>
          <w:tcPr>
            <w:tcW w:w="1790"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Total</w:t>
            </w:r>
          </w:p>
        </w:tc>
        <w:tc>
          <w:tcPr>
            <w:tcW w:w="143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c>
          <w:tcPr>
            <w:tcW w:w="142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60</w:t>
            </w:r>
          </w:p>
        </w:tc>
        <w:tc>
          <w:tcPr>
            <w:tcW w:w="1614"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0</w:t>
            </w:r>
          </w:p>
        </w:tc>
        <w:tc>
          <w:tcPr>
            <w:tcW w:w="1302"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441</w:t>
            </w:r>
          </w:p>
        </w:tc>
        <w:tc>
          <w:tcPr>
            <w:tcW w:w="1765" w:type="dxa"/>
          </w:tcPr>
          <w:p w:rsidR="005F2D39" w:rsidRPr="00064DB6" w:rsidRDefault="005F2D39" w:rsidP="002D588E">
            <w:pPr>
              <w:spacing w:line="360" w:lineRule="auto"/>
              <w:jc w:val="center"/>
              <w:rPr>
                <w:rFonts w:asciiTheme="majorBidi" w:hAnsiTheme="majorBidi" w:cstheme="majorBidi"/>
                <w:sz w:val="24"/>
                <w:szCs w:val="24"/>
              </w:rPr>
            </w:pPr>
            <w:r w:rsidRPr="00064DB6">
              <w:rPr>
                <w:rFonts w:asciiTheme="majorBidi" w:hAnsiTheme="majorBidi" w:cstheme="majorBidi"/>
                <w:sz w:val="24"/>
                <w:szCs w:val="24"/>
              </w:rPr>
              <w:t>29.7</w:t>
            </w:r>
          </w:p>
        </w:tc>
      </w:tr>
    </w:tbl>
    <w:p w:rsidR="005F2D39" w:rsidRPr="00064DB6" w:rsidRDefault="005F2D39" w:rsidP="005F2D39">
      <w:pPr>
        <w:spacing w:line="360" w:lineRule="auto"/>
        <w:rPr>
          <w:rFonts w:asciiTheme="majorBidi" w:hAnsiTheme="majorBidi" w:cstheme="majorBidi"/>
          <w:sz w:val="24"/>
          <w:szCs w:val="24"/>
        </w:rPr>
      </w:pPr>
      <w:r w:rsidRPr="00064DB6">
        <w:rPr>
          <w:rFonts w:asciiTheme="majorBidi" w:hAnsiTheme="majorBidi" w:cstheme="majorBidi"/>
          <w:sz w:val="24"/>
          <w:szCs w:val="24"/>
        </w:rPr>
        <w:t xml:space="preserve">Calculated Value </w:t>
      </w:r>
      <w:proofErr w:type="gramStart"/>
      <w:r w:rsidRPr="00064DB6">
        <w:rPr>
          <w:rFonts w:asciiTheme="majorBidi" w:hAnsiTheme="majorBidi" w:cstheme="majorBidi"/>
          <w:sz w:val="24"/>
          <w:szCs w:val="24"/>
        </w:rPr>
        <w:t xml:space="preserve">of  </w:t>
      </w:r>
      <w:r w:rsidRPr="00064DB6">
        <w:rPr>
          <w:rFonts w:asciiTheme="majorBidi" w:hAnsiTheme="majorBidi" w:cstheme="majorBidi"/>
          <w:sz w:val="24"/>
          <w:szCs w:val="24"/>
          <w:vertAlign w:val="superscript"/>
        </w:rPr>
        <w:t>2</w:t>
      </w:r>
      <w:proofErr w:type="gramEnd"/>
      <w:r w:rsidRPr="00064DB6">
        <w:rPr>
          <w:rFonts w:asciiTheme="majorBidi" w:hAnsiTheme="majorBidi" w:cstheme="majorBidi"/>
          <w:sz w:val="24"/>
          <w:szCs w:val="24"/>
          <w:vertAlign w:val="superscript"/>
        </w:rPr>
        <w:t xml:space="preserve"> </w:t>
      </w:r>
      <w:r w:rsidRPr="00064DB6">
        <w:rPr>
          <w:rFonts w:asciiTheme="majorBidi" w:hAnsiTheme="majorBidi" w:cstheme="majorBidi"/>
          <w:sz w:val="24"/>
          <w:szCs w:val="24"/>
          <w:vertAlign w:val="subscript"/>
        </w:rPr>
        <w:t xml:space="preserve"> </w:t>
      </w:r>
      <w:r w:rsidRPr="00064DB6">
        <w:rPr>
          <w:rFonts w:asciiTheme="majorBidi" w:hAnsiTheme="majorBidi" w:cstheme="majorBidi"/>
          <w:sz w:val="24"/>
          <w:szCs w:val="24"/>
        </w:rPr>
        <w:t>(from 4.3.2)</w:t>
      </w:r>
    </w:p>
    <w:p w:rsidR="005F2D39" w:rsidRPr="00064DB6" w:rsidRDefault="00B042CB" w:rsidP="005F2D39">
      <w:pPr>
        <w:spacing w:line="36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m:t>
              </m:r>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=29.7</m:t>
          </m:r>
        </m:oMath>
      </m:oMathPara>
    </w:p>
    <w:p w:rsidR="005F2D39" w:rsidRPr="00064DB6" w:rsidRDefault="005F2D39" w:rsidP="005F2D39">
      <w:pPr>
        <w:spacing w:line="360" w:lineRule="auto"/>
        <w:rPr>
          <w:rFonts w:asciiTheme="majorBidi" w:hAnsiTheme="majorBidi" w:cstheme="majorBidi"/>
          <w:sz w:val="24"/>
          <w:szCs w:val="24"/>
          <w:vertAlign w:val="subscript"/>
        </w:rPr>
      </w:pPr>
      <w:r w:rsidRPr="00064DB6">
        <w:rPr>
          <w:rFonts w:asciiTheme="majorBidi" w:hAnsiTheme="majorBidi" w:cstheme="majorBidi"/>
          <w:sz w:val="24"/>
          <w:szCs w:val="24"/>
        </w:rPr>
        <w:t xml:space="preserve">Where </w:t>
      </w: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=29.7</m:t>
        </m:r>
      </m:oMath>
    </w:p>
    <w:p w:rsidR="005F2D39" w:rsidRPr="00064DB6" w:rsidRDefault="005F2D39" w:rsidP="005F2D39">
      <w:pPr>
        <w:spacing w:line="240" w:lineRule="auto"/>
        <w:rPr>
          <w:rFonts w:asciiTheme="majorBidi" w:hAnsiTheme="majorBidi" w:cstheme="majorBidi"/>
          <w:sz w:val="24"/>
          <w:szCs w:val="24"/>
        </w:rPr>
      </w:pPr>
      <w:r w:rsidRPr="00064DB6">
        <w:rPr>
          <w:rFonts w:asciiTheme="majorBidi" w:hAnsiTheme="majorBidi" w:cstheme="majorBidi"/>
          <w:sz w:val="24"/>
          <w:szCs w:val="24"/>
        </w:rPr>
        <w:t>At 5% level of significant and 95% confidence interval at one degree of Freedom, Chi-square table value is 2.796.</w:t>
      </w:r>
    </w:p>
    <w:p w:rsidR="005F2D39" w:rsidRPr="00064DB6" w:rsidRDefault="00B042CB" w:rsidP="005F2D39">
      <w:pPr>
        <w:spacing w:line="24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m:t>
          </m:r>
          <m:d>
            <m:dPr>
              <m:ctrlPr>
                <w:rPr>
                  <w:rFonts w:ascii="Cambria Math" w:hAnsi="Cambria Math" w:cstheme="majorBidi"/>
                  <w:i/>
                  <w:sz w:val="24"/>
                  <w:szCs w:val="24"/>
                  <w:vertAlign w:val="subscript"/>
                </w:rPr>
              </m:ctrlPr>
            </m:dPr>
            <m:e>
              <m:r>
                <w:rPr>
                  <w:rFonts w:ascii="Cambria Math" w:hAnsi="Cambria Math" w:cstheme="majorBidi"/>
                  <w:sz w:val="24"/>
                  <w:szCs w:val="24"/>
                  <w:vertAlign w:val="subscript"/>
                </w:rPr>
                <m:t>R-1</m:t>
              </m:r>
            </m:e>
          </m:d>
          <m:r>
            <w:rPr>
              <w:rFonts w:ascii="Cambria Math" w:hAnsi="Cambria Math" w:cstheme="majorBidi"/>
              <w:sz w:val="24"/>
              <w:szCs w:val="24"/>
              <w:vertAlign w:val="subscript"/>
            </w:rPr>
            <m:t>(C-1)</m:t>
          </m:r>
        </m:oMath>
      </m:oMathPara>
    </w:p>
    <w:p w:rsidR="005F2D39" w:rsidRPr="00064DB6" w:rsidRDefault="00B042CB" w:rsidP="005F2D39">
      <w:pPr>
        <w:spacing w:line="24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=(2-1_(2-1)</m:t>
          </m:r>
        </m:oMath>
      </m:oMathPara>
    </w:p>
    <w:p w:rsidR="005F2D39" w:rsidRPr="00064DB6" w:rsidRDefault="00B042CB" w:rsidP="005F2D39">
      <w:pPr>
        <w:spacing w:line="240" w:lineRule="auto"/>
        <w:rPr>
          <w:rFonts w:asciiTheme="majorBidi" w:hAnsiTheme="majorBidi" w:cstheme="majorBidi"/>
          <w:sz w:val="24"/>
          <w:szCs w:val="24"/>
          <w:vertAlign w:val="subscript"/>
        </w:rPr>
      </w:pPr>
      <m:oMathPara>
        <m:oMathParaPr>
          <m:jc m:val="left"/>
        </m:oMathPara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=1×1=1</m:t>
          </m:r>
        </m:oMath>
      </m:oMathPara>
    </w:p>
    <w:p w:rsidR="005F2D39" w:rsidRPr="00064DB6" w:rsidRDefault="00B042CB" w:rsidP="005F2D39">
      <w:pPr>
        <w:spacing w:line="240" w:lineRule="auto"/>
        <w:rPr>
          <w:rFonts w:asciiTheme="majorBidi" w:hAnsiTheme="majorBidi" w:cstheme="majorBidi"/>
          <w:sz w:val="24"/>
          <w:szCs w:val="24"/>
        </w:rPr>
      </w:p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oMath>
      <w:r w:rsidR="005F2D39" w:rsidRPr="00064DB6">
        <w:rPr>
          <w:rFonts w:asciiTheme="majorBidi" w:hAnsiTheme="majorBidi" w:cstheme="majorBidi"/>
          <w:sz w:val="24"/>
          <w:szCs w:val="24"/>
          <w:vertAlign w:val="subscript"/>
        </w:rPr>
        <w:t xml:space="preserve"> </w:t>
      </w:r>
      <w:r w:rsidR="005F2D39" w:rsidRPr="00064DB6">
        <w:rPr>
          <w:rFonts w:asciiTheme="majorBidi" w:hAnsiTheme="majorBidi" w:cstheme="majorBidi"/>
          <w:sz w:val="24"/>
          <w:szCs w:val="24"/>
        </w:rPr>
        <w:t xml:space="preserve">= </w:t>
      </w:r>
      <m:oMath>
        <m:sSup>
          <m:sSupPr>
            <m:ctrlPr>
              <w:rPr>
                <w:rFonts w:ascii="Cambria Math" w:hAnsi="Cambria Math" w:cstheme="majorBidi"/>
                <w:i/>
                <w:sz w:val="24"/>
                <w:szCs w:val="24"/>
                <w:vertAlign w:val="subscript"/>
              </w:rPr>
            </m:ctrlPr>
          </m:sSupPr>
          <m:e>
            <m:d>
              <m:dPr>
                <m:ctrlPr>
                  <w:rPr>
                    <w:rFonts w:ascii="Cambria Math" w:hAnsi="Cambria Math" w:cstheme="majorBidi"/>
                    <w:i/>
                    <w:sz w:val="24"/>
                    <w:szCs w:val="24"/>
                    <w:vertAlign w:val="subscript"/>
                  </w:rPr>
                </m:ctrlPr>
              </m:dPr>
              <m:e>
                <m:f>
                  <m:fPr>
                    <m:ctrlPr>
                      <w:rPr>
                        <w:rFonts w:ascii="Cambria Math" w:hAnsi="Cambria Math" w:cstheme="majorBidi"/>
                        <w:i/>
                        <w:sz w:val="24"/>
                        <w:szCs w:val="24"/>
                        <w:vertAlign w:val="subscript"/>
                      </w:rPr>
                    </m:ctrlPr>
                  </m:fPr>
                  <m:num>
                    <m:r>
                      <w:rPr>
                        <w:rFonts w:ascii="Cambria Math" w:hAnsi="Cambria Math" w:cstheme="majorBidi"/>
                        <w:sz w:val="24"/>
                        <w:szCs w:val="24"/>
                        <w:vertAlign w:val="subscript"/>
                      </w:rPr>
                      <m:t>Fo-Fe</m:t>
                    </m:r>
                  </m:num>
                  <m:den>
                    <m:r>
                      <w:rPr>
                        <w:rFonts w:ascii="Cambria Math" w:hAnsi="Cambria Math" w:cstheme="majorBidi"/>
                        <w:sz w:val="24"/>
                        <w:szCs w:val="24"/>
                        <w:vertAlign w:val="subscript"/>
                      </w:rPr>
                      <m:t>Fe</m:t>
                    </m:r>
                  </m:den>
                </m:f>
              </m:e>
            </m:d>
          </m:e>
          <m:sup>
            <m:r>
              <w:rPr>
                <w:rFonts w:ascii="Cambria Math" w:hAnsi="Cambria Math" w:cstheme="majorBidi"/>
                <w:sz w:val="24"/>
                <w:szCs w:val="24"/>
                <w:vertAlign w:val="subscript"/>
              </w:rPr>
              <m:t>2</m:t>
            </m:r>
          </m:sup>
        </m:sSup>
        <m:r>
          <w:rPr>
            <w:rFonts w:ascii="Cambria Math" w:hAnsi="Cambria Math" w:cstheme="majorBidi"/>
            <w:sz w:val="24"/>
            <w:szCs w:val="24"/>
            <w:vertAlign w:val="subscript"/>
          </w:rPr>
          <m:t xml:space="preserve">= </m:t>
        </m:r>
      </m:oMath>
      <w:r w:rsidR="005F2D39" w:rsidRPr="00064DB6">
        <w:rPr>
          <w:rFonts w:asciiTheme="majorBidi" w:hAnsiTheme="majorBidi" w:cstheme="majorBidi"/>
          <w:sz w:val="24"/>
          <w:szCs w:val="24"/>
        </w:rPr>
        <w:t>2.4688</w:t>
      </w:r>
    </w:p>
    <w:p w:rsidR="005F2D39" w:rsidRPr="00064DB6" w:rsidRDefault="00B042CB" w:rsidP="005F2D39">
      <w:pPr>
        <w:spacing w:line="240" w:lineRule="auto"/>
        <w:rPr>
          <w:rFonts w:asciiTheme="majorBidi" w:hAnsiTheme="majorBidi" w:cstheme="majorBidi"/>
          <w:sz w:val="24"/>
          <w:szCs w:val="24"/>
        </w:rPr>
      </w:pPr>
      <m:oMath>
        <m:sSup>
          <m:sSupPr>
            <m:ctrlPr>
              <w:rPr>
                <w:rFonts w:ascii="Cambria Math" w:hAnsi="Cambria Math" w:cstheme="majorBidi"/>
                <w:i/>
                <w:sz w:val="24"/>
                <w:szCs w:val="24"/>
                <w:vertAlign w:val="subscript"/>
              </w:rPr>
            </m:ctrlPr>
          </m:sSupPr>
          <m:e>
            <m:r>
              <w:rPr>
                <w:rFonts w:ascii="Cambria Math" w:hAnsi="Cambria Math" w:cstheme="majorBidi"/>
                <w:sz w:val="24"/>
                <w:szCs w:val="24"/>
                <w:vertAlign w:val="subscript"/>
              </w:rPr>
              <m:t>χ</m:t>
            </m:r>
          </m:e>
          <m:sup>
            <m:r>
              <w:rPr>
                <w:rFonts w:ascii="Cambria Math" w:hAnsi="Cambria Math" w:cstheme="majorBidi"/>
                <w:sz w:val="24"/>
                <w:szCs w:val="24"/>
                <w:vertAlign w:val="subscript"/>
              </w:rPr>
              <m:t>2</m:t>
            </m:r>
          </m:sup>
        </m:sSup>
      </m:oMath>
      <w:r w:rsidR="005F2D39" w:rsidRPr="00064DB6">
        <w:rPr>
          <w:rFonts w:asciiTheme="majorBidi" w:hAnsiTheme="majorBidi" w:cstheme="majorBidi"/>
          <w:sz w:val="24"/>
          <w:szCs w:val="24"/>
        </w:rPr>
        <w:t>= 2.796</w:t>
      </w:r>
    </w:p>
    <w:p w:rsidR="005F2D39" w:rsidRPr="00064DB6" w:rsidRDefault="005F2D39" w:rsidP="005F2D39">
      <w:pPr>
        <w:spacing w:line="360" w:lineRule="auto"/>
        <w:jc w:val="both"/>
        <w:rPr>
          <w:rFonts w:asciiTheme="majorBidi" w:hAnsiTheme="majorBidi" w:cstheme="majorBidi"/>
          <w:sz w:val="24"/>
          <w:szCs w:val="24"/>
        </w:rPr>
      </w:pPr>
      <w:r w:rsidRPr="00064DB6">
        <w:rPr>
          <w:rFonts w:asciiTheme="majorBidi" w:hAnsiTheme="majorBidi" w:cstheme="majorBidi"/>
          <w:b/>
          <w:bCs/>
          <w:sz w:val="24"/>
          <w:szCs w:val="24"/>
        </w:rPr>
        <w:t xml:space="preserve">Decision Rule: </w:t>
      </w:r>
      <w:r w:rsidRPr="00064DB6">
        <w:rPr>
          <w:rFonts w:asciiTheme="majorBidi" w:hAnsiTheme="majorBidi" w:cstheme="majorBidi"/>
          <w:sz w:val="24"/>
          <w:szCs w:val="24"/>
        </w:rPr>
        <w:t>Since table value (2.796) is less than calculated value (5.454) we reject H</w:t>
      </w:r>
      <w:r w:rsidRPr="00064DB6">
        <w:rPr>
          <w:rFonts w:asciiTheme="majorBidi" w:hAnsiTheme="majorBidi" w:cstheme="majorBidi"/>
          <w:sz w:val="24"/>
          <w:szCs w:val="24"/>
          <w:vertAlign w:val="subscript"/>
        </w:rPr>
        <w:t xml:space="preserve">02 </w:t>
      </w:r>
      <w:r w:rsidRPr="00064DB6">
        <w:rPr>
          <w:rFonts w:asciiTheme="majorBidi" w:hAnsiTheme="majorBidi" w:cstheme="majorBidi"/>
          <w:sz w:val="24"/>
          <w:szCs w:val="24"/>
        </w:rPr>
        <w:t>(Null Hypothesis) and accept H</w:t>
      </w:r>
      <w:r w:rsidRPr="00064DB6">
        <w:rPr>
          <w:rFonts w:asciiTheme="majorBidi" w:hAnsiTheme="majorBidi" w:cstheme="majorBidi"/>
          <w:sz w:val="24"/>
          <w:szCs w:val="24"/>
          <w:vertAlign w:val="subscript"/>
        </w:rPr>
        <w:t>12</w:t>
      </w:r>
      <w:r w:rsidRPr="00064DB6">
        <w:rPr>
          <w:rFonts w:asciiTheme="majorBidi" w:hAnsiTheme="majorBidi" w:cstheme="majorBidi"/>
          <w:sz w:val="24"/>
          <w:szCs w:val="24"/>
        </w:rPr>
        <w:t xml:space="preserve"> (Alternative Hypothesis) that Credit risk management does not prevents confidence crisis in Nigeria Banking System.</w:t>
      </w:r>
    </w:p>
    <w:p w:rsidR="005F2D39" w:rsidRPr="00E868BA" w:rsidRDefault="005F2D39" w:rsidP="005F2D39">
      <w:pPr>
        <w:jc w:val="center"/>
        <w:rPr>
          <w:rFonts w:ascii="Times New Roman" w:hAnsi="Times New Roman" w:cs="Times New Roman"/>
          <w:b/>
          <w:bCs/>
          <w:sz w:val="26"/>
          <w:szCs w:val="26"/>
        </w:rPr>
      </w:pPr>
      <w:r w:rsidRPr="00E868BA">
        <w:rPr>
          <w:rFonts w:ascii="Times New Roman" w:hAnsi="Times New Roman" w:cs="Times New Roman"/>
          <w:b/>
          <w:bCs/>
          <w:sz w:val="26"/>
          <w:szCs w:val="26"/>
        </w:rPr>
        <w:t>CHAPTER FIVE</w:t>
      </w:r>
    </w:p>
    <w:p w:rsidR="005F2D39" w:rsidRPr="00666CE7" w:rsidRDefault="005F2D39" w:rsidP="005F2D39">
      <w:pPr>
        <w:pStyle w:val="ListParagraph"/>
        <w:numPr>
          <w:ilvl w:val="0"/>
          <w:numId w:val="14"/>
        </w:numPr>
        <w:spacing w:line="360" w:lineRule="auto"/>
        <w:ind w:left="90" w:firstLine="0"/>
        <w:rPr>
          <w:rFonts w:ascii="Times New Roman" w:hAnsi="Times New Roman" w:cs="Times New Roman"/>
          <w:b/>
          <w:bCs/>
          <w:sz w:val="24"/>
          <w:szCs w:val="24"/>
        </w:rPr>
      </w:pPr>
      <w:r>
        <w:rPr>
          <w:rFonts w:ascii="Times New Roman" w:hAnsi="Times New Roman" w:cs="Times New Roman"/>
          <w:b/>
          <w:bCs/>
          <w:sz w:val="26"/>
          <w:szCs w:val="26"/>
        </w:rPr>
        <w:t xml:space="preserve"> </w:t>
      </w:r>
      <w:r w:rsidRPr="00666CE7">
        <w:rPr>
          <w:rFonts w:ascii="Times New Roman" w:hAnsi="Times New Roman" w:cs="Times New Roman"/>
          <w:b/>
          <w:bCs/>
          <w:sz w:val="24"/>
          <w:szCs w:val="24"/>
        </w:rPr>
        <w:t>SUMMARY OF FINDINGS, CONCLUSION AND RECOMMENDATION</w:t>
      </w:r>
    </w:p>
    <w:p w:rsidR="005F2D39" w:rsidRPr="00064DB6" w:rsidRDefault="005F2D39" w:rsidP="005F2D39">
      <w:pPr>
        <w:spacing w:line="360" w:lineRule="auto"/>
        <w:jc w:val="both"/>
        <w:rPr>
          <w:rFonts w:ascii="Times New Roman" w:hAnsi="Times New Roman" w:cs="Times New Roman"/>
          <w:b/>
          <w:bCs/>
          <w:sz w:val="24"/>
          <w:szCs w:val="24"/>
        </w:rPr>
      </w:pPr>
      <w:r w:rsidRPr="00064DB6">
        <w:rPr>
          <w:rFonts w:ascii="Times New Roman" w:hAnsi="Times New Roman" w:cs="Times New Roman"/>
          <w:b/>
          <w:bCs/>
          <w:sz w:val="24"/>
          <w:szCs w:val="24"/>
        </w:rPr>
        <w:t xml:space="preserve">5.1 </w:t>
      </w:r>
      <w:r w:rsidRPr="00064DB6">
        <w:rPr>
          <w:rFonts w:ascii="Times New Roman" w:hAnsi="Times New Roman" w:cs="Times New Roman"/>
          <w:b/>
          <w:bCs/>
          <w:sz w:val="24"/>
          <w:szCs w:val="24"/>
        </w:rPr>
        <w:tab/>
      </w:r>
      <w:r>
        <w:rPr>
          <w:rFonts w:ascii="Times New Roman" w:hAnsi="Times New Roman" w:cs="Times New Roman"/>
          <w:b/>
          <w:bCs/>
          <w:sz w:val="24"/>
          <w:szCs w:val="24"/>
        </w:rPr>
        <w:t>Summary of f</w:t>
      </w:r>
      <w:r w:rsidRPr="00064DB6">
        <w:rPr>
          <w:rFonts w:ascii="Times New Roman" w:hAnsi="Times New Roman" w:cs="Times New Roman"/>
          <w:b/>
          <w:bCs/>
          <w:sz w:val="24"/>
          <w:szCs w:val="24"/>
        </w:rPr>
        <w:t>indings</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lastRenderedPageBreak/>
        <w:tab/>
        <w:t>Based on the Analysis and observation of this research the following make up the list at the findings</w:t>
      </w:r>
    </w:p>
    <w:p w:rsidR="005F2D39" w:rsidRPr="00064DB6" w:rsidRDefault="005F2D39" w:rsidP="005F2D39">
      <w:pPr>
        <w:pStyle w:val="ListParagraph"/>
        <w:numPr>
          <w:ilvl w:val="0"/>
          <w:numId w:val="5"/>
        </w:num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That the use at risk management, credit policy reduced risk involved in lending. If property administered in operation of banks</w:t>
      </w:r>
    </w:p>
    <w:p w:rsidR="005F2D39" w:rsidRPr="00064DB6" w:rsidRDefault="005F2D39" w:rsidP="005F2D39">
      <w:pPr>
        <w:pStyle w:val="ListParagraph"/>
        <w:numPr>
          <w:ilvl w:val="0"/>
          <w:numId w:val="5"/>
        </w:num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That there is relationship between effective credits, lending function and overall growth of banks.</w:t>
      </w:r>
    </w:p>
    <w:p w:rsidR="005F2D39" w:rsidRPr="00064DB6" w:rsidRDefault="005F2D39" w:rsidP="005F2D39">
      <w:pPr>
        <w:pStyle w:val="ListParagraph"/>
        <w:numPr>
          <w:ilvl w:val="0"/>
          <w:numId w:val="5"/>
        </w:num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 xml:space="preserve">Credit activities contribute a lot to the growth and profitability of a bank. If credit facilities are not properly control and managed can lead to the liquidation of a bank if not careful </w:t>
      </w:r>
    </w:p>
    <w:p w:rsidR="005F2D39" w:rsidRPr="00666CE7" w:rsidRDefault="005F2D39" w:rsidP="005F2D39">
      <w:pPr>
        <w:pStyle w:val="ListParagraph"/>
        <w:numPr>
          <w:ilvl w:val="0"/>
          <w:numId w:val="5"/>
        </w:num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Effective credit management is a tool that can be used.</w:t>
      </w:r>
      <w:r>
        <w:rPr>
          <w:rFonts w:ascii="Times New Roman" w:hAnsi="Times New Roman" w:cs="Times New Roman"/>
          <w:sz w:val="24"/>
          <w:szCs w:val="24"/>
        </w:rPr>
        <w:t xml:space="preserve"> </w:t>
      </w:r>
      <w:r w:rsidRPr="00666CE7">
        <w:rPr>
          <w:rFonts w:ascii="Times New Roman" w:hAnsi="Times New Roman" w:cs="Times New Roman"/>
          <w:sz w:val="24"/>
          <w:szCs w:val="24"/>
        </w:rPr>
        <w:t>As revealed in the Analysis of result in chapter four from the response to some questions it can be seen that there is need for risk management which is influenced by monetary guidelines regulatory the limit of credit to customers and high level of supervision of loan granted</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Proper supervision possesses caution, which is well indicated in the credit policy. This is to ensure that the bad debt or losses are reduced considerably cash revenue requirement which is directive at the central bank over the bank must be considered before the termination of bank risks, credit policy these teaches are inevitable when using credit policy and administering loans.</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As it is deduced, if the bank is not careful in adhering to the specified credit limit, it customers may try to make the opportunity of acquiring credit above the set limit. The replacement may not be guaranteed 100% and should be customer delimit in repayment, the asset of bank gradually reduced; the bank may suffer financial constraint and distress which may lead to liquidation of winding up the bank.</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After credit has been granted there is need for proper supervision.</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The specific methodology and procedure for monitoring loan must be ascertainable in the policy in preventing violation of the set rules of the regulating Authority the reserve requirement and the directive that may be given form time must be Adhere to use it may Authority the reserve requirement and the directive that may be given form time must be Adhere to, else it may lead to winding up or revocation of the bank license.</w:t>
      </w:r>
    </w:p>
    <w:p w:rsidR="005F2D39" w:rsidRPr="00064DB6" w:rsidRDefault="005F2D39" w:rsidP="005F2D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Pr="00064DB6">
        <w:rPr>
          <w:rFonts w:ascii="Times New Roman" w:hAnsi="Times New Roman" w:cs="Times New Roman"/>
          <w:b/>
          <w:bCs/>
          <w:sz w:val="24"/>
          <w:szCs w:val="24"/>
        </w:rPr>
        <w:t xml:space="preserve"> </w:t>
      </w:r>
      <w:r w:rsidRPr="00064DB6">
        <w:rPr>
          <w:rFonts w:ascii="Times New Roman" w:hAnsi="Times New Roman" w:cs="Times New Roman"/>
          <w:b/>
          <w:bCs/>
          <w:sz w:val="24"/>
          <w:szCs w:val="24"/>
        </w:rPr>
        <w:tab/>
        <w:t>Conclusion</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lastRenderedPageBreak/>
        <w:tab/>
        <w:t>Risk management can be more effective when credit policy is used to reduced risk, credit policy provide a suitable guild for credit officers and Administration, therefore for the bank to be fulfilled in carrying out the major function at credit operation the information and implementation of credit is very necessary.</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For the growth profitability and liquidity the bank to attain the needed tools is a very well design policy that would bring growth, sustained improvement in the development of the bank and the economy as a whole.</w:t>
      </w:r>
    </w:p>
    <w:p w:rsidR="005F2D39"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Finally in any banking industry, aiming higher and desiring the growth are profitability at the bank effective credit arrangement or good principle at leading must be adhered to.</w:t>
      </w:r>
    </w:p>
    <w:p w:rsidR="005F2D39" w:rsidRPr="00064DB6" w:rsidRDefault="005F2D39" w:rsidP="005F2D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064DB6">
        <w:rPr>
          <w:rFonts w:ascii="Times New Roman" w:hAnsi="Times New Roman" w:cs="Times New Roman"/>
          <w:b/>
          <w:bCs/>
          <w:sz w:val="24"/>
          <w:szCs w:val="24"/>
        </w:rPr>
        <w:t xml:space="preserve"> </w:t>
      </w:r>
      <w:r w:rsidRPr="00064DB6">
        <w:rPr>
          <w:rFonts w:ascii="Times New Roman" w:hAnsi="Times New Roman" w:cs="Times New Roman"/>
          <w:b/>
          <w:bCs/>
          <w:sz w:val="24"/>
          <w:szCs w:val="24"/>
        </w:rPr>
        <w:tab/>
        <w:t>Recommendation</w:t>
      </w:r>
      <w:r>
        <w:rPr>
          <w:rFonts w:ascii="Times New Roman" w:hAnsi="Times New Roman" w:cs="Times New Roman"/>
          <w:b/>
          <w:bCs/>
          <w:sz w:val="24"/>
          <w:szCs w:val="24"/>
        </w:rPr>
        <w:t>s</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The bank needs on effective and articulated credit risk policy to be able to carry at its lending functions effectively, in doing this the bank should put in place some planned programmers to improve the lending services at the bank the skills level of staff and the welfare of the officers.</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From the research it could be observed that a greater percentage of the staff through seminars training and workshop for the credit officers and the Bank staff as a whole, this would enable them to make good and reliable decision in administering loans improving and leave bonus etc. this encourage and boost the morale of the staff to put in their best in carrying out the appropriate duties, risk management, credit administering involves series of evaluation and decision making the bank is felled with a pieces competition inherent in the banking sectors and it must strive to compare with its center port therefore any report at detent is an indication at distress to avoid distress the bank must scrutinize  and evaluate new business opportunities and adjust to the change in the economic environment and regulating environment</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 xml:space="preserve">Also members at the public must be enlightened about the operation at bank, new events in banking and available series </w:t>
      </w:r>
    </w:p>
    <w:p w:rsidR="005F2D39" w:rsidRPr="00064DB6" w:rsidRDefault="005F2D39" w:rsidP="005F2D39">
      <w:pPr>
        <w:spacing w:line="360" w:lineRule="auto"/>
        <w:jc w:val="both"/>
        <w:rPr>
          <w:rFonts w:ascii="Times New Roman" w:hAnsi="Times New Roman" w:cs="Times New Roman"/>
          <w:sz w:val="24"/>
          <w:szCs w:val="24"/>
        </w:rPr>
      </w:pPr>
      <w:r w:rsidRPr="00064DB6">
        <w:rPr>
          <w:rFonts w:ascii="Times New Roman" w:hAnsi="Times New Roman" w:cs="Times New Roman"/>
          <w:sz w:val="24"/>
          <w:szCs w:val="24"/>
        </w:rPr>
        <w:tab/>
        <w:t>In calculating the necessary banking habit seminars can be organize such as public enlightenment or bank sponsored programmed on banking service in Nigeria.</w:t>
      </w:r>
    </w:p>
    <w:p w:rsidR="005F2D39" w:rsidRPr="00BA46B8" w:rsidRDefault="005F2D39" w:rsidP="005F2D39">
      <w:pPr>
        <w:spacing w:line="360" w:lineRule="auto"/>
        <w:jc w:val="both"/>
        <w:rPr>
          <w:rFonts w:asciiTheme="majorBidi" w:hAnsiTheme="majorBidi" w:cstheme="majorBidi"/>
          <w:b/>
          <w:bCs/>
          <w:sz w:val="28"/>
          <w:szCs w:val="28"/>
        </w:rPr>
      </w:pPr>
    </w:p>
    <w:p w:rsidR="005F2D39" w:rsidRDefault="005F2D39" w:rsidP="005F2D39">
      <w:pPr>
        <w:jc w:val="both"/>
        <w:rPr>
          <w:rFonts w:asciiTheme="majorBidi" w:hAnsiTheme="majorBidi" w:cstheme="majorBidi"/>
          <w:b/>
          <w:bCs/>
          <w:sz w:val="28"/>
          <w:szCs w:val="28"/>
        </w:rPr>
      </w:pPr>
    </w:p>
    <w:p w:rsidR="005F2D39" w:rsidRDefault="005F2D39" w:rsidP="005F2D39">
      <w:pPr>
        <w:jc w:val="center"/>
        <w:rPr>
          <w:rFonts w:asciiTheme="majorBidi" w:hAnsiTheme="majorBidi" w:cstheme="majorBidi"/>
          <w:b/>
          <w:bCs/>
          <w:sz w:val="28"/>
          <w:szCs w:val="28"/>
        </w:rPr>
      </w:pPr>
    </w:p>
    <w:p w:rsidR="005F2D39" w:rsidRDefault="005F2D39" w:rsidP="005F2D39">
      <w:pPr>
        <w:jc w:val="center"/>
        <w:rPr>
          <w:rFonts w:asciiTheme="majorBidi" w:hAnsiTheme="majorBidi" w:cstheme="majorBidi"/>
          <w:b/>
          <w:bCs/>
          <w:sz w:val="28"/>
          <w:szCs w:val="28"/>
        </w:rPr>
      </w:pPr>
    </w:p>
    <w:p w:rsidR="005F2D39" w:rsidRDefault="005F2D39" w:rsidP="005F2D39">
      <w:pPr>
        <w:jc w:val="center"/>
        <w:rPr>
          <w:rFonts w:asciiTheme="majorBidi" w:hAnsiTheme="majorBidi" w:cstheme="majorBidi"/>
          <w:b/>
          <w:bCs/>
          <w:sz w:val="24"/>
          <w:szCs w:val="24"/>
        </w:rPr>
      </w:pPr>
      <w:r>
        <w:rPr>
          <w:rFonts w:asciiTheme="majorBidi" w:hAnsiTheme="majorBidi" w:cstheme="majorBidi"/>
          <w:b/>
          <w:bCs/>
          <w:sz w:val="24"/>
          <w:szCs w:val="24"/>
        </w:rPr>
        <w:br/>
      </w:r>
    </w:p>
    <w:p w:rsidR="005F2D39" w:rsidRDefault="005F2D39" w:rsidP="005F2D39">
      <w:pPr>
        <w:rPr>
          <w:rFonts w:asciiTheme="majorBidi" w:hAnsiTheme="majorBidi" w:cstheme="majorBidi"/>
          <w:b/>
          <w:bCs/>
          <w:sz w:val="24"/>
          <w:szCs w:val="24"/>
        </w:rPr>
      </w:pPr>
      <w:r>
        <w:rPr>
          <w:rFonts w:asciiTheme="majorBidi" w:hAnsiTheme="majorBidi" w:cstheme="majorBidi"/>
          <w:b/>
          <w:bCs/>
          <w:sz w:val="24"/>
          <w:szCs w:val="24"/>
        </w:rPr>
        <w:br w:type="page"/>
      </w:r>
    </w:p>
    <w:p w:rsidR="005F2D39" w:rsidRPr="00064DB6" w:rsidRDefault="005F2D39" w:rsidP="005F2D39">
      <w:pPr>
        <w:jc w:val="center"/>
        <w:rPr>
          <w:rFonts w:asciiTheme="majorBidi" w:hAnsiTheme="majorBidi" w:cstheme="majorBidi"/>
          <w:b/>
          <w:bCs/>
          <w:sz w:val="24"/>
          <w:szCs w:val="24"/>
        </w:rPr>
      </w:pPr>
      <w:r w:rsidRPr="00064DB6">
        <w:rPr>
          <w:rFonts w:asciiTheme="majorBidi" w:hAnsiTheme="majorBidi" w:cstheme="majorBidi"/>
          <w:b/>
          <w:bCs/>
          <w:sz w:val="24"/>
          <w:szCs w:val="24"/>
        </w:rPr>
        <w:lastRenderedPageBreak/>
        <w:t>REFERENCE</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Adegbite</w:t>
      </w:r>
      <w:proofErr w:type="spellEnd"/>
      <w:r w:rsidRPr="00064DB6">
        <w:rPr>
          <w:rFonts w:asciiTheme="majorBidi" w:hAnsiTheme="majorBidi" w:cstheme="majorBidi"/>
          <w:sz w:val="24"/>
          <w:szCs w:val="24"/>
        </w:rPr>
        <w:t xml:space="preserve">, E.O (1980). Loan management collection, foreclosure housing today, journal </w:t>
      </w:r>
      <w:proofErr w:type="spellStart"/>
      <w:r w:rsidRPr="00064DB6">
        <w:rPr>
          <w:rFonts w:asciiTheme="majorBidi" w:hAnsiTheme="majorBidi" w:cstheme="majorBidi"/>
          <w:sz w:val="24"/>
          <w:szCs w:val="24"/>
        </w:rPr>
        <w:t>Uol</w:t>
      </w:r>
      <w:proofErr w:type="spellEnd"/>
      <w:r w:rsidRPr="00064DB6">
        <w:rPr>
          <w:rFonts w:asciiTheme="majorBidi" w:hAnsiTheme="majorBidi" w:cstheme="majorBidi"/>
          <w:sz w:val="24"/>
          <w:szCs w:val="24"/>
        </w:rPr>
        <w:t xml:space="preserve"> 3 No.3</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Adegbite</w:t>
      </w:r>
      <w:proofErr w:type="spellEnd"/>
      <w:r w:rsidRPr="00064DB6">
        <w:rPr>
          <w:rFonts w:asciiTheme="majorBidi" w:hAnsiTheme="majorBidi" w:cstheme="majorBidi"/>
          <w:sz w:val="24"/>
          <w:szCs w:val="24"/>
        </w:rPr>
        <w:t>, S.I (1998). Loan analysis in the sector. Paper presented at ICAN MCPE program.</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Adewumi</w:t>
      </w:r>
      <w:proofErr w:type="spellEnd"/>
      <w:r w:rsidRPr="00064DB6">
        <w:rPr>
          <w:rFonts w:asciiTheme="majorBidi" w:hAnsiTheme="majorBidi" w:cstheme="majorBidi"/>
          <w:sz w:val="24"/>
          <w:szCs w:val="24"/>
        </w:rPr>
        <w:t xml:space="preserve"> W. (1984) Loan management in Nigeria. Banking </w:t>
      </w:r>
      <w:proofErr w:type="spellStart"/>
      <w:r w:rsidRPr="00064DB6">
        <w:rPr>
          <w:rFonts w:asciiTheme="majorBidi" w:hAnsiTheme="majorBidi" w:cstheme="majorBidi"/>
          <w:sz w:val="24"/>
          <w:szCs w:val="24"/>
        </w:rPr>
        <w:t>Aromolaran</w:t>
      </w:r>
      <w:proofErr w:type="spellEnd"/>
      <w:r w:rsidRPr="00064DB6">
        <w:rPr>
          <w:rFonts w:asciiTheme="majorBidi" w:hAnsiTheme="majorBidi" w:cstheme="majorBidi"/>
          <w:sz w:val="24"/>
          <w:szCs w:val="24"/>
        </w:rPr>
        <w:t xml:space="preserve"> publisher, Ibadan AJAYI C.A (1988) journal of institute of vocational. Studies BANK Debt recovery, need for external consultation, vol. 8 No.3 </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Aminu</w:t>
      </w:r>
      <w:proofErr w:type="spellEnd"/>
      <w:r w:rsidRPr="00064DB6">
        <w:rPr>
          <w:rFonts w:asciiTheme="majorBidi" w:hAnsiTheme="majorBidi" w:cstheme="majorBidi"/>
          <w:sz w:val="24"/>
          <w:szCs w:val="24"/>
        </w:rPr>
        <w:t xml:space="preserve">, N (2005), Dictionary of financial and business Terms, Al- </w:t>
      </w:r>
      <w:proofErr w:type="spellStart"/>
      <w:r w:rsidRPr="00064DB6">
        <w:rPr>
          <w:rFonts w:asciiTheme="majorBidi" w:hAnsiTheme="majorBidi" w:cstheme="majorBidi"/>
          <w:sz w:val="24"/>
          <w:szCs w:val="24"/>
        </w:rPr>
        <w:t>waseelat</w:t>
      </w:r>
      <w:proofErr w:type="spellEnd"/>
      <w:r w:rsidRPr="00064DB6">
        <w:rPr>
          <w:rFonts w:asciiTheme="majorBidi" w:hAnsiTheme="majorBidi" w:cstheme="majorBidi"/>
          <w:sz w:val="24"/>
          <w:szCs w:val="24"/>
        </w:rPr>
        <w:t xml:space="preserve"> publisher. Lagos </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Arain</w:t>
      </w:r>
      <w:proofErr w:type="spellEnd"/>
      <w:r w:rsidRPr="00064DB6">
        <w:rPr>
          <w:rFonts w:asciiTheme="majorBidi" w:hAnsiTheme="majorBidi" w:cstheme="majorBidi"/>
          <w:sz w:val="24"/>
          <w:szCs w:val="24"/>
        </w:rPr>
        <w:t xml:space="preserve"> &amp; Karim (2004). Management van </w:t>
      </w:r>
      <w:proofErr w:type="spellStart"/>
      <w:r w:rsidRPr="00064DB6">
        <w:rPr>
          <w:rFonts w:asciiTheme="majorBidi" w:hAnsiTheme="majorBidi" w:cstheme="majorBidi"/>
          <w:sz w:val="24"/>
          <w:szCs w:val="24"/>
        </w:rPr>
        <w:t>Kredituas</w:t>
      </w:r>
      <w:proofErr w:type="spellEnd"/>
      <w:r w:rsidRPr="00064DB6">
        <w:rPr>
          <w:rFonts w:asciiTheme="majorBidi" w:hAnsiTheme="majorBidi" w:cstheme="majorBidi"/>
          <w:sz w:val="24"/>
          <w:szCs w:val="24"/>
        </w:rPr>
        <w:t xml:space="preserve"> </w:t>
      </w:r>
      <w:proofErr w:type="spellStart"/>
      <w:r w:rsidRPr="00064DB6">
        <w:rPr>
          <w:rFonts w:asciiTheme="majorBidi" w:hAnsiTheme="majorBidi" w:cstheme="majorBidi"/>
          <w:sz w:val="24"/>
          <w:szCs w:val="24"/>
        </w:rPr>
        <w:t>Fallrisken</w:t>
      </w:r>
      <w:proofErr w:type="spellEnd"/>
      <w:r w:rsidRPr="00064DB6">
        <w:rPr>
          <w:rFonts w:asciiTheme="majorBidi" w:hAnsiTheme="majorBidi" w:cstheme="majorBidi"/>
          <w:sz w:val="24"/>
          <w:szCs w:val="24"/>
        </w:rPr>
        <w:t xml:space="preserve">, peter land publisher Bank and other financial institution Act of 1991 as amended </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Bond, C.J (1993) </w:t>
      </w:r>
      <w:r w:rsidRPr="00064DB6">
        <w:rPr>
          <w:rFonts w:asciiTheme="majorBidi" w:hAnsiTheme="majorBidi" w:cstheme="majorBidi"/>
          <w:sz w:val="24"/>
          <w:szCs w:val="24"/>
        </w:rPr>
        <w:tab/>
        <w:t xml:space="preserve">credit management handbook. </w:t>
      </w:r>
      <w:proofErr w:type="spellStart"/>
      <w:r w:rsidRPr="00064DB6">
        <w:rPr>
          <w:rFonts w:asciiTheme="majorBidi" w:hAnsiTheme="majorBidi" w:cstheme="majorBidi"/>
          <w:sz w:val="24"/>
          <w:szCs w:val="24"/>
        </w:rPr>
        <w:t>Mc</w:t>
      </w:r>
      <w:proofErr w:type="spellEnd"/>
      <w:r w:rsidRPr="00064DB6">
        <w:rPr>
          <w:rFonts w:asciiTheme="majorBidi" w:hAnsiTheme="majorBidi" w:cstheme="majorBidi"/>
          <w:sz w:val="24"/>
          <w:szCs w:val="24"/>
        </w:rPr>
        <w:t xml:space="preserve"> </w:t>
      </w:r>
      <w:proofErr w:type="spellStart"/>
      <w:r w:rsidRPr="00064DB6">
        <w:rPr>
          <w:rFonts w:asciiTheme="majorBidi" w:hAnsiTheme="majorBidi" w:cstheme="majorBidi"/>
          <w:sz w:val="24"/>
          <w:szCs w:val="24"/>
        </w:rPr>
        <w:t>Graw</w:t>
      </w:r>
      <w:proofErr w:type="spellEnd"/>
      <w:r w:rsidRPr="00064DB6">
        <w:rPr>
          <w:rFonts w:asciiTheme="majorBidi" w:hAnsiTheme="majorBidi" w:cstheme="majorBidi"/>
          <w:sz w:val="24"/>
          <w:szCs w:val="24"/>
        </w:rPr>
        <w:t>-Hill publisher</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Caoutte</w:t>
      </w:r>
      <w:proofErr w:type="spellEnd"/>
      <w:r w:rsidRPr="00064DB6">
        <w:rPr>
          <w:rFonts w:asciiTheme="majorBidi" w:hAnsiTheme="majorBidi" w:cstheme="majorBidi"/>
          <w:sz w:val="24"/>
          <w:szCs w:val="24"/>
        </w:rPr>
        <w:t xml:space="preserve"> (1998). Scholarly article on frequently used Ration in credit analysis</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Central Bank </w:t>
      </w:r>
      <w:proofErr w:type="gramStart"/>
      <w:r w:rsidRPr="00064DB6">
        <w:rPr>
          <w:rFonts w:asciiTheme="majorBidi" w:hAnsiTheme="majorBidi" w:cstheme="majorBidi"/>
          <w:sz w:val="24"/>
          <w:szCs w:val="24"/>
        </w:rPr>
        <w:t>Of</w:t>
      </w:r>
      <w:proofErr w:type="gramEnd"/>
      <w:r w:rsidRPr="00064DB6">
        <w:rPr>
          <w:rFonts w:asciiTheme="majorBidi" w:hAnsiTheme="majorBidi" w:cstheme="majorBidi"/>
          <w:sz w:val="24"/>
          <w:szCs w:val="24"/>
        </w:rPr>
        <w:t xml:space="preserve"> Nigeria banking </w:t>
      </w:r>
      <w:proofErr w:type="spellStart"/>
      <w:r w:rsidRPr="00064DB6">
        <w:rPr>
          <w:rFonts w:asciiTheme="majorBidi" w:hAnsiTheme="majorBidi" w:cstheme="majorBidi"/>
          <w:sz w:val="24"/>
          <w:szCs w:val="24"/>
        </w:rPr>
        <w:t>supervison</w:t>
      </w:r>
      <w:proofErr w:type="spellEnd"/>
      <w:r w:rsidRPr="00064DB6">
        <w:rPr>
          <w:rFonts w:asciiTheme="majorBidi" w:hAnsiTheme="majorBidi" w:cstheme="majorBidi"/>
          <w:sz w:val="24"/>
          <w:szCs w:val="24"/>
        </w:rPr>
        <w:t xml:space="preserve"> Annual report (2002)</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Central Bank of Nigeria regulatory guideline (CEN </w:t>
      </w:r>
      <w:proofErr w:type="gramStart"/>
      <w:r w:rsidRPr="00064DB6">
        <w:rPr>
          <w:rFonts w:asciiTheme="majorBidi" w:hAnsiTheme="majorBidi" w:cstheme="majorBidi"/>
          <w:sz w:val="24"/>
          <w:szCs w:val="24"/>
        </w:rPr>
        <w:t>ACT :</w:t>
      </w:r>
      <w:proofErr w:type="gramEnd"/>
      <w:r w:rsidRPr="00064DB6">
        <w:rPr>
          <w:rFonts w:asciiTheme="majorBidi" w:hAnsiTheme="majorBidi" w:cstheme="majorBidi"/>
          <w:sz w:val="24"/>
          <w:szCs w:val="24"/>
        </w:rPr>
        <w:t xml:space="preserve"> 1991 as amended)</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Chris O. (2010). Scholarly article on tax credit Administration process. Non-a-Adherence be to credit management policies</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Dara .K (2009). The process motional banking. Micro – policy issue and key concepts, Quorum book's publication</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proofErr w:type="gramStart"/>
      <w:r w:rsidRPr="00064DB6">
        <w:rPr>
          <w:rFonts w:asciiTheme="majorBidi" w:hAnsiTheme="majorBidi" w:cstheme="majorBidi"/>
          <w:sz w:val="24"/>
          <w:szCs w:val="24"/>
        </w:rPr>
        <w:t>Daud</w:t>
      </w:r>
      <w:proofErr w:type="spellEnd"/>
      <w:r w:rsidRPr="00064DB6">
        <w:rPr>
          <w:rFonts w:asciiTheme="majorBidi" w:hAnsiTheme="majorBidi" w:cstheme="majorBidi"/>
          <w:sz w:val="24"/>
          <w:szCs w:val="24"/>
        </w:rPr>
        <w:t xml:space="preserve"> ,H</w:t>
      </w:r>
      <w:proofErr w:type="gramEnd"/>
      <w:r w:rsidRPr="00064DB6">
        <w:rPr>
          <w:rFonts w:asciiTheme="majorBidi" w:hAnsiTheme="majorBidi" w:cstheme="majorBidi"/>
          <w:sz w:val="24"/>
          <w:szCs w:val="24"/>
        </w:rPr>
        <w:t xml:space="preserve"> (2008). Introduction to value at Risk </w:t>
      </w:r>
      <w:proofErr w:type="spellStart"/>
      <w:r w:rsidRPr="00064DB6">
        <w:rPr>
          <w:rFonts w:asciiTheme="majorBidi" w:hAnsiTheme="majorBidi" w:cstheme="majorBidi"/>
          <w:sz w:val="24"/>
          <w:szCs w:val="24"/>
        </w:rPr>
        <w:t>Investopedra</w:t>
      </w:r>
      <w:proofErr w:type="spellEnd"/>
      <w:r w:rsidRPr="00064DB6">
        <w:rPr>
          <w:rFonts w:asciiTheme="majorBidi" w:hAnsiTheme="majorBidi" w:cstheme="majorBidi"/>
          <w:sz w:val="24"/>
          <w:szCs w:val="24"/>
        </w:rPr>
        <w:t xml:space="preserve"> publication</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Donald R.H (2009), credit risk and credit rationing Research work for master degree, university of </w:t>
      </w:r>
      <w:proofErr w:type="spellStart"/>
      <w:r w:rsidRPr="00064DB6">
        <w:rPr>
          <w:rFonts w:asciiTheme="majorBidi" w:hAnsiTheme="majorBidi" w:cstheme="majorBidi"/>
          <w:sz w:val="24"/>
          <w:szCs w:val="24"/>
        </w:rPr>
        <w:t>Skoude</w:t>
      </w:r>
      <w:proofErr w:type="spellEnd"/>
      <w:r w:rsidRPr="00064DB6">
        <w:rPr>
          <w:rFonts w:asciiTheme="majorBidi" w:hAnsiTheme="majorBidi" w:cstheme="majorBidi"/>
          <w:sz w:val="24"/>
          <w:szCs w:val="24"/>
        </w:rPr>
        <w:t xml:space="preserve">. Failed Banks (Recovery of Debts) and financial ALPRACTICES AIM bank Act. 1994 </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Matyszak</w:t>
      </w:r>
      <w:proofErr w:type="spellEnd"/>
      <w:r w:rsidRPr="00064DB6">
        <w:rPr>
          <w:rFonts w:asciiTheme="majorBidi" w:hAnsiTheme="majorBidi" w:cstheme="majorBidi"/>
          <w:sz w:val="24"/>
          <w:szCs w:val="24"/>
        </w:rPr>
        <w:t xml:space="preserve"> and Philips (2007), Ancient Rome and Five </w:t>
      </w:r>
      <w:proofErr w:type="spellStart"/>
      <w:r w:rsidRPr="00064DB6">
        <w:rPr>
          <w:rFonts w:asciiTheme="majorBidi" w:hAnsiTheme="majorBidi" w:cstheme="majorBidi"/>
          <w:sz w:val="24"/>
          <w:szCs w:val="24"/>
        </w:rPr>
        <w:t>Denanra</w:t>
      </w:r>
      <w:proofErr w:type="spellEnd"/>
      <w:r w:rsidRPr="00064DB6">
        <w:rPr>
          <w:rFonts w:asciiTheme="majorBidi" w:hAnsiTheme="majorBidi" w:cstheme="majorBidi"/>
          <w:sz w:val="24"/>
          <w:szCs w:val="24"/>
        </w:rPr>
        <w:t xml:space="preserve"> day, New- York </w:t>
      </w:r>
      <w:proofErr w:type="spellStart"/>
      <w:r w:rsidRPr="00064DB6">
        <w:rPr>
          <w:rFonts w:asciiTheme="majorBidi" w:hAnsiTheme="majorBidi" w:cstheme="majorBidi"/>
          <w:sz w:val="24"/>
          <w:szCs w:val="24"/>
        </w:rPr>
        <w:t>Thamas</w:t>
      </w:r>
      <w:proofErr w:type="spellEnd"/>
      <w:r w:rsidRPr="00064DB6">
        <w:rPr>
          <w:rFonts w:asciiTheme="majorBidi" w:hAnsiTheme="majorBidi" w:cstheme="majorBidi"/>
          <w:sz w:val="24"/>
          <w:szCs w:val="24"/>
        </w:rPr>
        <w:t xml:space="preserve"> and </w:t>
      </w:r>
      <w:proofErr w:type="spellStart"/>
      <w:r w:rsidRPr="00064DB6">
        <w:rPr>
          <w:rFonts w:asciiTheme="majorBidi" w:hAnsiTheme="majorBidi" w:cstheme="majorBidi"/>
          <w:sz w:val="24"/>
          <w:szCs w:val="24"/>
        </w:rPr>
        <w:t>Hudoson</w:t>
      </w:r>
      <w:proofErr w:type="spellEnd"/>
      <w:r w:rsidRPr="00064DB6">
        <w:rPr>
          <w:rFonts w:asciiTheme="majorBidi" w:hAnsiTheme="majorBidi" w:cstheme="majorBidi"/>
          <w:sz w:val="24"/>
          <w:szCs w:val="24"/>
        </w:rPr>
        <w:t xml:space="preserve"> publication New York. Money Laundering ACT 1995.</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Mercus</w:t>
      </w:r>
      <w:proofErr w:type="spellEnd"/>
      <w:r w:rsidRPr="00064DB6">
        <w:rPr>
          <w:rFonts w:asciiTheme="majorBidi" w:hAnsiTheme="majorBidi" w:cstheme="majorBidi"/>
          <w:sz w:val="24"/>
          <w:szCs w:val="24"/>
        </w:rPr>
        <w:t xml:space="preserve"> and Evans (2008) CREDIT RISK Africa (Kenya) a credit risk confidence on optimizing credit Risk awareness as a necessary factor toward best practice.</w:t>
      </w:r>
    </w:p>
    <w:p w:rsidR="005F2D39" w:rsidRPr="00BA46B8" w:rsidRDefault="005F2D39" w:rsidP="005F2D39">
      <w:pPr>
        <w:spacing w:line="360" w:lineRule="auto"/>
        <w:ind w:left="720" w:hanging="720"/>
        <w:jc w:val="both"/>
        <w:rPr>
          <w:rFonts w:asciiTheme="majorBidi" w:hAnsiTheme="majorBidi" w:cstheme="majorBidi"/>
          <w:b/>
          <w:bCs/>
          <w:sz w:val="28"/>
          <w:szCs w:val="28"/>
        </w:rPr>
      </w:pPr>
      <w:proofErr w:type="spellStart"/>
      <w:r w:rsidRPr="00E3192C">
        <w:rPr>
          <w:rFonts w:asciiTheme="majorBidi" w:hAnsiTheme="majorBidi" w:cstheme="majorBidi"/>
          <w:bCs/>
          <w:sz w:val="28"/>
          <w:szCs w:val="28"/>
        </w:rPr>
        <w:lastRenderedPageBreak/>
        <w:t>Morduch</w:t>
      </w:r>
      <w:proofErr w:type="spellEnd"/>
      <w:r w:rsidRPr="00E3192C">
        <w:rPr>
          <w:rFonts w:asciiTheme="majorBidi" w:hAnsiTheme="majorBidi" w:cstheme="majorBidi"/>
          <w:bCs/>
          <w:sz w:val="28"/>
          <w:szCs w:val="28"/>
        </w:rPr>
        <w:t>, J. (1999). The microfinance promise. Journal of Economic Literature, 37(4), 1569-1614.</w:t>
      </w:r>
    </w:p>
    <w:p w:rsidR="005F2D39" w:rsidRPr="00E3192C" w:rsidRDefault="005F2D39" w:rsidP="005F2D39">
      <w:pPr>
        <w:spacing w:line="360" w:lineRule="auto"/>
        <w:ind w:left="720" w:hanging="720"/>
        <w:jc w:val="both"/>
        <w:rPr>
          <w:rFonts w:asciiTheme="majorBidi" w:hAnsiTheme="majorBidi" w:cstheme="majorBidi"/>
          <w:bCs/>
          <w:sz w:val="28"/>
          <w:szCs w:val="28"/>
        </w:rPr>
      </w:pPr>
      <w:proofErr w:type="spellStart"/>
      <w:r w:rsidRPr="00E3192C">
        <w:rPr>
          <w:rFonts w:asciiTheme="majorBidi" w:hAnsiTheme="majorBidi" w:cstheme="majorBidi"/>
          <w:bCs/>
          <w:sz w:val="28"/>
          <w:szCs w:val="28"/>
        </w:rPr>
        <w:t>Olokoyo</w:t>
      </w:r>
      <w:proofErr w:type="spellEnd"/>
      <w:r w:rsidRPr="00E3192C">
        <w:rPr>
          <w:rFonts w:asciiTheme="majorBidi" w:hAnsiTheme="majorBidi" w:cstheme="majorBidi"/>
          <w:bCs/>
          <w:sz w:val="28"/>
          <w:szCs w:val="28"/>
        </w:rPr>
        <w:t>, F. B. (2018). Risk management and bank performance in Nigeria: A review of the banking sector. Nigerian Journal of Financial and Economic Studies, 10(1), 29-45.</w:t>
      </w:r>
    </w:p>
    <w:p w:rsidR="005F2D39" w:rsidRPr="00E3192C" w:rsidRDefault="005F2D39" w:rsidP="005F2D39">
      <w:pPr>
        <w:spacing w:line="360" w:lineRule="auto"/>
        <w:ind w:left="720" w:hanging="720"/>
        <w:jc w:val="both"/>
        <w:rPr>
          <w:rFonts w:asciiTheme="majorBidi" w:hAnsiTheme="majorBidi" w:cstheme="majorBidi"/>
          <w:bCs/>
          <w:sz w:val="28"/>
          <w:szCs w:val="28"/>
        </w:rPr>
      </w:pPr>
      <w:proofErr w:type="spellStart"/>
      <w:r w:rsidRPr="00E3192C">
        <w:rPr>
          <w:rFonts w:asciiTheme="majorBidi" w:hAnsiTheme="majorBidi" w:cstheme="majorBidi"/>
          <w:bCs/>
          <w:sz w:val="28"/>
          <w:szCs w:val="28"/>
        </w:rPr>
        <w:t>Oyebanji</w:t>
      </w:r>
      <w:proofErr w:type="spellEnd"/>
      <w:r w:rsidRPr="00E3192C">
        <w:rPr>
          <w:rFonts w:asciiTheme="majorBidi" w:hAnsiTheme="majorBidi" w:cstheme="majorBidi"/>
          <w:bCs/>
          <w:sz w:val="28"/>
          <w:szCs w:val="28"/>
        </w:rPr>
        <w:t xml:space="preserve">, O. O., &amp; </w:t>
      </w:r>
      <w:proofErr w:type="spellStart"/>
      <w:r w:rsidRPr="00E3192C">
        <w:rPr>
          <w:rFonts w:asciiTheme="majorBidi" w:hAnsiTheme="majorBidi" w:cstheme="majorBidi"/>
          <w:bCs/>
          <w:sz w:val="28"/>
          <w:szCs w:val="28"/>
        </w:rPr>
        <w:t>Babajide</w:t>
      </w:r>
      <w:proofErr w:type="spellEnd"/>
      <w:r w:rsidRPr="00E3192C">
        <w:rPr>
          <w:rFonts w:asciiTheme="majorBidi" w:hAnsiTheme="majorBidi" w:cstheme="majorBidi"/>
          <w:bCs/>
          <w:sz w:val="28"/>
          <w:szCs w:val="28"/>
        </w:rPr>
        <w:t>, O. A. (2021). The relationship between risk management and the financial performance of banks in Nigeria. African Journal of Economic Policy, 14(3), 101-119.</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Ross and </w:t>
      </w:r>
      <w:proofErr w:type="spellStart"/>
      <w:r w:rsidRPr="00064DB6">
        <w:rPr>
          <w:rFonts w:asciiTheme="majorBidi" w:hAnsiTheme="majorBidi" w:cstheme="majorBidi"/>
          <w:sz w:val="24"/>
          <w:szCs w:val="24"/>
        </w:rPr>
        <w:t>Waserfield</w:t>
      </w:r>
      <w:proofErr w:type="spellEnd"/>
      <w:r w:rsidRPr="00064DB6">
        <w:rPr>
          <w:rFonts w:asciiTheme="majorBidi" w:hAnsiTheme="majorBidi" w:cstheme="majorBidi"/>
          <w:sz w:val="24"/>
          <w:szCs w:val="24"/>
        </w:rPr>
        <w:t xml:space="preserve"> (2008) modern financial. Management 8</w:t>
      </w:r>
      <w:r w:rsidRPr="00064DB6">
        <w:rPr>
          <w:rFonts w:asciiTheme="majorBidi" w:hAnsiTheme="majorBidi" w:cstheme="majorBidi"/>
          <w:sz w:val="24"/>
          <w:szCs w:val="24"/>
          <w:vertAlign w:val="superscript"/>
        </w:rPr>
        <w:t>th</w:t>
      </w:r>
      <w:r w:rsidRPr="00064DB6">
        <w:rPr>
          <w:rFonts w:asciiTheme="majorBidi" w:hAnsiTheme="majorBidi" w:cstheme="majorBidi"/>
          <w:sz w:val="24"/>
          <w:szCs w:val="24"/>
        </w:rPr>
        <w:t xml:space="preserve"> edition, mc </w:t>
      </w:r>
      <w:proofErr w:type="spellStart"/>
      <w:r w:rsidRPr="00064DB6">
        <w:rPr>
          <w:rFonts w:asciiTheme="majorBidi" w:hAnsiTheme="majorBidi" w:cstheme="majorBidi"/>
          <w:sz w:val="24"/>
          <w:szCs w:val="24"/>
        </w:rPr>
        <w:t>Graw</w:t>
      </w:r>
      <w:proofErr w:type="spellEnd"/>
      <w:r w:rsidRPr="00064DB6">
        <w:rPr>
          <w:rFonts w:asciiTheme="majorBidi" w:hAnsiTheme="majorBidi" w:cstheme="majorBidi"/>
          <w:sz w:val="24"/>
          <w:szCs w:val="24"/>
        </w:rPr>
        <w:t>-Hill publication.</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Sanusi</w:t>
      </w:r>
      <w:proofErr w:type="spellEnd"/>
      <w:r w:rsidRPr="00064DB6">
        <w:rPr>
          <w:rFonts w:asciiTheme="majorBidi" w:hAnsiTheme="majorBidi" w:cstheme="majorBidi"/>
          <w:sz w:val="24"/>
          <w:szCs w:val="24"/>
        </w:rPr>
        <w:t xml:space="preserve"> L.S (2006) legal issues in credit Risk control And the prevention of bank failure in Nigeria Risk and control department First Bank of Nigeria plc. Lagos </w:t>
      </w:r>
    </w:p>
    <w:p w:rsidR="005F2D39" w:rsidRPr="00064DB6" w:rsidRDefault="005F2D39" w:rsidP="005F2D39">
      <w:pPr>
        <w:spacing w:line="360" w:lineRule="auto"/>
        <w:ind w:left="720" w:hanging="720"/>
        <w:jc w:val="both"/>
        <w:rPr>
          <w:rFonts w:asciiTheme="majorBidi" w:hAnsiTheme="majorBidi" w:cstheme="majorBidi"/>
          <w:sz w:val="24"/>
          <w:szCs w:val="24"/>
        </w:rPr>
      </w:pPr>
      <w:proofErr w:type="spellStart"/>
      <w:r w:rsidRPr="00064DB6">
        <w:rPr>
          <w:rFonts w:asciiTheme="majorBidi" w:hAnsiTheme="majorBidi" w:cstheme="majorBidi"/>
          <w:sz w:val="24"/>
          <w:szCs w:val="24"/>
        </w:rPr>
        <w:t>Sanusi</w:t>
      </w:r>
      <w:proofErr w:type="spellEnd"/>
      <w:r w:rsidRPr="00064DB6">
        <w:rPr>
          <w:rFonts w:asciiTheme="majorBidi" w:hAnsiTheme="majorBidi" w:cstheme="majorBidi"/>
          <w:sz w:val="24"/>
          <w:szCs w:val="24"/>
        </w:rPr>
        <w:t xml:space="preserve">, L.S (2009) Risk management as the </w:t>
      </w:r>
      <w:proofErr w:type="spellStart"/>
      <w:r w:rsidRPr="00064DB6">
        <w:rPr>
          <w:rFonts w:asciiTheme="majorBidi" w:hAnsiTheme="majorBidi" w:cstheme="majorBidi"/>
          <w:sz w:val="24"/>
          <w:szCs w:val="24"/>
        </w:rPr>
        <w:t>Panasea</w:t>
      </w:r>
      <w:proofErr w:type="spellEnd"/>
      <w:r w:rsidRPr="00064DB6">
        <w:rPr>
          <w:rFonts w:asciiTheme="majorBidi" w:hAnsiTheme="majorBidi" w:cstheme="majorBidi"/>
          <w:sz w:val="24"/>
          <w:szCs w:val="24"/>
        </w:rPr>
        <w:t xml:space="preserve"> for preventing image in the Nigeria Banking system. Paper presented at the annual conference of the Association of corporate Affairs managers of Banks (ACAMB)</w:t>
      </w:r>
    </w:p>
    <w:p w:rsidR="005F2D39" w:rsidRPr="00064DB6" w:rsidRDefault="005F2D39" w:rsidP="005F2D39">
      <w:pPr>
        <w:spacing w:line="360" w:lineRule="auto"/>
        <w:ind w:left="720" w:hanging="720"/>
        <w:jc w:val="both"/>
        <w:rPr>
          <w:rFonts w:asciiTheme="majorBidi" w:hAnsiTheme="majorBidi" w:cstheme="majorBidi"/>
          <w:sz w:val="24"/>
          <w:szCs w:val="24"/>
        </w:rPr>
      </w:pPr>
      <w:r w:rsidRPr="00064DB6">
        <w:rPr>
          <w:rFonts w:asciiTheme="majorBidi" w:hAnsiTheme="majorBidi" w:cstheme="majorBidi"/>
          <w:sz w:val="24"/>
          <w:szCs w:val="24"/>
        </w:rPr>
        <w:t xml:space="preserve">Saunders </w:t>
      </w:r>
      <w:proofErr w:type="gramStart"/>
      <w:r w:rsidRPr="00064DB6">
        <w:rPr>
          <w:rFonts w:asciiTheme="majorBidi" w:hAnsiTheme="majorBidi" w:cstheme="majorBidi"/>
          <w:sz w:val="24"/>
          <w:szCs w:val="24"/>
        </w:rPr>
        <w:t>And</w:t>
      </w:r>
      <w:proofErr w:type="gramEnd"/>
      <w:r w:rsidRPr="00064DB6">
        <w:rPr>
          <w:rFonts w:asciiTheme="majorBidi" w:hAnsiTheme="majorBidi" w:cstheme="majorBidi"/>
          <w:sz w:val="24"/>
          <w:szCs w:val="24"/>
        </w:rPr>
        <w:t xml:space="preserve"> Cornet (2005) financial institution Management mc. Grew-Hill publication.</w:t>
      </w:r>
    </w:p>
    <w:p w:rsidR="005F2D39" w:rsidRPr="00BA46B8" w:rsidRDefault="005F2D39" w:rsidP="005F2D39">
      <w:pPr>
        <w:spacing w:line="360" w:lineRule="auto"/>
        <w:ind w:firstLine="720"/>
        <w:jc w:val="both"/>
        <w:rPr>
          <w:rFonts w:asciiTheme="majorBidi" w:hAnsiTheme="majorBidi" w:cstheme="majorBidi"/>
          <w:b/>
          <w:bCs/>
          <w:sz w:val="28"/>
          <w:szCs w:val="28"/>
        </w:rPr>
      </w:pPr>
    </w:p>
    <w:p w:rsidR="005F2D39" w:rsidRDefault="005F2D39" w:rsidP="005F2D39">
      <w:pPr>
        <w:ind w:firstLine="720"/>
        <w:jc w:val="both"/>
        <w:rPr>
          <w:rFonts w:asciiTheme="majorBidi" w:hAnsiTheme="majorBidi" w:cstheme="majorBidi"/>
          <w:b/>
          <w:bCs/>
          <w:sz w:val="28"/>
          <w:szCs w:val="28"/>
        </w:rPr>
      </w:pPr>
    </w:p>
    <w:p w:rsidR="005F2D39" w:rsidRDefault="005F2D39" w:rsidP="005F2D39">
      <w:pPr>
        <w:rPr>
          <w:rFonts w:asciiTheme="majorBidi" w:hAnsiTheme="majorBidi" w:cstheme="majorBidi"/>
          <w:b/>
          <w:bCs/>
          <w:sz w:val="28"/>
          <w:szCs w:val="28"/>
        </w:rPr>
      </w:pPr>
    </w:p>
    <w:p w:rsidR="005F2D39" w:rsidRDefault="005F2D39" w:rsidP="005F2D39">
      <w:pPr>
        <w:jc w:val="center"/>
        <w:rPr>
          <w:rFonts w:asciiTheme="majorBidi" w:hAnsiTheme="majorBidi" w:cstheme="majorBidi"/>
          <w:b/>
          <w:bCs/>
          <w:sz w:val="28"/>
          <w:szCs w:val="28"/>
        </w:rPr>
      </w:pPr>
    </w:p>
    <w:p w:rsidR="005F2D39" w:rsidRDefault="005F2D39" w:rsidP="005F2D39">
      <w:pPr>
        <w:jc w:val="center"/>
        <w:rPr>
          <w:rFonts w:asciiTheme="majorBidi" w:hAnsiTheme="majorBidi" w:cstheme="majorBidi"/>
          <w:b/>
          <w:bCs/>
          <w:sz w:val="28"/>
          <w:szCs w:val="28"/>
        </w:rPr>
      </w:pPr>
    </w:p>
    <w:p w:rsidR="005F2D39" w:rsidRDefault="005F2D39" w:rsidP="005F2D39">
      <w:pPr>
        <w:rPr>
          <w:rFonts w:asciiTheme="majorBidi" w:hAnsiTheme="majorBidi" w:cstheme="majorBidi"/>
          <w:b/>
          <w:bCs/>
          <w:sz w:val="28"/>
          <w:szCs w:val="28"/>
        </w:rPr>
      </w:pPr>
      <w:r>
        <w:rPr>
          <w:rFonts w:asciiTheme="majorBidi" w:hAnsiTheme="majorBidi" w:cstheme="majorBidi"/>
          <w:b/>
          <w:bCs/>
          <w:sz w:val="28"/>
          <w:szCs w:val="28"/>
        </w:rPr>
        <w:br w:type="page"/>
      </w:r>
    </w:p>
    <w:p w:rsidR="005F2D39" w:rsidRPr="00064DB6" w:rsidRDefault="005F2D39" w:rsidP="005F2D39">
      <w:pPr>
        <w:jc w:val="center"/>
        <w:rPr>
          <w:rFonts w:asciiTheme="majorBidi" w:hAnsiTheme="majorBidi" w:cstheme="majorBidi"/>
          <w:b/>
          <w:bCs/>
          <w:sz w:val="28"/>
          <w:szCs w:val="28"/>
        </w:rPr>
      </w:pPr>
      <w:r>
        <w:rPr>
          <w:rFonts w:asciiTheme="majorBidi" w:hAnsiTheme="majorBidi" w:cstheme="majorBidi"/>
          <w:b/>
          <w:bCs/>
          <w:sz w:val="28"/>
          <w:szCs w:val="28"/>
        </w:rPr>
        <w:lastRenderedPageBreak/>
        <w:t>QUESTIONNAIRE</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Are you aware of the importance of credit management in the banking sector?</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Do you believe that effective credit management contributes to the growth of banks in Nigeria?</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Have you observed any correlation between the quality of credit management and the overall performance of banks?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Do you think that poor credit management practices can lead to financial instability in banks?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Is risk management considered a crucial aspect of banking operations in Nigeria?</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Do you believe that robust risk management practices are essential for the sustainable growth of banks?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lastRenderedPageBreak/>
        <w:t>Have you noticed any positive outcomes in banks that have implemented effective risk management strategies?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Do you think that inadequate risk management can expose banks to financial losses and instability?</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In your opinion, does the combination of effective credit and risk management enhance the competitiveness of banks in the Nigerian market?</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No</w:t>
      </w:r>
    </w:p>
    <w:p w:rsidR="005F2D39" w:rsidRPr="00465190"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Overall, do you agree that credit and risk management significantly influence the growth and development of banks in Nigeria?</w:t>
      </w:r>
    </w:p>
    <w:p w:rsidR="005F2D39" w:rsidRPr="005405E9" w:rsidRDefault="005F2D39" w:rsidP="005F2D39">
      <w:pPr>
        <w:spacing w:line="360" w:lineRule="auto"/>
        <w:rPr>
          <w:rFonts w:asciiTheme="majorBidi" w:hAnsiTheme="majorBidi" w:cstheme="majorBidi"/>
          <w:bCs/>
          <w:sz w:val="26"/>
          <w:szCs w:val="26"/>
        </w:rPr>
      </w:pPr>
      <w:r w:rsidRPr="00465190">
        <w:rPr>
          <w:rFonts w:asciiTheme="majorBidi" w:hAnsiTheme="majorBidi" w:cstheme="majorBidi"/>
          <w:bCs/>
          <w:sz w:val="26"/>
          <w:szCs w:val="26"/>
        </w:rPr>
        <w:t>Yes</w:t>
      </w:r>
      <w:r>
        <w:rPr>
          <w:rFonts w:asciiTheme="majorBidi" w:hAnsiTheme="majorBidi" w:cstheme="majorBidi"/>
          <w:bCs/>
          <w:sz w:val="26"/>
          <w:szCs w:val="26"/>
        </w:rPr>
        <w:t xml:space="preserve"> </w:t>
      </w:r>
      <w:r w:rsidRPr="00465190">
        <w:rPr>
          <w:rFonts w:asciiTheme="majorBidi" w:hAnsiTheme="majorBidi" w:cstheme="majorBidi"/>
          <w:bCs/>
          <w:sz w:val="26"/>
          <w:szCs w:val="26"/>
        </w:rPr>
        <w:t>No</w:t>
      </w:r>
    </w:p>
    <w:p w:rsidR="00D2006D" w:rsidRDefault="00D2006D"/>
    <w:sectPr w:rsidR="00D2006D" w:rsidSect="00D95A90">
      <w:footerReference w:type="default" r:id="rId7"/>
      <w:footerReference w:type="firs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CB" w:rsidRDefault="00B042CB">
      <w:pPr>
        <w:spacing w:after="0" w:line="240" w:lineRule="auto"/>
      </w:pPr>
      <w:r>
        <w:separator/>
      </w:r>
    </w:p>
  </w:endnote>
  <w:endnote w:type="continuationSeparator" w:id="0">
    <w:p w:rsidR="00B042CB" w:rsidRDefault="00B0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929675"/>
      <w:docPartObj>
        <w:docPartGallery w:val="Page Numbers (Bottom of Page)"/>
        <w:docPartUnique/>
      </w:docPartObj>
    </w:sdtPr>
    <w:sdtEndPr>
      <w:rPr>
        <w:noProof/>
      </w:rPr>
    </w:sdtEndPr>
    <w:sdtContent>
      <w:p w:rsidR="0080177D" w:rsidRDefault="00FB0EDC">
        <w:pPr>
          <w:pStyle w:val="Footer"/>
          <w:jc w:val="center"/>
        </w:pPr>
        <w:r>
          <w:fldChar w:fldCharType="begin"/>
        </w:r>
        <w:r>
          <w:instrText xml:space="preserve"> PAGE   \* MERGEFORMAT </w:instrText>
        </w:r>
        <w:r>
          <w:fldChar w:fldCharType="separate"/>
        </w:r>
        <w:r w:rsidR="00E10211">
          <w:rPr>
            <w:noProof/>
          </w:rPr>
          <w:t>21</w:t>
        </w:r>
        <w:r>
          <w:rPr>
            <w:noProof/>
          </w:rPr>
          <w:fldChar w:fldCharType="end"/>
        </w:r>
      </w:p>
    </w:sdtContent>
  </w:sdt>
  <w:p w:rsidR="0080177D" w:rsidRDefault="00B04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090983"/>
      <w:docPartObj>
        <w:docPartGallery w:val="Page Numbers (Bottom of Page)"/>
        <w:docPartUnique/>
      </w:docPartObj>
    </w:sdtPr>
    <w:sdtEndPr>
      <w:rPr>
        <w:noProof/>
      </w:rPr>
    </w:sdtEndPr>
    <w:sdtContent>
      <w:p w:rsidR="0080177D" w:rsidRDefault="00FB0ED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0177D" w:rsidRDefault="00B04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CB" w:rsidRDefault="00B042CB">
      <w:pPr>
        <w:spacing w:after="0" w:line="240" w:lineRule="auto"/>
      </w:pPr>
      <w:r>
        <w:separator/>
      </w:r>
    </w:p>
  </w:footnote>
  <w:footnote w:type="continuationSeparator" w:id="0">
    <w:p w:rsidR="00B042CB" w:rsidRDefault="00B04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69E"/>
    <w:multiLevelType w:val="multilevel"/>
    <w:tmpl w:val="0C8A6D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F1474"/>
    <w:multiLevelType w:val="multilevel"/>
    <w:tmpl w:val="A126D4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F42256"/>
    <w:multiLevelType w:val="multilevel"/>
    <w:tmpl w:val="D25EF35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1D25E75"/>
    <w:multiLevelType w:val="multilevel"/>
    <w:tmpl w:val="DDFEF9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6A6020B"/>
    <w:multiLevelType w:val="multilevel"/>
    <w:tmpl w:val="DB1071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4A7BCE"/>
    <w:multiLevelType w:val="multilevel"/>
    <w:tmpl w:val="DA64E0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CF5A76"/>
    <w:multiLevelType w:val="hybridMultilevel"/>
    <w:tmpl w:val="9874467C"/>
    <w:lvl w:ilvl="0" w:tplc="1AD261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B0195"/>
    <w:multiLevelType w:val="hybridMultilevel"/>
    <w:tmpl w:val="C3622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7323C"/>
    <w:multiLevelType w:val="hybridMultilevel"/>
    <w:tmpl w:val="8C900FCA"/>
    <w:lvl w:ilvl="0" w:tplc="3DE4C1AC">
      <w:start w:val="1"/>
      <w:numFmt w:val="lowerLetter"/>
      <w:lvlText w:val="%1."/>
      <w:lvlJc w:val="left"/>
      <w:pPr>
        <w:ind w:left="1440" w:hanging="360"/>
      </w:pPr>
      <w:rPr>
        <w:rFonts w:asciiTheme="majorBidi" w:eastAsiaTheme="minorEastAsia"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14D47"/>
    <w:multiLevelType w:val="hybridMultilevel"/>
    <w:tmpl w:val="DA86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24241"/>
    <w:multiLevelType w:val="hybridMultilevel"/>
    <w:tmpl w:val="A360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56DF2"/>
    <w:multiLevelType w:val="hybridMultilevel"/>
    <w:tmpl w:val="5554F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66813"/>
    <w:multiLevelType w:val="multilevel"/>
    <w:tmpl w:val="02FCFE9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C52AAF"/>
    <w:multiLevelType w:val="multilevel"/>
    <w:tmpl w:val="77F42A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0DF12F9"/>
    <w:multiLevelType w:val="hybridMultilevel"/>
    <w:tmpl w:val="F8DA4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D622B5"/>
    <w:multiLevelType w:val="multilevel"/>
    <w:tmpl w:val="82B6EAF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8F30077"/>
    <w:multiLevelType w:val="hybridMultilevel"/>
    <w:tmpl w:val="1FD484B4"/>
    <w:lvl w:ilvl="0" w:tplc="C18242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0D55BF"/>
    <w:multiLevelType w:val="hybridMultilevel"/>
    <w:tmpl w:val="B23E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E2470"/>
    <w:multiLevelType w:val="multilevel"/>
    <w:tmpl w:val="17103E62"/>
    <w:lvl w:ilvl="0">
      <w:start w:val="1"/>
      <w:numFmt w:val="bullet"/>
      <w:lvlText w:val=""/>
      <w:lvlJc w:val="left"/>
      <w:pPr>
        <w:ind w:left="420" w:hanging="420"/>
      </w:pPr>
      <w:rPr>
        <w:rFonts w:ascii="Symbol" w:hAnsi="Symbol"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2434BDC"/>
    <w:multiLevelType w:val="multilevel"/>
    <w:tmpl w:val="145EBA8A"/>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3BA7EDB"/>
    <w:multiLevelType w:val="hybridMultilevel"/>
    <w:tmpl w:val="6D28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EB6AD2"/>
    <w:multiLevelType w:val="multilevel"/>
    <w:tmpl w:val="6BC4A5B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D2B1CF1"/>
    <w:multiLevelType w:val="multilevel"/>
    <w:tmpl w:val="1D1CFE4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FB64F4F"/>
    <w:multiLevelType w:val="hybridMultilevel"/>
    <w:tmpl w:val="C504A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6"/>
  </w:num>
  <w:num w:numId="5">
    <w:abstractNumId w:val="10"/>
  </w:num>
  <w:num w:numId="6">
    <w:abstractNumId w:val="19"/>
  </w:num>
  <w:num w:numId="7">
    <w:abstractNumId w:val="2"/>
  </w:num>
  <w:num w:numId="8">
    <w:abstractNumId w:val="16"/>
  </w:num>
  <w:num w:numId="9">
    <w:abstractNumId w:val="20"/>
  </w:num>
  <w:num w:numId="10">
    <w:abstractNumId w:val="8"/>
  </w:num>
  <w:num w:numId="11">
    <w:abstractNumId w:val="11"/>
  </w:num>
  <w:num w:numId="12">
    <w:abstractNumId w:val="4"/>
  </w:num>
  <w:num w:numId="13">
    <w:abstractNumId w:val="22"/>
  </w:num>
  <w:num w:numId="14">
    <w:abstractNumId w:val="21"/>
  </w:num>
  <w:num w:numId="15">
    <w:abstractNumId w:val="14"/>
  </w:num>
  <w:num w:numId="16">
    <w:abstractNumId w:val="23"/>
  </w:num>
  <w:num w:numId="17">
    <w:abstractNumId w:val="17"/>
  </w:num>
  <w:num w:numId="18">
    <w:abstractNumId w:val="0"/>
  </w:num>
  <w:num w:numId="19">
    <w:abstractNumId w:val="9"/>
  </w:num>
  <w:num w:numId="20">
    <w:abstractNumId w:val="7"/>
  </w:num>
  <w:num w:numId="21">
    <w:abstractNumId w:val="12"/>
  </w:num>
  <w:num w:numId="22">
    <w:abstractNumId w:val="5"/>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9"/>
    <w:rsid w:val="0011539D"/>
    <w:rsid w:val="00503DD7"/>
    <w:rsid w:val="005F2D39"/>
    <w:rsid w:val="007D6B87"/>
    <w:rsid w:val="00B042CB"/>
    <w:rsid w:val="00B7720D"/>
    <w:rsid w:val="00BC3E4C"/>
    <w:rsid w:val="00C65B5A"/>
    <w:rsid w:val="00D2006D"/>
    <w:rsid w:val="00E10211"/>
    <w:rsid w:val="00E42185"/>
    <w:rsid w:val="00FB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CF8B1-5AC3-4B9A-BCFC-0A16F518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D39"/>
  </w:style>
  <w:style w:type="paragraph" w:styleId="ListParagraph">
    <w:name w:val="List Paragraph"/>
    <w:basedOn w:val="Normal"/>
    <w:uiPriority w:val="34"/>
    <w:qFormat/>
    <w:rsid w:val="005F2D39"/>
    <w:pPr>
      <w:ind w:left="720"/>
      <w:contextualSpacing/>
    </w:pPr>
  </w:style>
  <w:style w:type="paragraph" w:styleId="Header">
    <w:name w:val="header"/>
    <w:basedOn w:val="Normal"/>
    <w:link w:val="HeaderChar"/>
    <w:uiPriority w:val="99"/>
    <w:unhideWhenUsed/>
    <w:rsid w:val="005F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D39"/>
  </w:style>
  <w:style w:type="paragraph" w:styleId="NoSpacing">
    <w:name w:val="No Spacing"/>
    <w:uiPriority w:val="1"/>
    <w:qFormat/>
    <w:rsid w:val="005F2D39"/>
    <w:pPr>
      <w:spacing w:after="0" w:line="240" w:lineRule="auto"/>
    </w:pPr>
  </w:style>
  <w:style w:type="table" w:styleId="TableGrid">
    <w:name w:val="Table Grid"/>
    <w:basedOn w:val="TableNormal"/>
    <w:uiPriority w:val="59"/>
    <w:rsid w:val="005F2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39"/>
    <w:rPr>
      <w:rFonts w:ascii="Tahoma" w:hAnsi="Tahoma" w:cs="Tahoma"/>
      <w:sz w:val="16"/>
      <w:szCs w:val="16"/>
    </w:rPr>
  </w:style>
  <w:style w:type="character" w:customStyle="1" w:styleId="CharacterStyle2">
    <w:name w:val="Character Style 2"/>
    <w:uiPriority w:val="99"/>
    <w:rsid w:val="005F2D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9818</Words>
  <Characters>55964</Characters>
  <Application>Microsoft Office Word</Application>
  <DocSecurity>0</DocSecurity>
  <Lines>466</Lines>
  <Paragraphs>131</Paragraphs>
  <ScaleCrop>false</ScaleCrop>
  <Company/>
  <LinksUpToDate>false</LinksUpToDate>
  <CharactersWithSpaces>65651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2025-08-14T14:45:00Z</dcterms:created>
  <dcterms:modified xsi:type="dcterms:W3CDTF">2025-08-14T15:58:00Z</dcterms:modified>
</cp:coreProperties>
</file>