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C0" w:rsidRDefault="00F832C0" w:rsidP="00F832C0">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 xml:space="preserve">STUDY OF TROPOSPHERIC RADIO REFRACTIVITY OVER OSUBI, SOUTH – SOUTH NIGERIA USING METEOROLOGICAL PARAMETES </w:t>
      </w:r>
    </w:p>
    <w:p w:rsidR="00F832C0" w:rsidRDefault="00F832C0" w:rsidP="00F832C0">
      <w:pPr>
        <w:ind w:firstLine="720"/>
        <w:jc w:val="center"/>
        <w:rPr>
          <w:rFonts w:ascii="Monotype Corsiva" w:hAnsi="Monotype Corsiva"/>
          <w:b/>
          <w:color w:val="000000" w:themeColor="text1"/>
          <w:sz w:val="40"/>
          <w:szCs w:val="40"/>
        </w:rPr>
      </w:pPr>
    </w:p>
    <w:p w:rsidR="00F832C0" w:rsidRPr="004F199F" w:rsidRDefault="00F832C0" w:rsidP="00F832C0">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rsidR="00F832C0" w:rsidRDefault="00F832C0" w:rsidP="00F832C0">
      <w:pPr>
        <w:ind w:firstLine="720"/>
        <w:jc w:val="center"/>
        <w:rPr>
          <w:rFonts w:ascii="Monotype Corsiva" w:hAnsi="Monotype Corsiva"/>
          <w:b/>
          <w:color w:val="000000" w:themeColor="text1"/>
          <w:sz w:val="40"/>
          <w:szCs w:val="40"/>
        </w:rPr>
      </w:pPr>
    </w:p>
    <w:p w:rsidR="00F832C0" w:rsidRDefault="00F832C0" w:rsidP="00F832C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AMEH UNUBI CONFIDENCE                                 HND/23/SLT/FT/1194</w:t>
      </w:r>
    </w:p>
    <w:p w:rsidR="00F832C0" w:rsidRPr="000C48A4" w:rsidRDefault="00F832C0" w:rsidP="00F832C0">
      <w:pPr>
        <w:spacing w:after="0" w:line="240" w:lineRule="auto"/>
        <w:jc w:val="both"/>
        <w:rPr>
          <w:rFonts w:ascii="Times New Roman" w:hAnsi="Times New Roman" w:cs="Times New Roman"/>
          <w:b/>
          <w:bCs/>
          <w:sz w:val="24"/>
          <w:szCs w:val="24"/>
        </w:rPr>
      </w:pPr>
    </w:p>
    <w:p w:rsidR="00F832C0" w:rsidRDefault="00F832C0" w:rsidP="00F832C0">
      <w:pPr>
        <w:spacing w:after="0" w:line="240" w:lineRule="auto"/>
        <w:jc w:val="center"/>
        <w:rPr>
          <w:rFonts w:ascii="Times New Roman" w:hAnsi="Times New Roman" w:cs="Times New Roman"/>
          <w:b/>
          <w:bCs/>
          <w:sz w:val="24"/>
          <w:szCs w:val="24"/>
        </w:rPr>
      </w:pPr>
    </w:p>
    <w:p w:rsidR="00F832C0" w:rsidRPr="004F199F" w:rsidRDefault="00F832C0" w:rsidP="00F832C0">
      <w:pPr>
        <w:spacing w:after="0" w:line="240" w:lineRule="auto"/>
        <w:rPr>
          <w:rFonts w:ascii="Eras Light ITC" w:hAnsi="Eras Light ITC"/>
          <w:b/>
          <w:color w:val="000000" w:themeColor="text1"/>
          <w:sz w:val="24"/>
          <w:szCs w:val="24"/>
        </w:rPr>
      </w:pPr>
    </w:p>
    <w:p w:rsidR="00F832C0" w:rsidRPr="004F199F" w:rsidRDefault="00F832C0" w:rsidP="00F832C0">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rsidR="00F832C0" w:rsidRPr="004F199F" w:rsidRDefault="00F832C0" w:rsidP="00F832C0">
      <w:pPr>
        <w:pStyle w:val="NoSpacing"/>
        <w:jc w:val="center"/>
        <w:rPr>
          <w:rFonts w:ascii="Algerian" w:hAnsi="Algerian"/>
          <w:b/>
          <w:color w:val="000000" w:themeColor="text1"/>
          <w:sz w:val="26"/>
          <w:szCs w:val="28"/>
        </w:rPr>
      </w:pPr>
    </w:p>
    <w:p w:rsidR="00F832C0" w:rsidRPr="004F199F" w:rsidRDefault="00F832C0" w:rsidP="00F832C0">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rsidR="00F832C0" w:rsidRPr="004F199F" w:rsidRDefault="00F832C0" w:rsidP="00F832C0">
      <w:pPr>
        <w:spacing w:line="240" w:lineRule="auto"/>
        <w:rPr>
          <w:rFonts w:ascii="Monotype Corsiva" w:hAnsi="Monotype Corsiva" w:cs="Tahoma"/>
          <w:b/>
          <w:color w:val="000000" w:themeColor="text1"/>
          <w:sz w:val="2"/>
        </w:rPr>
      </w:pPr>
    </w:p>
    <w:p w:rsidR="00F832C0" w:rsidRPr="004F199F" w:rsidRDefault="00F832C0" w:rsidP="00F832C0">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Pr>
        <w:jc w:val="center"/>
      </w:pPr>
      <w:proofErr w:type="spellStart"/>
      <w:proofErr w:type="gramStart"/>
      <w:r>
        <w:t>i</w:t>
      </w:r>
      <w:proofErr w:type="spellEnd"/>
      <w:proofErr w:type="gramEnd"/>
    </w:p>
    <w:p w:rsidR="005223B9" w:rsidRDefault="005223B9" w:rsidP="00591F2D">
      <w:pPr>
        <w:spacing w:line="276" w:lineRule="auto"/>
        <w:jc w:val="center"/>
        <w:rPr>
          <w:rFonts w:ascii="Times New Roman" w:hAnsi="Times New Roman" w:cs="Times New Roman"/>
          <w:b/>
          <w:color w:val="000000" w:themeColor="text1"/>
          <w:sz w:val="24"/>
          <w:szCs w:val="24"/>
        </w:rPr>
      </w:pPr>
    </w:p>
    <w:p w:rsidR="00591F2D" w:rsidRDefault="00E6149E" w:rsidP="00E6149E">
      <w:pPr>
        <w:tabs>
          <w:tab w:val="left" w:pos="5600"/>
        </w:tabs>
        <w:rPr>
          <w:b/>
          <w:sz w:val="28"/>
          <w:szCs w:val="28"/>
        </w:rPr>
      </w:pPr>
      <w:r>
        <w:rPr>
          <w:b/>
          <w:noProof/>
          <w:sz w:val="28"/>
          <w:szCs w:val="28"/>
        </w:rPr>
        <w:lastRenderedPageBreak/>
        <w:drawing>
          <wp:inline distT="0" distB="0" distL="0" distR="0">
            <wp:extent cx="5943600" cy="7924800"/>
            <wp:effectExtent l="19050" t="0" r="0" b="0"/>
            <wp:docPr id="5" name="Picture 1" descr="C:\Users\HELLO\Downloads\WhatsApp Image 2025-08-14 at 3.37.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ownloads\WhatsApp Image 2025-08-14 at 3.37.25 PM.jpeg"/>
                    <pic:cNvPicPr>
                      <a:picLocks noChangeAspect="1" noChangeArrowheads="1"/>
                    </pic:cNvPicPr>
                  </pic:nvPicPr>
                  <pic:blipFill>
                    <a:blip r:embed="rId6"/>
                    <a:srcRect/>
                    <a:stretch>
                      <a:fillRect/>
                    </a:stretch>
                  </pic:blipFill>
                  <pic:spPr bwMode="auto">
                    <a:xfrm>
                      <a:off x="0" y="0"/>
                      <a:ext cx="5943600" cy="7924800"/>
                    </a:xfrm>
                    <a:prstGeom prst="rect">
                      <a:avLst/>
                    </a:prstGeom>
                    <a:noFill/>
                    <a:ln w="9525">
                      <a:noFill/>
                      <a:miter lim="800000"/>
                      <a:headEnd/>
                      <a:tailEnd/>
                    </a:ln>
                  </pic:spPr>
                </pic:pic>
              </a:graphicData>
            </a:graphic>
          </wp:inline>
        </w:drawing>
      </w:r>
    </w:p>
    <w:p w:rsidR="00F832C0" w:rsidRPr="00413939" w:rsidRDefault="00F832C0" w:rsidP="00F832C0">
      <w:pPr>
        <w:jc w:val="center"/>
        <w:rPr>
          <w:b/>
          <w:sz w:val="28"/>
          <w:szCs w:val="28"/>
        </w:rPr>
      </w:pPr>
      <w:r w:rsidRPr="00413939">
        <w:rPr>
          <w:b/>
          <w:sz w:val="28"/>
          <w:szCs w:val="28"/>
        </w:rPr>
        <w:lastRenderedPageBreak/>
        <w:t>DEDICATION</w:t>
      </w:r>
    </w:p>
    <w:p w:rsidR="00F832C0" w:rsidRPr="00413939" w:rsidRDefault="00F832C0" w:rsidP="00F832C0">
      <w:pPr>
        <w:rPr>
          <w:bCs/>
          <w:sz w:val="24"/>
          <w:szCs w:val="24"/>
        </w:rPr>
      </w:pPr>
      <w:bookmarkStart w:id="1" w:name="_Hlk172645700"/>
      <w:r w:rsidRPr="00413939">
        <w:rPr>
          <w:bCs/>
          <w:sz w:val="24"/>
          <w:szCs w:val="24"/>
        </w:rPr>
        <w:t xml:space="preserve">This work is dedicated to Almighty God, for his infinite mercy and Grace. Our utmost appreciation goes to our parents for their parental support all through the course of our academic pursuit. </w:t>
      </w:r>
      <w:r>
        <w:rPr>
          <w:bCs/>
          <w:sz w:val="24"/>
          <w:szCs w:val="24"/>
        </w:rPr>
        <w:t>God</w:t>
      </w:r>
      <w:r w:rsidRPr="00413939">
        <w:rPr>
          <w:bCs/>
          <w:sz w:val="24"/>
          <w:szCs w:val="24"/>
        </w:rPr>
        <w:t xml:space="preserve"> bless you all</w:t>
      </w:r>
      <w:bookmarkEnd w:id="1"/>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591F2D" w:rsidP="00591F2D">
      <w:pPr>
        <w:tabs>
          <w:tab w:val="left" w:pos="5600"/>
        </w:tabs>
        <w:jc w:val="center"/>
        <w:rPr>
          <w:bCs/>
          <w:sz w:val="20"/>
          <w:szCs w:val="20"/>
        </w:rPr>
      </w:pPr>
      <w:r w:rsidRPr="000A1A98">
        <w:rPr>
          <w:bCs/>
          <w:sz w:val="20"/>
          <w:szCs w:val="20"/>
        </w:rPr>
        <w:t>I</w:t>
      </w:r>
      <w:r w:rsidR="00F832C0" w:rsidRPr="000A1A98">
        <w:rPr>
          <w:bCs/>
          <w:sz w:val="20"/>
          <w:szCs w:val="20"/>
        </w:rPr>
        <w:t>i</w:t>
      </w:r>
      <w:r>
        <w:rPr>
          <w:bCs/>
          <w:sz w:val="20"/>
          <w:szCs w:val="20"/>
        </w:rPr>
        <w:t>i</w:t>
      </w:r>
    </w:p>
    <w:p w:rsidR="00591F2D" w:rsidRDefault="00591F2D" w:rsidP="00591F2D">
      <w:pPr>
        <w:tabs>
          <w:tab w:val="left" w:pos="5600"/>
        </w:tabs>
        <w:jc w:val="center"/>
        <w:rPr>
          <w:bCs/>
          <w:sz w:val="20"/>
          <w:szCs w:val="20"/>
        </w:rPr>
      </w:pPr>
    </w:p>
    <w:p w:rsidR="00591F2D" w:rsidRPr="00591F2D" w:rsidRDefault="00591F2D" w:rsidP="00591F2D">
      <w:pPr>
        <w:tabs>
          <w:tab w:val="left" w:pos="5600"/>
        </w:tabs>
        <w:jc w:val="center"/>
        <w:rPr>
          <w:bCs/>
          <w:sz w:val="20"/>
          <w:szCs w:val="20"/>
        </w:rPr>
      </w:pPr>
    </w:p>
    <w:p w:rsidR="00F832C0" w:rsidRPr="004F199F" w:rsidRDefault="00F832C0" w:rsidP="00F832C0">
      <w:pPr>
        <w:jc w:val="center"/>
        <w:rPr>
          <w:rFonts w:ascii="Times New Roman" w:hAnsi="Times New Roman" w:cs="Times New Roman"/>
          <w:b/>
          <w:color w:val="000000" w:themeColor="text1"/>
          <w:sz w:val="24"/>
          <w:szCs w:val="24"/>
        </w:rPr>
      </w:pPr>
      <w:bookmarkStart w:id="2" w:name="_Hlk146530912"/>
      <w:r w:rsidRPr="004F199F">
        <w:rPr>
          <w:rFonts w:ascii="Times New Roman" w:hAnsi="Times New Roman" w:cs="Times New Roman"/>
          <w:b/>
          <w:color w:val="000000" w:themeColor="text1"/>
          <w:sz w:val="24"/>
          <w:szCs w:val="24"/>
        </w:rPr>
        <w:lastRenderedPageBreak/>
        <w:t>ACKNOWLEDGEMENT</w:t>
      </w:r>
    </w:p>
    <w:bookmarkEnd w:id="2"/>
    <w:p w:rsidR="00F832C0" w:rsidRPr="00ED2859" w:rsidRDefault="00F832C0" w:rsidP="00F832C0">
      <w:pPr>
        <w:tabs>
          <w:tab w:val="left" w:pos="5600"/>
        </w:tabs>
        <w:rPr>
          <w:rFonts w:ascii="Times New Roman" w:hAnsi="Times New Roman"/>
          <w:sz w:val="24"/>
          <w:szCs w:val="24"/>
        </w:rPr>
      </w:pPr>
      <w:r w:rsidRPr="00F832C0">
        <w:rPr>
          <w:rFonts w:ascii="Times New Roman" w:hAnsi="Times New Roman"/>
          <w:sz w:val="24"/>
          <w:szCs w:val="24"/>
        </w:rPr>
        <w:t>I thank the Lord Almighty for making me able to complete this project. I also want to use this medium to thank my parent late PRINCE AMEH GODWIN and the sweetened mummy on earth AMEH CELINA who serve as source of my fortune on the surface of the earth and  my lovely Brother AMEH ATTAH,  and all others family relatives especially my great uncle AMEH EMMANUEL, and my lovely sister &amp; her husband Jonathan numerous to mention who have contributed in one way or the other to successfully completion of my program, my sincere gratitude goes to my supervisor in the person DR IBRAHIM B</w:t>
      </w:r>
      <w:r>
        <w:rPr>
          <w:rFonts w:ascii="Times New Roman" w:hAnsi="Times New Roman"/>
          <w:sz w:val="24"/>
          <w:szCs w:val="24"/>
        </w:rPr>
        <w:t>.</w:t>
      </w:r>
      <w:r w:rsidRPr="00F832C0">
        <w:rPr>
          <w:rFonts w:ascii="Times New Roman" w:hAnsi="Times New Roman"/>
          <w:sz w:val="24"/>
          <w:szCs w:val="24"/>
        </w:rPr>
        <w:t xml:space="preserve">B for </w:t>
      </w:r>
      <w:proofErr w:type="spellStart"/>
      <w:r w:rsidRPr="00F832C0">
        <w:rPr>
          <w:rFonts w:ascii="Times New Roman" w:hAnsi="Times New Roman"/>
          <w:sz w:val="24"/>
          <w:szCs w:val="24"/>
        </w:rPr>
        <w:t>he</w:t>
      </w:r>
      <w:proofErr w:type="spellEnd"/>
      <w:r w:rsidRPr="00F832C0">
        <w:rPr>
          <w:rFonts w:ascii="Times New Roman" w:hAnsi="Times New Roman"/>
          <w:sz w:val="24"/>
          <w:szCs w:val="24"/>
        </w:rPr>
        <w:t xml:space="preserve"> support during this project, I pray you would continue to grow in knowledge and understanding ( Amen).THANK YOU ALL AND GOD BLESSINGS.</w:t>
      </w: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rPr>
          <w:bCs/>
          <w:sz w:val="20"/>
          <w:szCs w:val="20"/>
        </w:rPr>
      </w:pPr>
    </w:p>
    <w:p w:rsidR="00F832C0" w:rsidRDefault="00F832C0" w:rsidP="00F832C0">
      <w:pP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F832C0" w:rsidP="00F832C0">
      <w:pPr>
        <w:jc w:val="center"/>
        <w:rPr>
          <w:bCs/>
          <w:sz w:val="20"/>
          <w:szCs w:val="20"/>
        </w:rPr>
      </w:pPr>
    </w:p>
    <w:p w:rsidR="00F832C0" w:rsidRDefault="00591F2D" w:rsidP="00F832C0">
      <w:pPr>
        <w:jc w:val="center"/>
        <w:rPr>
          <w:bCs/>
          <w:sz w:val="20"/>
          <w:szCs w:val="20"/>
        </w:rPr>
      </w:pPr>
      <w:proofErr w:type="gramStart"/>
      <w:r w:rsidRPr="000A1A98">
        <w:rPr>
          <w:bCs/>
          <w:sz w:val="20"/>
          <w:szCs w:val="20"/>
        </w:rPr>
        <w:t>I</w:t>
      </w:r>
      <w:r>
        <w:rPr>
          <w:bCs/>
          <w:sz w:val="20"/>
          <w:szCs w:val="20"/>
        </w:rPr>
        <w:t>v</w:t>
      </w:r>
      <w:proofErr w:type="gramEnd"/>
    </w:p>
    <w:p w:rsidR="00591F2D" w:rsidRDefault="00591F2D" w:rsidP="00F832C0">
      <w:pPr>
        <w:jc w:val="center"/>
        <w:rPr>
          <w:rFonts w:ascii="Times New Roman" w:hAnsi="Times New Roman" w:cs="Times New Roman"/>
          <w:bCs/>
          <w:color w:val="000000" w:themeColor="text1"/>
          <w:sz w:val="20"/>
          <w:szCs w:val="20"/>
        </w:rPr>
      </w:pPr>
    </w:p>
    <w:p w:rsidR="00F832C0" w:rsidRPr="00807571" w:rsidRDefault="00F832C0" w:rsidP="00F832C0">
      <w:pPr>
        <w:jc w:val="center"/>
        <w:rPr>
          <w:rFonts w:ascii="Times New Roman" w:hAnsi="Times New Roman" w:cs="Times New Roman"/>
          <w:bCs/>
          <w:color w:val="000000" w:themeColor="text1"/>
          <w:sz w:val="20"/>
          <w:szCs w:val="20"/>
        </w:rPr>
      </w:pPr>
      <w:r w:rsidRPr="004F199F">
        <w:rPr>
          <w:rFonts w:ascii="Times New Roman" w:hAnsi="Times New Roman" w:cs="Times New Roman"/>
          <w:b/>
          <w:bCs/>
          <w:color w:val="000000" w:themeColor="text1"/>
          <w:sz w:val="24"/>
          <w:szCs w:val="24"/>
        </w:rPr>
        <w:lastRenderedPageBreak/>
        <w:t>TABLE OF CONTENTS</w:t>
      </w:r>
    </w:p>
    <w:p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rsidR="00F832C0"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rsidR="00F832C0" w:rsidRPr="004F199F" w:rsidRDefault="00F832C0" w:rsidP="00F832C0">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rsidR="00F832C0" w:rsidRPr="004F199F" w:rsidRDefault="00F832C0" w:rsidP="00F832C0">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rsidR="00F832C0"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rsidR="00F832C0" w:rsidRPr="00A47142" w:rsidRDefault="00F832C0" w:rsidP="00F832C0">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rsidR="00F832C0" w:rsidRPr="00A47142" w:rsidRDefault="00F832C0" w:rsidP="00F832C0">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rsidR="00F832C0" w:rsidRPr="00A47142" w:rsidRDefault="00F832C0" w:rsidP="00F832C0">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rsidR="00F832C0" w:rsidRPr="00A47142" w:rsidRDefault="00F832C0" w:rsidP="00F832C0">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jc w:val="center"/>
        <w:rPr>
          <w:bCs/>
          <w:sz w:val="20"/>
          <w:szCs w:val="20"/>
        </w:rPr>
      </w:pPr>
    </w:p>
    <w:p w:rsidR="00F832C0" w:rsidRDefault="00F832C0" w:rsidP="00F832C0">
      <w:pPr>
        <w:tabs>
          <w:tab w:val="left" w:pos="5600"/>
        </w:tabs>
        <w:jc w:val="center"/>
        <w:rPr>
          <w:bCs/>
          <w:sz w:val="20"/>
          <w:szCs w:val="20"/>
        </w:rPr>
      </w:pPr>
    </w:p>
    <w:p w:rsidR="00F832C0" w:rsidRDefault="00F832C0" w:rsidP="00F832C0">
      <w:pPr>
        <w:tabs>
          <w:tab w:val="left" w:pos="5600"/>
        </w:tabs>
        <w:jc w:val="center"/>
        <w:rPr>
          <w:bCs/>
          <w:sz w:val="20"/>
          <w:szCs w:val="20"/>
        </w:rPr>
      </w:pPr>
    </w:p>
    <w:p w:rsidR="00F832C0" w:rsidRDefault="00F832C0" w:rsidP="00F832C0">
      <w:pPr>
        <w:tabs>
          <w:tab w:val="left" w:pos="5600"/>
        </w:tabs>
        <w:jc w:val="center"/>
        <w:rPr>
          <w:bCs/>
          <w:sz w:val="20"/>
          <w:szCs w:val="20"/>
        </w:rPr>
      </w:pPr>
    </w:p>
    <w:p w:rsidR="00F832C0" w:rsidRDefault="00F832C0" w:rsidP="00F832C0">
      <w:pPr>
        <w:tabs>
          <w:tab w:val="left" w:pos="5600"/>
        </w:tabs>
        <w:jc w:val="center"/>
        <w:rPr>
          <w:bCs/>
          <w:sz w:val="20"/>
          <w:szCs w:val="20"/>
        </w:rPr>
      </w:pPr>
    </w:p>
    <w:p w:rsidR="00F832C0" w:rsidRPr="004635C8" w:rsidRDefault="00F832C0" w:rsidP="00F832C0">
      <w:pPr>
        <w:tabs>
          <w:tab w:val="left" w:pos="5600"/>
        </w:tabs>
        <w:jc w:val="center"/>
        <w:rPr>
          <w:bCs/>
          <w:sz w:val="20"/>
          <w:szCs w:val="20"/>
        </w:rPr>
      </w:pPr>
      <w:proofErr w:type="gramStart"/>
      <w:r w:rsidRPr="000A1A98">
        <w:rPr>
          <w:bCs/>
          <w:sz w:val="20"/>
          <w:szCs w:val="20"/>
        </w:rPr>
        <w:t>v</w:t>
      </w:r>
      <w:proofErr w:type="gramEnd"/>
    </w:p>
    <w:p w:rsidR="00F832C0" w:rsidRPr="000A1A98" w:rsidRDefault="00F832C0" w:rsidP="00F832C0">
      <w:pPr>
        <w:tabs>
          <w:tab w:val="left" w:pos="5600"/>
        </w:tabs>
        <w:jc w:val="center"/>
        <w:rPr>
          <w:bCs/>
          <w:sz w:val="20"/>
          <w:szCs w:val="20"/>
        </w:rPr>
      </w:pPr>
      <w:r w:rsidRPr="00196972">
        <w:rPr>
          <w:b/>
          <w:sz w:val="28"/>
          <w:szCs w:val="28"/>
        </w:rPr>
        <w:lastRenderedPageBreak/>
        <w:t xml:space="preserve">ABSTRACT </w:t>
      </w:r>
    </w:p>
    <w:p w:rsidR="00F832C0" w:rsidRPr="000A1A98" w:rsidRDefault="00F832C0" w:rsidP="00F832C0">
      <w:pPr>
        <w:tabs>
          <w:tab w:val="left" w:pos="5600"/>
        </w:tabs>
        <w:rPr>
          <w:sz w:val="24"/>
          <w:szCs w:val="24"/>
        </w:rPr>
      </w:pPr>
      <w:r w:rsidRPr="000A1A98">
        <w:rPr>
          <w:sz w:val="24"/>
          <w:szCs w:val="24"/>
        </w:rPr>
        <w:t xml:space="preserve">In this study, the yearly and monthly variation of </w:t>
      </w:r>
      <w:proofErr w:type="spellStart"/>
      <w:r w:rsidRPr="000A1A98">
        <w:rPr>
          <w:sz w:val="24"/>
          <w:szCs w:val="24"/>
        </w:rPr>
        <w:t>tropospheric</w:t>
      </w:r>
      <w:proofErr w:type="spellEnd"/>
      <w:r w:rsidRPr="000A1A98">
        <w:rPr>
          <w:sz w:val="24"/>
          <w:szCs w:val="24"/>
        </w:rPr>
        <w:t xml:space="preserve"> radio refractivity and field strength variability was estimated using the monthly average of daily temperature, relative humidity and atmospheric pressure meteorological parameters during the period of eleven years (2013 – 2024). The results shows that higher values of monthly </w:t>
      </w:r>
      <w:proofErr w:type="spellStart"/>
      <w:r w:rsidRPr="000A1A98">
        <w:rPr>
          <w:sz w:val="24"/>
          <w:szCs w:val="24"/>
        </w:rPr>
        <w:t>tropospheric</w:t>
      </w:r>
      <w:proofErr w:type="spellEnd"/>
      <w:r w:rsidRPr="000A1A98">
        <w:rPr>
          <w:sz w:val="24"/>
          <w:szCs w:val="24"/>
        </w:rPr>
        <w:t xml:space="preserve"> radio refractivity were recorded during the rainy and dry seasons, respectively, with highest and lowest value in the month of the months of February and September with 459.99 N-units and 451.29 N-units, respectively. The highest and lowest annual average value of </w:t>
      </w:r>
      <w:proofErr w:type="spellStart"/>
      <w:r w:rsidRPr="000A1A98">
        <w:rPr>
          <w:sz w:val="24"/>
          <w:szCs w:val="24"/>
        </w:rPr>
        <w:t>tropospheric</w:t>
      </w:r>
      <w:proofErr w:type="spellEnd"/>
      <w:r w:rsidRPr="000A1A98">
        <w:rPr>
          <w:sz w:val="24"/>
          <w:szCs w:val="24"/>
        </w:rPr>
        <w:t xml:space="preserve"> radio refractivity were found in the year 2014 and 2018 with </w:t>
      </w:r>
      <w:r w:rsidRPr="000A1A98">
        <w:rPr>
          <w:rFonts w:ascii="Calibri" w:eastAsia="Times New Roman" w:hAnsi="Calibri" w:cs="Calibri"/>
          <w:color w:val="000000"/>
          <w:sz w:val="24"/>
          <w:szCs w:val="24"/>
        </w:rPr>
        <w:t xml:space="preserve">1286.228 </w:t>
      </w:r>
      <w:r w:rsidRPr="000A1A98">
        <w:rPr>
          <w:sz w:val="24"/>
          <w:szCs w:val="24"/>
        </w:rPr>
        <w:t xml:space="preserve">N – units and 278.4276 N-units respectively. The study area under investigation yield average gradient of -42.905 N-units/km. </w:t>
      </w:r>
      <w:proofErr w:type="gramStart"/>
      <w:r w:rsidRPr="000A1A98">
        <w:rPr>
          <w:sz w:val="24"/>
          <w:szCs w:val="24"/>
        </w:rPr>
        <w:t>Additionally</w:t>
      </w:r>
      <w:proofErr w:type="gramEnd"/>
      <w:r w:rsidRPr="000A1A98">
        <w:rPr>
          <w:sz w:val="24"/>
          <w:szCs w:val="24"/>
        </w:rPr>
        <w:t xml:space="preserve">, the average effective earth radius K was found to be 1.376. These values align with the condition of Super-refraction propagation. </w:t>
      </w:r>
    </w:p>
    <w:p w:rsidR="00F832C0" w:rsidRDefault="00F832C0" w:rsidP="00F832C0">
      <w:pPr>
        <w:jc w:val="center"/>
        <w:rPr>
          <w:sz w:val="28"/>
          <w:szCs w:val="28"/>
        </w:rPr>
      </w:pPr>
    </w:p>
    <w:p w:rsidR="00F832C0" w:rsidRDefault="00F832C0" w:rsidP="00F832C0">
      <w:pPr>
        <w:jc w:val="center"/>
        <w:rPr>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Default="00F832C0" w:rsidP="00F832C0">
      <w:pPr>
        <w:jc w:val="center"/>
        <w:rPr>
          <w:b/>
          <w:sz w:val="28"/>
          <w:szCs w:val="28"/>
        </w:rPr>
      </w:pPr>
    </w:p>
    <w:p w:rsidR="00F832C0" w:rsidRPr="00D120D8" w:rsidRDefault="00F832C0" w:rsidP="00F832C0">
      <w:pPr>
        <w:jc w:val="center"/>
        <w:rPr>
          <w:bCs/>
          <w:sz w:val="20"/>
          <w:szCs w:val="20"/>
        </w:rPr>
      </w:pPr>
      <w:proofErr w:type="gramStart"/>
      <w:r w:rsidRPr="00D120D8">
        <w:rPr>
          <w:bCs/>
          <w:sz w:val="20"/>
          <w:szCs w:val="20"/>
        </w:rPr>
        <w:t>v</w:t>
      </w:r>
      <w:r w:rsidR="00591F2D">
        <w:rPr>
          <w:bCs/>
          <w:sz w:val="20"/>
          <w:szCs w:val="20"/>
        </w:rPr>
        <w:t>i</w:t>
      </w:r>
      <w:proofErr w:type="gramEnd"/>
    </w:p>
    <w:p w:rsidR="00F832C0" w:rsidRDefault="00F832C0" w:rsidP="00F832C0">
      <w:pPr>
        <w:jc w:val="center"/>
        <w:rPr>
          <w:b/>
          <w:sz w:val="28"/>
          <w:szCs w:val="28"/>
        </w:rPr>
      </w:pPr>
    </w:p>
    <w:p w:rsidR="00591F2D" w:rsidRDefault="00591F2D" w:rsidP="00591F2D">
      <w:pPr>
        <w:jc w:val="center"/>
        <w:rPr>
          <w:b/>
          <w:sz w:val="28"/>
          <w:szCs w:val="28"/>
        </w:rPr>
      </w:pPr>
      <w:r>
        <w:rPr>
          <w:b/>
          <w:sz w:val="28"/>
          <w:szCs w:val="28"/>
        </w:rPr>
        <w:lastRenderedPageBreak/>
        <w:t>CHAPTER ONE</w:t>
      </w:r>
    </w:p>
    <w:p w:rsidR="00F832C0" w:rsidRPr="002945E5" w:rsidRDefault="00F832C0" w:rsidP="00F832C0">
      <w:pPr>
        <w:rPr>
          <w:b/>
          <w:sz w:val="28"/>
          <w:szCs w:val="28"/>
        </w:rPr>
      </w:pPr>
      <w:r>
        <w:rPr>
          <w:b/>
          <w:sz w:val="28"/>
          <w:szCs w:val="28"/>
        </w:rPr>
        <w:t xml:space="preserve">1.1    </w:t>
      </w:r>
      <w:r w:rsidRPr="002945E5">
        <w:rPr>
          <w:b/>
          <w:sz w:val="28"/>
          <w:szCs w:val="28"/>
        </w:rPr>
        <w:t>INTRODUCTION</w:t>
      </w:r>
    </w:p>
    <w:p w:rsidR="00591F2D" w:rsidRDefault="00F832C0" w:rsidP="00591F2D">
      <w:pPr>
        <w:rPr>
          <w:sz w:val="24"/>
          <w:szCs w:val="24"/>
        </w:rPr>
      </w:pPr>
      <w:r w:rsidRPr="000A1A98">
        <w:rPr>
          <w:sz w:val="24"/>
          <w:szCs w:val="24"/>
        </w:rPr>
        <w:t xml:space="preserve">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w:t>
      </w:r>
      <w:proofErr w:type="spellStart"/>
      <w:r w:rsidRPr="000A1A98">
        <w:rPr>
          <w:sz w:val="24"/>
          <w:szCs w:val="24"/>
        </w:rPr>
        <w:t>MHz.</w:t>
      </w:r>
      <w:proofErr w:type="spellEnd"/>
      <w:r w:rsidRPr="000A1A98">
        <w:rPr>
          <w:sz w:val="24"/>
          <w:szCs w:val="24"/>
        </w:rPr>
        <w:t xml:space="preserve"> The second is the ionosphere which is a region that extends from around 60 km up to 700 km producing ions and free electrons which affect radio signals at certain frequencies; typically those below 30 MHz </w:t>
      </w:r>
      <w:r w:rsidR="00997862" w:rsidRPr="000A1A98">
        <w:rPr>
          <w:sz w:val="24"/>
          <w:szCs w:val="24"/>
        </w:rPr>
        <w:fldChar w:fldCharType="begin" w:fldLock="1"/>
      </w:r>
      <w:r w:rsidRPr="000A1A98">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00997862" w:rsidRPr="000A1A98">
        <w:rPr>
          <w:sz w:val="24"/>
          <w:szCs w:val="24"/>
        </w:rPr>
        <w:fldChar w:fldCharType="separate"/>
      </w:r>
      <w:r w:rsidRPr="000A1A98">
        <w:rPr>
          <w:noProof/>
          <w:sz w:val="24"/>
          <w:szCs w:val="24"/>
        </w:rPr>
        <w:t>(M Idris, I Nouhou, MI Iliyasu, AO Aina, MJ Abdulsalami Ohaji, 2024)</w:t>
      </w:r>
      <w:r w:rsidR="00997862" w:rsidRPr="000A1A98">
        <w:rPr>
          <w:sz w:val="24"/>
          <w:szCs w:val="24"/>
        </w:rPr>
        <w:fldChar w:fldCharType="end"/>
      </w:r>
      <w:r w:rsidRPr="000A1A98">
        <w:rPr>
          <w:sz w:val="24"/>
          <w:szCs w:val="24"/>
        </w:rPr>
        <w:t xml:space="preserve">. The behavior of radio waves in the </w:t>
      </w:r>
      <w:proofErr w:type="spellStart"/>
      <w:r w:rsidRPr="000A1A98">
        <w:rPr>
          <w:sz w:val="24"/>
          <w:szCs w:val="24"/>
        </w:rPr>
        <w:t>tropospheric</w:t>
      </w:r>
      <w:proofErr w:type="spellEnd"/>
      <w:r w:rsidRPr="000A1A98">
        <w:rPr>
          <w:sz w:val="24"/>
          <w:szCs w:val="24"/>
        </w:rPr>
        <w:t xml:space="preserve"> layer of the Earth’s atmosphere is very important in this modern age that is highly influenced by radio communications ranging from mobile telephoning through terrestrial digital broadcasting to the propagation of satellite radio signal through the troposphere </w:t>
      </w:r>
      <w:r w:rsidR="00997862" w:rsidRPr="000A1A98">
        <w:rPr>
          <w:sz w:val="24"/>
          <w:szCs w:val="24"/>
        </w:rPr>
        <w:fldChar w:fldCharType="begin" w:fldLock="1"/>
      </w:r>
      <w:r w:rsidRPr="000A1A98">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Nigeria","type":"article-journal","volume":"10"},"uris":["http://www.mendeley.com/documents/?uuid=c2ee96a0-19e9-461f-b497-d1747b7b8ac2"]}],"mendeley":{"formattedCitation":"(Akpootu &amp; Lliyasu, 2017)","plainTextFormattedCitation":"(Akpootu &amp; Lliyasu, 2017)","previouslyFormattedCitation":"(Akpootu &amp; Lliyasu, 2017)"},"properties":{"noteIndex":0},"schema":"https://github.com/citation-style-language/schema/raw/master/csl-citation.json"}</w:instrText>
      </w:r>
      <w:r w:rsidR="00997862" w:rsidRPr="000A1A98">
        <w:rPr>
          <w:sz w:val="24"/>
          <w:szCs w:val="24"/>
        </w:rPr>
        <w:fldChar w:fldCharType="separate"/>
      </w:r>
      <w:r w:rsidRPr="000A1A98">
        <w:rPr>
          <w:noProof/>
          <w:sz w:val="24"/>
          <w:szCs w:val="24"/>
        </w:rPr>
        <w:t>(Akpootu &amp; Lliyasu, 2017)</w:t>
      </w:r>
      <w:r w:rsidR="00997862" w:rsidRPr="000A1A98">
        <w:rPr>
          <w:sz w:val="24"/>
          <w:szCs w:val="24"/>
        </w:rPr>
        <w:fldChar w:fldCharType="end"/>
      </w:r>
      <w:r w:rsidRPr="000A1A98">
        <w:rPr>
          <w:sz w:val="24"/>
          <w:szCs w:val="24"/>
        </w:rPr>
        <w:t xml:space="preserve">. The composition of the atmosphere has a significant impact on radio wave signal transmission in the lower atmosphere, or troposphere. The dynamics of climatic elements like temperature, pressure, and relative humidity are what cause it to happen. At the poles and the equator, the troposphere rises to a height of roughly 10 km and 17 km, respectively, from the earth's surface </w:t>
      </w:r>
      <w:r w:rsidR="00997862" w:rsidRPr="000A1A98">
        <w:rPr>
          <w:sz w:val="24"/>
          <w:szCs w:val="24"/>
        </w:rPr>
        <w:fldChar w:fldCharType="begin" w:fldLock="1"/>
      </w:r>
      <w:r w:rsidRPr="000A1A98">
        <w:rPr>
          <w:sz w:val="24"/>
          <w:szCs w:val="24"/>
        </w:rPr>
        <w:instrText>ADDIN CSL_CITATION {"citationItems":[{"id":"ITEM-1","itemData":{"DOI":"10.59324/ejtas.2024.2(3).10","author":[{"dropping-particle":"","family":"Bello","given":"Gazali","non-dropping-particle":"","parse-names":false,"suffix":""}],"container-title":"EUROPEAN JOURNAL OF THEORETICAL AND APPLIED SCIENCES","id":"ITEM-1","issue":"3","issued":{"date-parts":[["2024"]]},"page":"89-104","title":"Assessment of Tropospheric Radio Refractivity and its Variation with Climatic Variables in the Guinea Savannah Region of Nigeria Abstract :","type":"article-journal","volume":"2"},"uris":["http://www.mendeley.com/documents/?uuid=8932e172-4a80-4324-bb57-dca9cd740982"]}],"mendeley":{"formattedCitation":"(Bello, 2024)","plainTextFormattedCitation":"(Bello, 2024)","previouslyFormattedCitation":"(Bello, 2024)"},"properties":{"noteIndex":0},"schema":"https://github.com/citation-style-language/schema/raw/master/csl-citation.json"}</w:instrText>
      </w:r>
      <w:r w:rsidR="00997862" w:rsidRPr="000A1A98">
        <w:rPr>
          <w:sz w:val="24"/>
          <w:szCs w:val="24"/>
        </w:rPr>
        <w:fldChar w:fldCharType="separate"/>
      </w:r>
      <w:r w:rsidRPr="000A1A98">
        <w:rPr>
          <w:noProof/>
          <w:sz w:val="24"/>
          <w:szCs w:val="24"/>
        </w:rPr>
        <w:t>(Bello, 2024)</w:t>
      </w:r>
      <w:r w:rsidR="00997862" w:rsidRPr="000A1A98">
        <w:rPr>
          <w:sz w:val="24"/>
          <w:szCs w:val="24"/>
        </w:rPr>
        <w:fldChar w:fldCharType="end"/>
      </w:r>
      <w:r w:rsidRPr="000A1A98">
        <w:rPr>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w:t>
      </w:r>
      <w:proofErr w:type="spellStart"/>
      <w:r w:rsidRPr="000A1A98">
        <w:rPr>
          <w:sz w:val="24"/>
          <w:szCs w:val="24"/>
        </w:rPr>
        <w:t>tropospheric</w:t>
      </w:r>
      <w:proofErr w:type="spellEnd"/>
      <w:r w:rsidRPr="000A1A98">
        <w:rPr>
          <w:sz w:val="24"/>
          <w:szCs w:val="24"/>
        </w:rPr>
        <w:t xml:space="preserve"> parameters (Temperature, Relative Humidity and Atmospheric Pressure) </w:t>
      </w:r>
      <w:r w:rsidR="00997862" w:rsidRPr="000A1A98">
        <w:rPr>
          <w:sz w:val="24"/>
          <w:szCs w:val="24"/>
        </w:rPr>
        <w:fldChar w:fldCharType="begin" w:fldLock="1"/>
      </w:r>
      <w:r w:rsidRPr="000A1A98">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00997862" w:rsidRPr="000A1A98">
        <w:rPr>
          <w:sz w:val="24"/>
          <w:szCs w:val="24"/>
        </w:rPr>
        <w:fldChar w:fldCharType="separate"/>
      </w:r>
      <w:r w:rsidRPr="000A1A98">
        <w:rPr>
          <w:noProof/>
          <w:sz w:val="24"/>
          <w:szCs w:val="24"/>
        </w:rPr>
        <w:t>(Oku, 2016)</w:t>
      </w:r>
      <w:r w:rsidR="00997862" w:rsidRPr="000A1A98">
        <w:rPr>
          <w:sz w:val="24"/>
          <w:szCs w:val="24"/>
        </w:rPr>
        <w:fldChar w:fldCharType="end"/>
      </w:r>
      <w:r w:rsidRPr="000A1A98">
        <w:rPr>
          <w:sz w:val="24"/>
          <w:szCs w:val="24"/>
        </w:rPr>
        <w:t xml:space="preserve">. The relationship between surface refractivity, refractivity gradient, and radio refractivity is complex and interconnected. Surface refractivity refers to the refractive index observed at the Earth's surface, which is influenced by various atmospheric conditions such as temperature, pressure, and humidity. On the other hand, the refractivity gradient measures the vertical change in refractivity with respect to height in the atmosphere. Fluctuations in atmospheric conditions can affect the refraction of radio waves, which in turn influences radio refractivity. The combination of surface refractivity and refractivity gradient collectively determines total radio refractivity, which plays a crucial role in the propagation characteristics of radio waves in the atmosphere. Changes in surface refractivity and refractivity gradient can induce fluctuations in radio refractivity, leading to variations in signal propagation, fading, and interference in wireless communication systems </w:t>
      </w:r>
      <w:r w:rsidR="00997862" w:rsidRPr="000A1A98">
        <w:rPr>
          <w:sz w:val="24"/>
          <w:szCs w:val="24"/>
        </w:rPr>
        <w:fldChar w:fldCharType="begin" w:fldLock="1"/>
      </w:r>
      <w:r w:rsidRPr="000A1A98">
        <w:rPr>
          <w:sz w:val="24"/>
          <w:szCs w:val="24"/>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Nigeria","type":"article-journal","volume":"6"},"uris":["http://www.mendeley.com/documents/?uuid=1b28bdda-3a1f-4366-a29c-37ec7b6340c2"]}],"mendeley":{"formattedCitation":"(Adeyemi &amp; Ogodo, 2024)","plainTextFormattedCitation":"(Adeyemi &amp; Ogodo, 2024)","previouslyFormattedCitation":"(Adeyemi &amp; Ogodo, 2024)"},"properties":{"noteIndex":0},"schema":"https://github.com/citation-style-language/schema/raw/master/csl-citation.json"}</w:instrText>
      </w:r>
      <w:r w:rsidR="00997862" w:rsidRPr="000A1A98">
        <w:rPr>
          <w:sz w:val="24"/>
          <w:szCs w:val="24"/>
        </w:rPr>
        <w:fldChar w:fldCharType="separate"/>
      </w:r>
      <w:r w:rsidRPr="000A1A98">
        <w:rPr>
          <w:noProof/>
          <w:sz w:val="24"/>
          <w:szCs w:val="24"/>
        </w:rPr>
        <w:t>(Adeyemi &amp; Ogodo, 2024)</w:t>
      </w:r>
      <w:r w:rsidR="00997862" w:rsidRPr="000A1A98">
        <w:rPr>
          <w:sz w:val="24"/>
          <w:szCs w:val="24"/>
        </w:rPr>
        <w:fldChar w:fldCharType="end"/>
      </w:r>
      <w:r w:rsidRPr="000A1A98">
        <w:rPr>
          <w:sz w:val="24"/>
          <w:szCs w:val="24"/>
        </w:rPr>
        <w:t xml:space="preserve">. </w:t>
      </w:r>
    </w:p>
    <w:p w:rsidR="00591F2D" w:rsidRDefault="00591F2D" w:rsidP="00591F2D">
      <w:pPr>
        <w:rPr>
          <w:sz w:val="24"/>
          <w:szCs w:val="24"/>
        </w:rPr>
      </w:pPr>
    </w:p>
    <w:p w:rsidR="00591F2D" w:rsidRPr="00591F2D" w:rsidRDefault="00591F2D" w:rsidP="00591F2D">
      <w:pPr>
        <w:jc w:val="center"/>
        <w:rPr>
          <w:sz w:val="20"/>
          <w:szCs w:val="20"/>
        </w:rPr>
      </w:pPr>
      <w:r w:rsidRPr="00591F2D">
        <w:rPr>
          <w:sz w:val="20"/>
          <w:szCs w:val="20"/>
        </w:rPr>
        <w:t>1</w:t>
      </w:r>
    </w:p>
    <w:p w:rsidR="00F832C0" w:rsidRPr="00591F2D" w:rsidRDefault="00F832C0" w:rsidP="00591F2D">
      <w:r w:rsidRPr="000A1A98">
        <w:rPr>
          <w:sz w:val="24"/>
          <w:szCs w:val="24"/>
        </w:rPr>
        <w:lastRenderedPageBreak/>
        <w:t xml:space="preserve">A medium's refractivity, which is determined by its index of refraction, is a physical feature that affects radio wave propagation and is accountable for a number of occurrences. Building a radio communication network requires careful consideration of the path taken </w:t>
      </w:r>
      <w:proofErr w:type="spellStart"/>
      <w:r w:rsidRPr="000A1A98">
        <w:rPr>
          <w:sz w:val="24"/>
          <w:szCs w:val="24"/>
        </w:rPr>
        <w:t>byradio</w:t>
      </w:r>
      <w:proofErr w:type="spellEnd"/>
      <w:r w:rsidRPr="000A1A98">
        <w:rPr>
          <w:sz w:val="24"/>
          <w:szCs w:val="24"/>
        </w:rPr>
        <w:t xml:space="preserve"> signals as they go from transmitter to reception </w:t>
      </w:r>
      <w:r w:rsidR="00997862" w:rsidRPr="000A1A98">
        <w:rPr>
          <w:sz w:val="24"/>
          <w:szCs w:val="24"/>
        </w:rPr>
        <w:fldChar w:fldCharType="begin" w:fldLock="1"/>
      </w:r>
      <w:r w:rsidRPr="000A1A98">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NIGERIA","type":"article-journal","volume":"8"},"uris":["http://www.mendeley.com/documents/?uuid=ec1cd073-7f1a-4a7e-ba85-cdbc8df7c9d4"]}],"mendeley":{"formattedCitation":"(Akpootu et al., 2024)","plainTextFormattedCitation":"(Akpootu et al., 2024)","previouslyFormattedCitation":"(Akpootu et al., 2024)"},"properties":{"noteIndex":0},"schema":"https://github.com/citation-style-language/schema/raw/master/csl-citation.json"}</w:instrText>
      </w:r>
      <w:r w:rsidR="00997862" w:rsidRPr="000A1A98">
        <w:rPr>
          <w:sz w:val="24"/>
          <w:szCs w:val="24"/>
        </w:rPr>
        <w:fldChar w:fldCharType="separate"/>
      </w:r>
      <w:r w:rsidRPr="000A1A98">
        <w:rPr>
          <w:noProof/>
          <w:sz w:val="24"/>
          <w:szCs w:val="24"/>
        </w:rPr>
        <w:t>(Akpootu et al., 2024)</w:t>
      </w:r>
      <w:r w:rsidR="00997862" w:rsidRPr="000A1A98">
        <w:rPr>
          <w:sz w:val="24"/>
          <w:szCs w:val="24"/>
        </w:rPr>
        <w:fldChar w:fldCharType="end"/>
      </w:r>
      <w:r w:rsidRPr="000A1A98">
        <w:rPr>
          <w:sz w:val="24"/>
          <w:szCs w:val="24"/>
        </w:rPr>
        <w:t>.</w:t>
      </w:r>
    </w:p>
    <w:p w:rsidR="00F832C0" w:rsidRDefault="00F832C0" w:rsidP="00F832C0">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STATEMENT OF PROBLEM</w:t>
      </w:r>
    </w:p>
    <w:p w:rsidR="00F832C0" w:rsidRPr="0060477D" w:rsidRDefault="00F832C0" w:rsidP="00F832C0">
      <w:pPr>
        <w:rPr>
          <w:bCs/>
          <w:sz w:val="24"/>
          <w:szCs w:val="24"/>
        </w:rPr>
      </w:pPr>
      <w:r w:rsidRPr="0060477D">
        <w:rPr>
          <w:bCs/>
          <w:sz w:val="24"/>
          <w:szCs w:val="24"/>
        </w:rPr>
        <w:t xml:space="preserve">The troposphere plays a critical role in the propagation of radio waves, particularly in the Very High Frequency (VHF) and Ultra High Frequency (UHF) bands, which are widely used for communication and broadcasting. Radio refractivity, a key parameter in </w:t>
      </w:r>
      <w:proofErr w:type="spellStart"/>
      <w:r w:rsidRPr="0060477D">
        <w:rPr>
          <w:bCs/>
          <w:sz w:val="24"/>
          <w:szCs w:val="24"/>
        </w:rPr>
        <w:t>tropospheric</w:t>
      </w:r>
      <w:proofErr w:type="spellEnd"/>
      <w:r w:rsidRPr="0060477D">
        <w:rPr>
          <w:bCs/>
          <w:sz w:val="24"/>
          <w:szCs w:val="24"/>
        </w:rPr>
        <w:t xml:space="preserve">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w:t>
      </w:r>
      <w:proofErr w:type="spellStart"/>
      <w:r>
        <w:rPr>
          <w:bCs/>
          <w:sz w:val="24"/>
          <w:szCs w:val="24"/>
        </w:rPr>
        <w:t>Osubi</w:t>
      </w:r>
      <w:proofErr w:type="spellEnd"/>
      <w:r w:rsidRPr="0060477D">
        <w:rPr>
          <w:bCs/>
          <w:sz w:val="24"/>
          <w:szCs w:val="24"/>
        </w:rPr>
        <w:t xml:space="preserve">, Nigeria, where meteorological conditions exhibit seasonal and diurnal variations, understanding the behavior of </w:t>
      </w:r>
      <w:proofErr w:type="spellStart"/>
      <w:r w:rsidRPr="0060477D">
        <w:rPr>
          <w:bCs/>
          <w:sz w:val="24"/>
          <w:szCs w:val="24"/>
        </w:rPr>
        <w:t>tropospheric</w:t>
      </w:r>
      <w:proofErr w:type="spellEnd"/>
      <w:r w:rsidRPr="0060477D">
        <w:rPr>
          <w:bCs/>
          <w:sz w:val="24"/>
          <w:szCs w:val="24"/>
        </w:rPr>
        <w:t xml:space="preserve"> radio refractivity and its impact on radio field strength is crucial for optimizing communication systems.</w:t>
      </w:r>
    </w:p>
    <w:p w:rsidR="00F832C0" w:rsidRPr="0064781A" w:rsidRDefault="00F832C0" w:rsidP="00F832C0">
      <w:pPr>
        <w:jc w:val="center"/>
      </w:pPr>
    </w:p>
    <w:p w:rsidR="00F832C0" w:rsidRDefault="00F832C0" w:rsidP="00F832C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SIGNIFICANCE OF STUDY</w:t>
      </w:r>
    </w:p>
    <w:p w:rsidR="00F832C0" w:rsidRPr="000A1A98" w:rsidRDefault="00F832C0" w:rsidP="00F832C0">
      <w:pPr>
        <w:spacing w:before="100" w:beforeAutospacing="1" w:after="100" w:afterAutospacing="1" w:line="240" w:lineRule="auto"/>
        <w:outlineLvl w:val="2"/>
        <w:rPr>
          <w:rFonts w:ascii="Times New Roman" w:eastAsia="Times New Roman" w:hAnsi="Times New Roman" w:cs="Times New Roman"/>
          <w:b/>
          <w:bCs/>
          <w:sz w:val="24"/>
          <w:szCs w:val="24"/>
        </w:rPr>
      </w:pPr>
      <w:r w:rsidRPr="000A1A98">
        <w:rPr>
          <w:rFonts w:ascii="Times New Roman" w:eastAsia="Times New Roman" w:hAnsi="Times New Roman" w:cs="Times New Roman"/>
          <w:sz w:val="24"/>
          <w:szCs w:val="24"/>
        </w:rPr>
        <w:t xml:space="preserve">The study of </w:t>
      </w:r>
      <w:proofErr w:type="spellStart"/>
      <w:r w:rsidRPr="000A1A98">
        <w:rPr>
          <w:rFonts w:ascii="Times New Roman" w:eastAsia="Times New Roman" w:hAnsi="Times New Roman" w:cs="Times New Roman"/>
          <w:sz w:val="24"/>
          <w:szCs w:val="24"/>
        </w:rPr>
        <w:t>tropospheric</w:t>
      </w:r>
      <w:proofErr w:type="spellEnd"/>
      <w:r w:rsidRPr="000A1A98">
        <w:rPr>
          <w:rFonts w:ascii="Times New Roman" w:eastAsia="Times New Roman" w:hAnsi="Times New Roman" w:cs="Times New Roman"/>
          <w:sz w:val="24"/>
          <w:szCs w:val="24"/>
        </w:rPr>
        <w:t xml:space="preserve"> radio refractivity over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 xml:space="preserve">, South-South Nigeria using meteorological parameters holds significant scientific, technological, and societal value. Radio refractivity, which affects the propagation of electromagnetic waves in the troposphere, plays a crucial role in the performance and reliability of terrestrial and satellite communication systems. The study will help in understanding the variations in radio refractivity will aid in optimizing the design and operation of radio communication systems such as broadcasting, mobile telephony, radar, and satellite link. This result can be use in analyzing meteorological parameters such as temperature, pressure, and relative humidity, the study provides localized insights into atmospheric behavior in the Niger Delta region. These insights are essential for regional weather prediction models and climate monitoring. The result contributes to the development of more accurate signal propagation models tailored to the climatic conditions of South-South Nigeria. Existing models are often based on temperate or generalized global data, which may not accurately reflect tropical environments like </w:t>
      </w:r>
      <w:proofErr w:type="spellStart"/>
      <w:r w:rsidRPr="000A1A98">
        <w:rPr>
          <w:rFonts w:ascii="Times New Roman" w:eastAsia="Times New Roman" w:hAnsi="Times New Roman" w:cs="Times New Roman"/>
          <w:sz w:val="24"/>
          <w:szCs w:val="24"/>
        </w:rPr>
        <w:t>Osubi</w:t>
      </w:r>
      <w:proofErr w:type="spellEnd"/>
      <w:r w:rsidRPr="000A1A98">
        <w:rPr>
          <w:rFonts w:ascii="Times New Roman" w:eastAsia="Times New Roman" w:hAnsi="Times New Roman" w:cs="Times New Roman"/>
          <w:sz w:val="24"/>
          <w:szCs w:val="24"/>
        </w:rPr>
        <w:t xml:space="preserve">. The result </w:t>
      </w:r>
      <w:proofErr w:type="gramStart"/>
      <w:r w:rsidRPr="000A1A98">
        <w:rPr>
          <w:rFonts w:ascii="Times New Roman" w:eastAsia="Times New Roman" w:hAnsi="Times New Roman" w:cs="Times New Roman"/>
          <w:sz w:val="24"/>
          <w:szCs w:val="24"/>
        </w:rPr>
        <w:t>findings adds</w:t>
      </w:r>
      <w:proofErr w:type="gramEnd"/>
      <w:r w:rsidRPr="000A1A98">
        <w:rPr>
          <w:rFonts w:ascii="Times New Roman" w:eastAsia="Times New Roman" w:hAnsi="Times New Roman" w:cs="Times New Roman"/>
          <w:sz w:val="24"/>
          <w:szCs w:val="24"/>
        </w:rPr>
        <w:t xml:space="preserve"> to the body of knowledge in atmospheric science and radio wave propagation in tropical environments. It provides a valuable reference for further studies in similar regions across Nigeria and West Africa.</w:t>
      </w:r>
    </w:p>
    <w:p w:rsidR="00F832C0" w:rsidRDefault="00F832C0" w:rsidP="00F832C0">
      <w:pPr>
        <w:spacing w:after="0" w:line="240" w:lineRule="auto"/>
        <w:rPr>
          <w:rFonts w:ascii="Times New Roman" w:eastAsia="Times New Roman" w:hAnsi="Times New Roman" w:cs="Times New Roman"/>
          <w:sz w:val="24"/>
          <w:szCs w:val="24"/>
        </w:rPr>
      </w:pPr>
    </w:p>
    <w:p w:rsidR="00F832C0" w:rsidRDefault="00F832C0" w:rsidP="00F832C0">
      <w:pPr>
        <w:spacing w:after="0" w:line="240" w:lineRule="auto"/>
        <w:rPr>
          <w:rFonts w:ascii="Times New Roman" w:eastAsia="Times New Roman" w:hAnsi="Times New Roman" w:cs="Times New Roman"/>
          <w:b/>
          <w:bCs/>
          <w:sz w:val="27"/>
          <w:szCs w:val="27"/>
        </w:rPr>
      </w:pPr>
    </w:p>
    <w:p w:rsidR="00F832C0" w:rsidRDefault="00F832C0" w:rsidP="00F832C0">
      <w:pPr>
        <w:spacing w:after="0" w:line="240" w:lineRule="auto"/>
        <w:rPr>
          <w:rFonts w:ascii="Times New Roman" w:eastAsia="Times New Roman" w:hAnsi="Times New Roman" w:cs="Times New Roman"/>
          <w:b/>
          <w:bCs/>
          <w:sz w:val="27"/>
          <w:szCs w:val="27"/>
        </w:rPr>
      </w:pPr>
    </w:p>
    <w:p w:rsidR="00F832C0" w:rsidRDefault="00F832C0" w:rsidP="00F832C0">
      <w:pPr>
        <w:spacing w:after="0" w:line="240" w:lineRule="auto"/>
        <w:rPr>
          <w:rFonts w:ascii="Times New Roman" w:eastAsia="Times New Roman" w:hAnsi="Times New Roman" w:cs="Times New Roman"/>
          <w:b/>
          <w:bCs/>
          <w:sz w:val="27"/>
          <w:szCs w:val="27"/>
        </w:rPr>
      </w:pPr>
    </w:p>
    <w:p w:rsidR="00F832C0" w:rsidRDefault="00F832C0" w:rsidP="00F832C0">
      <w:pPr>
        <w:spacing w:after="0" w:line="240" w:lineRule="auto"/>
        <w:rPr>
          <w:rFonts w:ascii="Times New Roman" w:eastAsia="Times New Roman" w:hAnsi="Times New Roman" w:cs="Times New Roman"/>
          <w:b/>
          <w:bCs/>
          <w:sz w:val="27"/>
          <w:szCs w:val="27"/>
        </w:rPr>
      </w:pPr>
    </w:p>
    <w:p w:rsidR="00F832C0" w:rsidRDefault="00F832C0" w:rsidP="00F832C0">
      <w:pPr>
        <w:spacing w:after="0" w:line="240" w:lineRule="auto"/>
        <w:rPr>
          <w:rFonts w:ascii="Times New Roman" w:eastAsia="Times New Roman" w:hAnsi="Times New Roman" w:cs="Times New Roman"/>
          <w:b/>
          <w:bCs/>
          <w:sz w:val="27"/>
          <w:szCs w:val="27"/>
        </w:rPr>
      </w:pPr>
    </w:p>
    <w:p w:rsidR="00F832C0" w:rsidRDefault="00F832C0" w:rsidP="00F832C0">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2</w:t>
      </w:r>
    </w:p>
    <w:p w:rsidR="00F832C0" w:rsidRPr="004B08B5" w:rsidRDefault="00F832C0" w:rsidP="00F832C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7"/>
          <w:szCs w:val="27"/>
        </w:rPr>
        <w:lastRenderedPageBreak/>
        <w:t>1.4   AIM AND OBJECTIVES</w:t>
      </w:r>
    </w:p>
    <w:p w:rsidR="00F832C0" w:rsidRPr="00990FED" w:rsidRDefault="00F832C0" w:rsidP="00F832C0">
      <w:pPr>
        <w:pStyle w:val="Heading3"/>
        <w:rPr>
          <w:sz w:val="28"/>
          <w:szCs w:val="28"/>
        </w:rPr>
      </w:pPr>
      <w:r w:rsidRPr="00990FED">
        <w:rPr>
          <w:rStyle w:val="Strong"/>
          <w:sz w:val="28"/>
          <w:szCs w:val="28"/>
        </w:rPr>
        <w:t>Aim:</w:t>
      </w:r>
    </w:p>
    <w:p w:rsidR="00F832C0" w:rsidRPr="000A1A98" w:rsidRDefault="00F832C0" w:rsidP="00F832C0">
      <w:pPr>
        <w:pStyle w:val="NormalWeb"/>
      </w:pPr>
      <w:proofErr w:type="gramStart"/>
      <w:r w:rsidRPr="000A1A98">
        <w:t xml:space="preserve">To analyze the </w:t>
      </w:r>
      <w:proofErr w:type="spellStart"/>
      <w:r w:rsidRPr="000A1A98">
        <w:t>tropospheric</w:t>
      </w:r>
      <w:proofErr w:type="spellEnd"/>
      <w:r w:rsidRPr="000A1A98">
        <w:t xml:space="preserve"> radio refractivity over </w:t>
      </w:r>
      <w:proofErr w:type="spellStart"/>
      <w:r w:rsidRPr="000A1A98">
        <w:t>Osubi</w:t>
      </w:r>
      <w:proofErr w:type="spellEnd"/>
      <w:r w:rsidRPr="000A1A98">
        <w:t>, South-South Nigeria, using meteorological parameters such as temperature, pressure, and relative humidity, in order to understand its impact on radio wave propagation in the region.</w:t>
      </w:r>
      <w:proofErr w:type="gramEnd"/>
    </w:p>
    <w:p w:rsidR="00F832C0" w:rsidRPr="00990FED" w:rsidRDefault="00F832C0" w:rsidP="00F832C0">
      <w:pPr>
        <w:rPr>
          <w:sz w:val="28"/>
          <w:szCs w:val="28"/>
        </w:rPr>
      </w:pPr>
    </w:p>
    <w:p w:rsidR="00F832C0" w:rsidRPr="00990FED" w:rsidRDefault="00F832C0" w:rsidP="00F832C0">
      <w:pPr>
        <w:pStyle w:val="Heading3"/>
        <w:rPr>
          <w:sz w:val="28"/>
          <w:szCs w:val="28"/>
        </w:rPr>
      </w:pPr>
      <w:r w:rsidRPr="00990FED">
        <w:rPr>
          <w:rStyle w:val="Strong"/>
          <w:sz w:val="28"/>
          <w:szCs w:val="28"/>
        </w:rPr>
        <w:t>Objectives:</w:t>
      </w:r>
    </w:p>
    <w:p w:rsidR="00F832C0" w:rsidRPr="000A1A98" w:rsidRDefault="00F832C0" w:rsidP="00F832C0">
      <w:pPr>
        <w:pStyle w:val="NormalWeb"/>
        <w:numPr>
          <w:ilvl w:val="0"/>
          <w:numId w:val="1"/>
        </w:numPr>
      </w:pPr>
      <w:r w:rsidRPr="000A1A98">
        <w:rPr>
          <w:rStyle w:val="Strong"/>
        </w:rPr>
        <w:t>Obtain and analyze meteorological data</w:t>
      </w:r>
      <w:r w:rsidRPr="000A1A98">
        <w:t xml:space="preserve"> (temperature, pressure, and humidity) relevant to the study of radio refractivity over </w:t>
      </w:r>
      <w:proofErr w:type="spellStart"/>
      <w:r w:rsidRPr="000A1A98">
        <w:t>Osubi</w:t>
      </w:r>
      <w:proofErr w:type="spellEnd"/>
      <w:r w:rsidRPr="000A1A98">
        <w:t xml:space="preserve">   </w:t>
      </w:r>
    </w:p>
    <w:p w:rsidR="00F832C0" w:rsidRPr="000A1A98" w:rsidRDefault="00F832C0" w:rsidP="00F832C0">
      <w:pPr>
        <w:pStyle w:val="NormalWeb"/>
      </w:pPr>
    </w:p>
    <w:p w:rsidR="00F832C0" w:rsidRPr="000A1A98" w:rsidRDefault="00F832C0" w:rsidP="00F832C0">
      <w:pPr>
        <w:pStyle w:val="NormalWeb"/>
        <w:numPr>
          <w:ilvl w:val="0"/>
          <w:numId w:val="1"/>
        </w:numPr>
      </w:pPr>
      <w:r w:rsidRPr="000A1A98">
        <w:rPr>
          <w:rStyle w:val="Strong"/>
        </w:rPr>
        <w:t xml:space="preserve">Compute the </w:t>
      </w:r>
      <w:proofErr w:type="spellStart"/>
      <w:r w:rsidRPr="000A1A98">
        <w:rPr>
          <w:rStyle w:val="Strong"/>
        </w:rPr>
        <w:t>tropospheric</w:t>
      </w:r>
      <w:proofErr w:type="spellEnd"/>
      <w:r w:rsidRPr="000A1A98">
        <w:rPr>
          <w:rStyle w:val="Strong"/>
        </w:rPr>
        <w:t xml:space="preserve"> radio refractivity</w:t>
      </w:r>
      <w:r w:rsidRPr="000A1A98">
        <w:t xml:space="preserve"> values using standard atmospheric equations based on the collected meteorological parameters.</w:t>
      </w:r>
    </w:p>
    <w:p w:rsidR="00F832C0" w:rsidRPr="000A1A98" w:rsidRDefault="00F832C0" w:rsidP="00F832C0">
      <w:pPr>
        <w:pStyle w:val="NormalWeb"/>
      </w:pPr>
    </w:p>
    <w:p w:rsidR="00F832C0" w:rsidRPr="000A1A98" w:rsidRDefault="00F832C0" w:rsidP="00F832C0">
      <w:pPr>
        <w:pStyle w:val="NormalWeb"/>
        <w:numPr>
          <w:ilvl w:val="0"/>
          <w:numId w:val="1"/>
        </w:numPr>
      </w:pPr>
      <w:r w:rsidRPr="000A1A98">
        <w:rPr>
          <w:rStyle w:val="Strong"/>
        </w:rPr>
        <w:t>Examine the seasonal and diurnal variations</w:t>
      </w:r>
      <w:r w:rsidRPr="000A1A98">
        <w:t xml:space="preserve"> of radio refractivity in the study area.</w:t>
      </w:r>
    </w:p>
    <w:p w:rsidR="00F832C0" w:rsidRPr="000A1A98" w:rsidRDefault="00F832C0" w:rsidP="00F832C0">
      <w:pPr>
        <w:pStyle w:val="NormalWeb"/>
      </w:pPr>
    </w:p>
    <w:p w:rsidR="00F832C0" w:rsidRPr="000A1A98" w:rsidRDefault="00F832C0" w:rsidP="00F832C0">
      <w:pPr>
        <w:pStyle w:val="NormalWeb"/>
        <w:numPr>
          <w:ilvl w:val="0"/>
          <w:numId w:val="1"/>
        </w:numPr>
      </w:pPr>
      <w:r w:rsidRPr="000A1A98">
        <w:rPr>
          <w:rStyle w:val="Strong"/>
        </w:rPr>
        <w:t>Investigate the relationship between meteorological parameters and refractivity gradients</w:t>
      </w:r>
      <w:r w:rsidRPr="000A1A98">
        <w:t>, particularly how they influence radio signal behavior and</w:t>
      </w:r>
    </w:p>
    <w:p w:rsidR="00F832C0" w:rsidRPr="000A1A98" w:rsidRDefault="00F832C0" w:rsidP="00F832C0">
      <w:pPr>
        <w:pStyle w:val="NormalWeb"/>
      </w:pPr>
    </w:p>
    <w:p w:rsidR="00F832C0" w:rsidRPr="000A1A98" w:rsidRDefault="00F832C0" w:rsidP="00F832C0">
      <w:pPr>
        <w:pStyle w:val="NormalWeb"/>
        <w:numPr>
          <w:ilvl w:val="0"/>
          <w:numId w:val="1"/>
        </w:numPr>
      </w:pPr>
      <w:r w:rsidRPr="000A1A98">
        <w:rPr>
          <w:rStyle w:val="Strong"/>
        </w:rPr>
        <w:t>To assess the implications of refractivity variations</w:t>
      </w:r>
      <w:r w:rsidRPr="000A1A98">
        <w:t xml:space="preserve"> on radio wave propagation and communication systems in </w:t>
      </w:r>
      <w:proofErr w:type="spellStart"/>
      <w:r w:rsidRPr="000A1A98">
        <w:t>Osubi</w:t>
      </w:r>
      <w:proofErr w:type="spellEnd"/>
      <w:r w:rsidRPr="000A1A98">
        <w:t xml:space="preserve"> and its surroundings.</w:t>
      </w:r>
    </w:p>
    <w:p w:rsidR="00F832C0" w:rsidRDefault="00F832C0" w:rsidP="00F832C0">
      <w:pPr>
        <w:spacing w:after="0" w:line="240" w:lineRule="auto"/>
      </w:pPr>
    </w:p>
    <w:p w:rsidR="00F832C0" w:rsidRDefault="00F832C0" w:rsidP="00F832C0">
      <w:pPr>
        <w:spacing w:after="0" w:line="240" w:lineRule="auto"/>
      </w:pPr>
    </w:p>
    <w:p w:rsidR="00F832C0" w:rsidRDefault="00F832C0" w:rsidP="00F832C0">
      <w:pPr>
        <w:spacing w:after="0" w:line="240" w:lineRule="auto"/>
      </w:pPr>
    </w:p>
    <w:p w:rsidR="00F832C0" w:rsidRDefault="00F832C0" w:rsidP="00F832C0">
      <w:pPr>
        <w:spacing w:after="0" w:line="240" w:lineRule="auto"/>
      </w:pPr>
    </w:p>
    <w:p w:rsidR="00F832C0" w:rsidRDefault="00F832C0" w:rsidP="00F832C0">
      <w:pPr>
        <w:spacing w:after="0" w:line="240" w:lineRule="auto"/>
        <w:rPr>
          <w:rFonts w:ascii="Times New Roman" w:eastAsia="Times New Roman" w:hAnsi="Times New Roman" w:cs="Times New Roman"/>
          <w:sz w:val="24"/>
          <w:szCs w:val="24"/>
        </w:rPr>
      </w:pPr>
    </w:p>
    <w:p w:rsidR="00F832C0" w:rsidRDefault="00F832C0" w:rsidP="00F832C0">
      <w:pPr>
        <w:spacing w:after="0" w:line="240" w:lineRule="auto"/>
        <w:rPr>
          <w:rFonts w:ascii="Times New Roman" w:eastAsia="Times New Roman" w:hAnsi="Times New Roman" w:cs="Times New Roman"/>
          <w:sz w:val="24"/>
          <w:szCs w:val="24"/>
        </w:rPr>
      </w:pPr>
    </w:p>
    <w:p w:rsidR="00F832C0" w:rsidRDefault="00F832C0" w:rsidP="00F832C0">
      <w:pPr>
        <w:spacing w:after="0" w:line="240" w:lineRule="auto"/>
        <w:rPr>
          <w:rFonts w:ascii="Times New Roman" w:eastAsia="Times New Roman" w:hAnsi="Times New Roman" w:cs="Times New Roman"/>
          <w:sz w:val="24"/>
          <w:szCs w:val="24"/>
        </w:rPr>
      </w:pPr>
    </w:p>
    <w:p w:rsidR="00F832C0" w:rsidRDefault="00F832C0" w:rsidP="00F832C0">
      <w:pPr>
        <w:spacing w:after="0" w:line="240" w:lineRule="auto"/>
        <w:rPr>
          <w:rFonts w:ascii="Times New Roman" w:eastAsia="Times New Roman" w:hAnsi="Times New Roman" w:cs="Times New Roman"/>
          <w:sz w:val="24"/>
          <w:szCs w:val="24"/>
        </w:rPr>
      </w:pPr>
    </w:p>
    <w:p w:rsidR="00F832C0" w:rsidRDefault="00F832C0" w:rsidP="00F832C0">
      <w:pPr>
        <w:spacing w:after="0" w:line="240" w:lineRule="auto"/>
        <w:rPr>
          <w:rFonts w:ascii="Times New Roman" w:eastAsia="Times New Roman" w:hAnsi="Times New Roman" w:cs="Times New Roman"/>
          <w:sz w:val="24"/>
          <w:szCs w:val="24"/>
        </w:rPr>
      </w:pPr>
    </w:p>
    <w:p w:rsidR="00F832C0" w:rsidRDefault="00F832C0" w:rsidP="00F832C0">
      <w:pPr>
        <w:spacing w:after="0" w:line="240" w:lineRule="auto"/>
        <w:rPr>
          <w:rFonts w:ascii="Times New Roman" w:eastAsia="Times New Roman" w:hAnsi="Times New Roman" w:cs="Times New Roman"/>
          <w:sz w:val="24"/>
          <w:szCs w:val="24"/>
        </w:rPr>
      </w:pPr>
    </w:p>
    <w:p w:rsidR="00F832C0" w:rsidRPr="004B08B5" w:rsidRDefault="00F832C0" w:rsidP="00F832C0">
      <w:pPr>
        <w:spacing w:after="0" w:line="240" w:lineRule="auto"/>
        <w:jc w:val="center"/>
        <w:rPr>
          <w:rFonts w:ascii="Times New Roman" w:eastAsia="Times New Roman" w:hAnsi="Times New Roman" w:cs="Times New Roman"/>
          <w:sz w:val="20"/>
          <w:szCs w:val="20"/>
        </w:rPr>
      </w:pPr>
      <w:r w:rsidRPr="004B08B5">
        <w:rPr>
          <w:rFonts w:ascii="Times New Roman" w:eastAsia="Times New Roman" w:hAnsi="Times New Roman" w:cs="Times New Roman"/>
          <w:sz w:val="20"/>
          <w:szCs w:val="20"/>
        </w:rPr>
        <w:t>3</w:t>
      </w:r>
    </w:p>
    <w:p w:rsidR="00F832C0" w:rsidRPr="00630705" w:rsidRDefault="00F832C0" w:rsidP="00F832C0">
      <w:pPr>
        <w:jc w:val="center"/>
        <w:rPr>
          <w:b/>
          <w:sz w:val="28"/>
          <w:szCs w:val="28"/>
        </w:rPr>
      </w:pPr>
      <w:r w:rsidRPr="00630705">
        <w:rPr>
          <w:b/>
          <w:sz w:val="28"/>
          <w:szCs w:val="28"/>
        </w:rPr>
        <w:lastRenderedPageBreak/>
        <w:t>CHAPTER 2</w:t>
      </w:r>
    </w:p>
    <w:p w:rsidR="00F832C0" w:rsidRPr="00630705" w:rsidRDefault="00F832C0" w:rsidP="00F832C0">
      <w:pPr>
        <w:rPr>
          <w:b/>
          <w:sz w:val="28"/>
          <w:szCs w:val="28"/>
        </w:rPr>
      </w:pPr>
      <w:r>
        <w:rPr>
          <w:b/>
          <w:sz w:val="28"/>
          <w:szCs w:val="28"/>
        </w:rPr>
        <w:t xml:space="preserve">2.0   </w:t>
      </w:r>
      <w:r w:rsidRPr="00630705">
        <w:rPr>
          <w:b/>
          <w:sz w:val="28"/>
          <w:szCs w:val="28"/>
        </w:rPr>
        <w:t>LITERATURE REVIEW</w:t>
      </w:r>
    </w:p>
    <w:p w:rsidR="00F832C0" w:rsidRPr="000A1A98" w:rsidRDefault="00997862" w:rsidP="00F832C0">
      <w:pPr>
        <w:rPr>
          <w:sz w:val="24"/>
          <w:szCs w:val="24"/>
        </w:rPr>
      </w:pPr>
      <w:r w:rsidRPr="000A1A98">
        <w:rPr>
          <w:sz w:val="24"/>
          <w:szCs w:val="24"/>
        </w:rPr>
        <w:fldChar w:fldCharType="begin" w:fldLock="1"/>
      </w:r>
      <w:r w:rsidR="00F832C0" w:rsidRPr="000A1A98">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0A1A98">
        <w:rPr>
          <w:sz w:val="24"/>
          <w:szCs w:val="24"/>
        </w:rPr>
        <w:fldChar w:fldCharType="separate"/>
      </w:r>
      <w:r w:rsidR="00F832C0" w:rsidRPr="000A1A98">
        <w:rPr>
          <w:noProof/>
          <w:sz w:val="24"/>
          <w:szCs w:val="24"/>
        </w:rPr>
        <w:t>(Onujagbe et al., 2021)</w:t>
      </w:r>
      <w:r w:rsidRPr="000A1A98">
        <w:rPr>
          <w:sz w:val="24"/>
          <w:szCs w:val="24"/>
        </w:rPr>
        <w:fldChar w:fldCharType="end"/>
      </w:r>
      <w:r w:rsidR="00F832C0" w:rsidRPr="000A1A98">
        <w:rPr>
          <w:sz w:val="24"/>
          <w:szCs w:val="24"/>
        </w:rPr>
        <w:t xml:space="preserve"> observed that surface radio refractivity over </w:t>
      </w:r>
      <w:proofErr w:type="spellStart"/>
      <w:r w:rsidR="00F832C0" w:rsidRPr="000A1A98">
        <w:rPr>
          <w:sz w:val="24"/>
          <w:szCs w:val="24"/>
        </w:rPr>
        <w:t>Osubi</w:t>
      </w:r>
      <w:proofErr w:type="spellEnd"/>
      <w:r w:rsidR="00F832C0" w:rsidRPr="000A1A98">
        <w:rPr>
          <w:sz w:val="24"/>
          <w:szCs w:val="24"/>
        </w:rPr>
        <w:t xml:space="preserve"> mean monthly values of the surface refractivity, Ns for the Zaria station were observed to be generally high. The implication of this is that radio wave propagating through the atmosphere will bend closer towards the earth surface.</w:t>
      </w:r>
    </w:p>
    <w:p w:rsidR="00F832C0" w:rsidRPr="000A1A98" w:rsidRDefault="00F832C0" w:rsidP="00F832C0">
      <w:pPr>
        <w:tabs>
          <w:tab w:val="left" w:pos="7866"/>
        </w:tabs>
        <w:rPr>
          <w:sz w:val="24"/>
          <w:szCs w:val="24"/>
        </w:rPr>
      </w:pPr>
      <w:r w:rsidRPr="000A1A98">
        <w:rPr>
          <w:sz w:val="24"/>
          <w:szCs w:val="24"/>
        </w:rPr>
        <w:tab/>
      </w:r>
    </w:p>
    <w:p w:rsidR="00F832C0" w:rsidRPr="00D120D8" w:rsidRDefault="00997862" w:rsidP="00F832C0">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00F832C0" w:rsidRPr="00D120D8">
        <w:rPr>
          <w:rFonts w:ascii="Times New Roman" w:hAnsi="Times New Roman" w:cs="Times New Roman"/>
          <w:sz w:val="24"/>
          <w:szCs w:val="24"/>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00F832C0" w:rsidRPr="00D120D8">
        <w:rPr>
          <w:rFonts w:ascii="Times New Roman" w:hAnsi="Times New Roman" w:cs="Times New Roman"/>
          <w:noProof/>
          <w:sz w:val="24"/>
          <w:szCs w:val="24"/>
        </w:rPr>
        <w:t>(D. O. Akpootu, 2021)</w:t>
      </w:r>
      <w:r w:rsidRPr="00D120D8">
        <w:rPr>
          <w:rFonts w:ascii="Times New Roman" w:hAnsi="Times New Roman" w:cs="Times New Roman"/>
          <w:sz w:val="24"/>
          <w:szCs w:val="24"/>
        </w:rPr>
        <w:fldChar w:fldCharType="end"/>
      </w:r>
      <w:r w:rsidR="00F832C0" w:rsidRPr="00D120D8">
        <w:rPr>
          <w:rFonts w:ascii="Times New Roman" w:hAnsi="Times New Roman" w:cs="Times New Roman"/>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nine years (2013 – 2022).</w:t>
      </w:r>
    </w:p>
    <w:p w:rsidR="00F832C0" w:rsidRDefault="00F832C0" w:rsidP="00F832C0">
      <w:pPr>
        <w:spacing w:line="480" w:lineRule="auto"/>
        <w:rPr>
          <w:rFonts w:ascii="Times New Roman" w:hAnsi="Times New Roman" w:cs="Times New Roman"/>
          <w:sz w:val="28"/>
          <w:szCs w:val="28"/>
        </w:rPr>
      </w:pPr>
    </w:p>
    <w:p w:rsidR="00F832C0" w:rsidRPr="00D120D8" w:rsidRDefault="00997862" w:rsidP="00F832C0">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00F832C0" w:rsidRPr="00D120D8">
        <w:rPr>
          <w:rFonts w:ascii="Times New Roman" w:hAnsi="Times New Roman" w:cs="Times New Roman"/>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D120D8">
        <w:rPr>
          <w:rFonts w:ascii="Times New Roman" w:hAnsi="Times New Roman" w:cs="Times New Roman"/>
          <w:sz w:val="24"/>
          <w:szCs w:val="24"/>
        </w:rPr>
        <w:fldChar w:fldCharType="separate"/>
      </w:r>
      <w:r w:rsidR="00F832C0" w:rsidRPr="00D120D8">
        <w:rPr>
          <w:rFonts w:ascii="Times New Roman" w:hAnsi="Times New Roman" w:cs="Times New Roman"/>
          <w:noProof/>
          <w:sz w:val="24"/>
          <w:szCs w:val="24"/>
        </w:rPr>
        <w:t>(Sa’adu et al., 2020)</w:t>
      </w:r>
      <w:r w:rsidRPr="00D120D8">
        <w:rPr>
          <w:rFonts w:ascii="Times New Roman" w:hAnsi="Times New Roman" w:cs="Times New Roman"/>
          <w:sz w:val="24"/>
          <w:szCs w:val="24"/>
        </w:rPr>
        <w:fldChar w:fldCharType="end"/>
      </w:r>
      <w:r w:rsidR="00F832C0" w:rsidRPr="00D120D8">
        <w:rPr>
          <w:rFonts w:ascii="Times New Roman" w:hAnsi="Times New Roman" w:cs="Times New Roman"/>
          <w:sz w:val="24"/>
          <w:szCs w:val="24"/>
        </w:rPr>
        <w:t xml:space="preserve"> showed it has been observed that refractivity reveals seasonal variations with high value in rainy season and low values in dry season. </w:t>
      </w:r>
    </w:p>
    <w:p w:rsidR="00F832C0" w:rsidRPr="00D120D8" w:rsidRDefault="00F832C0" w:rsidP="00F832C0">
      <w:pPr>
        <w:spacing w:line="480" w:lineRule="auto"/>
        <w:rPr>
          <w:rFonts w:ascii="Times New Roman" w:hAnsi="Times New Roman" w:cs="Times New Roman"/>
          <w:sz w:val="24"/>
          <w:szCs w:val="24"/>
        </w:rPr>
      </w:pPr>
    </w:p>
    <w:p w:rsidR="00F832C0" w:rsidRPr="00D120D8" w:rsidRDefault="00997862" w:rsidP="00F832C0">
      <w:pPr>
        <w:spacing w:line="480" w:lineRule="auto"/>
        <w:rPr>
          <w:rFonts w:ascii="Times New Roman" w:hAnsi="Times New Roman" w:cs="Times New Roman"/>
          <w:sz w:val="24"/>
          <w:szCs w:val="24"/>
        </w:rPr>
      </w:pPr>
      <w:r w:rsidRPr="00D120D8">
        <w:rPr>
          <w:rFonts w:ascii="Times New Roman" w:hAnsi="Times New Roman" w:cs="Times New Roman"/>
          <w:sz w:val="24"/>
          <w:szCs w:val="24"/>
        </w:rPr>
        <w:fldChar w:fldCharType="begin" w:fldLock="1"/>
      </w:r>
      <w:r w:rsidR="00F832C0" w:rsidRPr="00D120D8">
        <w:rPr>
          <w:rFonts w:ascii="Times New Roman" w:hAnsi="Times New Roman" w:cs="Times New Roman"/>
          <w:sz w:val="24"/>
          <w:szCs w:val="24"/>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sidRPr="00D120D8">
        <w:rPr>
          <w:rFonts w:ascii="Times New Roman" w:hAnsi="Times New Roman" w:cs="Times New Roman"/>
          <w:sz w:val="24"/>
          <w:szCs w:val="24"/>
        </w:rPr>
        <w:fldChar w:fldCharType="separate"/>
      </w:r>
      <w:r w:rsidR="00F832C0" w:rsidRPr="00D120D8">
        <w:rPr>
          <w:rFonts w:ascii="Times New Roman" w:hAnsi="Times New Roman" w:cs="Times New Roman"/>
          <w:noProof/>
          <w:sz w:val="24"/>
          <w:szCs w:val="24"/>
        </w:rPr>
        <w:t>(D. Akpootu, 2021)</w:t>
      </w:r>
      <w:r w:rsidRPr="00D120D8">
        <w:rPr>
          <w:rFonts w:ascii="Times New Roman" w:hAnsi="Times New Roman" w:cs="Times New Roman"/>
          <w:sz w:val="24"/>
          <w:szCs w:val="24"/>
        </w:rPr>
        <w:fldChar w:fldCharType="end"/>
      </w:r>
      <w:r w:rsidR="00F832C0" w:rsidRPr="00D120D8">
        <w:rPr>
          <w:rFonts w:ascii="Times New Roman" w:hAnsi="Times New Roman" w:cs="Times New Roman"/>
          <w:sz w:val="24"/>
          <w:szCs w:val="24"/>
        </w:rPr>
        <w:t xml:space="preserve"> studied that the international telecommunication union (ITU) method has been employed to estimate the yearly and monthly </w:t>
      </w:r>
      <w:proofErr w:type="spellStart"/>
      <w:r w:rsidR="00F832C0" w:rsidRPr="00D120D8">
        <w:rPr>
          <w:rFonts w:ascii="Times New Roman" w:hAnsi="Times New Roman" w:cs="Times New Roman"/>
          <w:sz w:val="24"/>
          <w:szCs w:val="24"/>
        </w:rPr>
        <w:t>tropospheric</w:t>
      </w:r>
      <w:proofErr w:type="spellEnd"/>
      <w:r w:rsidR="00F832C0" w:rsidRPr="00D120D8">
        <w:rPr>
          <w:rFonts w:ascii="Times New Roman" w:hAnsi="Times New Roman" w:cs="Times New Roman"/>
          <w:sz w:val="24"/>
          <w:szCs w:val="24"/>
        </w:rPr>
        <w:t xml:space="preserve"> radio refractivity over </w:t>
      </w:r>
      <w:proofErr w:type="spellStart"/>
      <w:r w:rsidR="00F832C0" w:rsidRPr="00D120D8">
        <w:rPr>
          <w:rFonts w:ascii="Times New Roman" w:hAnsi="Times New Roman" w:cs="Times New Roman"/>
          <w:sz w:val="24"/>
          <w:szCs w:val="24"/>
        </w:rPr>
        <w:t>Osubi</w:t>
      </w:r>
      <w:proofErr w:type="spellEnd"/>
      <w:r w:rsidR="00F832C0" w:rsidRPr="00D120D8">
        <w:rPr>
          <w:rFonts w:ascii="Times New Roman" w:hAnsi="Times New Roman" w:cs="Times New Roman"/>
          <w:sz w:val="24"/>
          <w:szCs w:val="24"/>
        </w:rPr>
        <w:t xml:space="preserve">, Nigeria using meteorological parameters of temperature, relative humidity and atmospheric pressure during the period of fifteen years (20013 – 2022). </w:t>
      </w:r>
    </w:p>
    <w:p w:rsidR="00F832C0" w:rsidRPr="002945E5" w:rsidRDefault="00F832C0" w:rsidP="00F832C0">
      <w:pPr>
        <w:spacing w:line="480" w:lineRule="auto"/>
        <w:rPr>
          <w:rFonts w:ascii="Times New Roman" w:hAnsi="Times New Roman" w:cs="Times New Roman"/>
          <w:sz w:val="28"/>
          <w:szCs w:val="28"/>
        </w:rPr>
      </w:pPr>
    </w:p>
    <w:p w:rsidR="00F832C0" w:rsidRDefault="00F832C0" w:rsidP="00F832C0">
      <w:pPr>
        <w:tabs>
          <w:tab w:val="left" w:pos="7866"/>
        </w:tabs>
      </w:pPr>
    </w:p>
    <w:p w:rsidR="00F832C0" w:rsidRDefault="00F832C0" w:rsidP="00F832C0"/>
    <w:p w:rsidR="00F832C0" w:rsidRPr="004B08B5" w:rsidRDefault="00F832C0" w:rsidP="00F832C0">
      <w:pPr>
        <w:jc w:val="center"/>
        <w:rPr>
          <w:sz w:val="20"/>
          <w:szCs w:val="20"/>
        </w:rPr>
      </w:pPr>
    </w:p>
    <w:p w:rsidR="00F832C0" w:rsidRDefault="00F832C0" w:rsidP="00F832C0">
      <w:pPr>
        <w:jc w:val="center"/>
        <w:rPr>
          <w:sz w:val="20"/>
          <w:szCs w:val="20"/>
        </w:rPr>
      </w:pPr>
      <w:r w:rsidRPr="004B08B5">
        <w:rPr>
          <w:sz w:val="20"/>
          <w:szCs w:val="20"/>
        </w:rPr>
        <w:t>4</w:t>
      </w:r>
    </w:p>
    <w:p w:rsidR="00F832C0" w:rsidRPr="004B08B5" w:rsidRDefault="00F832C0" w:rsidP="00F832C0">
      <w:pPr>
        <w:jc w:val="center"/>
        <w:rPr>
          <w:sz w:val="20"/>
          <w:szCs w:val="20"/>
        </w:rPr>
      </w:pPr>
      <w:r w:rsidRPr="007E08EE">
        <w:rPr>
          <w:b/>
          <w:sz w:val="28"/>
          <w:szCs w:val="28"/>
        </w:rPr>
        <w:lastRenderedPageBreak/>
        <w:t>CHAPTER 3</w:t>
      </w:r>
    </w:p>
    <w:p w:rsidR="00F832C0" w:rsidRDefault="00F832C0" w:rsidP="00F832C0">
      <w:pPr>
        <w:rPr>
          <w:b/>
          <w:sz w:val="28"/>
          <w:szCs w:val="28"/>
        </w:rPr>
      </w:pPr>
      <w:r>
        <w:rPr>
          <w:b/>
          <w:sz w:val="28"/>
          <w:szCs w:val="28"/>
        </w:rPr>
        <w:t xml:space="preserve">3.1   </w:t>
      </w:r>
      <w:r w:rsidRPr="00F169FF">
        <w:rPr>
          <w:b/>
          <w:sz w:val="28"/>
          <w:szCs w:val="28"/>
        </w:rPr>
        <w:t>STUDY AREA</w:t>
      </w:r>
    </w:p>
    <w:p w:rsidR="00F832C0" w:rsidRPr="00D120D8" w:rsidRDefault="00F832C0" w:rsidP="00F832C0">
      <w:pPr>
        <w:spacing w:before="100" w:beforeAutospacing="1" w:after="100" w:afterAutospacing="1" w:line="240" w:lineRule="auto"/>
        <w:rPr>
          <w:rFonts w:ascii="Times New Roman" w:eastAsia="Times New Roman" w:hAnsi="Times New Roman" w:cs="Times New Roman"/>
          <w:sz w:val="24"/>
          <w:szCs w:val="24"/>
        </w:rPr>
      </w:pPr>
      <w:r w:rsidRPr="00D120D8">
        <w:rPr>
          <w:sz w:val="24"/>
          <w:szCs w:val="24"/>
        </w:rPr>
        <w:t xml:space="preserve">The study area is located in </w:t>
      </w:r>
      <w:proofErr w:type="spellStart"/>
      <w:r w:rsidRPr="00D120D8">
        <w:rPr>
          <w:sz w:val="24"/>
          <w:szCs w:val="24"/>
        </w:rPr>
        <w:t>Osubi</w:t>
      </w:r>
      <w:proofErr w:type="spellEnd"/>
      <w:r w:rsidRPr="00D120D8">
        <w:rPr>
          <w:sz w:val="24"/>
          <w:szCs w:val="24"/>
        </w:rPr>
        <w:t xml:space="preserve">, </w:t>
      </w:r>
      <w:proofErr w:type="spellStart"/>
      <w:r w:rsidRPr="00D120D8">
        <w:rPr>
          <w:sz w:val="24"/>
          <w:szCs w:val="24"/>
        </w:rPr>
        <w:t>Okpe</w:t>
      </w:r>
      <w:proofErr w:type="spellEnd"/>
      <w:r w:rsidRPr="00D120D8">
        <w:rPr>
          <w:sz w:val="24"/>
          <w:szCs w:val="24"/>
        </w:rPr>
        <w:t xml:space="preserve"> Local Government Area of Delta state, southern Nigeria. The population is approximately over 8000 people in the 2006 national census. The dumpsite studied is located along the </w:t>
      </w:r>
      <w:proofErr w:type="spellStart"/>
      <w:r w:rsidRPr="00D120D8">
        <w:rPr>
          <w:sz w:val="24"/>
          <w:szCs w:val="24"/>
        </w:rPr>
        <w:t>Eku</w:t>
      </w:r>
      <w:proofErr w:type="spellEnd"/>
      <w:r w:rsidRPr="00D120D8">
        <w:rPr>
          <w:sz w:val="24"/>
          <w:szCs w:val="24"/>
        </w:rPr>
        <w:t xml:space="preserve"> - </w:t>
      </w:r>
      <w:proofErr w:type="spellStart"/>
      <w:r w:rsidRPr="00D120D8">
        <w:rPr>
          <w:sz w:val="24"/>
          <w:szCs w:val="24"/>
        </w:rPr>
        <w:t>Warri</w:t>
      </w:r>
      <w:proofErr w:type="spellEnd"/>
      <w:r w:rsidRPr="00D120D8">
        <w:rPr>
          <w:sz w:val="24"/>
          <w:szCs w:val="24"/>
        </w:rPr>
        <w:t xml:space="preserve"> expressway. It is situated around geographic coordinates of latitude 5039.638I N and longitude 5049.000I E covering an area of 100 by 100 m. </w:t>
      </w:r>
      <w:r w:rsidRPr="00D120D8">
        <w:rPr>
          <w:rFonts w:ascii="Times New Roman" w:eastAsia="Times New Roman" w:hAnsi="Times New Roman" w:cs="Times New Roman"/>
          <w:sz w:val="24"/>
          <w:szCs w:val="24"/>
        </w:rPr>
        <w:t xml:space="preserve">To avoid possible misleading indications related to year to year variation in weather conditions, the period under investigation was nine years (2013 - June 2022) so as to obtain a good </w:t>
      </w:r>
      <w:proofErr w:type="spellStart"/>
      <w:r w:rsidRPr="00D120D8">
        <w:rPr>
          <w:rFonts w:ascii="Times New Roman" w:eastAsia="Times New Roman" w:hAnsi="Times New Roman" w:cs="Times New Roman"/>
          <w:sz w:val="24"/>
          <w:szCs w:val="24"/>
        </w:rPr>
        <w:t>climatological</w:t>
      </w:r>
      <w:proofErr w:type="spellEnd"/>
      <w:r w:rsidRPr="00D120D8">
        <w:rPr>
          <w:rFonts w:ascii="Times New Roman" w:eastAsia="Times New Roman" w:hAnsi="Times New Roman" w:cs="Times New Roman"/>
          <w:sz w:val="24"/>
          <w:szCs w:val="24"/>
        </w:rPr>
        <w:t xml:space="preserve"> average.</w:t>
      </w:r>
    </w:p>
    <w:p w:rsidR="00F832C0" w:rsidRDefault="00F832C0" w:rsidP="00F832C0">
      <w:pPr>
        <w:spacing w:before="100" w:beforeAutospacing="1" w:after="100" w:afterAutospacing="1" w:line="240" w:lineRule="auto"/>
        <w:rPr>
          <w:rFonts w:ascii="Times New Roman" w:eastAsia="Times New Roman" w:hAnsi="Times New Roman" w:cs="Times New Roman"/>
          <w:sz w:val="28"/>
          <w:szCs w:val="28"/>
        </w:rPr>
      </w:pPr>
    </w:p>
    <w:p w:rsidR="00F832C0" w:rsidRDefault="00F832C0" w:rsidP="00F832C0">
      <w:pPr>
        <w:pStyle w:val="NormalWeb"/>
      </w:pPr>
      <w:r>
        <w:rPr>
          <w:noProof/>
        </w:rPr>
        <w:drawing>
          <wp:inline distT="0" distB="0" distL="0" distR="0">
            <wp:extent cx="5784738" cy="4090349"/>
            <wp:effectExtent l="0" t="0" r="6985" b="5715"/>
            <wp:docPr id="3" name="Picture 3" descr="C:\Users\dell\Documents\Osubi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Osubi Final.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8172" cy="4106919"/>
                    </a:xfrm>
                    <a:prstGeom prst="rect">
                      <a:avLst/>
                    </a:prstGeom>
                    <a:noFill/>
                    <a:ln>
                      <a:noFill/>
                    </a:ln>
                  </pic:spPr>
                </pic:pic>
              </a:graphicData>
            </a:graphic>
          </wp:inline>
        </w:drawing>
      </w:r>
    </w:p>
    <w:p w:rsidR="00F832C0" w:rsidRPr="007E08EE" w:rsidRDefault="00F832C0" w:rsidP="00F832C0">
      <w:pPr>
        <w:spacing w:before="100" w:beforeAutospacing="1" w:after="100" w:afterAutospacing="1" w:line="240" w:lineRule="auto"/>
        <w:jc w:val="center"/>
        <w:rPr>
          <w:rFonts w:ascii="Times New Roman" w:eastAsia="Times New Roman" w:hAnsi="Times New Roman" w:cs="Times New Roman"/>
          <w:sz w:val="28"/>
          <w:szCs w:val="28"/>
        </w:rPr>
      </w:pPr>
    </w:p>
    <w:p w:rsidR="00F832C0" w:rsidRDefault="00F832C0" w:rsidP="00F832C0">
      <w:pPr>
        <w:rPr>
          <w:b/>
          <w:sz w:val="28"/>
          <w:szCs w:val="28"/>
        </w:rPr>
      </w:pPr>
    </w:p>
    <w:p w:rsidR="00F832C0" w:rsidRDefault="00F832C0" w:rsidP="00F832C0">
      <w:pPr>
        <w:rPr>
          <w:b/>
          <w:sz w:val="28"/>
          <w:szCs w:val="28"/>
        </w:rPr>
      </w:pPr>
    </w:p>
    <w:p w:rsidR="00F832C0" w:rsidRPr="004B08B5" w:rsidRDefault="00F832C0" w:rsidP="00F832C0">
      <w:pPr>
        <w:jc w:val="center"/>
        <w:rPr>
          <w:bCs/>
          <w:sz w:val="24"/>
          <w:szCs w:val="24"/>
        </w:rPr>
      </w:pPr>
      <w:r w:rsidRPr="004B08B5">
        <w:rPr>
          <w:bCs/>
          <w:sz w:val="24"/>
          <w:szCs w:val="24"/>
        </w:rPr>
        <w:t>5</w:t>
      </w:r>
    </w:p>
    <w:p w:rsidR="00F832C0" w:rsidRDefault="00F832C0" w:rsidP="00F832C0">
      <w:pPr>
        <w:rPr>
          <w:b/>
          <w:sz w:val="28"/>
          <w:szCs w:val="28"/>
        </w:rPr>
      </w:pPr>
      <w:r>
        <w:rPr>
          <w:b/>
          <w:sz w:val="28"/>
          <w:szCs w:val="28"/>
        </w:rPr>
        <w:lastRenderedPageBreak/>
        <w:t xml:space="preserve">3.2   </w:t>
      </w:r>
      <w:r w:rsidRPr="00F169FF">
        <w:rPr>
          <w:b/>
          <w:sz w:val="28"/>
          <w:szCs w:val="28"/>
        </w:rPr>
        <w:t>DATA ACQUISATION</w:t>
      </w:r>
    </w:p>
    <w:p w:rsidR="00F832C0" w:rsidRPr="00D120D8" w:rsidRDefault="00F832C0" w:rsidP="00F832C0">
      <w:pPr>
        <w:rPr>
          <w:bCs/>
          <w:sz w:val="24"/>
          <w:szCs w:val="24"/>
        </w:rPr>
      </w:pPr>
      <w:r w:rsidRPr="00D120D8">
        <w:rPr>
          <w:rFonts w:ascii="Times New Roman" w:hAnsi="Times New Roman" w:cs="Times New Roman"/>
          <w:noProof/>
          <w:sz w:val="24"/>
          <w:szCs w:val="24"/>
        </w:rPr>
        <w:t>The data used in the computations were obtained from the archives of the Department of the Meteorological Services, Federal Ministry of Aviation, at oshodi in lagos Nigeria</w:t>
      </w:r>
      <w:r w:rsidRPr="00D120D8">
        <w:rPr>
          <w:bCs/>
          <w:sz w:val="24"/>
          <w:szCs w:val="24"/>
        </w:rPr>
        <w:t xml:space="preserve"> The data used for this study were 9-year period (2013 to 2022) of daily temperature, atmospheric pressure and relative humidity and 9- years (2013-2022) of the Monthly average temperature, atmospheric pressure and relative humidity of the study area.</w:t>
      </w:r>
    </w:p>
    <w:p w:rsidR="00F832C0" w:rsidRPr="00F169FF" w:rsidRDefault="00F832C0" w:rsidP="00F832C0">
      <w:pPr>
        <w:rPr>
          <w:b/>
          <w:sz w:val="28"/>
          <w:szCs w:val="28"/>
        </w:rPr>
      </w:pPr>
    </w:p>
    <w:p w:rsidR="00F832C0" w:rsidRDefault="00F832C0" w:rsidP="00F832C0">
      <w:pPr>
        <w:jc w:val="center"/>
      </w:pPr>
    </w:p>
    <w:p w:rsidR="00F832C0" w:rsidRDefault="00F832C0" w:rsidP="00F832C0">
      <w:pPr>
        <w:rPr>
          <w:b/>
          <w:sz w:val="28"/>
          <w:szCs w:val="28"/>
        </w:rPr>
      </w:pPr>
      <w:r>
        <w:rPr>
          <w:b/>
          <w:sz w:val="28"/>
          <w:szCs w:val="28"/>
        </w:rPr>
        <w:t>3.3   THEORETICAL BACKGROUND</w:t>
      </w:r>
    </w:p>
    <w:p w:rsidR="00F832C0" w:rsidRPr="00D120D8" w:rsidRDefault="00F832C0" w:rsidP="00F832C0">
      <w:pPr>
        <w:rPr>
          <w:sz w:val="24"/>
          <w:szCs w:val="24"/>
        </w:rPr>
      </w:pPr>
      <w:r w:rsidRPr="00D120D8">
        <w:rPr>
          <w:sz w:val="24"/>
          <w:szCs w:val="24"/>
        </w:rPr>
        <w:t xml:space="preserve">N = Refractivity, measured in N-unit </w:t>
      </w:r>
    </w:p>
    <w:p w:rsidR="00F832C0" w:rsidRPr="00D120D8" w:rsidRDefault="00F832C0" w:rsidP="00F832C0">
      <w:pPr>
        <w:rPr>
          <w:sz w:val="24"/>
          <w:szCs w:val="24"/>
        </w:rPr>
      </w:pPr>
    </w:p>
    <w:p w:rsidR="00F832C0" w:rsidRPr="00D120D8" w:rsidRDefault="00F832C0" w:rsidP="00F832C0">
      <w:pPr>
        <w:rPr>
          <w:rFonts w:eastAsiaTheme="minorEastAsia"/>
          <w:bCs/>
          <w:sz w:val="24"/>
          <w:szCs w:val="24"/>
        </w:rPr>
      </w:pPr>
      <w:bookmarkStart w:id="3" w:name="_Hlk198972070"/>
      <w:r w:rsidRPr="00D120D8">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D120D8">
        <w:rPr>
          <w:rFonts w:eastAsiaTheme="minorEastAsia"/>
          <w:bCs/>
          <w:sz w:val="24"/>
          <w:szCs w:val="24"/>
        </w:rPr>
        <w:t xml:space="preserve">  …………………….. (1)</w:t>
      </w:r>
    </w:p>
    <w:p w:rsidR="00F832C0" w:rsidRPr="00D120D8" w:rsidRDefault="00F832C0" w:rsidP="00F832C0">
      <w:pPr>
        <w:rPr>
          <w:rFonts w:eastAsiaTheme="minorEastAsia"/>
          <w:bCs/>
          <w:sz w:val="24"/>
          <w:szCs w:val="24"/>
        </w:rPr>
      </w:pPr>
    </w:p>
    <w:p w:rsidR="00F832C0" w:rsidRPr="00D120D8" w:rsidRDefault="00F832C0" w:rsidP="00F832C0">
      <w:pPr>
        <w:tabs>
          <w:tab w:val="left" w:pos="6135"/>
        </w:tabs>
        <w:rPr>
          <w:rFonts w:eastAsiaTheme="minorEastAsia"/>
          <w:bCs/>
          <w:sz w:val="24"/>
          <w:szCs w:val="24"/>
        </w:rPr>
      </w:pPr>
      <w:r w:rsidRPr="00D120D8">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rsidR="00F832C0" w:rsidRDefault="00F832C0" w:rsidP="00F832C0">
      <w:pPr>
        <w:rPr>
          <w:rFonts w:eastAsiaTheme="minorEastAsia"/>
          <w:bCs/>
          <w:sz w:val="28"/>
          <w:szCs w:val="28"/>
        </w:rPr>
      </w:pPr>
    </w:p>
    <w:p w:rsidR="00F832C0" w:rsidRPr="00D120D8" w:rsidRDefault="00F832C0" w:rsidP="00F832C0">
      <w:pPr>
        <w:rPr>
          <w:bCs/>
          <w:sz w:val="24"/>
          <w:szCs w:val="24"/>
        </w:rPr>
      </w:pPr>
      <w:bookmarkStart w:id="4" w:name="_Hlk198972431"/>
      <w:r w:rsidRPr="00D120D8">
        <w:rPr>
          <w:bCs/>
          <w:sz w:val="24"/>
          <w:szCs w:val="24"/>
        </w:rPr>
        <w:t>With the “dry term” of radio refractivity given by:</w:t>
      </w:r>
    </w:p>
    <w:p w:rsidR="00F832C0" w:rsidRPr="00D120D8" w:rsidRDefault="00997862" w:rsidP="00F832C0">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oMath>
      <w:r w:rsidR="00F832C0" w:rsidRPr="00D120D8">
        <w:rPr>
          <w:rFonts w:eastAsiaTheme="minorEastAsia"/>
          <w:bCs/>
          <w:sz w:val="24"/>
          <w:szCs w:val="24"/>
        </w:rPr>
        <w:t xml:space="preserve"> …………………………………………………… (2)</w:t>
      </w:r>
    </w:p>
    <w:p w:rsidR="00F832C0" w:rsidRPr="00D120D8" w:rsidRDefault="00F832C0" w:rsidP="00F832C0">
      <w:pPr>
        <w:rPr>
          <w:bCs/>
          <w:sz w:val="24"/>
          <w:szCs w:val="24"/>
        </w:rPr>
      </w:pPr>
      <w:r w:rsidRPr="00D120D8">
        <w:rPr>
          <w:bCs/>
          <w:sz w:val="24"/>
          <w:szCs w:val="24"/>
        </w:rPr>
        <w:t>With the “wet term” of radio refractivity given by:</w:t>
      </w:r>
    </w:p>
    <w:p w:rsidR="00F832C0" w:rsidRPr="00D120D8" w:rsidRDefault="00997862" w:rsidP="00F832C0">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00F832C0" w:rsidRPr="00D120D8">
        <w:rPr>
          <w:rFonts w:eastAsiaTheme="minorEastAsia"/>
          <w:bCs/>
          <w:sz w:val="24"/>
          <w:szCs w:val="24"/>
        </w:rPr>
        <w:t xml:space="preserve"> …………………………………………. (3)</w:t>
      </w:r>
    </w:p>
    <w:p w:rsidR="00F832C0" w:rsidRPr="00D120D8" w:rsidRDefault="00F832C0" w:rsidP="00F832C0">
      <w:pPr>
        <w:rPr>
          <w:bCs/>
          <w:sz w:val="24"/>
          <w:szCs w:val="24"/>
        </w:rPr>
      </w:pPr>
      <w:bookmarkStart w:id="5" w:name="_Hlk198973337"/>
      <w:r w:rsidRPr="00D120D8">
        <w:rPr>
          <w:bCs/>
          <w:sz w:val="24"/>
          <w:szCs w:val="24"/>
        </w:rPr>
        <w:t>Where P= Atmospheric Pressure (</w:t>
      </w:r>
      <w:proofErr w:type="spellStart"/>
      <w:r w:rsidRPr="00D120D8">
        <w:rPr>
          <w:bCs/>
          <w:sz w:val="24"/>
          <w:szCs w:val="24"/>
        </w:rPr>
        <w:t>hPa</w:t>
      </w:r>
      <w:proofErr w:type="spellEnd"/>
      <w:r w:rsidRPr="00D120D8">
        <w:rPr>
          <w:bCs/>
          <w:sz w:val="24"/>
          <w:szCs w:val="24"/>
        </w:rPr>
        <w:t>)</w:t>
      </w:r>
    </w:p>
    <w:p w:rsidR="00F832C0" w:rsidRPr="00D120D8" w:rsidRDefault="00F832C0" w:rsidP="00F832C0">
      <w:pPr>
        <w:rPr>
          <w:bCs/>
          <w:sz w:val="24"/>
          <w:szCs w:val="24"/>
        </w:rPr>
      </w:pPr>
      <w:r w:rsidRPr="00D120D8">
        <w:rPr>
          <w:bCs/>
          <w:sz w:val="24"/>
          <w:szCs w:val="24"/>
        </w:rPr>
        <w:t>T= Absolute Temperature (K)</w:t>
      </w:r>
    </w:p>
    <w:bookmarkEnd w:id="3"/>
    <w:bookmarkEnd w:id="4"/>
    <w:p w:rsidR="00F832C0" w:rsidRPr="00D120D8" w:rsidRDefault="00F832C0" w:rsidP="00F832C0">
      <w:pPr>
        <w:rPr>
          <w:bCs/>
          <w:sz w:val="24"/>
          <w:szCs w:val="24"/>
        </w:rPr>
      </w:pPr>
      <w:r w:rsidRPr="00D120D8">
        <w:rPr>
          <w:bCs/>
          <w:sz w:val="24"/>
          <w:szCs w:val="24"/>
        </w:rPr>
        <w:t>e= Water Vapor (</w:t>
      </w:r>
      <w:proofErr w:type="spellStart"/>
      <w:r w:rsidRPr="00D120D8">
        <w:rPr>
          <w:bCs/>
          <w:sz w:val="24"/>
          <w:szCs w:val="24"/>
        </w:rPr>
        <w:t>hPa</w:t>
      </w:r>
      <w:proofErr w:type="spellEnd"/>
      <w:r w:rsidRPr="00D120D8">
        <w:rPr>
          <w:bCs/>
          <w:sz w:val="24"/>
          <w:szCs w:val="24"/>
        </w:rPr>
        <w:t>)</w:t>
      </w:r>
    </w:p>
    <w:p w:rsidR="00F832C0" w:rsidRDefault="00F832C0" w:rsidP="00F832C0">
      <w:pPr>
        <w:rPr>
          <w:bCs/>
          <w:sz w:val="28"/>
          <w:szCs w:val="28"/>
        </w:rPr>
      </w:pPr>
    </w:p>
    <w:p w:rsidR="00F832C0" w:rsidRDefault="00F832C0" w:rsidP="00F832C0">
      <w:pPr>
        <w:rPr>
          <w:bCs/>
          <w:sz w:val="24"/>
          <w:szCs w:val="24"/>
        </w:rPr>
      </w:pPr>
    </w:p>
    <w:p w:rsidR="00F832C0" w:rsidRDefault="00F832C0" w:rsidP="00F832C0">
      <w:pPr>
        <w:rPr>
          <w:bCs/>
          <w:sz w:val="24"/>
          <w:szCs w:val="24"/>
        </w:rPr>
      </w:pPr>
    </w:p>
    <w:p w:rsidR="00F832C0" w:rsidRDefault="00F832C0" w:rsidP="00F832C0">
      <w:pPr>
        <w:jc w:val="center"/>
        <w:rPr>
          <w:bCs/>
          <w:sz w:val="24"/>
          <w:szCs w:val="24"/>
        </w:rPr>
      </w:pPr>
    </w:p>
    <w:p w:rsidR="00F832C0" w:rsidRDefault="00F832C0" w:rsidP="00F832C0">
      <w:pPr>
        <w:jc w:val="center"/>
        <w:rPr>
          <w:bCs/>
          <w:sz w:val="24"/>
          <w:szCs w:val="24"/>
        </w:rPr>
      </w:pPr>
      <w:r>
        <w:rPr>
          <w:bCs/>
          <w:sz w:val="24"/>
          <w:szCs w:val="24"/>
        </w:rPr>
        <w:t>6</w:t>
      </w:r>
    </w:p>
    <w:p w:rsidR="00F832C0" w:rsidRPr="00D120D8" w:rsidRDefault="00F832C0" w:rsidP="00F832C0">
      <w:pPr>
        <w:rPr>
          <w:bCs/>
          <w:sz w:val="24"/>
          <w:szCs w:val="24"/>
        </w:rPr>
      </w:pPr>
      <w:r w:rsidRPr="00D120D8">
        <w:rPr>
          <w:bCs/>
          <w:sz w:val="24"/>
          <w:szCs w:val="24"/>
        </w:rPr>
        <w:lastRenderedPageBreak/>
        <w:t xml:space="preserve">The relationship between water vapor pressure (e) and relative humidity (RH) </w:t>
      </w:r>
      <w:proofErr w:type="spellStart"/>
      <w:r w:rsidRPr="00D120D8">
        <w:rPr>
          <w:bCs/>
          <w:sz w:val="24"/>
          <w:szCs w:val="24"/>
        </w:rPr>
        <w:t>isgiven</w:t>
      </w:r>
      <w:proofErr w:type="spellEnd"/>
      <w:r w:rsidRPr="00D120D8">
        <w:rPr>
          <w:bCs/>
          <w:sz w:val="24"/>
          <w:szCs w:val="24"/>
        </w:rPr>
        <w:t xml:space="preserve"> by the expression:</w:t>
      </w:r>
    </w:p>
    <w:p w:rsidR="00F832C0" w:rsidRPr="00D120D8" w:rsidRDefault="00F832C0" w:rsidP="00F832C0">
      <w:pPr>
        <w:rPr>
          <w:rFonts w:eastAsiaTheme="minorEastAsia"/>
          <w:bCs/>
          <w:sz w:val="24"/>
          <w:szCs w:val="24"/>
        </w:rPr>
      </w:pPr>
      <w:r w:rsidRPr="00D120D8">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D120D8">
        <w:rPr>
          <w:rFonts w:eastAsiaTheme="minorEastAsia"/>
          <w:bCs/>
          <w:sz w:val="24"/>
          <w:szCs w:val="24"/>
        </w:rPr>
        <w:t xml:space="preserve">   ………………………………………………… (4)</w:t>
      </w:r>
    </w:p>
    <w:p w:rsidR="00F832C0" w:rsidRPr="00D120D8" w:rsidRDefault="00F832C0" w:rsidP="00F832C0">
      <w:pPr>
        <w:rPr>
          <w:rFonts w:eastAsiaTheme="minorEastAsia"/>
          <w:bCs/>
          <w:sz w:val="24"/>
          <w:szCs w:val="24"/>
        </w:rPr>
      </w:pPr>
      <w:r w:rsidRPr="00D120D8">
        <w:rPr>
          <w:rFonts w:eastAsiaTheme="minorEastAsia"/>
          <w:bCs/>
          <w:sz w:val="24"/>
          <w:szCs w:val="24"/>
        </w:rPr>
        <w:t>Where H = Relative Humidity</w:t>
      </w:r>
    </w:p>
    <w:p w:rsidR="00F832C0" w:rsidRPr="00D120D8" w:rsidRDefault="00997862" w:rsidP="00F832C0">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00F832C0" w:rsidRPr="00D120D8">
        <w:rPr>
          <w:rFonts w:eastAsiaTheme="minorEastAsia"/>
          <w:sz w:val="24"/>
          <w:szCs w:val="24"/>
        </w:rPr>
        <w:t>= Saturated Water Vapor</w:t>
      </w:r>
    </w:p>
    <w:p w:rsidR="00F832C0" w:rsidRPr="00D120D8" w:rsidRDefault="00F832C0" w:rsidP="00F832C0">
      <w:pPr>
        <w:rPr>
          <w:rFonts w:eastAsiaTheme="minorEastAsia"/>
          <w:sz w:val="24"/>
          <w:szCs w:val="24"/>
        </w:rPr>
      </w:pPr>
    </w:p>
    <w:p w:rsidR="00F832C0" w:rsidRPr="00D120D8" w:rsidRDefault="00997862" w:rsidP="00F832C0">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m:t>
        </m:r>
        <m:r>
          <w:rPr>
            <w:rFonts w:ascii="Cambria Math" w:hAnsi="Cambria Math"/>
            <w:sz w:val="24"/>
            <w:szCs w:val="24"/>
          </w:rPr>
          <m:t>a</m:t>
        </m:r>
        <m:r>
          <w:rPr>
            <w:rFonts w:ascii="Cambria Math" w:hAnsi="Cambria Math"/>
            <w:sz w:val="24"/>
            <w:szCs w:val="24"/>
          </w:rPr>
          <m:t xml:space="preserve"> </m:t>
        </m:r>
        <m:r>
          <w:rPr>
            <w:rFonts w:ascii="Cambria Math" w:hAnsi="Cambria Math"/>
            <w:sz w:val="24"/>
            <w:szCs w:val="24"/>
          </w:rPr>
          <m:t>exp</m:t>
        </m:r>
        <m:r>
          <w:rPr>
            <w:rFonts w:ascii="Cambria Math" w:hAnsi="Cambria Math"/>
            <w:sz w:val="24"/>
            <w:szCs w:val="24"/>
          </w:rPr>
          <m:t xml:space="preserve">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r w:rsidR="00F832C0" w:rsidRPr="00D120D8">
        <w:rPr>
          <w:rFonts w:eastAsiaTheme="minorEastAsia"/>
          <w:bCs/>
          <w:sz w:val="24"/>
          <w:szCs w:val="24"/>
        </w:rPr>
        <w:t>)  ………………………………… (5)</w:t>
      </w:r>
    </w:p>
    <w:p w:rsidR="00F832C0" w:rsidRPr="00D120D8" w:rsidRDefault="00F832C0" w:rsidP="00F832C0">
      <w:pPr>
        <w:rPr>
          <w:rFonts w:eastAsiaTheme="minorEastAsia"/>
          <w:bCs/>
          <w:sz w:val="24"/>
          <w:szCs w:val="24"/>
        </w:rPr>
      </w:pPr>
    </w:p>
    <w:p w:rsidR="00F832C0" w:rsidRPr="00D120D8" w:rsidRDefault="00F832C0" w:rsidP="00F832C0">
      <w:pPr>
        <w:rPr>
          <w:bCs/>
          <w:sz w:val="24"/>
          <w:szCs w:val="24"/>
        </w:rPr>
      </w:pPr>
      <w:bookmarkStart w:id="6" w:name="_Hlk198974124"/>
      <w:r w:rsidRPr="00D120D8">
        <w:rPr>
          <w:bCs/>
          <w:sz w:val="24"/>
          <w:szCs w:val="24"/>
        </w:rPr>
        <w:t>Where, a = 6.1121</w:t>
      </w:r>
    </w:p>
    <w:p w:rsidR="00F832C0" w:rsidRPr="00D120D8" w:rsidRDefault="00F832C0" w:rsidP="00F832C0">
      <w:pPr>
        <w:rPr>
          <w:bCs/>
          <w:sz w:val="24"/>
          <w:szCs w:val="24"/>
        </w:rPr>
      </w:pPr>
      <w:r w:rsidRPr="00D120D8">
        <w:rPr>
          <w:bCs/>
          <w:sz w:val="24"/>
          <w:szCs w:val="24"/>
        </w:rPr>
        <w:t>b = 17.502</w:t>
      </w:r>
    </w:p>
    <w:p w:rsidR="00F832C0" w:rsidRPr="00D120D8" w:rsidRDefault="00F832C0" w:rsidP="00F832C0">
      <w:pPr>
        <w:rPr>
          <w:bCs/>
          <w:sz w:val="24"/>
          <w:szCs w:val="24"/>
        </w:rPr>
      </w:pPr>
      <w:r w:rsidRPr="00D120D8">
        <w:rPr>
          <w:bCs/>
          <w:sz w:val="24"/>
          <w:szCs w:val="24"/>
        </w:rPr>
        <w:t>c = 24097</w:t>
      </w:r>
    </w:p>
    <w:p w:rsidR="00F832C0" w:rsidRPr="00D120D8" w:rsidRDefault="00F832C0" w:rsidP="00F832C0">
      <w:pPr>
        <w:rPr>
          <w:rFonts w:eastAsiaTheme="minorEastAsia"/>
          <w:sz w:val="24"/>
          <w:szCs w:val="24"/>
        </w:rPr>
      </w:pPr>
      <w:r w:rsidRPr="00D120D8">
        <w:rPr>
          <w:bCs/>
          <w:sz w:val="24"/>
          <w:szCs w:val="24"/>
        </w:rPr>
        <w:t>t = Temperature (</w:t>
      </w:r>
      <m:oMath>
        <m:r>
          <w:rPr>
            <w:rFonts w:ascii="Cambria Math" w:hAnsi="Cambria Math"/>
            <w:sz w:val="24"/>
            <w:szCs w:val="24"/>
          </w:rPr>
          <m:t>℃)</m:t>
        </m:r>
      </m:oMath>
    </w:p>
    <w:p w:rsidR="00F832C0" w:rsidRPr="00D120D8" w:rsidRDefault="00F832C0" w:rsidP="00F832C0">
      <w:pPr>
        <w:rPr>
          <w:rFonts w:eastAsiaTheme="minorEastAsia"/>
          <w:bCs/>
          <w:sz w:val="24"/>
          <w:szCs w:val="24"/>
        </w:rPr>
      </w:pPr>
    </w:p>
    <w:bookmarkEnd w:id="5"/>
    <w:p w:rsidR="00F832C0" w:rsidRPr="00D120D8" w:rsidRDefault="00F832C0" w:rsidP="00F832C0">
      <w:pPr>
        <w:rPr>
          <w:rFonts w:eastAsiaTheme="minorEastAsia"/>
          <w:bCs/>
          <w:sz w:val="24"/>
          <w:szCs w:val="24"/>
        </w:rPr>
      </w:pPr>
    </w:p>
    <w:p w:rsidR="00F832C0" w:rsidRPr="00D120D8" w:rsidRDefault="00F832C0" w:rsidP="00F832C0">
      <w:pPr>
        <w:rPr>
          <w:rFonts w:eastAsiaTheme="minorEastAsia"/>
          <w:bCs/>
          <w:sz w:val="24"/>
          <w:szCs w:val="24"/>
        </w:rPr>
      </w:pPr>
      <w:r w:rsidRPr="00D120D8">
        <w:rPr>
          <w:rFonts w:eastAsiaTheme="minorEastAsia"/>
          <w:bCs/>
          <w:sz w:val="24"/>
          <w:szCs w:val="24"/>
        </w:rPr>
        <w:t>Refractivity Gradient:</w:t>
      </w:r>
    </w:p>
    <w:p w:rsidR="00F832C0" w:rsidRPr="00D120D8" w:rsidRDefault="00F832C0" w:rsidP="00F832C0">
      <w:pPr>
        <w:rPr>
          <w:rFonts w:eastAsiaTheme="minorEastAsia"/>
          <w:bCs/>
          <w:sz w:val="24"/>
          <w:szCs w:val="24"/>
        </w:rPr>
      </w:pPr>
      <w:r w:rsidRPr="00D120D8">
        <w:rPr>
          <w:rFonts w:eastAsiaTheme="minorEastAsia"/>
          <w:bCs/>
          <w:sz w:val="24"/>
          <w:szCs w:val="24"/>
        </w:rPr>
        <w:t>The radio refractivity N, also decrease exponentially in the troposphere with height:</w:t>
      </w:r>
    </w:p>
    <w:p w:rsidR="00F832C0" w:rsidRPr="00D120D8" w:rsidRDefault="00997862" w:rsidP="00F832C0">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00F832C0" w:rsidRPr="00D120D8">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F832C0" w:rsidRPr="00D120D8">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00F832C0" w:rsidRPr="00D120D8">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F832C0" w:rsidRPr="00D120D8">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p>
    <w:p w:rsidR="00F832C0" w:rsidRPr="00D120D8" w:rsidRDefault="00F832C0" w:rsidP="00F832C0">
      <w:pPr>
        <w:rPr>
          <w:rFonts w:eastAsiaTheme="minorEastAsia"/>
          <w:bCs/>
          <w:sz w:val="24"/>
          <w:szCs w:val="24"/>
        </w:rPr>
      </w:pPr>
      <w:r w:rsidRPr="00D120D8">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Pr="00D120D8">
        <w:rPr>
          <w:rFonts w:eastAsiaTheme="minorEastAsia"/>
          <w:bCs/>
          <w:sz w:val="24"/>
          <w:szCs w:val="24"/>
        </w:rPr>
        <w:t>= Refractivity at surface of the earth</w:t>
      </w:r>
    </w:p>
    <w:p w:rsidR="00F832C0" w:rsidRPr="00D120D8" w:rsidRDefault="00997862" w:rsidP="00F832C0">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00F832C0" w:rsidRPr="00D120D8">
        <w:rPr>
          <w:rFonts w:eastAsiaTheme="minorEastAsia"/>
          <w:bCs/>
          <w:sz w:val="24"/>
          <w:szCs w:val="24"/>
        </w:rPr>
        <w:t xml:space="preserve"> = Average values of atmospheric extrapolated to sea level</w:t>
      </w:r>
    </w:p>
    <w:p w:rsidR="00F832C0" w:rsidRPr="00D120D8" w:rsidRDefault="00997862" w:rsidP="00F832C0">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F832C0" w:rsidRPr="00D120D8">
        <w:rPr>
          <w:rFonts w:eastAsiaTheme="minorEastAsia"/>
          <w:bCs/>
          <w:sz w:val="24"/>
          <w:szCs w:val="24"/>
        </w:rPr>
        <w:t xml:space="preserve"> = Height of the earth’s surface above sea level</w:t>
      </w:r>
    </w:p>
    <w:p w:rsidR="00F832C0" w:rsidRPr="00D120D8" w:rsidRDefault="00997862" w:rsidP="00F832C0">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F832C0" w:rsidRPr="00D120D8">
        <w:rPr>
          <w:rFonts w:eastAsiaTheme="minorEastAsia"/>
          <w:bCs/>
          <w:sz w:val="24"/>
          <w:szCs w:val="24"/>
        </w:rPr>
        <w:t xml:space="preserve"> = Scale height = 7.35km</w:t>
      </w:r>
    </w:p>
    <w:p w:rsidR="00F832C0" w:rsidRPr="00D120D8" w:rsidRDefault="00F832C0" w:rsidP="00F832C0">
      <w:pPr>
        <w:rPr>
          <w:rFonts w:eastAsiaTheme="minorEastAsia"/>
          <w:bCs/>
          <w:sz w:val="24"/>
          <w:szCs w:val="24"/>
        </w:rPr>
      </w:pPr>
    </w:p>
    <w:p w:rsidR="00F832C0" w:rsidRPr="00D120D8" w:rsidRDefault="00997862" w:rsidP="00F832C0">
      <w:pPr>
        <w:rPr>
          <w:rFonts w:eastAsiaTheme="minorEastAsia"/>
          <w:sz w:val="24"/>
          <w:szCs w:val="24"/>
        </w:rPr>
      </w:pPr>
      <m:oMath>
        <w:bookmarkStart w:id="7" w:name="_Hlk198974829"/>
        <w:bookmarkEnd w:id="6"/>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00F832C0" w:rsidRPr="00D120D8">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w:proofErr w:type="gramStart"/>
      </m:oMath>
      <w:r w:rsidR="00F832C0" w:rsidRPr="00D120D8">
        <w:rPr>
          <w:rFonts w:eastAsiaTheme="minorEastAsia"/>
          <w:bCs/>
          <w:sz w:val="24"/>
          <w:szCs w:val="24"/>
        </w:rPr>
        <w:t>exp(</w:t>
      </w:r>
      <m:oMath>
        <w:proofErr w:type="gramEnd"/>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00F832C0" w:rsidRPr="00D120D8">
        <w:rPr>
          <w:rFonts w:eastAsiaTheme="minorEastAsia"/>
          <w:sz w:val="24"/>
          <w:szCs w:val="24"/>
        </w:rPr>
        <w:t xml:space="preserve"> refractivity gradient</w:t>
      </w:r>
    </w:p>
    <w:p w:rsidR="00F832C0" w:rsidRPr="006F6703" w:rsidRDefault="00F832C0" w:rsidP="00F832C0">
      <w:pPr>
        <w:rPr>
          <w:bCs/>
          <w:sz w:val="28"/>
          <w:szCs w:val="28"/>
        </w:rPr>
      </w:pPr>
    </w:p>
    <w:p w:rsidR="00F832C0" w:rsidRDefault="00F832C0" w:rsidP="00F832C0">
      <w:pPr>
        <w:rPr>
          <w:b/>
          <w:sz w:val="28"/>
          <w:szCs w:val="28"/>
        </w:rPr>
      </w:pPr>
    </w:p>
    <w:p w:rsidR="00F832C0" w:rsidRDefault="00F832C0" w:rsidP="00F832C0">
      <w:pPr>
        <w:jc w:val="center"/>
        <w:rPr>
          <w:bCs/>
          <w:sz w:val="24"/>
          <w:szCs w:val="24"/>
        </w:rPr>
      </w:pPr>
      <w:r>
        <w:rPr>
          <w:bCs/>
          <w:sz w:val="24"/>
          <w:szCs w:val="24"/>
        </w:rPr>
        <w:t>7</w:t>
      </w:r>
    </w:p>
    <w:p w:rsidR="00F832C0" w:rsidRPr="00D120D8" w:rsidRDefault="00F832C0" w:rsidP="00F832C0">
      <w:pPr>
        <w:rPr>
          <w:bCs/>
          <w:sz w:val="24"/>
          <w:szCs w:val="24"/>
        </w:rPr>
      </w:pPr>
      <w:r w:rsidRPr="00D120D8">
        <w:rPr>
          <w:bCs/>
          <w:sz w:val="24"/>
          <w:szCs w:val="24"/>
        </w:rPr>
        <w:lastRenderedPageBreak/>
        <w:t xml:space="preserve">Thus, k may be expressed in terms of refractivity gradient, </w:t>
      </w:r>
      <w:proofErr w:type="spellStart"/>
      <w:r w:rsidRPr="00D120D8">
        <w:rPr>
          <w:bCs/>
          <w:sz w:val="24"/>
          <w:szCs w:val="24"/>
        </w:rPr>
        <w:t>dN</w:t>
      </w:r>
      <w:proofErr w:type="spellEnd"/>
      <w:r w:rsidRPr="00D120D8">
        <w:rPr>
          <w:bCs/>
          <w:sz w:val="24"/>
          <w:szCs w:val="24"/>
        </w:rPr>
        <w:t>/dh as:</w:t>
      </w:r>
    </w:p>
    <w:p w:rsidR="00F832C0" w:rsidRPr="00D120D8" w:rsidRDefault="00F832C0" w:rsidP="00F832C0">
      <w:pPr>
        <w:rPr>
          <w:rFonts w:eastAsiaTheme="minorEastAsia"/>
          <w:bCs/>
          <w:sz w:val="24"/>
          <w:szCs w:val="24"/>
        </w:rPr>
      </w:pPr>
      <w:r w:rsidRPr="00D120D8">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D120D8">
        <w:rPr>
          <w:rFonts w:eastAsiaTheme="minorEastAsia"/>
          <w:bCs/>
          <w:sz w:val="24"/>
          <w:szCs w:val="24"/>
        </w:rPr>
        <w:t xml:space="preserve"> …………………………………………. (5)</w:t>
      </w:r>
    </w:p>
    <w:p w:rsidR="00F832C0" w:rsidRPr="00D120D8" w:rsidRDefault="00F832C0" w:rsidP="00F832C0">
      <w:pPr>
        <w:tabs>
          <w:tab w:val="center" w:pos="4680"/>
        </w:tabs>
        <w:rPr>
          <w:sz w:val="24"/>
          <w:szCs w:val="24"/>
        </w:rPr>
      </w:pPr>
      <w:r w:rsidRPr="00D120D8">
        <w:rPr>
          <w:rFonts w:eastAsiaTheme="minorEastAsia"/>
          <w:sz w:val="24"/>
          <w:szCs w:val="24"/>
        </w:rPr>
        <w:tab/>
      </w:r>
    </w:p>
    <w:p w:rsidR="00F832C0" w:rsidRPr="00D120D8" w:rsidRDefault="00F832C0" w:rsidP="00F832C0">
      <w:pPr>
        <w:rPr>
          <w:rFonts w:eastAsiaTheme="minorEastAsia"/>
          <w:bCs/>
          <w:sz w:val="24"/>
          <w:szCs w:val="24"/>
        </w:rPr>
      </w:pPr>
    </w:p>
    <w:p w:rsidR="00F832C0" w:rsidRPr="00D120D8" w:rsidRDefault="00F832C0" w:rsidP="00F832C0">
      <w:pPr>
        <w:rPr>
          <w:rFonts w:eastAsiaTheme="minorEastAsia"/>
          <w:bCs/>
          <w:sz w:val="24"/>
          <w:szCs w:val="24"/>
        </w:rPr>
      </w:pPr>
      <w:r w:rsidRPr="00D120D8">
        <w:rPr>
          <w:rFonts w:eastAsiaTheme="minorEastAsia"/>
          <w:bCs/>
          <w:sz w:val="24"/>
          <w:szCs w:val="24"/>
        </w:rPr>
        <w:t>FSV – Field Strength Variation =</w:t>
      </w:r>
    </w:p>
    <w:p w:rsidR="00F832C0" w:rsidRPr="00D120D8" w:rsidRDefault="00F832C0" w:rsidP="00F832C0">
      <w:pPr>
        <w:rPr>
          <w:bCs/>
          <w:sz w:val="24"/>
          <w:szCs w:val="24"/>
        </w:rPr>
      </w:pPr>
      <w:r w:rsidRPr="00D120D8">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w:proofErr w:type="gramStart"/>
      </m:oMath>
      <w:r w:rsidRPr="00D120D8">
        <w:rPr>
          <w:rFonts w:eastAsiaTheme="minorEastAsia"/>
          <w:bCs/>
          <w:sz w:val="24"/>
          <w:szCs w:val="24"/>
        </w:rPr>
        <w:t xml:space="preserve">- </w:t>
      </w:r>
      <m:oMath>
        <w:proofErr w:type="gramEnd"/>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D120D8">
        <w:rPr>
          <w:rFonts w:eastAsiaTheme="minorEastAsia"/>
          <w:bCs/>
          <w:sz w:val="24"/>
          <w:szCs w:val="24"/>
        </w:rPr>
        <w:t xml:space="preserve">) </w:t>
      </w:r>
      <m:oMath>
        <m:r>
          <w:rPr>
            <w:rFonts w:ascii="Cambria Math" w:eastAsiaTheme="minorEastAsia" w:hAnsi="Cambria Math"/>
            <w:sz w:val="24"/>
            <w:szCs w:val="24"/>
          </w:rPr>
          <m:t>×</m:t>
        </m:r>
      </m:oMath>
      <w:r w:rsidRPr="00D120D8">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p>
    <w:p w:rsidR="00F832C0" w:rsidRPr="00D120D8" w:rsidRDefault="00997862" w:rsidP="00F832C0">
      <w:pPr>
        <w:rPr>
          <w:b/>
          <w:sz w:val="24"/>
          <w:szCs w:val="24"/>
        </w:rPr>
      </w:pPr>
      <m:oMath>
        <w:bookmarkEnd w:id="7"/>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w:proofErr w:type="gramStart"/>
      </m:oMath>
      <w:r w:rsidR="00F832C0" w:rsidRPr="00D120D8">
        <w:rPr>
          <w:rFonts w:eastAsiaTheme="minorEastAsia"/>
          <w:bCs/>
          <w:sz w:val="24"/>
          <w:szCs w:val="24"/>
        </w:rPr>
        <w:t>decibel</w:t>
      </w:r>
      <w:proofErr w:type="gramEnd"/>
      <w:r w:rsidR="00F832C0">
        <w:rPr>
          <w:rFonts w:eastAsiaTheme="minorEastAsia"/>
          <w:bCs/>
          <w:sz w:val="24"/>
          <w:szCs w:val="24"/>
        </w:rPr>
        <w:t>……………………………………………… (6)</w:t>
      </w:r>
    </w:p>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Default="00F832C0" w:rsidP="00F832C0">
      <w:pPr>
        <w:tabs>
          <w:tab w:val="left" w:pos="5600"/>
        </w:tabs>
        <w:jc w:val="center"/>
        <w:rPr>
          <w:b/>
          <w:sz w:val="28"/>
          <w:szCs w:val="28"/>
        </w:rPr>
      </w:pPr>
    </w:p>
    <w:p w:rsidR="00F832C0" w:rsidRPr="004B08B5" w:rsidRDefault="00F832C0" w:rsidP="00F832C0">
      <w:pPr>
        <w:tabs>
          <w:tab w:val="left" w:pos="5600"/>
        </w:tabs>
        <w:jc w:val="center"/>
        <w:rPr>
          <w:bCs/>
          <w:sz w:val="24"/>
          <w:szCs w:val="24"/>
        </w:rPr>
      </w:pPr>
    </w:p>
    <w:p w:rsidR="00F832C0" w:rsidRPr="004B08B5" w:rsidRDefault="00F832C0" w:rsidP="00F832C0">
      <w:pPr>
        <w:tabs>
          <w:tab w:val="left" w:pos="5600"/>
        </w:tabs>
        <w:jc w:val="center"/>
        <w:rPr>
          <w:bCs/>
          <w:sz w:val="24"/>
          <w:szCs w:val="24"/>
        </w:rPr>
      </w:pPr>
      <w:r w:rsidRPr="004B08B5">
        <w:rPr>
          <w:bCs/>
          <w:sz w:val="24"/>
          <w:szCs w:val="24"/>
        </w:rPr>
        <w:t>8</w:t>
      </w:r>
    </w:p>
    <w:p w:rsidR="00F832C0" w:rsidRDefault="00F832C0" w:rsidP="00F832C0">
      <w:pPr>
        <w:tabs>
          <w:tab w:val="left" w:pos="5600"/>
        </w:tabs>
        <w:jc w:val="center"/>
        <w:rPr>
          <w:b/>
          <w:sz w:val="28"/>
          <w:szCs w:val="28"/>
        </w:rPr>
      </w:pPr>
      <w:r>
        <w:rPr>
          <w:b/>
          <w:sz w:val="28"/>
          <w:szCs w:val="28"/>
        </w:rPr>
        <w:lastRenderedPageBreak/>
        <w:t>CHAPTER FOUR</w:t>
      </w:r>
    </w:p>
    <w:p w:rsidR="00F832C0" w:rsidRDefault="00F832C0" w:rsidP="00F832C0">
      <w:pPr>
        <w:tabs>
          <w:tab w:val="left" w:pos="5600"/>
        </w:tabs>
        <w:rPr>
          <w:b/>
          <w:sz w:val="28"/>
          <w:szCs w:val="28"/>
        </w:rPr>
      </w:pPr>
      <w:r>
        <w:rPr>
          <w:b/>
          <w:sz w:val="28"/>
          <w:szCs w:val="28"/>
        </w:rPr>
        <w:t>4.1   RESULTS AND DISCUSIONS</w:t>
      </w:r>
    </w:p>
    <w:p w:rsidR="00F832C0" w:rsidRDefault="00F832C0" w:rsidP="00F832C0">
      <w:pPr>
        <w:rPr>
          <w:noProof/>
        </w:rPr>
      </w:pPr>
    </w:p>
    <w:p w:rsidR="00F832C0" w:rsidRDefault="00F832C0" w:rsidP="00F832C0">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rsidR="00F832C0" w:rsidRPr="00D120D8" w:rsidRDefault="00F832C0" w:rsidP="00F832C0">
      <w:pPr>
        <w:rPr>
          <w:sz w:val="24"/>
          <w:szCs w:val="24"/>
        </w:rPr>
      </w:pPr>
      <w:r w:rsidRPr="00D120D8">
        <w:rPr>
          <w:sz w:val="24"/>
          <w:szCs w:val="24"/>
        </w:rPr>
        <w:t xml:space="preserve">The yearly change of </w:t>
      </w:r>
      <w:proofErr w:type="spellStart"/>
      <w:r w:rsidRPr="00D120D8">
        <w:rPr>
          <w:sz w:val="24"/>
          <w:szCs w:val="24"/>
        </w:rPr>
        <w:t>Osubi's</w:t>
      </w:r>
      <w:proofErr w:type="spellEnd"/>
      <w:r w:rsidRPr="00D120D8">
        <w:rPr>
          <w:sz w:val="24"/>
          <w:szCs w:val="24"/>
        </w:rPr>
        <w:t xml:space="preserve"> radio refractivity with relative humidity is depicted in Figure above. While the radio refractivity increases until it reaches its maximum value of 8.00 N-units in 2015 and then gradually decreases until it reaches 1.00 N-units in 2018, it suddenly increases to 2020 and drops in 2021 and then increases back in 2022 the relative humidity and radio refractivity both rise from their minimum values of 1.00 N-nits in 2018.</w:t>
      </w:r>
    </w:p>
    <w:p w:rsidR="00F832C0" w:rsidRDefault="00F832C0" w:rsidP="00F832C0">
      <w:r>
        <w:rPr>
          <w:noProof/>
        </w:rPr>
        <w:drawing>
          <wp:inline distT="0" distB="0" distL="0" distR="0">
            <wp:extent cx="4572000" cy="2743200"/>
            <wp:effectExtent l="0" t="0" r="0" b="0"/>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3B6EDBB-48DE-CCFC-6CB8-C0376E707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B572B">
        <w:rPr>
          <w:b/>
        </w:rPr>
        <w:t>FIG 1</w:t>
      </w:r>
    </w:p>
    <w:p w:rsidR="00F832C0" w:rsidRDefault="00F832C0" w:rsidP="00F832C0">
      <w:pPr>
        <w:tabs>
          <w:tab w:val="left" w:pos="5600"/>
        </w:tabs>
        <w:rPr>
          <w:b/>
          <w:sz w:val="28"/>
          <w:szCs w:val="28"/>
        </w:rPr>
      </w:pPr>
      <w:r>
        <w:rPr>
          <w:b/>
          <w:sz w:val="28"/>
          <w:szCs w:val="28"/>
        </w:rPr>
        <w:t xml:space="preserve">FIG 1: Yearly variation of radio refractivity over </w:t>
      </w:r>
      <w:proofErr w:type="spellStart"/>
      <w:r>
        <w:rPr>
          <w:b/>
          <w:sz w:val="28"/>
          <w:szCs w:val="28"/>
        </w:rPr>
        <w:t>Osubi</w:t>
      </w:r>
      <w:proofErr w:type="spellEnd"/>
      <w:r>
        <w:rPr>
          <w:b/>
          <w:sz w:val="28"/>
          <w:szCs w:val="28"/>
        </w:rPr>
        <w:t>, Nigeria</w:t>
      </w: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Default="00F832C0" w:rsidP="00F832C0">
      <w:pPr>
        <w:tabs>
          <w:tab w:val="left" w:pos="5600"/>
        </w:tabs>
        <w:rPr>
          <w:b/>
          <w:sz w:val="28"/>
          <w:szCs w:val="28"/>
        </w:rPr>
      </w:pPr>
    </w:p>
    <w:p w:rsidR="00F832C0" w:rsidRPr="004B08B5" w:rsidRDefault="00F832C0" w:rsidP="00F832C0">
      <w:pPr>
        <w:tabs>
          <w:tab w:val="left" w:pos="5600"/>
        </w:tabs>
        <w:jc w:val="center"/>
        <w:rPr>
          <w:bCs/>
          <w:sz w:val="24"/>
          <w:szCs w:val="24"/>
        </w:rPr>
      </w:pPr>
      <w:r w:rsidRPr="004B08B5">
        <w:rPr>
          <w:bCs/>
          <w:sz w:val="24"/>
          <w:szCs w:val="24"/>
        </w:rPr>
        <w:t>9</w:t>
      </w:r>
    </w:p>
    <w:p w:rsidR="00F832C0" w:rsidRDefault="00F832C0" w:rsidP="00F832C0">
      <w:r>
        <w:rPr>
          <w:noProof/>
        </w:rPr>
        <w:lastRenderedPageBreak/>
        <w:drawing>
          <wp:inline distT="0" distB="0" distL="0" distR="0">
            <wp:extent cx="4572000" cy="2743200"/>
            <wp:effectExtent l="0" t="0" r="0" b="0"/>
            <wp:docPr id="2"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744FF9B-694B-8FE7-3D73-43122C1D7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B572B">
        <w:rPr>
          <w:b/>
        </w:rPr>
        <w:t>FIG 2</w:t>
      </w:r>
    </w:p>
    <w:p w:rsidR="00F832C0" w:rsidRDefault="00F832C0" w:rsidP="00F832C0">
      <w:pPr>
        <w:tabs>
          <w:tab w:val="left" w:pos="5600"/>
        </w:tabs>
        <w:rPr>
          <w:b/>
          <w:sz w:val="28"/>
          <w:szCs w:val="28"/>
        </w:rPr>
      </w:pPr>
      <w:r>
        <w:rPr>
          <w:b/>
          <w:sz w:val="28"/>
          <w:szCs w:val="28"/>
        </w:rPr>
        <w:t xml:space="preserve">Fig. 2: Variation of Mean monthly surface refractivity value for </w:t>
      </w:r>
      <w:proofErr w:type="spellStart"/>
      <w:r w:rsidRPr="000B572B">
        <w:rPr>
          <w:rFonts w:ascii="Times New Roman" w:hAnsi="Times New Roman" w:cs="Times New Roman"/>
          <w:b/>
          <w:sz w:val="28"/>
          <w:szCs w:val="28"/>
        </w:rPr>
        <w:t>Osubi</w:t>
      </w:r>
      <w:proofErr w:type="spellEnd"/>
    </w:p>
    <w:p w:rsidR="00F832C0" w:rsidRDefault="00F832C0" w:rsidP="00F832C0">
      <w:pPr>
        <w:tabs>
          <w:tab w:val="left" w:pos="5600"/>
        </w:tabs>
        <w:rPr>
          <w:b/>
          <w:sz w:val="28"/>
          <w:szCs w:val="28"/>
        </w:rPr>
      </w:pPr>
    </w:p>
    <w:p w:rsidR="00F832C0" w:rsidRDefault="00F832C0" w:rsidP="00F832C0"/>
    <w:p w:rsidR="00F832C0" w:rsidRPr="00D120D8" w:rsidRDefault="00F832C0" w:rsidP="00F832C0">
      <w:pPr>
        <w:rPr>
          <w:rFonts w:ascii="Times New Roman" w:hAnsi="Times New Roman" w:cs="Times New Roman"/>
          <w:sz w:val="24"/>
          <w:szCs w:val="24"/>
        </w:rPr>
      </w:pPr>
      <w:r w:rsidRPr="00D120D8">
        <w:rPr>
          <w:rFonts w:ascii="Times New Roman" w:hAnsi="Times New Roman" w:cs="Times New Roman"/>
          <w:sz w:val="24"/>
          <w:szCs w:val="24"/>
        </w:rPr>
        <w:t xml:space="preserve">The monthly mean variation of refractivity in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is shown in the figure above. </w:t>
      </w:r>
      <w:r w:rsidRPr="00D120D8">
        <w:rPr>
          <w:sz w:val="24"/>
          <w:szCs w:val="24"/>
        </w:rPr>
        <w:t xml:space="preserve">The refractivity in </w:t>
      </w:r>
      <w:proofErr w:type="spellStart"/>
      <w:r w:rsidRPr="00D120D8">
        <w:rPr>
          <w:sz w:val="24"/>
          <w:szCs w:val="24"/>
        </w:rPr>
        <w:t>Osubi</w:t>
      </w:r>
      <w:proofErr w:type="spellEnd"/>
      <w:r w:rsidRPr="00D120D8">
        <w:rPr>
          <w:sz w:val="24"/>
          <w:szCs w:val="24"/>
        </w:rPr>
        <w:t xml:space="preserve"> is observed to increase sharply from its lowest value of 451.29N-units in the month of February to its maximum value of 459.99N-units in the month of May and afterwards decreases gradually till August before rising slowly to another peak value of 455.39N-units in the</w:t>
      </w:r>
      <w:r w:rsidRPr="00D120D8">
        <w:rPr>
          <w:rFonts w:ascii="Times New Roman" w:hAnsi="Times New Roman" w:cs="Times New Roman"/>
          <w:sz w:val="24"/>
          <w:szCs w:val="24"/>
        </w:rPr>
        <w:t xml:space="preserve"> month of November and thereafter decreases sharply through December.</w:t>
      </w:r>
    </w:p>
    <w:p w:rsidR="00F832C0" w:rsidRDefault="00F832C0" w:rsidP="00F832C0"/>
    <w:p w:rsidR="00F832C0" w:rsidRDefault="00F832C0" w:rsidP="00F832C0"/>
    <w:p w:rsidR="00F832C0" w:rsidRDefault="00F832C0" w:rsidP="00F832C0"/>
    <w:p w:rsidR="00F832C0" w:rsidRPr="004B08B5" w:rsidRDefault="00F832C0" w:rsidP="00F832C0"/>
    <w:p w:rsidR="00F832C0" w:rsidRPr="004B08B5" w:rsidRDefault="00F832C0" w:rsidP="00F832C0"/>
    <w:p w:rsidR="00F832C0" w:rsidRPr="004B08B5" w:rsidRDefault="00F832C0" w:rsidP="00F832C0"/>
    <w:p w:rsidR="00F832C0" w:rsidRPr="004B08B5" w:rsidRDefault="00F832C0" w:rsidP="00F832C0"/>
    <w:p w:rsidR="00F832C0" w:rsidRPr="004B08B5" w:rsidRDefault="00F832C0" w:rsidP="00F832C0"/>
    <w:p w:rsidR="00F832C0" w:rsidRPr="004B08B5" w:rsidRDefault="00F832C0" w:rsidP="00F832C0"/>
    <w:p w:rsidR="00F832C0" w:rsidRPr="004B08B5" w:rsidRDefault="00F832C0" w:rsidP="00F832C0"/>
    <w:p w:rsidR="00F832C0" w:rsidRPr="004B08B5" w:rsidRDefault="00F832C0" w:rsidP="00F832C0">
      <w:pPr>
        <w:jc w:val="center"/>
      </w:pPr>
      <w:r>
        <w:t>10</w:t>
      </w:r>
    </w:p>
    <w:p w:rsidR="00F832C0" w:rsidRDefault="00F832C0" w:rsidP="00F832C0">
      <w:r>
        <w:rPr>
          <w:noProof/>
        </w:rPr>
        <w:lastRenderedPageBreak/>
        <w:drawing>
          <wp:inline distT="0" distB="0" distL="0" distR="0">
            <wp:extent cx="4572000" cy="2743200"/>
            <wp:effectExtent l="0" t="0" r="0" b="0"/>
            <wp:docPr id="4"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0CF628A-E685-182D-0004-64F8FC9E7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FF385E">
        <w:rPr>
          <w:b/>
          <w:sz w:val="28"/>
          <w:szCs w:val="28"/>
        </w:rPr>
        <w:t>FIG 3</w:t>
      </w:r>
    </w:p>
    <w:p w:rsidR="00F832C0" w:rsidRDefault="00F832C0" w:rsidP="00F832C0">
      <w:pPr>
        <w:tabs>
          <w:tab w:val="left" w:pos="5600"/>
        </w:tabs>
        <w:rPr>
          <w:b/>
          <w:sz w:val="28"/>
          <w:szCs w:val="28"/>
        </w:rPr>
      </w:pPr>
      <w:r>
        <w:rPr>
          <w:b/>
          <w:sz w:val="28"/>
          <w:szCs w:val="28"/>
        </w:rPr>
        <w:t xml:space="preserve">Fig. 3: Variation of Mean yearly surface refractivity value for </w:t>
      </w:r>
      <w:proofErr w:type="spellStart"/>
      <w:r w:rsidRPr="000B572B">
        <w:rPr>
          <w:rFonts w:ascii="Times New Roman" w:hAnsi="Times New Roman" w:cs="Times New Roman"/>
          <w:b/>
          <w:sz w:val="28"/>
          <w:szCs w:val="28"/>
        </w:rPr>
        <w:t>Osubi</w:t>
      </w:r>
      <w:proofErr w:type="spellEnd"/>
    </w:p>
    <w:p w:rsidR="00F832C0" w:rsidRDefault="00F832C0" w:rsidP="00F832C0"/>
    <w:p w:rsidR="00F832C0" w:rsidRPr="00D120D8" w:rsidRDefault="00F832C0" w:rsidP="00F832C0">
      <w:pPr>
        <w:rPr>
          <w:rFonts w:ascii="Times New Roman" w:hAnsi="Times New Roman" w:cs="Times New Roman"/>
          <w:sz w:val="24"/>
          <w:szCs w:val="24"/>
        </w:rPr>
      </w:pPr>
      <w:r w:rsidRPr="00D120D8">
        <w:rPr>
          <w:rFonts w:ascii="Times New Roman" w:hAnsi="Times New Roman" w:cs="Times New Roman"/>
          <w:sz w:val="24"/>
          <w:szCs w:val="24"/>
        </w:rPr>
        <w:t xml:space="preserve">The </w:t>
      </w:r>
      <w:r>
        <w:rPr>
          <w:rFonts w:ascii="Times New Roman" w:hAnsi="Times New Roman" w:cs="Times New Roman"/>
          <w:sz w:val="24"/>
          <w:szCs w:val="24"/>
        </w:rPr>
        <w:t xml:space="preserve">yearly </w:t>
      </w:r>
      <w:r w:rsidRPr="00D120D8">
        <w:rPr>
          <w:rFonts w:ascii="Times New Roman" w:hAnsi="Times New Roman" w:cs="Times New Roman"/>
          <w:sz w:val="24"/>
          <w:szCs w:val="24"/>
        </w:rPr>
        <w:t xml:space="preserve">mean variation of refractivity in </w:t>
      </w:r>
      <w:proofErr w:type="spellStart"/>
      <w:r w:rsidRPr="00D120D8">
        <w:rPr>
          <w:rFonts w:ascii="Times New Roman" w:hAnsi="Times New Roman" w:cs="Times New Roman"/>
          <w:sz w:val="24"/>
          <w:szCs w:val="24"/>
        </w:rPr>
        <w:t>Osubi</w:t>
      </w:r>
      <w:proofErr w:type="spellEnd"/>
      <w:r w:rsidRPr="00D120D8">
        <w:rPr>
          <w:rFonts w:ascii="Times New Roman" w:hAnsi="Times New Roman" w:cs="Times New Roman"/>
          <w:sz w:val="24"/>
          <w:szCs w:val="24"/>
        </w:rPr>
        <w:t xml:space="preserve"> is shown in the figure above. </w:t>
      </w:r>
      <w:r w:rsidRPr="00D120D8">
        <w:rPr>
          <w:sz w:val="24"/>
          <w:szCs w:val="24"/>
        </w:rPr>
        <w:t xml:space="preserve">The refractivity in </w:t>
      </w:r>
      <w:proofErr w:type="spellStart"/>
      <w:r w:rsidRPr="00D120D8">
        <w:rPr>
          <w:sz w:val="24"/>
          <w:szCs w:val="24"/>
        </w:rPr>
        <w:t>Osubi</w:t>
      </w:r>
      <w:proofErr w:type="spellEnd"/>
      <w:r w:rsidRPr="00D120D8">
        <w:rPr>
          <w:sz w:val="24"/>
          <w:szCs w:val="24"/>
        </w:rPr>
        <w:t xml:space="preserve"> is observed to increase sharply from its lowest value of </w:t>
      </w:r>
      <w:r w:rsidRPr="000A3852">
        <w:rPr>
          <w:sz w:val="24"/>
          <w:szCs w:val="24"/>
        </w:rPr>
        <w:t xml:space="preserve">278.4276 </w:t>
      </w:r>
      <w:r w:rsidRPr="00D120D8">
        <w:rPr>
          <w:sz w:val="24"/>
          <w:szCs w:val="24"/>
        </w:rPr>
        <w:t>N-units in the</w:t>
      </w:r>
      <w:r>
        <w:rPr>
          <w:sz w:val="24"/>
          <w:szCs w:val="24"/>
        </w:rPr>
        <w:t xml:space="preserve"> year 2013</w:t>
      </w:r>
      <w:r w:rsidRPr="00D120D8">
        <w:rPr>
          <w:sz w:val="24"/>
          <w:szCs w:val="24"/>
        </w:rPr>
        <w:t xml:space="preserve"> to its maximum value of </w:t>
      </w:r>
      <w:r w:rsidRPr="000A3852">
        <w:rPr>
          <w:sz w:val="24"/>
          <w:szCs w:val="24"/>
        </w:rPr>
        <w:t xml:space="preserve">1286.228 </w:t>
      </w:r>
      <w:r>
        <w:rPr>
          <w:sz w:val="24"/>
          <w:szCs w:val="24"/>
        </w:rPr>
        <w:t>N</w:t>
      </w:r>
      <w:r w:rsidRPr="00D120D8">
        <w:rPr>
          <w:sz w:val="24"/>
          <w:szCs w:val="24"/>
        </w:rPr>
        <w:t xml:space="preserve">-units in the </w:t>
      </w:r>
      <w:r>
        <w:rPr>
          <w:sz w:val="24"/>
          <w:szCs w:val="24"/>
        </w:rPr>
        <w:t>year 2014 a</w:t>
      </w:r>
      <w:r w:rsidRPr="00D120D8">
        <w:rPr>
          <w:sz w:val="24"/>
          <w:szCs w:val="24"/>
        </w:rPr>
        <w:t xml:space="preserve">nd afterwards decreases gradually till </w:t>
      </w:r>
      <w:r>
        <w:rPr>
          <w:sz w:val="24"/>
          <w:szCs w:val="24"/>
        </w:rPr>
        <w:t>2015</w:t>
      </w:r>
      <w:r w:rsidRPr="00D120D8">
        <w:rPr>
          <w:sz w:val="24"/>
          <w:szCs w:val="24"/>
        </w:rPr>
        <w:t xml:space="preserve"> before rising slowly to another peak value of </w:t>
      </w:r>
      <w:r>
        <w:rPr>
          <w:sz w:val="24"/>
          <w:szCs w:val="24"/>
        </w:rPr>
        <w:t xml:space="preserve">373.324 </w:t>
      </w:r>
      <w:r w:rsidRPr="00D120D8">
        <w:rPr>
          <w:sz w:val="24"/>
          <w:szCs w:val="24"/>
        </w:rPr>
        <w:t xml:space="preserve">N-units in </w:t>
      </w:r>
      <w:proofErr w:type="spellStart"/>
      <w:r w:rsidRPr="00D120D8">
        <w:rPr>
          <w:sz w:val="24"/>
          <w:szCs w:val="24"/>
        </w:rPr>
        <w:t>the</w:t>
      </w:r>
      <w:r>
        <w:rPr>
          <w:rFonts w:ascii="Times New Roman" w:hAnsi="Times New Roman" w:cs="Times New Roman"/>
          <w:sz w:val="24"/>
          <w:szCs w:val="24"/>
        </w:rPr>
        <w:t>year</w:t>
      </w:r>
      <w:proofErr w:type="spellEnd"/>
      <w:r>
        <w:rPr>
          <w:rFonts w:ascii="Times New Roman" w:hAnsi="Times New Roman" w:cs="Times New Roman"/>
          <w:sz w:val="24"/>
          <w:szCs w:val="24"/>
        </w:rPr>
        <w:t xml:space="preserve"> </w:t>
      </w:r>
      <w:r w:rsidRPr="001B2D41">
        <w:rPr>
          <w:rFonts w:ascii="Times New Roman" w:hAnsi="Times New Roman" w:cs="Times New Roman"/>
          <w:sz w:val="24"/>
          <w:szCs w:val="24"/>
        </w:rPr>
        <w:t>201</w:t>
      </w:r>
      <w:r>
        <w:rPr>
          <w:rFonts w:ascii="Times New Roman" w:hAnsi="Times New Roman" w:cs="Times New Roman"/>
          <w:sz w:val="24"/>
          <w:szCs w:val="24"/>
        </w:rPr>
        <w:t xml:space="preserve">6 and later decreases gradually to 2018 before rising to another peak of </w:t>
      </w:r>
      <w:proofErr w:type="gramStart"/>
      <w:r w:rsidRPr="000A3852">
        <w:rPr>
          <w:sz w:val="24"/>
          <w:szCs w:val="24"/>
        </w:rPr>
        <w:t>27</w:t>
      </w:r>
      <w:r>
        <w:rPr>
          <w:sz w:val="24"/>
          <w:szCs w:val="24"/>
        </w:rPr>
        <w:t>6</w:t>
      </w:r>
      <w:r w:rsidRPr="000A3852">
        <w:rPr>
          <w:sz w:val="24"/>
          <w:szCs w:val="24"/>
        </w:rPr>
        <w:t xml:space="preserve">.4276 </w:t>
      </w:r>
      <w:r w:rsidRPr="00D120D8">
        <w:rPr>
          <w:rFonts w:ascii="Times New Roman" w:hAnsi="Times New Roman" w:cs="Times New Roman"/>
          <w:sz w:val="24"/>
          <w:szCs w:val="24"/>
        </w:rPr>
        <w:t xml:space="preserve"> thereafter</w:t>
      </w:r>
      <w:proofErr w:type="gramEnd"/>
      <w:r w:rsidRPr="00D120D8">
        <w:rPr>
          <w:rFonts w:ascii="Times New Roman" w:hAnsi="Times New Roman" w:cs="Times New Roman"/>
          <w:sz w:val="24"/>
          <w:szCs w:val="24"/>
        </w:rPr>
        <w:t xml:space="preserve"> decreases sharply through </w:t>
      </w:r>
      <w:r>
        <w:rPr>
          <w:sz w:val="24"/>
          <w:szCs w:val="24"/>
        </w:rPr>
        <w:t>2022</w:t>
      </w:r>
      <w:r>
        <w:rPr>
          <w:rFonts w:ascii="Times New Roman" w:hAnsi="Times New Roman" w:cs="Times New Roman"/>
          <w:sz w:val="24"/>
          <w:szCs w:val="24"/>
        </w:rPr>
        <w:t>.</w:t>
      </w: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Pr="00EE7854" w:rsidRDefault="00F832C0" w:rsidP="00F832C0">
      <w:pPr>
        <w:jc w:val="center"/>
        <w:rPr>
          <w:bCs/>
          <w:sz w:val="20"/>
          <w:szCs w:val="20"/>
        </w:rPr>
      </w:pPr>
      <w:r w:rsidRPr="00EE7854">
        <w:rPr>
          <w:bCs/>
          <w:sz w:val="20"/>
          <w:szCs w:val="20"/>
        </w:rPr>
        <w:t>11</w:t>
      </w: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p>
    <w:p w:rsidR="00F832C0" w:rsidRDefault="00F832C0" w:rsidP="00F832C0">
      <w:pPr>
        <w:rPr>
          <w:b/>
          <w:sz w:val="28"/>
          <w:szCs w:val="28"/>
        </w:rPr>
      </w:pPr>
      <w:r w:rsidRPr="00FF385E">
        <w:rPr>
          <w:b/>
          <w:sz w:val="28"/>
          <w:szCs w:val="28"/>
        </w:rPr>
        <w:t>CONCLUSION</w:t>
      </w:r>
    </w:p>
    <w:p w:rsidR="00F832C0" w:rsidRPr="00D120D8" w:rsidRDefault="00F832C0" w:rsidP="00F832C0">
      <w:pPr>
        <w:rPr>
          <w:rFonts w:ascii="Calibri" w:eastAsia="Times New Roman" w:hAnsi="Calibri" w:cs="Calibri"/>
          <w:color w:val="000000"/>
          <w:sz w:val="24"/>
          <w:szCs w:val="24"/>
        </w:rPr>
      </w:pPr>
      <w:r w:rsidRPr="00D120D8">
        <w:rPr>
          <w:sz w:val="24"/>
          <w:szCs w:val="24"/>
        </w:rPr>
        <w:t xml:space="preserve">The international telecommunication union (ITU) method has been employed to estimate the yearly and monthly </w:t>
      </w:r>
      <w:proofErr w:type="spellStart"/>
      <w:r w:rsidRPr="00D120D8">
        <w:rPr>
          <w:sz w:val="24"/>
          <w:szCs w:val="24"/>
        </w:rPr>
        <w:t>tropospheric</w:t>
      </w:r>
      <w:proofErr w:type="spellEnd"/>
      <w:r w:rsidRPr="00D120D8">
        <w:rPr>
          <w:sz w:val="24"/>
          <w:szCs w:val="24"/>
        </w:rPr>
        <w:t xml:space="preserve"> radio refractivity over Zaria, Nigeria using meteorological parameters of temperature, relative humidity and atmospheric pressure during the period of eleven years (2013 – 2024). The yearly and monthly </w:t>
      </w:r>
      <w:proofErr w:type="gramStart"/>
      <w:r w:rsidRPr="00D120D8">
        <w:rPr>
          <w:sz w:val="24"/>
          <w:szCs w:val="24"/>
        </w:rPr>
        <w:t>variations of radio refractivity was</w:t>
      </w:r>
      <w:proofErr w:type="gramEnd"/>
      <w:r w:rsidRPr="00D120D8">
        <w:rPr>
          <w:sz w:val="24"/>
          <w:szCs w:val="24"/>
        </w:rPr>
        <w:t xml:space="preserve"> also studied. The refractivity </w:t>
      </w:r>
      <w:proofErr w:type="gramStart"/>
      <w:r w:rsidRPr="00D120D8">
        <w:rPr>
          <w:sz w:val="24"/>
          <w:szCs w:val="24"/>
        </w:rPr>
        <w:t>gradient,</w:t>
      </w:r>
      <w:proofErr w:type="gramEnd"/>
      <w:r w:rsidRPr="00D120D8">
        <w:rPr>
          <w:sz w:val="24"/>
          <w:szCs w:val="24"/>
        </w:rPr>
        <w:t xml:space="preserve"> and the field strength variability were also reported. The results in this study revealed that slightly higher values of monthly </w:t>
      </w:r>
      <w:proofErr w:type="spellStart"/>
      <w:r w:rsidRPr="00D120D8">
        <w:rPr>
          <w:sz w:val="24"/>
          <w:szCs w:val="24"/>
        </w:rPr>
        <w:t>tropospheric</w:t>
      </w:r>
      <w:proofErr w:type="spellEnd"/>
      <w:r w:rsidRPr="00D120D8">
        <w:rPr>
          <w:sz w:val="24"/>
          <w:szCs w:val="24"/>
        </w:rPr>
        <w:t xml:space="preserve"> radio refractivity were recorded in the rainy season than in the dry season with the highest and lowest values in the month of February and September with 459.99 N-units and 451.29 N-units respectively. The highest and lowest annual average values of </w:t>
      </w:r>
      <w:proofErr w:type="spellStart"/>
      <w:r w:rsidRPr="00D120D8">
        <w:rPr>
          <w:sz w:val="24"/>
          <w:szCs w:val="24"/>
        </w:rPr>
        <w:t>tropospheric</w:t>
      </w:r>
      <w:proofErr w:type="spellEnd"/>
      <w:r w:rsidRPr="00D120D8">
        <w:rPr>
          <w:sz w:val="24"/>
          <w:szCs w:val="24"/>
        </w:rPr>
        <w:t xml:space="preserve"> radio refractivity were found in the year 2014 and 2018 </w:t>
      </w:r>
      <w:r w:rsidRPr="00D120D8">
        <w:rPr>
          <w:rFonts w:ascii="Calibri" w:eastAsia="Times New Roman" w:hAnsi="Calibri" w:cs="Calibri"/>
          <w:color w:val="000000"/>
          <w:sz w:val="24"/>
          <w:szCs w:val="24"/>
        </w:rPr>
        <w:t xml:space="preserve">1286.228 </w:t>
      </w:r>
      <w:r w:rsidRPr="00D120D8">
        <w:rPr>
          <w:sz w:val="24"/>
          <w:szCs w:val="24"/>
        </w:rPr>
        <w:t xml:space="preserve">N – units with 278.4276 N – units respectively. The refractivity gradient and effective earth </w:t>
      </w:r>
      <w:proofErr w:type="gramStart"/>
      <w:r w:rsidRPr="00D120D8">
        <w:rPr>
          <w:sz w:val="24"/>
          <w:szCs w:val="24"/>
        </w:rPr>
        <w:t>radius found for Zaria, Nigeria during the period under investigation were</w:t>
      </w:r>
      <w:proofErr w:type="gramEnd"/>
      <w:r w:rsidRPr="00D120D8">
        <w:rPr>
          <w:sz w:val="24"/>
          <w:szCs w:val="24"/>
        </w:rPr>
        <w:t xml:space="preserve"> -42.905 N-units/km indicating that the propagation in this region is mostly Super-refraction. This is also supported by the value of effective earth radius, which is less than 4/3 The highest and lowest values of field strength variability (FSV) was estimated in the 2013 and 2018 as 8.02 dB and 1.11 dB respectively.</w:t>
      </w:r>
    </w:p>
    <w:p w:rsidR="00F832C0" w:rsidRPr="00FF385E" w:rsidRDefault="00F832C0" w:rsidP="00F832C0">
      <w:pPr>
        <w:spacing w:after="0" w:line="240" w:lineRule="auto"/>
        <w:rPr>
          <w:rFonts w:ascii="Calibri" w:eastAsia="Times New Roman" w:hAnsi="Calibri" w:cs="Calibri"/>
          <w:color w:val="000000"/>
        </w:rPr>
      </w:pPr>
    </w:p>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Pr="000A3852" w:rsidRDefault="00F832C0" w:rsidP="00F832C0">
      <w:pPr>
        <w:jc w:val="center"/>
        <w:rPr>
          <w:sz w:val="20"/>
          <w:szCs w:val="20"/>
        </w:rPr>
      </w:pPr>
    </w:p>
    <w:p w:rsidR="00F832C0" w:rsidRPr="000A3852" w:rsidRDefault="00F832C0" w:rsidP="00F832C0">
      <w:pPr>
        <w:jc w:val="center"/>
        <w:rPr>
          <w:sz w:val="20"/>
          <w:szCs w:val="20"/>
        </w:rPr>
      </w:pPr>
      <w:r w:rsidRPr="000A3852">
        <w:rPr>
          <w:sz w:val="20"/>
          <w:szCs w:val="20"/>
        </w:rPr>
        <w:t>12</w:t>
      </w:r>
    </w:p>
    <w:p w:rsidR="00F832C0" w:rsidRDefault="00F832C0" w:rsidP="00F832C0"/>
    <w:p w:rsidR="00F832C0" w:rsidRDefault="00F832C0" w:rsidP="00F832C0"/>
    <w:p w:rsidR="00F832C0" w:rsidRDefault="00F832C0" w:rsidP="00F832C0">
      <w:r>
        <w:t>REFERENCE</w:t>
      </w:r>
    </w:p>
    <w:p w:rsidR="00F832C0" w:rsidRPr="00A11813" w:rsidRDefault="00997862" w:rsidP="00F832C0">
      <w:pPr>
        <w:widowControl w:val="0"/>
        <w:autoSpaceDE w:val="0"/>
        <w:autoSpaceDN w:val="0"/>
        <w:adjustRightInd w:val="0"/>
        <w:spacing w:line="240" w:lineRule="auto"/>
        <w:ind w:left="480" w:hanging="480"/>
        <w:rPr>
          <w:rFonts w:ascii="Calibri" w:hAnsi="Calibri" w:cs="Calibri"/>
          <w:noProof/>
          <w:szCs w:val="24"/>
        </w:rPr>
      </w:pPr>
      <w:r>
        <w:fldChar w:fldCharType="begin" w:fldLock="1"/>
      </w:r>
      <w:r w:rsidR="00F832C0">
        <w:instrText xml:space="preserve">ADDIN Mendeley Bibliography CSL_BIBLIOGRAPHY </w:instrText>
      </w:r>
      <w:r>
        <w:fldChar w:fldCharType="separate"/>
      </w:r>
      <w:r w:rsidR="00F832C0" w:rsidRPr="00A11813">
        <w:rPr>
          <w:rFonts w:ascii="Calibri" w:hAnsi="Calibri" w:cs="Calibri"/>
          <w:noProof/>
          <w:szCs w:val="24"/>
        </w:rPr>
        <w:t xml:space="preserve">Abimbola, O. J., Bada, S. O., Falaiye, A. O., Sukam, Y. M., Otto, M. S., &amp; Muhammad, S. (2021). Estimation of radio refractivity from satellite-derived meteorological data over a decade for West Africa. </w:t>
      </w:r>
      <w:r w:rsidR="00F832C0" w:rsidRPr="00A11813">
        <w:rPr>
          <w:rFonts w:ascii="Calibri" w:hAnsi="Calibri" w:cs="Calibri"/>
          <w:i/>
          <w:iCs/>
          <w:noProof/>
          <w:szCs w:val="24"/>
        </w:rPr>
        <w:t>Scientific African</w:t>
      </w:r>
      <w:r w:rsidR="00F832C0" w:rsidRPr="00A11813">
        <w:rPr>
          <w:rFonts w:ascii="Calibri" w:hAnsi="Calibri" w:cs="Calibri"/>
          <w:noProof/>
          <w:szCs w:val="24"/>
        </w:rPr>
        <w:t xml:space="preserve">, </w:t>
      </w:r>
      <w:r w:rsidR="00F832C0" w:rsidRPr="00A11813">
        <w:rPr>
          <w:rFonts w:ascii="Calibri" w:hAnsi="Calibri" w:cs="Calibri"/>
          <w:i/>
          <w:iCs/>
          <w:noProof/>
          <w:szCs w:val="24"/>
        </w:rPr>
        <w:t>14</w:t>
      </w:r>
      <w:r w:rsidR="00F832C0" w:rsidRPr="00A11813">
        <w:rPr>
          <w:rFonts w:ascii="Calibri" w:hAnsi="Calibri" w:cs="Calibri"/>
          <w:noProof/>
          <w:szCs w:val="24"/>
        </w:rPr>
        <w:t>, 1–8. https://doi.org/10.1016/j.sciaf.2021.e01054</w:t>
      </w:r>
    </w:p>
    <w:p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Adeyemi, B., &amp; Ogodo, S. O. (2024). Refractivity Gradient Variations and Intertropical Discontinuities Across Nigeria. </w:t>
      </w:r>
      <w:r w:rsidRPr="00A11813">
        <w:rPr>
          <w:rFonts w:ascii="Calibri" w:hAnsi="Calibri" w:cs="Calibri"/>
          <w:i/>
          <w:iCs/>
          <w:noProof/>
          <w:szCs w:val="24"/>
        </w:rPr>
        <w:t>INTERNATIONAL ASTRONOMY AND ASTROPHYSICS RESEARCH</w:t>
      </w:r>
      <w:r w:rsidRPr="00A11813">
        <w:rPr>
          <w:rFonts w:ascii="Calibri" w:hAnsi="Calibri" w:cs="Calibri"/>
          <w:noProof/>
          <w:szCs w:val="24"/>
        </w:rPr>
        <w:t xml:space="preserve">, </w:t>
      </w:r>
      <w:r w:rsidRPr="00A11813">
        <w:rPr>
          <w:rFonts w:ascii="Calibri" w:hAnsi="Calibri" w:cs="Calibri"/>
          <w:i/>
          <w:iCs/>
          <w:noProof/>
          <w:szCs w:val="24"/>
        </w:rPr>
        <w:t>6</w:t>
      </w:r>
      <w:r w:rsidRPr="00A11813">
        <w:rPr>
          <w:rFonts w:ascii="Calibri" w:hAnsi="Calibri" w:cs="Calibri"/>
          <w:noProof/>
          <w:szCs w:val="24"/>
        </w:rPr>
        <w:t>(1), 5–17.</w:t>
      </w:r>
    </w:p>
    <w:p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A11813">
        <w:rPr>
          <w:rFonts w:ascii="Calibri" w:hAnsi="Calibri" w:cs="Calibri"/>
          <w:i/>
          <w:iCs/>
          <w:noProof/>
          <w:szCs w:val="24"/>
        </w:rPr>
        <w:t>FUDMA Journal Of Sciences</w:t>
      </w:r>
      <w:r w:rsidRPr="00A11813">
        <w:rPr>
          <w:rFonts w:ascii="Calibri" w:hAnsi="Calibri" w:cs="Calibri"/>
          <w:noProof/>
          <w:szCs w:val="24"/>
        </w:rPr>
        <w:t xml:space="preserve">, </w:t>
      </w:r>
      <w:r w:rsidRPr="00A11813">
        <w:rPr>
          <w:rFonts w:ascii="Calibri" w:hAnsi="Calibri" w:cs="Calibri"/>
          <w:i/>
          <w:iCs/>
          <w:noProof/>
          <w:szCs w:val="24"/>
        </w:rPr>
        <w:t>8</w:t>
      </w:r>
      <w:r w:rsidRPr="00A11813">
        <w:rPr>
          <w:rFonts w:ascii="Calibri" w:hAnsi="Calibri" w:cs="Calibri"/>
          <w:noProof/>
          <w:szCs w:val="24"/>
        </w:rPr>
        <w:t>(2), 306–314.</w:t>
      </w:r>
    </w:p>
    <w:p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Akpootu, D. ., &amp; Lliyasu, M. . (2017). Estimation of Tropospheric Radio Refractivity and Its Variation with Estimation of Tropospheric Radio Refractivity and Its Variation with Meteorological Parameters over Ikeja , Nigeria. </w:t>
      </w:r>
      <w:r w:rsidRPr="00A11813">
        <w:rPr>
          <w:rFonts w:ascii="Calibri" w:hAnsi="Calibri" w:cs="Calibri"/>
          <w:i/>
          <w:iCs/>
          <w:noProof/>
          <w:szCs w:val="24"/>
        </w:rPr>
        <w:t>Journal of Geography, Environment and Earth Science International</w:t>
      </w:r>
      <w:r w:rsidRPr="00A11813">
        <w:rPr>
          <w:rFonts w:ascii="Calibri" w:hAnsi="Calibri" w:cs="Calibri"/>
          <w:noProof/>
          <w:szCs w:val="24"/>
        </w:rPr>
        <w:t xml:space="preserve">, </w:t>
      </w:r>
      <w:r w:rsidRPr="00A11813">
        <w:rPr>
          <w:rFonts w:ascii="Calibri" w:hAnsi="Calibri" w:cs="Calibri"/>
          <w:i/>
          <w:iCs/>
          <w:noProof/>
          <w:szCs w:val="24"/>
        </w:rPr>
        <w:t>10</w:t>
      </w:r>
      <w:r w:rsidRPr="00A11813">
        <w:rPr>
          <w:rFonts w:ascii="Calibri" w:hAnsi="Calibri" w:cs="Calibri"/>
          <w:noProof/>
          <w:szCs w:val="24"/>
        </w:rPr>
        <w:t>(1), 1–12. https://doi.org/10.9734/JGEESI/2017/32534</w:t>
      </w:r>
    </w:p>
    <w:p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Bello, G. (2024). Assessment of Tropospheric Radio Refractivity and its Variation with Climatic Variables in the Guinea Savannah Region of Nigeria Abstract : </w:t>
      </w:r>
      <w:r w:rsidRPr="00A11813">
        <w:rPr>
          <w:rFonts w:ascii="Calibri" w:hAnsi="Calibri" w:cs="Calibri"/>
          <w:i/>
          <w:iCs/>
          <w:noProof/>
          <w:szCs w:val="24"/>
        </w:rPr>
        <w:t>EUROPEAN JOURNAL OF THEORETICAL AND APPLIED SCIENCES</w:t>
      </w:r>
      <w:r w:rsidRPr="00A11813">
        <w:rPr>
          <w:rFonts w:ascii="Calibri" w:hAnsi="Calibri" w:cs="Calibri"/>
          <w:noProof/>
          <w:szCs w:val="24"/>
        </w:rPr>
        <w:t xml:space="preserve">, </w:t>
      </w:r>
      <w:r w:rsidRPr="00A11813">
        <w:rPr>
          <w:rFonts w:ascii="Calibri" w:hAnsi="Calibri" w:cs="Calibri"/>
          <w:i/>
          <w:iCs/>
          <w:noProof/>
          <w:szCs w:val="24"/>
        </w:rPr>
        <w:t>2</w:t>
      </w:r>
      <w:r w:rsidRPr="00A11813">
        <w:rPr>
          <w:rFonts w:ascii="Calibri" w:hAnsi="Calibri" w:cs="Calibri"/>
          <w:noProof/>
          <w:szCs w:val="24"/>
        </w:rPr>
        <w:t>(3), 89–104. https://doi.org/10.59324/ejtas.2024.2(3).10</w:t>
      </w:r>
    </w:p>
    <w:p w:rsidR="00F832C0" w:rsidRPr="00A11813" w:rsidRDefault="00F832C0" w:rsidP="00F832C0">
      <w:pPr>
        <w:widowControl w:val="0"/>
        <w:autoSpaceDE w:val="0"/>
        <w:autoSpaceDN w:val="0"/>
        <w:adjustRightInd w:val="0"/>
        <w:spacing w:line="240" w:lineRule="auto"/>
        <w:ind w:left="480" w:hanging="480"/>
        <w:rPr>
          <w:rFonts w:ascii="Calibri" w:hAnsi="Calibri" w:cs="Calibri"/>
          <w:noProof/>
          <w:szCs w:val="24"/>
        </w:rPr>
      </w:pPr>
      <w:r w:rsidRPr="00A11813">
        <w:rPr>
          <w:rFonts w:ascii="Calibri" w:hAnsi="Calibri" w:cs="Calibri"/>
          <w:noProof/>
          <w:szCs w:val="24"/>
        </w:rPr>
        <w:t xml:space="preserve">M Idris, I Nouhou, MI Iliyasu, AO Aina, MJ Abdulsalami Ohaji, D. A. and M. (2024). Estimation and Investigation of the Variability of Tropospheric Radio Refractivity and Radio Field Strength over Accra ,. </w:t>
      </w:r>
      <w:r w:rsidRPr="00A11813">
        <w:rPr>
          <w:rFonts w:ascii="Calibri" w:hAnsi="Calibri" w:cs="Calibri"/>
          <w:i/>
          <w:iCs/>
          <w:noProof/>
          <w:szCs w:val="24"/>
        </w:rPr>
        <w:t>HSOA Journal Of Atmosopheric And Earth Science</w:t>
      </w:r>
      <w:r w:rsidRPr="00A11813">
        <w:rPr>
          <w:rFonts w:ascii="Calibri" w:hAnsi="Calibri" w:cs="Calibri"/>
          <w:noProof/>
          <w:szCs w:val="24"/>
        </w:rPr>
        <w:t xml:space="preserve">, </w:t>
      </w:r>
      <w:r w:rsidRPr="00A11813">
        <w:rPr>
          <w:rFonts w:ascii="Calibri" w:hAnsi="Calibri" w:cs="Calibri"/>
          <w:i/>
          <w:iCs/>
          <w:noProof/>
          <w:szCs w:val="24"/>
        </w:rPr>
        <w:t>5</w:t>
      </w:r>
      <w:r w:rsidRPr="00A11813">
        <w:rPr>
          <w:rFonts w:ascii="Calibri" w:hAnsi="Calibri" w:cs="Calibri"/>
          <w:noProof/>
          <w:szCs w:val="24"/>
        </w:rPr>
        <w:t>(1), 1–9. https://doi.org/10.24966/AES-8780/100026</w:t>
      </w:r>
    </w:p>
    <w:p w:rsidR="00F832C0" w:rsidRPr="00A11813" w:rsidRDefault="00F832C0" w:rsidP="00F832C0">
      <w:pPr>
        <w:widowControl w:val="0"/>
        <w:autoSpaceDE w:val="0"/>
        <w:autoSpaceDN w:val="0"/>
        <w:adjustRightInd w:val="0"/>
        <w:spacing w:line="240" w:lineRule="auto"/>
        <w:ind w:left="480" w:hanging="480"/>
        <w:rPr>
          <w:rFonts w:ascii="Calibri" w:hAnsi="Calibri" w:cs="Calibri"/>
          <w:noProof/>
        </w:rPr>
      </w:pPr>
      <w:r w:rsidRPr="00A11813">
        <w:rPr>
          <w:rFonts w:ascii="Calibri" w:hAnsi="Calibri" w:cs="Calibri"/>
          <w:noProof/>
          <w:szCs w:val="24"/>
        </w:rPr>
        <w:t xml:space="preserve">Oku, D. E., Joseph, A., &amp; Obot, E. P. (2016). SEASONAL TROPOSPHERIC RADIO REFRACTIVITY VARIATION IN CALABAR , SEASONAL TROPOSPHERIC RADIO REFRACTIVITY VARIATION IN CALABAR , CROSS RIVER STATE , NIGERIA. </w:t>
      </w:r>
      <w:r w:rsidRPr="00A11813">
        <w:rPr>
          <w:rFonts w:ascii="Calibri" w:hAnsi="Calibri" w:cs="Calibri"/>
          <w:i/>
          <w:iCs/>
          <w:noProof/>
          <w:szCs w:val="24"/>
        </w:rPr>
        <w:t>AMERICAN INTERNATIONAL JOURNAL OF RESEARCH IN FORMAL, APPLIED AND NATURAL SCIENCES</w:t>
      </w:r>
      <w:r w:rsidRPr="00A11813">
        <w:rPr>
          <w:rFonts w:ascii="Calibri" w:hAnsi="Calibri" w:cs="Calibri"/>
          <w:noProof/>
          <w:szCs w:val="24"/>
        </w:rPr>
        <w:t>, 14–17.</w:t>
      </w:r>
    </w:p>
    <w:p w:rsidR="00F832C0" w:rsidRDefault="00997862" w:rsidP="00F832C0">
      <w:r>
        <w:fldChar w:fldCharType="end"/>
      </w:r>
    </w:p>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Default="00F832C0" w:rsidP="00F832C0"/>
    <w:p w:rsidR="00F832C0" w:rsidRPr="000A3852" w:rsidRDefault="00F832C0" w:rsidP="00F832C0">
      <w:pPr>
        <w:jc w:val="center"/>
        <w:rPr>
          <w:sz w:val="20"/>
          <w:szCs w:val="20"/>
        </w:rPr>
      </w:pPr>
    </w:p>
    <w:p w:rsidR="006E4D01" w:rsidRPr="00F832C0" w:rsidRDefault="00F832C0" w:rsidP="00F832C0">
      <w:pPr>
        <w:jc w:val="center"/>
        <w:rPr>
          <w:sz w:val="20"/>
          <w:szCs w:val="20"/>
        </w:rPr>
      </w:pPr>
      <w:r w:rsidRPr="000A3852">
        <w:rPr>
          <w:sz w:val="20"/>
          <w:szCs w:val="20"/>
        </w:rPr>
        <w:t>13</w:t>
      </w:r>
    </w:p>
    <w:sectPr w:rsidR="006E4D01" w:rsidRPr="00F832C0" w:rsidSect="00997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2DD"/>
    <w:multiLevelType w:val="multilevel"/>
    <w:tmpl w:val="BED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32C0"/>
    <w:rsid w:val="005223B9"/>
    <w:rsid w:val="00591F2D"/>
    <w:rsid w:val="006E4D01"/>
    <w:rsid w:val="007C18E5"/>
    <w:rsid w:val="00997862"/>
    <w:rsid w:val="00BD06F1"/>
    <w:rsid w:val="00CC4C56"/>
    <w:rsid w:val="00E6149E"/>
    <w:rsid w:val="00F01877"/>
    <w:rsid w:val="00F83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C0"/>
    <w:rPr>
      <w:kern w:val="0"/>
    </w:rPr>
  </w:style>
  <w:style w:type="paragraph" w:styleId="Heading3">
    <w:name w:val="heading 3"/>
    <w:basedOn w:val="Normal"/>
    <w:link w:val="Heading3Char"/>
    <w:uiPriority w:val="9"/>
    <w:qFormat/>
    <w:rsid w:val="00F832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2C0"/>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F83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32C0"/>
    <w:rPr>
      <w:b/>
      <w:bCs/>
    </w:rPr>
  </w:style>
  <w:style w:type="paragraph" w:styleId="NoSpacing">
    <w:name w:val="No Spacing"/>
    <w:uiPriority w:val="1"/>
    <w:qFormat/>
    <w:rsid w:val="00F832C0"/>
    <w:pPr>
      <w:spacing w:after="0" w:line="240" w:lineRule="auto"/>
    </w:pPr>
    <w:rPr>
      <w:rFonts w:ascii="Calibri" w:eastAsia="Calibri" w:hAnsi="Calibri"/>
      <w:kern w:val="0"/>
      <w:lang w:val="en-GB"/>
    </w:rPr>
  </w:style>
  <w:style w:type="paragraph" w:styleId="BalloonText">
    <w:name w:val="Balloon Text"/>
    <w:basedOn w:val="Normal"/>
    <w:link w:val="BalloonTextChar"/>
    <w:uiPriority w:val="99"/>
    <w:semiHidden/>
    <w:unhideWhenUsed/>
    <w:rsid w:val="00E61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49E"/>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OSUBI,%20DELTA\MONTHLY%20OSUB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OSUBI,%20DELTA\MONTHLY%20OSUB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cuments\OSUBI,%20DELTA\MONTHLY%20OSUB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OSUBI.xlsx]FSV CHART'!$B$2:$B$11</c:f>
              <c:numCache>
                <c:formatCode>General</c:formatCode>
                <c:ptCount val="10"/>
                <c:pt idx="0">
                  <c:v>2.9694749999999992</c:v>
                </c:pt>
                <c:pt idx="1">
                  <c:v>5.3476080000000001</c:v>
                </c:pt>
                <c:pt idx="2">
                  <c:v>8.022729</c:v>
                </c:pt>
                <c:pt idx="3">
                  <c:v>5.5784399999999996</c:v>
                </c:pt>
                <c:pt idx="4">
                  <c:v>2.3000249999999998</c:v>
                </c:pt>
                <c:pt idx="5">
                  <c:v>1.1072409999999999</c:v>
                </c:pt>
                <c:pt idx="6">
                  <c:v>4.3071239999999982</c:v>
                </c:pt>
                <c:pt idx="7">
                  <c:v>5.8943159999999963</c:v>
                </c:pt>
                <c:pt idx="8">
                  <c:v>2.968801</c:v>
                </c:pt>
                <c:pt idx="9">
                  <c:v>5.1997619999999998</c:v>
                </c:pt>
              </c:numCache>
            </c:numRef>
          </c:val>
          <c:extLst xmlns:c16r2="http://schemas.microsoft.com/office/drawing/2015/06/chart">
            <c:ext xmlns:c16="http://schemas.microsoft.com/office/drawing/2014/chart" uri="{C3380CC4-5D6E-409C-BE32-E72D297353CC}">
              <c16:uniqueId val="{00000000-885A-43F2-A8E9-33A82E1E232E}"/>
            </c:ext>
          </c:extLst>
        </c:ser>
        <c:marker val="1"/>
        <c:axId val="163435264"/>
        <c:axId val="163436800"/>
      </c:lineChart>
      <c:catAx>
        <c:axId val="16343526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36800"/>
        <c:crosses val="autoZero"/>
        <c:auto val="1"/>
        <c:lblAlgn val="ctr"/>
        <c:lblOffset val="100"/>
      </c:catAx>
      <c:valAx>
        <c:axId val="163436800"/>
        <c:scaling>
          <c:orientation val="minMax"/>
          <c:min val="1"/>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35264"/>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OSUBI.xlsx]MONTHLY N'!$Q$3:$Q$13</c:f>
              <c:strCache>
                <c:ptCount val="11"/>
                <c:pt idx="0">
                  <c:v>FEB</c:v>
                </c:pt>
                <c:pt idx="1">
                  <c:v>MAR</c:v>
                </c:pt>
                <c:pt idx="2">
                  <c:v>APR</c:v>
                </c:pt>
                <c:pt idx="3">
                  <c:v>MAY</c:v>
                </c:pt>
                <c:pt idx="4">
                  <c:v>JUN</c:v>
                </c:pt>
                <c:pt idx="5">
                  <c:v>JUL</c:v>
                </c:pt>
                <c:pt idx="6">
                  <c:v>AUG</c:v>
                </c:pt>
                <c:pt idx="7">
                  <c:v>SEP</c:v>
                </c:pt>
                <c:pt idx="8">
                  <c:v>OCT</c:v>
                </c:pt>
                <c:pt idx="9">
                  <c:v>NOV</c:v>
                </c:pt>
                <c:pt idx="10">
                  <c:v>DEC</c:v>
                </c:pt>
              </c:strCache>
            </c:strRef>
          </c:cat>
          <c:val>
            <c:numRef>
              <c:f>'[MONTHLY OSUBI.xlsx]MONTHLY N'!$R$3:$R$13</c:f>
              <c:numCache>
                <c:formatCode>General</c:formatCode>
                <c:ptCount val="11"/>
                <c:pt idx="0">
                  <c:v>451.41449999999986</c:v>
                </c:pt>
                <c:pt idx="1">
                  <c:v>459.10050000000001</c:v>
                </c:pt>
                <c:pt idx="2">
                  <c:v>459.7072</c:v>
                </c:pt>
                <c:pt idx="3">
                  <c:v>459.84490000000011</c:v>
                </c:pt>
                <c:pt idx="4">
                  <c:v>457.16940000000011</c:v>
                </c:pt>
                <c:pt idx="5">
                  <c:v>454.45589999999999</c:v>
                </c:pt>
                <c:pt idx="6">
                  <c:v>453.0988999999999</c:v>
                </c:pt>
                <c:pt idx="7">
                  <c:v>455.8229</c:v>
                </c:pt>
                <c:pt idx="8">
                  <c:v>457.0150999999999</c:v>
                </c:pt>
                <c:pt idx="9">
                  <c:v>457.08269999999999</c:v>
                </c:pt>
                <c:pt idx="10">
                  <c:v>446.39069999999987</c:v>
                </c:pt>
              </c:numCache>
            </c:numRef>
          </c:val>
          <c:extLst xmlns:c16r2="http://schemas.microsoft.com/office/drawing/2015/06/chart">
            <c:ext xmlns:c16="http://schemas.microsoft.com/office/drawing/2014/chart" uri="{C3380CC4-5D6E-409C-BE32-E72D297353CC}">
              <c16:uniqueId val="{00000000-E5B1-46E5-8476-EE9FF0D88483}"/>
            </c:ext>
          </c:extLst>
        </c:ser>
        <c:marker val="1"/>
        <c:axId val="163456896"/>
        <c:axId val="163532800"/>
      </c:lineChart>
      <c:catAx>
        <c:axId val="16345689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32800"/>
        <c:crosses val="autoZero"/>
        <c:auto val="1"/>
        <c:lblAlgn val="ctr"/>
        <c:lblOffset val="100"/>
      </c:catAx>
      <c:valAx>
        <c:axId val="163532800"/>
        <c:scaling>
          <c:orientation val="minMax"/>
          <c:min val="445"/>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 REFRACTIVITY</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56896"/>
        <c:crosses val="autoZero"/>
        <c:crossBetween val="between"/>
      </c:valAx>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OSUBI.xlsx]YEARLY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OSUBI.xlsx]YEARLY N'!$B$2:$B$11</c:f>
              <c:numCache>
                <c:formatCode>General</c:formatCode>
                <c:ptCount val="10"/>
                <c:pt idx="0">
                  <c:v>371.98970000000003</c:v>
                </c:pt>
                <c:pt idx="1">
                  <c:v>1286.2280000000001</c:v>
                </c:pt>
                <c:pt idx="2">
                  <c:v>369.22619999999984</c:v>
                </c:pt>
                <c:pt idx="3">
                  <c:v>373.32400000000001</c:v>
                </c:pt>
                <c:pt idx="4">
                  <c:v>374.64100000000002</c:v>
                </c:pt>
                <c:pt idx="5">
                  <c:v>278.42759999999976</c:v>
                </c:pt>
                <c:pt idx="6">
                  <c:v>373.93389999999988</c:v>
                </c:pt>
                <c:pt idx="7">
                  <c:v>372.387</c:v>
                </c:pt>
                <c:pt idx="8">
                  <c:v>374.42489999999987</c:v>
                </c:pt>
                <c:pt idx="9">
                  <c:v>370.93959999999976</c:v>
                </c:pt>
              </c:numCache>
            </c:numRef>
          </c:val>
          <c:extLst xmlns:c16r2="http://schemas.microsoft.com/office/drawing/2015/06/chart">
            <c:ext xmlns:c16="http://schemas.microsoft.com/office/drawing/2014/chart" uri="{C3380CC4-5D6E-409C-BE32-E72D297353CC}">
              <c16:uniqueId val="{00000000-CE3E-453F-89CA-9A5D35277E91}"/>
            </c:ext>
          </c:extLst>
        </c:ser>
        <c:marker val="1"/>
        <c:axId val="163540352"/>
        <c:axId val="163571200"/>
      </c:lineChart>
      <c:catAx>
        <c:axId val="16354035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71200"/>
        <c:crosses val="autoZero"/>
        <c:auto val="1"/>
        <c:lblAlgn val="ctr"/>
        <c:lblOffset val="100"/>
      </c:catAx>
      <c:valAx>
        <c:axId val="163571200"/>
        <c:scaling>
          <c:orientation val="minMax"/>
          <c:min val="200"/>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40352"/>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FDFA-2A1E-47E2-A14C-FA03F643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5220</Words>
  <Characters>29758</Characters>
  <Application>Microsoft Office Word</Application>
  <DocSecurity>0</DocSecurity>
  <Lines>247</Lines>
  <Paragraphs>69</Paragraphs>
  <ScaleCrop>false</ScaleCrop>
  <Company/>
  <LinksUpToDate>false</LinksUpToDate>
  <CharactersWithSpaces>34909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HELLO</cp:lastModifiedBy>
  <cp:revision>4</cp:revision>
  <dcterms:created xsi:type="dcterms:W3CDTF">2025-08-06T23:57:00Z</dcterms:created>
  <dcterms:modified xsi:type="dcterms:W3CDTF">2025-08-14T14:39:00Z</dcterms:modified>
</cp:coreProperties>
</file>