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30842" w14:textId="77777777" w:rsidR="0016479A" w:rsidRPr="00697C46" w:rsidRDefault="0016479A" w:rsidP="0016479A">
      <w:pPr>
        <w:ind w:left="720" w:firstLine="720"/>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77608ECF" w14:textId="77777777" w:rsidR="0016479A" w:rsidRPr="00697C46" w:rsidRDefault="0016479A" w:rsidP="0016479A">
      <w:pPr>
        <w:jc w:val="center"/>
        <w:rPr>
          <w:rFonts w:ascii="Times New Roman" w:hAnsi="Times New Roman" w:cs="Times New Roman"/>
          <w:b/>
          <w:sz w:val="28"/>
          <w:szCs w:val="28"/>
        </w:rPr>
      </w:pPr>
    </w:p>
    <w:p w14:paraId="4E539C4D" w14:textId="77777777" w:rsidR="0016479A" w:rsidRPr="00697C46" w:rsidRDefault="0016479A" w:rsidP="0016479A">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78A00E9C" w14:textId="77777777" w:rsidR="0016479A" w:rsidRPr="00697C46" w:rsidRDefault="0016479A" w:rsidP="0016479A">
      <w:pPr>
        <w:jc w:val="center"/>
        <w:rPr>
          <w:rFonts w:ascii="Times New Roman" w:hAnsi="Times New Roman" w:cs="Times New Roman"/>
          <w:b/>
          <w:sz w:val="28"/>
          <w:szCs w:val="28"/>
        </w:rPr>
      </w:pPr>
    </w:p>
    <w:p w14:paraId="2F5D724E" w14:textId="77777777" w:rsidR="0016479A" w:rsidRPr="00697C46" w:rsidRDefault="0016479A" w:rsidP="0016479A">
      <w:pPr>
        <w:jc w:val="center"/>
        <w:rPr>
          <w:rFonts w:ascii="Times New Roman" w:hAnsi="Times New Roman" w:cs="Times New Roman"/>
          <w:b/>
          <w:sz w:val="28"/>
          <w:szCs w:val="28"/>
        </w:rPr>
      </w:pPr>
      <w:bookmarkStart w:id="1" w:name="_Hlk203111431"/>
      <w:r>
        <w:rPr>
          <w:rFonts w:ascii="Times New Roman" w:hAnsi="Times New Roman" w:cs="Times New Roman"/>
          <w:b/>
          <w:sz w:val="28"/>
          <w:szCs w:val="28"/>
        </w:rPr>
        <w:t>SONIA ERHUNSELEBE</w:t>
      </w:r>
    </w:p>
    <w:bookmarkEnd w:id="1"/>
    <w:p w14:paraId="2EF6E8F0" w14:textId="77777777" w:rsidR="0016479A" w:rsidRPr="00697C46" w:rsidRDefault="0016479A" w:rsidP="0016479A">
      <w:pPr>
        <w:tabs>
          <w:tab w:val="center" w:pos="4680"/>
          <w:tab w:val="left" w:pos="7111"/>
        </w:tabs>
        <w:rPr>
          <w:rFonts w:ascii="Times New Roman" w:hAnsi="Times New Roman" w:cs="Times New Roman"/>
          <w:b/>
          <w:sz w:val="28"/>
          <w:szCs w:val="28"/>
        </w:rPr>
      </w:pPr>
      <w:r>
        <w:rPr>
          <w:rFonts w:ascii="Times New Roman" w:hAnsi="Times New Roman" w:cs="Times New Roman"/>
          <w:b/>
          <w:sz w:val="28"/>
          <w:szCs w:val="28"/>
        </w:rPr>
        <w:tab/>
      </w:r>
      <w:r w:rsidRPr="00697C46">
        <w:rPr>
          <w:rFonts w:ascii="Times New Roman" w:hAnsi="Times New Roman" w:cs="Times New Roman"/>
          <w:b/>
          <w:sz w:val="28"/>
          <w:szCs w:val="28"/>
        </w:rPr>
        <w:t>HND/23/SLT/FT/</w:t>
      </w:r>
      <w:r>
        <w:rPr>
          <w:rFonts w:ascii="Times New Roman" w:hAnsi="Times New Roman" w:cs="Times New Roman"/>
          <w:b/>
          <w:sz w:val="28"/>
          <w:szCs w:val="28"/>
        </w:rPr>
        <w:t>0281</w:t>
      </w:r>
      <w:r>
        <w:rPr>
          <w:rFonts w:ascii="Times New Roman" w:hAnsi="Times New Roman" w:cs="Times New Roman"/>
          <w:b/>
          <w:sz w:val="28"/>
          <w:szCs w:val="28"/>
        </w:rPr>
        <w:tab/>
      </w:r>
    </w:p>
    <w:p w14:paraId="5153076B" w14:textId="77777777" w:rsidR="0016479A" w:rsidRPr="00BF66D0" w:rsidRDefault="0016479A" w:rsidP="0016479A">
      <w:pPr>
        <w:spacing w:line="240" w:lineRule="auto"/>
        <w:jc w:val="center"/>
        <w:rPr>
          <w:rFonts w:ascii="Times New Roman" w:hAnsi="Times New Roman" w:cs="Times New Roman"/>
          <w:b/>
          <w:sz w:val="28"/>
          <w:szCs w:val="28"/>
        </w:rPr>
      </w:pPr>
    </w:p>
    <w:p w14:paraId="7950719A" w14:textId="77777777" w:rsidR="0016479A" w:rsidRDefault="0016479A" w:rsidP="0016479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E232A11" w14:textId="77777777" w:rsidR="0016479A" w:rsidRDefault="0016479A" w:rsidP="0016479A">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6119116" w14:textId="77777777" w:rsidR="0016479A" w:rsidRDefault="0016479A" w:rsidP="001647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AF7DAB3" w14:textId="77777777" w:rsidR="0016479A" w:rsidRDefault="0016479A" w:rsidP="0016479A">
      <w:pPr>
        <w:spacing w:after="0" w:line="360" w:lineRule="auto"/>
        <w:jc w:val="center"/>
        <w:rPr>
          <w:rFonts w:ascii="Times New Roman" w:hAnsi="Times New Roman" w:cs="Times New Roman"/>
          <w:b/>
          <w:sz w:val="28"/>
          <w:szCs w:val="28"/>
        </w:rPr>
      </w:pPr>
    </w:p>
    <w:p w14:paraId="018DD97A" w14:textId="77777777" w:rsidR="0016479A" w:rsidRDefault="0016479A" w:rsidP="0016479A">
      <w:pPr>
        <w:spacing w:after="0" w:line="360" w:lineRule="auto"/>
        <w:jc w:val="right"/>
        <w:rPr>
          <w:rFonts w:ascii="Times New Roman" w:hAnsi="Times New Roman" w:cs="Times New Roman"/>
          <w:b/>
          <w:bCs/>
          <w:sz w:val="28"/>
          <w:szCs w:val="28"/>
        </w:rPr>
      </w:pPr>
      <w:bookmarkStart w:id="2" w:name="_GoBack"/>
      <w:bookmarkEnd w:id="2"/>
    </w:p>
    <w:p w14:paraId="39DCC5A2" w14:textId="77777777" w:rsidR="0016479A" w:rsidRDefault="0016479A" w:rsidP="0016479A">
      <w:pPr>
        <w:spacing w:after="0" w:line="360" w:lineRule="auto"/>
        <w:jc w:val="right"/>
        <w:rPr>
          <w:rFonts w:ascii="Times New Roman" w:hAnsi="Times New Roman" w:cs="Times New Roman"/>
          <w:b/>
          <w:bCs/>
          <w:sz w:val="28"/>
          <w:szCs w:val="28"/>
        </w:rPr>
      </w:pPr>
    </w:p>
    <w:p w14:paraId="6596A70D" w14:textId="77777777" w:rsidR="0016479A" w:rsidRDefault="0016479A" w:rsidP="0016479A">
      <w:pPr>
        <w:spacing w:after="0" w:line="360" w:lineRule="auto"/>
        <w:jc w:val="right"/>
        <w:rPr>
          <w:rFonts w:ascii="Times New Roman" w:hAnsi="Times New Roman" w:cs="Times New Roman"/>
          <w:b/>
          <w:bCs/>
          <w:sz w:val="28"/>
          <w:szCs w:val="28"/>
        </w:rPr>
      </w:pPr>
    </w:p>
    <w:p w14:paraId="5F9382CD" w14:textId="77777777" w:rsidR="0016479A" w:rsidRDefault="0016479A" w:rsidP="0016479A">
      <w:pPr>
        <w:spacing w:after="0" w:line="360" w:lineRule="auto"/>
        <w:jc w:val="right"/>
        <w:rPr>
          <w:rFonts w:ascii="Times New Roman" w:hAnsi="Times New Roman" w:cs="Times New Roman"/>
          <w:b/>
          <w:bCs/>
          <w:sz w:val="28"/>
          <w:szCs w:val="28"/>
        </w:rPr>
      </w:pPr>
    </w:p>
    <w:p w14:paraId="390DCD96" w14:textId="77777777" w:rsidR="0016479A" w:rsidRDefault="0016479A" w:rsidP="0016479A">
      <w:pPr>
        <w:spacing w:after="0" w:line="360" w:lineRule="auto"/>
        <w:jc w:val="right"/>
        <w:rPr>
          <w:rFonts w:ascii="Times New Roman" w:hAnsi="Times New Roman" w:cs="Times New Roman"/>
          <w:b/>
          <w:bCs/>
          <w:sz w:val="28"/>
          <w:szCs w:val="28"/>
        </w:rPr>
      </w:pPr>
    </w:p>
    <w:p w14:paraId="6194C889" w14:textId="77777777" w:rsidR="0016479A" w:rsidRDefault="0016479A" w:rsidP="0016479A">
      <w:pPr>
        <w:spacing w:after="0" w:line="360" w:lineRule="auto"/>
        <w:jc w:val="right"/>
        <w:rPr>
          <w:rFonts w:ascii="Times New Roman" w:hAnsi="Times New Roman" w:cs="Times New Roman"/>
          <w:b/>
          <w:bCs/>
          <w:sz w:val="28"/>
          <w:szCs w:val="28"/>
        </w:rPr>
      </w:pPr>
    </w:p>
    <w:p w14:paraId="23DE0FD4" w14:textId="77777777" w:rsidR="0016479A" w:rsidRDefault="0016479A" w:rsidP="0016479A">
      <w:pPr>
        <w:spacing w:after="0" w:line="360" w:lineRule="auto"/>
        <w:jc w:val="right"/>
        <w:rPr>
          <w:rFonts w:ascii="Times New Roman" w:hAnsi="Times New Roman" w:cs="Times New Roman"/>
          <w:b/>
          <w:bCs/>
          <w:sz w:val="28"/>
          <w:szCs w:val="28"/>
        </w:rPr>
      </w:pPr>
    </w:p>
    <w:p w14:paraId="19120C9D" w14:textId="77777777" w:rsidR="0016479A" w:rsidRDefault="0016479A" w:rsidP="0016479A">
      <w:pPr>
        <w:spacing w:after="0" w:line="360" w:lineRule="auto"/>
        <w:jc w:val="right"/>
        <w:rPr>
          <w:rFonts w:ascii="Times New Roman" w:hAnsi="Times New Roman" w:cs="Times New Roman"/>
          <w:b/>
          <w:bCs/>
          <w:sz w:val="28"/>
          <w:szCs w:val="28"/>
        </w:rPr>
      </w:pPr>
    </w:p>
    <w:p w14:paraId="647A9948" w14:textId="77777777" w:rsidR="0016479A" w:rsidRDefault="0016479A" w:rsidP="0016479A">
      <w:pPr>
        <w:spacing w:after="0" w:line="360" w:lineRule="auto"/>
        <w:jc w:val="right"/>
        <w:rPr>
          <w:rFonts w:ascii="Times New Roman" w:hAnsi="Times New Roman" w:cs="Times New Roman"/>
          <w:b/>
          <w:bCs/>
          <w:sz w:val="28"/>
          <w:szCs w:val="28"/>
        </w:rPr>
      </w:pPr>
    </w:p>
    <w:p w14:paraId="4E574C7A" w14:textId="77777777" w:rsidR="0016479A" w:rsidRDefault="0016479A" w:rsidP="0016479A">
      <w:pPr>
        <w:spacing w:after="0" w:line="360" w:lineRule="auto"/>
        <w:jc w:val="center"/>
        <w:rPr>
          <w:rFonts w:ascii="Times New Roman" w:hAnsi="Times New Roman" w:cs="Times New Roman"/>
          <w:b/>
          <w:bCs/>
          <w:sz w:val="28"/>
          <w:szCs w:val="28"/>
        </w:rPr>
        <w:sectPr w:rsidR="0016479A"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8C295C4" w14:textId="5D4ED1B9" w:rsidR="0016479A" w:rsidRDefault="0016479A" w:rsidP="0016479A">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37687E00" wp14:editId="6DB66D30">
            <wp:simplePos x="0" y="0"/>
            <wp:positionH relativeFrom="column">
              <wp:posOffset>-552450</wp:posOffset>
            </wp:positionH>
            <wp:positionV relativeFrom="paragraph">
              <wp:posOffset>-544830</wp:posOffset>
            </wp:positionV>
            <wp:extent cx="6977380" cy="7478395"/>
            <wp:effectExtent l="0" t="0" r="0" b="825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 cert.jpg"/>
                    <pic:cNvPicPr/>
                  </pic:nvPicPr>
                  <pic:blipFill rotWithShape="1">
                    <a:blip r:embed="rId9">
                      <a:extLst>
                        <a:ext uri="{28A0092B-C50C-407E-A947-70E740481C1C}">
                          <a14:useLocalDpi xmlns:a14="http://schemas.microsoft.com/office/drawing/2010/main" val="0"/>
                        </a:ext>
                      </a:extLst>
                    </a:blip>
                    <a:srcRect l="5060" t="7639" r="3340" b="25000"/>
                    <a:stretch/>
                  </pic:blipFill>
                  <pic:spPr bwMode="auto">
                    <a:xfrm>
                      <a:off x="0" y="0"/>
                      <a:ext cx="6977380" cy="7478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F8510C" w14:textId="77777777" w:rsidR="0016479A" w:rsidRDefault="0016479A" w:rsidP="0016479A">
      <w:pPr>
        <w:spacing w:line="480" w:lineRule="auto"/>
        <w:rPr>
          <w:rFonts w:ascii="Times New Roman" w:hAnsi="Times New Roman" w:cs="Times New Roman"/>
          <w:b/>
          <w:bCs/>
          <w:sz w:val="28"/>
          <w:szCs w:val="28"/>
        </w:rPr>
      </w:pPr>
    </w:p>
    <w:p w14:paraId="0D3E8F07" w14:textId="77777777" w:rsidR="0016479A" w:rsidRDefault="0016479A" w:rsidP="0016479A">
      <w:pPr>
        <w:spacing w:before="100" w:beforeAutospacing="1" w:line="360" w:lineRule="auto"/>
        <w:rPr>
          <w:rFonts w:ascii="Times New Roman" w:eastAsia="Calibri" w:hAnsi="Times New Roman" w:cs="Times New Roman"/>
          <w:b/>
          <w:sz w:val="28"/>
          <w:szCs w:val="28"/>
        </w:rPr>
      </w:pPr>
    </w:p>
    <w:p w14:paraId="42F2086A" w14:textId="77777777" w:rsidR="0016479A" w:rsidRPr="00D6009D" w:rsidRDefault="0016479A" w:rsidP="0016479A">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A39B0C9" w14:textId="77777777" w:rsidR="0016479A" w:rsidRPr="003010CA" w:rsidRDefault="0016479A" w:rsidP="0016479A">
      <w:pPr>
        <w:spacing w:before="100" w:beforeAutospacing="1" w:line="360" w:lineRule="auto"/>
        <w:jc w:val="both"/>
        <w:rPr>
          <w:rFonts w:ascii="Times New Roman" w:eastAsia="Calibri" w:hAnsi="Times New Roman" w:cs="Times New Roman"/>
          <w:sz w:val="28"/>
          <w:szCs w:val="28"/>
        </w:rPr>
      </w:pPr>
      <w:r w:rsidRPr="003010CA">
        <w:rPr>
          <w:rFonts w:ascii="Times New Roman" w:eastAsia="Calibri" w:hAnsi="Times New Roman" w:cs="Times New Roman"/>
          <w:sz w:val="28"/>
          <w:szCs w:val="28"/>
        </w:rPr>
        <w:t xml:space="preserve">This work is dedicated to </w:t>
      </w:r>
      <w:r w:rsidRPr="003010CA">
        <w:rPr>
          <w:rFonts w:ascii="Times New Roman" w:eastAsia="Calibri" w:hAnsi="Times New Roman" w:cs="Times New Roman"/>
          <w:b/>
          <w:sz w:val="28"/>
          <w:szCs w:val="28"/>
        </w:rPr>
        <w:t>God Almighty</w:t>
      </w:r>
      <w:r w:rsidRPr="003010CA">
        <w:rPr>
          <w:rFonts w:ascii="Times New Roman" w:eastAsia="Calibri" w:hAnsi="Times New Roman" w:cs="Times New Roman"/>
          <w:sz w:val="28"/>
          <w:szCs w:val="28"/>
        </w:rPr>
        <w:t>, whose unfailing love, mercy, and grace have been my anchor throughout this journey. His divine guidance and strength have seen me through every challenge, and I give Him all the glory and praise.</w:t>
      </w:r>
    </w:p>
    <w:p w14:paraId="723FE688"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187BF59B"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6689FB12"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5671D17B"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677E43C2"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71FA4EC7"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2AAD1850"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4D8A7DD1"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5509A313"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6DC1FC2C"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45F40FE2" w14:textId="77777777" w:rsidR="0016479A" w:rsidRDefault="0016479A" w:rsidP="0016479A">
      <w:pPr>
        <w:spacing w:line="480" w:lineRule="auto"/>
        <w:jc w:val="both"/>
        <w:rPr>
          <w:rFonts w:ascii="Times New Roman" w:eastAsia="Calibri" w:hAnsi="Times New Roman" w:cs="Times New Roman"/>
          <w:sz w:val="28"/>
          <w:szCs w:val="28"/>
        </w:rPr>
      </w:pPr>
    </w:p>
    <w:p w14:paraId="3F121A28" w14:textId="77777777" w:rsidR="0016479A" w:rsidRDefault="0016479A" w:rsidP="0016479A">
      <w:pPr>
        <w:spacing w:line="480" w:lineRule="auto"/>
        <w:ind w:left="2160" w:firstLine="720"/>
        <w:jc w:val="both"/>
        <w:rPr>
          <w:rFonts w:ascii="Times New Roman" w:hAnsi="Times New Roman" w:cs="Times New Roman"/>
          <w:b/>
          <w:bCs/>
          <w:sz w:val="28"/>
          <w:szCs w:val="28"/>
        </w:rPr>
      </w:pPr>
    </w:p>
    <w:p w14:paraId="34824E31" w14:textId="77777777" w:rsidR="0016479A" w:rsidRDefault="0016479A" w:rsidP="0016479A">
      <w:pPr>
        <w:spacing w:line="480" w:lineRule="auto"/>
        <w:ind w:left="2160" w:firstLine="720"/>
        <w:jc w:val="both"/>
        <w:rPr>
          <w:rFonts w:ascii="Times New Roman" w:hAnsi="Times New Roman" w:cs="Times New Roman"/>
          <w:b/>
          <w:bCs/>
          <w:sz w:val="28"/>
          <w:szCs w:val="28"/>
        </w:rPr>
      </w:pPr>
    </w:p>
    <w:p w14:paraId="05FE8998" w14:textId="77777777" w:rsidR="0016479A" w:rsidRDefault="0016479A" w:rsidP="0016479A">
      <w:pPr>
        <w:spacing w:line="480" w:lineRule="auto"/>
        <w:ind w:left="2160" w:firstLine="720"/>
        <w:jc w:val="both"/>
        <w:rPr>
          <w:rFonts w:ascii="Times New Roman" w:hAnsi="Times New Roman" w:cs="Times New Roman"/>
          <w:b/>
          <w:bCs/>
          <w:sz w:val="28"/>
          <w:szCs w:val="28"/>
        </w:rPr>
      </w:pPr>
    </w:p>
    <w:p w14:paraId="10F12CE4" w14:textId="77777777" w:rsidR="0016479A" w:rsidRDefault="0016479A" w:rsidP="0016479A">
      <w:pPr>
        <w:spacing w:line="480" w:lineRule="auto"/>
        <w:ind w:left="2160" w:firstLine="720"/>
        <w:jc w:val="both"/>
        <w:rPr>
          <w:rFonts w:ascii="Times New Roman" w:hAnsi="Times New Roman" w:cs="Times New Roman"/>
          <w:b/>
          <w:bCs/>
          <w:sz w:val="28"/>
          <w:szCs w:val="28"/>
        </w:rPr>
      </w:pPr>
    </w:p>
    <w:p w14:paraId="0F53E1CD" w14:textId="77777777" w:rsidR="0016479A" w:rsidRDefault="0016479A" w:rsidP="0016479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200A2714" w14:textId="77777777" w:rsidR="0016479A" w:rsidRPr="00F31BFD" w:rsidRDefault="0016479A" w:rsidP="0016479A">
      <w:pPr>
        <w:spacing w:before="100" w:beforeAutospacing="1" w:line="480" w:lineRule="auto"/>
        <w:jc w:val="both"/>
        <w:rPr>
          <w:rFonts w:ascii="Times New Roman" w:hAnsi="Times New Roman" w:cs="Times New Roman"/>
          <w:bCs/>
          <w:sz w:val="28"/>
          <w:szCs w:val="28"/>
        </w:rPr>
      </w:pPr>
      <w:r w:rsidRPr="003010CA">
        <w:rPr>
          <w:rFonts w:ascii="Times New Roman" w:hAnsi="Times New Roman" w:cs="Times New Roman"/>
          <w:bCs/>
          <w:sz w:val="28"/>
          <w:szCs w:val="28"/>
        </w:rPr>
        <w:t xml:space="preserve">I would like to express my profound gratitude to everyone who played a significant role in the successful completion of this </w:t>
      </w:r>
      <w:proofErr w:type="spellStart"/>
      <w:r w:rsidRPr="003010CA">
        <w:rPr>
          <w:rFonts w:ascii="Times New Roman" w:hAnsi="Times New Roman" w:cs="Times New Roman"/>
          <w:bCs/>
          <w:sz w:val="28"/>
          <w:szCs w:val="28"/>
        </w:rPr>
        <w:t>project.First</w:t>
      </w:r>
      <w:proofErr w:type="spellEnd"/>
      <w:r w:rsidRPr="003010CA">
        <w:rPr>
          <w:rFonts w:ascii="Times New Roman" w:hAnsi="Times New Roman" w:cs="Times New Roman"/>
          <w:bCs/>
          <w:sz w:val="28"/>
          <w:szCs w:val="28"/>
        </w:rPr>
        <w:t xml:space="preserve"> and foremost, I sincerely thank Mr. and Mrs. </w:t>
      </w:r>
      <w:proofErr w:type="spellStart"/>
      <w:r w:rsidRPr="003010CA">
        <w:rPr>
          <w:rFonts w:ascii="Times New Roman" w:hAnsi="Times New Roman" w:cs="Times New Roman"/>
          <w:bCs/>
          <w:sz w:val="28"/>
          <w:szCs w:val="28"/>
        </w:rPr>
        <w:t>Shanker</w:t>
      </w:r>
      <w:proofErr w:type="spellEnd"/>
      <w:r w:rsidRPr="003010CA">
        <w:rPr>
          <w:rFonts w:ascii="Times New Roman" w:hAnsi="Times New Roman" w:cs="Times New Roman"/>
          <w:bCs/>
          <w:sz w:val="28"/>
          <w:szCs w:val="28"/>
        </w:rPr>
        <w:t xml:space="preserve"> </w:t>
      </w:r>
      <w:proofErr w:type="spellStart"/>
      <w:r w:rsidRPr="003010CA">
        <w:rPr>
          <w:rFonts w:ascii="Times New Roman" w:hAnsi="Times New Roman" w:cs="Times New Roman"/>
          <w:bCs/>
          <w:sz w:val="28"/>
          <w:szCs w:val="28"/>
        </w:rPr>
        <w:t>Erhunselebe</w:t>
      </w:r>
      <w:proofErr w:type="spellEnd"/>
      <w:r w:rsidRPr="003010CA">
        <w:rPr>
          <w:rFonts w:ascii="Times New Roman" w:hAnsi="Times New Roman" w:cs="Times New Roman"/>
          <w:bCs/>
          <w:sz w:val="28"/>
          <w:szCs w:val="28"/>
        </w:rPr>
        <w:t xml:space="preserve"> for their love, encouragement, and steadfast support. Your belief in me has meant the world, and your guidance has been a source of strength and inspiration.</w:t>
      </w:r>
      <w:r>
        <w:rPr>
          <w:rFonts w:ascii="Times New Roman" w:hAnsi="Times New Roman" w:cs="Times New Roman"/>
          <w:bCs/>
          <w:sz w:val="28"/>
          <w:szCs w:val="28"/>
        </w:rPr>
        <w:t xml:space="preserve"> </w:t>
      </w:r>
      <w:r w:rsidRPr="003010CA">
        <w:rPr>
          <w:rFonts w:ascii="Times New Roman" w:hAnsi="Times New Roman" w:cs="Times New Roman"/>
          <w:bCs/>
          <w:sz w:val="28"/>
          <w:szCs w:val="28"/>
        </w:rPr>
        <w:t xml:space="preserve">To my wonderful sisters, Sophia </w:t>
      </w:r>
      <w:proofErr w:type="spellStart"/>
      <w:r w:rsidRPr="003010CA">
        <w:rPr>
          <w:rFonts w:ascii="Times New Roman" w:hAnsi="Times New Roman" w:cs="Times New Roman"/>
          <w:bCs/>
          <w:sz w:val="28"/>
          <w:szCs w:val="28"/>
        </w:rPr>
        <w:t>Erhunselebe</w:t>
      </w:r>
      <w:proofErr w:type="spellEnd"/>
      <w:r w:rsidRPr="003010CA">
        <w:rPr>
          <w:rFonts w:ascii="Times New Roman" w:hAnsi="Times New Roman" w:cs="Times New Roman"/>
          <w:bCs/>
          <w:sz w:val="28"/>
          <w:szCs w:val="28"/>
        </w:rPr>
        <w:t xml:space="preserve"> and Silver </w:t>
      </w:r>
      <w:proofErr w:type="spellStart"/>
      <w:r w:rsidRPr="003010CA">
        <w:rPr>
          <w:rFonts w:ascii="Times New Roman" w:hAnsi="Times New Roman" w:cs="Times New Roman"/>
          <w:bCs/>
          <w:sz w:val="28"/>
          <w:szCs w:val="28"/>
        </w:rPr>
        <w:t>Erhunselebe</w:t>
      </w:r>
      <w:proofErr w:type="spellEnd"/>
      <w:r w:rsidRPr="003010CA">
        <w:rPr>
          <w:rFonts w:ascii="Times New Roman" w:hAnsi="Times New Roman" w:cs="Times New Roman"/>
          <w:bCs/>
          <w:sz w:val="28"/>
          <w:szCs w:val="28"/>
        </w:rPr>
        <w:t xml:space="preserve">, thank you for your constant support, prayers, and words of motivation. Your presence in my life has been truly </w:t>
      </w:r>
      <w:proofErr w:type="spellStart"/>
      <w:r w:rsidRPr="003010CA">
        <w:rPr>
          <w:rFonts w:ascii="Times New Roman" w:hAnsi="Times New Roman" w:cs="Times New Roman"/>
          <w:bCs/>
          <w:sz w:val="28"/>
          <w:szCs w:val="28"/>
        </w:rPr>
        <w:t>uplifting.My</w:t>
      </w:r>
      <w:proofErr w:type="spellEnd"/>
      <w:r w:rsidRPr="003010CA">
        <w:rPr>
          <w:rFonts w:ascii="Times New Roman" w:hAnsi="Times New Roman" w:cs="Times New Roman"/>
          <w:bCs/>
          <w:sz w:val="28"/>
          <w:szCs w:val="28"/>
        </w:rPr>
        <w:t xml:space="preserve"> heartfelt appreciation goes to my project supervisor, Mr. </w:t>
      </w:r>
      <w:proofErr w:type="spellStart"/>
      <w:r w:rsidRPr="003010CA">
        <w:rPr>
          <w:rFonts w:ascii="Times New Roman" w:hAnsi="Times New Roman" w:cs="Times New Roman"/>
          <w:bCs/>
          <w:sz w:val="28"/>
          <w:szCs w:val="28"/>
        </w:rPr>
        <w:t>Olarongbe</w:t>
      </w:r>
      <w:proofErr w:type="spellEnd"/>
      <w:r w:rsidRPr="003010CA">
        <w:rPr>
          <w:rFonts w:ascii="Times New Roman" w:hAnsi="Times New Roman" w:cs="Times New Roman"/>
          <w:bCs/>
          <w:sz w:val="28"/>
          <w:szCs w:val="28"/>
        </w:rPr>
        <w:t xml:space="preserve"> G.O., for his invaluable guidance, patience, and mentorship. Your dedication and insightful feedback have been instrumental to the success of this project.</w:t>
      </w:r>
      <w:r>
        <w:rPr>
          <w:rFonts w:ascii="Times New Roman" w:hAnsi="Times New Roman" w:cs="Times New Roman"/>
          <w:bCs/>
          <w:sz w:val="28"/>
          <w:szCs w:val="28"/>
        </w:rPr>
        <w:t xml:space="preserve"> </w:t>
      </w:r>
      <w:r w:rsidRPr="003010CA">
        <w:rPr>
          <w:rFonts w:ascii="Times New Roman" w:hAnsi="Times New Roman" w:cs="Times New Roman"/>
          <w:bCs/>
          <w:sz w:val="28"/>
          <w:szCs w:val="28"/>
        </w:rPr>
        <w:t>Above all, I return all thanks and glory to God Almighty, the ultimate source of wisdom and strength, for making this achievement possible.</w:t>
      </w:r>
    </w:p>
    <w:bookmarkEnd w:id="0"/>
    <w:p w14:paraId="4089E72F" w14:textId="77777777" w:rsidR="0016479A" w:rsidRDefault="0016479A" w:rsidP="0016479A">
      <w:pPr>
        <w:spacing w:line="360" w:lineRule="auto"/>
        <w:rPr>
          <w:rFonts w:ascii="Times New Roman" w:eastAsia="Calibri" w:hAnsi="Times New Roman" w:cs="Times New Roman"/>
          <w:sz w:val="28"/>
          <w:szCs w:val="28"/>
        </w:rPr>
      </w:pPr>
    </w:p>
    <w:p w14:paraId="6F641C60" w14:textId="77777777" w:rsidR="0016479A" w:rsidRDefault="0016479A" w:rsidP="0016479A">
      <w:pPr>
        <w:spacing w:line="360" w:lineRule="auto"/>
        <w:rPr>
          <w:rFonts w:ascii="Times New Roman" w:hAnsi="Times New Roman" w:cs="Times New Roman"/>
          <w:b/>
          <w:bCs/>
          <w:sz w:val="28"/>
          <w:szCs w:val="28"/>
        </w:rPr>
      </w:pPr>
    </w:p>
    <w:p w14:paraId="6B3E1AF8" w14:textId="77777777" w:rsidR="0016479A" w:rsidRDefault="0016479A" w:rsidP="0016479A">
      <w:pPr>
        <w:spacing w:line="360" w:lineRule="auto"/>
        <w:rPr>
          <w:rFonts w:ascii="Times New Roman" w:hAnsi="Times New Roman" w:cs="Times New Roman"/>
          <w:b/>
          <w:bCs/>
          <w:sz w:val="28"/>
          <w:szCs w:val="28"/>
        </w:rPr>
      </w:pPr>
    </w:p>
    <w:p w14:paraId="507D72D3" w14:textId="77777777" w:rsidR="0016479A" w:rsidRDefault="0016479A" w:rsidP="0016479A">
      <w:pPr>
        <w:spacing w:line="360" w:lineRule="auto"/>
        <w:jc w:val="center"/>
        <w:rPr>
          <w:rFonts w:ascii="Times New Roman" w:hAnsi="Times New Roman" w:cs="Times New Roman"/>
          <w:b/>
          <w:bCs/>
          <w:sz w:val="28"/>
          <w:szCs w:val="28"/>
        </w:rPr>
      </w:pPr>
    </w:p>
    <w:p w14:paraId="77AAFB5D" w14:textId="77777777" w:rsidR="0016479A" w:rsidRDefault="0016479A" w:rsidP="0016479A">
      <w:pPr>
        <w:spacing w:line="360" w:lineRule="auto"/>
        <w:jc w:val="center"/>
        <w:rPr>
          <w:rFonts w:ascii="Times New Roman" w:hAnsi="Times New Roman" w:cs="Times New Roman"/>
          <w:b/>
          <w:bCs/>
          <w:sz w:val="28"/>
          <w:szCs w:val="28"/>
        </w:rPr>
      </w:pPr>
    </w:p>
    <w:p w14:paraId="6EA18350" w14:textId="77777777" w:rsidR="0016479A" w:rsidRDefault="0016479A" w:rsidP="0016479A">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537783E"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C0CB6D0"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----------------------------------------------------------------------------i</w:t>
      </w:r>
    </w:p>
    <w:p w14:paraId="0ECE5708"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1CED7EFD"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5E2D6269"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p>
    <w:p w14:paraId="0E254052"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46214C07"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066E71E7"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561457B9"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657645DF" w14:textId="77777777" w:rsidR="0016479A" w:rsidRDefault="0016479A" w:rsidP="0016479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5636AE9"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52091987"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42252250"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25A241D6"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5CC4825C"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79C9F888" w14:textId="77777777" w:rsidR="0016479A" w:rsidRDefault="0016479A" w:rsidP="0016479A">
      <w:pPr>
        <w:spacing w:line="480" w:lineRule="auto"/>
        <w:jc w:val="both"/>
        <w:rPr>
          <w:rFonts w:ascii="Times New Roman" w:hAnsi="Times New Roman" w:cs="Times New Roman"/>
          <w:b/>
          <w:bCs/>
          <w:sz w:val="28"/>
          <w:szCs w:val="28"/>
        </w:rPr>
      </w:pPr>
    </w:p>
    <w:p w14:paraId="545075F0" w14:textId="77777777" w:rsidR="0016479A" w:rsidRDefault="0016479A" w:rsidP="0016479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DC94DAF"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1EB5EFB8"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44BA21B6"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33AC21FA"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6DA04C02"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3990E0EA"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061131F9"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5CB6E370" w14:textId="77777777" w:rsidR="0016479A" w:rsidRPr="009E77A8" w:rsidRDefault="0016479A" w:rsidP="0016479A">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14:paraId="6F40328D" w14:textId="77777777" w:rsidR="0016479A" w:rsidRPr="004C2EAC" w:rsidRDefault="0016479A" w:rsidP="0016479A">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14:paraId="0CE03686" w14:textId="77777777" w:rsidR="0016479A" w:rsidRPr="008E3E32" w:rsidRDefault="0016479A" w:rsidP="0016479A">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10986A5B"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--17</w:t>
      </w:r>
    </w:p>
    <w:p w14:paraId="4234D6F6"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277429"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4A005BE"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0A08EA06" w14:textId="77777777" w:rsidR="0016479A" w:rsidRPr="00A874C5" w:rsidRDefault="0016479A" w:rsidP="0016479A">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1306992C"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7F2EE7FF" w14:textId="77777777" w:rsidR="0016479A" w:rsidRDefault="0016479A" w:rsidP="0016479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5871F89" w14:textId="77777777" w:rsidR="0016479A" w:rsidRPr="00A874C5" w:rsidRDefault="0016479A" w:rsidP="0016479A">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6BD1A2CF"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645FC972"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49C009FB"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674BCDC7"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62224533"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57C5A3AC"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5424D7C6"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24769C0D"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754D5F62"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34512970" w14:textId="77777777" w:rsidR="0016479A" w:rsidRDefault="0016479A" w:rsidP="0016479A">
      <w:pPr>
        <w:spacing w:before="100" w:beforeAutospacing="1" w:line="360" w:lineRule="auto"/>
        <w:jc w:val="both"/>
        <w:rPr>
          <w:rFonts w:ascii="Times New Roman" w:eastAsia="Calibri" w:hAnsi="Times New Roman" w:cs="Times New Roman"/>
          <w:sz w:val="28"/>
          <w:szCs w:val="28"/>
        </w:rPr>
      </w:pPr>
    </w:p>
    <w:p w14:paraId="28AF8AAD" w14:textId="77777777" w:rsidR="0016479A" w:rsidRDefault="0016479A" w:rsidP="0016479A">
      <w:pPr>
        <w:spacing w:line="480" w:lineRule="auto"/>
        <w:jc w:val="center"/>
        <w:rPr>
          <w:rFonts w:ascii="Times New Roman" w:hAnsi="Times New Roman" w:cs="Times New Roman"/>
          <w:b/>
          <w:bCs/>
          <w:sz w:val="28"/>
          <w:szCs w:val="28"/>
        </w:rPr>
      </w:pPr>
    </w:p>
    <w:p w14:paraId="74EBCB1E" w14:textId="77777777" w:rsidR="0016479A" w:rsidRDefault="0016479A" w:rsidP="0016479A">
      <w:pPr>
        <w:spacing w:line="480" w:lineRule="auto"/>
        <w:rPr>
          <w:rFonts w:ascii="Times New Roman" w:hAnsi="Times New Roman" w:cs="Times New Roman"/>
          <w:b/>
          <w:bCs/>
          <w:sz w:val="28"/>
          <w:szCs w:val="28"/>
        </w:rPr>
      </w:pPr>
    </w:p>
    <w:p w14:paraId="14DC2A9F" w14:textId="77777777" w:rsidR="0016479A" w:rsidRDefault="0016479A" w:rsidP="0016479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D5BDED1"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287FD597" w14:textId="77777777" w:rsidR="0016479A" w:rsidRPr="00A633C9" w:rsidRDefault="0016479A" w:rsidP="0016479A">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4B31B747" w14:textId="77777777" w:rsidR="0016479A" w:rsidRDefault="0016479A" w:rsidP="0016479A">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4D510C30" w14:textId="77777777" w:rsidR="0016479A" w:rsidRDefault="0016479A" w:rsidP="0016479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394D6EC5" w14:textId="77777777" w:rsidR="0016479A" w:rsidRDefault="0016479A" w:rsidP="0016479A">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A9F5388" w14:textId="77777777" w:rsidR="0016479A" w:rsidRDefault="0016479A" w:rsidP="0016479A">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7D546BAF" w14:textId="77777777" w:rsidR="0016479A" w:rsidRDefault="0016479A" w:rsidP="001647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2AB40C44" w14:textId="77777777" w:rsidR="0016479A" w:rsidRDefault="0016479A" w:rsidP="0016479A">
      <w:pPr>
        <w:spacing w:line="480" w:lineRule="auto"/>
        <w:jc w:val="both"/>
        <w:rPr>
          <w:rFonts w:ascii="Times New Roman" w:hAnsi="Times New Roman" w:cs="Times New Roman"/>
          <w:sz w:val="28"/>
          <w:szCs w:val="28"/>
        </w:rPr>
      </w:pPr>
    </w:p>
    <w:p w14:paraId="58475190"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4310D861"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7849DD9F"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44C81B8A" w14:textId="77777777" w:rsidR="0016479A" w:rsidRDefault="0016479A" w:rsidP="0016479A">
      <w:pPr>
        <w:tabs>
          <w:tab w:val="left" w:pos="3780"/>
        </w:tabs>
        <w:spacing w:line="480" w:lineRule="auto"/>
        <w:jc w:val="both"/>
        <w:rPr>
          <w:rFonts w:ascii="Times New Roman" w:hAnsi="Times New Roman" w:cs="Times New Roman"/>
          <w:sz w:val="28"/>
          <w:szCs w:val="28"/>
        </w:rPr>
      </w:pPr>
    </w:p>
    <w:p w14:paraId="4BD563DC" w14:textId="77777777" w:rsidR="0016479A" w:rsidRDefault="0016479A" w:rsidP="0016479A">
      <w:pPr>
        <w:spacing w:before="100" w:beforeAutospacing="1" w:line="360" w:lineRule="auto"/>
        <w:rPr>
          <w:rFonts w:ascii="Times New Roman" w:hAnsi="Times New Roman" w:cs="Times New Roman"/>
          <w:sz w:val="28"/>
          <w:szCs w:val="28"/>
        </w:rPr>
      </w:pPr>
    </w:p>
    <w:p w14:paraId="5464C9E2" w14:textId="77777777" w:rsidR="0016479A" w:rsidRDefault="0016479A" w:rsidP="0016479A">
      <w:pPr>
        <w:spacing w:before="100" w:beforeAutospacing="1" w:line="360" w:lineRule="auto"/>
        <w:rPr>
          <w:rFonts w:ascii="Times New Roman" w:eastAsia="Calibri" w:hAnsi="Times New Roman" w:cs="Times New Roman"/>
          <w:b/>
          <w:sz w:val="28"/>
          <w:szCs w:val="28"/>
        </w:rPr>
      </w:pPr>
    </w:p>
    <w:p w14:paraId="39A1D093" w14:textId="77777777" w:rsidR="0016479A" w:rsidRDefault="0016479A" w:rsidP="0016479A">
      <w:pPr>
        <w:spacing w:before="100" w:beforeAutospacing="1" w:line="360" w:lineRule="auto"/>
        <w:rPr>
          <w:rFonts w:ascii="Times New Roman" w:eastAsia="Calibri" w:hAnsi="Times New Roman" w:cs="Times New Roman"/>
          <w:b/>
          <w:sz w:val="28"/>
          <w:szCs w:val="28"/>
        </w:rPr>
      </w:pPr>
    </w:p>
    <w:p w14:paraId="0FCB5958" w14:textId="77777777" w:rsidR="0016479A" w:rsidRDefault="0016479A" w:rsidP="0016479A">
      <w:pPr>
        <w:spacing w:before="100" w:beforeAutospacing="1" w:line="360" w:lineRule="auto"/>
        <w:rPr>
          <w:rFonts w:ascii="Times New Roman" w:eastAsia="Calibri" w:hAnsi="Times New Roman" w:cs="Times New Roman"/>
          <w:b/>
          <w:sz w:val="28"/>
          <w:szCs w:val="28"/>
        </w:rPr>
      </w:pPr>
    </w:p>
    <w:p w14:paraId="072F3274" w14:textId="77777777" w:rsidR="0016479A" w:rsidRDefault="0016479A" w:rsidP="0016479A">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8AF496F" w14:textId="77777777" w:rsidR="0016479A" w:rsidRPr="00D03079" w:rsidRDefault="0016479A" w:rsidP="0016479A">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w:t>
      </w:r>
      <w:proofErr w:type="spellStart"/>
      <w:r w:rsidRPr="00D03079">
        <w:rPr>
          <w:rFonts w:ascii="Times New Roman" w:eastAsia="Calibri" w:hAnsi="Times New Roman" w:cs="Times New Roman"/>
          <w:sz w:val="28"/>
          <w:szCs w:val="28"/>
        </w:rPr>
        <w:t>mycotoxins</w:t>
      </w:r>
      <w:proofErr w:type="spellEnd"/>
      <w:r w:rsidRPr="00D03079">
        <w:rPr>
          <w:rFonts w:ascii="Times New Roman" w:eastAsia="Calibri" w:hAnsi="Times New Roman" w:cs="Times New Roman"/>
          <w:sz w:val="28"/>
          <w:szCs w:val="28"/>
        </w:rPr>
        <w:t xml:space="preserve">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proofErr w:type="spellStart"/>
      <w:r w:rsidRPr="00D03079">
        <w:rPr>
          <w:rFonts w:ascii="Times New Roman" w:eastAsia="Calibri" w:hAnsi="Times New Roman" w:cs="Times New Roman"/>
          <w:i/>
          <w:sz w:val="28"/>
          <w:szCs w:val="28"/>
        </w:rPr>
        <w:t>Rattus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norvegicus</w:t>
      </w:r>
      <w:proofErr w:type="spellEnd"/>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37A0F121" w14:textId="77777777" w:rsidR="0016479A" w:rsidRDefault="0016479A" w:rsidP="0016479A">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proofErr w:type="gram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gramEnd"/>
      <w:r w:rsidRPr="00EA7FF2">
        <w:rPr>
          <w:rFonts w:ascii="Times New Roman" w:eastAsia="Calibri" w:hAnsi="Times New Roman" w:cs="Times New Roman"/>
          <w:sz w:val="28"/>
          <w:szCs w:val="28"/>
        </w:rPr>
        <w:t xml:space="preserve">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14:paraId="344F559B" w14:textId="77777777" w:rsidR="0016479A" w:rsidRPr="00D02E93" w:rsidRDefault="0016479A" w:rsidP="0016479A">
      <w:pPr>
        <w:spacing w:before="100" w:beforeAutospacing="1" w:line="360" w:lineRule="auto"/>
        <w:jc w:val="both"/>
        <w:rPr>
          <w:rFonts w:ascii="Times New Roman" w:eastAsia="Calibri" w:hAnsi="Times New Roman" w:cs="Times New Roman"/>
          <w:sz w:val="28"/>
          <w:szCs w:val="28"/>
        </w:rPr>
      </w:pPr>
    </w:p>
    <w:p w14:paraId="0B5217F2" w14:textId="77777777" w:rsidR="0016479A" w:rsidRDefault="0016479A" w:rsidP="0016479A">
      <w:pPr>
        <w:sectPr w:rsidR="0016479A" w:rsidSect="0016479A">
          <w:footerReference w:type="default" r:id="rId10"/>
          <w:pgSz w:w="12240" w:h="15840"/>
          <w:pgMar w:top="1440" w:right="1440" w:bottom="1440" w:left="1440" w:header="708" w:footer="708" w:gutter="0"/>
          <w:pgNumType w:fmt="lowerRoman" w:start="2"/>
          <w:cols w:space="708"/>
          <w:docGrid w:linePitch="360"/>
        </w:sectPr>
      </w:pPr>
    </w:p>
    <w:p w14:paraId="7497CE7D" w14:textId="77777777"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lastRenderedPageBreak/>
        <w:t>CHAPTER ONE</w:t>
      </w:r>
    </w:p>
    <w:p w14:paraId="7ED983BF" w14:textId="77777777"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14:paraId="79A03DC7" w14:textId="77777777"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14:paraId="136F0431" w14:textId="77777777"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Zygomycota.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mycotoxins </w:t>
      </w:r>
      <w:r w:rsidR="00304E18" w:rsidRPr="007F4066">
        <w:rPr>
          <w:rFonts w:ascii="Times New Roman" w:eastAsia="Times New Roman" w:hAnsi="Times New Roman" w:cs="Times New Roman"/>
          <w:sz w:val="28"/>
          <w:szCs w:val="28"/>
        </w:rPr>
        <w:t xml:space="preserve">secondary metabolites that can be harmful to both humans and animals. These mycotoxins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Mycotoxins are toxic compounds produced by certain molds, including species of Rhizopus, under specific environmental conditions. These toxins can contaminate food and feed, leading to acute or chronic health effects upon ingestion. The severity of mycotoxin-induced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w:t>
      </w:r>
      <w:r w:rsidR="00304E18" w:rsidRPr="007F4066">
        <w:rPr>
          <w:rFonts w:ascii="Times New Roman" w:eastAsia="Times New Roman" w:hAnsi="Times New Roman" w:cs="Times New Roman"/>
          <w:sz w:val="28"/>
          <w:szCs w:val="28"/>
        </w:rPr>
        <w:lastRenderedPageBreak/>
        <w:t xml:space="preserve">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mycotoxins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14:paraId="250079E2"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r w:rsidRPr="007F4066">
        <w:rPr>
          <w:rFonts w:ascii="Times New Roman" w:eastAsia="Times New Roman" w:hAnsi="Times New Roman" w:cs="Times New Roman"/>
          <w:i/>
          <w:sz w:val="28"/>
          <w:szCs w:val="28"/>
        </w:rPr>
        <w:t>Rattus norvegicus</w:t>
      </w:r>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mycotoxins.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histopathological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This information is crucial for establishing regulatory standards and guidelines for mycotoxin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mycotoxins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w:t>
      </w:r>
      <w:r w:rsidRPr="007F4066">
        <w:rPr>
          <w:rFonts w:ascii="Times New Roman" w:eastAsia="Times New Roman" w:hAnsi="Times New Roman" w:cs="Times New Roman"/>
          <w:sz w:val="28"/>
          <w:szCs w:val="28"/>
        </w:rPr>
        <w:lastRenderedPageBreak/>
        <w:t xml:space="preserve">for 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mycotoxin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mycotoxins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zearalenone, and patulin. These toxins have been associated with various toxic effects in animals and humans. For example, ochratoxin A is known to cause kidney damage and has been classified as a possible human carcinogen. Zearalenone exhibits estrogenic activity, leading to reproductive disorders, while patulin is associated with immunotoxicity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14:paraId="1E50A1C7"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mycotoxins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intraperitoneal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mycotoxins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w:t>
      </w:r>
      <w:r w:rsidRPr="007F4066">
        <w:rPr>
          <w:rFonts w:ascii="Times New Roman" w:eastAsia="Times New Roman" w:hAnsi="Times New Roman" w:cs="Times New Roman"/>
          <w:sz w:val="28"/>
          <w:szCs w:val="28"/>
        </w:rPr>
        <w:lastRenderedPageBreak/>
        <w:t>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mycotoxins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mycotoxin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165B1E7F" w14:textId="77777777"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examining the molecular and cellular pathways affected by these toxins, researchers can gain insights into their modes of toxicity. This knowledge can contribute to the development of therapeutic interventions and antidotes for mycotoxin poisoning. Additionally, it can aid in the identification of biomarkers for early detection of exposure, facilitating prompt medical responses. Understanding the mechanisms of toxicity also has broader implications for toxicology and pharmacology, as it can </w:t>
      </w:r>
      <w:r w:rsidRPr="007F4066">
        <w:rPr>
          <w:rFonts w:ascii="Times New Roman" w:eastAsia="Times New Roman" w:hAnsi="Times New Roman" w:cs="Times New Roman"/>
          <w:sz w:val="28"/>
          <w:szCs w:val="28"/>
        </w:rPr>
        <w:lastRenderedPageBreak/>
        <w:t>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mycotoxin-producing fungi, enhancing our overall understanding of fungal toxicology. This comparative approach can identify common pathways of toxicity and potential cross-reactivities,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It also underscores the importance of interdisciplinary collaboration, integrating mycology, toxicology, pathology, and public health to address the complex challenges posed by mycotoxins.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w:t>
      </w:r>
      <w:r w:rsidRPr="007F4066">
        <w:rPr>
          <w:rFonts w:ascii="Times New Roman" w:eastAsia="Times New Roman" w:hAnsi="Times New Roman" w:cs="Times New Roman"/>
          <w:sz w:val="28"/>
          <w:szCs w:val="28"/>
        </w:rPr>
        <w:lastRenderedPageBreak/>
        <w:t>broader scientific understanding of mycotoxins and their impacts on biological systems. Continued 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40ADA163"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14:paraId="60153618" w14:textId="77777777"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mycotoxins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lastRenderedPageBreak/>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mycotoxins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mycotoxins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mycotoxin-producing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mycotoxin contamination in food and feed. Their review discusses the use of microorganisms, such as bacteria and non-toxigenic fungi, to degrade or adsorb mycotoxins,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w:t>
      </w:r>
      <w:r w:rsidRPr="007F4066">
        <w:rPr>
          <w:rFonts w:ascii="Times New Roman" w:eastAsia="Times New Roman" w:hAnsi="Times New Roman" w:cs="Times New Roman"/>
          <w:sz w:val="28"/>
          <w:szCs w:val="28"/>
        </w:rPr>
        <w:lastRenderedPageBreak/>
        <w:t xml:space="preserve">for its potential in biodegradation processes, its role as a mycotoxin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mycotoxin degradation is crucial for assessing its safety and potential applications in food safety interventions.  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antidiabetic effects. The research involved administering ethanolic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14:paraId="28C91C79"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14:paraId="46561B0F" w14:textId="77777777"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w:t>
      </w:r>
      <w:r w:rsidRPr="007F4066">
        <w:rPr>
          <w:rFonts w:ascii="Times New Roman" w:hAnsi="Times New Roman" w:cs="Times New Roman"/>
          <w:sz w:val="28"/>
          <w:szCs w:val="28"/>
        </w:rPr>
        <w:lastRenderedPageBreak/>
        <w:t xml:space="preserve">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14:paraId="7058E4C4" w14:textId="77777777" w:rsidR="002D55FC" w:rsidRPr="007F4066" w:rsidRDefault="002D55FC" w:rsidP="007F4066">
      <w:pPr>
        <w:spacing w:line="480" w:lineRule="auto"/>
        <w:jc w:val="both"/>
        <w:rPr>
          <w:rFonts w:ascii="Times New Roman" w:hAnsi="Times New Roman" w:cs="Times New Roman"/>
          <w:sz w:val="28"/>
          <w:szCs w:val="28"/>
        </w:rPr>
      </w:pPr>
    </w:p>
    <w:p w14:paraId="1D4D16A3" w14:textId="77777777" w:rsidR="002D55FC" w:rsidRPr="007F4066" w:rsidRDefault="002D55FC" w:rsidP="007F4066">
      <w:pPr>
        <w:spacing w:line="480" w:lineRule="auto"/>
        <w:jc w:val="both"/>
        <w:rPr>
          <w:rFonts w:ascii="Times New Roman" w:eastAsia="Times New Roman" w:hAnsi="Times New Roman" w:cs="Times New Roman"/>
          <w:b/>
          <w:bCs/>
          <w:sz w:val="28"/>
          <w:szCs w:val="28"/>
        </w:rPr>
      </w:pPr>
    </w:p>
    <w:p w14:paraId="316A2031"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14:paraId="4F61BB63"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14:paraId="735E98A8" w14:textId="77777777"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14:paraId="0F13611E" w14:textId="77777777"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14:paraId="75816794" w14:textId="77777777"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14:paraId="006F9500" w14:textId="77777777"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14:paraId="53B3DAC5" w14:textId="77777777"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14:paraId="35DC932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14:paraId="6A053CF1"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14:paraId="65FFCF3A"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14:paraId="21BDD09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14:paraId="09F7251E" w14:textId="77777777"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Kovac’s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lactophenol cotton blue stain, Bread, Peptone water, cover slip, microscope, Syringe, incubator, Spectrophotometer and needle</w:t>
      </w:r>
    </w:p>
    <w:p w14:paraId="6957AC97"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14:paraId="6384FBA3" w14:textId="77777777"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14:paraId="7FB693C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14:paraId="1A50F56B"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14:paraId="2EE3CA89" w14:textId="77777777"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14:paraId="73DDBA3D" w14:textId="77777777"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14:paraId="1C3EB983" w14:textId="77777777" w:rsidR="00EB6950" w:rsidRDefault="00EB6950" w:rsidP="00EB6950">
      <w:pPr>
        <w:spacing w:after="200" w:line="480" w:lineRule="auto"/>
        <w:jc w:val="both"/>
        <w:rPr>
          <w:rFonts w:ascii="Times New Roman" w:hAnsi="Times New Roman" w:cs="Times New Roman"/>
          <w:sz w:val="28"/>
          <w:szCs w:val="28"/>
        </w:rPr>
      </w:pPr>
    </w:p>
    <w:p w14:paraId="2D5F9A1A" w14:textId="77777777" w:rsidR="00EB6950" w:rsidRPr="00EB6950" w:rsidRDefault="00EB6950" w:rsidP="00EB6950">
      <w:pPr>
        <w:spacing w:after="200" w:line="480" w:lineRule="auto"/>
        <w:jc w:val="both"/>
        <w:rPr>
          <w:rFonts w:ascii="Times New Roman" w:hAnsi="Times New Roman" w:cs="Times New Roman"/>
          <w:sz w:val="28"/>
          <w:szCs w:val="28"/>
        </w:rPr>
      </w:pPr>
    </w:p>
    <w:p w14:paraId="47A7A42C"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2.4.1 PREPARATION OF POTATO DEXTROSE AGAR (PDA)</w:t>
      </w:r>
    </w:p>
    <w:p w14:paraId="055205D4"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36B64153"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14:paraId="08F4E68C"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and </w:t>
      </w:r>
      <w:r w:rsidRPr="007F4066">
        <w:rPr>
          <w:rFonts w:ascii="Times New Roman" w:eastAsia="Times New Roman" w:hAnsi="Times New Roman" w:cs="Times New Roman"/>
          <w:sz w:val="28"/>
          <w:szCs w:val="28"/>
        </w:rPr>
        <w:lastRenderedPageBreak/>
        <w:t>for the extraction of fungal metabolites, including toxins, by allowing the fungus to grow under stationary conditions for several days.</w:t>
      </w:r>
    </w:p>
    <w:p w14:paraId="363D30B9"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14:paraId="6482F4F5" w14:textId="77777777"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14:paraId="0EFC4D59" w14:textId="77777777"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14:paraId="003009DB"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14:paraId="4DF6C4B7"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macroconidia shape, number of septa, and hyphal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14:paraId="0EE57621" w14:textId="77777777"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14:paraId="13F18318"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333EDE8D" w14:textId="77777777" w:rsidR="00871091" w:rsidRPr="007F4066" w:rsidRDefault="00871091" w:rsidP="007F4066">
      <w:pPr>
        <w:spacing w:line="480" w:lineRule="auto"/>
        <w:jc w:val="both"/>
        <w:rPr>
          <w:rFonts w:ascii="Times New Roman" w:hAnsi="Times New Roman" w:cs="Times New Roman"/>
          <w:sz w:val="28"/>
          <w:szCs w:val="28"/>
        </w:rPr>
      </w:pPr>
    </w:p>
    <w:p w14:paraId="0DEC8ED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2.8 </w:t>
      </w:r>
      <w:r w:rsidRPr="007F4066">
        <w:rPr>
          <w:rFonts w:ascii="Times New Roman" w:hAnsi="Times New Roman" w:cs="Times New Roman"/>
          <w:b/>
          <w:sz w:val="28"/>
          <w:szCs w:val="28"/>
        </w:rPr>
        <w:t>ADMINISTRATION AND EVALUATION OF THE POTENCY OF THE TOXIN IN WHITE RATS</w:t>
      </w:r>
    </w:p>
    <w:p w14:paraId="473133E9" w14:textId="77777777" w:rsidR="006F4717" w:rsidRPr="007F4066" w:rsidRDefault="002D55FC" w:rsidP="007F4066">
      <w:pPr>
        <w:spacing w:line="480" w:lineRule="auto"/>
        <w:jc w:val="both"/>
        <w:rPr>
          <w:rFonts w:ascii="Times New Roman" w:hAnsi="Times New Roman" w:cs="Times New Roman"/>
          <w:sz w:val="28"/>
          <w:szCs w:val="28"/>
        </w:rPr>
        <w:sectPr w:rsidR="006F4717" w:rsidRPr="007F4066" w:rsidSect="0016479A">
          <w:pgSz w:w="12240" w:h="15840"/>
          <w:pgMar w:top="1440" w:right="1440" w:bottom="1440" w:left="1440" w:header="706" w:footer="706" w:gutter="0"/>
          <w:pgNumType w:start="1"/>
          <w:cols w:space="708"/>
          <w:docGrid w:linePitch="360"/>
        </w:sectPr>
      </w:pPr>
      <w:r w:rsidRPr="007F4066">
        <w:rPr>
          <w:rFonts w:ascii="Times New Roman" w:hAnsi="Times New Roman" w:cs="Times New Roman"/>
          <w:sz w:val="28"/>
          <w:szCs w:val="28"/>
        </w:rPr>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14:paraId="45A14F01" w14:textId="77777777"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14:paraId="5860BFA4" w14:textId="77777777"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14:paraId="12A4CE19" w14:textId="77777777"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195"/>
        <w:gridCol w:w="5381"/>
      </w:tblGrid>
      <w:tr w:rsidR="00E233CD" w:rsidRPr="004C6431" w14:paraId="5C2C2F67" w14:textId="77777777"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34E8D" w14:textId="77777777"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14:paraId="63695D46" w14:textId="77777777"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14:paraId="0B560DE9"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236E9E"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14:paraId="385761F7"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Non-septate hyphae with large, spherical sporangia containing numerous spores.</w:t>
            </w:r>
          </w:p>
        </w:tc>
      </w:tr>
      <w:tr w:rsidR="00E233CD" w:rsidRPr="004C6431" w14:paraId="6492DE2F"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605A90"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14:paraId="2E7F4BFC"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Rhizoids (root-like structures) present beneath the sporangiophores, anchoring the mycelium.</w:t>
            </w:r>
          </w:p>
        </w:tc>
      </w:tr>
      <w:tr w:rsidR="00E233CD" w:rsidRPr="004C6431" w14:paraId="21F9667A"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629088"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14:paraId="6D4F9AFA"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14:paraId="302EBBB7"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DD2152"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14:paraId="7954402B"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Sporangia are dark-colored when mature, containing sporangiospores.</w:t>
            </w:r>
          </w:p>
        </w:tc>
      </w:tr>
    </w:tbl>
    <w:p w14:paraId="0BE42C55" w14:textId="77777777" w:rsidR="000332CE" w:rsidRPr="004C6431" w:rsidRDefault="000332CE" w:rsidP="004C6431">
      <w:pPr>
        <w:spacing w:line="480" w:lineRule="auto"/>
        <w:rPr>
          <w:rFonts w:ascii="Times New Roman" w:hAnsi="Times New Roman" w:cs="Times New Roman"/>
          <w:b/>
          <w:sz w:val="28"/>
          <w:szCs w:val="28"/>
        </w:rPr>
      </w:pPr>
    </w:p>
    <w:p w14:paraId="4B856BFB" w14:textId="77777777" w:rsidR="001E62E6" w:rsidRDefault="001E62E6" w:rsidP="000332CE">
      <w:pPr>
        <w:spacing w:line="480" w:lineRule="auto"/>
        <w:rPr>
          <w:rFonts w:ascii="Times New Roman" w:hAnsi="Times New Roman" w:cs="Times New Roman"/>
          <w:b/>
          <w:sz w:val="28"/>
          <w:szCs w:val="28"/>
        </w:rPr>
      </w:pPr>
    </w:p>
    <w:p w14:paraId="588C5160" w14:textId="77777777"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t>Fig. A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14:paraId="1A1ABDDF" w14:textId="77777777"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lastRenderedPageBreak/>
        <w:drawing>
          <wp:inline distT="0" distB="0" distL="0" distR="0" wp14:anchorId="0B300089" wp14:editId="4B913673">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1CE2B9D6" wp14:editId="41001B56">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14:paraId="0EF2E05E" w14:textId="77777777" w:rsidR="004C6431" w:rsidRDefault="004C6431" w:rsidP="000332CE">
      <w:pPr>
        <w:spacing w:line="480" w:lineRule="auto"/>
        <w:rPr>
          <w:rFonts w:ascii="Times New Roman" w:hAnsi="Times New Roman" w:cs="Times New Roman"/>
          <w:b/>
          <w:sz w:val="28"/>
          <w:szCs w:val="28"/>
        </w:rPr>
      </w:pPr>
    </w:p>
    <w:p w14:paraId="16962D26" w14:textId="77777777" w:rsidR="000527E8" w:rsidRDefault="000527E8" w:rsidP="001E62E6">
      <w:pPr>
        <w:spacing w:line="480" w:lineRule="auto"/>
        <w:rPr>
          <w:rFonts w:ascii="Times New Roman" w:hAnsi="Times New Roman" w:cs="Times New Roman"/>
          <w:b/>
          <w:sz w:val="28"/>
          <w:szCs w:val="28"/>
        </w:rPr>
      </w:pPr>
    </w:p>
    <w:p w14:paraId="1A4ECAB9" w14:textId="77777777" w:rsidR="000527E8" w:rsidRDefault="000527E8" w:rsidP="001E62E6">
      <w:pPr>
        <w:spacing w:line="480" w:lineRule="auto"/>
        <w:rPr>
          <w:rFonts w:ascii="Times New Roman" w:hAnsi="Times New Roman" w:cs="Times New Roman"/>
          <w:b/>
          <w:sz w:val="28"/>
          <w:szCs w:val="28"/>
        </w:rPr>
      </w:pPr>
    </w:p>
    <w:p w14:paraId="5BC3CC5C" w14:textId="77777777"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14:paraId="0183C542" w14:textId="77777777"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14:paraId="373334AB" w14:textId="77777777" w:rsidR="001E62E6" w:rsidRDefault="001E62E6" w:rsidP="001E62E6">
      <w:pPr>
        <w:spacing w:line="480" w:lineRule="auto"/>
        <w:rPr>
          <w:rFonts w:ascii="Times New Roman" w:hAnsi="Times New Roman" w:cs="Times New Roman"/>
          <w:b/>
          <w:sz w:val="28"/>
          <w:szCs w:val="28"/>
        </w:rPr>
      </w:pPr>
    </w:p>
    <w:p w14:paraId="427846BC" w14:textId="77777777" w:rsidR="000332CE" w:rsidRPr="007F4066" w:rsidRDefault="000332CE" w:rsidP="000332CE">
      <w:pPr>
        <w:spacing w:line="480" w:lineRule="auto"/>
        <w:rPr>
          <w:rFonts w:ascii="Times New Roman" w:hAnsi="Times New Roman" w:cs="Times New Roman"/>
          <w:b/>
          <w:sz w:val="28"/>
          <w:szCs w:val="28"/>
        </w:rPr>
      </w:pPr>
    </w:p>
    <w:p w14:paraId="1B3E6B99" w14:textId="77777777"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14:paraId="44B28321" w14:textId="77777777"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14:paraId="0921EFBA" w14:textId="77777777" w:rsidTr="001E62E6">
        <w:trPr>
          <w:cantSplit/>
          <w:trHeight w:val="836"/>
          <w:jc w:val="center"/>
        </w:trPr>
        <w:tc>
          <w:tcPr>
            <w:tcW w:w="1350" w:type="dxa"/>
          </w:tcPr>
          <w:p w14:paraId="0F5D6BD2"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14:paraId="0DFE212C"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14:paraId="694B4C3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14:paraId="08B7621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14:paraId="7E3A3E0D"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14:paraId="1B6B800C" w14:textId="77777777" w:rsidR="002C70C9" w:rsidRPr="007F4066" w:rsidRDefault="002C70C9" w:rsidP="002C70C9">
            <w:pPr>
              <w:rPr>
                <w:rFonts w:ascii="Times New Roman" w:hAnsi="Times New Roman" w:cs="Times New Roman"/>
                <w:b/>
                <w:sz w:val="26"/>
                <w:szCs w:val="26"/>
              </w:rPr>
            </w:pPr>
          </w:p>
        </w:tc>
        <w:tc>
          <w:tcPr>
            <w:tcW w:w="1710" w:type="dxa"/>
          </w:tcPr>
          <w:p w14:paraId="061C01A3" w14:textId="77777777"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14:paraId="7B77834F"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14:paraId="32F55746"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14:paraId="71DB1799" w14:textId="77777777" w:rsidTr="001E62E6">
        <w:trPr>
          <w:jc w:val="center"/>
        </w:trPr>
        <w:tc>
          <w:tcPr>
            <w:tcW w:w="1350" w:type="dxa"/>
          </w:tcPr>
          <w:p w14:paraId="75F657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0679A5C5"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03D938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3F4B21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14:paraId="404B71F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295F8BF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5188380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14:paraId="6279FB19" w14:textId="77777777" w:rsidTr="001E62E6">
        <w:trPr>
          <w:jc w:val="center"/>
        </w:trPr>
        <w:tc>
          <w:tcPr>
            <w:tcW w:w="1350" w:type="dxa"/>
          </w:tcPr>
          <w:p w14:paraId="7D2530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16BD02EE" w14:textId="77777777" w:rsidR="002C70C9" w:rsidRPr="007F4066" w:rsidRDefault="002C70C9" w:rsidP="002C70C9">
            <w:pPr>
              <w:rPr>
                <w:rFonts w:ascii="Times New Roman" w:hAnsi="Times New Roman" w:cs="Times New Roman"/>
                <w:sz w:val="26"/>
                <w:szCs w:val="26"/>
              </w:rPr>
            </w:pPr>
          </w:p>
        </w:tc>
        <w:tc>
          <w:tcPr>
            <w:tcW w:w="1890" w:type="dxa"/>
          </w:tcPr>
          <w:p w14:paraId="6C261F4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0D8AD730" w14:textId="77777777" w:rsidR="002C70C9" w:rsidRPr="007F4066" w:rsidRDefault="002C70C9" w:rsidP="002C70C9">
            <w:pPr>
              <w:rPr>
                <w:rFonts w:ascii="Times New Roman" w:hAnsi="Times New Roman" w:cs="Times New Roman"/>
                <w:sz w:val="26"/>
                <w:szCs w:val="26"/>
              </w:rPr>
            </w:pPr>
          </w:p>
        </w:tc>
        <w:tc>
          <w:tcPr>
            <w:tcW w:w="1440" w:type="dxa"/>
            <w:vMerge/>
          </w:tcPr>
          <w:p w14:paraId="226E1199" w14:textId="77777777" w:rsidR="002C70C9" w:rsidRPr="007F4066" w:rsidRDefault="002C70C9" w:rsidP="002C70C9">
            <w:pPr>
              <w:rPr>
                <w:rFonts w:ascii="Times New Roman" w:hAnsi="Times New Roman" w:cs="Times New Roman"/>
                <w:sz w:val="26"/>
                <w:szCs w:val="26"/>
              </w:rPr>
            </w:pPr>
          </w:p>
        </w:tc>
        <w:tc>
          <w:tcPr>
            <w:tcW w:w="1710" w:type="dxa"/>
            <w:vMerge/>
          </w:tcPr>
          <w:p w14:paraId="73A5E728" w14:textId="77777777" w:rsidR="002C70C9" w:rsidRPr="007F4066" w:rsidRDefault="002C70C9" w:rsidP="002C70C9">
            <w:pPr>
              <w:rPr>
                <w:rFonts w:ascii="Times New Roman" w:hAnsi="Times New Roman" w:cs="Times New Roman"/>
                <w:sz w:val="26"/>
                <w:szCs w:val="26"/>
              </w:rPr>
            </w:pPr>
          </w:p>
        </w:tc>
        <w:tc>
          <w:tcPr>
            <w:tcW w:w="1625" w:type="dxa"/>
            <w:vMerge/>
          </w:tcPr>
          <w:p w14:paraId="3EA1DBCC" w14:textId="77777777" w:rsidR="002C70C9" w:rsidRPr="007F4066" w:rsidRDefault="002C70C9" w:rsidP="002C70C9">
            <w:pPr>
              <w:rPr>
                <w:rFonts w:ascii="Times New Roman" w:hAnsi="Times New Roman" w:cs="Times New Roman"/>
                <w:sz w:val="26"/>
                <w:szCs w:val="26"/>
              </w:rPr>
            </w:pPr>
          </w:p>
        </w:tc>
      </w:tr>
      <w:tr w:rsidR="002C70C9" w:rsidRPr="007F4066" w14:paraId="6D19ADC0" w14:textId="77777777" w:rsidTr="001E62E6">
        <w:trPr>
          <w:jc w:val="center"/>
        </w:trPr>
        <w:tc>
          <w:tcPr>
            <w:tcW w:w="1350" w:type="dxa"/>
          </w:tcPr>
          <w:p w14:paraId="7CA2CDB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0CB9D074" w14:textId="77777777" w:rsidR="002C70C9" w:rsidRPr="007F4066" w:rsidRDefault="002C70C9" w:rsidP="002C70C9">
            <w:pPr>
              <w:rPr>
                <w:rFonts w:ascii="Times New Roman" w:hAnsi="Times New Roman" w:cs="Times New Roman"/>
                <w:sz w:val="26"/>
                <w:szCs w:val="26"/>
              </w:rPr>
            </w:pPr>
          </w:p>
        </w:tc>
        <w:tc>
          <w:tcPr>
            <w:tcW w:w="1890" w:type="dxa"/>
          </w:tcPr>
          <w:p w14:paraId="4F7E9AD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470682B1" w14:textId="77777777" w:rsidR="002C70C9" w:rsidRPr="007F4066" w:rsidRDefault="002C70C9" w:rsidP="002C70C9">
            <w:pPr>
              <w:rPr>
                <w:rFonts w:ascii="Times New Roman" w:hAnsi="Times New Roman" w:cs="Times New Roman"/>
                <w:sz w:val="26"/>
                <w:szCs w:val="26"/>
              </w:rPr>
            </w:pPr>
          </w:p>
        </w:tc>
        <w:tc>
          <w:tcPr>
            <w:tcW w:w="1440" w:type="dxa"/>
            <w:vMerge/>
          </w:tcPr>
          <w:p w14:paraId="5FD0ABAC" w14:textId="77777777" w:rsidR="002C70C9" w:rsidRPr="007F4066" w:rsidRDefault="002C70C9" w:rsidP="002C70C9">
            <w:pPr>
              <w:rPr>
                <w:rFonts w:ascii="Times New Roman" w:hAnsi="Times New Roman" w:cs="Times New Roman"/>
                <w:sz w:val="26"/>
                <w:szCs w:val="26"/>
              </w:rPr>
            </w:pPr>
          </w:p>
        </w:tc>
        <w:tc>
          <w:tcPr>
            <w:tcW w:w="1710" w:type="dxa"/>
            <w:vMerge/>
          </w:tcPr>
          <w:p w14:paraId="6356CA7C" w14:textId="77777777" w:rsidR="002C70C9" w:rsidRPr="007F4066" w:rsidRDefault="002C70C9" w:rsidP="002C70C9">
            <w:pPr>
              <w:rPr>
                <w:rFonts w:ascii="Times New Roman" w:hAnsi="Times New Roman" w:cs="Times New Roman"/>
                <w:sz w:val="26"/>
                <w:szCs w:val="26"/>
              </w:rPr>
            </w:pPr>
          </w:p>
        </w:tc>
        <w:tc>
          <w:tcPr>
            <w:tcW w:w="1625" w:type="dxa"/>
            <w:vMerge/>
          </w:tcPr>
          <w:p w14:paraId="13A2F18F" w14:textId="77777777" w:rsidR="002C70C9" w:rsidRPr="007F4066" w:rsidRDefault="002C70C9" w:rsidP="002C70C9">
            <w:pPr>
              <w:rPr>
                <w:rFonts w:ascii="Times New Roman" w:hAnsi="Times New Roman" w:cs="Times New Roman"/>
                <w:sz w:val="26"/>
                <w:szCs w:val="26"/>
              </w:rPr>
            </w:pPr>
          </w:p>
        </w:tc>
      </w:tr>
      <w:tr w:rsidR="002C70C9" w:rsidRPr="007F4066" w14:paraId="09A2CE9B" w14:textId="77777777" w:rsidTr="001E62E6">
        <w:trPr>
          <w:jc w:val="center"/>
        </w:trPr>
        <w:tc>
          <w:tcPr>
            <w:tcW w:w="1350" w:type="dxa"/>
          </w:tcPr>
          <w:p w14:paraId="0D2B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589E4083" w14:textId="77777777" w:rsidR="002C70C9" w:rsidRPr="007F4066" w:rsidRDefault="002C70C9" w:rsidP="002C70C9">
            <w:pPr>
              <w:rPr>
                <w:rFonts w:ascii="Times New Roman" w:hAnsi="Times New Roman" w:cs="Times New Roman"/>
                <w:sz w:val="26"/>
                <w:szCs w:val="26"/>
              </w:rPr>
            </w:pPr>
          </w:p>
        </w:tc>
        <w:tc>
          <w:tcPr>
            <w:tcW w:w="1890" w:type="dxa"/>
          </w:tcPr>
          <w:p w14:paraId="4A1DD9C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14:paraId="76386841" w14:textId="77777777" w:rsidR="002C70C9" w:rsidRPr="007F4066" w:rsidRDefault="002C70C9" w:rsidP="002C70C9">
            <w:pPr>
              <w:rPr>
                <w:rFonts w:ascii="Times New Roman" w:hAnsi="Times New Roman" w:cs="Times New Roman"/>
                <w:sz w:val="26"/>
                <w:szCs w:val="26"/>
              </w:rPr>
            </w:pPr>
          </w:p>
        </w:tc>
        <w:tc>
          <w:tcPr>
            <w:tcW w:w="1440" w:type="dxa"/>
            <w:vMerge/>
          </w:tcPr>
          <w:p w14:paraId="6D0471F5" w14:textId="77777777" w:rsidR="002C70C9" w:rsidRPr="007F4066" w:rsidRDefault="002C70C9" w:rsidP="002C70C9">
            <w:pPr>
              <w:rPr>
                <w:rFonts w:ascii="Times New Roman" w:hAnsi="Times New Roman" w:cs="Times New Roman"/>
                <w:sz w:val="26"/>
                <w:szCs w:val="26"/>
              </w:rPr>
            </w:pPr>
          </w:p>
        </w:tc>
        <w:tc>
          <w:tcPr>
            <w:tcW w:w="1710" w:type="dxa"/>
            <w:vMerge/>
          </w:tcPr>
          <w:p w14:paraId="5E94B704" w14:textId="77777777" w:rsidR="002C70C9" w:rsidRPr="007F4066" w:rsidRDefault="002C70C9" w:rsidP="002C70C9">
            <w:pPr>
              <w:rPr>
                <w:rFonts w:ascii="Times New Roman" w:hAnsi="Times New Roman" w:cs="Times New Roman"/>
                <w:sz w:val="26"/>
                <w:szCs w:val="26"/>
              </w:rPr>
            </w:pPr>
          </w:p>
        </w:tc>
        <w:tc>
          <w:tcPr>
            <w:tcW w:w="1625" w:type="dxa"/>
            <w:vMerge/>
          </w:tcPr>
          <w:p w14:paraId="0A3E0DC4" w14:textId="77777777" w:rsidR="002C70C9" w:rsidRPr="007F4066" w:rsidRDefault="002C70C9" w:rsidP="002C70C9">
            <w:pPr>
              <w:rPr>
                <w:rFonts w:ascii="Times New Roman" w:hAnsi="Times New Roman" w:cs="Times New Roman"/>
                <w:sz w:val="26"/>
                <w:szCs w:val="26"/>
              </w:rPr>
            </w:pPr>
          </w:p>
        </w:tc>
      </w:tr>
      <w:tr w:rsidR="002C70C9" w:rsidRPr="007F4066" w14:paraId="70ECAEF7" w14:textId="77777777" w:rsidTr="001E62E6">
        <w:trPr>
          <w:jc w:val="center"/>
        </w:trPr>
        <w:tc>
          <w:tcPr>
            <w:tcW w:w="1350" w:type="dxa"/>
          </w:tcPr>
          <w:p w14:paraId="45DCBED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4092103A"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3E855DE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1D70692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14:paraId="7C7E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14:paraId="1BC592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0588ECA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14:paraId="79C8B7C8" w14:textId="77777777" w:rsidTr="001E62E6">
        <w:trPr>
          <w:jc w:val="center"/>
        </w:trPr>
        <w:tc>
          <w:tcPr>
            <w:tcW w:w="1350" w:type="dxa"/>
          </w:tcPr>
          <w:p w14:paraId="43013F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1E18E85" w14:textId="77777777" w:rsidR="002C70C9" w:rsidRPr="007F4066" w:rsidRDefault="002C70C9" w:rsidP="002C70C9">
            <w:pPr>
              <w:rPr>
                <w:rFonts w:ascii="Times New Roman" w:hAnsi="Times New Roman" w:cs="Times New Roman"/>
                <w:sz w:val="26"/>
                <w:szCs w:val="26"/>
              </w:rPr>
            </w:pPr>
          </w:p>
        </w:tc>
        <w:tc>
          <w:tcPr>
            <w:tcW w:w="1890" w:type="dxa"/>
          </w:tcPr>
          <w:p w14:paraId="652550B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63976D5A" w14:textId="77777777" w:rsidR="002C70C9" w:rsidRPr="007F4066" w:rsidRDefault="002C70C9" w:rsidP="002C70C9">
            <w:pPr>
              <w:rPr>
                <w:rFonts w:ascii="Times New Roman" w:hAnsi="Times New Roman" w:cs="Times New Roman"/>
                <w:sz w:val="26"/>
                <w:szCs w:val="26"/>
              </w:rPr>
            </w:pPr>
          </w:p>
        </w:tc>
        <w:tc>
          <w:tcPr>
            <w:tcW w:w="1440" w:type="dxa"/>
            <w:vMerge/>
          </w:tcPr>
          <w:p w14:paraId="434AF7DA" w14:textId="77777777" w:rsidR="002C70C9" w:rsidRPr="007F4066" w:rsidRDefault="002C70C9" w:rsidP="002C70C9">
            <w:pPr>
              <w:rPr>
                <w:rFonts w:ascii="Times New Roman" w:hAnsi="Times New Roman" w:cs="Times New Roman"/>
                <w:sz w:val="26"/>
                <w:szCs w:val="26"/>
              </w:rPr>
            </w:pPr>
          </w:p>
        </w:tc>
        <w:tc>
          <w:tcPr>
            <w:tcW w:w="1710" w:type="dxa"/>
            <w:vMerge/>
          </w:tcPr>
          <w:p w14:paraId="2E133E16" w14:textId="77777777" w:rsidR="002C70C9" w:rsidRPr="007F4066" w:rsidRDefault="002C70C9" w:rsidP="002C70C9">
            <w:pPr>
              <w:rPr>
                <w:rFonts w:ascii="Times New Roman" w:hAnsi="Times New Roman" w:cs="Times New Roman"/>
                <w:sz w:val="26"/>
                <w:szCs w:val="26"/>
              </w:rPr>
            </w:pPr>
          </w:p>
        </w:tc>
        <w:tc>
          <w:tcPr>
            <w:tcW w:w="1625" w:type="dxa"/>
            <w:vMerge/>
          </w:tcPr>
          <w:p w14:paraId="3341AE4E" w14:textId="77777777" w:rsidR="002C70C9" w:rsidRPr="007F4066" w:rsidRDefault="002C70C9" w:rsidP="002C70C9">
            <w:pPr>
              <w:rPr>
                <w:rFonts w:ascii="Times New Roman" w:hAnsi="Times New Roman" w:cs="Times New Roman"/>
                <w:sz w:val="26"/>
                <w:szCs w:val="26"/>
              </w:rPr>
            </w:pPr>
          </w:p>
        </w:tc>
      </w:tr>
      <w:tr w:rsidR="002C70C9" w:rsidRPr="007F4066" w14:paraId="779E6F8B" w14:textId="77777777" w:rsidTr="001E62E6">
        <w:trPr>
          <w:trHeight w:val="206"/>
          <w:jc w:val="center"/>
        </w:trPr>
        <w:tc>
          <w:tcPr>
            <w:tcW w:w="1350" w:type="dxa"/>
          </w:tcPr>
          <w:p w14:paraId="243F5E8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E19559A" w14:textId="77777777" w:rsidR="002C70C9" w:rsidRPr="007F4066" w:rsidRDefault="002C70C9" w:rsidP="002C70C9">
            <w:pPr>
              <w:rPr>
                <w:rFonts w:ascii="Times New Roman" w:hAnsi="Times New Roman" w:cs="Times New Roman"/>
                <w:sz w:val="26"/>
                <w:szCs w:val="26"/>
              </w:rPr>
            </w:pPr>
          </w:p>
        </w:tc>
        <w:tc>
          <w:tcPr>
            <w:tcW w:w="1890" w:type="dxa"/>
          </w:tcPr>
          <w:p w14:paraId="1CF5C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14:paraId="1CD9E8E4" w14:textId="77777777" w:rsidR="002C70C9" w:rsidRPr="007F4066" w:rsidRDefault="002C70C9" w:rsidP="002C70C9">
            <w:pPr>
              <w:rPr>
                <w:rFonts w:ascii="Times New Roman" w:hAnsi="Times New Roman" w:cs="Times New Roman"/>
                <w:sz w:val="26"/>
                <w:szCs w:val="26"/>
              </w:rPr>
            </w:pPr>
          </w:p>
        </w:tc>
        <w:tc>
          <w:tcPr>
            <w:tcW w:w="1440" w:type="dxa"/>
            <w:vMerge/>
          </w:tcPr>
          <w:p w14:paraId="6EC8458C" w14:textId="77777777" w:rsidR="002C70C9" w:rsidRPr="007F4066" w:rsidRDefault="002C70C9" w:rsidP="002C70C9">
            <w:pPr>
              <w:rPr>
                <w:rFonts w:ascii="Times New Roman" w:hAnsi="Times New Roman" w:cs="Times New Roman"/>
                <w:sz w:val="26"/>
                <w:szCs w:val="26"/>
              </w:rPr>
            </w:pPr>
          </w:p>
        </w:tc>
        <w:tc>
          <w:tcPr>
            <w:tcW w:w="1710" w:type="dxa"/>
            <w:vMerge/>
          </w:tcPr>
          <w:p w14:paraId="1420FA15" w14:textId="77777777" w:rsidR="002C70C9" w:rsidRPr="007F4066" w:rsidRDefault="002C70C9" w:rsidP="002C70C9">
            <w:pPr>
              <w:rPr>
                <w:rFonts w:ascii="Times New Roman" w:hAnsi="Times New Roman" w:cs="Times New Roman"/>
                <w:sz w:val="26"/>
                <w:szCs w:val="26"/>
              </w:rPr>
            </w:pPr>
          </w:p>
        </w:tc>
        <w:tc>
          <w:tcPr>
            <w:tcW w:w="1625" w:type="dxa"/>
            <w:vMerge/>
          </w:tcPr>
          <w:p w14:paraId="5026B299" w14:textId="77777777" w:rsidR="002C70C9" w:rsidRPr="007F4066" w:rsidRDefault="002C70C9" w:rsidP="002C70C9">
            <w:pPr>
              <w:rPr>
                <w:rFonts w:ascii="Times New Roman" w:hAnsi="Times New Roman" w:cs="Times New Roman"/>
                <w:sz w:val="26"/>
                <w:szCs w:val="26"/>
              </w:rPr>
            </w:pPr>
          </w:p>
        </w:tc>
      </w:tr>
      <w:tr w:rsidR="002C70C9" w:rsidRPr="007F4066" w14:paraId="74F4686C" w14:textId="77777777" w:rsidTr="001E62E6">
        <w:trPr>
          <w:jc w:val="center"/>
        </w:trPr>
        <w:tc>
          <w:tcPr>
            <w:tcW w:w="1350" w:type="dxa"/>
          </w:tcPr>
          <w:p w14:paraId="142A31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1ABFF7B" w14:textId="77777777" w:rsidR="002C70C9" w:rsidRPr="007F4066" w:rsidRDefault="002C70C9" w:rsidP="002C70C9">
            <w:pPr>
              <w:rPr>
                <w:rFonts w:ascii="Times New Roman" w:hAnsi="Times New Roman" w:cs="Times New Roman"/>
                <w:sz w:val="26"/>
                <w:szCs w:val="26"/>
              </w:rPr>
            </w:pPr>
          </w:p>
        </w:tc>
        <w:tc>
          <w:tcPr>
            <w:tcW w:w="1890" w:type="dxa"/>
          </w:tcPr>
          <w:p w14:paraId="2E74D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14:paraId="5462BD89" w14:textId="77777777" w:rsidR="002C70C9" w:rsidRPr="007F4066" w:rsidRDefault="002C70C9" w:rsidP="002C70C9">
            <w:pPr>
              <w:rPr>
                <w:rFonts w:ascii="Times New Roman" w:hAnsi="Times New Roman" w:cs="Times New Roman"/>
                <w:sz w:val="26"/>
                <w:szCs w:val="26"/>
              </w:rPr>
            </w:pPr>
          </w:p>
        </w:tc>
        <w:tc>
          <w:tcPr>
            <w:tcW w:w="1440" w:type="dxa"/>
            <w:vMerge/>
          </w:tcPr>
          <w:p w14:paraId="6B0E0D87" w14:textId="77777777" w:rsidR="002C70C9" w:rsidRPr="007F4066" w:rsidRDefault="002C70C9" w:rsidP="002C70C9">
            <w:pPr>
              <w:rPr>
                <w:rFonts w:ascii="Times New Roman" w:hAnsi="Times New Roman" w:cs="Times New Roman"/>
                <w:sz w:val="26"/>
                <w:szCs w:val="26"/>
              </w:rPr>
            </w:pPr>
          </w:p>
        </w:tc>
        <w:tc>
          <w:tcPr>
            <w:tcW w:w="1710" w:type="dxa"/>
            <w:vMerge/>
          </w:tcPr>
          <w:p w14:paraId="1529EF4E" w14:textId="77777777" w:rsidR="002C70C9" w:rsidRPr="007F4066" w:rsidRDefault="002C70C9" w:rsidP="002C70C9">
            <w:pPr>
              <w:rPr>
                <w:rFonts w:ascii="Times New Roman" w:hAnsi="Times New Roman" w:cs="Times New Roman"/>
                <w:sz w:val="26"/>
                <w:szCs w:val="26"/>
              </w:rPr>
            </w:pPr>
          </w:p>
        </w:tc>
        <w:tc>
          <w:tcPr>
            <w:tcW w:w="1625" w:type="dxa"/>
            <w:vMerge/>
          </w:tcPr>
          <w:p w14:paraId="04CE2F2C" w14:textId="77777777" w:rsidR="002C70C9" w:rsidRPr="007F4066" w:rsidRDefault="002C70C9" w:rsidP="002C70C9">
            <w:pPr>
              <w:rPr>
                <w:rFonts w:ascii="Times New Roman" w:hAnsi="Times New Roman" w:cs="Times New Roman"/>
                <w:sz w:val="26"/>
                <w:szCs w:val="26"/>
              </w:rPr>
            </w:pPr>
          </w:p>
        </w:tc>
      </w:tr>
      <w:tr w:rsidR="002C70C9" w:rsidRPr="007F4066" w14:paraId="6FCBDFE6" w14:textId="77777777" w:rsidTr="001E62E6">
        <w:trPr>
          <w:jc w:val="center"/>
        </w:trPr>
        <w:tc>
          <w:tcPr>
            <w:tcW w:w="1350" w:type="dxa"/>
          </w:tcPr>
          <w:p w14:paraId="5F56F5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260ED90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14:paraId="22A9CEB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676D350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14:paraId="639723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14:paraId="3826CDA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43AD70C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14:paraId="3E23C5CE" w14:textId="77777777" w:rsidTr="001E62E6">
        <w:trPr>
          <w:jc w:val="center"/>
        </w:trPr>
        <w:tc>
          <w:tcPr>
            <w:tcW w:w="1350" w:type="dxa"/>
          </w:tcPr>
          <w:p w14:paraId="7B596C7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30A22EDA" w14:textId="77777777" w:rsidR="002C70C9" w:rsidRPr="007F4066" w:rsidRDefault="002C70C9" w:rsidP="002C70C9">
            <w:pPr>
              <w:rPr>
                <w:rFonts w:ascii="Times New Roman" w:hAnsi="Times New Roman" w:cs="Times New Roman"/>
                <w:sz w:val="26"/>
                <w:szCs w:val="26"/>
              </w:rPr>
            </w:pPr>
          </w:p>
        </w:tc>
        <w:tc>
          <w:tcPr>
            <w:tcW w:w="1890" w:type="dxa"/>
          </w:tcPr>
          <w:p w14:paraId="58EC28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14:paraId="76CD3A87" w14:textId="77777777" w:rsidR="002C70C9" w:rsidRPr="007F4066" w:rsidRDefault="002C70C9" w:rsidP="002C70C9">
            <w:pPr>
              <w:rPr>
                <w:rFonts w:ascii="Times New Roman" w:hAnsi="Times New Roman" w:cs="Times New Roman"/>
                <w:sz w:val="26"/>
                <w:szCs w:val="26"/>
              </w:rPr>
            </w:pPr>
          </w:p>
        </w:tc>
        <w:tc>
          <w:tcPr>
            <w:tcW w:w="1440" w:type="dxa"/>
            <w:vMerge/>
          </w:tcPr>
          <w:p w14:paraId="3A4B4F7E" w14:textId="77777777" w:rsidR="002C70C9" w:rsidRPr="007F4066" w:rsidRDefault="002C70C9" w:rsidP="002C70C9">
            <w:pPr>
              <w:rPr>
                <w:rFonts w:ascii="Times New Roman" w:hAnsi="Times New Roman" w:cs="Times New Roman"/>
                <w:sz w:val="26"/>
                <w:szCs w:val="26"/>
              </w:rPr>
            </w:pPr>
          </w:p>
        </w:tc>
        <w:tc>
          <w:tcPr>
            <w:tcW w:w="1710" w:type="dxa"/>
            <w:vMerge/>
          </w:tcPr>
          <w:p w14:paraId="763577C0" w14:textId="77777777" w:rsidR="002C70C9" w:rsidRPr="007F4066" w:rsidRDefault="002C70C9" w:rsidP="002C70C9">
            <w:pPr>
              <w:rPr>
                <w:rFonts w:ascii="Times New Roman" w:hAnsi="Times New Roman" w:cs="Times New Roman"/>
                <w:sz w:val="26"/>
                <w:szCs w:val="26"/>
              </w:rPr>
            </w:pPr>
          </w:p>
        </w:tc>
        <w:tc>
          <w:tcPr>
            <w:tcW w:w="1625" w:type="dxa"/>
            <w:vMerge/>
          </w:tcPr>
          <w:p w14:paraId="7C3FFEED" w14:textId="77777777" w:rsidR="002C70C9" w:rsidRPr="007F4066" w:rsidRDefault="002C70C9" w:rsidP="002C70C9">
            <w:pPr>
              <w:rPr>
                <w:rFonts w:ascii="Times New Roman" w:hAnsi="Times New Roman" w:cs="Times New Roman"/>
                <w:sz w:val="26"/>
                <w:szCs w:val="26"/>
              </w:rPr>
            </w:pPr>
          </w:p>
        </w:tc>
      </w:tr>
      <w:tr w:rsidR="002C70C9" w:rsidRPr="007F4066" w14:paraId="03194DB8" w14:textId="77777777" w:rsidTr="001E62E6">
        <w:trPr>
          <w:cantSplit/>
          <w:trHeight w:val="494"/>
          <w:jc w:val="center"/>
        </w:trPr>
        <w:tc>
          <w:tcPr>
            <w:tcW w:w="1350" w:type="dxa"/>
          </w:tcPr>
          <w:p w14:paraId="7D68457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43E4AC4" w14:textId="77777777" w:rsidR="002C70C9" w:rsidRPr="007F4066" w:rsidRDefault="002C70C9" w:rsidP="002C70C9">
            <w:pPr>
              <w:rPr>
                <w:rFonts w:ascii="Times New Roman" w:hAnsi="Times New Roman" w:cs="Times New Roman"/>
                <w:sz w:val="26"/>
                <w:szCs w:val="26"/>
              </w:rPr>
            </w:pPr>
          </w:p>
        </w:tc>
        <w:tc>
          <w:tcPr>
            <w:tcW w:w="1890" w:type="dxa"/>
          </w:tcPr>
          <w:p w14:paraId="04C6F4F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5FB1085D" w14:textId="77777777" w:rsidR="002C70C9" w:rsidRPr="007F4066" w:rsidRDefault="002C70C9" w:rsidP="002C70C9">
            <w:pPr>
              <w:rPr>
                <w:rFonts w:ascii="Times New Roman" w:hAnsi="Times New Roman" w:cs="Times New Roman"/>
                <w:sz w:val="26"/>
                <w:szCs w:val="26"/>
              </w:rPr>
            </w:pPr>
          </w:p>
        </w:tc>
        <w:tc>
          <w:tcPr>
            <w:tcW w:w="1440" w:type="dxa"/>
            <w:vMerge/>
          </w:tcPr>
          <w:p w14:paraId="259AC70E" w14:textId="77777777" w:rsidR="002C70C9" w:rsidRPr="007F4066" w:rsidRDefault="002C70C9" w:rsidP="002C70C9">
            <w:pPr>
              <w:rPr>
                <w:rFonts w:ascii="Times New Roman" w:hAnsi="Times New Roman" w:cs="Times New Roman"/>
                <w:sz w:val="26"/>
                <w:szCs w:val="26"/>
              </w:rPr>
            </w:pPr>
          </w:p>
        </w:tc>
        <w:tc>
          <w:tcPr>
            <w:tcW w:w="1710" w:type="dxa"/>
            <w:vMerge/>
          </w:tcPr>
          <w:p w14:paraId="3DD333CF" w14:textId="77777777" w:rsidR="002C70C9" w:rsidRPr="007F4066" w:rsidRDefault="002C70C9" w:rsidP="002C70C9">
            <w:pPr>
              <w:rPr>
                <w:rFonts w:ascii="Times New Roman" w:hAnsi="Times New Roman" w:cs="Times New Roman"/>
                <w:sz w:val="26"/>
                <w:szCs w:val="26"/>
              </w:rPr>
            </w:pPr>
          </w:p>
        </w:tc>
        <w:tc>
          <w:tcPr>
            <w:tcW w:w="1625" w:type="dxa"/>
            <w:vMerge/>
          </w:tcPr>
          <w:p w14:paraId="6A77703A" w14:textId="77777777" w:rsidR="002C70C9" w:rsidRPr="007F4066" w:rsidRDefault="002C70C9" w:rsidP="002C70C9">
            <w:pPr>
              <w:rPr>
                <w:rFonts w:ascii="Times New Roman" w:hAnsi="Times New Roman" w:cs="Times New Roman"/>
                <w:sz w:val="26"/>
                <w:szCs w:val="26"/>
              </w:rPr>
            </w:pPr>
          </w:p>
        </w:tc>
      </w:tr>
      <w:tr w:rsidR="002C70C9" w:rsidRPr="007F4066" w14:paraId="4902A14A" w14:textId="77777777" w:rsidTr="001E62E6">
        <w:trPr>
          <w:cantSplit/>
          <w:trHeight w:val="620"/>
          <w:jc w:val="center"/>
        </w:trPr>
        <w:tc>
          <w:tcPr>
            <w:tcW w:w="1350" w:type="dxa"/>
          </w:tcPr>
          <w:p w14:paraId="7CC74DD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0502A561" w14:textId="77777777" w:rsidR="002C70C9" w:rsidRPr="007F4066" w:rsidRDefault="002C70C9" w:rsidP="002C70C9">
            <w:pPr>
              <w:rPr>
                <w:rFonts w:ascii="Times New Roman" w:hAnsi="Times New Roman" w:cs="Times New Roman"/>
                <w:sz w:val="26"/>
                <w:szCs w:val="26"/>
              </w:rPr>
            </w:pPr>
          </w:p>
        </w:tc>
        <w:tc>
          <w:tcPr>
            <w:tcW w:w="1890" w:type="dxa"/>
          </w:tcPr>
          <w:p w14:paraId="518F241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14:paraId="7B69A7B4" w14:textId="77777777" w:rsidR="002C70C9" w:rsidRPr="007F4066" w:rsidRDefault="002C70C9" w:rsidP="002C70C9">
            <w:pPr>
              <w:rPr>
                <w:rFonts w:ascii="Times New Roman" w:hAnsi="Times New Roman" w:cs="Times New Roman"/>
                <w:sz w:val="26"/>
                <w:szCs w:val="26"/>
              </w:rPr>
            </w:pPr>
          </w:p>
        </w:tc>
        <w:tc>
          <w:tcPr>
            <w:tcW w:w="1440" w:type="dxa"/>
            <w:vMerge/>
          </w:tcPr>
          <w:p w14:paraId="1F539A8E" w14:textId="77777777" w:rsidR="002C70C9" w:rsidRPr="007F4066" w:rsidRDefault="002C70C9" w:rsidP="002C70C9">
            <w:pPr>
              <w:rPr>
                <w:rFonts w:ascii="Times New Roman" w:hAnsi="Times New Roman" w:cs="Times New Roman"/>
                <w:sz w:val="26"/>
                <w:szCs w:val="26"/>
              </w:rPr>
            </w:pPr>
          </w:p>
        </w:tc>
        <w:tc>
          <w:tcPr>
            <w:tcW w:w="1710" w:type="dxa"/>
            <w:vMerge/>
          </w:tcPr>
          <w:p w14:paraId="655CFE4B" w14:textId="77777777" w:rsidR="002C70C9" w:rsidRPr="007F4066" w:rsidRDefault="002C70C9" w:rsidP="002C70C9">
            <w:pPr>
              <w:rPr>
                <w:rFonts w:ascii="Times New Roman" w:hAnsi="Times New Roman" w:cs="Times New Roman"/>
                <w:sz w:val="26"/>
                <w:szCs w:val="26"/>
              </w:rPr>
            </w:pPr>
          </w:p>
        </w:tc>
        <w:tc>
          <w:tcPr>
            <w:tcW w:w="1625" w:type="dxa"/>
            <w:vMerge/>
          </w:tcPr>
          <w:p w14:paraId="3B9472BD" w14:textId="77777777" w:rsidR="002C70C9" w:rsidRPr="007F4066" w:rsidRDefault="002C70C9" w:rsidP="002C70C9">
            <w:pPr>
              <w:rPr>
                <w:rFonts w:ascii="Times New Roman" w:hAnsi="Times New Roman" w:cs="Times New Roman"/>
                <w:sz w:val="26"/>
                <w:szCs w:val="26"/>
              </w:rPr>
            </w:pPr>
          </w:p>
        </w:tc>
      </w:tr>
      <w:tr w:rsidR="002C70C9" w:rsidRPr="007F4066" w14:paraId="0E68ADD1" w14:textId="77777777" w:rsidTr="001E62E6">
        <w:trPr>
          <w:trHeight w:val="521"/>
          <w:jc w:val="center"/>
        </w:trPr>
        <w:tc>
          <w:tcPr>
            <w:tcW w:w="1350" w:type="dxa"/>
          </w:tcPr>
          <w:p w14:paraId="04F26B8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6314C7A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14:paraId="2F3B494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14:paraId="1077D2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14:paraId="5FCCEC0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5387D0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14:paraId="1C694AD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14:paraId="18A67D22" w14:textId="77777777" w:rsidTr="001E62E6">
        <w:trPr>
          <w:jc w:val="center"/>
        </w:trPr>
        <w:tc>
          <w:tcPr>
            <w:tcW w:w="1350" w:type="dxa"/>
          </w:tcPr>
          <w:p w14:paraId="60E0D5A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C709639" w14:textId="77777777" w:rsidR="002C70C9" w:rsidRPr="007F4066" w:rsidRDefault="002C70C9" w:rsidP="002C70C9">
            <w:pPr>
              <w:rPr>
                <w:rFonts w:ascii="Times New Roman" w:hAnsi="Times New Roman" w:cs="Times New Roman"/>
                <w:sz w:val="26"/>
                <w:szCs w:val="26"/>
              </w:rPr>
            </w:pPr>
          </w:p>
        </w:tc>
        <w:tc>
          <w:tcPr>
            <w:tcW w:w="1890" w:type="dxa"/>
            <w:vMerge/>
          </w:tcPr>
          <w:p w14:paraId="763FD189" w14:textId="77777777" w:rsidR="002C70C9" w:rsidRPr="007F4066" w:rsidRDefault="002C70C9" w:rsidP="002C70C9">
            <w:pPr>
              <w:rPr>
                <w:rFonts w:ascii="Times New Roman" w:hAnsi="Times New Roman" w:cs="Times New Roman"/>
                <w:sz w:val="26"/>
                <w:szCs w:val="26"/>
              </w:rPr>
            </w:pPr>
          </w:p>
        </w:tc>
        <w:tc>
          <w:tcPr>
            <w:tcW w:w="1530" w:type="dxa"/>
            <w:vMerge/>
          </w:tcPr>
          <w:p w14:paraId="095663E4" w14:textId="77777777" w:rsidR="002C70C9" w:rsidRPr="007F4066" w:rsidRDefault="002C70C9" w:rsidP="002C70C9">
            <w:pPr>
              <w:rPr>
                <w:rFonts w:ascii="Times New Roman" w:hAnsi="Times New Roman" w:cs="Times New Roman"/>
                <w:sz w:val="26"/>
                <w:szCs w:val="26"/>
              </w:rPr>
            </w:pPr>
          </w:p>
        </w:tc>
        <w:tc>
          <w:tcPr>
            <w:tcW w:w="1440" w:type="dxa"/>
            <w:vMerge/>
          </w:tcPr>
          <w:p w14:paraId="5242E3B0" w14:textId="77777777" w:rsidR="002C70C9" w:rsidRPr="007F4066" w:rsidRDefault="002C70C9" w:rsidP="002C70C9">
            <w:pPr>
              <w:rPr>
                <w:rFonts w:ascii="Times New Roman" w:hAnsi="Times New Roman" w:cs="Times New Roman"/>
                <w:sz w:val="26"/>
                <w:szCs w:val="26"/>
              </w:rPr>
            </w:pPr>
          </w:p>
        </w:tc>
        <w:tc>
          <w:tcPr>
            <w:tcW w:w="1710" w:type="dxa"/>
            <w:vMerge/>
          </w:tcPr>
          <w:p w14:paraId="6B25CA2D" w14:textId="77777777" w:rsidR="002C70C9" w:rsidRPr="007F4066" w:rsidRDefault="002C70C9" w:rsidP="002C70C9">
            <w:pPr>
              <w:rPr>
                <w:rFonts w:ascii="Times New Roman" w:hAnsi="Times New Roman" w:cs="Times New Roman"/>
                <w:sz w:val="26"/>
                <w:szCs w:val="26"/>
              </w:rPr>
            </w:pPr>
          </w:p>
        </w:tc>
        <w:tc>
          <w:tcPr>
            <w:tcW w:w="1625" w:type="dxa"/>
            <w:vMerge/>
          </w:tcPr>
          <w:p w14:paraId="23CA0820" w14:textId="77777777" w:rsidR="002C70C9" w:rsidRPr="007F4066" w:rsidRDefault="002C70C9" w:rsidP="002C70C9">
            <w:pPr>
              <w:rPr>
                <w:rFonts w:ascii="Times New Roman" w:hAnsi="Times New Roman" w:cs="Times New Roman"/>
                <w:sz w:val="26"/>
                <w:szCs w:val="26"/>
              </w:rPr>
            </w:pPr>
          </w:p>
        </w:tc>
      </w:tr>
      <w:tr w:rsidR="002C70C9" w:rsidRPr="007F4066" w14:paraId="4E697456" w14:textId="77777777" w:rsidTr="001E62E6">
        <w:trPr>
          <w:jc w:val="center"/>
        </w:trPr>
        <w:tc>
          <w:tcPr>
            <w:tcW w:w="1350" w:type="dxa"/>
          </w:tcPr>
          <w:p w14:paraId="461B3C1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DDD4E25" w14:textId="77777777" w:rsidR="002C70C9" w:rsidRPr="007F4066" w:rsidRDefault="002C70C9" w:rsidP="002C70C9">
            <w:pPr>
              <w:rPr>
                <w:rFonts w:ascii="Times New Roman" w:hAnsi="Times New Roman" w:cs="Times New Roman"/>
                <w:sz w:val="26"/>
                <w:szCs w:val="26"/>
              </w:rPr>
            </w:pPr>
          </w:p>
        </w:tc>
        <w:tc>
          <w:tcPr>
            <w:tcW w:w="1890" w:type="dxa"/>
            <w:vMerge/>
          </w:tcPr>
          <w:p w14:paraId="4E0BAAB9" w14:textId="77777777" w:rsidR="002C70C9" w:rsidRPr="007F4066" w:rsidRDefault="002C70C9" w:rsidP="002C70C9">
            <w:pPr>
              <w:rPr>
                <w:rFonts w:ascii="Times New Roman" w:hAnsi="Times New Roman" w:cs="Times New Roman"/>
                <w:sz w:val="26"/>
                <w:szCs w:val="26"/>
              </w:rPr>
            </w:pPr>
          </w:p>
        </w:tc>
        <w:tc>
          <w:tcPr>
            <w:tcW w:w="1530" w:type="dxa"/>
            <w:vMerge/>
          </w:tcPr>
          <w:p w14:paraId="30A14769" w14:textId="77777777" w:rsidR="002C70C9" w:rsidRPr="007F4066" w:rsidRDefault="002C70C9" w:rsidP="002C70C9">
            <w:pPr>
              <w:rPr>
                <w:rFonts w:ascii="Times New Roman" w:hAnsi="Times New Roman" w:cs="Times New Roman"/>
                <w:sz w:val="26"/>
                <w:szCs w:val="26"/>
              </w:rPr>
            </w:pPr>
          </w:p>
        </w:tc>
        <w:tc>
          <w:tcPr>
            <w:tcW w:w="1440" w:type="dxa"/>
            <w:vMerge/>
          </w:tcPr>
          <w:p w14:paraId="363D5692" w14:textId="77777777" w:rsidR="002C70C9" w:rsidRPr="007F4066" w:rsidRDefault="002C70C9" w:rsidP="002C70C9">
            <w:pPr>
              <w:rPr>
                <w:rFonts w:ascii="Times New Roman" w:hAnsi="Times New Roman" w:cs="Times New Roman"/>
                <w:sz w:val="26"/>
                <w:szCs w:val="26"/>
              </w:rPr>
            </w:pPr>
          </w:p>
        </w:tc>
        <w:tc>
          <w:tcPr>
            <w:tcW w:w="1710" w:type="dxa"/>
            <w:vMerge w:val="restart"/>
          </w:tcPr>
          <w:p w14:paraId="6A2EE7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14:paraId="24683FEF" w14:textId="77777777" w:rsidR="002C70C9" w:rsidRPr="007F4066" w:rsidRDefault="002C70C9" w:rsidP="002C70C9">
            <w:pPr>
              <w:rPr>
                <w:rFonts w:ascii="Times New Roman" w:hAnsi="Times New Roman" w:cs="Times New Roman"/>
                <w:sz w:val="26"/>
                <w:szCs w:val="26"/>
              </w:rPr>
            </w:pPr>
          </w:p>
        </w:tc>
      </w:tr>
      <w:tr w:rsidR="002C70C9" w:rsidRPr="007F4066" w14:paraId="7966E4AB" w14:textId="77777777" w:rsidTr="001E62E6">
        <w:trPr>
          <w:jc w:val="center"/>
        </w:trPr>
        <w:tc>
          <w:tcPr>
            <w:tcW w:w="1350" w:type="dxa"/>
          </w:tcPr>
          <w:p w14:paraId="3EA0F0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F297A4E" w14:textId="77777777" w:rsidR="002C70C9" w:rsidRPr="007F4066" w:rsidRDefault="002C70C9" w:rsidP="002C70C9">
            <w:pPr>
              <w:rPr>
                <w:rFonts w:ascii="Times New Roman" w:hAnsi="Times New Roman" w:cs="Times New Roman"/>
                <w:sz w:val="26"/>
                <w:szCs w:val="26"/>
              </w:rPr>
            </w:pPr>
          </w:p>
        </w:tc>
        <w:tc>
          <w:tcPr>
            <w:tcW w:w="1890" w:type="dxa"/>
            <w:vMerge/>
          </w:tcPr>
          <w:p w14:paraId="3545EB63" w14:textId="77777777" w:rsidR="002C70C9" w:rsidRPr="007F4066" w:rsidRDefault="002C70C9" w:rsidP="002C70C9">
            <w:pPr>
              <w:rPr>
                <w:rFonts w:ascii="Times New Roman" w:hAnsi="Times New Roman" w:cs="Times New Roman"/>
                <w:sz w:val="26"/>
                <w:szCs w:val="26"/>
              </w:rPr>
            </w:pPr>
          </w:p>
        </w:tc>
        <w:tc>
          <w:tcPr>
            <w:tcW w:w="1530" w:type="dxa"/>
            <w:vMerge/>
          </w:tcPr>
          <w:p w14:paraId="566401C4" w14:textId="77777777" w:rsidR="002C70C9" w:rsidRPr="007F4066" w:rsidRDefault="002C70C9" w:rsidP="002C70C9">
            <w:pPr>
              <w:rPr>
                <w:rFonts w:ascii="Times New Roman" w:hAnsi="Times New Roman" w:cs="Times New Roman"/>
                <w:sz w:val="26"/>
                <w:szCs w:val="26"/>
              </w:rPr>
            </w:pPr>
          </w:p>
        </w:tc>
        <w:tc>
          <w:tcPr>
            <w:tcW w:w="1440" w:type="dxa"/>
            <w:vMerge/>
          </w:tcPr>
          <w:p w14:paraId="55A49D02" w14:textId="77777777" w:rsidR="002C70C9" w:rsidRPr="007F4066" w:rsidRDefault="002C70C9" w:rsidP="002C70C9">
            <w:pPr>
              <w:rPr>
                <w:rFonts w:ascii="Times New Roman" w:hAnsi="Times New Roman" w:cs="Times New Roman"/>
                <w:sz w:val="26"/>
                <w:szCs w:val="26"/>
              </w:rPr>
            </w:pPr>
          </w:p>
        </w:tc>
        <w:tc>
          <w:tcPr>
            <w:tcW w:w="1710" w:type="dxa"/>
            <w:vMerge/>
          </w:tcPr>
          <w:p w14:paraId="272849A4" w14:textId="77777777" w:rsidR="002C70C9" w:rsidRPr="007F4066" w:rsidRDefault="002C70C9" w:rsidP="002C70C9">
            <w:pPr>
              <w:rPr>
                <w:rFonts w:ascii="Times New Roman" w:hAnsi="Times New Roman" w:cs="Times New Roman"/>
                <w:sz w:val="26"/>
                <w:szCs w:val="26"/>
              </w:rPr>
            </w:pPr>
          </w:p>
        </w:tc>
        <w:tc>
          <w:tcPr>
            <w:tcW w:w="1625" w:type="dxa"/>
            <w:vMerge/>
          </w:tcPr>
          <w:p w14:paraId="4F9DF257" w14:textId="77777777" w:rsidR="002C70C9" w:rsidRPr="007F4066" w:rsidRDefault="002C70C9" w:rsidP="002C70C9">
            <w:pPr>
              <w:rPr>
                <w:rFonts w:ascii="Times New Roman" w:hAnsi="Times New Roman" w:cs="Times New Roman"/>
                <w:sz w:val="26"/>
                <w:szCs w:val="26"/>
              </w:rPr>
            </w:pPr>
          </w:p>
        </w:tc>
      </w:tr>
      <w:tr w:rsidR="002C70C9" w:rsidRPr="007F4066" w14:paraId="0890B15B" w14:textId="77777777" w:rsidTr="001E62E6">
        <w:trPr>
          <w:jc w:val="center"/>
        </w:trPr>
        <w:tc>
          <w:tcPr>
            <w:tcW w:w="1350" w:type="dxa"/>
          </w:tcPr>
          <w:p w14:paraId="7B5F77F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188B3F7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14:paraId="310F6DC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14:paraId="37F2930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14:paraId="6FFF4E6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14:paraId="3070B87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6F61734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14:paraId="3B979C60" w14:textId="77777777" w:rsidTr="001E62E6">
        <w:trPr>
          <w:jc w:val="center"/>
        </w:trPr>
        <w:tc>
          <w:tcPr>
            <w:tcW w:w="1350" w:type="dxa"/>
          </w:tcPr>
          <w:p w14:paraId="31F0B10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79C3F929" w14:textId="77777777" w:rsidR="002C70C9" w:rsidRPr="007F4066" w:rsidRDefault="002C70C9" w:rsidP="002C70C9">
            <w:pPr>
              <w:rPr>
                <w:rFonts w:ascii="Times New Roman" w:hAnsi="Times New Roman" w:cs="Times New Roman"/>
                <w:sz w:val="26"/>
                <w:szCs w:val="26"/>
              </w:rPr>
            </w:pPr>
          </w:p>
        </w:tc>
        <w:tc>
          <w:tcPr>
            <w:tcW w:w="1890" w:type="dxa"/>
            <w:vMerge/>
          </w:tcPr>
          <w:p w14:paraId="6E3A8CC2" w14:textId="77777777" w:rsidR="002C70C9" w:rsidRPr="007F4066" w:rsidRDefault="002C70C9" w:rsidP="002C70C9">
            <w:pPr>
              <w:rPr>
                <w:rFonts w:ascii="Times New Roman" w:hAnsi="Times New Roman" w:cs="Times New Roman"/>
                <w:sz w:val="26"/>
                <w:szCs w:val="26"/>
              </w:rPr>
            </w:pPr>
          </w:p>
        </w:tc>
        <w:tc>
          <w:tcPr>
            <w:tcW w:w="1530" w:type="dxa"/>
            <w:vMerge/>
          </w:tcPr>
          <w:p w14:paraId="5736D9D9" w14:textId="77777777" w:rsidR="002C70C9" w:rsidRPr="007F4066" w:rsidRDefault="002C70C9" w:rsidP="002C70C9">
            <w:pPr>
              <w:rPr>
                <w:rFonts w:ascii="Times New Roman" w:hAnsi="Times New Roman" w:cs="Times New Roman"/>
                <w:sz w:val="26"/>
                <w:szCs w:val="26"/>
              </w:rPr>
            </w:pPr>
          </w:p>
        </w:tc>
        <w:tc>
          <w:tcPr>
            <w:tcW w:w="1440" w:type="dxa"/>
            <w:vMerge/>
          </w:tcPr>
          <w:p w14:paraId="6E503EE8" w14:textId="77777777" w:rsidR="002C70C9" w:rsidRPr="007F4066" w:rsidRDefault="002C70C9" w:rsidP="002C70C9">
            <w:pPr>
              <w:rPr>
                <w:rFonts w:ascii="Times New Roman" w:hAnsi="Times New Roman" w:cs="Times New Roman"/>
                <w:sz w:val="26"/>
                <w:szCs w:val="26"/>
              </w:rPr>
            </w:pPr>
          </w:p>
        </w:tc>
        <w:tc>
          <w:tcPr>
            <w:tcW w:w="1710" w:type="dxa"/>
            <w:vMerge/>
          </w:tcPr>
          <w:p w14:paraId="178A4BC3" w14:textId="77777777" w:rsidR="002C70C9" w:rsidRPr="007F4066" w:rsidRDefault="002C70C9" w:rsidP="002C70C9">
            <w:pPr>
              <w:rPr>
                <w:rFonts w:ascii="Times New Roman" w:hAnsi="Times New Roman" w:cs="Times New Roman"/>
                <w:sz w:val="26"/>
                <w:szCs w:val="26"/>
              </w:rPr>
            </w:pPr>
          </w:p>
        </w:tc>
        <w:tc>
          <w:tcPr>
            <w:tcW w:w="1625" w:type="dxa"/>
            <w:vMerge/>
          </w:tcPr>
          <w:p w14:paraId="2F892686" w14:textId="77777777" w:rsidR="002C70C9" w:rsidRPr="007F4066" w:rsidRDefault="002C70C9" w:rsidP="002C70C9">
            <w:pPr>
              <w:rPr>
                <w:rFonts w:ascii="Times New Roman" w:hAnsi="Times New Roman" w:cs="Times New Roman"/>
                <w:sz w:val="26"/>
                <w:szCs w:val="26"/>
              </w:rPr>
            </w:pPr>
          </w:p>
        </w:tc>
      </w:tr>
      <w:tr w:rsidR="002C70C9" w:rsidRPr="007F4066" w14:paraId="411874E0" w14:textId="77777777" w:rsidTr="001E62E6">
        <w:trPr>
          <w:jc w:val="center"/>
        </w:trPr>
        <w:tc>
          <w:tcPr>
            <w:tcW w:w="1350" w:type="dxa"/>
          </w:tcPr>
          <w:p w14:paraId="4256E37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A614F35" w14:textId="77777777" w:rsidR="002C70C9" w:rsidRPr="007F4066" w:rsidRDefault="002C70C9" w:rsidP="002C70C9">
            <w:pPr>
              <w:rPr>
                <w:rFonts w:ascii="Times New Roman" w:hAnsi="Times New Roman" w:cs="Times New Roman"/>
                <w:sz w:val="26"/>
                <w:szCs w:val="26"/>
              </w:rPr>
            </w:pPr>
          </w:p>
        </w:tc>
        <w:tc>
          <w:tcPr>
            <w:tcW w:w="1890" w:type="dxa"/>
            <w:vMerge/>
          </w:tcPr>
          <w:p w14:paraId="22286B37" w14:textId="77777777" w:rsidR="002C70C9" w:rsidRPr="007F4066" w:rsidRDefault="002C70C9" w:rsidP="002C70C9">
            <w:pPr>
              <w:rPr>
                <w:rFonts w:ascii="Times New Roman" w:hAnsi="Times New Roman" w:cs="Times New Roman"/>
                <w:sz w:val="26"/>
                <w:szCs w:val="26"/>
              </w:rPr>
            </w:pPr>
          </w:p>
        </w:tc>
        <w:tc>
          <w:tcPr>
            <w:tcW w:w="1530" w:type="dxa"/>
            <w:vMerge/>
          </w:tcPr>
          <w:p w14:paraId="03A5D0FC" w14:textId="77777777" w:rsidR="002C70C9" w:rsidRPr="007F4066" w:rsidRDefault="002C70C9" w:rsidP="002C70C9">
            <w:pPr>
              <w:rPr>
                <w:rFonts w:ascii="Times New Roman" w:hAnsi="Times New Roman" w:cs="Times New Roman"/>
                <w:sz w:val="26"/>
                <w:szCs w:val="26"/>
              </w:rPr>
            </w:pPr>
          </w:p>
        </w:tc>
        <w:tc>
          <w:tcPr>
            <w:tcW w:w="1440" w:type="dxa"/>
            <w:vMerge/>
          </w:tcPr>
          <w:p w14:paraId="0B4F0946" w14:textId="77777777" w:rsidR="002C70C9" w:rsidRPr="007F4066" w:rsidRDefault="002C70C9" w:rsidP="002C70C9">
            <w:pPr>
              <w:rPr>
                <w:rFonts w:ascii="Times New Roman" w:hAnsi="Times New Roman" w:cs="Times New Roman"/>
                <w:sz w:val="26"/>
                <w:szCs w:val="26"/>
              </w:rPr>
            </w:pPr>
          </w:p>
        </w:tc>
        <w:tc>
          <w:tcPr>
            <w:tcW w:w="1710" w:type="dxa"/>
            <w:vMerge/>
          </w:tcPr>
          <w:p w14:paraId="72237EF8" w14:textId="77777777" w:rsidR="002C70C9" w:rsidRPr="007F4066" w:rsidRDefault="002C70C9" w:rsidP="002C70C9">
            <w:pPr>
              <w:rPr>
                <w:rFonts w:ascii="Times New Roman" w:hAnsi="Times New Roman" w:cs="Times New Roman"/>
                <w:sz w:val="26"/>
                <w:szCs w:val="26"/>
              </w:rPr>
            </w:pPr>
          </w:p>
        </w:tc>
        <w:tc>
          <w:tcPr>
            <w:tcW w:w="1625" w:type="dxa"/>
            <w:vMerge/>
          </w:tcPr>
          <w:p w14:paraId="56CAE74E" w14:textId="77777777" w:rsidR="002C70C9" w:rsidRPr="007F4066" w:rsidRDefault="002C70C9" w:rsidP="002C70C9">
            <w:pPr>
              <w:rPr>
                <w:rFonts w:ascii="Times New Roman" w:hAnsi="Times New Roman" w:cs="Times New Roman"/>
                <w:sz w:val="26"/>
                <w:szCs w:val="26"/>
              </w:rPr>
            </w:pPr>
          </w:p>
        </w:tc>
      </w:tr>
      <w:tr w:rsidR="002C70C9" w:rsidRPr="007F4066" w14:paraId="2C08AA51" w14:textId="77777777" w:rsidTr="001E62E6">
        <w:trPr>
          <w:jc w:val="center"/>
        </w:trPr>
        <w:tc>
          <w:tcPr>
            <w:tcW w:w="1350" w:type="dxa"/>
          </w:tcPr>
          <w:p w14:paraId="6248918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5041EA5" w14:textId="77777777" w:rsidR="002C70C9" w:rsidRPr="007F4066" w:rsidRDefault="002C70C9" w:rsidP="002C70C9">
            <w:pPr>
              <w:rPr>
                <w:rFonts w:ascii="Times New Roman" w:hAnsi="Times New Roman" w:cs="Times New Roman"/>
                <w:sz w:val="26"/>
                <w:szCs w:val="26"/>
              </w:rPr>
            </w:pPr>
          </w:p>
        </w:tc>
        <w:tc>
          <w:tcPr>
            <w:tcW w:w="1890" w:type="dxa"/>
            <w:vMerge/>
          </w:tcPr>
          <w:p w14:paraId="5A186CAB" w14:textId="77777777" w:rsidR="002C70C9" w:rsidRPr="007F4066" w:rsidRDefault="002C70C9" w:rsidP="002C70C9">
            <w:pPr>
              <w:rPr>
                <w:rFonts w:ascii="Times New Roman" w:hAnsi="Times New Roman" w:cs="Times New Roman"/>
                <w:sz w:val="26"/>
                <w:szCs w:val="26"/>
              </w:rPr>
            </w:pPr>
          </w:p>
        </w:tc>
        <w:tc>
          <w:tcPr>
            <w:tcW w:w="1530" w:type="dxa"/>
            <w:vMerge/>
          </w:tcPr>
          <w:p w14:paraId="760DB5F5" w14:textId="77777777" w:rsidR="002C70C9" w:rsidRPr="007F4066" w:rsidRDefault="002C70C9" w:rsidP="002C70C9">
            <w:pPr>
              <w:rPr>
                <w:rFonts w:ascii="Times New Roman" w:hAnsi="Times New Roman" w:cs="Times New Roman"/>
                <w:sz w:val="26"/>
                <w:szCs w:val="26"/>
              </w:rPr>
            </w:pPr>
          </w:p>
        </w:tc>
        <w:tc>
          <w:tcPr>
            <w:tcW w:w="1440" w:type="dxa"/>
            <w:vMerge/>
          </w:tcPr>
          <w:p w14:paraId="070A700B" w14:textId="77777777" w:rsidR="002C70C9" w:rsidRPr="007F4066" w:rsidRDefault="002C70C9" w:rsidP="002C70C9">
            <w:pPr>
              <w:rPr>
                <w:rFonts w:ascii="Times New Roman" w:hAnsi="Times New Roman" w:cs="Times New Roman"/>
                <w:sz w:val="26"/>
                <w:szCs w:val="26"/>
              </w:rPr>
            </w:pPr>
          </w:p>
        </w:tc>
        <w:tc>
          <w:tcPr>
            <w:tcW w:w="1710" w:type="dxa"/>
            <w:vMerge/>
          </w:tcPr>
          <w:p w14:paraId="3679092C" w14:textId="77777777" w:rsidR="002C70C9" w:rsidRPr="007F4066" w:rsidRDefault="002C70C9" w:rsidP="002C70C9">
            <w:pPr>
              <w:rPr>
                <w:rFonts w:ascii="Times New Roman" w:hAnsi="Times New Roman" w:cs="Times New Roman"/>
                <w:sz w:val="26"/>
                <w:szCs w:val="26"/>
              </w:rPr>
            </w:pPr>
          </w:p>
        </w:tc>
        <w:tc>
          <w:tcPr>
            <w:tcW w:w="1625" w:type="dxa"/>
            <w:vMerge/>
          </w:tcPr>
          <w:p w14:paraId="5C61B925" w14:textId="77777777" w:rsidR="002C70C9" w:rsidRPr="007F4066" w:rsidRDefault="002C70C9" w:rsidP="002C70C9">
            <w:pPr>
              <w:rPr>
                <w:rFonts w:ascii="Times New Roman" w:hAnsi="Times New Roman" w:cs="Times New Roman"/>
                <w:sz w:val="26"/>
                <w:szCs w:val="26"/>
              </w:rPr>
            </w:pPr>
          </w:p>
        </w:tc>
      </w:tr>
      <w:tr w:rsidR="002C70C9" w:rsidRPr="007F4066" w14:paraId="338DDD62" w14:textId="77777777" w:rsidTr="001E62E6">
        <w:trPr>
          <w:cantSplit/>
          <w:trHeight w:val="341"/>
          <w:jc w:val="center"/>
        </w:trPr>
        <w:tc>
          <w:tcPr>
            <w:tcW w:w="1350" w:type="dxa"/>
          </w:tcPr>
          <w:p w14:paraId="637AB2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75115C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14:paraId="36038A6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14:paraId="40E1449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14:paraId="1D11576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14:paraId="3D520E1D" w14:textId="77777777" w:rsidR="002C70C9" w:rsidRPr="007F4066" w:rsidRDefault="002C70C9" w:rsidP="002C70C9">
            <w:pPr>
              <w:rPr>
                <w:rFonts w:ascii="Times New Roman" w:hAnsi="Times New Roman" w:cs="Times New Roman"/>
                <w:sz w:val="26"/>
                <w:szCs w:val="26"/>
              </w:rPr>
            </w:pPr>
          </w:p>
          <w:p w14:paraId="0FF43B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279253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14:paraId="156E4224" w14:textId="77777777" w:rsidTr="001E62E6">
        <w:trPr>
          <w:jc w:val="center"/>
        </w:trPr>
        <w:tc>
          <w:tcPr>
            <w:tcW w:w="1350" w:type="dxa"/>
          </w:tcPr>
          <w:p w14:paraId="6472D1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3EECB80" w14:textId="77777777" w:rsidR="002C70C9" w:rsidRPr="007F4066" w:rsidRDefault="002C70C9" w:rsidP="002C70C9">
            <w:pPr>
              <w:rPr>
                <w:rFonts w:ascii="Times New Roman" w:hAnsi="Times New Roman" w:cs="Times New Roman"/>
                <w:sz w:val="26"/>
                <w:szCs w:val="26"/>
              </w:rPr>
            </w:pPr>
          </w:p>
        </w:tc>
        <w:tc>
          <w:tcPr>
            <w:tcW w:w="1890" w:type="dxa"/>
            <w:vMerge/>
          </w:tcPr>
          <w:p w14:paraId="1B01B941" w14:textId="77777777" w:rsidR="002C70C9" w:rsidRPr="007F4066" w:rsidRDefault="002C70C9" w:rsidP="002C70C9">
            <w:pPr>
              <w:rPr>
                <w:rFonts w:ascii="Times New Roman" w:hAnsi="Times New Roman" w:cs="Times New Roman"/>
                <w:sz w:val="26"/>
                <w:szCs w:val="26"/>
              </w:rPr>
            </w:pPr>
          </w:p>
        </w:tc>
        <w:tc>
          <w:tcPr>
            <w:tcW w:w="1530" w:type="dxa"/>
            <w:vMerge/>
          </w:tcPr>
          <w:p w14:paraId="2C2CBE98" w14:textId="77777777" w:rsidR="002C70C9" w:rsidRPr="007F4066" w:rsidRDefault="002C70C9" w:rsidP="002C70C9">
            <w:pPr>
              <w:rPr>
                <w:rFonts w:ascii="Times New Roman" w:hAnsi="Times New Roman" w:cs="Times New Roman"/>
                <w:sz w:val="26"/>
                <w:szCs w:val="26"/>
              </w:rPr>
            </w:pPr>
          </w:p>
        </w:tc>
        <w:tc>
          <w:tcPr>
            <w:tcW w:w="1440" w:type="dxa"/>
            <w:vMerge w:val="restart"/>
          </w:tcPr>
          <w:p w14:paraId="4B9887B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14:paraId="359C322E" w14:textId="77777777" w:rsidR="002C70C9" w:rsidRPr="007F4066" w:rsidRDefault="002C70C9" w:rsidP="002C70C9">
            <w:pPr>
              <w:rPr>
                <w:rFonts w:ascii="Times New Roman" w:hAnsi="Times New Roman" w:cs="Times New Roman"/>
                <w:sz w:val="26"/>
                <w:szCs w:val="26"/>
              </w:rPr>
            </w:pPr>
          </w:p>
        </w:tc>
        <w:tc>
          <w:tcPr>
            <w:tcW w:w="1625" w:type="dxa"/>
            <w:vMerge/>
          </w:tcPr>
          <w:p w14:paraId="443DE45B" w14:textId="77777777" w:rsidR="002C70C9" w:rsidRPr="007F4066" w:rsidRDefault="002C70C9" w:rsidP="002C70C9">
            <w:pPr>
              <w:rPr>
                <w:rFonts w:ascii="Times New Roman" w:hAnsi="Times New Roman" w:cs="Times New Roman"/>
                <w:sz w:val="26"/>
                <w:szCs w:val="26"/>
              </w:rPr>
            </w:pPr>
          </w:p>
        </w:tc>
      </w:tr>
      <w:tr w:rsidR="002C70C9" w:rsidRPr="007F4066" w14:paraId="3726DEFA" w14:textId="77777777" w:rsidTr="001E62E6">
        <w:trPr>
          <w:jc w:val="center"/>
        </w:trPr>
        <w:tc>
          <w:tcPr>
            <w:tcW w:w="1350" w:type="dxa"/>
          </w:tcPr>
          <w:p w14:paraId="41EC12B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8966300" w14:textId="77777777" w:rsidR="002C70C9" w:rsidRPr="007F4066" w:rsidRDefault="002C70C9" w:rsidP="002C70C9">
            <w:pPr>
              <w:rPr>
                <w:rFonts w:ascii="Times New Roman" w:hAnsi="Times New Roman" w:cs="Times New Roman"/>
                <w:sz w:val="26"/>
                <w:szCs w:val="26"/>
              </w:rPr>
            </w:pPr>
          </w:p>
        </w:tc>
        <w:tc>
          <w:tcPr>
            <w:tcW w:w="1890" w:type="dxa"/>
            <w:vMerge/>
          </w:tcPr>
          <w:p w14:paraId="5C60C825" w14:textId="77777777" w:rsidR="002C70C9" w:rsidRPr="007F4066" w:rsidRDefault="002C70C9" w:rsidP="002C70C9">
            <w:pPr>
              <w:rPr>
                <w:rFonts w:ascii="Times New Roman" w:hAnsi="Times New Roman" w:cs="Times New Roman"/>
                <w:sz w:val="26"/>
                <w:szCs w:val="26"/>
              </w:rPr>
            </w:pPr>
          </w:p>
        </w:tc>
        <w:tc>
          <w:tcPr>
            <w:tcW w:w="1530" w:type="dxa"/>
            <w:vMerge/>
          </w:tcPr>
          <w:p w14:paraId="07EB28C8" w14:textId="77777777" w:rsidR="002C70C9" w:rsidRPr="007F4066" w:rsidRDefault="002C70C9" w:rsidP="002C70C9">
            <w:pPr>
              <w:rPr>
                <w:rFonts w:ascii="Times New Roman" w:hAnsi="Times New Roman" w:cs="Times New Roman"/>
                <w:sz w:val="26"/>
                <w:szCs w:val="26"/>
              </w:rPr>
            </w:pPr>
          </w:p>
        </w:tc>
        <w:tc>
          <w:tcPr>
            <w:tcW w:w="1440" w:type="dxa"/>
            <w:vMerge/>
          </w:tcPr>
          <w:p w14:paraId="6388455D" w14:textId="77777777" w:rsidR="002C70C9" w:rsidRPr="007F4066" w:rsidRDefault="002C70C9" w:rsidP="002C70C9">
            <w:pPr>
              <w:rPr>
                <w:rFonts w:ascii="Times New Roman" w:hAnsi="Times New Roman" w:cs="Times New Roman"/>
                <w:sz w:val="26"/>
                <w:szCs w:val="26"/>
              </w:rPr>
            </w:pPr>
          </w:p>
        </w:tc>
        <w:tc>
          <w:tcPr>
            <w:tcW w:w="1710" w:type="dxa"/>
            <w:vMerge/>
          </w:tcPr>
          <w:p w14:paraId="7DD9F046" w14:textId="77777777" w:rsidR="002C70C9" w:rsidRPr="007F4066" w:rsidRDefault="002C70C9" w:rsidP="002C70C9">
            <w:pPr>
              <w:rPr>
                <w:rFonts w:ascii="Times New Roman" w:hAnsi="Times New Roman" w:cs="Times New Roman"/>
                <w:sz w:val="26"/>
                <w:szCs w:val="26"/>
              </w:rPr>
            </w:pPr>
          </w:p>
        </w:tc>
        <w:tc>
          <w:tcPr>
            <w:tcW w:w="1625" w:type="dxa"/>
            <w:vMerge/>
          </w:tcPr>
          <w:p w14:paraId="2CE3B86C" w14:textId="77777777" w:rsidR="002C70C9" w:rsidRPr="007F4066" w:rsidRDefault="002C70C9" w:rsidP="002C70C9">
            <w:pPr>
              <w:rPr>
                <w:rFonts w:ascii="Times New Roman" w:hAnsi="Times New Roman" w:cs="Times New Roman"/>
                <w:sz w:val="26"/>
                <w:szCs w:val="26"/>
              </w:rPr>
            </w:pPr>
          </w:p>
        </w:tc>
      </w:tr>
      <w:tr w:rsidR="002C70C9" w:rsidRPr="007F4066" w14:paraId="4DD83709" w14:textId="77777777" w:rsidTr="001E62E6">
        <w:trPr>
          <w:jc w:val="center"/>
        </w:trPr>
        <w:tc>
          <w:tcPr>
            <w:tcW w:w="1350" w:type="dxa"/>
          </w:tcPr>
          <w:p w14:paraId="6944EB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3FFB6DB" w14:textId="77777777" w:rsidR="002C70C9" w:rsidRPr="007F4066" w:rsidRDefault="002C70C9" w:rsidP="002C70C9">
            <w:pPr>
              <w:rPr>
                <w:rFonts w:ascii="Times New Roman" w:hAnsi="Times New Roman" w:cs="Times New Roman"/>
                <w:sz w:val="26"/>
                <w:szCs w:val="26"/>
              </w:rPr>
            </w:pPr>
          </w:p>
        </w:tc>
        <w:tc>
          <w:tcPr>
            <w:tcW w:w="1890" w:type="dxa"/>
            <w:vMerge/>
          </w:tcPr>
          <w:p w14:paraId="5416B34B" w14:textId="77777777" w:rsidR="002C70C9" w:rsidRPr="007F4066" w:rsidRDefault="002C70C9" w:rsidP="002C70C9">
            <w:pPr>
              <w:rPr>
                <w:rFonts w:ascii="Times New Roman" w:hAnsi="Times New Roman" w:cs="Times New Roman"/>
                <w:sz w:val="26"/>
                <w:szCs w:val="26"/>
              </w:rPr>
            </w:pPr>
          </w:p>
        </w:tc>
        <w:tc>
          <w:tcPr>
            <w:tcW w:w="1530" w:type="dxa"/>
            <w:vMerge/>
          </w:tcPr>
          <w:p w14:paraId="05E925E2" w14:textId="77777777" w:rsidR="002C70C9" w:rsidRPr="007F4066" w:rsidRDefault="002C70C9" w:rsidP="002C70C9">
            <w:pPr>
              <w:rPr>
                <w:rFonts w:ascii="Times New Roman" w:hAnsi="Times New Roman" w:cs="Times New Roman"/>
                <w:sz w:val="26"/>
                <w:szCs w:val="26"/>
              </w:rPr>
            </w:pPr>
          </w:p>
        </w:tc>
        <w:tc>
          <w:tcPr>
            <w:tcW w:w="1440" w:type="dxa"/>
            <w:vMerge/>
          </w:tcPr>
          <w:p w14:paraId="5C5EF636" w14:textId="77777777" w:rsidR="002C70C9" w:rsidRPr="007F4066" w:rsidRDefault="002C70C9" w:rsidP="002C70C9">
            <w:pPr>
              <w:rPr>
                <w:rFonts w:ascii="Times New Roman" w:hAnsi="Times New Roman" w:cs="Times New Roman"/>
                <w:sz w:val="26"/>
                <w:szCs w:val="26"/>
              </w:rPr>
            </w:pPr>
          </w:p>
        </w:tc>
        <w:tc>
          <w:tcPr>
            <w:tcW w:w="1710" w:type="dxa"/>
            <w:vMerge/>
          </w:tcPr>
          <w:p w14:paraId="42186EC7" w14:textId="77777777" w:rsidR="002C70C9" w:rsidRPr="007F4066" w:rsidRDefault="002C70C9" w:rsidP="002C70C9">
            <w:pPr>
              <w:rPr>
                <w:rFonts w:ascii="Times New Roman" w:hAnsi="Times New Roman" w:cs="Times New Roman"/>
                <w:sz w:val="26"/>
                <w:szCs w:val="26"/>
              </w:rPr>
            </w:pPr>
          </w:p>
        </w:tc>
        <w:tc>
          <w:tcPr>
            <w:tcW w:w="1625" w:type="dxa"/>
            <w:vMerge/>
          </w:tcPr>
          <w:p w14:paraId="3E5E971E" w14:textId="77777777" w:rsidR="002C70C9" w:rsidRPr="007F4066" w:rsidRDefault="002C70C9" w:rsidP="002C70C9">
            <w:pPr>
              <w:rPr>
                <w:rFonts w:ascii="Times New Roman" w:hAnsi="Times New Roman" w:cs="Times New Roman"/>
                <w:sz w:val="26"/>
                <w:szCs w:val="26"/>
              </w:rPr>
            </w:pPr>
          </w:p>
        </w:tc>
      </w:tr>
    </w:tbl>
    <w:p w14:paraId="7AC425A3" w14:textId="77777777"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E4E875"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14:paraId="55B6AF4A"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14:paraId="5C6F7B1B"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14:paraId="3BD290C0"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14:paraId="1807FCB4" w14:textId="77777777"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2040"/>
        <w:gridCol w:w="2154"/>
        <w:gridCol w:w="1701"/>
        <w:gridCol w:w="2422"/>
      </w:tblGrid>
      <w:tr w:rsidR="007F4066" w:rsidRPr="001E62E6" w14:paraId="67E67905" w14:textId="77777777" w:rsidTr="007F4066">
        <w:tc>
          <w:tcPr>
            <w:tcW w:w="0" w:type="auto"/>
            <w:hideMark/>
          </w:tcPr>
          <w:p w14:paraId="05764EE6"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lastRenderedPageBreak/>
              <w:t>Organ</w:t>
            </w:r>
          </w:p>
        </w:tc>
        <w:tc>
          <w:tcPr>
            <w:tcW w:w="0" w:type="auto"/>
            <w:hideMark/>
          </w:tcPr>
          <w:p w14:paraId="26BD884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14:paraId="5022B508"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14:paraId="5E87E38C"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14:paraId="1E31646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14:paraId="3F52F29B" w14:textId="77777777" w:rsidTr="007F4066">
        <w:tc>
          <w:tcPr>
            <w:tcW w:w="0" w:type="auto"/>
            <w:hideMark/>
          </w:tcPr>
          <w:p w14:paraId="0FBDA357"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14:paraId="792FF10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3F3DC09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14:paraId="3F12BCE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4CE66F9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14:paraId="59E64B33" w14:textId="77777777" w:rsidTr="007F4066">
        <w:tc>
          <w:tcPr>
            <w:tcW w:w="0" w:type="auto"/>
            <w:hideMark/>
          </w:tcPr>
          <w:p w14:paraId="6C31F17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14:paraId="5309FF55"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(vs control)</w:t>
            </w:r>
          </w:p>
        </w:tc>
        <w:tc>
          <w:tcPr>
            <w:tcW w:w="0" w:type="auto"/>
            <w:hideMark/>
          </w:tcPr>
          <w:p w14:paraId="41953F4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15A8CFF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14:paraId="083E524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(vs control)</w:t>
            </w:r>
          </w:p>
        </w:tc>
      </w:tr>
      <w:tr w:rsidR="007F4066" w:rsidRPr="001E62E6" w14:paraId="68B1F5B3" w14:textId="77777777" w:rsidTr="007F4066">
        <w:tc>
          <w:tcPr>
            <w:tcW w:w="0" w:type="auto"/>
            <w:hideMark/>
          </w:tcPr>
          <w:p w14:paraId="72DFB73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14:paraId="0B84DB6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14:paraId="02E2B6A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14:paraId="4E85ADCF"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(vs control)</w:t>
            </w:r>
          </w:p>
        </w:tc>
        <w:tc>
          <w:tcPr>
            <w:tcW w:w="0" w:type="auto"/>
            <w:hideMark/>
          </w:tcPr>
          <w:p w14:paraId="7969BE2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14:paraId="7BB5723E" w14:textId="77777777" w:rsidTr="007F4066">
        <w:tc>
          <w:tcPr>
            <w:tcW w:w="0" w:type="auto"/>
            <w:hideMark/>
          </w:tcPr>
          <w:p w14:paraId="0E2BD22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14:paraId="422930B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14:paraId="413F294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F1EB31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14:paraId="47C8C18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(vs control)</w:t>
            </w:r>
          </w:p>
        </w:tc>
      </w:tr>
      <w:tr w:rsidR="007F4066" w:rsidRPr="001E62E6" w14:paraId="04047392" w14:textId="77777777" w:rsidTr="007F4066">
        <w:tc>
          <w:tcPr>
            <w:tcW w:w="0" w:type="auto"/>
            <w:hideMark/>
          </w:tcPr>
          <w:p w14:paraId="7AECADA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14:paraId="64CFE17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14:paraId="1609C32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14:paraId="0F8FE9F0"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14:paraId="1F0E55F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14:paraId="00D6E9E5" w14:textId="77777777" w:rsidTr="007F4066">
        <w:tc>
          <w:tcPr>
            <w:tcW w:w="0" w:type="auto"/>
            <w:hideMark/>
          </w:tcPr>
          <w:p w14:paraId="39D25A2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14:paraId="55D9EAF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417697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14:paraId="3136818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14:paraId="1313FCD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14:paraId="4FD7B55B" w14:textId="77777777"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vs = versus</w:t>
      </w:r>
    </w:p>
    <w:p w14:paraId="2155429F" w14:textId="77777777"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14:paraId="5EE9958B"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14:paraId="421ACFC9"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14:paraId="19A22724"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14:paraId="7CC450BD" w14:textId="77777777" w:rsidR="00EB6950" w:rsidRDefault="00EB6950" w:rsidP="007F4066">
      <w:pPr>
        <w:spacing w:line="480" w:lineRule="auto"/>
        <w:rPr>
          <w:rFonts w:ascii="Times New Roman" w:eastAsia="Times New Roman" w:hAnsi="Times New Roman" w:cs="Times New Roman"/>
          <w:sz w:val="28"/>
          <w:szCs w:val="28"/>
        </w:rPr>
      </w:pPr>
    </w:p>
    <w:p w14:paraId="125A5980" w14:textId="77777777"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14:paraId="2F283A46" w14:textId="77777777"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proofErr w:type="gramStart"/>
      <w:r w:rsidR="004C77BE">
        <w:rPr>
          <w:rFonts w:ascii="Times New Roman" w:eastAsia="Times New Roman" w:hAnsi="Times New Roman" w:cs="Times New Roman"/>
          <w:sz w:val="28"/>
          <w:szCs w:val="28"/>
        </w:rPr>
        <w:t>b</w:t>
      </w:r>
      <w:proofErr w:type="gramEnd"/>
      <w:r w:rsidR="004C77BE">
        <w:rPr>
          <w:rFonts w:ascii="Times New Roman" w:eastAsia="Times New Roman" w:hAnsi="Times New Roman" w:cs="Times New Roman"/>
          <w:sz w:val="28"/>
          <w:szCs w:val="28"/>
        </w:rPr>
        <w:t xml:space="preserve">) </w:t>
      </w:r>
    </w:p>
    <w:p w14:paraId="355060CE" w14:textId="77777777"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14:paraId="679E7C5A" w14:textId="77777777"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3C258EDB" wp14:editId="07E62E8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24935852" wp14:editId="43AFF783">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14:paraId="46156768" w14:textId="77777777" w:rsidR="00F602E8" w:rsidRDefault="00F602E8" w:rsidP="007F4066">
      <w:pPr>
        <w:spacing w:line="480" w:lineRule="auto"/>
        <w:rPr>
          <w:rFonts w:ascii="Times New Roman" w:eastAsia="Times New Roman" w:hAnsi="Times New Roman" w:cs="Times New Roman"/>
          <w:sz w:val="28"/>
          <w:szCs w:val="28"/>
        </w:rPr>
      </w:pPr>
    </w:p>
    <w:p w14:paraId="3E2CCB09" w14:textId="77777777"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775F255" w14:textId="77777777" w:rsidR="00EB6950" w:rsidRDefault="00EB6950" w:rsidP="007F4066">
      <w:pPr>
        <w:spacing w:line="480" w:lineRule="auto"/>
        <w:rPr>
          <w:rFonts w:ascii="Times New Roman" w:eastAsia="Times New Roman" w:hAnsi="Times New Roman" w:cs="Times New Roman"/>
          <w:sz w:val="28"/>
          <w:szCs w:val="28"/>
        </w:rPr>
      </w:pPr>
    </w:p>
    <w:p w14:paraId="62DE8D74" w14:textId="77777777" w:rsidR="00EB6950" w:rsidRPr="007F4066" w:rsidRDefault="00EB6950" w:rsidP="007F4066">
      <w:pPr>
        <w:spacing w:line="480" w:lineRule="auto"/>
        <w:rPr>
          <w:rFonts w:ascii="Times New Roman" w:eastAsia="Times New Roman" w:hAnsi="Times New Roman" w:cs="Times New Roman"/>
          <w:sz w:val="28"/>
          <w:szCs w:val="28"/>
        </w:rPr>
      </w:pPr>
    </w:p>
    <w:p w14:paraId="0EE58E89" w14:textId="77777777"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14:paraId="1799C6C2"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14:paraId="016AC1AB"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14:paraId="779471A5"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sporangiophores further supported the identification. Microscopically, non-septate hyphae and large spherical sporangia filled with sporangiospores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zygomycete with prominent aerial and submerged hyphae (Singh et al., 2021). Figures 1 and 2 visually confirm both the microscopic and cultural appearance of the isolate, supporting the identification.</w:t>
      </w:r>
    </w:p>
    <w:p w14:paraId="14D8AD7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w:t>
      </w:r>
      <w:r w:rsidRPr="004C6431">
        <w:rPr>
          <w:rFonts w:ascii="Times New Roman" w:eastAsia="Times New Roman" w:hAnsi="Times New Roman" w:cs="Times New Roman"/>
          <w:sz w:val="28"/>
          <w:szCs w:val="28"/>
        </w:rPr>
        <w:lastRenderedPageBreak/>
        <w:t xml:space="preserve">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toxicosis, especially from mycotoxins known to be produced by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spp., which may affect metabolic and neurological functions (Jain &amp; Agrawal, 2020).</w:t>
      </w:r>
    </w:p>
    <w:p w14:paraId="5782C00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depigmented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mycotoxin accumulation and damage, potentially implicating secondary metabolites like rhizoxin and furan compounds previously reported in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(Papp et al., 2020).</w:t>
      </w:r>
    </w:p>
    <w:p w14:paraId="4E0D058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lastRenderedPageBreak/>
        <w:t>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histopathological alterations reported in rats exposed to fungal metabolites in previous toxicological studies (Oluwafemi et al., 2020).</w:t>
      </w:r>
    </w:p>
    <w:p w14:paraId="649944EF" w14:textId="77777777"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are prevalent.</w:t>
      </w:r>
    </w:p>
    <w:p w14:paraId="66F67690"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182F682D" w14:textId="77777777"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DBC5578" w14:textId="77777777"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14:paraId="6D27D59A" w14:textId="77777777"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histopathological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mycotoxin exposure.</w:t>
      </w:r>
    </w:p>
    <w:p w14:paraId="2C3A5C46"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55F2AF7D" w14:textId="77777777" w:rsidR="008D5597" w:rsidRPr="007F4066" w:rsidRDefault="008D5597" w:rsidP="007F4066">
      <w:pPr>
        <w:spacing w:line="480" w:lineRule="auto"/>
        <w:jc w:val="both"/>
        <w:rPr>
          <w:rFonts w:ascii="Times New Roman" w:eastAsia="Times New Roman" w:hAnsi="Times New Roman" w:cs="Times New Roman"/>
          <w:b/>
          <w:sz w:val="28"/>
          <w:szCs w:val="28"/>
        </w:rPr>
      </w:pPr>
    </w:p>
    <w:p w14:paraId="5A4321E1" w14:textId="77777777" w:rsidR="006F4717" w:rsidRPr="007F4066" w:rsidRDefault="006F4717" w:rsidP="007F4066">
      <w:pPr>
        <w:spacing w:line="480" w:lineRule="auto"/>
        <w:jc w:val="both"/>
        <w:rPr>
          <w:rFonts w:ascii="Times New Roman" w:eastAsia="Times New Roman" w:hAnsi="Times New Roman" w:cs="Times New Roman"/>
          <w:sz w:val="28"/>
          <w:szCs w:val="28"/>
        </w:rPr>
      </w:pPr>
    </w:p>
    <w:p w14:paraId="5C779BEA" w14:textId="77777777" w:rsidR="00871091" w:rsidRPr="007F4066" w:rsidRDefault="00871091" w:rsidP="007F4066">
      <w:pPr>
        <w:spacing w:line="480" w:lineRule="auto"/>
        <w:jc w:val="both"/>
        <w:rPr>
          <w:rFonts w:ascii="Times New Roman" w:hAnsi="Times New Roman" w:cs="Times New Roman"/>
          <w:sz w:val="28"/>
          <w:szCs w:val="28"/>
        </w:rPr>
      </w:pPr>
    </w:p>
    <w:p w14:paraId="73A53E6A" w14:textId="77777777"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14:paraId="2558639E" w14:textId="77777777"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14:paraId="4AF268A8"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Khalifa,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14:paraId="50A5E114" w14:textId="77777777"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r w:rsidRPr="00C3778D">
        <w:rPr>
          <w:sz w:val="28"/>
          <w:szCs w:val="28"/>
        </w:rPr>
        <w:t>niger</w:t>
      </w:r>
      <w:proofErr w:type="spell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14:paraId="06B8934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Pharmacognosy,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5"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6" w:tgtFrame="_blank" w:history="1">
        <w:r w:rsidRPr="00C3778D">
          <w:rPr>
            <w:rFonts w:ascii="Times New Roman" w:eastAsia="Times New Roman" w:hAnsi="Times New Roman" w:cs="Times New Roman"/>
            <w:color w:val="0000FF"/>
            <w:sz w:val="28"/>
            <w:szCs w:val="28"/>
            <w:u w:val="single"/>
          </w:rPr>
          <w:t>jpsdm.journals.ekb.eg</w:t>
        </w:r>
      </w:hyperlink>
    </w:p>
    <w:p w14:paraId="71F62064"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mycotoxins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7" w:tgtFrame="_new" w:history="1">
        <w:r w:rsidRPr="00C3778D">
          <w:rPr>
            <w:rFonts w:ascii="Times New Roman" w:eastAsia="Times New Roman" w:hAnsi="Times New Roman" w:cs="Times New Roman"/>
            <w:color w:val="0000FF"/>
            <w:sz w:val="28"/>
            <w:szCs w:val="28"/>
            <w:u w:val="single"/>
          </w:rPr>
          <w:t>https://doi.org/10.3390/toxins13110822</w:t>
        </w:r>
      </w:hyperlink>
      <w:hyperlink r:id="rId18" w:tgtFrame="_blank" w:history="1">
        <w:r w:rsidRPr="00C3778D">
          <w:rPr>
            <w:rFonts w:ascii="Times New Roman" w:eastAsia="Times New Roman" w:hAnsi="Times New Roman" w:cs="Times New Roman"/>
            <w:color w:val="0000FF"/>
            <w:sz w:val="28"/>
            <w:szCs w:val="28"/>
            <w:u w:val="single"/>
          </w:rPr>
          <w:t>PMC</w:t>
        </w:r>
      </w:hyperlink>
    </w:p>
    <w:p w14:paraId="0A459F3B"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14:paraId="2BFA5A8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14:paraId="3E6E9F97"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niger</w:t>
      </w:r>
      <w:proofErr w:type="spell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9" w:tgtFrame="_new" w:history="1">
        <w:r w:rsidRPr="00C3778D">
          <w:rPr>
            <w:rFonts w:ascii="Times New Roman" w:eastAsia="Times New Roman" w:hAnsi="Times New Roman" w:cs="Times New Roman"/>
            <w:color w:val="0000FF"/>
            <w:sz w:val="28"/>
            <w:szCs w:val="28"/>
            <w:u w:val="single"/>
          </w:rPr>
          <w:t>https://doi.org/10.1111/j.1365-2672.2004.02280.x</w:t>
        </w:r>
      </w:hyperlink>
      <w:hyperlink r:id="rId20" w:tgtFrame="_blank" w:history="1">
        <w:r w:rsidRPr="00C3778D">
          <w:rPr>
            <w:rFonts w:ascii="Times New Roman" w:eastAsia="Times New Roman" w:hAnsi="Times New Roman" w:cs="Times New Roman"/>
            <w:color w:val="0000FF"/>
            <w:sz w:val="28"/>
            <w:szCs w:val="28"/>
            <w:u w:val="single"/>
          </w:rPr>
          <w:t>Environmental Microbiology</w:t>
        </w:r>
      </w:hyperlink>
    </w:p>
    <w:p w14:paraId="34ED3B7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mycotoxins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21" w:tgtFrame="_new" w:history="1">
        <w:r w:rsidRPr="00C3778D">
          <w:rPr>
            <w:rFonts w:ascii="Times New Roman" w:eastAsia="Times New Roman" w:hAnsi="Times New Roman" w:cs="Times New Roman"/>
            <w:color w:val="0000FF"/>
            <w:sz w:val="28"/>
            <w:szCs w:val="28"/>
            <w:u w:val="single"/>
          </w:rPr>
          <w:t>https://doi.org/10.3390/toxins13030198</w:t>
        </w:r>
      </w:hyperlink>
      <w:hyperlink r:id="rId22" w:tgtFrame="_blank" w:history="1">
        <w:r w:rsidRPr="00C3778D">
          <w:rPr>
            <w:rFonts w:ascii="Times New Roman" w:eastAsia="Times New Roman" w:hAnsi="Times New Roman" w:cs="Times New Roman"/>
            <w:color w:val="0000FF"/>
            <w:sz w:val="28"/>
            <w:szCs w:val="28"/>
            <w:u w:val="single"/>
          </w:rPr>
          <w:t>NCBI</w:t>
        </w:r>
      </w:hyperlink>
    </w:p>
    <w:p w14:paraId="0C0E6B38"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Oluwafemi,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histopathological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14:paraId="2033FEEA" w14:textId="77777777"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r w:rsidRPr="00C3778D">
        <w:rPr>
          <w:rStyle w:val="Emphasis"/>
          <w:sz w:val="28"/>
          <w:szCs w:val="28"/>
        </w:rPr>
        <w:t>Rhizopus</w:t>
      </w:r>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14:paraId="05C719FF"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14:paraId="423D0DF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Fernandes,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14:paraId="3B4CF39A"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Effiong,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14:paraId="122A29FF"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Ji, N., Zou, Y., ... &amp; Gao,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14:paraId="7699E75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Tuite, J. (1978). Mycotoxicosis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3" w:tgtFrame="_new" w:history="1">
        <w:r w:rsidRPr="00C3778D">
          <w:rPr>
            <w:rFonts w:ascii="Times New Roman" w:eastAsia="Times New Roman" w:hAnsi="Times New Roman" w:cs="Times New Roman"/>
            <w:color w:val="0000FF"/>
            <w:sz w:val="28"/>
            <w:szCs w:val="28"/>
            <w:u w:val="single"/>
          </w:rPr>
          <w:t>https://doi.org/10.1016/S0015-6264(78)80303-4</w:t>
        </w:r>
      </w:hyperlink>
      <w:hyperlink r:id="rId24" w:tgtFrame="_blank" w:history="1">
        <w:r w:rsidRPr="00C3778D">
          <w:rPr>
            <w:rFonts w:ascii="Times New Roman" w:eastAsia="Times New Roman" w:hAnsi="Times New Roman" w:cs="Times New Roman"/>
            <w:color w:val="0000FF"/>
            <w:sz w:val="28"/>
            <w:szCs w:val="28"/>
            <w:u w:val="single"/>
          </w:rPr>
          <w:t>PMC</w:t>
        </w:r>
      </w:hyperlink>
    </w:p>
    <w:p w14:paraId="094BD370"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14:paraId="3CFB2E67"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rsidSect="0016479A">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3CC27" w14:textId="77777777" w:rsidR="00675875" w:rsidRDefault="00675875" w:rsidP="007F4066">
      <w:pPr>
        <w:spacing w:after="0" w:line="240" w:lineRule="auto"/>
      </w:pPr>
      <w:r>
        <w:separator/>
      </w:r>
    </w:p>
  </w:endnote>
  <w:endnote w:type="continuationSeparator" w:id="0">
    <w:p w14:paraId="05E58BAE" w14:textId="77777777"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56C00286" w14:textId="77777777" w:rsidR="0016479A" w:rsidRDefault="0016479A">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1F2DBD5A" w14:textId="77777777" w:rsidR="0016479A" w:rsidRDefault="00164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600354"/>
      <w:docPartObj>
        <w:docPartGallery w:val="Page Numbers (Bottom of Page)"/>
        <w:docPartUnique/>
      </w:docPartObj>
    </w:sdtPr>
    <w:sdtEndPr>
      <w:rPr>
        <w:noProof/>
      </w:rPr>
    </w:sdtEndPr>
    <w:sdtContent>
      <w:p w14:paraId="5BB8CDBD" w14:textId="7C231043" w:rsidR="0016479A" w:rsidRDefault="0016479A">
        <w:pPr>
          <w:pStyle w:val="Footer"/>
          <w:jc w:val="center"/>
        </w:pPr>
        <w:r>
          <w:fldChar w:fldCharType="begin"/>
        </w:r>
        <w:r>
          <w:instrText xml:space="preserve"> PAGE   \* MERGEFORMAT </w:instrText>
        </w:r>
        <w:r>
          <w:fldChar w:fldCharType="separate"/>
        </w:r>
        <w:r w:rsidR="00547F42">
          <w:rPr>
            <w:noProof/>
          </w:rPr>
          <w:t>ii</w:t>
        </w:r>
        <w:r>
          <w:rPr>
            <w:noProof/>
          </w:rPr>
          <w:fldChar w:fldCharType="end"/>
        </w:r>
      </w:p>
    </w:sdtContent>
  </w:sdt>
  <w:p w14:paraId="7A02DDE8" w14:textId="77777777"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73F7F" w14:textId="77777777" w:rsidR="00675875" w:rsidRDefault="00675875" w:rsidP="007F4066">
      <w:pPr>
        <w:spacing w:after="0" w:line="240" w:lineRule="auto"/>
      </w:pPr>
      <w:r>
        <w:separator/>
      </w:r>
    </w:p>
  </w:footnote>
  <w:footnote w:type="continuationSeparator" w:id="0">
    <w:p w14:paraId="5A378C03" w14:textId="77777777"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78"/>
    <w:rsid w:val="000332CE"/>
    <w:rsid w:val="000527E8"/>
    <w:rsid w:val="0006041A"/>
    <w:rsid w:val="00107089"/>
    <w:rsid w:val="0016479A"/>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C6431"/>
    <w:rsid w:val="004C77BE"/>
    <w:rsid w:val="004D7DC1"/>
    <w:rsid w:val="004E5498"/>
    <w:rsid w:val="005044B3"/>
    <w:rsid w:val="00540A49"/>
    <w:rsid w:val="00547F42"/>
    <w:rsid w:val="005E26F9"/>
    <w:rsid w:val="00645FF4"/>
    <w:rsid w:val="00667F15"/>
    <w:rsid w:val="00675875"/>
    <w:rsid w:val="006A334A"/>
    <w:rsid w:val="006B50E9"/>
    <w:rsid w:val="006F06DB"/>
    <w:rsid w:val="006F4717"/>
    <w:rsid w:val="0078606D"/>
    <w:rsid w:val="007A5C16"/>
    <w:rsid w:val="007D2A78"/>
    <w:rsid w:val="007F4066"/>
    <w:rsid w:val="008520E1"/>
    <w:rsid w:val="00871091"/>
    <w:rsid w:val="008A4321"/>
    <w:rsid w:val="008D5597"/>
    <w:rsid w:val="008E05E5"/>
    <w:rsid w:val="0094255A"/>
    <w:rsid w:val="0098466D"/>
    <w:rsid w:val="00986AAE"/>
    <w:rsid w:val="00A45125"/>
    <w:rsid w:val="00A636AB"/>
    <w:rsid w:val="00AE2B8E"/>
    <w:rsid w:val="00B52347"/>
    <w:rsid w:val="00B63A4F"/>
    <w:rsid w:val="00BB5530"/>
    <w:rsid w:val="00BE3C21"/>
    <w:rsid w:val="00C3778D"/>
    <w:rsid w:val="00C77AD7"/>
    <w:rsid w:val="00CC0476"/>
    <w:rsid w:val="00CC4042"/>
    <w:rsid w:val="00D13221"/>
    <w:rsid w:val="00D415F8"/>
    <w:rsid w:val="00DA0F41"/>
    <w:rsid w:val="00E233CD"/>
    <w:rsid w:val="00E23B83"/>
    <w:rsid w:val="00E71726"/>
    <w:rsid w:val="00EA2474"/>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164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164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pmc.ncbi.nlm.nih.gov/articles/PMC8622594/?utm_source=chatgp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toxins1303019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toxins131108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sdm.journals.ekb.eg/article_347758.html?utm_source=chatgpt.com" TargetMode="External"/><Relationship Id="rId20" Type="http://schemas.openxmlformats.org/officeDocument/2006/relationships/hyperlink" Target="https://enviromicro-journals.onlinelibrary.wiley.com/doi/10.1111/j.1365-2672.2004.02280.x?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mc.ncbi.nlm.nih.gov/articles/PMC7130234/?utm_source=chatgpt.com" TargetMode="External"/><Relationship Id="rId5" Type="http://schemas.openxmlformats.org/officeDocument/2006/relationships/webSettings" Target="webSettings.xml"/><Relationship Id="rId15" Type="http://schemas.openxmlformats.org/officeDocument/2006/relationships/hyperlink" Target="https://jpsdm.journals.ekb.eg/article_347758.html" TargetMode="External"/><Relationship Id="rId23" Type="http://schemas.openxmlformats.org/officeDocument/2006/relationships/hyperlink" Target="https://doi.org/10.1016/S0015-6264(78)80303-4" TargetMode="External"/><Relationship Id="rId10" Type="http://schemas.openxmlformats.org/officeDocument/2006/relationships/footer" Target="footer2.xml"/><Relationship Id="rId19" Type="http://schemas.openxmlformats.org/officeDocument/2006/relationships/hyperlink" Target="https://doi.org/10.1111/j.1365-2672.2004.02280.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yperlink" Target="https://ncbi.nlm.nih.gov/pmc/articles/PMC800101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38</Pages>
  <Words>5796</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22</cp:revision>
  <dcterms:created xsi:type="dcterms:W3CDTF">2025-05-11T12:59:00Z</dcterms:created>
  <dcterms:modified xsi:type="dcterms:W3CDTF">2025-08-09T09:55:00Z</dcterms:modified>
</cp:coreProperties>
</file>