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762" w:rsidRDefault="00F33762" w:rsidP="00F33762">
      <w:pPr>
        <w:spacing w:line="360" w:lineRule="auto"/>
        <w:jc w:val="center"/>
        <w:rPr>
          <w:rFonts w:ascii="Arial Black" w:hAnsi="Arial Black"/>
          <w:b/>
          <w:sz w:val="28"/>
          <w:szCs w:val="28"/>
        </w:rPr>
      </w:pPr>
      <w:r w:rsidRPr="00F33762">
        <w:rPr>
          <w:rFonts w:ascii="Arial Black" w:hAnsi="Arial Black"/>
          <w:b/>
          <w:sz w:val="28"/>
          <w:szCs w:val="28"/>
        </w:rPr>
        <w:t xml:space="preserve">IMPACT OF ELECTRONIC BANKING ON CUSTOMER SATISFACTION IN NIGERIAN BANKS </w:t>
      </w:r>
    </w:p>
    <w:p w:rsidR="00F33762" w:rsidRPr="00305C59" w:rsidRDefault="00F33762" w:rsidP="00F33762">
      <w:pPr>
        <w:spacing w:line="360" w:lineRule="auto"/>
        <w:jc w:val="center"/>
        <w:rPr>
          <w:b/>
          <w:sz w:val="24"/>
          <w:szCs w:val="24"/>
        </w:rPr>
      </w:pPr>
      <w:r w:rsidRPr="00305C59">
        <w:rPr>
          <w:b/>
          <w:sz w:val="24"/>
          <w:szCs w:val="24"/>
        </w:rPr>
        <w:t xml:space="preserve">(A CASE STUDY OF </w:t>
      </w:r>
      <w:r>
        <w:rPr>
          <w:b/>
          <w:sz w:val="24"/>
          <w:szCs w:val="24"/>
        </w:rPr>
        <w:t>OPAY</w:t>
      </w:r>
      <w:r w:rsidRPr="00305C59">
        <w:rPr>
          <w:b/>
          <w:sz w:val="24"/>
          <w:szCs w:val="24"/>
        </w:rPr>
        <w:t>)</w:t>
      </w:r>
    </w:p>
    <w:p w:rsidR="00F33762" w:rsidRDefault="00F33762" w:rsidP="00F33762">
      <w:pPr>
        <w:spacing w:line="360" w:lineRule="auto"/>
        <w:jc w:val="both"/>
        <w:rPr>
          <w:sz w:val="24"/>
          <w:szCs w:val="24"/>
        </w:rPr>
      </w:pPr>
      <w:r w:rsidRPr="00F51DAB">
        <w:rPr>
          <w:sz w:val="24"/>
          <w:szCs w:val="24"/>
        </w:rPr>
        <w:t xml:space="preserve">                                                   </w:t>
      </w:r>
    </w:p>
    <w:p w:rsidR="00F33762" w:rsidRPr="00E935FA" w:rsidRDefault="00F33762" w:rsidP="00F33762">
      <w:pPr>
        <w:spacing w:line="360" w:lineRule="auto"/>
        <w:jc w:val="center"/>
        <w:rPr>
          <w:rFonts w:ascii="Algerian" w:hAnsi="Algerian"/>
          <w:sz w:val="36"/>
          <w:szCs w:val="36"/>
        </w:rPr>
      </w:pPr>
      <w:r w:rsidRPr="00E935FA">
        <w:rPr>
          <w:rFonts w:ascii="Algerian" w:hAnsi="Algerian"/>
          <w:sz w:val="36"/>
          <w:szCs w:val="36"/>
        </w:rPr>
        <w:t>BY</w:t>
      </w:r>
    </w:p>
    <w:p w:rsidR="00F33762" w:rsidRPr="00F51DAB" w:rsidRDefault="00F33762" w:rsidP="00F33762">
      <w:pPr>
        <w:spacing w:line="360" w:lineRule="auto"/>
        <w:jc w:val="center"/>
        <w:rPr>
          <w:sz w:val="24"/>
          <w:szCs w:val="24"/>
        </w:rPr>
      </w:pPr>
    </w:p>
    <w:p w:rsidR="00F33762" w:rsidRPr="00F51DAB" w:rsidRDefault="00F33762" w:rsidP="00F33762">
      <w:pPr>
        <w:spacing w:line="360" w:lineRule="auto"/>
        <w:jc w:val="center"/>
        <w:rPr>
          <w:sz w:val="24"/>
          <w:szCs w:val="24"/>
        </w:rPr>
      </w:pPr>
    </w:p>
    <w:tbl>
      <w:tblPr>
        <w:tblW w:w="5000" w:type="pct"/>
        <w:tblCellSpacing w:w="15" w:type="dxa"/>
        <w:tblCellMar>
          <w:top w:w="15" w:type="dxa"/>
          <w:left w:w="15" w:type="dxa"/>
          <w:bottom w:w="15" w:type="dxa"/>
          <w:right w:w="15" w:type="dxa"/>
        </w:tblCellMar>
        <w:tblLook w:val="04A0"/>
      </w:tblPr>
      <w:tblGrid>
        <w:gridCol w:w="100"/>
        <w:gridCol w:w="10070"/>
      </w:tblGrid>
      <w:tr w:rsidR="00F33762" w:rsidRPr="00F33762" w:rsidTr="00F33762">
        <w:trPr>
          <w:trHeight w:val="450"/>
          <w:tblCellSpacing w:w="15" w:type="dxa"/>
        </w:trPr>
        <w:tc>
          <w:tcPr>
            <w:tcW w:w="0" w:type="auto"/>
            <w:noWrap/>
            <w:vAlign w:val="center"/>
            <w:hideMark/>
          </w:tcPr>
          <w:p w:rsidR="00F33762" w:rsidRPr="00F33762" w:rsidRDefault="00F33762" w:rsidP="00F33762">
            <w:pPr>
              <w:spacing w:line="360" w:lineRule="auto"/>
              <w:jc w:val="center"/>
              <w:rPr>
                <w:rFonts w:ascii="Arial Black" w:hAnsi="Arial Black"/>
                <w:b/>
                <w:bCs/>
                <w:sz w:val="44"/>
                <w:szCs w:val="44"/>
              </w:rPr>
            </w:pPr>
          </w:p>
        </w:tc>
        <w:tc>
          <w:tcPr>
            <w:tcW w:w="0" w:type="auto"/>
            <w:vAlign w:val="center"/>
            <w:hideMark/>
          </w:tcPr>
          <w:p w:rsidR="00F33762" w:rsidRPr="00F33762" w:rsidRDefault="00F33762" w:rsidP="00F33762">
            <w:pPr>
              <w:spacing w:line="360" w:lineRule="auto"/>
              <w:jc w:val="center"/>
              <w:rPr>
                <w:rFonts w:ascii="Arial Black" w:hAnsi="Arial Black"/>
                <w:b/>
                <w:sz w:val="44"/>
                <w:szCs w:val="44"/>
              </w:rPr>
            </w:pPr>
            <w:r w:rsidRPr="00F33762">
              <w:rPr>
                <w:rFonts w:ascii="Arial Black" w:hAnsi="Arial Black"/>
                <w:b/>
                <w:sz w:val="44"/>
                <w:szCs w:val="44"/>
              </w:rPr>
              <w:t>ALIMI DAMILOLA NUSIRAT</w:t>
            </w:r>
          </w:p>
        </w:tc>
      </w:tr>
    </w:tbl>
    <w:p w:rsidR="00F33762" w:rsidRPr="00E935FA" w:rsidRDefault="00F33762" w:rsidP="00F33762">
      <w:pPr>
        <w:spacing w:line="360" w:lineRule="auto"/>
        <w:jc w:val="center"/>
        <w:rPr>
          <w:rFonts w:ascii="Arial Black" w:hAnsi="Arial Black"/>
          <w:b/>
          <w:sz w:val="44"/>
          <w:szCs w:val="44"/>
        </w:rPr>
      </w:pPr>
      <w:r>
        <w:rPr>
          <w:rFonts w:ascii="Arial Black" w:hAnsi="Arial Black"/>
          <w:b/>
          <w:sz w:val="44"/>
          <w:szCs w:val="44"/>
        </w:rPr>
        <w:t>HND/23/BFN/FT/0184</w:t>
      </w:r>
    </w:p>
    <w:p w:rsidR="00F33762" w:rsidRPr="00F51DAB" w:rsidRDefault="00F33762" w:rsidP="00F33762">
      <w:pPr>
        <w:spacing w:line="360" w:lineRule="auto"/>
        <w:jc w:val="center"/>
        <w:rPr>
          <w:sz w:val="24"/>
          <w:szCs w:val="24"/>
        </w:rPr>
      </w:pPr>
    </w:p>
    <w:p w:rsidR="00F33762" w:rsidRPr="00E935FA" w:rsidRDefault="00F33762" w:rsidP="00F33762">
      <w:pPr>
        <w:spacing w:line="360" w:lineRule="auto"/>
        <w:jc w:val="center"/>
        <w:rPr>
          <w:b/>
          <w:sz w:val="24"/>
          <w:szCs w:val="24"/>
        </w:rPr>
      </w:pPr>
      <w:r w:rsidRPr="00E935FA">
        <w:rPr>
          <w:b/>
          <w:sz w:val="24"/>
          <w:szCs w:val="24"/>
        </w:rPr>
        <w:t>BEING A RESEARCH PROJECT SUBMITTED TO THE</w:t>
      </w:r>
    </w:p>
    <w:p w:rsidR="00F33762" w:rsidRPr="00E935FA" w:rsidRDefault="00F33762" w:rsidP="00F33762">
      <w:pPr>
        <w:spacing w:line="360" w:lineRule="auto"/>
        <w:jc w:val="center"/>
        <w:rPr>
          <w:b/>
          <w:sz w:val="24"/>
          <w:szCs w:val="24"/>
        </w:rPr>
      </w:pPr>
      <w:r w:rsidRPr="00E935FA">
        <w:rPr>
          <w:b/>
          <w:sz w:val="24"/>
          <w:szCs w:val="24"/>
        </w:rPr>
        <w:t>DEPARTMENT OF BANKING AND FINANCE,</w:t>
      </w:r>
    </w:p>
    <w:p w:rsidR="00F33762" w:rsidRPr="00E935FA" w:rsidRDefault="00F33762" w:rsidP="00F33762">
      <w:pPr>
        <w:spacing w:line="360" w:lineRule="auto"/>
        <w:jc w:val="center"/>
        <w:rPr>
          <w:b/>
          <w:sz w:val="24"/>
          <w:szCs w:val="24"/>
        </w:rPr>
      </w:pPr>
      <w:r w:rsidRPr="00E935FA">
        <w:rPr>
          <w:b/>
          <w:sz w:val="24"/>
          <w:szCs w:val="24"/>
        </w:rPr>
        <w:t>INSTITUTE OF FINANCE AND MANAGEMENT STUDIES,</w:t>
      </w:r>
    </w:p>
    <w:p w:rsidR="00F33762" w:rsidRPr="00E935FA" w:rsidRDefault="00F33762" w:rsidP="00F33762">
      <w:pPr>
        <w:spacing w:line="360" w:lineRule="auto"/>
        <w:jc w:val="center"/>
        <w:rPr>
          <w:b/>
          <w:sz w:val="24"/>
          <w:szCs w:val="24"/>
        </w:rPr>
      </w:pPr>
      <w:r w:rsidRPr="00E935FA">
        <w:rPr>
          <w:b/>
          <w:sz w:val="24"/>
          <w:szCs w:val="24"/>
        </w:rPr>
        <w:t>KWARA STATE POLYTECHNIC,</w:t>
      </w:r>
      <w:r>
        <w:rPr>
          <w:b/>
          <w:sz w:val="24"/>
          <w:szCs w:val="24"/>
        </w:rPr>
        <w:t xml:space="preserve"> </w:t>
      </w:r>
      <w:r w:rsidRPr="00E935FA">
        <w:rPr>
          <w:b/>
          <w:sz w:val="24"/>
          <w:szCs w:val="24"/>
        </w:rPr>
        <w:t>ILORIN</w:t>
      </w:r>
    </w:p>
    <w:p w:rsidR="00F33762" w:rsidRPr="00E935FA" w:rsidRDefault="00F33762" w:rsidP="00F33762">
      <w:pPr>
        <w:spacing w:line="360" w:lineRule="auto"/>
        <w:jc w:val="center"/>
        <w:rPr>
          <w:b/>
          <w:sz w:val="24"/>
          <w:szCs w:val="24"/>
        </w:rPr>
      </w:pPr>
    </w:p>
    <w:p w:rsidR="00F33762" w:rsidRPr="00E935FA" w:rsidRDefault="00F33762" w:rsidP="00F33762">
      <w:pPr>
        <w:spacing w:line="360" w:lineRule="auto"/>
        <w:jc w:val="center"/>
        <w:rPr>
          <w:b/>
          <w:sz w:val="24"/>
          <w:szCs w:val="24"/>
        </w:rPr>
      </w:pPr>
      <w:r w:rsidRPr="00E935FA">
        <w:rPr>
          <w:b/>
          <w:sz w:val="24"/>
          <w:szCs w:val="24"/>
        </w:rPr>
        <w:t>IN PARTIAL FULFILLMENT OF THE REQUIREMENTS FOR THE</w:t>
      </w:r>
    </w:p>
    <w:p w:rsidR="00F33762" w:rsidRPr="00E935FA" w:rsidRDefault="00F33762" w:rsidP="00F33762">
      <w:pPr>
        <w:spacing w:line="360" w:lineRule="auto"/>
        <w:jc w:val="center"/>
        <w:rPr>
          <w:b/>
          <w:sz w:val="24"/>
          <w:szCs w:val="24"/>
        </w:rPr>
      </w:pPr>
      <w:r w:rsidRPr="00E935FA">
        <w:rPr>
          <w:b/>
          <w:sz w:val="24"/>
          <w:szCs w:val="24"/>
        </w:rPr>
        <w:t>AWARD OF</w:t>
      </w:r>
      <w:r>
        <w:rPr>
          <w:b/>
          <w:sz w:val="24"/>
          <w:szCs w:val="24"/>
        </w:rPr>
        <w:t xml:space="preserve"> HIGHER</w:t>
      </w:r>
      <w:r w:rsidRPr="00E935FA">
        <w:rPr>
          <w:b/>
          <w:sz w:val="24"/>
          <w:szCs w:val="24"/>
        </w:rPr>
        <w:t xml:space="preserve"> NATIONAL DIPLOMA</w:t>
      </w:r>
      <w:r>
        <w:rPr>
          <w:b/>
          <w:sz w:val="24"/>
          <w:szCs w:val="24"/>
        </w:rPr>
        <w:t xml:space="preserve"> </w:t>
      </w:r>
      <w:r w:rsidRPr="00E935FA">
        <w:rPr>
          <w:b/>
          <w:sz w:val="24"/>
          <w:szCs w:val="24"/>
        </w:rPr>
        <w:t>(</w:t>
      </w:r>
      <w:r>
        <w:rPr>
          <w:b/>
          <w:sz w:val="24"/>
          <w:szCs w:val="24"/>
        </w:rPr>
        <w:t>H</w:t>
      </w:r>
      <w:r w:rsidRPr="00E935FA">
        <w:rPr>
          <w:b/>
          <w:sz w:val="24"/>
          <w:szCs w:val="24"/>
        </w:rPr>
        <w:t>ND)</w:t>
      </w:r>
      <w:r>
        <w:rPr>
          <w:b/>
          <w:sz w:val="24"/>
          <w:szCs w:val="24"/>
        </w:rPr>
        <w:t xml:space="preserve"> </w:t>
      </w:r>
      <w:r w:rsidRPr="00E935FA">
        <w:rPr>
          <w:b/>
          <w:sz w:val="24"/>
          <w:szCs w:val="24"/>
        </w:rPr>
        <w:t>IN BANKING AND</w:t>
      </w:r>
    </w:p>
    <w:p w:rsidR="00F33762" w:rsidRPr="00E935FA" w:rsidRDefault="00F33762" w:rsidP="00F33762">
      <w:pPr>
        <w:spacing w:line="360" w:lineRule="auto"/>
        <w:jc w:val="center"/>
        <w:rPr>
          <w:b/>
          <w:sz w:val="24"/>
          <w:szCs w:val="24"/>
        </w:rPr>
      </w:pPr>
      <w:r w:rsidRPr="00E935FA">
        <w:rPr>
          <w:b/>
          <w:sz w:val="24"/>
          <w:szCs w:val="24"/>
        </w:rPr>
        <w:t>FINANCE</w:t>
      </w:r>
    </w:p>
    <w:p w:rsidR="00F33762" w:rsidRDefault="00F33762" w:rsidP="00F33762">
      <w:pPr>
        <w:spacing w:line="360" w:lineRule="auto"/>
        <w:jc w:val="both"/>
        <w:rPr>
          <w:b/>
          <w:sz w:val="24"/>
          <w:szCs w:val="24"/>
        </w:rPr>
      </w:pPr>
    </w:p>
    <w:p w:rsidR="00F33762" w:rsidRPr="00E935FA" w:rsidRDefault="00F33762" w:rsidP="00F33762">
      <w:pPr>
        <w:spacing w:line="360" w:lineRule="auto"/>
        <w:jc w:val="both"/>
        <w:rPr>
          <w:b/>
          <w:sz w:val="24"/>
          <w:szCs w:val="24"/>
        </w:rPr>
      </w:pPr>
    </w:p>
    <w:p w:rsidR="00F33762" w:rsidRDefault="00F33762" w:rsidP="00F33762">
      <w:pPr>
        <w:spacing w:line="360" w:lineRule="auto"/>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33762" w:rsidRDefault="00F33762" w:rsidP="00F33762">
      <w:pPr>
        <w:spacing w:line="360" w:lineRule="auto"/>
        <w:jc w:val="right"/>
        <w:rPr>
          <w:sz w:val="24"/>
          <w:szCs w:val="24"/>
        </w:rPr>
      </w:pPr>
    </w:p>
    <w:p w:rsidR="00F33762" w:rsidRDefault="00F33762" w:rsidP="00F33762">
      <w:pPr>
        <w:spacing w:line="360" w:lineRule="auto"/>
        <w:jc w:val="right"/>
        <w:rPr>
          <w:sz w:val="24"/>
          <w:szCs w:val="24"/>
        </w:rPr>
      </w:pPr>
    </w:p>
    <w:p w:rsidR="00F33762" w:rsidRPr="00DA00D0" w:rsidRDefault="00D00F3C" w:rsidP="00F33762">
      <w:pPr>
        <w:spacing w:line="360" w:lineRule="auto"/>
        <w:jc w:val="right"/>
        <w:rPr>
          <w:b/>
          <w:sz w:val="24"/>
          <w:szCs w:val="24"/>
        </w:rPr>
      </w:pPr>
      <w:r>
        <w:rPr>
          <w:b/>
          <w:sz w:val="24"/>
          <w:szCs w:val="24"/>
        </w:rPr>
        <w:t>MAY</w:t>
      </w:r>
      <w:r w:rsidR="00F33762">
        <w:rPr>
          <w:b/>
          <w:sz w:val="24"/>
          <w:szCs w:val="24"/>
        </w:rPr>
        <w:t>, 2025</w:t>
      </w:r>
      <w:r w:rsidR="00F33762" w:rsidRPr="00F51DAB">
        <w:rPr>
          <w:sz w:val="24"/>
          <w:szCs w:val="24"/>
        </w:rPr>
        <w:t xml:space="preserve">                        </w:t>
      </w:r>
    </w:p>
    <w:p w:rsidR="00F33762" w:rsidRPr="00DA7B76" w:rsidRDefault="00F33762" w:rsidP="00F33762">
      <w:pPr>
        <w:spacing w:line="360" w:lineRule="auto"/>
        <w:jc w:val="center"/>
        <w:rPr>
          <w:b/>
          <w:sz w:val="24"/>
          <w:szCs w:val="24"/>
        </w:rPr>
      </w:pPr>
      <w:r w:rsidRPr="00DA7B76">
        <w:rPr>
          <w:b/>
          <w:sz w:val="24"/>
          <w:szCs w:val="24"/>
        </w:rPr>
        <w:lastRenderedPageBreak/>
        <w:t>CERTIFICATION</w:t>
      </w:r>
    </w:p>
    <w:p w:rsidR="00F33762" w:rsidRPr="00F51DAB" w:rsidRDefault="00F33762" w:rsidP="00F33762">
      <w:pPr>
        <w:spacing w:line="360" w:lineRule="auto"/>
        <w:jc w:val="both"/>
        <w:rPr>
          <w:sz w:val="24"/>
          <w:szCs w:val="24"/>
        </w:rPr>
      </w:pPr>
      <w:r w:rsidRPr="00F51DAB">
        <w:rPr>
          <w:sz w:val="24"/>
          <w:szCs w:val="24"/>
        </w:rPr>
        <w:t>This research work has been read and approved by meeting the</w:t>
      </w:r>
      <w:r>
        <w:rPr>
          <w:sz w:val="24"/>
          <w:szCs w:val="24"/>
        </w:rPr>
        <w:t xml:space="preserve"> </w:t>
      </w:r>
      <w:r w:rsidRPr="00F51DAB">
        <w:rPr>
          <w:sz w:val="24"/>
          <w:szCs w:val="24"/>
        </w:rPr>
        <w:t>requirement of the department of Banking and Finance,</w:t>
      </w:r>
      <w:r>
        <w:rPr>
          <w:sz w:val="24"/>
          <w:szCs w:val="24"/>
        </w:rPr>
        <w:t xml:space="preserve"> </w:t>
      </w:r>
      <w:r w:rsidRPr="00F51DAB">
        <w:rPr>
          <w:sz w:val="24"/>
          <w:szCs w:val="24"/>
        </w:rPr>
        <w:t>Institute of Finance</w:t>
      </w:r>
      <w:r>
        <w:rPr>
          <w:sz w:val="24"/>
          <w:szCs w:val="24"/>
        </w:rPr>
        <w:t xml:space="preserve"> </w:t>
      </w:r>
      <w:r w:rsidRPr="00F51DAB">
        <w:rPr>
          <w:sz w:val="24"/>
          <w:szCs w:val="24"/>
        </w:rPr>
        <w:t>and Management Studies,</w:t>
      </w:r>
      <w:r>
        <w:rPr>
          <w:sz w:val="24"/>
          <w:szCs w:val="24"/>
        </w:rPr>
        <w:t xml:space="preserve"> </w:t>
      </w:r>
      <w:r w:rsidRPr="00F51DAB">
        <w:rPr>
          <w:sz w:val="24"/>
          <w:szCs w:val="24"/>
        </w:rPr>
        <w:t>Kwara State Polytechnic, Ilorin for the award of</w:t>
      </w:r>
      <w:r>
        <w:rPr>
          <w:sz w:val="24"/>
          <w:szCs w:val="24"/>
        </w:rPr>
        <w:t xml:space="preserve"> </w:t>
      </w:r>
      <w:r w:rsidRPr="00F51DAB">
        <w:rPr>
          <w:sz w:val="24"/>
          <w:szCs w:val="24"/>
        </w:rPr>
        <w:t>Higher National Diploma</w:t>
      </w:r>
      <w:r>
        <w:rPr>
          <w:sz w:val="24"/>
          <w:szCs w:val="24"/>
        </w:rPr>
        <w:t xml:space="preserve"> </w:t>
      </w:r>
      <w:r w:rsidRPr="00F51DAB">
        <w:rPr>
          <w:sz w:val="24"/>
          <w:szCs w:val="24"/>
        </w:rPr>
        <w:t>(HND) in Banking and Finance.</w:t>
      </w: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r w:rsidRPr="00F51DAB">
        <w:rPr>
          <w:sz w:val="24"/>
          <w:szCs w:val="24"/>
        </w:rPr>
        <w:t>____________________                                                             _________________</w:t>
      </w:r>
    </w:p>
    <w:p w:rsidR="00F33762" w:rsidRPr="00D230D4" w:rsidRDefault="00F33762" w:rsidP="00F33762">
      <w:pPr>
        <w:spacing w:line="360" w:lineRule="auto"/>
        <w:jc w:val="both"/>
        <w:rPr>
          <w:b/>
          <w:sz w:val="24"/>
          <w:szCs w:val="24"/>
        </w:rPr>
      </w:pPr>
      <w:r w:rsidRPr="00D230D4">
        <w:rPr>
          <w:b/>
          <w:sz w:val="24"/>
          <w:szCs w:val="24"/>
        </w:rPr>
        <w:t xml:space="preserve">MR  AJIBOYE  W.T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DATE</w:t>
      </w:r>
    </w:p>
    <w:p w:rsidR="00F33762" w:rsidRPr="00D230D4" w:rsidRDefault="00F33762" w:rsidP="00F33762">
      <w:pPr>
        <w:spacing w:line="360" w:lineRule="auto"/>
        <w:jc w:val="both"/>
        <w:rPr>
          <w:b/>
          <w:sz w:val="24"/>
          <w:szCs w:val="24"/>
        </w:rPr>
      </w:pPr>
      <w:r>
        <w:rPr>
          <w:b/>
          <w:sz w:val="24"/>
          <w:szCs w:val="24"/>
        </w:rPr>
        <w:t xml:space="preserve">( Project supervisor)         </w:t>
      </w:r>
    </w:p>
    <w:p w:rsidR="00F33762" w:rsidRPr="00D230D4" w:rsidRDefault="00F33762" w:rsidP="00F33762">
      <w:pPr>
        <w:spacing w:line="360" w:lineRule="auto"/>
        <w:jc w:val="both"/>
        <w:rPr>
          <w:b/>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r w:rsidRPr="00F51DAB">
        <w:rPr>
          <w:sz w:val="24"/>
          <w:szCs w:val="24"/>
        </w:rPr>
        <w:t>___________________                                                             __________________</w:t>
      </w:r>
    </w:p>
    <w:p w:rsidR="00F33762" w:rsidRPr="00D230D4" w:rsidRDefault="00F33762" w:rsidP="00F33762">
      <w:pPr>
        <w:spacing w:line="360" w:lineRule="auto"/>
        <w:jc w:val="both"/>
        <w:rPr>
          <w:b/>
          <w:sz w:val="24"/>
          <w:szCs w:val="24"/>
        </w:rPr>
      </w:pPr>
      <w:r w:rsidRPr="00D230D4">
        <w:rPr>
          <w:b/>
          <w:sz w:val="24"/>
          <w:szCs w:val="24"/>
        </w:rPr>
        <w:t xml:space="preserve">  MRS OTAYOKHE  E.Y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DATE</w:t>
      </w:r>
    </w:p>
    <w:p w:rsidR="00F33762" w:rsidRPr="00D230D4" w:rsidRDefault="00F33762" w:rsidP="00F33762">
      <w:pPr>
        <w:spacing w:line="360" w:lineRule="auto"/>
        <w:jc w:val="both"/>
        <w:rPr>
          <w:b/>
          <w:sz w:val="24"/>
          <w:szCs w:val="24"/>
        </w:rPr>
      </w:pPr>
      <w:r w:rsidRPr="00D230D4">
        <w:rPr>
          <w:b/>
          <w:sz w:val="24"/>
          <w:szCs w:val="24"/>
        </w:rPr>
        <w:t xml:space="preserve">( Project coordinator)                                                        </w:t>
      </w:r>
    </w:p>
    <w:p w:rsidR="00F33762" w:rsidRPr="00D230D4" w:rsidRDefault="00F33762" w:rsidP="00F33762">
      <w:pPr>
        <w:spacing w:line="360" w:lineRule="auto"/>
        <w:jc w:val="both"/>
        <w:rPr>
          <w:b/>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r w:rsidRPr="00F51DAB">
        <w:rPr>
          <w:sz w:val="24"/>
          <w:szCs w:val="24"/>
        </w:rPr>
        <w:t>___________________.                                                              _____________</w:t>
      </w:r>
      <w:r>
        <w:rPr>
          <w:sz w:val="24"/>
          <w:szCs w:val="24"/>
        </w:rPr>
        <w:t>___</w:t>
      </w:r>
    </w:p>
    <w:p w:rsidR="00F33762" w:rsidRPr="00D230D4" w:rsidRDefault="00F33762" w:rsidP="00F33762">
      <w:pPr>
        <w:spacing w:line="360" w:lineRule="auto"/>
        <w:jc w:val="both"/>
        <w:rPr>
          <w:b/>
          <w:sz w:val="24"/>
          <w:szCs w:val="24"/>
        </w:rPr>
      </w:pPr>
      <w:r w:rsidRPr="00D230D4">
        <w:rPr>
          <w:b/>
          <w:sz w:val="24"/>
          <w:szCs w:val="24"/>
        </w:rPr>
        <w:t xml:space="preserve">MR  AJIBOYE  W.T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DATE</w:t>
      </w:r>
    </w:p>
    <w:p w:rsidR="00F33762" w:rsidRPr="00F51DAB" w:rsidRDefault="00F33762" w:rsidP="00F33762">
      <w:pPr>
        <w:spacing w:line="360" w:lineRule="auto"/>
        <w:jc w:val="both"/>
        <w:rPr>
          <w:sz w:val="24"/>
          <w:szCs w:val="24"/>
        </w:rPr>
      </w:pPr>
      <w:r w:rsidRPr="00D230D4">
        <w:rPr>
          <w:b/>
          <w:sz w:val="24"/>
          <w:szCs w:val="24"/>
        </w:rPr>
        <w:t xml:space="preserve">(Head  of  Department)                                                                </w:t>
      </w:r>
    </w:p>
    <w:p w:rsidR="00F33762" w:rsidRDefault="00F33762" w:rsidP="00F33762">
      <w:pPr>
        <w:spacing w:line="360" w:lineRule="auto"/>
        <w:jc w:val="both"/>
        <w:rPr>
          <w:sz w:val="24"/>
          <w:szCs w:val="24"/>
        </w:rPr>
      </w:pPr>
    </w:p>
    <w:p w:rsidR="00F33762" w:rsidRDefault="00F33762" w:rsidP="00F33762">
      <w:pPr>
        <w:spacing w:line="360" w:lineRule="auto"/>
        <w:jc w:val="both"/>
        <w:rPr>
          <w:sz w:val="24"/>
          <w:szCs w:val="24"/>
        </w:rPr>
      </w:pPr>
    </w:p>
    <w:p w:rsidR="00F33762" w:rsidRDefault="00F33762" w:rsidP="00F33762">
      <w:pPr>
        <w:spacing w:line="360" w:lineRule="auto"/>
        <w:jc w:val="both"/>
        <w:rPr>
          <w:sz w:val="24"/>
          <w:szCs w:val="24"/>
        </w:rPr>
      </w:pPr>
    </w:p>
    <w:p w:rsidR="00F33762" w:rsidRDefault="00F33762" w:rsidP="00F33762">
      <w:pPr>
        <w:spacing w:line="360" w:lineRule="auto"/>
        <w:jc w:val="both"/>
        <w:rPr>
          <w:sz w:val="24"/>
          <w:szCs w:val="24"/>
        </w:rPr>
      </w:pPr>
      <w:r>
        <w:rPr>
          <w:sz w:val="24"/>
          <w:szCs w:val="24"/>
        </w:rPr>
        <w:t>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w:t>
      </w:r>
    </w:p>
    <w:p w:rsidR="00F33762" w:rsidRPr="00B46D10" w:rsidRDefault="00F33762" w:rsidP="00F33762">
      <w:pPr>
        <w:spacing w:line="360" w:lineRule="auto"/>
        <w:jc w:val="both"/>
        <w:rPr>
          <w:b/>
          <w:sz w:val="24"/>
          <w:szCs w:val="24"/>
        </w:rPr>
      </w:pPr>
      <w:r>
        <w:rPr>
          <w:b/>
          <w:sz w:val="24"/>
          <w:szCs w:val="24"/>
        </w:rPr>
        <w:t>(External Examiner)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Default="00F33762" w:rsidP="00F33762">
      <w:pPr>
        <w:spacing w:after="200" w:line="276" w:lineRule="auto"/>
        <w:rPr>
          <w:b/>
          <w:sz w:val="24"/>
          <w:szCs w:val="24"/>
        </w:rPr>
      </w:pPr>
      <w:r>
        <w:rPr>
          <w:b/>
          <w:sz w:val="24"/>
          <w:szCs w:val="24"/>
        </w:rPr>
        <w:br w:type="page"/>
      </w:r>
    </w:p>
    <w:p w:rsidR="00F33762" w:rsidRPr="00133897" w:rsidRDefault="00F33762" w:rsidP="00F33762">
      <w:pPr>
        <w:spacing w:line="360" w:lineRule="auto"/>
        <w:jc w:val="center"/>
        <w:rPr>
          <w:b/>
          <w:sz w:val="24"/>
          <w:szCs w:val="24"/>
        </w:rPr>
      </w:pPr>
      <w:r w:rsidRPr="00133897">
        <w:rPr>
          <w:b/>
          <w:sz w:val="24"/>
          <w:szCs w:val="24"/>
        </w:rPr>
        <w:lastRenderedPageBreak/>
        <w:t>DEDICATION</w:t>
      </w:r>
    </w:p>
    <w:p w:rsidR="00F33762" w:rsidRPr="00F51DAB" w:rsidRDefault="00F33762" w:rsidP="00F33762">
      <w:pPr>
        <w:spacing w:line="360" w:lineRule="auto"/>
        <w:jc w:val="both"/>
        <w:rPr>
          <w:sz w:val="24"/>
          <w:szCs w:val="24"/>
        </w:rPr>
      </w:pPr>
      <w:r w:rsidRPr="00F51DAB">
        <w:rPr>
          <w:sz w:val="24"/>
          <w:szCs w:val="24"/>
        </w:rPr>
        <w:t>This projec</w:t>
      </w:r>
      <w:r>
        <w:rPr>
          <w:sz w:val="24"/>
          <w:szCs w:val="24"/>
        </w:rPr>
        <w:t>t is dedicated to Almighty God</w:t>
      </w:r>
      <w:r w:rsidRPr="00F51DAB">
        <w:rPr>
          <w:sz w:val="24"/>
          <w:szCs w:val="24"/>
        </w:rPr>
        <w:t xml:space="preserve"> the most beneficent and the</w:t>
      </w:r>
      <w:r>
        <w:rPr>
          <w:sz w:val="24"/>
          <w:szCs w:val="24"/>
        </w:rPr>
        <w:t xml:space="preserve"> </w:t>
      </w:r>
      <w:r w:rsidRPr="00F51DAB">
        <w:rPr>
          <w:sz w:val="24"/>
          <w:szCs w:val="24"/>
        </w:rPr>
        <w:t>most merciful,</w:t>
      </w:r>
      <w:r>
        <w:rPr>
          <w:sz w:val="24"/>
          <w:szCs w:val="24"/>
        </w:rPr>
        <w:t xml:space="preserve"> </w:t>
      </w:r>
      <w:r w:rsidRPr="00F51DAB">
        <w:rPr>
          <w:sz w:val="24"/>
          <w:szCs w:val="24"/>
        </w:rPr>
        <w:t>for the successful completion of my project</w:t>
      </w:r>
      <w:r>
        <w:rPr>
          <w:sz w:val="24"/>
          <w:szCs w:val="24"/>
        </w:rPr>
        <w:t xml:space="preserve"> </w:t>
      </w:r>
      <w:r w:rsidRPr="00F51DAB">
        <w:rPr>
          <w:sz w:val="24"/>
          <w:szCs w:val="24"/>
        </w:rPr>
        <w:t>work and also to</w:t>
      </w:r>
      <w:r>
        <w:rPr>
          <w:sz w:val="24"/>
          <w:szCs w:val="24"/>
        </w:rPr>
        <w:t xml:space="preserve"> </w:t>
      </w:r>
      <w:r w:rsidRPr="00F51DAB">
        <w:rPr>
          <w:sz w:val="24"/>
          <w:szCs w:val="24"/>
        </w:rPr>
        <w:t xml:space="preserve">my parent </w:t>
      </w:r>
      <w:r w:rsidRPr="00133897">
        <w:rPr>
          <w:b/>
          <w:sz w:val="24"/>
          <w:szCs w:val="24"/>
        </w:rPr>
        <w:t>MR</w:t>
      </w:r>
      <w:r w:rsidRPr="00F51DAB">
        <w:rPr>
          <w:sz w:val="24"/>
          <w:szCs w:val="24"/>
        </w:rPr>
        <w:t xml:space="preserve"> </w:t>
      </w:r>
      <w:r w:rsidRPr="00133897">
        <w:rPr>
          <w:b/>
          <w:sz w:val="24"/>
          <w:szCs w:val="24"/>
        </w:rPr>
        <w:t xml:space="preserve">&amp; MRS </w:t>
      </w:r>
      <w:r>
        <w:rPr>
          <w:b/>
          <w:sz w:val="24"/>
          <w:szCs w:val="24"/>
        </w:rPr>
        <w:t>ALIMI</w:t>
      </w:r>
      <w:r w:rsidRPr="00F51DAB">
        <w:rPr>
          <w:sz w:val="24"/>
          <w:szCs w:val="24"/>
        </w:rPr>
        <w:t xml:space="preserve"> for their love and caring shown to me</w:t>
      </w:r>
      <w:r>
        <w:rPr>
          <w:sz w:val="24"/>
          <w:szCs w:val="24"/>
        </w:rPr>
        <w:t xml:space="preserve"> </w:t>
      </w:r>
      <w:r w:rsidRPr="00F51DAB">
        <w:rPr>
          <w:sz w:val="24"/>
          <w:szCs w:val="24"/>
        </w:rPr>
        <w:t>right from childhood till now,</w:t>
      </w:r>
      <w:r>
        <w:rPr>
          <w:sz w:val="24"/>
          <w:szCs w:val="24"/>
        </w:rPr>
        <w:t xml:space="preserve"> </w:t>
      </w:r>
      <w:r w:rsidRPr="00F51DAB">
        <w:rPr>
          <w:sz w:val="24"/>
          <w:szCs w:val="24"/>
        </w:rPr>
        <w:t>may you re</w:t>
      </w:r>
      <w:r>
        <w:rPr>
          <w:sz w:val="24"/>
          <w:szCs w:val="24"/>
        </w:rPr>
        <w:t>ap the fruit of your labour Amen</w:t>
      </w:r>
      <w:r w:rsidRPr="00F51DAB">
        <w:rPr>
          <w:sz w:val="24"/>
          <w:szCs w:val="24"/>
        </w:rPr>
        <w:t>.</w:t>
      </w: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Default="00F33762" w:rsidP="00F33762">
      <w:pPr>
        <w:spacing w:line="360" w:lineRule="auto"/>
        <w:jc w:val="both"/>
        <w:rPr>
          <w:sz w:val="24"/>
          <w:szCs w:val="24"/>
        </w:rPr>
      </w:pPr>
    </w:p>
    <w:p w:rsidR="00F33762" w:rsidRDefault="00F33762" w:rsidP="00F33762">
      <w:pPr>
        <w:spacing w:line="360" w:lineRule="auto"/>
        <w:jc w:val="both"/>
        <w:rPr>
          <w:sz w:val="24"/>
          <w:szCs w:val="24"/>
        </w:rPr>
      </w:pPr>
    </w:p>
    <w:p w:rsidR="00F33762" w:rsidRDefault="00F33762" w:rsidP="00F33762">
      <w:pPr>
        <w:spacing w:line="360" w:lineRule="auto"/>
        <w:jc w:val="both"/>
        <w:rPr>
          <w:sz w:val="24"/>
          <w:szCs w:val="24"/>
        </w:rPr>
      </w:pPr>
    </w:p>
    <w:p w:rsidR="00F33762" w:rsidRPr="00F51DAB" w:rsidRDefault="00F33762" w:rsidP="00F33762">
      <w:pPr>
        <w:spacing w:line="360" w:lineRule="auto"/>
        <w:jc w:val="both"/>
        <w:rPr>
          <w:sz w:val="24"/>
          <w:szCs w:val="24"/>
        </w:rPr>
      </w:pPr>
    </w:p>
    <w:p w:rsidR="00F33762" w:rsidRDefault="00F33762" w:rsidP="00F33762">
      <w:pPr>
        <w:spacing w:line="360" w:lineRule="auto"/>
        <w:jc w:val="center"/>
        <w:rPr>
          <w:b/>
          <w:sz w:val="24"/>
          <w:szCs w:val="24"/>
        </w:rPr>
      </w:pPr>
    </w:p>
    <w:p w:rsidR="00F33762" w:rsidRPr="00133897" w:rsidRDefault="00F33762" w:rsidP="00F33762">
      <w:pPr>
        <w:spacing w:line="360" w:lineRule="auto"/>
        <w:jc w:val="center"/>
        <w:rPr>
          <w:b/>
          <w:sz w:val="24"/>
          <w:szCs w:val="24"/>
        </w:rPr>
      </w:pPr>
      <w:r w:rsidRPr="00133897">
        <w:rPr>
          <w:b/>
          <w:sz w:val="24"/>
          <w:szCs w:val="24"/>
        </w:rPr>
        <w:lastRenderedPageBreak/>
        <w:t>ACKNOWLEDGEMENT</w:t>
      </w:r>
    </w:p>
    <w:p w:rsidR="00F33762" w:rsidRPr="00F33762" w:rsidRDefault="00F33762" w:rsidP="00F33762">
      <w:pPr>
        <w:spacing w:line="360" w:lineRule="auto"/>
        <w:jc w:val="both"/>
        <w:rPr>
          <w:sz w:val="24"/>
          <w:szCs w:val="24"/>
        </w:rPr>
      </w:pPr>
      <w:r w:rsidRPr="00F33762">
        <w:rPr>
          <w:sz w:val="24"/>
          <w:szCs w:val="24"/>
        </w:rPr>
        <w:t xml:space="preserve">I express my profound gratitude to all  almighty Allah for his guidance , protection and wisdom throughout the course of my study. I wouldn’t have made it this far without your love , mercy and favor .My gratitude also goes to my project  supervisor, </w:t>
      </w:r>
      <w:r w:rsidRPr="00F33762">
        <w:rPr>
          <w:b/>
          <w:sz w:val="24"/>
          <w:szCs w:val="24"/>
        </w:rPr>
        <w:t>Mr Ajiboye WT</w:t>
      </w:r>
      <w:r w:rsidRPr="00F33762">
        <w:rPr>
          <w:sz w:val="24"/>
          <w:szCs w:val="24"/>
        </w:rPr>
        <w:t xml:space="preserve"> under whose tutelage , the work was successfully completed . I thank him for all the given attention , suggestions and contributions out of his very tight schedule. He is indeed a great man</w:t>
      </w:r>
    </w:p>
    <w:p w:rsidR="00F33762" w:rsidRPr="00F33762" w:rsidRDefault="00F33762" w:rsidP="00F33762">
      <w:pPr>
        <w:spacing w:line="360" w:lineRule="auto"/>
        <w:jc w:val="both"/>
        <w:rPr>
          <w:sz w:val="24"/>
          <w:szCs w:val="24"/>
        </w:rPr>
      </w:pPr>
      <w:r w:rsidRPr="00F33762">
        <w:rPr>
          <w:sz w:val="24"/>
          <w:szCs w:val="24"/>
        </w:rPr>
        <w:t>My sincer</w:t>
      </w:r>
      <w:r>
        <w:rPr>
          <w:sz w:val="24"/>
          <w:szCs w:val="24"/>
        </w:rPr>
        <w:t>e and special appreciation goes</w:t>
      </w:r>
      <w:r w:rsidRPr="00F33762">
        <w:rPr>
          <w:sz w:val="24"/>
          <w:szCs w:val="24"/>
        </w:rPr>
        <w:t xml:space="preserve"> to my parent </w:t>
      </w:r>
      <w:r w:rsidRPr="00F33762">
        <w:rPr>
          <w:b/>
          <w:sz w:val="24"/>
          <w:szCs w:val="24"/>
        </w:rPr>
        <w:t>MR.&amp; Mrs Alimi</w:t>
      </w:r>
      <w:r w:rsidRPr="00F33762">
        <w:rPr>
          <w:sz w:val="24"/>
          <w:szCs w:val="24"/>
        </w:rPr>
        <w:t xml:space="preserve"> and my elder brother &amp;sisters for all theirs support, both spiritual and financial support and there immeasurable advices .i couldn’t have made much meaning frond this journey without you .i Thank you from my depth of my heart I really appreciate</w:t>
      </w:r>
    </w:p>
    <w:p w:rsidR="00F33762" w:rsidRPr="00F33762" w:rsidRDefault="00F33762" w:rsidP="00F33762">
      <w:pPr>
        <w:spacing w:line="360" w:lineRule="auto"/>
        <w:jc w:val="both"/>
        <w:rPr>
          <w:sz w:val="24"/>
          <w:szCs w:val="24"/>
        </w:rPr>
      </w:pPr>
      <w:r w:rsidRPr="00F33762">
        <w:rPr>
          <w:sz w:val="24"/>
          <w:szCs w:val="24"/>
        </w:rPr>
        <w:t xml:space="preserve"> I also recognize the head of department of banking and finance,</w:t>
      </w:r>
      <w:r>
        <w:rPr>
          <w:sz w:val="24"/>
          <w:szCs w:val="24"/>
        </w:rPr>
        <w:t xml:space="preserve"> </w:t>
      </w:r>
      <w:r w:rsidRPr="00F33762">
        <w:rPr>
          <w:sz w:val="24"/>
          <w:szCs w:val="24"/>
        </w:rPr>
        <w:t>and the departmental lectures of banking and finance whom I consider a rare gem and a blessing to me and who had made me feel much gratitude is owners to the following person who is one way of the other help me during my year in school and for the assistance in putting this project together .To all my friend and relate who was in one way or the other helped during my years in school in putting the project together . And every other contribution during my course of study .</w:t>
      </w:r>
    </w:p>
    <w:p w:rsidR="00F33762" w:rsidRDefault="00F33762" w:rsidP="00F33762">
      <w:pPr>
        <w:spacing w:line="360" w:lineRule="auto"/>
        <w:jc w:val="both"/>
        <w:rPr>
          <w:sz w:val="24"/>
          <w:szCs w:val="24"/>
        </w:rPr>
      </w:pPr>
      <w:r>
        <w:rPr>
          <w:sz w:val="24"/>
          <w:szCs w:val="24"/>
        </w:rPr>
        <w:t>Last but not the least</w:t>
      </w:r>
      <w:r w:rsidRPr="00F33762">
        <w:rPr>
          <w:sz w:val="24"/>
          <w:szCs w:val="24"/>
        </w:rPr>
        <w:t>,</w:t>
      </w:r>
      <w:r>
        <w:rPr>
          <w:sz w:val="24"/>
          <w:szCs w:val="24"/>
        </w:rPr>
        <w:t xml:space="preserve"> </w:t>
      </w:r>
      <w:r w:rsidRPr="00F33762">
        <w:rPr>
          <w:sz w:val="24"/>
          <w:szCs w:val="24"/>
        </w:rPr>
        <w:t>I wanna thank me for believing in me, I wanna thank me for doing all this hard work.I wanna thank me for having no days off ,I wanna thank me for never quitting.</w:t>
      </w:r>
      <w:r>
        <w:rPr>
          <w:sz w:val="24"/>
          <w:szCs w:val="24"/>
        </w:rPr>
        <w:t xml:space="preserve"> </w:t>
      </w:r>
      <w:r w:rsidRPr="00F33762">
        <w:rPr>
          <w:sz w:val="24"/>
          <w:szCs w:val="24"/>
        </w:rPr>
        <w:t>i wanna thank me for always being a giver and trying to give more than I receive.</w:t>
      </w:r>
      <w:r>
        <w:rPr>
          <w:sz w:val="24"/>
          <w:szCs w:val="24"/>
        </w:rPr>
        <w:t xml:space="preserve"> </w:t>
      </w:r>
      <w:r w:rsidRPr="00F33762">
        <w:rPr>
          <w:sz w:val="24"/>
          <w:szCs w:val="24"/>
        </w:rPr>
        <w:t>i wanna thank me for trying to do more right than wrong .i wanna thank me for just being me at all times</w:t>
      </w:r>
    </w:p>
    <w:p w:rsidR="00F33762" w:rsidRDefault="00F33762" w:rsidP="00F33762">
      <w:pPr>
        <w:spacing w:line="360" w:lineRule="auto"/>
        <w:jc w:val="both"/>
        <w:rPr>
          <w:sz w:val="24"/>
          <w:szCs w:val="24"/>
        </w:rPr>
      </w:pPr>
    </w:p>
    <w:p w:rsidR="00F33762" w:rsidRDefault="00F33762" w:rsidP="00F33762">
      <w:pPr>
        <w:spacing w:line="360" w:lineRule="auto"/>
        <w:jc w:val="both"/>
        <w:rPr>
          <w:sz w:val="24"/>
          <w:szCs w:val="24"/>
        </w:rPr>
      </w:pPr>
    </w:p>
    <w:p w:rsidR="00F33762" w:rsidRDefault="00F33762" w:rsidP="00F33762">
      <w:pPr>
        <w:spacing w:line="360" w:lineRule="auto"/>
        <w:jc w:val="both"/>
        <w:rPr>
          <w:sz w:val="24"/>
          <w:szCs w:val="24"/>
        </w:rPr>
      </w:pPr>
    </w:p>
    <w:p w:rsidR="00F33762" w:rsidRDefault="00F33762" w:rsidP="00F33762">
      <w:pPr>
        <w:spacing w:line="360" w:lineRule="auto"/>
        <w:jc w:val="both"/>
        <w:rPr>
          <w:sz w:val="24"/>
          <w:szCs w:val="24"/>
        </w:rPr>
      </w:pPr>
    </w:p>
    <w:p w:rsidR="00F33762" w:rsidRDefault="00F33762" w:rsidP="00F33762">
      <w:pPr>
        <w:spacing w:line="360" w:lineRule="auto"/>
        <w:jc w:val="both"/>
        <w:rPr>
          <w:sz w:val="24"/>
          <w:szCs w:val="24"/>
        </w:rPr>
      </w:pPr>
    </w:p>
    <w:p w:rsidR="00F33762" w:rsidRDefault="00F33762" w:rsidP="00F33762">
      <w:pPr>
        <w:spacing w:line="480" w:lineRule="auto"/>
        <w:jc w:val="center"/>
        <w:rPr>
          <w:b/>
          <w:sz w:val="24"/>
          <w:szCs w:val="24"/>
        </w:rPr>
      </w:pPr>
    </w:p>
    <w:p w:rsidR="00F33762" w:rsidRDefault="00F33762" w:rsidP="00F33762">
      <w:pPr>
        <w:spacing w:line="480" w:lineRule="auto"/>
        <w:jc w:val="center"/>
        <w:rPr>
          <w:b/>
          <w:sz w:val="24"/>
          <w:szCs w:val="24"/>
        </w:rPr>
      </w:pPr>
    </w:p>
    <w:p w:rsidR="00F33762" w:rsidRDefault="00F33762" w:rsidP="00F33762">
      <w:pPr>
        <w:spacing w:line="480" w:lineRule="auto"/>
        <w:jc w:val="center"/>
        <w:rPr>
          <w:b/>
          <w:sz w:val="24"/>
          <w:szCs w:val="24"/>
        </w:rPr>
      </w:pPr>
    </w:p>
    <w:p w:rsidR="00F33762" w:rsidRPr="00216203" w:rsidRDefault="00F33762" w:rsidP="00F33762">
      <w:pPr>
        <w:spacing w:line="480" w:lineRule="auto"/>
        <w:jc w:val="center"/>
        <w:rPr>
          <w:b/>
          <w:sz w:val="24"/>
          <w:szCs w:val="24"/>
        </w:rPr>
      </w:pPr>
      <w:r w:rsidRPr="00216203">
        <w:rPr>
          <w:b/>
          <w:sz w:val="24"/>
          <w:szCs w:val="24"/>
        </w:rPr>
        <w:lastRenderedPageBreak/>
        <w:t>TABLE OF CONTENTS</w:t>
      </w:r>
    </w:p>
    <w:p w:rsidR="00F33762" w:rsidRPr="00AF7471" w:rsidRDefault="00F33762" w:rsidP="00F33762">
      <w:pPr>
        <w:spacing w:line="480" w:lineRule="auto"/>
        <w:jc w:val="both"/>
        <w:rPr>
          <w:bCs/>
          <w:sz w:val="24"/>
          <w:szCs w:val="24"/>
        </w:rPr>
      </w:pPr>
      <w:r w:rsidRPr="00AF7471">
        <w:rPr>
          <w:bCs/>
          <w:sz w:val="24"/>
          <w:szCs w:val="24"/>
        </w:rPr>
        <w:t>Title Page</w:t>
      </w:r>
    </w:p>
    <w:p w:rsidR="00F33762" w:rsidRPr="00AF7471" w:rsidRDefault="00F33762" w:rsidP="00F33762">
      <w:pPr>
        <w:spacing w:line="480" w:lineRule="auto"/>
        <w:jc w:val="both"/>
        <w:rPr>
          <w:bCs/>
          <w:sz w:val="24"/>
          <w:szCs w:val="24"/>
        </w:rPr>
      </w:pPr>
      <w:r w:rsidRPr="00AF7471">
        <w:rPr>
          <w:bCs/>
          <w:sz w:val="24"/>
          <w:szCs w:val="24"/>
        </w:rPr>
        <w:t>Certification</w:t>
      </w:r>
    </w:p>
    <w:p w:rsidR="00F33762" w:rsidRPr="00AF7471" w:rsidRDefault="00F33762" w:rsidP="00F33762">
      <w:pPr>
        <w:spacing w:line="480" w:lineRule="auto"/>
        <w:jc w:val="both"/>
        <w:rPr>
          <w:bCs/>
          <w:sz w:val="24"/>
          <w:szCs w:val="24"/>
        </w:rPr>
      </w:pPr>
      <w:r w:rsidRPr="00AF7471">
        <w:rPr>
          <w:bCs/>
          <w:sz w:val="24"/>
          <w:szCs w:val="24"/>
        </w:rPr>
        <w:t>Dedication</w:t>
      </w:r>
    </w:p>
    <w:p w:rsidR="00F33762" w:rsidRDefault="00F33762" w:rsidP="00F33762">
      <w:pPr>
        <w:spacing w:line="480" w:lineRule="auto"/>
        <w:jc w:val="both"/>
        <w:rPr>
          <w:bCs/>
          <w:sz w:val="24"/>
          <w:szCs w:val="24"/>
        </w:rPr>
      </w:pPr>
      <w:r w:rsidRPr="00AF7471">
        <w:rPr>
          <w:bCs/>
          <w:sz w:val="24"/>
          <w:szCs w:val="24"/>
        </w:rPr>
        <w:t>Acknowledgement</w:t>
      </w:r>
    </w:p>
    <w:p w:rsidR="00F33762" w:rsidRDefault="00F33762" w:rsidP="00F33762">
      <w:pPr>
        <w:spacing w:line="480" w:lineRule="auto"/>
        <w:jc w:val="both"/>
        <w:rPr>
          <w:bCs/>
          <w:sz w:val="24"/>
          <w:szCs w:val="24"/>
        </w:rPr>
      </w:pPr>
      <w:r>
        <w:rPr>
          <w:bCs/>
          <w:sz w:val="24"/>
          <w:szCs w:val="24"/>
        </w:rPr>
        <w:t>Table of Contents</w:t>
      </w:r>
    </w:p>
    <w:p w:rsidR="00F33762" w:rsidRPr="00376A41" w:rsidRDefault="00F33762" w:rsidP="00F33762">
      <w:pPr>
        <w:spacing w:line="480" w:lineRule="auto"/>
        <w:contextualSpacing/>
        <w:jc w:val="both"/>
        <w:rPr>
          <w:b/>
          <w:sz w:val="24"/>
          <w:szCs w:val="24"/>
        </w:rPr>
      </w:pPr>
      <w:r w:rsidRPr="00376A41">
        <w:rPr>
          <w:b/>
          <w:sz w:val="24"/>
          <w:szCs w:val="24"/>
        </w:rPr>
        <w:t>CHAPTER ONE: INTRODUCTION</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sidRPr="00376A41">
        <w:rPr>
          <w:sz w:val="24"/>
          <w:szCs w:val="24"/>
        </w:rPr>
        <w:t>1.1</w:t>
      </w:r>
      <w:r w:rsidRPr="00376A41">
        <w:rPr>
          <w:sz w:val="24"/>
          <w:szCs w:val="24"/>
        </w:rPr>
        <w:tab/>
        <w:t>Background to the Study</w:t>
      </w:r>
    </w:p>
    <w:p w:rsidR="00F33762" w:rsidRPr="00376A41" w:rsidRDefault="00F33762" w:rsidP="00F33762">
      <w:pPr>
        <w:spacing w:line="480" w:lineRule="auto"/>
        <w:contextualSpacing/>
        <w:jc w:val="both"/>
        <w:rPr>
          <w:sz w:val="24"/>
          <w:szCs w:val="24"/>
        </w:rPr>
      </w:pPr>
      <w:r w:rsidRPr="00376A41">
        <w:rPr>
          <w:sz w:val="24"/>
          <w:szCs w:val="24"/>
        </w:rPr>
        <w:t>1.2</w:t>
      </w:r>
      <w:r w:rsidRPr="00376A41">
        <w:rPr>
          <w:sz w:val="24"/>
          <w:szCs w:val="24"/>
        </w:rPr>
        <w:tab/>
        <w:t>Statement of the Problems</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sidRPr="00376A41">
        <w:rPr>
          <w:sz w:val="24"/>
          <w:szCs w:val="24"/>
        </w:rPr>
        <w:t>1.3</w:t>
      </w:r>
      <w:r w:rsidRPr="00376A41">
        <w:rPr>
          <w:sz w:val="24"/>
          <w:szCs w:val="24"/>
        </w:rPr>
        <w:tab/>
        <w:t>Research Questions</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sidRPr="00376A41">
        <w:rPr>
          <w:sz w:val="24"/>
          <w:szCs w:val="24"/>
        </w:rPr>
        <w:t>1.4</w:t>
      </w:r>
      <w:r w:rsidRPr="00376A41">
        <w:rPr>
          <w:sz w:val="24"/>
          <w:szCs w:val="24"/>
        </w:rPr>
        <w:tab/>
        <w:t>Objectives of the Study</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sidRPr="00376A41">
        <w:rPr>
          <w:sz w:val="24"/>
          <w:szCs w:val="24"/>
        </w:rPr>
        <w:t>1.5</w:t>
      </w:r>
      <w:r w:rsidRPr="00376A41">
        <w:rPr>
          <w:sz w:val="24"/>
          <w:szCs w:val="24"/>
        </w:rPr>
        <w:tab/>
        <w:t>Research Hypothesis</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sidRPr="00376A41">
        <w:rPr>
          <w:sz w:val="24"/>
          <w:szCs w:val="24"/>
        </w:rPr>
        <w:t>1.6</w:t>
      </w:r>
      <w:r w:rsidRPr="00376A41">
        <w:rPr>
          <w:sz w:val="24"/>
          <w:szCs w:val="24"/>
        </w:rPr>
        <w:tab/>
        <w:t>Significance of the Study</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sidRPr="00376A41">
        <w:rPr>
          <w:sz w:val="24"/>
          <w:szCs w:val="24"/>
        </w:rPr>
        <w:t>1.7</w:t>
      </w:r>
      <w:r w:rsidRPr="00376A41">
        <w:rPr>
          <w:sz w:val="24"/>
          <w:szCs w:val="24"/>
        </w:rPr>
        <w:tab/>
        <w:t>Scope and Limitations of the study</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sidRPr="00376A41">
        <w:rPr>
          <w:sz w:val="24"/>
          <w:szCs w:val="24"/>
        </w:rPr>
        <w:t>1.8</w:t>
      </w:r>
      <w:r w:rsidRPr="00376A41">
        <w:rPr>
          <w:sz w:val="24"/>
          <w:szCs w:val="24"/>
        </w:rPr>
        <w:tab/>
        <w:t>Definition of Terms</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sidRPr="00376A41">
        <w:rPr>
          <w:sz w:val="24"/>
          <w:szCs w:val="24"/>
        </w:rPr>
        <w:t>1.9</w:t>
      </w:r>
      <w:r w:rsidRPr="00376A41">
        <w:rPr>
          <w:sz w:val="24"/>
          <w:szCs w:val="24"/>
        </w:rPr>
        <w:tab/>
        <w:t>Plan of the Study</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sidRPr="00376A41">
        <w:rPr>
          <w:b/>
          <w:sz w:val="24"/>
          <w:szCs w:val="24"/>
        </w:rPr>
        <w:t>CHAPTER TWO: LITERATURE REVIEW</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sidRPr="00376A41">
        <w:rPr>
          <w:sz w:val="24"/>
          <w:szCs w:val="24"/>
        </w:rPr>
        <w:t>2.1</w:t>
      </w:r>
      <w:r w:rsidRPr="00376A41">
        <w:rPr>
          <w:sz w:val="24"/>
          <w:szCs w:val="24"/>
        </w:rPr>
        <w:tab/>
        <w:t>Conceptual Framework</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sidRPr="00376A41">
        <w:rPr>
          <w:sz w:val="24"/>
          <w:szCs w:val="24"/>
        </w:rPr>
        <w:t>2.2</w:t>
      </w:r>
      <w:r w:rsidRPr="00376A41">
        <w:rPr>
          <w:sz w:val="24"/>
          <w:szCs w:val="24"/>
        </w:rPr>
        <w:tab/>
        <w:t>Theoretical Framework</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Default="00F33762" w:rsidP="00F33762">
      <w:pPr>
        <w:spacing w:line="480" w:lineRule="auto"/>
        <w:contextualSpacing/>
        <w:jc w:val="both"/>
        <w:rPr>
          <w:sz w:val="24"/>
          <w:szCs w:val="24"/>
        </w:rPr>
      </w:pPr>
      <w:r w:rsidRPr="00376A41">
        <w:rPr>
          <w:sz w:val="24"/>
          <w:szCs w:val="24"/>
        </w:rPr>
        <w:t>2.3</w:t>
      </w:r>
      <w:r w:rsidRPr="00376A41">
        <w:rPr>
          <w:sz w:val="24"/>
          <w:szCs w:val="24"/>
        </w:rPr>
        <w:tab/>
        <w:t>Empirical Review</w:t>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b/>
          <w:sz w:val="24"/>
          <w:szCs w:val="24"/>
        </w:rPr>
      </w:pPr>
      <w:r w:rsidRPr="00376A41">
        <w:rPr>
          <w:b/>
          <w:sz w:val="24"/>
          <w:szCs w:val="24"/>
        </w:rPr>
        <w:lastRenderedPageBreak/>
        <w:t>CHAPTER THREE: RESEARCH METHODOLOGY</w:t>
      </w:r>
    </w:p>
    <w:p w:rsidR="00F33762" w:rsidRPr="00376A41" w:rsidRDefault="00F33762" w:rsidP="00F33762">
      <w:pPr>
        <w:spacing w:line="480" w:lineRule="auto"/>
        <w:contextualSpacing/>
        <w:jc w:val="both"/>
        <w:rPr>
          <w:b/>
          <w:sz w:val="24"/>
          <w:szCs w:val="24"/>
        </w:rPr>
      </w:pPr>
      <w:r w:rsidRPr="00376A41">
        <w:rPr>
          <w:sz w:val="24"/>
          <w:szCs w:val="24"/>
        </w:rPr>
        <w:t>3.1</w:t>
      </w:r>
      <w:r w:rsidRPr="00376A41">
        <w:rPr>
          <w:sz w:val="24"/>
          <w:szCs w:val="24"/>
        </w:rPr>
        <w:tab/>
      </w:r>
      <w:r>
        <w:rPr>
          <w:sz w:val="24"/>
          <w:szCs w:val="24"/>
        </w:rPr>
        <w:t>Introduction</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sidRPr="00376A41">
        <w:rPr>
          <w:sz w:val="24"/>
          <w:szCs w:val="24"/>
        </w:rPr>
        <w:t>3.2</w:t>
      </w:r>
      <w:r w:rsidRPr="00376A41">
        <w:rPr>
          <w:sz w:val="24"/>
          <w:szCs w:val="24"/>
        </w:rPr>
        <w:tab/>
        <w:t>Research Design</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sidRPr="00376A41">
        <w:rPr>
          <w:sz w:val="24"/>
          <w:szCs w:val="24"/>
        </w:rPr>
        <w:t>3.3</w:t>
      </w:r>
      <w:r w:rsidRPr="00376A41">
        <w:rPr>
          <w:sz w:val="24"/>
          <w:szCs w:val="24"/>
        </w:rPr>
        <w:tab/>
        <w:t>Population of the Study</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sidRPr="00376A41">
        <w:rPr>
          <w:sz w:val="24"/>
          <w:szCs w:val="24"/>
        </w:rPr>
        <w:t>3.4</w:t>
      </w:r>
      <w:r w:rsidRPr="00376A41">
        <w:rPr>
          <w:sz w:val="24"/>
          <w:szCs w:val="24"/>
        </w:rPr>
        <w:tab/>
        <w:t>Sample Size and Sampling Techniques</w:t>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Pr>
          <w:sz w:val="24"/>
          <w:szCs w:val="24"/>
        </w:rPr>
        <w:t>3.5</w:t>
      </w:r>
      <w:r w:rsidRPr="00376A41">
        <w:rPr>
          <w:sz w:val="24"/>
          <w:szCs w:val="24"/>
        </w:rPr>
        <w:tab/>
        <w:t>Methods of Data Collection (Instrument)</w:t>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Pr>
          <w:sz w:val="24"/>
          <w:szCs w:val="24"/>
        </w:rPr>
        <w:t>3.6</w:t>
      </w:r>
      <w:r w:rsidRPr="00376A41">
        <w:rPr>
          <w:sz w:val="24"/>
          <w:szCs w:val="24"/>
        </w:rPr>
        <w:tab/>
        <w:t>Methods of Data Analysis</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b/>
          <w:sz w:val="24"/>
          <w:szCs w:val="24"/>
        </w:rPr>
      </w:pPr>
      <w:r w:rsidRPr="00376A41">
        <w:rPr>
          <w:b/>
          <w:sz w:val="24"/>
          <w:szCs w:val="24"/>
        </w:rPr>
        <w:t>CHAPTER FOUR</w:t>
      </w:r>
      <w:r>
        <w:rPr>
          <w:b/>
          <w:sz w:val="24"/>
          <w:szCs w:val="24"/>
        </w:rPr>
        <w:t xml:space="preserve">: </w:t>
      </w:r>
      <w:r w:rsidRPr="00376A41">
        <w:rPr>
          <w:b/>
          <w:sz w:val="24"/>
          <w:szCs w:val="24"/>
        </w:rPr>
        <w:t>DATA PRESENTATION, ANALYSIS AND INTERPRETATION</w:t>
      </w:r>
    </w:p>
    <w:p w:rsidR="00F33762" w:rsidRDefault="00F33762" w:rsidP="00F33762">
      <w:pPr>
        <w:spacing w:line="480" w:lineRule="auto"/>
        <w:contextualSpacing/>
        <w:jc w:val="both"/>
        <w:rPr>
          <w:sz w:val="24"/>
          <w:szCs w:val="24"/>
        </w:rPr>
      </w:pPr>
      <w:r w:rsidRPr="00376A41">
        <w:rPr>
          <w:sz w:val="24"/>
          <w:szCs w:val="24"/>
        </w:rPr>
        <w:t>4.1</w:t>
      </w:r>
      <w:r w:rsidRPr="00376A41">
        <w:rPr>
          <w:sz w:val="24"/>
          <w:szCs w:val="24"/>
        </w:rPr>
        <w:tab/>
      </w:r>
      <w:r>
        <w:rPr>
          <w:sz w:val="24"/>
          <w:szCs w:val="24"/>
        </w:rPr>
        <w:t>Introduction</w:t>
      </w:r>
    </w:p>
    <w:p w:rsidR="00F33762" w:rsidRPr="00376A41" w:rsidRDefault="00F33762" w:rsidP="00F33762">
      <w:pPr>
        <w:spacing w:line="480" w:lineRule="auto"/>
        <w:contextualSpacing/>
        <w:jc w:val="both"/>
        <w:rPr>
          <w:sz w:val="24"/>
          <w:szCs w:val="24"/>
        </w:rPr>
      </w:pPr>
      <w:r w:rsidRPr="00376A41">
        <w:rPr>
          <w:sz w:val="24"/>
          <w:szCs w:val="24"/>
        </w:rPr>
        <w:t>4.2</w:t>
      </w:r>
      <w:r w:rsidRPr="00376A41">
        <w:rPr>
          <w:sz w:val="24"/>
          <w:szCs w:val="24"/>
        </w:rPr>
        <w:tab/>
        <w:t>Data Presentation</w:t>
      </w:r>
      <w:r>
        <w:rPr>
          <w:sz w:val="24"/>
          <w:szCs w:val="24"/>
        </w:rPr>
        <w:t>,</w:t>
      </w:r>
      <w:r w:rsidRPr="00376A41">
        <w:rPr>
          <w:sz w:val="24"/>
          <w:szCs w:val="24"/>
        </w:rPr>
        <w:t xml:space="preserve"> Analysis </w:t>
      </w:r>
      <w:r>
        <w:rPr>
          <w:sz w:val="24"/>
          <w:szCs w:val="24"/>
        </w:rPr>
        <w:t xml:space="preserve">and </w:t>
      </w:r>
      <w:r w:rsidRPr="00376A41">
        <w:rPr>
          <w:sz w:val="24"/>
          <w:szCs w:val="24"/>
        </w:rPr>
        <w:t>Interpretation</w:t>
      </w:r>
    </w:p>
    <w:p w:rsidR="00F33762" w:rsidRPr="00376A41" w:rsidRDefault="00F33762" w:rsidP="00F33762">
      <w:pPr>
        <w:spacing w:line="480" w:lineRule="auto"/>
        <w:contextualSpacing/>
        <w:jc w:val="both"/>
        <w:rPr>
          <w:sz w:val="24"/>
          <w:szCs w:val="24"/>
        </w:rPr>
      </w:pPr>
      <w:r>
        <w:rPr>
          <w:sz w:val="24"/>
          <w:szCs w:val="24"/>
        </w:rPr>
        <w:t>4.3</w:t>
      </w:r>
      <w:r w:rsidRPr="00376A41">
        <w:rPr>
          <w:sz w:val="24"/>
          <w:szCs w:val="24"/>
        </w:rPr>
        <w:tab/>
        <w:t>Discussion of Findings</w:t>
      </w:r>
      <w:r w:rsidRPr="00376A41">
        <w:rPr>
          <w:sz w:val="24"/>
          <w:szCs w:val="24"/>
        </w:rPr>
        <w:tab/>
      </w:r>
    </w:p>
    <w:p w:rsidR="00F33762" w:rsidRPr="00376A41" w:rsidRDefault="00F33762" w:rsidP="00F33762">
      <w:pPr>
        <w:spacing w:line="480" w:lineRule="auto"/>
        <w:contextualSpacing/>
        <w:jc w:val="both"/>
        <w:rPr>
          <w:b/>
          <w:sz w:val="24"/>
          <w:szCs w:val="24"/>
        </w:rPr>
      </w:pPr>
      <w:r w:rsidRPr="00376A41">
        <w:rPr>
          <w:b/>
          <w:sz w:val="24"/>
          <w:szCs w:val="24"/>
        </w:rPr>
        <w:t>CHAPTER FIVE: SUMARRY, ANALYSIS AND RECOMMENDATION</w:t>
      </w:r>
      <w:r w:rsidRPr="00376A41">
        <w:rPr>
          <w:sz w:val="24"/>
          <w:szCs w:val="24"/>
        </w:rPr>
        <w:tab/>
      </w:r>
    </w:p>
    <w:p w:rsidR="00F33762" w:rsidRPr="00376A41" w:rsidRDefault="00F33762" w:rsidP="00F33762">
      <w:pPr>
        <w:spacing w:line="480" w:lineRule="auto"/>
        <w:contextualSpacing/>
        <w:jc w:val="both"/>
        <w:rPr>
          <w:sz w:val="24"/>
          <w:szCs w:val="24"/>
        </w:rPr>
      </w:pPr>
      <w:r w:rsidRPr="00376A41">
        <w:rPr>
          <w:sz w:val="24"/>
          <w:szCs w:val="24"/>
        </w:rPr>
        <w:t>5.1</w:t>
      </w:r>
      <w:r w:rsidRPr="00376A41">
        <w:rPr>
          <w:sz w:val="24"/>
          <w:szCs w:val="24"/>
        </w:rPr>
        <w:tab/>
        <w:t>Summary of Findings</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sidRPr="00376A41">
        <w:rPr>
          <w:sz w:val="24"/>
          <w:szCs w:val="24"/>
        </w:rPr>
        <w:t>5.2</w:t>
      </w:r>
      <w:r w:rsidRPr="00376A41">
        <w:rPr>
          <w:sz w:val="24"/>
          <w:szCs w:val="24"/>
        </w:rPr>
        <w:tab/>
        <w:t>Conclusion</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Pr="00376A41" w:rsidRDefault="00F33762" w:rsidP="00F33762">
      <w:pPr>
        <w:spacing w:line="480" w:lineRule="auto"/>
        <w:contextualSpacing/>
        <w:jc w:val="both"/>
        <w:rPr>
          <w:sz w:val="24"/>
          <w:szCs w:val="24"/>
        </w:rPr>
      </w:pPr>
      <w:r w:rsidRPr="00376A41">
        <w:rPr>
          <w:sz w:val="24"/>
          <w:szCs w:val="24"/>
        </w:rPr>
        <w:t>5.3</w:t>
      </w:r>
      <w:r w:rsidRPr="00376A41">
        <w:rPr>
          <w:sz w:val="24"/>
          <w:szCs w:val="24"/>
        </w:rPr>
        <w:tab/>
        <w:t>Recommendations</w:t>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r w:rsidRPr="00376A41">
        <w:rPr>
          <w:sz w:val="24"/>
          <w:szCs w:val="24"/>
        </w:rPr>
        <w:tab/>
      </w:r>
    </w:p>
    <w:p w:rsidR="00F33762" w:rsidRDefault="00F33762" w:rsidP="00F33762">
      <w:pPr>
        <w:spacing w:line="480" w:lineRule="auto"/>
        <w:ind w:firstLine="720"/>
        <w:jc w:val="both"/>
        <w:rPr>
          <w:sz w:val="24"/>
          <w:szCs w:val="24"/>
        </w:rPr>
      </w:pPr>
      <w:r w:rsidRPr="00376A41">
        <w:rPr>
          <w:sz w:val="24"/>
          <w:szCs w:val="24"/>
        </w:rPr>
        <w:t>References</w:t>
      </w:r>
    </w:p>
    <w:p w:rsidR="00F33762" w:rsidRDefault="00F33762" w:rsidP="00F33762">
      <w:pPr>
        <w:spacing w:line="480" w:lineRule="auto"/>
        <w:ind w:firstLine="720"/>
        <w:rPr>
          <w:sz w:val="24"/>
          <w:szCs w:val="24"/>
        </w:rPr>
        <w:sectPr w:rsidR="00F33762" w:rsidSect="00F33762">
          <w:footerReference w:type="default" r:id="rId7"/>
          <w:type w:val="continuous"/>
          <w:pgSz w:w="12240" w:h="14400"/>
          <w:pgMar w:top="1360" w:right="1080" w:bottom="1200" w:left="1080" w:header="0" w:footer="1012" w:gutter="0"/>
          <w:pgNumType w:fmt="lowerRoman" w:start="1"/>
          <w:cols w:space="720"/>
        </w:sectPr>
      </w:pPr>
      <w:r>
        <w:rPr>
          <w:sz w:val="24"/>
          <w:szCs w:val="24"/>
        </w:rPr>
        <w:t>Appendix</w:t>
      </w:r>
    </w:p>
    <w:p w:rsidR="00CD1050" w:rsidRDefault="0081627B">
      <w:pPr>
        <w:spacing w:before="79"/>
        <w:ind w:left="3" w:right="2"/>
        <w:jc w:val="center"/>
        <w:rPr>
          <w:b/>
          <w:sz w:val="24"/>
        </w:rPr>
      </w:pPr>
      <w:r>
        <w:rPr>
          <w:b/>
          <w:sz w:val="24"/>
        </w:rPr>
        <w:lastRenderedPageBreak/>
        <w:t>CHAPTER</w:t>
      </w:r>
      <w:r>
        <w:rPr>
          <w:b/>
          <w:spacing w:val="-5"/>
          <w:sz w:val="24"/>
        </w:rPr>
        <w:t>ONE</w:t>
      </w:r>
    </w:p>
    <w:p w:rsidR="00CD1050" w:rsidRDefault="00CD1050">
      <w:pPr>
        <w:pStyle w:val="BodyText"/>
        <w:spacing w:before="22"/>
        <w:rPr>
          <w:b/>
        </w:rPr>
      </w:pPr>
    </w:p>
    <w:p w:rsidR="00CD1050" w:rsidRDefault="0081627B" w:rsidP="00F33762">
      <w:pPr>
        <w:pStyle w:val="ListParagraph"/>
        <w:numPr>
          <w:ilvl w:val="1"/>
          <w:numId w:val="23"/>
        </w:numPr>
        <w:tabs>
          <w:tab w:val="left" w:pos="1080"/>
        </w:tabs>
        <w:jc w:val="center"/>
        <w:rPr>
          <w:b/>
          <w:sz w:val="24"/>
        </w:rPr>
      </w:pPr>
      <w:r>
        <w:rPr>
          <w:b/>
          <w:spacing w:val="-2"/>
          <w:sz w:val="24"/>
        </w:rPr>
        <w:t>INTRODUCTION</w:t>
      </w:r>
    </w:p>
    <w:p w:rsidR="00CD1050" w:rsidRDefault="00CD1050">
      <w:pPr>
        <w:pStyle w:val="BodyText"/>
        <w:spacing w:before="21"/>
        <w:rPr>
          <w:b/>
        </w:rPr>
      </w:pPr>
    </w:p>
    <w:p w:rsidR="00CD1050" w:rsidRDefault="005841A0">
      <w:pPr>
        <w:pStyle w:val="Heading1"/>
        <w:numPr>
          <w:ilvl w:val="1"/>
          <w:numId w:val="23"/>
        </w:numPr>
        <w:tabs>
          <w:tab w:val="left" w:pos="1080"/>
        </w:tabs>
        <w:spacing w:before="1"/>
      </w:pPr>
      <w:r>
        <w:t>1.1</w:t>
      </w:r>
      <w:r>
        <w:tab/>
      </w:r>
      <w:r w:rsidR="0081627B">
        <w:t>Background</w:t>
      </w:r>
      <w:r w:rsidR="00F33762">
        <w:t xml:space="preserve"> </w:t>
      </w:r>
      <w:r w:rsidR="0081627B">
        <w:t>to</w:t>
      </w:r>
      <w:r w:rsidR="00F33762">
        <w:t xml:space="preserve"> </w:t>
      </w:r>
      <w:r w:rsidR="0081627B">
        <w:t>the</w:t>
      </w:r>
      <w:r w:rsidR="00F33762">
        <w:rPr>
          <w:spacing w:val="-4"/>
        </w:rPr>
        <w:t xml:space="preserve"> S</w:t>
      </w:r>
      <w:r w:rsidR="0081627B">
        <w:rPr>
          <w:spacing w:val="-4"/>
        </w:rPr>
        <w:t>tudy</w:t>
      </w:r>
    </w:p>
    <w:p w:rsidR="00CD1050" w:rsidRDefault="00CD1050">
      <w:pPr>
        <w:pStyle w:val="BodyText"/>
        <w:spacing w:before="141"/>
        <w:rPr>
          <w:b/>
        </w:rPr>
      </w:pPr>
    </w:p>
    <w:p w:rsidR="00CD1050" w:rsidRDefault="0081627B">
      <w:pPr>
        <w:pStyle w:val="BodyText"/>
        <w:spacing w:line="360" w:lineRule="auto"/>
        <w:ind w:left="360" w:right="356"/>
        <w:jc w:val="both"/>
      </w:pPr>
      <w:r>
        <w:t>In recent years, the Nigerian banking sector has undergone a remarkable transformation, largely driven</w:t>
      </w:r>
      <w:r w:rsidR="00F33762">
        <w:t xml:space="preserve"> </w:t>
      </w:r>
      <w:r>
        <w:t>by</w:t>
      </w:r>
      <w:r w:rsidR="00F33762">
        <w:t xml:space="preserve"> </w:t>
      </w:r>
      <w:r>
        <w:t>advancements in</w:t>
      </w:r>
      <w:r w:rsidR="00F33762">
        <w:t xml:space="preserve"> </w:t>
      </w:r>
      <w:r>
        <w:t>information</w:t>
      </w:r>
      <w:r w:rsidR="00F33762">
        <w:t xml:space="preserve"> </w:t>
      </w:r>
      <w:r>
        <w:t>and</w:t>
      </w:r>
      <w:r w:rsidR="00F33762">
        <w:t xml:space="preserve"> </w:t>
      </w:r>
      <w:r>
        <w:t>communication</w:t>
      </w:r>
      <w:r w:rsidR="00F33762">
        <w:t xml:space="preserve"> </w:t>
      </w:r>
      <w:r>
        <w:t>technology</w:t>
      </w:r>
      <w:r w:rsidR="00F33762">
        <w:t xml:space="preserve"> </w:t>
      </w:r>
      <w:r>
        <w:t>(ICT).</w:t>
      </w:r>
      <w:r w:rsidR="00F33762">
        <w:t xml:space="preserve"> </w:t>
      </w:r>
      <w:r>
        <w:t>These</w:t>
      </w:r>
      <w:r w:rsidR="00F33762">
        <w:t xml:space="preserve"> </w:t>
      </w:r>
      <w:r>
        <w:t>innovations have</w:t>
      </w:r>
      <w:r w:rsidR="00F33762">
        <w:t xml:space="preserve"> </w:t>
      </w:r>
      <w:r>
        <w:t>significantly</w:t>
      </w:r>
      <w:r w:rsidR="00F33762">
        <w:t xml:space="preserve"> </w:t>
      </w:r>
      <w:r>
        <w:t>impacted</w:t>
      </w:r>
      <w:r w:rsidR="00F33762">
        <w:t xml:space="preserve"> </w:t>
      </w:r>
      <w:r>
        <w:t>the</w:t>
      </w:r>
      <w:r w:rsidR="00F33762">
        <w:t xml:space="preserve"> </w:t>
      </w:r>
      <w:r>
        <w:t>way</w:t>
      </w:r>
      <w:r w:rsidR="00F33762">
        <w:t xml:space="preserve"> </w:t>
      </w:r>
      <w:r>
        <w:t>financial</w:t>
      </w:r>
      <w:r w:rsidR="00F33762">
        <w:t xml:space="preserve"> </w:t>
      </w:r>
      <w:r>
        <w:t>services</w:t>
      </w:r>
      <w:r w:rsidR="00F33762">
        <w:t xml:space="preserve"> </w:t>
      </w:r>
      <w:r>
        <w:t>are</w:t>
      </w:r>
      <w:r w:rsidR="00F33762">
        <w:t xml:space="preserve"> </w:t>
      </w:r>
      <w:r>
        <w:t>delivered,</w:t>
      </w:r>
      <w:r w:rsidR="00F33762">
        <w:t xml:space="preserve"> </w:t>
      </w:r>
      <w:r>
        <w:t>making</w:t>
      </w:r>
      <w:r w:rsidR="00F33762">
        <w:t xml:space="preserve"> </w:t>
      </w:r>
      <w:r>
        <w:t>them</w:t>
      </w:r>
      <w:r w:rsidR="00F33762">
        <w:t xml:space="preserve"> </w:t>
      </w:r>
      <w:r>
        <w:t>more</w:t>
      </w:r>
      <w:r w:rsidR="00F33762">
        <w:t xml:space="preserve"> </w:t>
      </w:r>
      <w:r>
        <w:t>accessible, efficient, and convenient for both banking institutions and their customers. A key component of this</w:t>
      </w:r>
      <w:r w:rsidR="00F33762">
        <w:t xml:space="preserve"> </w:t>
      </w:r>
      <w:r>
        <w:t>transformation</w:t>
      </w:r>
      <w:r w:rsidR="00F33762">
        <w:t xml:space="preserve"> </w:t>
      </w:r>
      <w:r>
        <w:t>is</w:t>
      </w:r>
      <w:r w:rsidR="00F33762">
        <w:t xml:space="preserve"> </w:t>
      </w:r>
      <w:r>
        <w:t>the</w:t>
      </w:r>
      <w:r w:rsidR="00F33762">
        <w:t xml:space="preserve"> </w:t>
      </w:r>
      <w:r>
        <w:t>wide</w:t>
      </w:r>
      <w:r w:rsidR="00F33762">
        <w:t xml:space="preserve"> </w:t>
      </w:r>
      <w:r>
        <w:t>spread</w:t>
      </w:r>
      <w:r w:rsidR="00F33762">
        <w:t xml:space="preserve"> </w:t>
      </w:r>
      <w:r>
        <w:t>adoption</w:t>
      </w:r>
      <w:r w:rsidR="00F33762">
        <w:t xml:space="preserve"> </w:t>
      </w:r>
      <w:r>
        <w:t>of</w:t>
      </w:r>
      <w:r w:rsidR="00F33762">
        <w:t xml:space="preserve"> </w:t>
      </w:r>
      <w:r>
        <w:t>electronic</w:t>
      </w:r>
      <w:r w:rsidR="00F33762">
        <w:t xml:space="preserve"> </w:t>
      </w:r>
      <w:r>
        <w:t>banking</w:t>
      </w:r>
      <w:r w:rsidR="00F33762">
        <w:t xml:space="preserve"> </w:t>
      </w:r>
      <w:r>
        <w:t>(e-banking),</w:t>
      </w:r>
      <w:r w:rsidR="00F33762">
        <w:t xml:space="preserve"> </w:t>
      </w:r>
      <w:r>
        <w:t>a</w:t>
      </w:r>
      <w:r w:rsidR="00F33762">
        <w:t xml:space="preserve"> </w:t>
      </w:r>
      <w:r>
        <w:t>digital</w:t>
      </w:r>
      <w:r w:rsidR="00F33762">
        <w:t xml:space="preserve"> </w:t>
      </w:r>
      <w:r>
        <w:t>banking solution that enables customers to perform financial transactions and access various banking services remotely. Through platforms such as mobile applications, internet banking portals, and USSD</w:t>
      </w:r>
      <w:r w:rsidR="00F33762">
        <w:t xml:space="preserve"> </w:t>
      </w:r>
      <w:r>
        <w:t>codes,</w:t>
      </w:r>
      <w:r w:rsidR="00F33762">
        <w:t xml:space="preserve"> </w:t>
      </w:r>
      <w:r>
        <w:t>e-banking</w:t>
      </w:r>
      <w:r w:rsidR="00F33762">
        <w:t xml:space="preserve"> </w:t>
      </w:r>
      <w:r>
        <w:t>has</w:t>
      </w:r>
      <w:r w:rsidR="00F33762">
        <w:t xml:space="preserve"> </w:t>
      </w:r>
      <w:r>
        <w:t>expanded</w:t>
      </w:r>
      <w:r w:rsidR="00F33762">
        <w:t xml:space="preserve"> </w:t>
      </w:r>
      <w:r>
        <w:t>the</w:t>
      </w:r>
      <w:r w:rsidR="00F33762">
        <w:t xml:space="preserve"> </w:t>
      </w:r>
      <w:r>
        <w:t>reach</w:t>
      </w:r>
      <w:r w:rsidR="00F33762">
        <w:t xml:space="preserve"> </w:t>
      </w:r>
      <w:r>
        <w:t>of</w:t>
      </w:r>
      <w:r w:rsidR="00F33762">
        <w:t xml:space="preserve"> </w:t>
      </w:r>
      <w:r>
        <w:t>financial</w:t>
      </w:r>
      <w:r w:rsidR="00F33762">
        <w:t xml:space="preserve"> </w:t>
      </w:r>
      <w:r>
        <w:t>services</w:t>
      </w:r>
      <w:r w:rsidR="00F33762">
        <w:t xml:space="preserve"> </w:t>
      </w:r>
      <w:r>
        <w:t>beyond</w:t>
      </w:r>
      <w:r w:rsidR="00F33762">
        <w:t xml:space="preserve"> </w:t>
      </w:r>
      <w:r>
        <w:t>the</w:t>
      </w:r>
      <w:r w:rsidR="00F33762">
        <w:t xml:space="preserve"> </w:t>
      </w:r>
      <w:r>
        <w:t>traditional</w:t>
      </w:r>
      <w:r w:rsidR="00F33762">
        <w:t xml:space="preserve"> </w:t>
      </w:r>
      <w:r>
        <w:t>brick- and-mortarbanking</w:t>
      </w:r>
      <w:r w:rsidR="00F33762">
        <w:t xml:space="preserve"> </w:t>
      </w:r>
      <w:r>
        <w:t>halls,</w:t>
      </w:r>
      <w:r w:rsidR="00F33762">
        <w:t xml:space="preserve"> </w:t>
      </w:r>
      <w:r>
        <w:t>of</w:t>
      </w:r>
      <w:r w:rsidR="00F33762">
        <w:t xml:space="preserve"> </w:t>
      </w:r>
      <w:r>
        <w:t>feringan</w:t>
      </w:r>
      <w:r w:rsidR="00F33762">
        <w:t xml:space="preserve"> </w:t>
      </w:r>
      <w:r>
        <w:t>alternative</w:t>
      </w:r>
      <w:r w:rsidR="00F33762">
        <w:t xml:space="preserve"> </w:t>
      </w:r>
      <w:r>
        <w:t>that</w:t>
      </w:r>
      <w:r w:rsidR="00F33762">
        <w:t xml:space="preserve"> </w:t>
      </w:r>
      <w:r>
        <w:t>is</w:t>
      </w:r>
      <w:r w:rsidR="00F33762">
        <w:t xml:space="preserve"> </w:t>
      </w:r>
      <w:r>
        <w:t>not</w:t>
      </w:r>
      <w:r w:rsidR="00F33762">
        <w:t xml:space="preserve"> </w:t>
      </w:r>
      <w:r>
        <w:t>only</w:t>
      </w:r>
      <w:r w:rsidR="00F33762">
        <w:t xml:space="preserve"> </w:t>
      </w:r>
      <w:r>
        <w:t>time-efficient</w:t>
      </w:r>
      <w:r w:rsidR="00F33762">
        <w:t xml:space="preserve"> </w:t>
      </w:r>
      <w:r>
        <w:t>but</w:t>
      </w:r>
      <w:r w:rsidR="00F33762">
        <w:t xml:space="preserve"> </w:t>
      </w:r>
      <w:r>
        <w:t>also</w:t>
      </w:r>
      <w:r w:rsidR="005841A0">
        <w:t xml:space="preserve"> </w:t>
      </w:r>
      <w:r>
        <w:t>accessible 24/7 (Adeoti, 2011; Kolapo &amp; Adaramola, 2012).</w:t>
      </w:r>
    </w:p>
    <w:p w:rsidR="00CD1050" w:rsidRDefault="00CD1050">
      <w:pPr>
        <w:pStyle w:val="BodyText"/>
        <w:spacing w:before="6"/>
      </w:pPr>
    </w:p>
    <w:p w:rsidR="00CD1050" w:rsidRDefault="0081627B">
      <w:pPr>
        <w:pStyle w:val="BodyText"/>
        <w:spacing w:line="360" w:lineRule="auto"/>
        <w:ind w:left="360" w:right="359"/>
        <w:jc w:val="both"/>
      </w:pPr>
      <w:r>
        <w:t>According to Chiemeke et al. (2006), e-banking is transforming the banking industry byoffering more convenient and faster alternatives to traditional banking channels. As mobile technology continues</w:t>
      </w:r>
      <w:r w:rsidR="005841A0">
        <w:t xml:space="preserve"> </w:t>
      </w:r>
      <w:r>
        <w:t>to</w:t>
      </w:r>
      <w:r w:rsidR="005841A0">
        <w:t xml:space="preserve"> </w:t>
      </w:r>
      <w:r>
        <w:t>advance,</w:t>
      </w:r>
      <w:r w:rsidR="005841A0">
        <w:t xml:space="preserve"> </w:t>
      </w:r>
      <w:r>
        <w:t>mobile</w:t>
      </w:r>
      <w:r w:rsidR="005841A0">
        <w:t xml:space="preserve"> </w:t>
      </w:r>
      <w:r>
        <w:t>banking</w:t>
      </w:r>
      <w:r w:rsidR="005841A0">
        <w:t xml:space="preserve"> </w:t>
      </w:r>
      <w:r>
        <w:t>services</w:t>
      </w:r>
      <w:r w:rsidR="005841A0">
        <w:t xml:space="preserve"> </w:t>
      </w:r>
      <w:r>
        <w:t>in</w:t>
      </w:r>
      <w:r w:rsidR="005841A0">
        <w:t xml:space="preserve"> </w:t>
      </w:r>
      <w:r>
        <w:t>particular</w:t>
      </w:r>
      <w:r w:rsidR="005841A0">
        <w:t xml:space="preserve"> </w:t>
      </w:r>
      <w:r>
        <w:t>are</w:t>
      </w:r>
      <w:r w:rsidR="005841A0">
        <w:t xml:space="preserve"> </w:t>
      </w:r>
      <w:r>
        <w:t>gaining</w:t>
      </w:r>
      <w:r w:rsidR="005841A0">
        <w:t xml:space="preserve"> </w:t>
      </w:r>
      <w:r>
        <w:t>traction</w:t>
      </w:r>
      <w:r w:rsidR="005841A0">
        <w:t xml:space="preserve"> </w:t>
      </w:r>
      <w:r>
        <w:t>among</w:t>
      </w:r>
      <w:r w:rsidR="005841A0">
        <w:t xml:space="preserve"> </w:t>
      </w:r>
      <w:r>
        <w:t>consumers who prioritize accessibility and convenience. This has been supported by Agboola (2006), who notes that mobile banking in Nigeria, in particular, has shown strong potential for financial inclusion, addressing barriers such as geographic location, transaction costs, and long wait times often associated with traditional banking methods.</w:t>
      </w:r>
    </w:p>
    <w:p w:rsidR="00CD1050" w:rsidRDefault="00CD1050">
      <w:pPr>
        <w:pStyle w:val="BodyText"/>
        <w:spacing w:before="5"/>
      </w:pPr>
    </w:p>
    <w:p w:rsidR="00CD1050" w:rsidRPr="005841A0" w:rsidRDefault="0081627B" w:rsidP="005841A0">
      <w:pPr>
        <w:pStyle w:val="BodyText"/>
        <w:spacing w:line="360" w:lineRule="auto"/>
        <w:ind w:left="360" w:right="358"/>
        <w:jc w:val="both"/>
        <w:rPr>
          <w:spacing w:val="-5"/>
        </w:rPr>
      </w:pPr>
      <w:r>
        <w:t>Among</w:t>
      </w:r>
      <w:r w:rsidR="005841A0">
        <w:t xml:space="preserve"> </w:t>
      </w:r>
      <w:r>
        <w:t>the</w:t>
      </w:r>
      <w:r w:rsidR="005841A0">
        <w:t xml:space="preserve"> </w:t>
      </w:r>
      <w:r>
        <w:t>leading</w:t>
      </w:r>
      <w:r w:rsidR="005841A0">
        <w:t xml:space="preserve"> </w:t>
      </w:r>
      <w:r>
        <w:t>fintech</w:t>
      </w:r>
      <w:r w:rsidR="005841A0">
        <w:t xml:space="preserve"> </w:t>
      </w:r>
      <w:r>
        <w:t>companies</w:t>
      </w:r>
      <w:r w:rsidR="005841A0">
        <w:t xml:space="preserve"> </w:t>
      </w:r>
      <w:r>
        <w:t>revolutionizing</w:t>
      </w:r>
      <w:r w:rsidR="005841A0">
        <w:t xml:space="preserve"> </w:t>
      </w:r>
      <w:r>
        <w:t>thee-banking</w:t>
      </w:r>
      <w:r w:rsidR="005841A0">
        <w:t xml:space="preserve"> </w:t>
      </w:r>
      <w:r>
        <w:t>land</w:t>
      </w:r>
      <w:r w:rsidR="005841A0">
        <w:t xml:space="preserve"> </w:t>
      </w:r>
      <w:r>
        <w:t>scape</w:t>
      </w:r>
      <w:r w:rsidR="005841A0">
        <w:t xml:space="preserve"> </w:t>
      </w:r>
      <w:r>
        <w:t>in</w:t>
      </w:r>
      <w:r w:rsidR="005841A0">
        <w:t xml:space="preserve"> </w:t>
      </w:r>
      <w:r>
        <w:t>Nigeria</w:t>
      </w:r>
      <w:r w:rsidR="005841A0">
        <w:t xml:space="preserve"> </w:t>
      </w:r>
      <w:r>
        <w:t>is</w:t>
      </w:r>
      <w:r w:rsidR="005841A0">
        <w:t xml:space="preserve"> </w:t>
      </w:r>
      <w:r>
        <w:t>OPay, a mobile money service launched in 2018. OPay has quickly gained significant popularity, particularly</w:t>
      </w:r>
      <w:r w:rsidR="005841A0">
        <w:t xml:space="preserve"> </w:t>
      </w:r>
      <w:r>
        <w:t>due</w:t>
      </w:r>
      <w:r w:rsidR="005841A0">
        <w:t xml:space="preserve"> </w:t>
      </w:r>
      <w:r>
        <w:t>to</w:t>
      </w:r>
      <w:r w:rsidR="005841A0">
        <w:t xml:space="preserve"> </w:t>
      </w:r>
      <w:r>
        <w:t>its</w:t>
      </w:r>
      <w:r w:rsidR="005841A0">
        <w:t xml:space="preserve"> </w:t>
      </w:r>
      <w:r>
        <w:t>focus</w:t>
      </w:r>
      <w:r w:rsidR="005841A0">
        <w:t xml:space="preserve"> </w:t>
      </w:r>
      <w:r>
        <w:t>on</w:t>
      </w:r>
      <w:r w:rsidR="005841A0">
        <w:t xml:space="preserve"> </w:t>
      </w:r>
      <w:r>
        <w:t>providing</w:t>
      </w:r>
      <w:r w:rsidR="005841A0">
        <w:t xml:space="preserve"> </w:t>
      </w:r>
      <w:r>
        <w:t>an</w:t>
      </w:r>
      <w:r w:rsidR="005841A0">
        <w:t xml:space="preserve"> </w:t>
      </w:r>
      <w:r>
        <w:t>accessible,</w:t>
      </w:r>
      <w:r w:rsidR="005841A0">
        <w:t xml:space="preserve"> </w:t>
      </w:r>
      <w:r>
        <w:t>fast,</w:t>
      </w:r>
      <w:r w:rsidR="005841A0">
        <w:t xml:space="preserve"> </w:t>
      </w:r>
      <w:r>
        <w:t>and</w:t>
      </w:r>
      <w:r w:rsidR="005841A0">
        <w:t xml:space="preserve"> </w:t>
      </w:r>
      <w:r>
        <w:t>user-friendly</w:t>
      </w:r>
      <w:r w:rsidR="005841A0">
        <w:t xml:space="preserve"> </w:t>
      </w:r>
      <w:r>
        <w:t>financial</w:t>
      </w:r>
      <w:r w:rsidR="005841A0">
        <w:t xml:space="preserve"> </w:t>
      </w:r>
      <w:r>
        <w:t>ecosystem. The company offers a wide range of financial services, including mobile money transfers, utility bill</w:t>
      </w:r>
      <w:r w:rsidR="005841A0">
        <w:t xml:space="preserve"> </w:t>
      </w:r>
      <w:r>
        <w:t>payments,</w:t>
      </w:r>
      <w:r w:rsidR="005841A0">
        <w:t xml:space="preserve"> </w:t>
      </w:r>
      <w:r>
        <w:t>airtime</w:t>
      </w:r>
      <w:r w:rsidR="005841A0">
        <w:t xml:space="preserve"> </w:t>
      </w:r>
      <w:r>
        <w:t>top-ups,</w:t>
      </w:r>
      <w:r w:rsidR="005841A0">
        <w:t xml:space="preserve"> </w:t>
      </w:r>
      <w:r>
        <w:t>and</w:t>
      </w:r>
      <w:r w:rsidR="005841A0">
        <w:t xml:space="preserve"> </w:t>
      </w:r>
      <w:r>
        <w:t>savings</w:t>
      </w:r>
      <w:r w:rsidR="005841A0">
        <w:t xml:space="preserve"> </w:t>
      </w:r>
      <w:r>
        <w:t>plans.</w:t>
      </w:r>
      <w:r w:rsidR="005841A0">
        <w:t xml:space="preserve"> </w:t>
      </w:r>
      <w:r>
        <w:t>OPay’s</w:t>
      </w:r>
      <w:r w:rsidR="005841A0">
        <w:t xml:space="preserve"> </w:t>
      </w:r>
      <w:r>
        <w:t>platform</w:t>
      </w:r>
      <w:r w:rsidR="005841A0">
        <w:t xml:space="preserve"> </w:t>
      </w:r>
      <w:r>
        <w:t>stands</w:t>
      </w:r>
      <w:r w:rsidR="005841A0">
        <w:t xml:space="preserve"> </w:t>
      </w:r>
      <w:r>
        <w:t>out</w:t>
      </w:r>
      <w:r w:rsidR="005841A0">
        <w:t xml:space="preserve"> </w:t>
      </w:r>
      <w:r>
        <w:lastRenderedPageBreak/>
        <w:t>due</w:t>
      </w:r>
      <w:r w:rsidR="005841A0">
        <w:t xml:space="preserve"> </w:t>
      </w:r>
      <w:r>
        <w:t>to</w:t>
      </w:r>
      <w:r w:rsidR="005841A0">
        <w:t xml:space="preserve"> </w:t>
      </w:r>
      <w:r>
        <w:t>its</w:t>
      </w:r>
      <w:r w:rsidR="005841A0">
        <w:t xml:space="preserve"> </w:t>
      </w:r>
      <w:r>
        <w:t>ability</w:t>
      </w:r>
      <w:r w:rsidR="005841A0">
        <w:t xml:space="preserve"> </w:t>
      </w:r>
      <w:r>
        <w:rPr>
          <w:spacing w:val="-5"/>
        </w:rPr>
        <w:t>to</w:t>
      </w:r>
      <w:r w:rsidR="005841A0">
        <w:rPr>
          <w:spacing w:val="-5"/>
        </w:rPr>
        <w:t xml:space="preserve"> c</w:t>
      </w:r>
      <w:r>
        <w:t>ater</w:t>
      </w:r>
      <w:r w:rsidR="005841A0">
        <w:t xml:space="preserve"> </w:t>
      </w:r>
      <w:r>
        <w:t>to</w:t>
      </w:r>
      <w:r w:rsidR="005841A0">
        <w:t xml:space="preserve"> </w:t>
      </w:r>
      <w:r>
        <w:t>a</w:t>
      </w:r>
      <w:r w:rsidR="005841A0">
        <w:t xml:space="preserve"> </w:t>
      </w:r>
      <w:r>
        <w:t>diverse</w:t>
      </w:r>
      <w:r w:rsidR="005841A0">
        <w:t xml:space="preserve"> </w:t>
      </w:r>
      <w:r>
        <w:t>customer</w:t>
      </w:r>
      <w:r w:rsidR="005841A0">
        <w:t xml:space="preserve"> </w:t>
      </w:r>
      <w:r>
        <w:t>base,</w:t>
      </w:r>
      <w:r w:rsidR="005841A0">
        <w:t xml:space="preserve"> </w:t>
      </w:r>
      <w:r>
        <w:t>especially</w:t>
      </w:r>
      <w:r w:rsidR="005841A0">
        <w:t xml:space="preserve"> </w:t>
      </w:r>
      <w:r>
        <w:t>in</w:t>
      </w:r>
      <w:r w:rsidR="005841A0">
        <w:t xml:space="preserve"> </w:t>
      </w:r>
      <w:r>
        <w:t>underserved</w:t>
      </w:r>
      <w:r w:rsidR="005841A0">
        <w:t xml:space="preserve"> </w:t>
      </w:r>
      <w:r>
        <w:t>and</w:t>
      </w:r>
      <w:r w:rsidR="005841A0">
        <w:t xml:space="preserve"> </w:t>
      </w:r>
      <w:r>
        <w:t>semi-urban</w:t>
      </w:r>
      <w:r w:rsidR="005841A0">
        <w:t xml:space="preserve"> </w:t>
      </w:r>
      <w:r>
        <w:t>are</w:t>
      </w:r>
      <w:r w:rsidR="005841A0">
        <w:t xml:space="preserve"> </w:t>
      </w:r>
      <w:r>
        <w:t>as</w:t>
      </w:r>
      <w:r w:rsidR="005841A0">
        <w:t xml:space="preserve"> </w:t>
      </w:r>
      <w:r>
        <w:t>where</w:t>
      </w:r>
      <w:r w:rsidR="005841A0">
        <w:t xml:space="preserve"> </w:t>
      </w:r>
      <w:r>
        <w:t>traditional banking</w:t>
      </w:r>
      <w:r w:rsidR="005841A0">
        <w:t xml:space="preserve"> </w:t>
      </w:r>
      <w:r>
        <w:t>infrastructure</w:t>
      </w:r>
      <w:r w:rsidR="005841A0">
        <w:t xml:space="preserve"> </w:t>
      </w:r>
      <w:r>
        <w:t>is</w:t>
      </w:r>
      <w:r w:rsidR="005841A0">
        <w:t xml:space="preserve"> </w:t>
      </w:r>
      <w:r>
        <w:t>limited.</w:t>
      </w:r>
      <w:r w:rsidR="005841A0">
        <w:t xml:space="preserve"> </w:t>
      </w:r>
      <w:r>
        <w:t>With</w:t>
      </w:r>
      <w:r w:rsidR="005841A0">
        <w:t xml:space="preserve"> </w:t>
      </w:r>
      <w:r>
        <w:t>its</w:t>
      </w:r>
      <w:r w:rsidR="005841A0">
        <w:t xml:space="preserve"> </w:t>
      </w:r>
      <w:r>
        <w:t>extensive</w:t>
      </w:r>
      <w:r w:rsidR="005841A0">
        <w:t xml:space="preserve"> </w:t>
      </w:r>
      <w:r>
        <w:t>agent</w:t>
      </w:r>
      <w:r w:rsidR="005841A0">
        <w:t xml:space="preserve"> </w:t>
      </w:r>
      <w:r>
        <w:t>network</w:t>
      </w:r>
      <w:r w:rsidR="005841A0">
        <w:t xml:space="preserve"> </w:t>
      </w:r>
      <w:r>
        <w:t>and</w:t>
      </w:r>
      <w:r w:rsidR="005841A0">
        <w:t xml:space="preserve"> </w:t>
      </w:r>
      <w:r>
        <w:t>low</w:t>
      </w:r>
      <w:r w:rsidR="005841A0">
        <w:t xml:space="preserve"> </w:t>
      </w:r>
      <w:r>
        <w:t>transaction</w:t>
      </w:r>
      <w:r w:rsidR="005841A0">
        <w:t xml:space="preserve"> </w:t>
      </w:r>
      <w:r>
        <w:t>costs,</w:t>
      </w:r>
      <w:r w:rsidR="005841A0">
        <w:t xml:space="preserve"> </w:t>
      </w:r>
      <w:r>
        <w:t>OPay is becoming an increasingly viable alternative to conventional banking services. This is particularly important in Nigeria, where a large portion of the population remains unbanked or underbanked,andthefintechsectorisseenasapotentialsolutiontofinancialinclusionchallenges (Ojo, 2010).</w:t>
      </w:r>
    </w:p>
    <w:p w:rsidR="00CD1050" w:rsidRDefault="00CD1050">
      <w:pPr>
        <w:pStyle w:val="BodyText"/>
        <w:spacing w:before="6"/>
      </w:pPr>
    </w:p>
    <w:p w:rsidR="00CD1050" w:rsidRDefault="0081627B">
      <w:pPr>
        <w:pStyle w:val="BodyText"/>
        <w:spacing w:line="360" w:lineRule="auto"/>
        <w:ind w:left="360" w:right="359"/>
        <w:jc w:val="both"/>
      </w:pPr>
      <w:r>
        <w:t>The growing popularity of fintech platforms like OPay has significant implications for financial inclusion in Nigeria. According to Kolapo and Adaramola (2012), the Nigerian financial system has historically struggled with limited access to banking services, particularly in rural areas. The introduction of fintech services like OPay is bridging this gap, providing previously underserved populations with an accessible and affordable way to engage in financial activities. As Adeoti (2011) highlights, the success of mobile money platforms is not only a result of their financial offeringsbutalsooftheempowermenttheyprovideuserswiththeabilitytocontroltheirfinancial activities without needing to rely on physical bank branches.</w:t>
      </w:r>
    </w:p>
    <w:p w:rsidR="00CD1050" w:rsidRDefault="00CD1050">
      <w:pPr>
        <w:pStyle w:val="BodyText"/>
        <w:spacing w:before="3"/>
      </w:pPr>
    </w:p>
    <w:p w:rsidR="00CD1050" w:rsidRDefault="0081627B">
      <w:pPr>
        <w:pStyle w:val="BodyText"/>
        <w:spacing w:line="360" w:lineRule="auto"/>
        <w:ind w:left="360" w:right="354"/>
        <w:jc w:val="both"/>
      </w:pPr>
      <w:r>
        <w:t>Customer satisfaction, a critical determinant of business success, has become increasingly influencedbytheefficiency,reliability,andconvenienceofferedbye-bankingplatforms.Withthe transition from traditional to digital banking channels, customers are demanding more personalized, faster, and more secure services. The ability of a platform like OPay to deliver on these fronts plays a crucial role in determining the level of customer satisfaction, loyalty, and retention. As customers are presented with multiple digital banking options, understanding the factors that influence their satisfaction is essential for fintech companies looking to gain a competitive edge in the market.</w:t>
      </w:r>
    </w:p>
    <w:p w:rsidR="00CD1050" w:rsidRDefault="00CD1050">
      <w:pPr>
        <w:pStyle w:val="BodyText"/>
        <w:spacing w:before="5"/>
      </w:pPr>
    </w:p>
    <w:p w:rsidR="00CD1050" w:rsidRDefault="0081627B" w:rsidP="005841A0">
      <w:pPr>
        <w:pStyle w:val="BodyText"/>
        <w:spacing w:before="1" w:line="360" w:lineRule="auto"/>
        <w:ind w:left="360" w:right="360"/>
        <w:jc w:val="both"/>
      </w:pPr>
      <w:r>
        <w:t xml:space="preserve">In this regard, Ojo (2010) emphasizes that service quality, including aspects like transaction reliability, user-friendly interface, and responsive customer support, directly impacts customer satisfaction and loyalty. As digital platforms like OPay become the preferred banking choice, </w:t>
      </w:r>
      <w:r>
        <w:lastRenderedPageBreak/>
        <w:t>ensuringthatusersexperienceminimalerrors,quicktransactionprocessing,anda</w:t>
      </w:r>
      <w:r>
        <w:rPr>
          <w:spacing w:val="-2"/>
        </w:rPr>
        <w:t>secure</w:t>
      </w:r>
      <w:r w:rsidR="005841A0">
        <w:t xml:space="preserve"> </w:t>
      </w:r>
      <w:r>
        <w:t>environment becomes key to retaining a satisfied customer base. Chiemeke et al. (2006) further argue that the level of customer trust in a financial service platform is largely dependent on the perceptionofitssecurityfeatures,withplatformsthatoffersecuretransactionsanddataprotection attracting a loyal customer following.</w:t>
      </w:r>
    </w:p>
    <w:p w:rsidR="00CD1050" w:rsidRDefault="00CD1050">
      <w:pPr>
        <w:pStyle w:val="BodyText"/>
        <w:spacing w:before="5"/>
      </w:pPr>
    </w:p>
    <w:p w:rsidR="00CD1050" w:rsidRDefault="0081627B">
      <w:pPr>
        <w:pStyle w:val="BodyText"/>
        <w:spacing w:line="360" w:lineRule="auto"/>
        <w:ind w:left="360" w:right="354"/>
        <w:jc w:val="both"/>
      </w:pPr>
      <w:r>
        <w:t>Moreover, the competition between traditional banks and fintech companies has intensified as digital platforms become an integral part of daily financial transactions. Customer satisfaction is now more than ever tied to a seamless user experience, quick access to funds, user-friendly interfaces, and robust customer support systems. The ease with which users can perform a range of financial tasks—from paying bills to transferring moneyor saving funds directlyimpacts their overallexperiencewiththeplatform.Theefficiencyoftheseservices,coupledwiththeplatform’s reliability, security features, and customer service responsiveness, often determines whether customers will remain loyal or seek alternative platforms.</w:t>
      </w:r>
    </w:p>
    <w:p w:rsidR="00CD1050" w:rsidRDefault="00CD1050">
      <w:pPr>
        <w:pStyle w:val="BodyText"/>
        <w:spacing w:before="4"/>
      </w:pPr>
    </w:p>
    <w:p w:rsidR="00CD1050" w:rsidRDefault="0081627B">
      <w:pPr>
        <w:pStyle w:val="BodyText"/>
        <w:spacing w:line="360" w:lineRule="auto"/>
        <w:ind w:left="360" w:right="353"/>
        <w:jc w:val="both"/>
      </w:pPr>
      <w:r>
        <w:t>Ojo (2010) concludes that the success of mobile banking platforms like OPay hinges on their ability to meet these customer demands. Thus, the effectiveness of a platform in enhancing customersatisfactionislinkedtoitscapabilitytoprovidereliable,convenient,andsecureservices while maintaining competitive pricing. The study of customer satisfaction in the context of e- bankingisessentialnotonlyforthesustainabilityofplatformslikeOPaybutalsoforthecontinued evolution of digital financial services in Nigeria.</w:t>
      </w:r>
    </w:p>
    <w:p w:rsidR="00CD1050" w:rsidRDefault="00CD1050">
      <w:pPr>
        <w:pStyle w:val="BodyText"/>
        <w:spacing w:before="5"/>
      </w:pPr>
    </w:p>
    <w:p w:rsidR="00CD1050" w:rsidRDefault="0081627B">
      <w:pPr>
        <w:pStyle w:val="BodyText"/>
        <w:spacing w:before="1" w:line="360" w:lineRule="auto"/>
        <w:ind w:left="360" w:right="357"/>
        <w:jc w:val="both"/>
      </w:pPr>
      <w:r>
        <w:t>This study aims to explore how the adoption of OPay's e-banking services affects customer satisfactioninNigeria.Byanalyzinguserfeedbackandexaminingservicedeliveryelementssuch as transaction speed, system reliability, and customer support, this research will provide insights intohowfintechcompanieslikeOPaycanenhancecustomersatisfactionandretaintheirgrowing customer base. Understanding these dynamics is essential not onlyfor OPay’s continued success butalsoforthebroaderfintechindustry,whichisrapidlyshapingthefutureofbankingin</w:t>
      </w:r>
      <w:r>
        <w:rPr>
          <w:spacing w:val="-2"/>
        </w:rPr>
        <w:t>Nigeria.</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5841A0">
      <w:pPr>
        <w:pStyle w:val="Heading1"/>
        <w:numPr>
          <w:ilvl w:val="1"/>
          <w:numId w:val="23"/>
        </w:numPr>
        <w:tabs>
          <w:tab w:val="left" w:pos="1080"/>
        </w:tabs>
        <w:spacing w:before="79"/>
      </w:pPr>
      <w:r>
        <w:lastRenderedPageBreak/>
        <w:t>1.2</w:t>
      </w:r>
      <w:r>
        <w:tab/>
      </w:r>
      <w:r w:rsidR="0081627B">
        <w:t>Statement</w:t>
      </w:r>
      <w:r>
        <w:t xml:space="preserve"> </w:t>
      </w:r>
      <w:r w:rsidR="0081627B">
        <w:t>of</w:t>
      </w:r>
      <w:r>
        <w:t xml:space="preserve"> </w:t>
      </w:r>
      <w:r w:rsidR="0081627B">
        <w:t>the</w:t>
      </w:r>
      <w:r>
        <w:t xml:space="preserve"> </w:t>
      </w:r>
      <w:r w:rsidR="0081627B">
        <w:rPr>
          <w:spacing w:val="-2"/>
        </w:rPr>
        <w:t>Problem</w:t>
      </w:r>
    </w:p>
    <w:p w:rsidR="00CD1050" w:rsidRDefault="00CD1050">
      <w:pPr>
        <w:pStyle w:val="BodyText"/>
        <w:spacing w:before="142"/>
        <w:rPr>
          <w:b/>
        </w:rPr>
      </w:pPr>
    </w:p>
    <w:p w:rsidR="00CD1050" w:rsidRDefault="0081627B">
      <w:pPr>
        <w:pStyle w:val="BodyText"/>
        <w:spacing w:line="360" w:lineRule="auto"/>
        <w:ind w:left="360" w:right="359"/>
        <w:jc w:val="both"/>
      </w:pPr>
      <w:r>
        <w:t>Despitethegrowingadoptionofe-bankingservicesinNigeria,customersatisfactioncontinuesto present significant challenges. Although digital banking is intended to simplify financial transactions, enhance convenience, and improve access especially for the unbanked and underserved many users still experience persistent issues that compromise their overall satisfaction. Common concerns include transaction failures, delayed reversals, poor network connectivity, platform instability, and unresponsive customer service, all of which erode user confidence and trust in digital financial platforms.</w:t>
      </w:r>
    </w:p>
    <w:p w:rsidR="00CD1050" w:rsidRDefault="00CD1050">
      <w:pPr>
        <w:pStyle w:val="BodyText"/>
        <w:spacing w:before="4"/>
      </w:pPr>
    </w:p>
    <w:p w:rsidR="00CD1050" w:rsidRDefault="0081627B">
      <w:pPr>
        <w:pStyle w:val="BodyText"/>
        <w:spacing w:line="360" w:lineRule="auto"/>
        <w:ind w:left="360" w:right="355"/>
        <w:jc w:val="both"/>
      </w:pPr>
      <w:r>
        <w:t>FintechplatformslikeOPayhavegainedconsiderablepopularityfortheirabilitytobridgegapsin traditionalbanking,offeringservicessuchasmobilemoneytransfers,billpayments,savings,and airtimetop-ups.OPay’suseofagentnetworksandUSSDtechnologyhas helpedextendfinancial accesstolow-incomeearnersandremotecommunities.However,theefficiencyandreliabilityof these services remain under scrutiny. Users frequently report issues such as unsuccessful transactions without prompt resolutions, difficulty navigating app interfaces, lack of real-time support, and concerns about data privacy and financial security.</w:t>
      </w:r>
    </w:p>
    <w:p w:rsidR="00CD1050" w:rsidRDefault="00CD1050">
      <w:pPr>
        <w:pStyle w:val="BodyText"/>
        <w:spacing w:before="4"/>
      </w:pPr>
    </w:p>
    <w:p w:rsidR="00CD1050" w:rsidRDefault="0081627B">
      <w:pPr>
        <w:pStyle w:val="BodyText"/>
        <w:spacing w:before="1" w:line="360" w:lineRule="auto"/>
        <w:ind w:left="360" w:right="359"/>
        <w:jc w:val="both"/>
      </w:pPr>
      <w:r>
        <w:t>While OPay has achieved notable growth and continues to innovate, there is limited empirical evidenceonwhethertheseadvancementstranslateintohighlevelsofcustomersatisfaction.Most existing studies on e-banking in Nigeria focus on traditional banks, leaving a research gap in understanding the user experience within fintech-driven platforms. It is therefore essential to criticallyassesshowOPay’sservicesmeasureupagainstcustomerexpectationsintermsofspeed, security, ease of use, and overall service delivery.</w:t>
      </w:r>
    </w:p>
    <w:p w:rsidR="00CD1050" w:rsidRDefault="00CD1050">
      <w:pPr>
        <w:pStyle w:val="BodyText"/>
        <w:spacing w:before="5"/>
      </w:pPr>
    </w:p>
    <w:p w:rsidR="00CD1050" w:rsidRDefault="0081627B">
      <w:pPr>
        <w:pStyle w:val="BodyText"/>
        <w:spacing w:line="360" w:lineRule="auto"/>
        <w:ind w:left="360" w:right="359"/>
        <w:jc w:val="both"/>
      </w:pPr>
      <w:r>
        <w:t>This study seeks to address this gap by investigating the impact of OPay's e-banking services on customersatisfaction.Itwillexploreboththestrengthsandshortcomingsoftheplatformfromthe customer’sperspectiveandidentifykeyareasforimprovement.Understandingthese</w:t>
      </w:r>
      <w:r>
        <w:rPr>
          <w:spacing w:val="-2"/>
        </w:rPr>
        <w:t>dimensions</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pPr>
      <w:r>
        <w:lastRenderedPageBreak/>
        <w:t>iscrucialforenhancinguserexperience,informingpolicyondigitalfinancialservices,and ensuringthelong-termsustainabilityandtrustworthinessoffintechsolutionslikeOPayin</w:t>
      </w:r>
      <w:r>
        <w:rPr>
          <w:spacing w:val="-2"/>
        </w:rPr>
        <w:t>Nigeria.</w:t>
      </w:r>
    </w:p>
    <w:p w:rsidR="00CD1050" w:rsidRDefault="00CD1050">
      <w:pPr>
        <w:pStyle w:val="BodyText"/>
        <w:spacing w:before="5"/>
      </w:pPr>
    </w:p>
    <w:p w:rsidR="00CD1050" w:rsidRDefault="005841A0">
      <w:pPr>
        <w:pStyle w:val="Heading1"/>
        <w:numPr>
          <w:ilvl w:val="1"/>
          <w:numId w:val="23"/>
        </w:numPr>
        <w:tabs>
          <w:tab w:val="left" w:pos="1080"/>
        </w:tabs>
      </w:pPr>
      <w:r>
        <w:t>1.3</w:t>
      </w:r>
      <w:r>
        <w:tab/>
      </w:r>
      <w:r w:rsidR="0081627B">
        <w:t>Research</w:t>
      </w:r>
      <w:r>
        <w:t xml:space="preserve"> </w:t>
      </w:r>
      <w:r w:rsidR="0081627B">
        <w:rPr>
          <w:spacing w:val="-2"/>
        </w:rPr>
        <w:t>Questions</w:t>
      </w:r>
    </w:p>
    <w:p w:rsidR="00CD1050" w:rsidRDefault="00CD1050">
      <w:pPr>
        <w:pStyle w:val="BodyText"/>
        <w:spacing w:before="142"/>
        <w:rPr>
          <w:b/>
        </w:rPr>
      </w:pPr>
    </w:p>
    <w:p w:rsidR="00CD1050" w:rsidRDefault="0081627B">
      <w:pPr>
        <w:pStyle w:val="ListParagraph"/>
        <w:numPr>
          <w:ilvl w:val="0"/>
          <w:numId w:val="22"/>
        </w:numPr>
        <w:tabs>
          <w:tab w:val="left" w:pos="1080"/>
        </w:tabs>
        <w:rPr>
          <w:sz w:val="24"/>
        </w:rPr>
      </w:pPr>
      <w:r>
        <w:rPr>
          <w:sz w:val="24"/>
        </w:rPr>
        <w:t>HoweffectiveareOPay’se-bankingservicesinmeetingcustomerneedsand</w:t>
      </w:r>
      <w:r>
        <w:rPr>
          <w:spacing w:val="-2"/>
          <w:sz w:val="24"/>
        </w:rPr>
        <w:t>expectations?</w:t>
      </w:r>
    </w:p>
    <w:p w:rsidR="00CD1050" w:rsidRDefault="00CD1050">
      <w:pPr>
        <w:pStyle w:val="BodyText"/>
        <w:spacing w:before="141"/>
      </w:pPr>
    </w:p>
    <w:p w:rsidR="00CD1050" w:rsidRDefault="0081627B">
      <w:pPr>
        <w:pStyle w:val="ListParagraph"/>
        <w:numPr>
          <w:ilvl w:val="0"/>
          <w:numId w:val="22"/>
        </w:numPr>
        <w:tabs>
          <w:tab w:val="left" w:pos="1080"/>
        </w:tabs>
        <w:spacing w:line="360" w:lineRule="auto"/>
        <w:ind w:right="360"/>
        <w:rPr>
          <w:sz w:val="24"/>
        </w:rPr>
      </w:pPr>
      <w:r>
        <w:rPr>
          <w:sz w:val="24"/>
        </w:rPr>
        <w:t xml:space="preserve">WhatisthelevelofcustomersatisfactionwiththereliabilityandsecurityofOPay’sdigital </w:t>
      </w:r>
      <w:r>
        <w:rPr>
          <w:spacing w:val="-2"/>
          <w:sz w:val="24"/>
        </w:rPr>
        <w:t>platform?</w:t>
      </w:r>
    </w:p>
    <w:p w:rsidR="00CD1050" w:rsidRDefault="00CD1050">
      <w:pPr>
        <w:pStyle w:val="BodyText"/>
        <w:spacing w:before="6"/>
      </w:pPr>
    </w:p>
    <w:p w:rsidR="00CD1050" w:rsidRDefault="0081627B">
      <w:pPr>
        <w:pStyle w:val="ListParagraph"/>
        <w:numPr>
          <w:ilvl w:val="0"/>
          <w:numId w:val="22"/>
        </w:numPr>
        <w:tabs>
          <w:tab w:val="left" w:pos="1080"/>
        </w:tabs>
        <w:spacing w:line="360" w:lineRule="auto"/>
        <w:ind w:right="358"/>
        <w:rPr>
          <w:sz w:val="24"/>
        </w:rPr>
      </w:pPr>
      <w:r>
        <w:rPr>
          <w:sz w:val="24"/>
        </w:rPr>
        <w:t xml:space="preserve">HowdoescustomersatisfactionwithOPaycomparewiththatoftraditionalbanking </w:t>
      </w:r>
      <w:r>
        <w:rPr>
          <w:spacing w:val="-2"/>
          <w:sz w:val="24"/>
        </w:rPr>
        <w:t>institutions?</w:t>
      </w:r>
    </w:p>
    <w:p w:rsidR="00CD1050" w:rsidRDefault="00CD1050">
      <w:pPr>
        <w:pStyle w:val="BodyText"/>
        <w:spacing w:before="2"/>
      </w:pPr>
    </w:p>
    <w:p w:rsidR="00CD1050" w:rsidRDefault="005841A0">
      <w:pPr>
        <w:pStyle w:val="Heading1"/>
        <w:numPr>
          <w:ilvl w:val="1"/>
          <w:numId w:val="23"/>
        </w:numPr>
        <w:tabs>
          <w:tab w:val="left" w:pos="1080"/>
        </w:tabs>
      </w:pPr>
      <w:r>
        <w:t>1.4</w:t>
      </w:r>
      <w:r>
        <w:tab/>
      </w:r>
      <w:r w:rsidR="0081627B">
        <w:t>Objectives</w:t>
      </w:r>
      <w:r>
        <w:t xml:space="preserve"> </w:t>
      </w:r>
      <w:r w:rsidR="0081627B">
        <w:t>of the</w:t>
      </w:r>
      <w:r>
        <w:t xml:space="preserve"> </w:t>
      </w:r>
      <w:r w:rsidR="0081627B">
        <w:rPr>
          <w:spacing w:val="-4"/>
        </w:rPr>
        <w:t>Study</w:t>
      </w:r>
    </w:p>
    <w:p w:rsidR="00CD1050" w:rsidRDefault="00CD1050">
      <w:pPr>
        <w:pStyle w:val="BodyText"/>
        <w:spacing w:before="142"/>
        <w:rPr>
          <w:b/>
        </w:rPr>
      </w:pPr>
    </w:p>
    <w:p w:rsidR="00CD1050" w:rsidRDefault="0081627B">
      <w:pPr>
        <w:pStyle w:val="BodyText"/>
        <w:spacing w:line="362" w:lineRule="auto"/>
        <w:ind w:left="360" w:right="155"/>
      </w:pPr>
      <w:r>
        <w:t>The objective of this study is to assess the impact of e-banking on customer satisfaction, using</w:t>
      </w:r>
      <w:r w:rsidR="005841A0">
        <w:t xml:space="preserve"> </w:t>
      </w:r>
      <w:r>
        <w:t>OPay as a case study. Other objectives include:</w:t>
      </w:r>
    </w:p>
    <w:p w:rsidR="00CD1050" w:rsidRDefault="00CD1050">
      <w:pPr>
        <w:pStyle w:val="BodyText"/>
      </w:pPr>
    </w:p>
    <w:p w:rsidR="00CD1050" w:rsidRDefault="0081627B">
      <w:pPr>
        <w:pStyle w:val="ListParagraph"/>
        <w:numPr>
          <w:ilvl w:val="0"/>
          <w:numId w:val="21"/>
        </w:numPr>
        <w:tabs>
          <w:tab w:val="left" w:pos="1080"/>
        </w:tabs>
        <w:spacing w:line="360" w:lineRule="auto"/>
        <w:ind w:right="361"/>
        <w:rPr>
          <w:sz w:val="24"/>
        </w:rPr>
      </w:pPr>
      <w:r>
        <w:rPr>
          <w:sz w:val="24"/>
        </w:rPr>
        <w:t>To</w:t>
      </w:r>
      <w:r w:rsidR="005841A0">
        <w:rPr>
          <w:sz w:val="24"/>
        </w:rPr>
        <w:t xml:space="preserve"> </w:t>
      </w:r>
      <w:r>
        <w:rPr>
          <w:sz w:val="24"/>
        </w:rPr>
        <w:t>evaluate</w:t>
      </w:r>
      <w:r w:rsidR="005841A0">
        <w:rPr>
          <w:sz w:val="24"/>
        </w:rPr>
        <w:t xml:space="preserve"> </w:t>
      </w:r>
      <w:r>
        <w:rPr>
          <w:sz w:val="24"/>
        </w:rPr>
        <w:t>the</w:t>
      </w:r>
      <w:r w:rsidR="005841A0">
        <w:rPr>
          <w:sz w:val="24"/>
        </w:rPr>
        <w:t xml:space="preserve"> </w:t>
      </w:r>
      <w:r>
        <w:rPr>
          <w:sz w:val="24"/>
        </w:rPr>
        <w:t>effectiveness</w:t>
      </w:r>
      <w:r w:rsidR="005841A0">
        <w:rPr>
          <w:sz w:val="24"/>
        </w:rPr>
        <w:t xml:space="preserve"> </w:t>
      </w:r>
      <w:r>
        <w:rPr>
          <w:sz w:val="24"/>
        </w:rPr>
        <w:t>of</w:t>
      </w:r>
      <w:r w:rsidR="005841A0">
        <w:rPr>
          <w:sz w:val="24"/>
        </w:rPr>
        <w:t xml:space="preserve"> </w:t>
      </w:r>
      <w:r>
        <w:rPr>
          <w:sz w:val="24"/>
        </w:rPr>
        <w:t>OPay’s</w:t>
      </w:r>
      <w:r w:rsidR="005841A0">
        <w:rPr>
          <w:sz w:val="24"/>
        </w:rPr>
        <w:t xml:space="preserve"> </w:t>
      </w:r>
      <w:r>
        <w:rPr>
          <w:sz w:val="24"/>
        </w:rPr>
        <w:t>e-banking</w:t>
      </w:r>
      <w:r w:rsidR="005841A0">
        <w:rPr>
          <w:sz w:val="24"/>
        </w:rPr>
        <w:t xml:space="preserve"> </w:t>
      </w:r>
      <w:r>
        <w:rPr>
          <w:sz w:val="24"/>
        </w:rPr>
        <w:t>services</w:t>
      </w:r>
      <w:r w:rsidR="005841A0">
        <w:rPr>
          <w:sz w:val="24"/>
        </w:rPr>
        <w:t xml:space="preserve"> </w:t>
      </w:r>
      <w:r>
        <w:rPr>
          <w:sz w:val="24"/>
        </w:rPr>
        <w:t>in</w:t>
      </w:r>
      <w:r w:rsidR="005841A0">
        <w:rPr>
          <w:sz w:val="24"/>
        </w:rPr>
        <w:t xml:space="preserve"> </w:t>
      </w:r>
      <w:r>
        <w:rPr>
          <w:sz w:val="24"/>
        </w:rPr>
        <w:t>delivering</w:t>
      </w:r>
      <w:r w:rsidR="005841A0">
        <w:rPr>
          <w:sz w:val="24"/>
        </w:rPr>
        <w:t xml:space="preserve"> </w:t>
      </w:r>
      <w:r>
        <w:rPr>
          <w:sz w:val="24"/>
        </w:rPr>
        <w:t xml:space="preserve">customer </w:t>
      </w:r>
      <w:r>
        <w:rPr>
          <w:spacing w:val="-2"/>
          <w:sz w:val="24"/>
        </w:rPr>
        <w:t>satisfaction.</w:t>
      </w:r>
    </w:p>
    <w:p w:rsidR="00CD1050" w:rsidRDefault="00CD1050">
      <w:pPr>
        <w:pStyle w:val="BodyText"/>
        <w:spacing w:before="5"/>
      </w:pPr>
    </w:p>
    <w:p w:rsidR="00CD1050" w:rsidRDefault="0081627B">
      <w:pPr>
        <w:pStyle w:val="ListParagraph"/>
        <w:numPr>
          <w:ilvl w:val="0"/>
          <w:numId w:val="21"/>
        </w:numPr>
        <w:tabs>
          <w:tab w:val="left" w:pos="1080"/>
        </w:tabs>
        <w:rPr>
          <w:sz w:val="24"/>
        </w:rPr>
      </w:pPr>
      <w:r>
        <w:rPr>
          <w:sz w:val="24"/>
        </w:rPr>
        <w:t>To</w:t>
      </w:r>
      <w:r w:rsidR="005841A0">
        <w:rPr>
          <w:sz w:val="24"/>
        </w:rPr>
        <w:t xml:space="preserve"> </w:t>
      </w:r>
      <w:r>
        <w:rPr>
          <w:sz w:val="24"/>
        </w:rPr>
        <w:t>examine</w:t>
      </w:r>
      <w:r w:rsidR="005841A0">
        <w:rPr>
          <w:sz w:val="24"/>
        </w:rPr>
        <w:t xml:space="preserve"> </w:t>
      </w:r>
      <w:r>
        <w:rPr>
          <w:sz w:val="24"/>
        </w:rPr>
        <w:t>customer perceptions</w:t>
      </w:r>
      <w:r w:rsidR="005841A0">
        <w:rPr>
          <w:sz w:val="24"/>
        </w:rPr>
        <w:t xml:space="preserve"> </w:t>
      </w:r>
      <w:r>
        <w:rPr>
          <w:sz w:val="24"/>
        </w:rPr>
        <w:t>of the</w:t>
      </w:r>
      <w:r w:rsidR="005841A0">
        <w:rPr>
          <w:sz w:val="24"/>
        </w:rPr>
        <w:t xml:space="preserve"> </w:t>
      </w:r>
      <w:r>
        <w:rPr>
          <w:sz w:val="24"/>
        </w:rPr>
        <w:t>security</w:t>
      </w:r>
      <w:r w:rsidR="005841A0">
        <w:rPr>
          <w:sz w:val="24"/>
        </w:rPr>
        <w:t xml:space="preserve"> </w:t>
      </w:r>
      <w:r>
        <w:rPr>
          <w:sz w:val="24"/>
        </w:rPr>
        <w:t>and</w:t>
      </w:r>
      <w:r w:rsidR="005841A0">
        <w:rPr>
          <w:sz w:val="24"/>
        </w:rPr>
        <w:t xml:space="preserve"> </w:t>
      </w:r>
      <w:r>
        <w:rPr>
          <w:sz w:val="24"/>
        </w:rPr>
        <w:t>reliability</w:t>
      </w:r>
      <w:r w:rsidR="005841A0">
        <w:rPr>
          <w:sz w:val="24"/>
        </w:rPr>
        <w:t xml:space="preserve"> </w:t>
      </w:r>
      <w:r>
        <w:rPr>
          <w:sz w:val="24"/>
        </w:rPr>
        <w:t>of</w:t>
      </w:r>
      <w:r w:rsidR="005841A0">
        <w:rPr>
          <w:sz w:val="24"/>
        </w:rPr>
        <w:t xml:space="preserve"> </w:t>
      </w:r>
      <w:r>
        <w:rPr>
          <w:sz w:val="24"/>
        </w:rPr>
        <w:t>OPay’s</w:t>
      </w:r>
      <w:r w:rsidR="005841A0">
        <w:rPr>
          <w:sz w:val="24"/>
        </w:rPr>
        <w:t xml:space="preserve"> </w:t>
      </w:r>
      <w:r>
        <w:rPr>
          <w:spacing w:val="-2"/>
          <w:sz w:val="24"/>
        </w:rPr>
        <w:t>platform.</w:t>
      </w:r>
    </w:p>
    <w:p w:rsidR="00CD1050" w:rsidRDefault="00CD1050">
      <w:pPr>
        <w:pStyle w:val="BodyText"/>
        <w:spacing w:before="142"/>
      </w:pPr>
    </w:p>
    <w:p w:rsidR="00CD1050" w:rsidRDefault="0081627B">
      <w:pPr>
        <w:pStyle w:val="ListParagraph"/>
        <w:numPr>
          <w:ilvl w:val="0"/>
          <w:numId w:val="21"/>
        </w:numPr>
        <w:tabs>
          <w:tab w:val="left" w:pos="1080"/>
        </w:tabs>
        <w:rPr>
          <w:sz w:val="24"/>
        </w:rPr>
      </w:pPr>
      <w:r>
        <w:rPr>
          <w:sz w:val="24"/>
        </w:rPr>
        <w:t>To</w:t>
      </w:r>
      <w:r w:rsidR="005841A0">
        <w:rPr>
          <w:sz w:val="24"/>
        </w:rPr>
        <w:t xml:space="preserve"> </w:t>
      </w:r>
      <w:r>
        <w:rPr>
          <w:sz w:val="24"/>
        </w:rPr>
        <w:t>compare</w:t>
      </w:r>
      <w:r w:rsidR="005841A0">
        <w:rPr>
          <w:sz w:val="24"/>
        </w:rPr>
        <w:t xml:space="preserve"> </w:t>
      </w:r>
      <w:r>
        <w:rPr>
          <w:sz w:val="24"/>
        </w:rPr>
        <w:t>customer</w:t>
      </w:r>
      <w:r w:rsidR="005841A0">
        <w:rPr>
          <w:sz w:val="24"/>
        </w:rPr>
        <w:t xml:space="preserve"> </w:t>
      </w:r>
      <w:r>
        <w:rPr>
          <w:sz w:val="24"/>
        </w:rPr>
        <w:t>satisfaction</w:t>
      </w:r>
      <w:r w:rsidR="005841A0">
        <w:rPr>
          <w:sz w:val="24"/>
        </w:rPr>
        <w:t xml:space="preserve"> </w:t>
      </w:r>
      <w:r>
        <w:rPr>
          <w:sz w:val="24"/>
        </w:rPr>
        <w:t>levels</w:t>
      </w:r>
      <w:r w:rsidR="005841A0">
        <w:rPr>
          <w:sz w:val="24"/>
        </w:rPr>
        <w:t xml:space="preserve"> </w:t>
      </w:r>
      <w:r>
        <w:rPr>
          <w:sz w:val="24"/>
        </w:rPr>
        <w:t>between OPay</w:t>
      </w:r>
      <w:r w:rsidR="005841A0">
        <w:rPr>
          <w:sz w:val="24"/>
        </w:rPr>
        <w:t xml:space="preserve"> </w:t>
      </w:r>
      <w:r>
        <w:rPr>
          <w:sz w:val="24"/>
        </w:rPr>
        <w:t>and</w:t>
      </w:r>
      <w:r w:rsidR="005841A0">
        <w:rPr>
          <w:sz w:val="24"/>
        </w:rPr>
        <w:t xml:space="preserve"> </w:t>
      </w:r>
      <w:r>
        <w:rPr>
          <w:sz w:val="24"/>
        </w:rPr>
        <w:t>conventional</w:t>
      </w:r>
      <w:r w:rsidR="005841A0">
        <w:rPr>
          <w:sz w:val="24"/>
        </w:rPr>
        <w:t xml:space="preserve"> </w:t>
      </w:r>
      <w:r>
        <w:rPr>
          <w:spacing w:val="-2"/>
          <w:sz w:val="24"/>
        </w:rPr>
        <w:t>banks.</w:t>
      </w:r>
    </w:p>
    <w:p w:rsidR="00CD1050" w:rsidRDefault="00CD1050">
      <w:pPr>
        <w:pStyle w:val="BodyText"/>
        <w:spacing w:before="141"/>
      </w:pPr>
    </w:p>
    <w:p w:rsidR="00CD1050" w:rsidRDefault="005841A0">
      <w:pPr>
        <w:pStyle w:val="Heading1"/>
        <w:numPr>
          <w:ilvl w:val="1"/>
          <w:numId w:val="23"/>
        </w:numPr>
        <w:tabs>
          <w:tab w:val="left" w:pos="1080"/>
        </w:tabs>
        <w:spacing w:before="1"/>
      </w:pPr>
      <w:r>
        <w:t>1.5</w:t>
      </w:r>
      <w:r>
        <w:tab/>
      </w:r>
      <w:r w:rsidR="0081627B">
        <w:t>Research</w:t>
      </w:r>
      <w:r>
        <w:t xml:space="preserve"> </w:t>
      </w:r>
      <w:r w:rsidR="0081627B">
        <w:rPr>
          <w:spacing w:val="-2"/>
        </w:rPr>
        <w:t>Hypotheses</w:t>
      </w:r>
    </w:p>
    <w:p w:rsidR="00CD1050" w:rsidRDefault="00CD1050">
      <w:pPr>
        <w:pStyle w:val="BodyText"/>
        <w:spacing w:before="141"/>
        <w:rPr>
          <w:b/>
        </w:rPr>
      </w:pPr>
    </w:p>
    <w:p w:rsidR="00CD1050" w:rsidRDefault="0081627B">
      <w:pPr>
        <w:pStyle w:val="BodyText"/>
        <w:tabs>
          <w:tab w:val="left" w:pos="1080"/>
        </w:tabs>
        <w:spacing w:line="360" w:lineRule="auto"/>
        <w:ind w:left="1080" w:right="360" w:hanging="720"/>
      </w:pPr>
      <w:r>
        <w:rPr>
          <w:spacing w:val="-4"/>
        </w:rPr>
        <w:t>H₀:</w:t>
      </w:r>
      <w:r>
        <w:tab/>
        <w:t>There</w:t>
      </w:r>
      <w:r w:rsidR="005841A0">
        <w:t xml:space="preserve"> </w:t>
      </w:r>
      <w:r>
        <w:t>is</w:t>
      </w:r>
      <w:r w:rsidR="005841A0">
        <w:t xml:space="preserve"> </w:t>
      </w:r>
      <w:r>
        <w:t>no</w:t>
      </w:r>
      <w:r w:rsidR="005841A0">
        <w:t xml:space="preserve"> </w:t>
      </w:r>
      <w:r>
        <w:t>significant</w:t>
      </w:r>
      <w:r w:rsidR="005841A0">
        <w:t xml:space="preserve"> </w:t>
      </w:r>
      <w:r>
        <w:t>relationship</w:t>
      </w:r>
      <w:r w:rsidR="005841A0">
        <w:t xml:space="preserve"> between t</w:t>
      </w:r>
      <w:r>
        <w:t>he</w:t>
      </w:r>
      <w:r w:rsidR="005841A0">
        <w:t xml:space="preserve"> </w:t>
      </w:r>
      <w:r>
        <w:t>use</w:t>
      </w:r>
      <w:r w:rsidR="005841A0">
        <w:t xml:space="preserve"> </w:t>
      </w:r>
      <w:r>
        <w:t>of</w:t>
      </w:r>
      <w:r w:rsidR="005841A0">
        <w:t xml:space="preserve"> </w:t>
      </w:r>
      <w:r>
        <w:t>OPay’s</w:t>
      </w:r>
      <w:r w:rsidR="005841A0">
        <w:t xml:space="preserve"> </w:t>
      </w:r>
      <w:r>
        <w:t>e-banking</w:t>
      </w:r>
      <w:r w:rsidR="005841A0">
        <w:t xml:space="preserve"> </w:t>
      </w:r>
      <w:r>
        <w:t>services</w:t>
      </w:r>
      <w:r w:rsidR="005841A0">
        <w:t xml:space="preserve"> </w:t>
      </w:r>
      <w:r>
        <w:t>and customer satisfaction.</w:t>
      </w:r>
    </w:p>
    <w:p w:rsidR="00CD1050" w:rsidRDefault="00CD1050">
      <w:pPr>
        <w:pStyle w:val="BodyText"/>
        <w:spacing w:before="5"/>
      </w:pPr>
    </w:p>
    <w:p w:rsidR="00CD1050" w:rsidRDefault="0081627B">
      <w:pPr>
        <w:pStyle w:val="BodyText"/>
        <w:tabs>
          <w:tab w:val="left" w:pos="1080"/>
        </w:tabs>
        <w:spacing w:line="360" w:lineRule="auto"/>
        <w:ind w:left="1080" w:right="360" w:hanging="720"/>
      </w:pPr>
      <w:r>
        <w:rPr>
          <w:spacing w:val="-4"/>
        </w:rPr>
        <w:t>H₁:</w:t>
      </w:r>
      <w:r>
        <w:tab/>
        <w:t>There</w:t>
      </w:r>
      <w:r w:rsidR="005841A0">
        <w:t xml:space="preserve"> </w:t>
      </w:r>
      <w:r>
        <w:t>is</w:t>
      </w:r>
      <w:r w:rsidR="005841A0">
        <w:t xml:space="preserve"> </w:t>
      </w:r>
      <w:r>
        <w:t>a</w:t>
      </w:r>
      <w:r w:rsidR="005841A0">
        <w:t xml:space="preserve"> </w:t>
      </w:r>
      <w:r>
        <w:t>significant</w:t>
      </w:r>
      <w:r w:rsidR="005841A0">
        <w:t xml:space="preserve"> </w:t>
      </w:r>
      <w:r>
        <w:t>relationship</w:t>
      </w:r>
      <w:r w:rsidR="005841A0">
        <w:t xml:space="preserve"> </w:t>
      </w:r>
      <w:r>
        <w:t>between</w:t>
      </w:r>
      <w:r w:rsidR="005841A0">
        <w:t xml:space="preserve"> </w:t>
      </w:r>
      <w:r>
        <w:t>the</w:t>
      </w:r>
      <w:r w:rsidR="005841A0">
        <w:t xml:space="preserve"> </w:t>
      </w:r>
      <w:r>
        <w:t>use</w:t>
      </w:r>
      <w:r w:rsidR="005841A0">
        <w:t xml:space="preserve"> </w:t>
      </w:r>
      <w:r>
        <w:t>of</w:t>
      </w:r>
      <w:r w:rsidR="005841A0">
        <w:t xml:space="preserve"> </w:t>
      </w:r>
      <w:r>
        <w:t>OPay’s</w:t>
      </w:r>
      <w:r w:rsidR="005841A0">
        <w:t xml:space="preserve"> </w:t>
      </w:r>
      <w:r>
        <w:t>e-banking</w:t>
      </w:r>
      <w:r w:rsidR="005841A0">
        <w:t xml:space="preserve"> </w:t>
      </w:r>
      <w:r>
        <w:t>services</w:t>
      </w:r>
      <w:r w:rsidR="005841A0">
        <w:t xml:space="preserve"> </w:t>
      </w:r>
      <w:r>
        <w:t>and customer satisfaction.</w:t>
      </w:r>
    </w:p>
    <w:p w:rsidR="00CD1050" w:rsidRDefault="00CD1050">
      <w:pPr>
        <w:pStyle w:val="BodyText"/>
        <w:spacing w:line="360" w:lineRule="auto"/>
        <w:sectPr w:rsidR="00CD1050">
          <w:pgSz w:w="12240" w:h="14400"/>
          <w:pgMar w:top="1360" w:right="1080" w:bottom="1200" w:left="1080" w:header="0" w:footer="1012" w:gutter="0"/>
          <w:cols w:space="720"/>
        </w:sectPr>
      </w:pPr>
    </w:p>
    <w:p w:rsidR="00CD1050" w:rsidRDefault="005841A0">
      <w:pPr>
        <w:pStyle w:val="Heading1"/>
        <w:numPr>
          <w:ilvl w:val="1"/>
          <w:numId w:val="23"/>
        </w:numPr>
        <w:tabs>
          <w:tab w:val="left" w:pos="1080"/>
        </w:tabs>
        <w:spacing w:before="79"/>
      </w:pPr>
      <w:r>
        <w:lastRenderedPageBreak/>
        <w:t>1.6</w:t>
      </w:r>
      <w:r>
        <w:tab/>
      </w:r>
      <w:r w:rsidR="0081627B">
        <w:t>Significance</w:t>
      </w:r>
      <w:r>
        <w:t xml:space="preserve"> </w:t>
      </w:r>
      <w:r w:rsidR="0081627B">
        <w:t>of</w:t>
      </w:r>
      <w:r>
        <w:t xml:space="preserve"> </w:t>
      </w:r>
      <w:r w:rsidR="0081627B">
        <w:t xml:space="preserve">the </w:t>
      </w:r>
      <w:r w:rsidR="0081627B">
        <w:rPr>
          <w:spacing w:val="-4"/>
        </w:rPr>
        <w:t>Study</w:t>
      </w:r>
    </w:p>
    <w:p w:rsidR="00CD1050" w:rsidRDefault="00CD1050">
      <w:pPr>
        <w:pStyle w:val="BodyText"/>
        <w:spacing w:before="142"/>
        <w:rPr>
          <w:b/>
        </w:rPr>
      </w:pPr>
    </w:p>
    <w:p w:rsidR="00CD1050" w:rsidRDefault="0081627B">
      <w:pPr>
        <w:pStyle w:val="BodyText"/>
        <w:spacing w:line="360" w:lineRule="auto"/>
        <w:ind w:left="360" w:right="356"/>
        <w:jc w:val="both"/>
      </w:pPr>
      <w:r>
        <w:t>The</w:t>
      </w:r>
      <w:r w:rsidR="005841A0">
        <w:t xml:space="preserve"> </w:t>
      </w:r>
      <w:r>
        <w:t>significance</w:t>
      </w:r>
      <w:r w:rsidR="005841A0">
        <w:t xml:space="preserve"> </w:t>
      </w:r>
      <w:r>
        <w:t>of</w:t>
      </w:r>
      <w:r w:rsidR="005841A0">
        <w:t xml:space="preserve"> </w:t>
      </w:r>
      <w:r>
        <w:t>this study</w:t>
      </w:r>
      <w:r w:rsidR="005841A0">
        <w:t xml:space="preserve"> </w:t>
      </w:r>
      <w:r>
        <w:t xml:space="preserve">lies in its contribution to understandingtheimpact of e-banking on customer satisfaction in Nigeria, with a particular focus on OPay, a rapidly growing fintech platform. The findings of this research will have several important implications for various </w:t>
      </w:r>
      <w:r>
        <w:rPr>
          <w:spacing w:val="-2"/>
        </w:rPr>
        <w:t>stakeholders:</w:t>
      </w:r>
    </w:p>
    <w:p w:rsidR="00CD1050" w:rsidRDefault="00CD1050">
      <w:pPr>
        <w:pStyle w:val="BodyText"/>
        <w:spacing w:before="5"/>
      </w:pPr>
    </w:p>
    <w:p w:rsidR="00CD1050" w:rsidRDefault="0081627B">
      <w:pPr>
        <w:pStyle w:val="ListParagraph"/>
        <w:numPr>
          <w:ilvl w:val="0"/>
          <w:numId w:val="20"/>
        </w:numPr>
        <w:tabs>
          <w:tab w:val="left" w:pos="1078"/>
          <w:tab w:val="left" w:pos="1080"/>
        </w:tabs>
        <w:spacing w:line="360" w:lineRule="auto"/>
        <w:ind w:right="360"/>
        <w:rPr>
          <w:sz w:val="24"/>
        </w:rPr>
      </w:pPr>
      <w:r>
        <w:rPr>
          <w:b/>
          <w:sz w:val="24"/>
        </w:rPr>
        <w:t>For Financial Institutions and Fintech Companies</w:t>
      </w:r>
      <w:r>
        <w:rPr>
          <w:sz w:val="24"/>
        </w:rPr>
        <w:t>: The study offers valuable insights into how e-banking services, particularly those provided by fintech platforms like OPay, influencecustomersatisfaction.Byanalyzinguserexperiencesandsatisfactionlevels,this research provides actionable recommendations that can help fintech companies and traditional banks improve their digital services, customer care strategies, and overall servicedelivery.ForOPayandsimilarplatforms,understandingcustomerpreferencesand painpointsiscrucialforenhancingservicefeatures,ensuringcustomerloyalty,andstaying competitive in the growing fintech space.</w:t>
      </w:r>
    </w:p>
    <w:p w:rsidR="00CD1050" w:rsidRDefault="00CD1050">
      <w:pPr>
        <w:pStyle w:val="BodyText"/>
        <w:spacing w:before="3"/>
      </w:pPr>
    </w:p>
    <w:p w:rsidR="00CD1050" w:rsidRDefault="0081627B">
      <w:pPr>
        <w:pStyle w:val="ListParagraph"/>
        <w:numPr>
          <w:ilvl w:val="0"/>
          <w:numId w:val="20"/>
        </w:numPr>
        <w:tabs>
          <w:tab w:val="left" w:pos="1078"/>
          <w:tab w:val="left" w:pos="1080"/>
        </w:tabs>
        <w:spacing w:before="1" w:line="360" w:lineRule="auto"/>
        <w:ind w:right="352"/>
        <w:rPr>
          <w:sz w:val="24"/>
        </w:rPr>
      </w:pPr>
      <w:r>
        <w:rPr>
          <w:b/>
          <w:sz w:val="24"/>
        </w:rPr>
        <w:t>For Policy Makers and Regulators</w:t>
      </w:r>
      <w:r>
        <w:rPr>
          <w:sz w:val="24"/>
        </w:rPr>
        <w:t xml:space="preserve">: The findings will also assist policy makers and regulators in understanding the potential of fintech services like OPay in promoting </w:t>
      </w:r>
      <w:r>
        <w:rPr>
          <w:b/>
          <w:sz w:val="24"/>
        </w:rPr>
        <w:t xml:space="preserve">financial inclusion </w:t>
      </w:r>
      <w:r>
        <w:rPr>
          <w:sz w:val="24"/>
        </w:rPr>
        <w:t>in Nigeria. As the country seeks to bridge the gap between the unbanked and banking services, understanding the factors that contribute to customer satisfaction will help create an enabling environment for further adoption of digital banking. The study’s insights can guide the development of policies that encourage transparency, protect consumer rights, and foster innovation in the digital finance sector.</w:t>
      </w:r>
    </w:p>
    <w:p w:rsidR="00CD1050" w:rsidRDefault="00CD1050">
      <w:pPr>
        <w:pStyle w:val="BodyText"/>
        <w:spacing w:before="4"/>
      </w:pPr>
    </w:p>
    <w:p w:rsidR="00CD1050" w:rsidRDefault="0081627B">
      <w:pPr>
        <w:pStyle w:val="ListParagraph"/>
        <w:numPr>
          <w:ilvl w:val="0"/>
          <w:numId w:val="20"/>
        </w:numPr>
        <w:tabs>
          <w:tab w:val="left" w:pos="1078"/>
          <w:tab w:val="left" w:pos="1080"/>
        </w:tabs>
        <w:spacing w:line="360" w:lineRule="auto"/>
        <w:ind w:right="359"/>
        <w:rPr>
          <w:sz w:val="24"/>
        </w:rPr>
      </w:pPr>
      <w:r>
        <w:rPr>
          <w:b/>
          <w:sz w:val="24"/>
        </w:rPr>
        <w:t>For Customers</w:t>
      </w:r>
      <w:r>
        <w:rPr>
          <w:sz w:val="24"/>
        </w:rPr>
        <w:t>: This research serves as a resource for users of e-banking platforms who wishtounderstandhowtheseservicesimpacttheirbankingexperience.Byidentifyingthe strengths and weaknesses of platforms like OPay, customers can make more informed decisions about the digital services they choose to use.</w:t>
      </w:r>
    </w:p>
    <w:p w:rsidR="00CD1050" w:rsidRDefault="00CD1050">
      <w:pPr>
        <w:pStyle w:val="ListParagraph"/>
        <w:spacing w:line="360" w:lineRule="auto"/>
        <w:rPr>
          <w:sz w:val="24"/>
        </w:rPr>
        <w:sectPr w:rsidR="00CD1050">
          <w:pgSz w:w="12240" w:h="14400"/>
          <w:pgMar w:top="1360" w:right="1080" w:bottom="1200" w:left="1080" w:header="0" w:footer="1012" w:gutter="0"/>
          <w:cols w:space="720"/>
        </w:sectPr>
      </w:pPr>
    </w:p>
    <w:p w:rsidR="00CD1050" w:rsidRDefault="0081627B">
      <w:pPr>
        <w:pStyle w:val="ListParagraph"/>
        <w:numPr>
          <w:ilvl w:val="0"/>
          <w:numId w:val="20"/>
        </w:numPr>
        <w:tabs>
          <w:tab w:val="left" w:pos="1078"/>
          <w:tab w:val="left" w:pos="1080"/>
        </w:tabs>
        <w:spacing w:before="79" w:line="360" w:lineRule="auto"/>
        <w:ind w:right="355"/>
        <w:rPr>
          <w:sz w:val="24"/>
        </w:rPr>
      </w:pPr>
      <w:r>
        <w:rPr>
          <w:b/>
          <w:sz w:val="24"/>
        </w:rPr>
        <w:lastRenderedPageBreak/>
        <w:t>For Academic Research</w:t>
      </w:r>
      <w:r>
        <w:rPr>
          <w:sz w:val="24"/>
        </w:rPr>
        <w:t xml:space="preserve">: The study adds to the growing body of literature on digital </w:t>
      </w:r>
      <w:r>
        <w:rPr>
          <w:spacing w:val="-2"/>
          <w:sz w:val="24"/>
        </w:rPr>
        <w:t>banking</w:t>
      </w:r>
      <w:r>
        <w:rPr>
          <w:b/>
          <w:spacing w:val="-2"/>
          <w:sz w:val="24"/>
        </w:rPr>
        <w:t xml:space="preserve">, </w:t>
      </w:r>
      <w:r>
        <w:rPr>
          <w:spacing w:val="-2"/>
          <w:sz w:val="24"/>
        </w:rPr>
        <w:t>customer satisfaction</w:t>
      </w:r>
      <w:r>
        <w:rPr>
          <w:b/>
          <w:spacing w:val="-2"/>
          <w:sz w:val="24"/>
        </w:rPr>
        <w:t xml:space="preserve">, </w:t>
      </w:r>
      <w:r>
        <w:rPr>
          <w:spacing w:val="-2"/>
          <w:sz w:val="24"/>
        </w:rPr>
        <w:t>and financial inclusion in developing</w:t>
      </w:r>
      <w:r w:rsidR="004306C8">
        <w:rPr>
          <w:spacing w:val="-2"/>
          <w:sz w:val="24"/>
        </w:rPr>
        <w:t xml:space="preserve"> </w:t>
      </w:r>
      <w:r>
        <w:rPr>
          <w:spacing w:val="-2"/>
          <w:sz w:val="24"/>
        </w:rPr>
        <w:t xml:space="preserve">countries, particularly </w:t>
      </w:r>
      <w:r>
        <w:rPr>
          <w:sz w:val="24"/>
        </w:rPr>
        <w:t>insub-SaharanAfrica.Byprovidingempiricalevidenceofthefactorsthataffectcustomer satisfaction in the context of Nigerian e-banking services, this research contributes to the academic discourse on the intersection of technology, finance, and customer service in emerging economies.</w:t>
      </w:r>
    </w:p>
    <w:p w:rsidR="00CD1050" w:rsidRDefault="00CD1050">
      <w:pPr>
        <w:pStyle w:val="BodyText"/>
        <w:spacing w:before="6"/>
      </w:pPr>
    </w:p>
    <w:p w:rsidR="00CD1050" w:rsidRDefault="004306C8">
      <w:pPr>
        <w:pStyle w:val="Heading1"/>
        <w:numPr>
          <w:ilvl w:val="1"/>
          <w:numId w:val="23"/>
        </w:numPr>
        <w:tabs>
          <w:tab w:val="left" w:pos="1080"/>
        </w:tabs>
      </w:pPr>
      <w:r>
        <w:t>1.8</w:t>
      </w:r>
      <w:r>
        <w:tab/>
      </w:r>
      <w:r w:rsidR="0081627B">
        <w:t>Scope</w:t>
      </w:r>
      <w:r>
        <w:t xml:space="preserve"> </w:t>
      </w:r>
      <w:r w:rsidR="0081627B">
        <w:t>and</w:t>
      </w:r>
      <w:r>
        <w:t xml:space="preserve"> </w:t>
      </w:r>
      <w:r w:rsidR="0081627B">
        <w:t>Limitation of the</w:t>
      </w:r>
      <w:r>
        <w:t xml:space="preserve"> </w:t>
      </w:r>
      <w:r w:rsidR="0081627B">
        <w:rPr>
          <w:spacing w:val="-2"/>
        </w:rPr>
        <w:t>Study</w:t>
      </w:r>
    </w:p>
    <w:p w:rsidR="00CD1050" w:rsidRDefault="00CD1050">
      <w:pPr>
        <w:pStyle w:val="BodyText"/>
        <w:spacing w:before="141"/>
        <w:rPr>
          <w:b/>
        </w:rPr>
      </w:pPr>
    </w:p>
    <w:p w:rsidR="00CD1050" w:rsidRDefault="0081627B">
      <w:pPr>
        <w:pStyle w:val="BodyText"/>
        <w:spacing w:before="1" w:line="360" w:lineRule="auto"/>
        <w:ind w:left="360" w:right="360"/>
        <w:jc w:val="both"/>
      </w:pPr>
      <w:r>
        <w:t>This study focuses on the e-banking services provided by OPay and their impact on customer satisfactionwithinNigeria.Itprimarilytargetsusersinurbanandsemi-urbanareaswhereOPay's services are most active which covers the period between 2023 and 2024.</w:t>
      </w:r>
    </w:p>
    <w:p w:rsidR="00CD1050" w:rsidRDefault="00CD1050">
      <w:pPr>
        <w:pStyle w:val="BodyText"/>
        <w:spacing w:before="3"/>
      </w:pPr>
    </w:p>
    <w:p w:rsidR="00CD1050" w:rsidRDefault="0081627B">
      <w:pPr>
        <w:pStyle w:val="Heading1"/>
        <w:ind w:left="360" w:firstLine="0"/>
        <w:jc w:val="both"/>
      </w:pPr>
      <w:r>
        <w:t>Limitations</w:t>
      </w:r>
      <w:r w:rsidR="004306C8">
        <w:t xml:space="preserve"> </w:t>
      </w:r>
      <w:r>
        <w:t>of the</w:t>
      </w:r>
      <w:r w:rsidR="004306C8">
        <w:t xml:space="preserve"> </w:t>
      </w:r>
      <w:r>
        <w:rPr>
          <w:spacing w:val="-4"/>
        </w:rPr>
        <w:t>Study</w:t>
      </w:r>
    </w:p>
    <w:p w:rsidR="00CD1050" w:rsidRDefault="00CD1050">
      <w:pPr>
        <w:pStyle w:val="BodyText"/>
        <w:spacing w:before="142"/>
        <w:rPr>
          <w:b/>
        </w:rPr>
      </w:pPr>
    </w:p>
    <w:p w:rsidR="00CD1050" w:rsidRDefault="0081627B">
      <w:pPr>
        <w:pStyle w:val="BodyText"/>
        <w:ind w:left="360"/>
        <w:jc w:val="both"/>
      </w:pPr>
      <w:r>
        <w:t>Thestudyis limited</w:t>
      </w:r>
      <w:r>
        <w:rPr>
          <w:spacing w:val="-5"/>
        </w:rPr>
        <w:t>to:</w:t>
      </w:r>
    </w:p>
    <w:p w:rsidR="00CD1050" w:rsidRDefault="00CD1050">
      <w:pPr>
        <w:pStyle w:val="BodyText"/>
        <w:spacing w:before="142"/>
      </w:pPr>
    </w:p>
    <w:p w:rsidR="00CD1050" w:rsidRDefault="0081627B">
      <w:pPr>
        <w:pStyle w:val="ListParagraph"/>
        <w:numPr>
          <w:ilvl w:val="0"/>
          <w:numId w:val="19"/>
        </w:numPr>
        <w:tabs>
          <w:tab w:val="left" w:pos="1078"/>
          <w:tab w:val="left" w:pos="1080"/>
        </w:tabs>
        <w:spacing w:line="360" w:lineRule="auto"/>
        <w:ind w:right="361"/>
        <w:rPr>
          <w:sz w:val="24"/>
        </w:rPr>
      </w:pPr>
      <w:r>
        <w:rPr>
          <w:b/>
          <w:sz w:val="24"/>
        </w:rPr>
        <w:t>Sample Size and Generalization</w:t>
      </w:r>
      <w:r>
        <w:rPr>
          <w:sz w:val="24"/>
        </w:rPr>
        <w:t xml:space="preserve">: The study’s sample size is limited to OPay users who haveagreedtoparticipate,andassuch,thefindingsmaynotbefullyrepresentativeofthe entireNigerianpopulationorallOPayusers.Theresearchmaynotcapturetheexperiences of potential customers who have never used OPay or those who prefer other fintech </w:t>
      </w:r>
      <w:r>
        <w:rPr>
          <w:spacing w:val="-2"/>
          <w:sz w:val="24"/>
        </w:rPr>
        <w:t>platforms.</w:t>
      </w:r>
    </w:p>
    <w:p w:rsidR="00CD1050" w:rsidRDefault="00CD1050">
      <w:pPr>
        <w:pStyle w:val="BodyText"/>
        <w:spacing w:before="4"/>
      </w:pPr>
    </w:p>
    <w:p w:rsidR="00CD1050" w:rsidRDefault="0081627B">
      <w:pPr>
        <w:pStyle w:val="ListParagraph"/>
        <w:numPr>
          <w:ilvl w:val="0"/>
          <w:numId w:val="19"/>
        </w:numPr>
        <w:tabs>
          <w:tab w:val="left" w:pos="1078"/>
          <w:tab w:val="left" w:pos="1080"/>
        </w:tabs>
        <w:spacing w:line="360" w:lineRule="auto"/>
        <w:ind w:right="356"/>
        <w:rPr>
          <w:sz w:val="24"/>
        </w:rPr>
      </w:pPr>
      <w:r>
        <w:rPr>
          <w:b/>
          <w:sz w:val="24"/>
        </w:rPr>
        <w:t>GeographicalLimitations</w:t>
      </w:r>
      <w:r>
        <w:rPr>
          <w:sz w:val="24"/>
        </w:rPr>
        <w:t>:ThestudyfocusesprimarilyonareaswhereOPayhasastrong presence, leaving out regions with limited digital banking adoption. This geographic limitationmayexcludeimportantinsightsfromruralareaswhereaccesstomobilepayment services may differ from more urban regions.</w:t>
      </w:r>
    </w:p>
    <w:p w:rsidR="00CD1050" w:rsidRDefault="00CD1050">
      <w:pPr>
        <w:pStyle w:val="BodyText"/>
        <w:spacing w:before="5"/>
      </w:pPr>
    </w:p>
    <w:p w:rsidR="00CD1050" w:rsidRDefault="0081627B">
      <w:pPr>
        <w:pStyle w:val="ListParagraph"/>
        <w:numPr>
          <w:ilvl w:val="0"/>
          <w:numId w:val="19"/>
        </w:numPr>
        <w:tabs>
          <w:tab w:val="left" w:pos="1078"/>
          <w:tab w:val="left" w:pos="1080"/>
        </w:tabs>
        <w:spacing w:line="360" w:lineRule="auto"/>
        <w:ind w:right="355"/>
        <w:rPr>
          <w:sz w:val="24"/>
        </w:rPr>
      </w:pPr>
      <w:r>
        <w:rPr>
          <w:b/>
          <w:sz w:val="24"/>
        </w:rPr>
        <w:t>Self-Reported Data</w:t>
      </w:r>
      <w:r>
        <w:rPr>
          <w:sz w:val="24"/>
        </w:rPr>
        <w:t>: The data collected through surveys and interviews rely on self- reports from users, which may introduce bias or inaccuracies. Participants may overstate</w:t>
      </w:r>
    </w:p>
    <w:p w:rsidR="00CD1050" w:rsidRDefault="00CD1050">
      <w:pPr>
        <w:pStyle w:val="ListParagraph"/>
        <w:spacing w:line="360" w:lineRule="auto"/>
        <w:rPr>
          <w:sz w:val="24"/>
        </w:rPr>
        <w:sectPr w:rsidR="00CD1050">
          <w:pgSz w:w="12240" w:h="14400"/>
          <w:pgMar w:top="1360" w:right="1080" w:bottom="1200" w:left="1080" w:header="0" w:footer="1012" w:gutter="0"/>
          <w:cols w:space="720"/>
        </w:sectPr>
      </w:pPr>
    </w:p>
    <w:p w:rsidR="00CD1050" w:rsidRDefault="0081627B">
      <w:pPr>
        <w:pStyle w:val="BodyText"/>
        <w:spacing w:before="79" w:line="360" w:lineRule="auto"/>
        <w:ind w:left="1080"/>
      </w:pPr>
      <w:r>
        <w:lastRenderedPageBreak/>
        <w:t>their satisfaction levels or maynot fully recall certain aspects of their experiences, which could affect the reliability of the data.</w:t>
      </w:r>
    </w:p>
    <w:p w:rsidR="00CD1050" w:rsidRDefault="00CD1050">
      <w:pPr>
        <w:pStyle w:val="BodyText"/>
        <w:spacing w:before="5"/>
      </w:pPr>
    </w:p>
    <w:p w:rsidR="00CD1050" w:rsidRDefault="0081627B">
      <w:pPr>
        <w:pStyle w:val="ListParagraph"/>
        <w:numPr>
          <w:ilvl w:val="0"/>
          <w:numId w:val="19"/>
        </w:numPr>
        <w:tabs>
          <w:tab w:val="left" w:pos="1080"/>
        </w:tabs>
        <w:spacing w:line="360" w:lineRule="auto"/>
        <w:ind w:right="364"/>
        <w:rPr>
          <w:sz w:val="24"/>
        </w:rPr>
      </w:pPr>
      <w:r>
        <w:rPr>
          <w:b/>
          <w:sz w:val="24"/>
        </w:rPr>
        <w:t>Time Constraints</w:t>
      </w:r>
      <w:r>
        <w:rPr>
          <w:sz w:val="24"/>
        </w:rPr>
        <w:t>: The study is constrained by the amount of time available for data collection and analysis.</w:t>
      </w:r>
    </w:p>
    <w:p w:rsidR="00CD1050" w:rsidRDefault="00CD1050">
      <w:pPr>
        <w:pStyle w:val="BodyText"/>
        <w:spacing w:before="2"/>
      </w:pPr>
    </w:p>
    <w:p w:rsidR="00CD1050" w:rsidRDefault="0081627B">
      <w:pPr>
        <w:pStyle w:val="ListParagraph"/>
        <w:numPr>
          <w:ilvl w:val="0"/>
          <w:numId w:val="19"/>
        </w:numPr>
        <w:tabs>
          <w:tab w:val="left" w:pos="1080"/>
        </w:tabs>
        <w:spacing w:before="1" w:line="360" w:lineRule="auto"/>
        <w:ind w:right="361"/>
        <w:rPr>
          <w:sz w:val="24"/>
        </w:rPr>
      </w:pPr>
      <w:r>
        <w:rPr>
          <w:b/>
          <w:sz w:val="24"/>
        </w:rPr>
        <w:t>Technological Changes</w:t>
      </w:r>
      <w:r>
        <w:rPr>
          <w:sz w:val="24"/>
        </w:rPr>
        <w:t>: As OPay is a dynamic platform, updates or changes in service offerings during the study period may influence customer satisfaction. Any such changes that occur after data collection might not be fully accounted for in the analysis.</w:t>
      </w:r>
    </w:p>
    <w:p w:rsidR="00CD1050" w:rsidRDefault="00CD1050">
      <w:pPr>
        <w:pStyle w:val="BodyText"/>
        <w:spacing w:before="4"/>
      </w:pPr>
    </w:p>
    <w:p w:rsidR="00CD1050" w:rsidRDefault="0081627B">
      <w:pPr>
        <w:pStyle w:val="Heading1"/>
        <w:numPr>
          <w:ilvl w:val="1"/>
          <w:numId w:val="23"/>
        </w:numPr>
        <w:tabs>
          <w:tab w:val="left" w:pos="1080"/>
        </w:tabs>
      </w:pPr>
      <w:r>
        <w:t xml:space="preserve">Definitionof </w:t>
      </w:r>
      <w:r>
        <w:rPr>
          <w:spacing w:val="-4"/>
        </w:rPr>
        <w:t>Terms</w:t>
      </w:r>
    </w:p>
    <w:p w:rsidR="00CD1050" w:rsidRDefault="00CD1050">
      <w:pPr>
        <w:pStyle w:val="BodyText"/>
        <w:spacing w:before="144"/>
        <w:rPr>
          <w:b/>
        </w:rPr>
      </w:pPr>
    </w:p>
    <w:p w:rsidR="00CD1050" w:rsidRDefault="0081627B">
      <w:pPr>
        <w:pStyle w:val="ListParagraph"/>
        <w:numPr>
          <w:ilvl w:val="0"/>
          <w:numId w:val="18"/>
        </w:numPr>
        <w:tabs>
          <w:tab w:val="left" w:pos="1078"/>
          <w:tab w:val="left" w:pos="1080"/>
        </w:tabs>
        <w:spacing w:line="360" w:lineRule="auto"/>
        <w:ind w:right="360"/>
        <w:rPr>
          <w:sz w:val="24"/>
        </w:rPr>
      </w:pPr>
      <w:r>
        <w:rPr>
          <w:b/>
          <w:sz w:val="24"/>
        </w:rPr>
        <w:t xml:space="preserve">E-Banking (Electronic Banking): </w:t>
      </w:r>
      <w:r>
        <w:rPr>
          <w:sz w:val="24"/>
        </w:rPr>
        <w:t>The use of digital technology such as mobile applications, internet platforms, and USSD codes to perform banking transactions and access financial services without visiting a physical bank branch.</w:t>
      </w:r>
    </w:p>
    <w:p w:rsidR="00CD1050" w:rsidRDefault="00CD1050">
      <w:pPr>
        <w:pStyle w:val="BodyText"/>
        <w:spacing w:before="4"/>
      </w:pPr>
    </w:p>
    <w:p w:rsidR="00CD1050" w:rsidRDefault="0081627B">
      <w:pPr>
        <w:pStyle w:val="ListParagraph"/>
        <w:numPr>
          <w:ilvl w:val="0"/>
          <w:numId w:val="18"/>
        </w:numPr>
        <w:tabs>
          <w:tab w:val="left" w:pos="1078"/>
          <w:tab w:val="left" w:pos="1080"/>
        </w:tabs>
        <w:spacing w:line="360" w:lineRule="auto"/>
        <w:ind w:right="359"/>
        <w:rPr>
          <w:sz w:val="24"/>
        </w:rPr>
      </w:pPr>
      <w:r>
        <w:rPr>
          <w:b/>
          <w:sz w:val="24"/>
        </w:rPr>
        <w:t xml:space="preserve">Customer Satisfaction: </w:t>
      </w:r>
      <w:r>
        <w:rPr>
          <w:sz w:val="24"/>
        </w:rPr>
        <w:t xml:space="preserve">The degree to which users of OPay’s services feel that their expectations and financial needs are met effectively, efficiently, and securely through the </w:t>
      </w:r>
      <w:r>
        <w:rPr>
          <w:spacing w:val="-2"/>
          <w:sz w:val="24"/>
        </w:rPr>
        <w:t>platform.</w:t>
      </w:r>
    </w:p>
    <w:p w:rsidR="00CD1050" w:rsidRDefault="00CD1050">
      <w:pPr>
        <w:pStyle w:val="BodyText"/>
        <w:spacing w:before="4"/>
      </w:pPr>
    </w:p>
    <w:p w:rsidR="00CD1050" w:rsidRDefault="0081627B">
      <w:pPr>
        <w:pStyle w:val="ListParagraph"/>
        <w:numPr>
          <w:ilvl w:val="0"/>
          <w:numId w:val="18"/>
        </w:numPr>
        <w:tabs>
          <w:tab w:val="left" w:pos="1078"/>
          <w:tab w:val="left" w:pos="1080"/>
        </w:tabs>
        <w:spacing w:line="360" w:lineRule="auto"/>
        <w:ind w:right="358"/>
        <w:rPr>
          <w:sz w:val="24"/>
        </w:rPr>
      </w:pPr>
      <w:r>
        <w:rPr>
          <w:b/>
          <w:sz w:val="24"/>
        </w:rPr>
        <w:t xml:space="preserve">Fintech (Financial Technology): </w:t>
      </w:r>
      <w:r>
        <w:rPr>
          <w:sz w:val="24"/>
        </w:rPr>
        <w:t>A sector that leverages digital innovation to improve andautomatethedeliveryoffinancialservices.OPayisanexampleofafintechcompany.</w:t>
      </w:r>
    </w:p>
    <w:p w:rsidR="00CD1050" w:rsidRDefault="00CD1050">
      <w:pPr>
        <w:pStyle w:val="BodyText"/>
        <w:spacing w:before="3"/>
      </w:pPr>
    </w:p>
    <w:p w:rsidR="00CD1050" w:rsidRDefault="0081627B">
      <w:pPr>
        <w:pStyle w:val="ListParagraph"/>
        <w:numPr>
          <w:ilvl w:val="0"/>
          <w:numId w:val="18"/>
        </w:numPr>
        <w:tabs>
          <w:tab w:val="left" w:pos="1080"/>
        </w:tabs>
        <w:spacing w:line="360" w:lineRule="auto"/>
        <w:ind w:right="360"/>
        <w:rPr>
          <w:sz w:val="24"/>
        </w:rPr>
      </w:pPr>
      <w:r>
        <w:rPr>
          <w:b/>
          <w:sz w:val="24"/>
        </w:rPr>
        <w:t xml:space="preserve">OPay: </w:t>
      </w:r>
      <w:r>
        <w:rPr>
          <w:sz w:val="24"/>
        </w:rPr>
        <w:t>A mobile-based financial service provider in Nigeria that offers services such as money transfers, airtime top-up, bill payments, savings, and lending, among others, primarily via its app and USSD codes.</w:t>
      </w:r>
    </w:p>
    <w:p w:rsidR="00CD1050" w:rsidRDefault="00CD1050">
      <w:pPr>
        <w:pStyle w:val="BodyText"/>
        <w:spacing w:before="6"/>
      </w:pPr>
    </w:p>
    <w:p w:rsidR="00CD1050" w:rsidRDefault="0081627B">
      <w:pPr>
        <w:pStyle w:val="ListParagraph"/>
        <w:numPr>
          <w:ilvl w:val="0"/>
          <w:numId w:val="18"/>
        </w:numPr>
        <w:tabs>
          <w:tab w:val="left" w:pos="1080"/>
        </w:tabs>
        <w:spacing w:line="360" w:lineRule="auto"/>
        <w:ind w:right="364"/>
        <w:rPr>
          <w:sz w:val="24"/>
        </w:rPr>
      </w:pPr>
      <w:r>
        <w:rPr>
          <w:b/>
          <w:sz w:val="24"/>
        </w:rPr>
        <w:t>Transaction</w:t>
      </w:r>
      <w:r w:rsidR="004306C8">
        <w:rPr>
          <w:b/>
          <w:sz w:val="24"/>
        </w:rPr>
        <w:t xml:space="preserve"> </w:t>
      </w:r>
      <w:r>
        <w:rPr>
          <w:b/>
          <w:sz w:val="24"/>
        </w:rPr>
        <w:t xml:space="preserve">Speed: </w:t>
      </w:r>
      <w:r>
        <w:rPr>
          <w:sz w:val="24"/>
        </w:rPr>
        <w:t>Theamountoftimeittakestocompleteafinancialtransaction(e.g., sending money or paying a bill) on the OPay platform.</w:t>
      </w:r>
    </w:p>
    <w:p w:rsidR="00CD1050" w:rsidRDefault="00CD1050">
      <w:pPr>
        <w:pStyle w:val="ListParagraph"/>
        <w:spacing w:line="360" w:lineRule="auto"/>
        <w:rPr>
          <w:sz w:val="24"/>
        </w:rPr>
        <w:sectPr w:rsidR="00CD1050">
          <w:pgSz w:w="12240" w:h="14400"/>
          <w:pgMar w:top="1360" w:right="1080" w:bottom="1200" w:left="1080" w:header="0" w:footer="1012" w:gutter="0"/>
          <w:cols w:space="720"/>
        </w:sectPr>
      </w:pPr>
    </w:p>
    <w:p w:rsidR="00CD1050" w:rsidRDefault="0081627B">
      <w:pPr>
        <w:pStyle w:val="ListParagraph"/>
        <w:numPr>
          <w:ilvl w:val="0"/>
          <w:numId w:val="18"/>
        </w:numPr>
        <w:tabs>
          <w:tab w:val="left" w:pos="1080"/>
        </w:tabs>
        <w:spacing w:before="79" w:line="360" w:lineRule="auto"/>
        <w:ind w:right="364"/>
        <w:rPr>
          <w:sz w:val="24"/>
        </w:rPr>
      </w:pPr>
      <w:r>
        <w:rPr>
          <w:b/>
          <w:sz w:val="24"/>
        </w:rPr>
        <w:lastRenderedPageBreak/>
        <w:t xml:space="preserve">Service Reliability: </w:t>
      </w:r>
      <w:r>
        <w:rPr>
          <w:sz w:val="24"/>
        </w:rPr>
        <w:t>The ability of OPay’s platform to consistently deliver accurate and dependable services without errors or interruptions.</w:t>
      </w:r>
    </w:p>
    <w:p w:rsidR="00CD1050" w:rsidRDefault="00CD1050">
      <w:pPr>
        <w:pStyle w:val="BodyText"/>
        <w:spacing w:before="5"/>
      </w:pPr>
    </w:p>
    <w:p w:rsidR="00CD1050" w:rsidRDefault="0081627B">
      <w:pPr>
        <w:pStyle w:val="ListParagraph"/>
        <w:numPr>
          <w:ilvl w:val="0"/>
          <w:numId w:val="18"/>
        </w:numPr>
        <w:tabs>
          <w:tab w:val="left" w:pos="1078"/>
          <w:tab w:val="left" w:pos="1080"/>
        </w:tabs>
        <w:spacing w:line="360" w:lineRule="auto"/>
        <w:ind w:right="356"/>
        <w:rPr>
          <w:sz w:val="24"/>
        </w:rPr>
      </w:pPr>
      <w:r>
        <w:rPr>
          <w:b/>
          <w:sz w:val="24"/>
        </w:rPr>
        <w:t>PlatformUsability:</w:t>
      </w:r>
      <w:r>
        <w:rPr>
          <w:sz w:val="24"/>
        </w:rPr>
        <w:t>TheeasewithwhichuserscannavigateandoperatetheOPaymobile app or USSD system to access services.</w:t>
      </w:r>
    </w:p>
    <w:p w:rsidR="00CD1050" w:rsidRDefault="00CD1050">
      <w:pPr>
        <w:pStyle w:val="BodyText"/>
        <w:spacing w:before="2"/>
      </w:pPr>
    </w:p>
    <w:p w:rsidR="00CD1050" w:rsidRDefault="0081627B">
      <w:pPr>
        <w:pStyle w:val="ListParagraph"/>
        <w:numPr>
          <w:ilvl w:val="0"/>
          <w:numId w:val="18"/>
        </w:numPr>
        <w:tabs>
          <w:tab w:val="left" w:pos="1080"/>
        </w:tabs>
        <w:spacing w:before="1" w:line="362" w:lineRule="auto"/>
        <w:ind w:right="360"/>
        <w:rPr>
          <w:sz w:val="24"/>
        </w:rPr>
      </w:pPr>
      <w:r>
        <w:rPr>
          <w:b/>
          <w:sz w:val="24"/>
        </w:rPr>
        <w:t xml:space="preserve">Cybersecurity: </w:t>
      </w:r>
      <w:r>
        <w:rPr>
          <w:sz w:val="24"/>
        </w:rPr>
        <w:t>Measures and protocols put in place to protect users’ financial data and transactions from unauthorized access, fraud, or theft on OPay’s platform.</w:t>
      </w:r>
    </w:p>
    <w:p w:rsidR="00CD1050" w:rsidRDefault="0081627B">
      <w:pPr>
        <w:pStyle w:val="ListParagraph"/>
        <w:numPr>
          <w:ilvl w:val="0"/>
          <w:numId w:val="18"/>
        </w:numPr>
        <w:tabs>
          <w:tab w:val="left" w:pos="1080"/>
        </w:tabs>
        <w:spacing w:before="276" w:line="360" w:lineRule="auto"/>
        <w:ind w:right="356"/>
        <w:rPr>
          <w:sz w:val="24"/>
        </w:rPr>
      </w:pPr>
      <w:r>
        <w:rPr>
          <w:b/>
          <w:sz w:val="24"/>
        </w:rPr>
        <w:t xml:space="preserve">USSD (Unstructured Supplementary Service Data): </w:t>
      </w:r>
      <w:r>
        <w:rPr>
          <w:sz w:val="24"/>
        </w:rPr>
        <w:t>A quick and low-data mobile technology that allows users to access banking services on feature phones without an internet connection by dialing specific short codes.</w:t>
      </w:r>
    </w:p>
    <w:p w:rsidR="00CD1050" w:rsidRDefault="00CD1050">
      <w:pPr>
        <w:pStyle w:val="BodyText"/>
        <w:spacing w:before="3"/>
      </w:pPr>
    </w:p>
    <w:p w:rsidR="00CD1050" w:rsidRDefault="0081627B">
      <w:pPr>
        <w:pStyle w:val="ListParagraph"/>
        <w:numPr>
          <w:ilvl w:val="0"/>
          <w:numId w:val="18"/>
        </w:numPr>
        <w:tabs>
          <w:tab w:val="left" w:pos="1080"/>
        </w:tabs>
        <w:spacing w:line="360" w:lineRule="auto"/>
        <w:ind w:right="363"/>
        <w:rPr>
          <w:sz w:val="24"/>
        </w:rPr>
      </w:pPr>
      <w:r>
        <w:rPr>
          <w:b/>
          <w:sz w:val="24"/>
        </w:rPr>
        <w:t xml:space="preserve">Digital Financial Services (DFS): </w:t>
      </w:r>
      <w:r>
        <w:rPr>
          <w:sz w:val="24"/>
        </w:rPr>
        <w:t>Financial services delivered via digital channels, including mobile phones, ATMs, point-of-sale (POS) terminals, and internet platforms.</w:t>
      </w:r>
    </w:p>
    <w:p w:rsidR="00CD1050" w:rsidRDefault="00CD1050">
      <w:pPr>
        <w:pStyle w:val="BodyText"/>
        <w:spacing w:before="5"/>
      </w:pPr>
    </w:p>
    <w:p w:rsidR="00CD1050" w:rsidRDefault="004306C8">
      <w:pPr>
        <w:pStyle w:val="Heading1"/>
        <w:numPr>
          <w:ilvl w:val="1"/>
          <w:numId w:val="23"/>
        </w:numPr>
        <w:tabs>
          <w:tab w:val="left" w:pos="1080"/>
        </w:tabs>
        <w:spacing w:before="1"/>
      </w:pPr>
      <w:r>
        <w:t>1.9</w:t>
      </w:r>
      <w:r>
        <w:tab/>
      </w:r>
      <w:r w:rsidR="0081627B">
        <w:t>Plan of</w:t>
      </w:r>
      <w:r>
        <w:t xml:space="preserve"> </w:t>
      </w:r>
      <w:r w:rsidR="0081627B">
        <w:t xml:space="preserve">the </w:t>
      </w:r>
      <w:r w:rsidR="0081627B">
        <w:rPr>
          <w:spacing w:val="-4"/>
        </w:rPr>
        <w:t>Study</w:t>
      </w:r>
    </w:p>
    <w:p w:rsidR="00CD1050" w:rsidRDefault="00CD1050">
      <w:pPr>
        <w:pStyle w:val="BodyText"/>
        <w:spacing w:before="141"/>
        <w:rPr>
          <w:b/>
        </w:rPr>
      </w:pPr>
    </w:p>
    <w:p w:rsidR="00CD1050" w:rsidRDefault="0081627B">
      <w:pPr>
        <w:pStyle w:val="BodyText"/>
        <w:spacing w:line="360" w:lineRule="auto"/>
        <w:ind w:left="360" w:right="358"/>
        <w:jc w:val="both"/>
      </w:pPr>
      <w:r>
        <w:t>Thisstudyisorganizedintofivechapters,eachdesignedtoaddressspecificaspectsoftheresearch processandprovideacomprehensiveanalysisoftheimpactofe-bankingoncustomersatisfaction, with a focus on OPay. The plan for the study is as follows:</w:t>
      </w:r>
    </w:p>
    <w:p w:rsidR="00CD1050" w:rsidRDefault="00CD1050">
      <w:pPr>
        <w:pStyle w:val="BodyText"/>
        <w:spacing w:before="4"/>
      </w:pPr>
    </w:p>
    <w:p w:rsidR="00CD1050" w:rsidRDefault="0081627B">
      <w:pPr>
        <w:pStyle w:val="BodyText"/>
        <w:spacing w:line="360" w:lineRule="auto"/>
        <w:ind w:left="360" w:right="356"/>
        <w:jc w:val="both"/>
      </w:pPr>
      <w:r>
        <w:rPr>
          <w:b/>
        </w:rPr>
        <w:t xml:space="preserve">Chapter One: Introduction </w:t>
      </w:r>
      <w:r>
        <w:t>This chapter provides the background of the study, stating the problem,theresearchquestions,objectives,andhypotheses.Italsohighlightsthesignificanceand scopeofthestudy,aswellasthelimitations.Thechapterconcludeswithadefinitionofkeyterms and an outline of the study’s structure.</w:t>
      </w:r>
    </w:p>
    <w:p w:rsidR="00CD1050" w:rsidRDefault="00CD1050">
      <w:pPr>
        <w:pStyle w:val="BodyText"/>
        <w:spacing w:before="5"/>
      </w:pPr>
    </w:p>
    <w:p w:rsidR="00CD1050" w:rsidRDefault="0081627B">
      <w:pPr>
        <w:pStyle w:val="BodyText"/>
        <w:spacing w:before="1" w:line="360" w:lineRule="auto"/>
        <w:ind w:left="360" w:right="354"/>
        <w:jc w:val="both"/>
      </w:pPr>
      <w:r>
        <w:rPr>
          <w:b/>
        </w:rPr>
        <w:t>ChapterTwo:LiteratureReview</w:t>
      </w:r>
      <w:r>
        <w:t>Inthischapter,areviewofexistingliteratureone-bankingand customersatisfactionispresented.Thereviewbeginswithaconceptualoverviewofe-</w:t>
      </w:r>
      <w:r>
        <w:rPr>
          <w:spacing w:val="-2"/>
        </w:rPr>
        <w:t>banking</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65"/>
        <w:jc w:val="both"/>
      </w:pPr>
      <w:r>
        <w:lastRenderedPageBreak/>
        <w:t>and its relevance to customer satisfaction. It proceeds with an analysis of the theoretical frameworks, empirical studies and the gaps in the current literature are identified.</w:t>
      </w:r>
    </w:p>
    <w:p w:rsidR="00CD1050" w:rsidRDefault="00CD1050">
      <w:pPr>
        <w:pStyle w:val="BodyText"/>
        <w:spacing w:before="5"/>
      </w:pPr>
    </w:p>
    <w:p w:rsidR="00CD1050" w:rsidRDefault="0081627B">
      <w:pPr>
        <w:pStyle w:val="BodyText"/>
        <w:spacing w:line="360" w:lineRule="auto"/>
        <w:ind w:left="360" w:right="356"/>
        <w:jc w:val="both"/>
      </w:pPr>
      <w:r>
        <w:rPr>
          <w:b/>
        </w:rPr>
        <w:t xml:space="preserve">Chapter Three: Methodology </w:t>
      </w:r>
      <w:r>
        <w:t xml:space="preserve">This chapter outlines the research design and methodology used to conduct the study. It discusses the data collection methods, including surveys and interviews, andexplainsthesamplingtechniques.Thechapteralsodescribestheresearchinstrumentsandthe methodsofdataanalysisthatwillbeemployedtoassesstheimpactofOPay’sservicesoncustomer </w:t>
      </w:r>
      <w:r>
        <w:rPr>
          <w:spacing w:val="-2"/>
        </w:rPr>
        <w:t>satisfaction.</w:t>
      </w:r>
    </w:p>
    <w:p w:rsidR="00CD1050" w:rsidRDefault="00CD1050">
      <w:pPr>
        <w:pStyle w:val="BodyText"/>
        <w:spacing w:before="4"/>
      </w:pPr>
    </w:p>
    <w:p w:rsidR="00CD1050" w:rsidRDefault="0081627B">
      <w:pPr>
        <w:spacing w:before="1" w:line="360" w:lineRule="auto"/>
        <w:ind w:left="360" w:right="359"/>
        <w:jc w:val="both"/>
        <w:rPr>
          <w:sz w:val="24"/>
        </w:rPr>
      </w:pPr>
      <w:r>
        <w:rPr>
          <w:b/>
          <w:sz w:val="24"/>
        </w:rPr>
        <w:t xml:space="preserve">Chapter Four: Data Presentation and Analysis </w:t>
      </w:r>
      <w:r>
        <w:rPr>
          <w:sz w:val="24"/>
        </w:rPr>
        <w:t>The chapter will include an analysis and interpretation of the findings, highlighting the main trends and patterns.</w:t>
      </w:r>
    </w:p>
    <w:p w:rsidR="00CD1050" w:rsidRDefault="00CD1050">
      <w:pPr>
        <w:pStyle w:val="BodyText"/>
        <w:spacing w:before="2"/>
      </w:pPr>
    </w:p>
    <w:p w:rsidR="00CD1050" w:rsidRDefault="0081627B">
      <w:pPr>
        <w:spacing w:line="360" w:lineRule="auto"/>
        <w:ind w:left="360" w:right="358"/>
        <w:jc w:val="both"/>
        <w:rPr>
          <w:sz w:val="24"/>
        </w:rPr>
      </w:pPr>
      <w:r>
        <w:rPr>
          <w:b/>
          <w:sz w:val="24"/>
        </w:rPr>
        <w:t xml:space="preserve">Chapter Five: Summary, Conclusion, and Recommendations </w:t>
      </w:r>
      <w:r>
        <w:rPr>
          <w:sz w:val="24"/>
        </w:rPr>
        <w:t>The chapter concludes with recommendations for improving customer satisfaction in digital banking, as well as suggestions for future research. Limitations of the study will also be discussed in this chapter.</w:t>
      </w:r>
    </w:p>
    <w:p w:rsidR="00CD1050" w:rsidRDefault="00CD1050">
      <w:pPr>
        <w:spacing w:line="360" w:lineRule="auto"/>
        <w:jc w:val="both"/>
        <w:rPr>
          <w:sz w:val="24"/>
        </w:rPr>
        <w:sectPr w:rsidR="00CD1050">
          <w:pgSz w:w="12240" w:h="14400"/>
          <w:pgMar w:top="1360" w:right="1080" w:bottom="1200" w:left="1080" w:header="0" w:footer="1012" w:gutter="0"/>
          <w:cols w:space="720"/>
        </w:sectPr>
      </w:pPr>
    </w:p>
    <w:p w:rsidR="00CD1050" w:rsidRDefault="0081627B">
      <w:pPr>
        <w:spacing w:before="79"/>
        <w:ind w:left="2" w:right="2"/>
        <w:jc w:val="center"/>
        <w:rPr>
          <w:b/>
          <w:sz w:val="24"/>
        </w:rPr>
      </w:pPr>
      <w:r>
        <w:rPr>
          <w:b/>
          <w:sz w:val="24"/>
        </w:rPr>
        <w:lastRenderedPageBreak/>
        <w:t>CHAPTER</w:t>
      </w:r>
      <w:r>
        <w:rPr>
          <w:b/>
          <w:spacing w:val="-5"/>
          <w:sz w:val="24"/>
        </w:rPr>
        <w:t>TWO</w:t>
      </w:r>
    </w:p>
    <w:p w:rsidR="00CD1050" w:rsidRDefault="00CD1050">
      <w:pPr>
        <w:pStyle w:val="BodyText"/>
        <w:spacing w:before="142"/>
        <w:rPr>
          <w:b/>
        </w:rPr>
      </w:pPr>
    </w:p>
    <w:p w:rsidR="00CD1050" w:rsidRDefault="0081627B" w:rsidP="004306C8">
      <w:pPr>
        <w:pStyle w:val="ListParagraph"/>
        <w:numPr>
          <w:ilvl w:val="1"/>
          <w:numId w:val="17"/>
        </w:numPr>
        <w:tabs>
          <w:tab w:val="left" w:pos="1080"/>
        </w:tabs>
        <w:jc w:val="center"/>
        <w:rPr>
          <w:b/>
          <w:sz w:val="24"/>
        </w:rPr>
      </w:pPr>
      <w:r>
        <w:rPr>
          <w:b/>
          <w:sz w:val="24"/>
        </w:rPr>
        <w:t>LITERATURE</w:t>
      </w:r>
      <w:r>
        <w:rPr>
          <w:b/>
          <w:spacing w:val="-2"/>
          <w:sz w:val="24"/>
        </w:rPr>
        <w:t xml:space="preserve"> REVIEW</w:t>
      </w:r>
    </w:p>
    <w:p w:rsidR="00CD1050" w:rsidRDefault="00CD1050">
      <w:pPr>
        <w:pStyle w:val="BodyText"/>
        <w:spacing w:before="141"/>
        <w:rPr>
          <w:b/>
        </w:rPr>
      </w:pPr>
    </w:p>
    <w:p w:rsidR="00CD1050" w:rsidRDefault="004306C8">
      <w:pPr>
        <w:pStyle w:val="Heading1"/>
        <w:numPr>
          <w:ilvl w:val="1"/>
          <w:numId w:val="17"/>
        </w:numPr>
        <w:tabs>
          <w:tab w:val="left" w:pos="1080"/>
        </w:tabs>
        <w:spacing w:before="1"/>
      </w:pPr>
      <w:r>
        <w:t>2.1</w:t>
      </w:r>
      <w:r>
        <w:tab/>
      </w:r>
      <w:r w:rsidR="0081627B">
        <w:t>Conceptual</w:t>
      </w:r>
      <w:r>
        <w:t xml:space="preserve"> </w:t>
      </w:r>
      <w:r w:rsidR="0081627B">
        <w:rPr>
          <w:spacing w:val="-2"/>
        </w:rPr>
        <w:t>Review</w:t>
      </w:r>
    </w:p>
    <w:p w:rsidR="00CD1050" w:rsidRDefault="00CD1050">
      <w:pPr>
        <w:pStyle w:val="BodyText"/>
        <w:spacing w:before="141"/>
        <w:rPr>
          <w:b/>
        </w:rPr>
      </w:pPr>
    </w:p>
    <w:p w:rsidR="00CD1050" w:rsidRDefault="0081627B">
      <w:pPr>
        <w:pStyle w:val="BodyText"/>
        <w:spacing w:line="360" w:lineRule="auto"/>
        <w:ind w:left="360" w:right="360"/>
        <w:jc w:val="both"/>
      </w:pPr>
      <w:r>
        <w:t>The</w:t>
      </w:r>
      <w:r w:rsidR="004306C8">
        <w:t xml:space="preserve"> </w:t>
      </w:r>
      <w:r>
        <w:t>conceptual</w:t>
      </w:r>
      <w:r w:rsidR="004306C8">
        <w:t xml:space="preserve"> </w:t>
      </w:r>
      <w:r>
        <w:t>review</w:t>
      </w:r>
      <w:r w:rsidR="004306C8">
        <w:t xml:space="preserve"> </w:t>
      </w:r>
      <w:r>
        <w:t>provides</w:t>
      </w:r>
      <w:r w:rsidR="004306C8">
        <w:t xml:space="preserve"> </w:t>
      </w:r>
      <w:r>
        <w:t>a</w:t>
      </w:r>
      <w:r w:rsidR="004306C8">
        <w:t xml:space="preserve"> </w:t>
      </w:r>
      <w:r>
        <w:t>foundational</w:t>
      </w:r>
      <w:r w:rsidR="004306C8">
        <w:t xml:space="preserve"> </w:t>
      </w:r>
      <w:r>
        <w:t>understanding</w:t>
      </w:r>
      <w:r w:rsidR="004306C8">
        <w:t xml:space="preserve"> </w:t>
      </w:r>
      <w:r>
        <w:t>of</w:t>
      </w:r>
      <w:r w:rsidR="004306C8">
        <w:t xml:space="preserve"> </w:t>
      </w:r>
      <w:r>
        <w:t>the</w:t>
      </w:r>
      <w:r w:rsidR="004306C8">
        <w:t xml:space="preserve"> </w:t>
      </w:r>
      <w:r>
        <w:t>core</w:t>
      </w:r>
      <w:r w:rsidR="004306C8">
        <w:t xml:space="preserve"> </w:t>
      </w:r>
      <w:r>
        <w:t>concepts</w:t>
      </w:r>
      <w:r w:rsidR="004306C8">
        <w:t xml:space="preserve"> </w:t>
      </w:r>
      <w:r>
        <w:t>and</w:t>
      </w:r>
      <w:r w:rsidR="004306C8">
        <w:t xml:space="preserve"> </w:t>
      </w:r>
      <w:r>
        <w:t>constructs relevant to this study. It offers a clear explanation of the key terms—such as e-banking and customer satisfaction—and explores how these concepts interact in the context of Nigeria's evolvingdigitalfinancelandscape. Byclarifyingtheseconcepts,thissectionsetsthestageforthe theoretical and empirical frameworks discussed later in the chapter. This review also focuses on the specific elements of e-banking that influence customer satisfaction, especially within the operations of OPay, one of Nigeria's leading fintech providers.</w:t>
      </w:r>
    </w:p>
    <w:p w:rsidR="00CD1050" w:rsidRDefault="00CD1050">
      <w:pPr>
        <w:pStyle w:val="BodyText"/>
        <w:spacing w:before="7"/>
      </w:pPr>
    </w:p>
    <w:p w:rsidR="00CD1050" w:rsidRDefault="0081627B">
      <w:pPr>
        <w:pStyle w:val="Heading1"/>
        <w:numPr>
          <w:ilvl w:val="2"/>
          <w:numId w:val="17"/>
        </w:numPr>
        <w:tabs>
          <w:tab w:val="left" w:pos="1080"/>
        </w:tabs>
      </w:pPr>
      <w:r>
        <w:rPr>
          <w:spacing w:val="-2"/>
        </w:rPr>
        <w:t>E-Banking</w:t>
      </w:r>
    </w:p>
    <w:p w:rsidR="00CD1050" w:rsidRDefault="00CD1050">
      <w:pPr>
        <w:pStyle w:val="BodyText"/>
        <w:spacing w:before="142"/>
        <w:rPr>
          <w:b/>
        </w:rPr>
      </w:pPr>
    </w:p>
    <w:p w:rsidR="00CD1050" w:rsidRDefault="0081627B">
      <w:pPr>
        <w:pStyle w:val="BodyText"/>
        <w:spacing w:line="360" w:lineRule="auto"/>
        <w:ind w:left="360" w:right="358"/>
        <w:jc w:val="both"/>
      </w:pPr>
      <w:r>
        <w:t xml:space="preserve">Electronic banking (e-banking), also referred to as digital banking or internet banking, involves the use of electronic and telecommunication networks to deliver banking services remotely. It marks a shift from traditional, branch-based bankingto a technology-driven financial ecosystem, enabling customers to perform a range of transactions such as fund transfers, balance inquiries, bill payments, account monitoring, and even investment activities without physically visiting a bank branch. According to Khan (2017), e-banking represents a fundamental change in how financial institutions interact with their customers, offering convenience, speed, and operational </w:t>
      </w:r>
      <w:r>
        <w:rPr>
          <w:spacing w:val="-2"/>
        </w:rPr>
        <w:t>efficiency.</w:t>
      </w:r>
    </w:p>
    <w:p w:rsidR="00CD1050" w:rsidRDefault="00CD1050">
      <w:pPr>
        <w:pStyle w:val="BodyText"/>
        <w:spacing w:before="3"/>
      </w:pPr>
    </w:p>
    <w:p w:rsidR="00CD1050" w:rsidRDefault="0081627B">
      <w:pPr>
        <w:pStyle w:val="BodyText"/>
        <w:spacing w:line="360" w:lineRule="auto"/>
        <w:ind w:left="360" w:right="354"/>
        <w:jc w:val="both"/>
      </w:pPr>
      <w:r>
        <w:t>Common channels through which e-banking services are delivered include mobile banking applications,automatedtellermachines(ATMs),point-of-sale(POS)devices,USSDcodes,online banking portals, and digital wallets. These platforms are designed to offer real-time, seamless financialoperationsandtoreducetransactioncostsforboththebankandthecustomer.</w:t>
      </w:r>
      <w:r>
        <w:rPr>
          <w:spacing w:val="-5"/>
        </w:rPr>
        <w:t>The</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64"/>
        <w:jc w:val="both"/>
      </w:pPr>
      <w:r>
        <w:lastRenderedPageBreak/>
        <w:t>development of e-banking has also facilitated 24/7 banking access, thus redefining the conventional business hours associated with traditional banking systems.</w:t>
      </w:r>
    </w:p>
    <w:p w:rsidR="00CD1050" w:rsidRDefault="00CD1050">
      <w:pPr>
        <w:pStyle w:val="BodyText"/>
        <w:spacing w:before="5"/>
      </w:pPr>
    </w:p>
    <w:p w:rsidR="00CD1050" w:rsidRDefault="0081627B">
      <w:pPr>
        <w:pStyle w:val="BodyText"/>
        <w:spacing w:line="360" w:lineRule="auto"/>
        <w:ind w:left="360" w:right="356"/>
        <w:jc w:val="both"/>
      </w:pPr>
      <w:r>
        <w:t>In Nigeria, the adoption of e-banking has been accelerated bythe growth of mobile phone usage, internet penetration, and financial technology (fintech) companies. Notably, the emergence of fintech firms such as OPay, Flutterwave, PalmPay, and Kuda has transformed the financial landscape by promoting innovative digital solutions tailored to the needs of Nigeria’s largely unbanked and underbanked populations. Among these, OPay stands out as a trailblazer.</w:t>
      </w:r>
    </w:p>
    <w:p w:rsidR="00CD1050" w:rsidRDefault="00CD1050">
      <w:pPr>
        <w:pStyle w:val="BodyText"/>
        <w:spacing w:before="4"/>
      </w:pPr>
    </w:p>
    <w:p w:rsidR="00CD1050" w:rsidRDefault="0081627B">
      <w:pPr>
        <w:pStyle w:val="BodyText"/>
        <w:spacing w:before="1" w:line="360" w:lineRule="auto"/>
        <w:ind w:left="360" w:right="356"/>
        <w:jc w:val="both"/>
      </w:pPr>
      <w:r>
        <w:t>Launched in 2018, OPay has become a household name in Nigeria’s fintech space. It offers a comprehensive suite of digital financial services, including moneytransfers, utilityand cable TV bill payments, airtime and data top-ups, savings products, and quick loans all accessible via its mobile app and USSD code (*955#). What differentiates OPay is its hybrid model, which combines digital tools with an extensive agent banking network spread across Nigeria, even in areas where traditional banks have no physical branches. This model ensures both digital and physical access to financial services, thereby improving financial inclusion.</w:t>
      </w:r>
    </w:p>
    <w:p w:rsidR="00CD1050" w:rsidRDefault="00CD1050">
      <w:pPr>
        <w:pStyle w:val="BodyText"/>
        <w:spacing w:before="4"/>
      </w:pPr>
    </w:p>
    <w:p w:rsidR="00CD1050" w:rsidRDefault="0081627B">
      <w:pPr>
        <w:pStyle w:val="BodyText"/>
        <w:spacing w:line="360" w:lineRule="auto"/>
        <w:ind w:left="360" w:right="354"/>
        <w:jc w:val="both"/>
      </w:pPr>
      <w:r>
        <w:t>AccordingtoAgwuandMurray(2015),theadoptionofe-bankingservicesindevelopingcountries is primarily driven by convenience, accessibility, and the perceived ease of use. However, they also caution that successful adoption depends on factors such as technological literacy, infrastructureavailability,andusertrust,whicharecrucialintheNigeriancontext.OPayaddresses these concerns through simplified interfaces, customer education, and localized service delivery.</w:t>
      </w:r>
    </w:p>
    <w:p w:rsidR="00CD1050" w:rsidRDefault="00CD1050">
      <w:pPr>
        <w:pStyle w:val="BodyText"/>
        <w:spacing w:before="4"/>
      </w:pPr>
    </w:p>
    <w:p w:rsidR="00CD1050" w:rsidRDefault="0081627B">
      <w:pPr>
        <w:pStyle w:val="BodyText"/>
        <w:spacing w:line="360" w:lineRule="auto"/>
        <w:ind w:left="360" w:right="353"/>
        <w:jc w:val="both"/>
      </w:pPr>
      <w:r>
        <w:t>OPay'simpactone-bankinginNigeriaissignificant.Byofferingfast,low-cost,anduser-friendly services,ithasattractedmillionsofusers,especiallyinurbanandsemi-urbanareas.Itscompetitive transaction fees, simple onboarding process, and multilingual interface cater to a broad demographic, including those previously excluded from formal banking systems. In doing so, OPay aligns with the Central Bank of Nigeria’s financial inclusion goals and supports national efforts to bring more people into the formal financial sector.</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53"/>
        <w:jc w:val="both"/>
      </w:pPr>
      <w:r>
        <w:lastRenderedPageBreak/>
        <w:t>Moreover, the COVID-19 pandemic further emphasized the relevance of e-banking as physical banking activities were limited during lockdowns. Platforms like OPay helped bridge the gap by providing digital alternatives to essential financial transactions, thereby reinforcing the need for resilient, tech-enabled banking infrastructure.</w:t>
      </w:r>
    </w:p>
    <w:p w:rsidR="00CD1050" w:rsidRDefault="00CD1050">
      <w:pPr>
        <w:pStyle w:val="BodyText"/>
        <w:spacing w:before="5"/>
      </w:pPr>
    </w:p>
    <w:p w:rsidR="00CD1050" w:rsidRDefault="0081627B">
      <w:pPr>
        <w:pStyle w:val="BodyText"/>
        <w:spacing w:line="360" w:lineRule="auto"/>
        <w:ind w:left="360" w:right="358"/>
        <w:jc w:val="both"/>
      </w:pPr>
      <w:r>
        <w:t>E-banking in Nigeria has evolved beyond simple internet banking. It now encompasses a wide range of innovative, mobile-driven solutions that redefine customer expectations and service delivery. The success of OPay illustrates how fintech innovation can democratize financial services, enhance customer satisfaction, and transform the broader banking landscape in developing economies.</w:t>
      </w:r>
    </w:p>
    <w:p w:rsidR="00CD1050" w:rsidRDefault="00CD1050">
      <w:pPr>
        <w:pStyle w:val="BodyText"/>
        <w:spacing w:before="4"/>
      </w:pPr>
    </w:p>
    <w:p w:rsidR="00CD1050" w:rsidRDefault="0081627B">
      <w:pPr>
        <w:pStyle w:val="Heading1"/>
        <w:numPr>
          <w:ilvl w:val="2"/>
          <w:numId w:val="17"/>
        </w:numPr>
        <w:tabs>
          <w:tab w:val="left" w:pos="1080"/>
        </w:tabs>
        <w:spacing w:before="1"/>
      </w:pPr>
      <w:r>
        <w:t>Customer</w:t>
      </w:r>
      <w:r>
        <w:rPr>
          <w:spacing w:val="-2"/>
        </w:rPr>
        <w:t>Satisfaction</w:t>
      </w:r>
    </w:p>
    <w:p w:rsidR="00CD1050" w:rsidRDefault="00CD1050">
      <w:pPr>
        <w:pStyle w:val="BodyText"/>
        <w:spacing w:before="141"/>
        <w:rPr>
          <w:b/>
        </w:rPr>
      </w:pPr>
    </w:p>
    <w:p w:rsidR="00CD1050" w:rsidRDefault="0081627B">
      <w:pPr>
        <w:pStyle w:val="BodyText"/>
        <w:spacing w:line="360" w:lineRule="auto"/>
        <w:ind w:left="360" w:right="355"/>
        <w:jc w:val="both"/>
      </w:pPr>
      <w:r>
        <w:t>Customer satisfaction is the measure of how well an organization's products or services meet or exceed the expectations of its customers. It plays a pivotal role in shaping consumer behavior, influencing brand loyalty, repeat business, and overall organizational success. In service-driven industries such as banking, where interactions are often intangible and depend heavily on perceptionsofquality,customersatisfactionisanessentialdriverofcustomerretentionandlong- term profitability.</w:t>
      </w:r>
    </w:p>
    <w:p w:rsidR="00CD1050" w:rsidRDefault="00CD1050">
      <w:pPr>
        <w:pStyle w:val="BodyText"/>
        <w:spacing w:before="3"/>
      </w:pPr>
    </w:p>
    <w:p w:rsidR="00CD1050" w:rsidRDefault="0081627B">
      <w:pPr>
        <w:pStyle w:val="BodyText"/>
        <w:spacing w:line="360" w:lineRule="auto"/>
        <w:ind w:left="360" w:right="357"/>
        <w:jc w:val="both"/>
      </w:pPr>
      <w:r>
        <w:t>As Kotler and Keller (2016) highlight, customer satisfaction is achieved when there is a match between customer expectations and their perceived performance of the service. A customer who expects fast, reliable, and secure services but encounters delays, system errors, or poor customer support will likely experience dissatisfaction. Conversely, a seamless, efficient, and well- supported service can exceed customer expectations, building trust and loyalty.</w:t>
      </w:r>
    </w:p>
    <w:p w:rsidR="00CD1050" w:rsidRDefault="00CD1050">
      <w:pPr>
        <w:pStyle w:val="BodyText"/>
        <w:spacing w:before="7"/>
      </w:pPr>
    </w:p>
    <w:p w:rsidR="00CD1050" w:rsidRDefault="0081627B">
      <w:pPr>
        <w:pStyle w:val="BodyText"/>
        <w:spacing w:line="360" w:lineRule="auto"/>
        <w:ind w:left="360" w:right="357"/>
        <w:jc w:val="both"/>
      </w:pPr>
      <w:r>
        <w:t>In the context of e-banking, customer satisfaction is particularly important due to the intangible nature of the services provided. Unlike traditional face-to-face banking, which offers direct interactionswithbankstaff,e-bankingservicesareperformedremotely,meaningthat</w:t>
      </w:r>
      <w:r>
        <w:rPr>
          <w:spacing w:val="-2"/>
        </w:rPr>
        <w:t>users'</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57"/>
        <w:jc w:val="both"/>
      </w:pPr>
      <w:r>
        <w:lastRenderedPageBreak/>
        <w:t xml:space="preserve">experiencesareprimarilyshapedbytheirinteractionswithdigitalinterfacesandbackendsystems. As such, satisfaction with e-banking platforms like OPay is largely influenced by several key </w:t>
      </w:r>
      <w:r>
        <w:rPr>
          <w:spacing w:val="-2"/>
        </w:rPr>
        <w:t>factors:</w:t>
      </w:r>
    </w:p>
    <w:p w:rsidR="00CD1050" w:rsidRDefault="00CD1050">
      <w:pPr>
        <w:pStyle w:val="BodyText"/>
        <w:spacing w:before="4"/>
      </w:pPr>
    </w:p>
    <w:p w:rsidR="00CD1050" w:rsidRDefault="0081627B">
      <w:pPr>
        <w:pStyle w:val="ListParagraph"/>
        <w:numPr>
          <w:ilvl w:val="0"/>
          <w:numId w:val="16"/>
        </w:numPr>
        <w:tabs>
          <w:tab w:val="left" w:pos="1078"/>
          <w:tab w:val="left" w:pos="1080"/>
        </w:tabs>
        <w:spacing w:line="360" w:lineRule="auto"/>
        <w:ind w:right="361"/>
        <w:rPr>
          <w:b/>
          <w:sz w:val="24"/>
        </w:rPr>
      </w:pPr>
      <w:r>
        <w:rPr>
          <w:b/>
          <w:sz w:val="24"/>
        </w:rPr>
        <w:t xml:space="preserve">Ease of Access: </w:t>
      </w:r>
      <w:r>
        <w:rPr>
          <w:sz w:val="24"/>
        </w:rPr>
        <w:t>One of the major benefits of e-banking is the convenience it offers. Customers expect 24/7 access to their accounts, enabling them to perform transactions at their own convenience without needing to visit a physical bank branch. The ability to access banking services from anywhere and at any time is highly valued by users, especially in regions where traditional banking facilities are scarce.</w:t>
      </w:r>
    </w:p>
    <w:p w:rsidR="00CD1050" w:rsidRDefault="00CD1050">
      <w:pPr>
        <w:pStyle w:val="BodyText"/>
        <w:spacing w:before="4"/>
      </w:pPr>
    </w:p>
    <w:p w:rsidR="00CD1050" w:rsidRDefault="0081627B">
      <w:pPr>
        <w:pStyle w:val="ListParagraph"/>
        <w:numPr>
          <w:ilvl w:val="0"/>
          <w:numId w:val="16"/>
        </w:numPr>
        <w:tabs>
          <w:tab w:val="left" w:pos="1078"/>
          <w:tab w:val="left" w:pos="1080"/>
        </w:tabs>
        <w:spacing w:line="360" w:lineRule="auto"/>
        <w:ind w:right="360"/>
        <w:rPr>
          <w:sz w:val="24"/>
        </w:rPr>
      </w:pPr>
      <w:r>
        <w:rPr>
          <w:b/>
          <w:sz w:val="24"/>
        </w:rPr>
        <w:t>TransactionSpeed:</w:t>
      </w:r>
      <w:r>
        <w:rPr>
          <w:sz w:val="24"/>
        </w:rPr>
        <w:t>Indigitalbanking,speedisacriticalfactor.Customersexpectinstant ornear-instantprocessingoftransactionssuchasmoneytransfers,billpayments,orairtime top-ups. Delays or system downtime in transaction processing can frustrate customers, leading to dissatisfaction, loss of trust, and potential switching to other platforms.</w:t>
      </w:r>
    </w:p>
    <w:p w:rsidR="00CD1050" w:rsidRDefault="00CD1050">
      <w:pPr>
        <w:pStyle w:val="BodyText"/>
        <w:spacing w:before="6"/>
      </w:pPr>
    </w:p>
    <w:p w:rsidR="00CD1050" w:rsidRDefault="0081627B">
      <w:pPr>
        <w:pStyle w:val="ListParagraph"/>
        <w:numPr>
          <w:ilvl w:val="0"/>
          <w:numId w:val="16"/>
        </w:numPr>
        <w:tabs>
          <w:tab w:val="left" w:pos="1078"/>
          <w:tab w:val="left" w:pos="1080"/>
        </w:tabs>
        <w:spacing w:line="360" w:lineRule="auto"/>
        <w:ind w:right="356"/>
        <w:rPr>
          <w:sz w:val="24"/>
        </w:rPr>
      </w:pPr>
      <w:r>
        <w:rPr>
          <w:b/>
          <w:sz w:val="24"/>
        </w:rPr>
        <w:t xml:space="preserve">Security of Operations: </w:t>
      </w:r>
      <w:r>
        <w:rPr>
          <w:sz w:val="24"/>
        </w:rPr>
        <w:t>Security is one of the most critical factors in determining e- bankingsatisfaction.Customersneedtofeelconfidentthattheirfinancialdataandpersonal information are protected from fraud or cyber-attacks. Data breaches or incidents of identitytheftcancausesignificantdamagetoabank’sreputation,diminishingusertrustin theplatform.Theuseofstrongencryption,multi-factorauthentication,andsecurepayment gatewaysareessentialfeaturesthatcanenhancetheoverallsecurityofe-bankingplatforms and thus improve customer satisfaction.</w:t>
      </w:r>
    </w:p>
    <w:p w:rsidR="00CD1050" w:rsidRDefault="00CD1050">
      <w:pPr>
        <w:pStyle w:val="BodyText"/>
        <w:spacing w:before="4"/>
      </w:pPr>
    </w:p>
    <w:p w:rsidR="00CD1050" w:rsidRDefault="0081627B">
      <w:pPr>
        <w:pStyle w:val="ListParagraph"/>
        <w:numPr>
          <w:ilvl w:val="0"/>
          <w:numId w:val="16"/>
        </w:numPr>
        <w:tabs>
          <w:tab w:val="left" w:pos="1080"/>
        </w:tabs>
        <w:spacing w:line="360" w:lineRule="auto"/>
        <w:ind w:right="360"/>
        <w:rPr>
          <w:sz w:val="24"/>
        </w:rPr>
      </w:pPr>
      <w:r>
        <w:rPr>
          <w:b/>
          <w:sz w:val="24"/>
        </w:rPr>
        <w:t xml:space="preserve">User-Friendly Interface: </w:t>
      </w:r>
      <w:r>
        <w:rPr>
          <w:sz w:val="24"/>
        </w:rPr>
        <w:t>A well-designed user interface (UI) is central to positive customer experiences in e-banking. A platform that is easy to navigate, with clear instructions and intuitive</w:t>
      </w:r>
      <w:r w:rsidR="000C7F7F">
        <w:rPr>
          <w:sz w:val="24"/>
        </w:rPr>
        <w:t xml:space="preserve"> </w:t>
      </w:r>
      <w:r>
        <w:rPr>
          <w:sz w:val="24"/>
        </w:rPr>
        <w:t>design, contributes significantly</w:t>
      </w:r>
      <w:r w:rsidR="000C7F7F">
        <w:rPr>
          <w:sz w:val="24"/>
        </w:rPr>
        <w:t xml:space="preserve"> </w:t>
      </w:r>
      <w:r>
        <w:rPr>
          <w:sz w:val="24"/>
        </w:rPr>
        <w:t>to customer satisfaction. Users, particularly those who are not very tech-savvy, often prioritize simplicity</w:t>
      </w:r>
      <w:r w:rsidR="000C7F7F">
        <w:rPr>
          <w:sz w:val="24"/>
        </w:rPr>
        <w:t xml:space="preserve"> </w:t>
      </w:r>
      <w:r>
        <w:rPr>
          <w:sz w:val="24"/>
        </w:rPr>
        <w:t>and ease of use over advanced features or functionalities.</w:t>
      </w:r>
    </w:p>
    <w:p w:rsidR="00CD1050" w:rsidRDefault="00CD1050">
      <w:pPr>
        <w:pStyle w:val="ListParagraph"/>
        <w:spacing w:line="360" w:lineRule="auto"/>
        <w:rPr>
          <w:sz w:val="24"/>
        </w:rPr>
        <w:sectPr w:rsidR="00CD1050">
          <w:pgSz w:w="12240" w:h="14400"/>
          <w:pgMar w:top="1360" w:right="1080" w:bottom="1200" w:left="1080" w:header="0" w:footer="1012" w:gutter="0"/>
          <w:cols w:space="720"/>
        </w:sectPr>
      </w:pPr>
    </w:p>
    <w:p w:rsidR="00CD1050" w:rsidRDefault="0081627B">
      <w:pPr>
        <w:pStyle w:val="ListParagraph"/>
        <w:numPr>
          <w:ilvl w:val="0"/>
          <w:numId w:val="16"/>
        </w:numPr>
        <w:tabs>
          <w:tab w:val="left" w:pos="1080"/>
        </w:tabs>
        <w:spacing w:before="79" w:line="360" w:lineRule="auto"/>
        <w:ind w:right="356"/>
        <w:rPr>
          <w:sz w:val="24"/>
        </w:rPr>
      </w:pPr>
      <w:r>
        <w:rPr>
          <w:b/>
          <w:sz w:val="24"/>
        </w:rPr>
        <w:lastRenderedPageBreak/>
        <w:t xml:space="preserve">Responsiveness of Customer Support: </w:t>
      </w:r>
      <w:r>
        <w:rPr>
          <w:sz w:val="24"/>
        </w:rPr>
        <w:t>In e-banking, where customers rely heavily on digital interactions, efficient and responsive customer support becomes crucial. A customer’s experience with the customer service team—whether through chatbots, call centers, or email support—cangreatlyinfluencetheirsatisfactionlevels.Quickandhelpful resolutions to issues such as transaction errors, failed payments, or technical difficulties help build a sense of reliability and trust in the platform.</w:t>
      </w:r>
    </w:p>
    <w:p w:rsidR="00CD1050" w:rsidRDefault="00CD1050">
      <w:pPr>
        <w:pStyle w:val="BodyText"/>
        <w:spacing w:before="6"/>
      </w:pPr>
    </w:p>
    <w:p w:rsidR="00CD1050" w:rsidRDefault="0081627B">
      <w:pPr>
        <w:pStyle w:val="BodyText"/>
        <w:spacing w:line="360" w:lineRule="auto"/>
        <w:ind w:left="360" w:right="357"/>
        <w:jc w:val="both"/>
      </w:pPr>
      <w:r>
        <w:t>Furthermore, studies suggest that customer satisfaction in e-banking is not solely based on the operational performance of the platform but also on the emotional experience of the users. Mahalakshmi and Sangeetha (2020) emphasize that customer satisfaction can also stem from emotionalfactorssuchasfeelingvaluedandrespectedbytheplatform.Ifcustomersfeelthattheir needs and concerns are taken seriously and addressed promptly, they are more likely to express higher satisfaction levels, even if there are occasional technical glitches or delays.</w:t>
      </w:r>
    </w:p>
    <w:p w:rsidR="00CD1050" w:rsidRDefault="00CD1050">
      <w:pPr>
        <w:pStyle w:val="BodyText"/>
        <w:spacing w:before="3"/>
      </w:pPr>
    </w:p>
    <w:p w:rsidR="00CD1050" w:rsidRDefault="0081627B">
      <w:pPr>
        <w:pStyle w:val="BodyText"/>
        <w:spacing w:line="360" w:lineRule="auto"/>
        <w:ind w:left="360" w:right="358"/>
        <w:jc w:val="both"/>
      </w:pPr>
      <w:r>
        <w:t>Conversely,dissatisfactionine-bankingservicesmayarisefromseveralfactors,includingsystem failures, transaction errors, and poor customer service. Customers may become frustrated with repeated downtimes, system crashes, or</w:t>
      </w:r>
      <w:r w:rsidR="000C7F7F">
        <w:t xml:space="preserve"> </w:t>
      </w:r>
      <w:r>
        <w:t>the</w:t>
      </w:r>
      <w:r w:rsidR="000C7F7F">
        <w:t xml:space="preserve"> </w:t>
      </w:r>
      <w:r>
        <w:t>in</w:t>
      </w:r>
      <w:r w:rsidR="000C7F7F">
        <w:t xml:space="preserve"> </w:t>
      </w:r>
      <w:r>
        <w:t>ability</w:t>
      </w:r>
      <w:r w:rsidR="000C7F7F">
        <w:t xml:space="preserve"> </w:t>
      </w:r>
      <w:r>
        <w:t>to complete</w:t>
      </w:r>
      <w:r w:rsidR="000C7F7F">
        <w:t xml:space="preserve"> </w:t>
      </w:r>
      <w:r>
        <w:t>transactions in a</w:t>
      </w:r>
      <w:r w:rsidR="000C7F7F">
        <w:t xml:space="preserve"> </w:t>
      </w:r>
      <w:r>
        <w:t>timely</w:t>
      </w:r>
      <w:r w:rsidR="000C7F7F">
        <w:t xml:space="preserve"> </w:t>
      </w:r>
      <w:r>
        <w:t>manner. Inefficient dispute resolution also plays a role in dissatisfaction. When complaints go unresolved or take too long to address, customers are more likely to move to competitors, especially if they perceive that other platforms offer better service quality.</w:t>
      </w:r>
    </w:p>
    <w:p w:rsidR="00CD1050" w:rsidRDefault="00CD1050">
      <w:pPr>
        <w:pStyle w:val="BodyText"/>
        <w:spacing w:before="5"/>
      </w:pPr>
    </w:p>
    <w:p w:rsidR="00CD1050" w:rsidRDefault="0081627B">
      <w:pPr>
        <w:pStyle w:val="BodyText"/>
        <w:spacing w:before="1" w:line="360" w:lineRule="auto"/>
        <w:ind w:left="360" w:right="358"/>
        <w:jc w:val="both"/>
      </w:pPr>
      <w:r>
        <w:t>Research by Sadeghi and Asgarian (2020) further suggests that e-banking satisfaction also involves a perception of value—whether the services provided are seen as being worth the time, money,</w:t>
      </w:r>
      <w:r w:rsidR="000C7F7F">
        <w:t xml:space="preserve"> </w:t>
      </w:r>
      <w:r>
        <w:t>and</w:t>
      </w:r>
      <w:r w:rsidR="000C7F7F">
        <w:t xml:space="preserve"> </w:t>
      </w:r>
      <w:r>
        <w:t>effort</w:t>
      </w:r>
      <w:r w:rsidR="000C7F7F">
        <w:t xml:space="preserve"> </w:t>
      </w:r>
      <w:r>
        <w:t>spent.</w:t>
      </w:r>
      <w:r w:rsidR="000C7F7F">
        <w:t xml:space="preserve"> </w:t>
      </w:r>
      <w:r>
        <w:t>If</w:t>
      </w:r>
      <w:r w:rsidR="000C7F7F">
        <w:t xml:space="preserve"> </w:t>
      </w:r>
      <w:r>
        <w:t>users</w:t>
      </w:r>
      <w:r w:rsidR="000C7F7F">
        <w:t xml:space="preserve"> </w:t>
      </w:r>
      <w:r>
        <w:t>feel</w:t>
      </w:r>
      <w:r w:rsidR="000C7F7F">
        <w:t xml:space="preserve"> </w:t>
      </w:r>
      <w:r>
        <w:t>that</w:t>
      </w:r>
      <w:r w:rsidR="000C7F7F">
        <w:t xml:space="preserve"> </w:t>
      </w:r>
      <w:r>
        <w:t>the</w:t>
      </w:r>
      <w:r w:rsidR="000C7F7F">
        <w:t xml:space="preserve"> </w:t>
      </w:r>
      <w:r>
        <w:t>platform</w:t>
      </w:r>
      <w:r w:rsidR="000C7F7F">
        <w:t xml:space="preserve"> </w:t>
      </w:r>
      <w:r>
        <w:t>offers</w:t>
      </w:r>
      <w:r w:rsidR="000C7F7F">
        <w:t xml:space="preserve"> </w:t>
      </w:r>
      <w:r>
        <w:t>better</w:t>
      </w:r>
      <w:r w:rsidR="000C7F7F">
        <w:t xml:space="preserve"> </w:t>
      </w:r>
      <w:r>
        <w:t>value</w:t>
      </w:r>
      <w:r w:rsidR="000C7F7F">
        <w:t xml:space="preserve"> </w:t>
      </w:r>
      <w:r>
        <w:t>than</w:t>
      </w:r>
      <w:r w:rsidR="000C7F7F">
        <w:t xml:space="preserve"> </w:t>
      </w:r>
      <w:r>
        <w:t>traditional</w:t>
      </w:r>
      <w:r w:rsidR="000C7F7F">
        <w:t xml:space="preserve"> </w:t>
      </w:r>
      <w:r>
        <w:t xml:space="preserve">banking services, such as lower transaction fees or greater accessibility, their satisfaction is likely to </w:t>
      </w:r>
      <w:r>
        <w:rPr>
          <w:spacing w:val="-2"/>
        </w:rPr>
        <w:t>improve.</w:t>
      </w:r>
    </w:p>
    <w:p w:rsidR="00CD1050" w:rsidRDefault="00CD1050">
      <w:pPr>
        <w:pStyle w:val="BodyText"/>
        <w:spacing w:before="3"/>
      </w:pPr>
    </w:p>
    <w:p w:rsidR="00CD1050" w:rsidRDefault="0081627B">
      <w:pPr>
        <w:pStyle w:val="BodyText"/>
        <w:spacing w:line="360" w:lineRule="auto"/>
        <w:ind w:left="360" w:right="361"/>
        <w:jc w:val="both"/>
      </w:pPr>
      <w:r>
        <w:t>Therefore, e-banking satisfaction is a multidimensional construct that encompasses technical performance,securitymeasures,servicequality,anduserexperience.Giventhe</w:t>
      </w:r>
      <w:r>
        <w:rPr>
          <w:spacing w:val="-2"/>
        </w:rPr>
        <w:t>increasing</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64"/>
        <w:jc w:val="both"/>
      </w:pPr>
      <w:r>
        <w:lastRenderedPageBreak/>
        <w:t>competition among fintech platforms in Nigeria, ensuring high levels of customer satisfaction is critical for the growth and retention of users.</w:t>
      </w:r>
    </w:p>
    <w:p w:rsidR="00CD1050" w:rsidRDefault="00CD1050">
      <w:pPr>
        <w:pStyle w:val="BodyText"/>
        <w:spacing w:before="5"/>
      </w:pPr>
    </w:p>
    <w:p w:rsidR="00CD1050" w:rsidRDefault="0081627B">
      <w:pPr>
        <w:pStyle w:val="Heading1"/>
        <w:numPr>
          <w:ilvl w:val="2"/>
          <w:numId w:val="17"/>
        </w:numPr>
        <w:tabs>
          <w:tab w:val="left" w:pos="1080"/>
        </w:tabs>
      </w:pPr>
      <w:r>
        <w:t>Dimensions</w:t>
      </w:r>
      <w:r w:rsidR="00906884">
        <w:t xml:space="preserve"> </w:t>
      </w:r>
      <w:r>
        <w:t>of</w:t>
      </w:r>
      <w:r w:rsidR="00906884">
        <w:t xml:space="preserve"> </w:t>
      </w:r>
      <w:r>
        <w:t>E-Banking</w:t>
      </w:r>
      <w:r w:rsidR="00906884">
        <w:t xml:space="preserve"> </w:t>
      </w:r>
      <w:r>
        <w:t>Influencing</w:t>
      </w:r>
      <w:r w:rsidR="00906884">
        <w:t xml:space="preserve"> </w:t>
      </w:r>
      <w:r>
        <w:t>Customer</w:t>
      </w:r>
      <w:r w:rsidR="00906884">
        <w:t xml:space="preserve"> </w:t>
      </w:r>
      <w:r>
        <w:rPr>
          <w:spacing w:val="-2"/>
        </w:rPr>
        <w:t>Satisfaction</w:t>
      </w:r>
    </w:p>
    <w:p w:rsidR="00CD1050" w:rsidRDefault="00CD1050">
      <w:pPr>
        <w:pStyle w:val="BodyText"/>
        <w:spacing w:before="142"/>
        <w:rPr>
          <w:b/>
        </w:rPr>
      </w:pPr>
    </w:p>
    <w:p w:rsidR="00CD1050" w:rsidRDefault="0081627B">
      <w:pPr>
        <w:pStyle w:val="BodyText"/>
        <w:spacing w:line="360" w:lineRule="auto"/>
        <w:ind w:left="360" w:right="357"/>
        <w:jc w:val="both"/>
      </w:pPr>
      <w:r>
        <w:t xml:space="preserve">The effectiveness of e-banking services is influenced by various factors that contribute to the overall experience of users. These factors referred to as dimensions of e-banking directlyimpact customersatisfactionandcaneitherenhanceorundermineacustomer'sperceptionoftheservice. For platforms like OPay, it is essential to focus on these dimensions to ensure that the service meets the diverse needs and expectations of users, thereby fostering trust and encouraging long- </w:t>
      </w:r>
      <w:r>
        <w:rPr>
          <w:spacing w:val="-2"/>
        </w:rPr>
        <w:t>term customer loyalty.Thekeydimensionsofe-bankinginfluencingcustomersatisfactioninclude:</w:t>
      </w:r>
    </w:p>
    <w:p w:rsidR="00CD1050" w:rsidRDefault="00CD1050">
      <w:pPr>
        <w:pStyle w:val="BodyText"/>
        <w:spacing w:before="3"/>
      </w:pPr>
    </w:p>
    <w:p w:rsidR="00CD1050" w:rsidRDefault="0081627B">
      <w:pPr>
        <w:pStyle w:val="Heading1"/>
        <w:ind w:left="360" w:firstLine="0"/>
      </w:pPr>
      <w:r>
        <w:rPr>
          <w:spacing w:val="-2"/>
        </w:rPr>
        <w:t>Convenience</w:t>
      </w:r>
    </w:p>
    <w:p w:rsidR="00CD1050" w:rsidRDefault="00CD1050">
      <w:pPr>
        <w:pStyle w:val="BodyText"/>
        <w:spacing w:before="144"/>
        <w:rPr>
          <w:b/>
        </w:rPr>
      </w:pPr>
    </w:p>
    <w:p w:rsidR="00CD1050" w:rsidRDefault="0081627B">
      <w:pPr>
        <w:pStyle w:val="BodyText"/>
        <w:spacing w:line="360" w:lineRule="auto"/>
        <w:ind w:left="360" w:right="355"/>
        <w:jc w:val="both"/>
      </w:pPr>
      <w:r>
        <w:t>One of the primary advantages of e-banking is convenience. Unlike traditional banking, which requires customers to visit physical branches during operational hours, e-banking allows users to access services anytime, anywhere. This 24/7 availability enables customers to perform various banking functions such as checking account balances, transferring funds, paying bills, and purchasing airtime without the constraints of banking hours or geographical location. For platforms like OPay, the convenience factor is further enhanced through mobile apps and USSD codes, which allow customers to access services through both smartphones and basic mobile phones.Additionally,OPay’swidespreadagentnetworkacrossurban,semi-urban,andruralareas providesuserswithahybridmodelthatcombinesdigitalaccessibilitywithphysicalaccesstocash- inandcash-outpoints.Thisblendofonlineandofflineservicedeliveryamplifiestheconvenience for customers who might otherwise be excluded from traditional digital services due to limited internet access or lack of proximity to physical bank branches.</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Heading1"/>
        <w:spacing w:before="79"/>
        <w:ind w:left="360" w:firstLine="0"/>
      </w:pPr>
      <w:r>
        <w:rPr>
          <w:spacing w:val="-2"/>
        </w:rPr>
        <w:lastRenderedPageBreak/>
        <w:t>Reliability</w:t>
      </w:r>
    </w:p>
    <w:p w:rsidR="00CD1050" w:rsidRDefault="00CD1050">
      <w:pPr>
        <w:pStyle w:val="BodyText"/>
        <w:spacing w:before="142"/>
        <w:rPr>
          <w:b/>
        </w:rPr>
      </w:pPr>
    </w:p>
    <w:p w:rsidR="00CD1050" w:rsidRDefault="0081627B">
      <w:pPr>
        <w:pStyle w:val="BodyText"/>
        <w:spacing w:line="360" w:lineRule="auto"/>
        <w:ind w:left="360" w:right="353"/>
        <w:jc w:val="both"/>
      </w:pPr>
      <w:r>
        <w:t>Reliability is another crucial dimension of e-banking that directly impacts customer satisfaction. It refers to the consistency and accuracy with which the platform delivers its services. A reliable e-banking system ensures that transactions are processed correctly and without errors, and that system uptime is maintained, even during periods of high traffic. Users expect that their transactions, whether for money transfers, bill payments, or purchases, will be completed accurately and within a reasonable timeframe. OPay, for instance, has invested in robust infrastructureto minimizetransaction failures and downtime, ensuringthat customers experience smoothanduninterruptedservices.Thereliabilityofaplatformbuildstrustandconfidenceamong users, which is vital for sustaining customer satisfaction over time. Any failure in service reliability, such as unprocessed transactions or delayed transfers, can quickly lead to customer frustration and a loss of trust, which diminishes satisfaction.</w:t>
      </w:r>
    </w:p>
    <w:p w:rsidR="00CD1050" w:rsidRDefault="00CD1050">
      <w:pPr>
        <w:pStyle w:val="BodyText"/>
        <w:spacing w:before="5"/>
      </w:pPr>
    </w:p>
    <w:p w:rsidR="00CD1050" w:rsidRDefault="0081627B">
      <w:pPr>
        <w:pStyle w:val="Heading1"/>
        <w:ind w:left="360" w:firstLine="0"/>
      </w:pPr>
      <w:r>
        <w:rPr>
          <w:spacing w:val="-2"/>
        </w:rPr>
        <w:t>Security</w:t>
      </w:r>
    </w:p>
    <w:p w:rsidR="00CD1050" w:rsidRDefault="00CD1050">
      <w:pPr>
        <w:pStyle w:val="BodyText"/>
        <w:spacing w:before="144"/>
        <w:rPr>
          <w:b/>
        </w:rPr>
      </w:pPr>
    </w:p>
    <w:p w:rsidR="00CD1050" w:rsidRDefault="0081627B">
      <w:pPr>
        <w:pStyle w:val="BodyText"/>
        <w:spacing w:line="360" w:lineRule="auto"/>
        <w:ind w:left="360" w:right="355"/>
        <w:jc w:val="both"/>
      </w:pPr>
      <w:r>
        <w:t>Securityisaparamountconcernfore-bankingusers.Sincefinancialtransactionsareoftencarried outoverdigitalplatforms,customersneedassurancethattheirpersonalandfinancialdataissecure from fraud, identity theft, and cyberattacks. OPay and other e-banking platforms recognize the importanceofsecurityandintegrateseveralmeasurestoprotectusers'information.Theseinclude dataencryption,multi-factorauthentication(MFA),andreal-timealertsforunusualactivities.By leveragingadvancedsecurityprotocols,suchasSSLencryptionandtokenization,OPayminimizes the risk of cyber threats and fraud. Customers are more likely to continue using an e-banking platform when they feel assured that their sensitive financial details are adequately safeguarded.</w:t>
      </w:r>
    </w:p>
    <w:p w:rsidR="00CD1050" w:rsidRDefault="00CD1050">
      <w:pPr>
        <w:pStyle w:val="BodyText"/>
        <w:spacing w:before="3"/>
      </w:pPr>
    </w:p>
    <w:p w:rsidR="00CD1050" w:rsidRDefault="0081627B">
      <w:pPr>
        <w:pStyle w:val="Heading1"/>
        <w:ind w:left="360" w:firstLine="0"/>
      </w:pPr>
      <w:r>
        <w:rPr>
          <w:spacing w:val="-2"/>
        </w:rPr>
        <w:t>Responsiveness</w:t>
      </w:r>
    </w:p>
    <w:p w:rsidR="00CD1050" w:rsidRDefault="00CD1050">
      <w:pPr>
        <w:pStyle w:val="BodyText"/>
        <w:spacing w:before="142"/>
        <w:rPr>
          <w:b/>
        </w:rPr>
      </w:pPr>
    </w:p>
    <w:p w:rsidR="00CD1050" w:rsidRDefault="0081627B">
      <w:pPr>
        <w:pStyle w:val="BodyText"/>
        <w:spacing w:line="360" w:lineRule="auto"/>
        <w:ind w:left="360" w:right="358"/>
        <w:jc w:val="both"/>
      </w:pPr>
      <w:r>
        <w:t>In the competitive world of e-banking, responsiveness is an essential dimension that contributes tooverallcustomersatisfaction.Responsivenessreferstothespeedandeffectivenesswith</w:t>
      </w:r>
      <w:r>
        <w:rPr>
          <w:spacing w:val="-2"/>
        </w:rPr>
        <w:t>which</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58"/>
        <w:jc w:val="both"/>
      </w:pPr>
      <w:r>
        <w:lastRenderedPageBreak/>
        <w:t>customer complaints and issues are addressed. Given that e-banking platforms often operate at scale with thousands or millions of users, issues such as failed transactions, account access problems, or technical glitches can arise frequently. How efficiently a platform resolves these issuesplaysacrucialroleinshapingcustomersatisfaction.OPay,forexample,provides customer support via multiple channels, including in-app chat, phone support, and email, to ensure that customers receive timely assistance. Fast response times and effective problem resolution can transformpotentiallynegativeexperiencesintopositiveones,leadingtogreatercustomerloyalty. Self-servicefeatures,suchasFAQsandtroubleshootingguides,canalsoempoweruserstoresolve minor issues independently, enhancing the overall experience.</w:t>
      </w:r>
    </w:p>
    <w:p w:rsidR="00CD1050" w:rsidRDefault="00CD1050">
      <w:pPr>
        <w:pStyle w:val="BodyText"/>
        <w:spacing w:before="5"/>
      </w:pPr>
    </w:p>
    <w:p w:rsidR="00CD1050" w:rsidRDefault="0081627B">
      <w:pPr>
        <w:pStyle w:val="Heading1"/>
        <w:ind w:left="360" w:firstLine="0"/>
        <w:jc w:val="both"/>
      </w:pPr>
      <w:r>
        <w:t>UserExperience</w:t>
      </w:r>
      <w:r>
        <w:rPr>
          <w:spacing w:val="-4"/>
        </w:rPr>
        <w:t>(UX)</w:t>
      </w:r>
    </w:p>
    <w:p w:rsidR="00CD1050" w:rsidRDefault="00CD1050">
      <w:pPr>
        <w:pStyle w:val="BodyText"/>
        <w:spacing w:before="144"/>
        <w:rPr>
          <w:b/>
        </w:rPr>
      </w:pPr>
    </w:p>
    <w:p w:rsidR="00CD1050" w:rsidRDefault="0081627B">
      <w:pPr>
        <w:pStyle w:val="BodyText"/>
        <w:spacing w:line="360" w:lineRule="auto"/>
        <w:ind w:left="360" w:right="355"/>
        <w:jc w:val="both"/>
      </w:pPr>
      <w:r>
        <w:t>User experience (UX) encompasses the design, layout, and ease of navigation of the digital platform. A seamless UX is critical for keeping users satisfied and encouraging repeat usage. OPay’s mobile application, for instance, is designed with a simple, intuitive interface that allows users to easily navigate through different services, whether they are transferring money, paying bills,orcheckingaccountbalances.AplatformwithpoorUX,suchasonewithconfusingmenus, unclear instructions, or difficult navigation, can quickly frustrate users and lead them to abandon the service for competitors. Research by Rosenbaum et al. (2017) suggests that a positive UX experience not only improves user satisfaction but also contributes to user retention and brand loyalty. Incontrast,negativeUXcanleadto high abandonmentratesandlowcustomerretention, ultimately affecting a platform’s long-term success. Therefore, designing an app that prioritizes usability with clear visuals, easy-to-read fonts, quick loading times, and seamless interactions is key to achieving high customer satisfaction in e-banking services.</w:t>
      </w:r>
    </w:p>
    <w:p w:rsidR="00CD1050" w:rsidRDefault="00CD1050">
      <w:pPr>
        <w:pStyle w:val="BodyText"/>
        <w:spacing w:before="3"/>
      </w:pPr>
    </w:p>
    <w:p w:rsidR="00CD1050" w:rsidRDefault="0081627B">
      <w:pPr>
        <w:pStyle w:val="Heading1"/>
        <w:numPr>
          <w:ilvl w:val="2"/>
          <w:numId w:val="17"/>
        </w:numPr>
        <w:tabs>
          <w:tab w:val="left" w:pos="1080"/>
        </w:tabs>
        <w:spacing w:before="1"/>
      </w:pPr>
      <w:r>
        <w:t>OPay’sServiceInnovationandItsInfluenceonCustomer</w:t>
      </w:r>
      <w:r>
        <w:rPr>
          <w:spacing w:val="-2"/>
        </w:rPr>
        <w:t>Satisfaction</w:t>
      </w:r>
    </w:p>
    <w:p w:rsidR="00CD1050" w:rsidRDefault="00CD1050">
      <w:pPr>
        <w:pStyle w:val="BodyText"/>
        <w:spacing w:before="141"/>
        <w:rPr>
          <w:b/>
        </w:rPr>
      </w:pPr>
    </w:p>
    <w:p w:rsidR="00CD1050" w:rsidRDefault="0081627B">
      <w:pPr>
        <w:pStyle w:val="BodyText"/>
        <w:spacing w:line="360" w:lineRule="auto"/>
        <w:ind w:left="360" w:right="356"/>
        <w:jc w:val="both"/>
      </w:pPr>
      <w:r>
        <w:t>Oneofthecriticalfactorsinfluencingcustomersatisfactionine-bankingiscontinuousinnovation inservicedelivery.Inacompetitivedigitalfinancialecosystem,platformsthatadapttouser</w:t>
      </w:r>
      <w:r>
        <w:rPr>
          <w:spacing w:val="-2"/>
        </w:rPr>
        <w:t>needs,</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66"/>
        <w:jc w:val="both"/>
      </w:pPr>
      <w:r>
        <w:lastRenderedPageBreak/>
        <w:t>integrate new features, and simplify processes tend to perform better in retaining customers and generating positive user experiences.</w:t>
      </w:r>
    </w:p>
    <w:p w:rsidR="00CD1050" w:rsidRDefault="00CD1050">
      <w:pPr>
        <w:pStyle w:val="BodyText"/>
        <w:spacing w:before="5"/>
      </w:pPr>
    </w:p>
    <w:p w:rsidR="00CD1050" w:rsidRDefault="0081627B">
      <w:pPr>
        <w:pStyle w:val="BodyText"/>
        <w:spacing w:line="360" w:lineRule="auto"/>
        <w:ind w:left="360" w:right="349"/>
        <w:jc w:val="both"/>
      </w:pPr>
      <w:r>
        <w:t>OPay has distinguished itself by adopting a customer-centric innovation model, continuously rolling out new functionalities that address user pain points. These include features like instant transaction notifications, automated receipts, biometricauthentication, and AI-powered customer service bots. Byoffering a range of services—such as OWealth (for savings), OKash (for micro- lending), and OPay Cards (for offline payments)—the platform caters to diverse customer needs in one ecosystem, reducing the need to switch between multiple apps or providers.</w:t>
      </w:r>
    </w:p>
    <w:p w:rsidR="00CD1050" w:rsidRDefault="00CD1050">
      <w:pPr>
        <w:pStyle w:val="BodyText"/>
        <w:spacing w:before="3"/>
      </w:pPr>
    </w:p>
    <w:p w:rsidR="00CD1050" w:rsidRDefault="0081627B">
      <w:pPr>
        <w:pStyle w:val="BodyText"/>
        <w:spacing w:line="360" w:lineRule="auto"/>
        <w:ind w:left="360" w:right="360"/>
        <w:jc w:val="both"/>
      </w:pPr>
      <w:r>
        <w:t>Inaddition,OPay’sreal-timepaymentsystemreducesdelaysandenhancestrust,whichisamajor factorincustomersatisfaction.Forexample,comparedtotraditionalbank transfersthatmaytake hours or even days to resolve failed transactions, OPay’s platform is optimized to process and refund failed transactions within minutes, which greatly improves the perception of reliability.</w:t>
      </w:r>
    </w:p>
    <w:p w:rsidR="00CD1050" w:rsidRDefault="00CD1050">
      <w:pPr>
        <w:pStyle w:val="BodyText"/>
        <w:spacing w:before="6"/>
      </w:pPr>
    </w:p>
    <w:p w:rsidR="00CD1050" w:rsidRDefault="0081627B">
      <w:pPr>
        <w:pStyle w:val="BodyText"/>
        <w:spacing w:line="360" w:lineRule="auto"/>
        <w:ind w:left="360" w:right="356"/>
        <w:jc w:val="both"/>
      </w:pPr>
      <w:r>
        <w:t>Moreover, the company’s investment in user education, through in-app tutorials, SMS notifications, and social media engagement, ensures that users can fully utilize the features availabletothemespeciallyfirst-timeorlesstech-savvycustomers.Accordingto Bitner, Booms, and Tetreault (1990), customer satisfaction in service industries is closely tied to how well customers understand and interact with the service platform. OPay's intuitive interface and user guidance thus contribute meaningfully to satisfaction.</w:t>
      </w:r>
    </w:p>
    <w:p w:rsidR="00CD1050" w:rsidRDefault="00CD1050">
      <w:pPr>
        <w:pStyle w:val="BodyText"/>
        <w:spacing w:before="3"/>
      </w:pPr>
    </w:p>
    <w:p w:rsidR="00CD1050" w:rsidRDefault="0081627B">
      <w:pPr>
        <w:pStyle w:val="BodyText"/>
        <w:spacing w:line="360" w:lineRule="auto"/>
        <w:ind w:left="360" w:right="359"/>
        <w:jc w:val="both"/>
      </w:pPr>
      <w:r>
        <w:t>Finally, by localizing its services such as allowing local language interfaces and tailoring promotionsbasedonregionsOPaystrengthensitsemotionalandfunctionalconnectionwithusers. These personalized experiences build loyalty and satisfaction in ways that generic services often fail to achieve.</w:t>
      </w:r>
    </w:p>
    <w:p w:rsidR="00CD1050" w:rsidRDefault="00CD1050">
      <w:pPr>
        <w:pStyle w:val="BodyText"/>
        <w:spacing w:before="5"/>
      </w:pPr>
    </w:p>
    <w:p w:rsidR="00CD1050" w:rsidRDefault="0081627B">
      <w:pPr>
        <w:pStyle w:val="BodyText"/>
        <w:spacing w:line="360" w:lineRule="auto"/>
        <w:ind w:left="360" w:right="363"/>
        <w:jc w:val="both"/>
      </w:pPr>
      <w:r>
        <w:t>OPay's ongoing service innovations, combined with its focus on simplicity, speed, and customer education,enhancetheoveralluserexperienceandsatisfaction.Theseinnovationsnotonly</w:t>
      </w:r>
      <w:r>
        <w:rPr>
          <w:spacing w:val="-2"/>
        </w:rPr>
        <w:t>retain</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58"/>
        <w:jc w:val="both"/>
      </w:pPr>
      <w:r>
        <w:lastRenderedPageBreak/>
        <w:t>existingcustomersbutalsoattractnewonesbyaddressingcommone-bankingchallengesfacedin the Nigerian context.</w:t>
      </w:r>
    </w:p>
    <w:p w:rsidR="00CD1050" w:rsidRDefault="00CD1050">
      <w:pPr>
        <w:pStyle w:val="BodyText"/>
        <w:spacing w:before="5"/>
      </w:pPr>
    </w:p>
    <w:p w:rsidR="00CD1050" w:rsidRDefault="0081627B">
      <w:pPr>
        <w:pStyle w:val="Heading1"/>
        <w:numPr>
          <w:ilvl w:val="2"/>
          <w:numId w:val="17"/>
        </w:numPr>
        <w:tabs>
          <w:tab w:val="left" w:pos="1080"/>
        </w:tabs>
      </w:pPr>
      <w:r>
        <w:t>FinancialInclusionandE-</w:t>
      </w:r>
      <w:r>
        <w:rPr>
          <w:spacing w:val="-2"/>
        </w:rPr>
        <w:t>Banking</w:t>
      </w:r>
    </w:p>
    <w:p w:rsidR="00CD1050" w:rsidRDefault="00CD1050">
      <w:pPr>
        <w:pStyle w:val="BodyText"/>
        <w:spacing w:before="142"/>
        <w:rPr>
          <w:b/>
        </w:rPr>
      </w:pPr>
    </w:p>
    <w:p w:rsidR="00CD1050" w:rsidRDefault="0081627B">
      <w:pPr>
        <w:pStyle w:val="BodyText"/>
        <w:spacing w:line="360" w:lineRule="auto"/>
        <w:ind w:left="360" w:right="357"/>
        <w:jc w:val="both"/>
      </w:pPr>
      <w:r>
        <w:t>Financial inclusion refers to theaccessibilityand availabilityoffinancial services to all segments of society, particularly underserved or marginalized groups. It aims to provide individuals with accesstofinancialproductsandservices,suchassavingsaccounts,loans,insurance,andpayment systems, which can enhance their economic opportunities and improve their quality of life. The key challenge for many countries, including Nigeria, is ensuring that financial services reach individuals in rural and semi-urban areas who are typically excluded from the formal financial system due to factors such as geographic location, lack of infrastructure, and financial illiteracy.</w:t>
      </w:r>
    </w:p>
    <w:p w:rsidR="00CD1050" w:rsidRDefault="00CD1050">
      <w:pPr>
        <w:pStyle w:val="BodyText"/>
        <w:spacing w:before="4"/>
      </w:pPr>
    </w:p>
    <w:p w:rsidR="00CD1050" w:rsidRDefault="0081627B">
      <w:pPr>
        <w:pStyle w:val="BodyText"/>
        <w:spacing w:line="360" w:lineRule="auto"/>
        <w:ind w:left="360" w:right="359"/>
        <w:jc w:val="both"/>
      </w:pPr>
      <w:r>
        <w:t>E-banking, specifically mobile banking, has become a powerful tool in advancing financial inclusion,asittranscendsthelimitationsoftraditionalbankingsystems byallowingcustomersto accessservicesfromtheirmobilephonesorthroughtheinternet.Forinstance,inNigeria,therise of fintech platforms such as OPay has contributed significantly to improving access to banking services in areas where physical bank branches are scarce or unavailable. OPay offers services such as money transfers, bill payments, and savings options, which users can access with just a mobile device, reducing the need for physical visits to banks.</w:t>
      </w:r>
    </w:p>
    <w:p w:rsidR="00CD1050" w:rsidRDefault="00CD1050">
      <w:pPr>
        <w:pStyle w:val="BodyText"/>
        <w:spacing w:before="4"/>
      </w:pPr>
    </w:p>
    <w:p w:rsidR="00CD1050" w:rsidRDefault="0081627B">
      <w:pPr>
        <w:pStyle w:val="BodyText"/>
        <w:spacing w:before="1" w:line="360" w:lineRule="auto"/>
        <w:ind w:left="360" w:right="357"/>
        <w:jc w:val="both"/>
      </w:pPr>
      <w:r>
        <w:t>The digital financial ecosystem provided bye-bankingplatforms has empowered individuals and small businesses, particularlyin underbanked regions, by providing them with convenient access tofinancialservicesthatwerepreviouslyoutofreach.AccordingtoDemirgüç-Kuntetal.(2018), digitalfinancialserviceshavethepotentialtoacceleratefinancialinclusionbyprovidinglow-cost, scalable solutions to the unbanked population. These services not only facilitate economic empowerment but also help bridge the financial divide in society.</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55"/>
        <w:jc w:val="both"/>
      </w:pPr>
      <w:r>
        <w:lastRenderedPageBreak/>
        <w:t>In Nigeria, where a significant proportion of the population remains unbanked, platforms like OPayareplayingatransformativerolebyofferingaffordableandaccessiblebankingservices.The availabilityofmobilemoneyand theabilityto use USSDcodes fortransactions without theneed for internet connectivity makes e-banking particularly relevant in rural areas with limited technological infrastructure. This democratization of financial services is vital for improving financial literacy and integrating people into the broader economy.</w:t>
      </w:r>
    </w:p>
    <w:p w:rsidR="00CD1050" w:rsidRDefault="00CD1050">
      <w:pPr>
        <w:pStyle w:val="BodyText"/>
        <w:spacing w:before="6"/>
      </w:pPr>
    </w:p>
    <w:p w:rsidR="00CD1050" w:rsidRDefault="0081627B">
      <w:pPr>
        <w:pStyle w:val="BodyText"/>
        <w:spacing w:line="360" w:lineRule="auto"/>
        <w:ind w:left="360" w:right="357"/>
        <w:jc w:val="both"/>
      </w:pPr>
      <w:r>
        <w:t>However,whilee-bankingplatformshaveadvancedfinancialinclusion,challengessuchasdigital literacy,cybersecuritythreats,andregulatoryconcernsremainbarrierstomaximizingthepotential ofdigitalbankinginadvancingfinancialinclusion.AccordingtoMuthamaetal.(2020),although e-bankinghasbroughtaboutsignificantprogressinfinancialinclusion,thedigitaldivide—where access to mobile phones and internet services remains limited—can restrict the benefits of these services in certain areas. OPay and similar platforms must address these barriers by not only offeringaccessibleservicesbutalsoeducatingusersondigitalfinancialliteracyandimplementing security measures to protect users' financial information.</w:t>
      </w:r>
    </w:p>
    <w:p w:rsidR="00CD1050" w:rsidRDefault="00CD1050">
      <w:pPr>
        <w:pStyle w:val="BodyText"/>
        <w:spacing w:before="3"/>
      </w:pPr>
    </w:p>
    <w:p w:rsidR="00CD1050" w:rsidRDefault="0081627B">
      <w:pPr>
        <w:pStyle w:val="BodyText"/>
        <w:spacing w:line="360" w:lineRule="auto"/>
        <w:ind w:left="360" w:right="357"/>
        <w:jc w:val="both"/>
      </w:pPr>
      <w:r>
        <w:t>The integration of financial inclusion into the e-banking framework has immense potential for promoting economic development and reducing poverty. For platforms like OPay, advancing financialinclusionrequiresastrategicfocusonaccessibility,affordability,security,andeducation, ensuring that even the most underserved populations can benefit from the convenience and financial empowerment that e-banking offers.</w:t>
      </w:r>
    </w:p>
    <w:p w:rsidR="00CD1050" w:rsidRDefault="00CD1050">
      <w:pPr>
        <w:pStyle w:val="BodyText"/>
        <w:spacing w:before="4"/>
      </w:pPr>
    </w:p>
    <w:p w:rsidR="00CD1050" w:rsidRDefault="0081627B">
      <w:pPr>
        <w:pStyle w:val="Heading1"/>
        <w:numPr>
          <w:ilvl w:val="1"/>
          <w:numId w:val="17"/>
        </w:numPr>
        <w:tabs>
          <w:tab w:val="left" w:pos="1080"/>
        </w:tabs>
      </w:pPr>
      <w:r>
        <w:t>Theoretical</w:t>
      </w:r>
      <w:r>
        <w:rPr>
          <w:spacing w:val="-2"/>
        </w:rPr>
        <w:t>Review</w:t>
      </w:r>
    </w:p>
    <w:p w:rsidR="00CD1050" w:rsidRDefault="00CD1050">
      <w:pPr>
        <w:pStyle w:val="BodyText"/>
        <w:spacing w:before="142"/>
        <w:rPr>
          <w:b/>
        </w:rPr>
      </w:pPr>
    </w:p>
    <w:p w:rsidR="00CD1050" w:rsidRDefault="0081627B">
      <w:pPr>
        <w:pStyle w:val="ListParagraph"/>
        <w:numPr>
          <w:ilvl w:val="2"/>
          <w:numId w:val="17"/>
        </w:numPr>
        <w:tabs>
          <w:tab w:val="left" w:pos="1080"/>
        </w:tabs>
        <w:rPr>
          <w:b/>
          <w:sz w:val="24"/>
        </w:rPr>
      </w:pPr>
      <w:r>
        <w:rPr>
          <w:b/>
          <w:sz w:val="24"/>
        </w:rPr>
        <w:t>TechnologyAcceptanceModel</w:t>
      </w:r>
      <w:r>
        <w:rPr>
          <w:b/>
          <w:spacing w:val="-2"/>
          <w:sz w:val="24"/>
        </w:rPr>
        <w:t xml:space="preserve"> (TAM)</w:t>
      </w:r>
    </w:p>
    <w:p w:rsidR="00CD1050" w:rsidRDefault="00CD1050">
      <w:pPr>
        <w:pStyle w:val="BodyText"/>
        <w:spacing w:before="144"/>
        <w:rPr>
          <w:b/>
        </w:rPr>
      </w:pPr>
    </w:p>
    <w:p w:rsidR="00CD1050" w:rsidRDefault="0081627B">
      <w:pPr>
        <w:pStyle w:val="BodyText"/>
        <w:spacing w:line="360" w:lineRule="auto"/>
        <w:ind w:left="360" w:right="355"/>
        <w:jc w:val="both"/>
      </w:pPr>
      <w:r>
        <w:t>TheTechnologyAcceptanceModel(TAM),developedby</w:t>
      </w:r>
      <w:r>
        <w:rPr>
          <w:b/>
        </w:rPr>
        <w:t>FredDavis(1989)</w:t>
      </w:r>
      <w:r>
        <w:t>,remainsoneofthe most influential frameworks for explaining and predicting user acceptance of information technology.TAMisgroundedinthetheoryofreasonedactionandpositsthattheactualusage</w:t>
      </w:r>
      <w:r>
        <w:rPr>
          <w:spacing w:val="-7"/>
        </w:rPr>
        <w:t>of</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63"/>
        <w:jc w:val="both"/>
      </w:pPr>
      <w:r>
        <w:lastRenderedPageBreak/>
        <w:t>a system is primarilyinfluenced bythe user’s behavioral intention to use the system, which is, in turn, affected by two core beliefs:</w:t>
      </w:r>
    </w:p>
    <w:p w:rsidR="00CD1050" w:rsidRDefault="00CD1050">
      <w:pPr>
        <w:pStyle w:val="BodyText"/>
        <w:spacing w:before="5"/>
      </w:pPr>
    </w:p>
    <w:p w:rsidR="00CD1050" w:rsidRDefault="0081627B">
      <w:pPr>
        <w:pStyle w:val="ListParagraph"/>
        <w:numPr>
          <w:ilvl w:val="0"/>
          <w:numId w:val="15"/>
        </w:numPr>
        <w:tabs>
          <w:tab w:val="left" w:pos="1078"/>
          <w:tab w:val="left" w:pos="1080"/>
        </w:tabs>
        <w:spacing w:line="360" w:lineRule="auto"/>
        <w:ind w:right="356"/>
        <w:rPr>
          <w:sz w:val="24"/>
        </w:rPr>
      </w:pPr>
      <w:r>
        <w:rPr>
          <w:b/>
          <w:sz w:val="24"/>
        </w:rPr>
        <w:t>PerceivedUsefulness(PU):</w:t>
      </w:r>
      <w:r>
        <w:rPr>
          <w:sz w:val="24"/>
        </w:rPr>
        <w:t>Thisreferstotheextenttowhichapersonbelievesthatusing a specific technology will enhance their job performance or daily tasks. In the context of banking,itimpliesthatcustomersexpecte-bankingplatformstosavetime,increaseaccess to financial services, and provide convenient features that streamline their transactions.</w:t>
      </w:r>
    </w:p>
    <w:p w:rsidR="00CD1050" w:rsidRDefault="00CD1050">
      <w:pPr>
        <w:pStyle w:val="BodyText"/>
        <w:spacing w:before="3"/>
      </w:pPr>
    </w:p>
    <w:p w:rsidR="00CD1050" w:rsidRDefault="0081627B">
      <w:pPr>
        <w:pStyle w:val="ListParagraph"/>
        <w:numPr>
          <w:ilvl w:val="0"/>
          <w:numId w:val="15"/>
        </w:numPr>
        <w:tabs>
          <w:tab w:val="left" w:pos="1078"/>
          <w:tab w:val="left" w:pos="1080"/>
        </w:tabs>
        <w:spacing w:line="360" w:lineRule="auto"/>
        <w:ind w:right="356"/>
        <w:rPr>
          <w:sz w:val="24"/>
        </w:rPr>
      </w:pPr>
      <w:r>
        <w:rPr>
          <w:b/>
          <w:sz w:val="24"/>
        </w:rPr>
        <w:t xml:space="preserve">Perceived Ease of Use (PEOU): </w:t>
      </w:r>
      <w:r>
        <w:rPr>
          <w:sz w:val="24"/>
        </w:rPr>
        <w:t>This represents the degree to which a user believes that engaging with the system will be free from effort. If a banking app or USSD platform is intuitive and does not require technical expertise, customers are more likely to use and recommend it.</w:t>
      </w:r>
    </w:p>
    <w:p w:rsidR="00CD1050" w:rsidRDefault="00CD1050">
      <w:pPr>
        <w:pStyle w:val="BodyText"/>
        <w:spacing w:before="5"/>
      </w:pPr>
    </w:p>
    <w:p w:rsidR="00CD1050" w:rsidRDefault="0081627B">
      <w:pPr>
        <w:pStyle w:val="BodyText"/>
        <w:spacing w:line="360" w:lineRule="auto"/>
        <w:ind w:left="360" w:right="355"/>
        <w:jc w:val="both"/>
      </w:pPr>
      <w:r>
        <w:t xml:space="preserve">Research has consistently supported TAM as a valid model. For instance, </w:t>
      </w:r>
      <w:r>
        <w:rPr>
          <w:b/>
        </w:rPr>
        <w:t xml:space="preserve">Venkatesh and Davis </w:t>
      </w:r>
      <w:r>
        <w:rPr>
          <w:b/>
          <w:spacing w:val="-2"/>
        </w:rPr>
        <w:t>(2000)</w:t>
      </w:r>
      <w:r>
        <w:rPr>
          <w:spacing w:val="-2"/>
        </w:rPr>
        <w:t xml:space="preserve">emphasizedthatexternalvariablessuchassystemdesign,usertraining,andsocialinfluence </w:t>
      </w:r>
      <w:r>
        <w:t xml:space="preserve">can also affect perceived usefulness and easeofuse. In Nigeria, wheredigital literacylevels vary widely, ease of use becomes especially critical in encouraging the adoption of digital banking </w:t>
      </w:r>
      <w:r>
        <w:rPr>
          <w:spacing w:val="-2"/>
        </w:rPr>
        <w:t>services.</w:t>
      </w:r>
    </w:p>
    <w:p w:rsidR="00CD1050" w:rsidRDefault="00CD1050">
      <w:pPr>
        <w:pStyle w:val="BodyText"/>
        <w:spacing w:before="4"/>
      </w:pPr>
    </w:p>
    <w:p w:rsidR="00CD1050" w:rsidRDefault="0081627B">
      <w:pPr>
        <w:pStyle w:val="BodyText"/>
        <w:spacing w:line="360" w:lineRule="auto"/>
        <w:ind w:left="360" w:right="357"/>
        <w:jc w:val="both"/>
      </w:pPr>
      <w:r>
        <w:t xml:space="preserve">Applied to </w:t>
      </w:r>
      <w:r>
        <w:rPr>
          <w:b/>
        </w:rPr>
        <w:t>OPay</w:t>
      </w:r>
      <w:r>
        <w:t>, TAM is particularly relevant. The company has developed user-centric platforms such as mobile apps and USSD codes that are simple, responsive, and accessible even to users with limited digital proficiency. For example, customers in remote or semi-urban areas cantransfermoneyorpaybillsviaOPayagentsorUSSD,bypassingthe needforsmartphones or stable internet. This approach reduces the barriers to entry for digital finance and enhances the perception of OPay as both useful and easy to use.</w:t>
      </w:r>
    </w:p>
    <w:p w:rsidR="00CD1050" w:rsidRDefault="00CD1050">
      <w:pPr>
        <w:pStyle w:val="BodyText"/>
        <w:spacing w:before="6"/>
      </w:pPr>
    </w:p>
    <w:p w:rsidR="00CD1050" w:rsidRDefault="0081627B">
      <w:pPr>
        <w:pStyle w:val="BodyText"/>
        <w:spacing w:line="360" w:lineRule="auto"/>
        <w:ind w:left="360" w:right="358"/>
        <w:jc w:val="both"/>
      </w:pPr>
      <w:r>
        <w:t xml:space="preserve">Furthermore, </w:t>
      </w:r>
      <w:r>
        <w:rPr>
          <w:b/>
        </w:rPr>
        <w:t xml:space="preserve">Adewoye (2013) </w:t>
      </w:r>
      <w:r>
        <w:t>argued that customer satisfaction with technology in Nigerian banking is highly dependent on perceived utility and simplicity, confirming TAM’s relevance in thiscontext.AsOPaycontinuestoexpanditsfeatures(e.g.,savingsoptions,investmentplans,</w:t>
      </w:r>
      <w:r>
        <w:rPr>
          <w:spacing w:val="-5"/>
        </w:rPr>
        <w:t>and</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59"/>
        <w:jc w:val="both"/>
      </w:pPr>
      <w:r>
        <w:lastRenderedPageBreak/>
        <w:t>insurance), its ability to maintain a balance between functionality and simplicity will influence long-term user adoption and satisfaction.</w:t>
      </w:r>
    </w:p>
    <w:p w:rsidR="00CD1050" w:rsidRDefault="00CD1050">
      <w:pPr>
        <w:pStyle w:val="BodyText"/>
        <w:spacing w:before="5"/>
      </w:pPr>
    </w:p>
    <w:p w:rsidR="00CD1050" w:rsidRDefault="0081627B">
      <w:pPr>
        <w:pStyle w:val="BodyText"/>
        <w:spacing w:line="360" w:lineRule="auto"/>
        <w:ind w:left="360" w:right="358"/>
        <w:jc w:val="both"/>
      </w:pPr>
      <w:r>
        <w:t>TechnologyAcceptanceModelprovidesatheoreticalfoundationforunderstandingwhyusersare drawn to e-banking platforms like OPay. Its application reveals that the success of OPay is not merely a result of digital innovation, but also of strategic focus on usability and relevance to everyday financial needs.</w:t>
      </w:r>
    </w:p>
    <w:p w:rsidR="00CD1050" w:rsidRDefault="00CD1050">
      <w:pPr>
        <w:pStyle w:val="BodyText"/>
        <w:spacing w:before="3"/>
      </w:pPr>
    </w:p>
    <w:p w:rsidR="00CD1050" w:rsidRDefault="0081627B">
      <w:pPr>
        <w:pStyle w:val="Heading1"/>
        <w:numPr>
          <w:ilvl w:val="2"/>
          <w:numId w:val="17"/>
        </w:numPr>
        <w:tabs>
          <w:tab w:val="left" w:pos="1080"/>
        </w:tabs>
      </w:pPr>
      <w:r>
        <w:t>SERVQUAL</w:t>
      </w:r>
      <w:r>
        <w:rPr>
          <w:spacing w:val="-4"/>
        </w:rPr>
        <w:t>Model</w:t>
      </w:r>
    </w:p>
    <w:p w:rsidR="00CD1050" w:rsidRDefault="00CD1050">
      <w:pPr>
        <w:pStyle w:val="BodyText"/>
        <w:spacing w:before="142"/>
        <w:rPr>
          <w:b/>
        </w:rPr>
      </w:pPr>
    </w:p>
    <w:p w:rsidR="00CD1050" w:rsidRDefault="0081627B">
      <w:pPr>
        <w:pStyle w:val="BodyText"/>
        <w:spacing w:line="360" w:lineRule="auto"/>
        <w:ind w:left="360" w:right="353"/>
        <w:jc w:val="both"/>
      </w:pPr>
      <w:r>
        <w:t>TheSERVQUALmodel,introducedby</w:t>
      </w:r>
      <w:r>
        <w:rPr>
          <w:b/>
        </w:rPr>
        <w:t>Parasuraman,Zeithaml,andBerry(1988)</w:t>
      </w:r>
      <w:r>
        <w:t>,isawidely used framework for measuring service quality by evaluating the gap between customer expectations and their actual perceptions of a service. The model identifies five core dimensions that collectively determine customer satisfaction in service-based industries such as banking:</w:t>
      </w:r>
    </w:p>
    <w:p w:rsidR="00CD1050" w:rsidRDefault="00CD1050">
      <w:pPr>
        <w:pStyle w:val="BodyText"/>
        <w:spacing w:before="5"/>
      </w:pPr>
    </w:p>
    <w:p w:rsidR="00CD1050" w:rsidRDefault="0081627B">
      <w:pPr>
        <w:pStyle w:val="ListParagraph"/>
        <w:numPr>
          <w:ilvl w:val="0"/>
          <w:numId w:val="14"/>
        </w:numPr>
        <w:tabs>
          <w:tab w:val="left" w:pos="1078"/>
          <w:tab w:val="left" w:pos="1080"/>
        </w:tabs>
        <w:spacing w:line="360" w:lineRule="auto"/>
        <w:ind w:right="355"/>
        <w:rPr>
          <w:sz w:val="24"/>
        </w:rPr>
      </w:pPr>
      <w:r>
        <w:rPr>
          <w:b/>
          <w:sz w:val="24"/>
        </w:rPr>
        <w:t>Tangibles:</w:t>
      </w:r>
      <w:r>
        <w:rPr>
          <w:sz w:val="24"/>
        </w:rPr>
        <w:t>Thisdimensionencompassesthephysicalaspectsofservicedelivery,including equipment, appearance of personnel, and design of user interfaces. In the digital space, tangiblesrefertotheaestheticappealandusabilityofplatformsliketheOPaymobileapp, the clarity of information provided, and the professionalism of OPay agents. A well- designed, intuitive, and visually pleasing app interface can significantly enhance the customer experience by reducing user effort and increasing satisfaction.</w:t>
      </w:r>
    </w:p>
    <w:p w:rsidR="00CD1050" w:rsidRDefault="00CD1050">
      <w:pPr>
        <w:pStyle w:val="BodyText"/>
        <w:spacing w:before="6"/>
      </w:pPr>
    </w:p>
    <w:p w:rsidR="00CD1050" w:rsidRDefault="0081627B">
      <w:pPr>
        <w:pStyle w:val="ListParagraph"/>
        <w:numPr>
          <w:ilvl w:val="0"/>
          <w:numId w:val="14"/>
        </w:numPr>
        <w:tabs>
          <w:tab w:val="left" w:pos="1078"/>
          <w:tab w:val="left" w:pos="1080"/>
        </w:tabs>
        <w:spacing w:line="360" w:lineRule="auto"/>
        <w:ind w:right="362"/>
        <w:rPr>
          <w:sz w:val="24"/>
        </w:rPr>
      </w:pPr>
      <w:r>
        <w:rPr>
          <w:b/>
          <w:sz w:val="24"/>
        </w:rPr>
        <w:t>Reliability:</w:t>
      </w:r>
      <w:r>
        <w:rPr>
          <w:sz w:val="24"/>
        </w:rPr>
        <w:t>Reliabilityreferstotheserviceprovider'sabilitytoperformpromisedservices dependably and accurately. For OPay, this includes the consistent processing of financial transactionssuch as fund transfers, airtimepurchases,and billpaymentswithouterrors or delays.Reliabilityalsocoverstheassurancethatfailedtransactionsarereversedpromptly and that customer accounts are protected against errors and fraud.</w:t>
      </w:r>
    </w:p>
    <w:p w:rsidR="00CD1050" w:rsidRDefault="00CD1050">
      <w:pPr>
        <w:pStyle w:val="BodyText"/>
        <w:spacing w:before="3"/>
      </w:pPr>
    </w:p>
    <w:p w:rsidR="00CD1050" w:rsidRDefault="0081627B">
      <w:pPr>
        <w:pStyle w:val="ListParagraph"/>
        <w:numPr>
          <w:ilvl w:val="0"/>
          <w:numId w:val="14"/>
        </w:numPr>
        <w:tabs>
          <w:tab w:val="left" w:pos="1078"/>
          <w:tab w:val="left" w:pos="1080"/>
        </w:tabs>
        <w:spacing w:before="1" w:line="360" w:lineRule="auto"/>
        <w:ind w:right="360"/>
        <w:rPr>
          <w:sz w:val="24"/>
        </w:rPr>
      </w:pPr>
      <w:r>
        <w:rPr>
          <w:b/>
          <w:sz w:val="24"/>
        </w:rPr>
        <w:t xml:space="preserve">Responsiveness: </w:t>
      </w:r>
      <w:r>
        <w:rPr>
          <w:sz w:val="24"/>
        </w:rPr>
        <w:t>This isthe willingness and abilityof the provider to helpcustomers and respond to their inquiries or problems promptly. OPay’s effectiveness in addressing user</w:t>
      </w:r>
    </w:p>
    <w:p w:rsidR="00CD1050" w:rsidRDefault="00CD1050">
      <w:pPr>
        <w:pStyle w:val="ListParagraph"/>
        <w:spacing w:line="360" w:lineRule="auto"/>
        <w:rPr>
          <w:sz w:val="24"/>
        </w:rPr>
        <w:sectPr w:rsidR="00CD1050">
          <w:pgSz w:w="12240" w:h="14400"/>
          <w:pgMar w:top="1360" w:right="1080" w:bottom="1200" w:left="1080" w:header="0" w:footer="1012" w:gutter="0"/>
          <w:cols w:space="720"/>
        </w:sectPr>
      </w:pPr>
    </w:p>
    <w:p w:rsidR="00CD1050" w:rsidRDefault="0081627B">
      <w:pPr>
        <w:pStyle w:val="BodyText"/>
        <w:spacing w:before="79" w:line="360" w:lineRule="auto"/>
        <w:ind w:left="1080" w:right="361"/>
        <w:jc w:val="both"/>
      </w:pPr>
      <w:r>
        <w:lastRenderedPageBreak/>
        <w:t>concernswhetherviain-appsupport,email,oragentinterventiondirectlyaffectscustomer perceptions. Quick resolution of issues such as failed transactions or login difficulties demonstrates a responsive system, increasing overall trust and loyalty.</w:t>
      </w:r>
    </w:p>
    <w:p w:rsidR="00CD1050" w:rsidRDefault="00CD1050">
      <w:pPr>
        <w:pStyle w:val="BodyText"/>
        <w:spacing w:before="4"/>
      </w:pPr>
    </w:p>
    <w:p w:rsidR="00CD1050" w:rsidRDefault="0081627B">
      <w:pPr>
        <w:pStyle w:val="ListParagraph"/>
        <w:numPr>
          <w:ilvl w:val="0"/>
          <w:numId w:val="14"/>
        </w:numPr>
        <w:tabs>
          <w:tab w:val="left" w:pos="1080"/>
        </w:tabs>
        <w:spacing w:line="360" w:lineRule="auto"/>
        <w:ind w:right="360"/>
        <w:rPr>
          <w:sz w:val="24"/>
        </w:rPr>
      </w:pPr>
      <w:r>
        <w:rPr>
          <w:b/>
          <w:sz w:val="24"/>
        </w:rPr>
        <w:t xml:space="preserve">Assurance: </w:t>
      </w:r>
      <w:r>
        <w:rPr>
          <w:sz w:val="24"/>
        </w:rPr>
        <w:t>Assurance refers to the competence, courtesy, and credibility of service providers, including their ability to instill trust and confidence in users. With rising concerns over data privacy and cyber threats, users expect fintech platforms to safeguard sensitivefinancialinformation.OPay’simplementationofencryption,identityverification protocols, and transparent communication contributes to this dimension. Moreover, courteous and knowledgeable support staff reinforce users’ confidence in the platform.</w:t>
      </w:r>
    </w:p>
    <w:p w:rsidR="00CD1050" w:rsidRDefault="00CD1050">
      <w:pPr>
        <w:pStyle w:val="BodyText"/>
        <w:spacing w:before="5"/>
      </w:pPr>
    </w:p>
    <w:p w:rsidR="00CD1050" w:rsidRDefault="0081627B">
      <w:pPr>
        <w:pStyle w:val="ListParagraph"/>
        <w:numPr>
          <w:ilvl w:val="0"/>
          <w:numId w:val="14"/>
        </w:numPr>
        <w:tabs>
          <w:tab w:val="left" w:pos="1080"/>
        </w:tabs>
        <w:spacing w:before="1" w:line="360" w:lineRule="auto"/>
        <w:ind w:right="357"/>
        <w:rPr>
          <w:sz w:val="24"/>
        </w:rPr>
      </w:pPr>
      <w:r>
        <w:rPr>
          <w:b/>
          <w:sz w:val="24"/>
        </w:rPr>
        <w:t xml:space="preserve">Empathy: </w:t>
      </w:r>
      <w:r>
        <w:rPr>
          <w:sz w:val="24"/>
        </w:rPr>
        <w:t>Empathy measures the degree of personalized care and attention the service providerextendstoeachcustomer.ForOPay,thiscouldinvolveprovidingsupportinlocal languages, simplifying user interfaces for first-time users, or offering financial education to low-literacy customers. Empathy also includes understanding the specific needs of underserved communities and customizing services to meet those needs.</w:t>
      </w:r>
    </w:p>
    <w:p w:rsidR="00CD1050" w:rsidRDefault="00CD1050">
      <w:pPr>
        <w:pStyle w:val="BodyText"/>
        <w:spacing w:before="4"/>
      </w:pPr>
    </w:p>
    <w:p w:rsidR="00CD1050" w:rsidRDefault="0081627B">
      <w:pPr>
        <w:pStyle w:val="BodyText"/>
        <w:spacing w:line="360" w:lineRule="auto"/>
        <w:ind w:left="360" w:right="356"/>
        <w:jc w:val="both"/>
      </w:pPr>
      <w:r>
        <w:t>Accordingto</w:t>
      </w:r>
      <w:r>
        <w:rPr>
          <w:b/>
        </w:rPr>
        <w:t>Zeithamletal.(1996)</w:t>
      </w:r>
      <w:r>
        <w:t>,theSERVQUALdimensionsnotonlyinfluencesatisfaction directlybut also shape customers’ perceptions of brand value and loyalty. In applyingthis model to OPay, researchers and stakeholders can systematically evaluate which aspects of the service meet, exceed, or fall short of customer expectations.</w:t>
      </w:r>
    </w:p>
    <w:p w:rsidR="00CD1050" w:rsidRDefault="00CD1050">
      <w:pPr>
        <w:pStyle w:val="BodyText"/>
        <w:spacing w:before="3"/>
      </w:pPr>
    </w:p>
    <w:p w:rsidR="00CD1050" w:rsidRDefault="0081627B">
      <w:pPr>
        <w:pStyle w:val="BodyText"/>
        <w:spacing w:line="360" w:lineRule="auto"/>
        <w:ind w:left="360" w:right="358"/>
        <w:jc w:val="both"/>
      </w:pPr>
      <w:r>
        <w:t xml:space="preserve">Moreover, </w:t>
      </w:r>
      <w:r>
        <w:rPr>
          <w:b/>
        </w:rPr>
        <w:t xml:space="preserve">Akinyele and Olorunleke (2010) </w:t>
      </w:r>
      <w:r>
        <w:t>emphasized the significance of responsiveness and assuranceininfluencinge-bankingsatisfactioninNigeria.ThisreinforcestheimportanceforOPay to maintain high standards in these areas to stay competitive in the fintech market.</w:t>
      </w:r>
    </w:p>
    <w:p w:rsidR="00CD1050" w:rsidRDefault="00CD1050">
      <w:pPr>
        <w:pStyle w:val="BodyText"/>
        <w:spacing w:before="6"/>
      </w:pPr>
    </w:p>
    <w:p w:rsidR="00CD1050" w:rsidRDefault="0081627B">
      <w:pPr>
        <w:pStyle w:val="BodyText"/>
        <w:spacing w:line="360" w:lineRule="auto"/>
        <w:ind w:left="360" w:right="358"/>
        <w:jc w:val="both"/>
      </w:pPr>
      <w:r>
        <w:t>Byidentifying gaps between expectations and actual service experiences, SERVQUAL provides adiagnostictoolthatenablesOPayandsimilardigitalserviceproviderstoimplement</w:t>
      </w:r>
      <w:r>
        <w:rPr>
          <w:spacing w:val="-2"/>
        </w:rPr>
        <w:t>targeted</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66"/>
        <w:jc w:val="both"/>
      </w:pPr>
      <w:r>
        <w:lastRenderedPageBreak/>
        <w:t xml:space="preserve">improvements, ultimately leading to greater customer retention and trust in Nigeria’s digital </w:t>
      </w:r>
      <w:r>
        <w:rPr>
          <w:spacing w:val="-2"/>
        </w:rPr>
        <w:t>economy.</w:t>
      </w:r>
    </w:p>
    <w:p w:rsidR="00CD1050" w:rsidRDefault="00CD1050">
      <w:pPr>
        <w:pStyle w:val="BodyText"/>
        <w:spacing w:before="5"/>
      </w:pPr>
    </w:p>
    <w:p w:rsidR="00CD1050" w:rsidRDefault="0081627B">
      <w:pPr>
        <w:pStyle w:val="Heading1"/>
        <w:numPr>
          <w:ilvl w:val="2"/>
          <w:numId w:val="17"/>
        </w:numPr>
        <w:tabs>
          <w:tab w:val="left" w:pos="1080"/>
        </w:tabs>
      </w:pPr>
      <w:r>
        <w:t>Expectation-ConfirmationTheory</w:t>
      </w:r>
      <w:r>
        <w:rPr>
          <w:spacing w:val="-2"/>
        </w:rPr>
        <w:t>(ECT)</w:t>
      </w:r>
    </w:p>
    <w:p w:rsidR="00CD1050" w:rsidRDefault="00CD1050">
      <w:pPr>
        <w:pStyle w:val="BodyText"/>
        <w:spacing w:before="142"/>
        <w:rPr>
          <w:b/>
        </w:rPr>
      </w:pPr>
    </w:p>
    <w:p w:rsidR="00CD1050" w:rsidRDefault="0081627B">
      <w:pPr>
        <w:pStyle w:val="BodyText"/>
        <w:spacing w:line="360" w:lineRule="auto"/>
        <w:ind w:left="360" w:right="357"/>
        <w:jc w:val="both"/>
      </w:pPr>
      <w:r>
        <w:t xml:space="preserve">The Expectation-Confirmation Theory (ECT), initially proposed by </w:t>
      </w:r>
      <w:r>
        <w:rPr>
          <w:b/>
        </w:rPr>
        <w:t>Richard L. Oliver (1980)</w:t>
      </w:r>
      <w:r>
        <w:t>, has become a foundational theory for explaining post-purchase or post-usage satisfaction in consumer behavior and service quality research. In recent years, it has been increasingly applied to the technology acceptance and user satisfaction domains, particularly in evaluating digital service platforms like e-banking.</w:t>
      </w:r>
    </w:p>
    <w:p w:rsidR="00CD1050" w:rsidRDefault="00CD1050">
      <w:pPr>
        <w:pStyle w:val="BodyText"/>
        <w:spacing w:before="4"/>
      </w:pPr>
    </w:p>
    <w:p w:rsidR="00CD1050" w:rsidRDefault="0081627B">
      <w:pPr>
        <w:pStyle w:val="BodyText"/>
        <w:spacing w:line="360" w:lineRule="auto"/>
        <w:ind w:left="360" w:right="355"/>
        <w:jc w:val="both"/>
      </w:pPr>
      <w:r>
        <w:t>According to ECT, customer satisfaction is determined by the relationship between their initial expectations and the actual performance of the service or product. The model consists of four primary constructs:</w:t>
      </w:r>
    </w:p>
    <w:p w:rsidR="00CD1050" w:rsidRDefault="00CD1050">
      <w:pPr>
        <w:pStyle w:val="BodyText"/>
        <w:spacing w:before="4"/>
      </w:pPr>
    </w:p>
    <w:p w:rsidR="00CD1050" w:rsidRDefault="0081627B">
      <w:pPr>
        <w:pStyle w:val="ListParagraph"/>
        <w:numPr>
          <w:ilvl w:val="0"/>
          <w:numId w:val="13"/>
        </w:numPr>
        <w:tabs>
          <w:tab w:val="left" w:pos="1078"/>
          <w:tab w:val="left" w:pos="1080"/>
        </w:tabs>
        <w:spacing w:line="360" w:lineRule="auto"/>
        <w:ind w:right="362"/>
        <w:rPr>
          <w:sz w:val="24"/>
        </w:rPr>
      </w:pPr>
      <w:r>
        <w:rPr>
          <w:b/>
          <w:sz w:val="24"/>
        </w:rPr>
        <w:t xml:space="preserve">Expectation: </w:t>
      </w:r>
      <w:r>
        <w:rPr>
          <w:sz w:val="24"/>
        </w:rPr>
        <w:t>The beliefs or assumptions that users hold before engaging with a service. ForOPayusers,thismayincludeexpectationsofeaseofuse,lowtransactionfees,security, speed of service, and accessibility.</w:t>
      </w:r>
    </w:p>
    <w:p w:rsidR="00CD1050" w:rsidRDefault="00CD1050">
      <w:pPr>
        <w:pStyle w:val="BodyText"/>
        <w:spacing w:before="4"/>
      </w:pPr>
    </w:p>
    <w:p w:rsidR="00CD1050" w:rsidRDefault="0081627B">
      <w:pPr>
        <w:pStyle w:val="ListParagraph"/>
        <w:numPr>
          <w:ilvl w:val="0"/>
          <w:numId w:val="13"/>
        </w:numPr>
        <w:tabs>
          <w:tab w:val="left" w:pos="1078"/>
          <w:tab w:val="left" w:pos="1080"/>
        </w:tabs>
        <w:spacing w:line="360" w:lineRule="auto"/>
        <w:ind w:right="357"/>
        <w:rPr>
          <w:sz w:val="24"/>
        </w:rPr>
      </w:pPr>
      <w:r>
        <w:rPr>
          <w:b/>
          <w:sz w:val="24"/>
        </w:rPr>
        <w:t xml:space="preserve">Perceived Performance: </w:t>
      </w:r>
      <w:r>
        <w:rPr>
          <w:sz w:val="24"/>
        </w:rPr>
        <w:t>This refers to the actual experience a user has after interacting with the service. In the context of OPay, performance could be evaluated in terms of app stability, transaction success rates, ease of navigation, and customer support efficiency.</w:t>
      </w:r>
    </w:p>
    <w:p w:rsidR="00CD1050" w:rsidRDefault="00CD1050">
      <w:pPr>
        <w:pStyle w:val="BodyText"/>
        <w:spacing w:before="4"/>
      </w:pPr>
    </w:p>
    <w:p w:rsidR="00CD1050" w:rsidRDefault="0081627B">
      <w:pPr>
        <w:pStyle w:val="ListParagraph"/>
        <w:numPr>
          <w:ilvl w:val="0"/>
          <w:numId w:val="13"/>
        </w:numPr>
        <w:tabs>
          <w:tab w:val="left" w:pos="1078"/>
          <w:tab w:val="left" w:pos="1080"/>
        </w:tabs>
        <w:spacing w:line="360" w:lineRule="auto"/>
        <w:ind w:right="356"/>
        <w:rPr>
          <w:sz w:val="24"/>
        </w:rPr>
      </w:pPr>
      <w:r>
        <w:rPr>
          <w:b/>
          <w:sz w:val="24"/>
        </w:rPr>
        <w:t>Confirmation(orDisconfirmation):</w:t>
      </w:r>
      <w:r>
        <w:rPr>
          <w:sz w:val="24"/>
        </w:rPr>
        <w:t>Thisisthe cognitive comparisonbetweenexpected and actual service performance. When perceived performance meets or exceeds expectations, positive confirmation occurs. If performance falls short of expectations, negative disconfirmation results.</w:t>
      </w:r>
    </w:p>
    <w:p w:rsidR="00CD1050" w:rsidRDefault="00CD1050">
      <w:pPr>
        <w:pStyle w:val="ListParagraph"/>
        <w:spacing w:line="360" w:lineRule="auto"/>
        <w:rPr>
          <w:sz w:val="24"/>
        </w:rPr>
        <w:sectPr w:rsidR="00CD1050">
          <w:pgSz w:w="12240" w:h="14400"/>
          <w:pgMar w:top="1360" w:right="1080" w:bottom="1200" w:left="1080" w:header="0" w:footer="1012" w:gutter="0"/>
          <w:cols w:space="720"/>
        </w:sectPr>
      </w:pPr>
    </w:p>
    <w:p w:rsidR="00CD1050" w:rsidRDefault="0081627B">
      <w:pPr>
        <w:pStyle w:val="ListParagraph"/>
        <w:numPr>
          <w:ilvl w:val="0"/>
          <w:numId w:val="13"/>
        </w:numPr>
        <w:tabs>
          <w:tab w:val="left" w:pos="1080"/>
        </w:tabs>
        <w:spacing w:before="79" w:line="360" w:lineRule="auto"/>
        <w:ind w:right="360"/>
        <w:rPr>
          <w:sz w:val="24"/>
        </w:rPr>
      </w:pPr>
      <w:r>
        <w:rPr>
          <w:b/>
          <w:sz w:val="24"/>
        </w:rPr>
        <w:lastRenderedPageBreak/>
        <w:t>Satisfaction:</w:t>
      </w:r>
      <w:r>
        <w:rPr>
          <w:sz w:val="24"/>
        </w:rPr>
        <w:t>ThefinaloutcomeoftheECTprocess.Positiveconfirmationtypicallyleads tosatisfactionandloyalty,whilenegativedisconfirmationmayresultindissatisfactionand service abandonment.</w:t>
      </w:r>
    </w:p>
    <w:p w:rsidR="00CD1050" w:rsidRDefault="00CD1050">
      <w:pPr>
        <w:pStyle w:val="BodyText"/>
        <w:spacing w:before="4"/>
      </w:pPr>
    </w:p>
    <w:p w:rsidR="00CD1050" w:rsidRDefault="0081627B">
      <w:pPr>
        <w:pStyle w:val="BodyText"/>
        <w:spacing w:line="360" w:lineRule="auto"/>
        <w:ind w:left="360" w:right="358"/>
        <w:jc w:val="both"/>
      </w:pPr>
      <w:r>
        <w:t xml:space="preserve">In applying ECT to </w:t>
      </w:r>
      <w:r>
        <w:rPr>
          <w:b/>
        </w:rPr>
        <w:t>OPay</w:t>
      </w:r>
      <w:r>
        <w:t>, the theorysuggests that a customer's continued satisfaction hinges on theplatform’sabilitytoconsistentlydeliveronitspromises.Forinstance,ifauserexpectsinstant transfersandtheyareconsistentlyfulfilled,theconfirmationreinforcesafavorableattitudetoward OPay. However, repeated issues such as transaction failures, poor customer service, or slow dispute resolution may lead to a mismatch between expectations and perceived performance, resulting in dissatisfaction.</w:t>
      </w:r>
    </w:p>
    <w:p w:rsidR="00CD1050" w:rsidRDefault="00CD1050">
      <w:pPr>
        <w:pStyle w:val="BodyText"/>
        <w:spacing w:before="5"/>
      </w:pPr>
    </w:p>
    <w:p w:rsidR="00CD1050" w:rsidRDefault="0081627B">
      <w:pPr>
        <w:pStyle w:val="BodyText"/>
        <w:spacing w:before="1" w:line="360" w:lineRule="auto"/>
        <w:ind w:left="360" w:right="359"/>
        <w:jc w:val="both"/>
      </w:pPr>
      <w:r>
        <w:rPr>
          <w:b/>
        </w:rPr>
        <w:t xml:space="preserve">Bhattacherjee (2001) </w:t>
      </w:r>
      <w:r>
        <w:t xml:space="preserve">adapted ECT for information systems (IS) research and found that </w:t>
      </w:r>
      <w:r>
        <w:rPr>
          <w:b/>
        </w:rPr>
        <w:t>expectationconfirmation</w:t>
      </w:r>
      <w:r>
        <w:t>isacriticalpredictorofsatisfactionandcontinuedsystemusage.Inthe Nigerianfintechspace,whereconsumerexpectationsareshapedbyword-of-mouth,socialmedia, and prior experiences with traditional banks, fintech platforms like OPay are under pressure to continuously match or exceed expectations.</w:t>
      </w:r>
    </w:p>
    <w:p w:rsidR="00CD1050" w:rsidRDefault="00CD1050">
      <w:pPr>
        <w:pStyle w:val="BodyText"/>
        <w:spacing w:before="4"/>
      </w:pPr>
    </w:p>
    <w:p w:rsidR="00CD1050" w:rsidRDefault="0081627B">
      <w:pPr>
        <w:pStyle w:val="BodyText"/>
        <w:spacing w:line="360" w:lineRule="auto"/>
        <w:ind w:left="360" w:right="366"/>
        <w:jc w:val="both"/>
      </w:pPr>
      <w:r>
        <w:t>ECT provides a valuable framework for researchers, policymakers, and service providers to evaluate and enhance user satisfaction, ultimately contributing to service innovation, customer retention, and financial inclusion.</w:t>
      </w:r>
    </w:p>
    <w:p w:rsidR="00CD1050" w:rsidRDefault="00CD1050">
      <w:pPr>
        <w:pStyle w:val="BodyText"/>
        <w:spacing w:before="3"/>
      </w:pPr>
    </w:p>
    <w:p w:rsidR="00CD1050" w:rsidRDefault="0081627B">
      <w:pPr>
        <w:pStyle w:val="Heading1"/>
        <w:numPr>
          <w:ilvl w:val="1"/>
          <w:numId w:val="17"/>
        </w:numPr>
        <w:tabs>
          <w:tab w:val="left" w:pos="1080"/>
        </w:tabs>
        <w:spacing w:before="1"/>
      </w:pPr>
      <w:r>
        <w:t>Empirical</w:t>
      </w:r>
      <w:r>
        <w:rPr>
          <w:spacing w:val="-2"/>
        </w:rPr>
        <w:t>Review</w:t>
      </w:r>
    </w:p>
    <w:p w:rsidR="00CD1050" w:rsidRDefault="00CD1050">
      <w:pPr>
        <w:pStyle w:val="BodyText"/>
        <w:spacing w:before="142"/>
        <w:rPr>
          <w:b/>
        </w:rPr>
      </w:pPr>
    </w:p>
    <w:p w:rsidR="00CD1050" w:rsidRDefault="0081627B">
      <w:pPr>
        <w:pStyle w:val="BodyText"/>
        <w:spacing w:line="360" w:lineRule="auto"/>
        <w:ind w:left="360" w:right="354"/>
        <w:jc w:val="both"/>
      </w:pPr>
      <w:r>
        <w:t>Adewoye (2013) conducted an extensive investigation into the role of Information and Communication Technology (ICT) in transforming banking services in Nigeria, with a strong emphasis on how e-banking has reshaped the dynamics of customer service delivery. The study highlighted that the integration of digital tools such as Automated Teller Machines (ATMs), mobilebankingapplications,internetbankingplatforms,andelectronicfundstransfersystemshas significantlyimprovedthespeed,convenience,accessibility,andaccuracy ofbanking</w:t>
      </w:r>
      <w:r>
        <w:rPr>
          <w:spacing w:val="-2"/>
        </w:rPr>
        <w:t>operations.</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61"/>
        <w:jc w:val="both"/>
      </w:pPr>
      <w:r>
        <w:lastRenderedPageBreak/>
        <w:t>These technological advancements have enabled banks and fintech providers to process transactions more efficiently, reduce human errors, and streamline workflows, ultimately enhancing the customer experience.</w:t>
      </w:r>
    </w:p>
    <w:p w:rsidR="00CD1050" w:rsidRDefault="00CD1050">
      <w:pPr>
        <w:pStyle w:val="BodyText"/>
        <w:spacing w:before="4"/>
      </w:pPr>
    </w:p>
    <w:p w:rsidR="00CD1050" w:rsidRDefault="0081627B">
      <w:pPr>
        <w:pStyle w:val="BodyText"/>
        <w:spacing w:line="360" w:lineRule="auto"/>
        <w:ind w:left="360" w:right="358"/>
        <w:jc w:val="both"/>
      </w:pPr>
      <w:r>
        <w:t>According to the findings, 24/7 accessibilityto banking services through electronic channels has drasticallyreducedtherelianceonphysicalbankbranches,thusminimizinglongqueuesandwait times. This not only saves customers time but also increases operational efficiency for financial institutions.Theresearchalsonotedthatdigitalbankingplaysacrucialroleinpromotingfinancial inclusion, especially in a country like Nigeria where access to traditional banking infrastructure remains limited in many rural and semi-urban areas. Services like mobile money and USSD banking have enabled a broader population to participate in the formal financial system.</w:t>
      </w:r>
    </w:p>
    <w:p w:rsidR="00CD1050" w:rsidRDefault="00CD1050">
      <w:pPr>
        <w:pStyle w:val="BodyText"/>
        <w:spacing w:before="4"/>
      </w:pPr>
    </w:p>
    <w:p w:rsidR="00CD1050" w:rsidRDefault="0081627B">
      <w:pPr>
        <w:pStyle w:val="BodyText"/>
        <w:spacing w:line="360" w:lineRule="auto"/>
        <w:ind w:left="360" w:right="356"/>
        <w:jc w:val="both"/>
      </w:pPr>
      <w:r>
        <w:t>Despite the benefits, Adewoye’s study also recognized several persistent challenges in the implementation of e-banking in Nigeria. Chief among these were unreliable network infrastructure, intermittent system downtimes, and security vulnerabilities, such as data breaches and fraud. These issues were shown to reduce user trust and satisfaction, particularly when customersexperienceddelaysorlossesinfinancialtransactions.Moreover,thestudystressedthat many users still lacked adequate digital literacy, which sometimes hindered their ability to fully benefit from available services.</w:t>
      </w:r>
    </w:p>
    <w:p w:rsidR="00CD1050" w:rsidRDefault="00CD1050">
      <w:pPr>
        <w:pStyle w:val="BodyText"/>
        <w:spacing w:before="5"/>
      </w:pPr>
    </w:p>
    <w:p w:rsidR="00CD1050" w:rsidRDefault="0081627B">
      <w:pPr>
        <w:pStyle w:val="BodyText"/>
        <w:spacing w:line="360" w:lineRule="auto"/>
        <w:ind w:left="360" w:right="358"/>
        <w:jc w:val="both"/>
      </w:pPr>
      <w:r>
        <w:t>Adewoye (2013) recommended that for both traditional banks and fintechproviders like OPayto fullyleveragethe advantagesofe-banking,continuedinvestmentintechnologicalupgrades,staff training,customereducation,androbustcybersecuritymeasuresisessential.Theseinitiativeswill not onlyenhance system reliabilityand user trust but also ensure long-term customer satisfaction in an increasingly digital financial landscape.</w:t>
      </w:r>
    </w:p>
    <w:p w:rsidR="00CD1050" w:rsidRDefault="00CD1050">
      <w:pPr>
        <w:pStyle w:val="BodyText"/>
        <w:spacing w:before="4"/>
      </w:pPr>
    </w:p>
    <w:p w:rsidR="00CD1050" w:rsidRDefault="0081627B">
      <w:pPr>
        <w:pStyle w:val="BodyText"/>
        <w:spacing w:line="360" w:lineRule="auto"/>
        <w:ind w:left="360" w:right="358"/>
        <w:jc w:val="both"/>
      </w:pPr>
      <w:r>
        <w:t>OlajideandAdeyemi(2020)conductedanempiricalinvestigationintocustomersatisfactioninthe realmofmobilebankingwithintheNigeriancontext.Theirstudyspecificallysoughttounderstand thekeytechnologicalandservice-relatedfactorsthatinfluenceuserexperiencesand</w:t>
      </w:r>
      <w:r>
        <w:rPr>
          <w:spacing w:val="-2"/>
        </w:rPr>
        <w:t>satisfaction</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58"/>
        <w:jc w:val="both"/>
      </w:pPr>
      <w:r>
        <w:lastRenderedPageBreak/>
        <w:t>onmobilebankingplatforms.Withmobilebankingbecomingacrucialcomponentofthefinancial sector in Nigeria, particularly with the rise of fintech companies like OPay, it was important to assess which aspects of the service were most significant to users.</w:t>
      </w:r>
    </w:p>
    <w:p w:rsidR="00CD1050" w:rsidRDefault="00CD1050">
      <w:pPr>
        <w:pStyle w:val="BodyText"/>
        <w:spacing w:before="4"/>
      </w:pPr>
    </w:p>
    <w:p w:rsidR="00CD1050" w:rsidRDefault="0081627B">
      <w:pPr>
        <w:pStyle w:val="BodyText"/>
        <w:spacing w:line="360" w:lineRule="auto"/>
        <w:ind w:left="360" w:right="359"/>
        <w:jc w:val="both"/>
      </w:pPr>
      <w:r>
        <w:t>Theresearchrevealedthatsystemefficiencyplaysacentralroleinshapingusersatisfaction.This dimensionincludesplatformspeed,transactionsuccessrates,andserviceuptime.Thestudyfound that when amobilebankingplatformlikeOPayoperatesefficientlyensuringthat transactions are processed swiftly without failure and that the system remains available for use 24/7 customer satisfaction levels significantly improve. On the other hand, frequent system downtime or transaction failures directly lead to dissatisfaction, which negatively affects customer retention.</w:t>
      </w:r>
    </w:p>
    <w:p w:rsidR="00CD1050" w:rsidRDefault="00CD1050">
      <w:pPr>
        <w:pStyle w:val="BodyText"/>
        <w:spacing w:before="5"/>
      </w:pPr>
    </w:p>
    <w:p w:rsidR="00CD1050" w:rsidRDefault="0081627B">
      <w:pPr>
        <w:pStyle w:val="BodyText"/>
        <w:spacing w:before="1" w:line="360" w:lineRule="auto"/>
        <w:ind w:left="360" w:right="356"/>
        <w:jc w:val="both"/>
      </w:pPr>
      <w:r>
        <w:t xml:space="preserve">Another significant factor identified in the study was perceived security, which refers to users’ confidenceintheprotectionoftheirfinancialdataandthesecurityoftheirtransactions.Asmobile banking platforms handle sensitive financial data, users are particularly concerned about the possibility of cyberattacks, fraud, and data breaches. Olajide and Adeyemi found that mobile banking platforms with strong security features such as end-to-end encryption, multi-factor authentication, and real-time fraud detection tended to have higher user trust, leading to greater satisfaction.TheyconcludedthatascybercrimeisapersistentconcerninNigeria,mobilebanking services must prioritize robust security measures to protect users’ personal and financial </w:t>
      </w:r>
      <w:r>
        <w:rPr>
          <w:spacing w:val="-2"/>
        </w:rPr>
        <w:t>information.</w:t>
      </w:r>
    </w:p>
    <w:p w:rsidR="00CD1050" w:rsidRDefault="00CD1050">
      <w:pPr>
        <w:pStyle w:val="BodyText"/>
        <w:spacing w:before="4"/>
      </w:pPr>
    </w:p>
    <w:p w:rsidR="00CD1050" w:rsidRDefault="0081627B">
      <w:pPr>
        <w:pStyle w:val="BodyText"/>
        <w:spacing w:before="1" w:line="360" w:lineRule="auto"/>
        <w:ind w:left="360" w:right="355"/>
        <w:jc w:val="both"/>
      </w:pPr>
      <w:r>
        <w:t>Additionally, the study emphasized the importance of user-friendly interfaces and customer support services. When mobile banking platforms offer intuitive interfaces that are easy to navigate,coupledwithpromptandefficientcustomerservicetoresolveanyissues,customersare more likely to develop trust and loyalty towards the platform.</w:t>
      </w:r>
    </w:p>
    <w:p w:rsidR="00CD1050" w:rsidRDefault="00CD1050">
      <w:pPr>
        <w:pStyle w:val="BodyText"/>
        <w:spacing w:before="2"/>
      </w:pPr>
    </w:p>
    <w:p w:rsidR="00CD1050" w:rsidRDefault="0081627B">
      <w:pPr>
        <w:pStyle w:val="BodyText"/>
        <w:spacing w:line="360" w:lineRule="auto"/>
        <w:ind w:left="360" w:right="362"/>
        <w:jc w:val="both"/>
      </w:pPr>
      <w:r>
        <w:t>The researchers recommended that mobile banking providers like OPay focus on improving system reliability and integrating advanced security protocols into their platforms to foster customertrust.Theysuggestedthatcontinuedinnovationandattentiontothesecriticalfactors</w:t>
      </w:r>
      <w:r>
        <w:rPr>
          <w:spacing w:val="-4"/>
        </w:rPr>
        <w:t>will</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58"/>
        <w:jc w:val="both"/>
      </w:pPr>
      <w:r>
        <w:lastRenderedPageBreak/>
        <w:t>benecessaryforfintechplatformstonotonlysatisfyexistingusersbutalsoattractnew customers in a competitive market.</w:t>
      </w:r>
    </w:p>
    <w:p w:rsidR="00CD1050" w:rsidRDefault="00CD1050">
      <w:pPr>
        <w:pStyle w:val="BodyText"/>
        <w:spacing w:before="5"/>
      </w:pPr>
    </w:p>
    <w:p w:rsidR="00CD1050" w:rsidRDefault="0081627B">
      <w:pPr>
        <w:pStyle w:val="BodyText"/>
        <w:spacing w:line="360" w:lineRule="auto"/>
        <w:ind w:left="360" w:right="358"/>
        <w:jc w:val="both"/>
      </w:pPr>
      <w:r>
        <w:t xml:space="preserve">In conclusion, Olajide and Adeyemi (2020) highlighted that for mobile banking platforms to remain successful in Nigeria, they must not only prioritize system performance and security but also ensure that customer service and usability are core aspects of the user experience. These factorscombinedarekeydriversofcustomersatisfaction,whichiscrucialforlong-termbusiness </w:t>
      </w:r>
      <w:r>
        <w:rPr>
          <w:spacing w:val="-2"/>
        </w:rPr>
        <w:t>success.</w:t>
      </w:r>
    </w:p>
    <w:p w:rsidR="00CD1050" w:rsidRDefault="00CD1050">
      <w:pPr>
        <w:pStyle w:val="BodyText"/>
        <w:spacing w:before="4"/>
      </w:pPr>
    </w:p>
    <w:p w:rsidR="00CD1050" w:rsidRDefault="0081627B">
      <w:pPr>
        <w:pStyle w:val="BodyText"/>
        <w:spacing w:before="1" w:line="360" w:lineRule="auto"/>
        <w:ind w:left="360" w:right="355"/>
        <w:jc w:val="both"/>
      </w:pPr>
      <w:r>
        <w:t>Ayo et al. (2016) conducted a comprehensive study on customer loyalty within Nigeria’s e- bankingsector,specificallyfocusingonthefactorsthatinfluenceusers’repeatedengagementand long-term loyalty to digital banking platforms. Given the rapid growth of e-banking services, particularly fintech platforms like OPay, understanding the drivers behind customer retention became a critical area of inquiry.</w:t>
      </w:r>
    </w:p>
    <w:p w:rsidR="00CD1050" w:rsidRDefault="00CD1050">
      <w:pPr>
        <w:pStyle w:val="BodyText"/>
        <w:spacing w:before="4"/>
      </w:pPr>
    </w:p>
    <w:p w:rsidR="00CD1050" w:rsidRDefault="0081627B">
      <w:pPr>
        <w:pStyle w:val="BodyText"/>
        <w:spacing w:line="360" w:lineRule="auto"/>
        <w:ind w:left="360" w:right="358"/>
        <w:jc w:val="both"/>
      </w:pPr>
      <w:r>
        <w:t>The study revealed that user interface design is a key determinant of customer loyalty. This includes the aesthetics of the platform (such as visual appeal), the ease with which users can navigate the system, and the responsiveness of the application. Ayo et al. found that a clean, intuitivedesigncoupledwithfastandresponsivefeaturesdirectlycontributedtoamoreenjoyable userexperience.Platformsthatareeasytouseandallowcustomerstoaccessservicesquicklyare morelikelytofosterpositiveperceptionsandenhancecustomersatisfaction.ForOPay,thismeans thatuserswhofindtheapp’slayoutattractiveandeasytonavigatearemorelikelytostayengaged and continue using the service.</w:t>
      </w:r>
    </w:p>
    <w:p w:rsidR="00CD1050" w:rsidRDefault="00CD1050">
      <w:pPr>
        <w:pStyle w:val="BodyText"/>
        <w:spacing w:before="3"/>
      </w:pPr>
    </w:p>
    <w:p w:rsidR="00CD1050" w:rsidRDefault="0081627B">
      <w:pPr>
        <w:pStyle w:val="BodyText"/>
        <w:spacing w:line="360" w:lineRule="auto"/>
        <w:ind w:left="360" w:right="357"/>
        <w:jc w:val="both"/>
      </w:pPr>
      <w:r>
        <w:t>Another critical factor identified by Ayo et al. was service reliability. Service reliability refers to the consistent and error-free performance of e-banking platforms. This includes the timely processing of transactions, accurate transfers, and minimal system downtime. According to the study, users are more likely to remain loyal to platforms that consistently deliver seamless experienceswithouterrorsordelays.Servicedisruptions,suchasfailedtransactionsordelays</w:t>
      </w:r>
      <w:r>
        <w:rPr>
          <w:spacing w:val="-5"/>
        </w:rPr>
        <w:t>in</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60"/>
        <w:jc w:val="both"/>
      </w:pPr>
      <w:r>
        <w:lastRenderedPageBreak/>
        <w:t xml:space="preserve">fund transfers, often lead to frustration, diminishing trust and prompting users to seek alternative </w:t>
      </w:r>
      <w:r>
        <w:rPr>
          <w:spacing w:val="-2"/>
        </w:rPr>
        <w:t xml:space="preserve">platforms. This findingunderscores the importanceofback-end infrastructurefor fintech platforms </w:t>
      </w:r>
      <w:r>
        <w:t>likeOPay,whichmustinvestinrobustsystemstoensureconsistentand reliableservicedelivery.</w:t>
      </w:r>
    </w:p>
    <w:p w:rsidR="00CD1050" w:rsidRDefault="00CD1050">
      <w:pPr>
        <w:pStyle w:val="BodyText"/>
        <w:spacing w:before="4"/>
      </w:pPr>
    </w:p>
    <w:p w:rsidR="00CD1050" w:rsidRDefault="0081627B">
      <w:pPr>
        <w:pStyle w:val="BodyText"/>
        <w:spacing w:line="360" w:lineRule="auto"/>
        <w:ind w:left="360" w:right="357"/>
        <w:jc w:val="both"/>
      </w:pPr>
      <w:r>
        <w:t>Ayoetal.alsoemphasizedthatcustomerloyaltyisnotsolelydependentonthefunctionalattributes ofaplatform.Theynotedthattrustbuiltthroughtransparency,security,anddependableserviceis integral to maintaining long-term user engagement. When users feel that their financial transactions are secure, and their personal data is protected, they are more likely to stick with a platform. In this context, OPay's continuous efforts to enhance data encryption and user authentication practices contribute significantly to customer retention.</w:t>
      </w:r>
    </w:p>
    <w:p w:rsidR="00CD1050" w:rsidRDefault="00CD1050">
      <w:pPr>
        <w:pStyle w:val="BodyText"/>
        <w:spacing w:before="5"/>
      </w:pPr>
    </w:p>
    <w:p w:rsidR="00CD1050" w:rsidRDefault="0081627B">
      <w:pPr>
        <w:pStyle w:val="BodyText"/>
        <w:spacing w:before="1" w:line="360" w:lineRule="auto"/>
        <w:ind w:left="360" w:right="358"/>
        <w:jc w:val="both"/>
      </w:pPr>
      <w:r>
        <w:t>The study concluded that to strengthen customer loyalty, e-banking platforms like OPay should focusoncontinuousimprovementsinbothfront-endusabilityandback-endreliability.Thiscould includeofferingregularsystemupdates,minimizingdowntime,simplifyingtheuserinterface,and ensuringthatsecuritymeasuresarealwaysuptodate.Moreover,customersupportservicesshould bereadilyaccessibleandresponsive,asusersvaluequickresolutionstoanyissuesthey</w:t>
      </w:r>
      <w:r>
        <w:rPr>
          <w:spacing w:val="-2"/>
        </w:rPr>
        <w:t>encounter.</w:t>
      </w:r>
    </w:p>
    <w:p w:rsidR="00CD1050" w:rsidRDefault="00CD1050">
      <w:pPr>
        <w:pStyle w:val="BodyText"/>
        <w:spacing w:before="4"/>
      </w:pPr>
    </w:p>
    <w:p w:rsidR="00CD1050" w:rsidRDefault="0081627B">
      <w:pPr>
        <w:pStyle w:val="BodyText"/>
        <w:spacing w:line="360" w:lineRule="auto"/>
        <w:ind w:left="360" w:right="356"/>
        <w:jc w:val="both"/>
      </w:pPr>
      <w:r>
        <w:t>Ayoetal.(2016)highlightedthatacombinationofuser-friendlyinterfacedesignandhighservice reliabilityisessentialforfosteringcustomerloyaltyinthecompetitiveNigeriane-bankingmarket. Platforms like OPay must focus on creating a seamless, secure, and reliable experience for their users to not only attract new customers but also ensure long-term retention in an increasingly saturated market.</w:t>
      </w:r>
    </w:p>
    <w:p w:rsidR="00CD1050" w:rsidRDefault="00CD1050">
      <w:pPr>
        <w:pStyle w:val="BodyText"/>
        <w:spacing w:before="4"/>
      </w:pPr>
    </w:p>
    <w:p w:rsidR="00CD1050" w:rsidRDefault="0081627B">
      <w:pPr>
        <w:pStyle w:val="BodyText"/>
        <w:spacing w:line="360" w:lineRule="auto"/>
        <w:ind w:left="360" w:right="356"/>
        <w:jc w:val="both"/>
      </w:pPr>
      <w:r>
        <w:t>Ogunleye and Adebayo (2022) conducted a comprehensive evaluation of fintech platforms in Nigeria, with a specific focus on OPay, one of the leading mobile financial services providers in the country. Their study highlighted OPay's dominance in the mobile transaction market, particularly in urban and semi-urban regions. This success was attributed to several factors, includingitsvastagentnetwork,user-friendlymobileapp,andcompetitivetransactionfees,</w:t>
      </w:r>
      <w:r>
        <w:rPr>
          <w:spacing w:val="-2"/>
        </w:rPr>
        <w:t>which</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66"/>
        <w:jc w:val="both"/>
      </w:pPr>
      <w:r>
        <w:lastRenderedPageBreak/>
        <w:t>have made the platform an attractive choice for many Nigerians, especiallythose in underserved or rural areas with limited access to traditional banking services.</w:t>
      </w:r>
    </w:p>
    <w:p w:rsidR="00CD1050" w:rsidRDefault="00CD1050">
      <w:pPr>
        <w:pStyle w:val="BodyText"/>
        <w:spacing w:before="5"/>
      </w:pPr>
    </w:p>
    <w:p w:rsidR="00CD1050" w:rsidRDefault="0081627B">
      <w:pPr>
        <w:pStyle w:val="BodyText"/>
        <w:spacing w:line="360" w:lineRule="auto"/>
        <w:ind w:left="360" w:right="355"/>
        <w:jc w:val="both"/>
      </w:pPr>
      <w:r>
        <w:t>OPay’s expansive reach, particularly in areas where conventional banking infrastructure is minimal, plays a crucial role in promoting financial inclusion and enhancing the accessibility of banking services. The platform’s agent banking model enables users to access financial services in locations where physical bank branches are not present, significantly improving financial accessibility. Additionally, the low transaction fees have made OPay's services economically viable for many customers who might otherwise avoid traditional banking due to high costs associated with financial services.</w:t>
      </w:r>
    </w:p>
    <w:p w:rsidR="00CD1050" w:rsidRDefault="00CD1050">
      <w:pPr>
        <w:pStyle w:val="BodyText"/>
        <w:spacing w:before="4"/>
      </w:pPr>
    </w:p>
    <w:p w:rsidR="00CD1050" w:rsidRDefault="0081627B">
      <w:pPr>
        <w:pStyle w:val="BodyText"/>
        <w:spacing w:before="1" w:line="360" w:lineRule="auto"/>
        <w:ind w:left="360" w:right="359"/>
        <w:jc w:val="both"/>
      </w:pPr>
      <w:r>
        <w:t>However, despite OPay's impressive growth and market share, Ogunleye and Adebayo (2022) noted several operational challenges that hindered the platform's ability to fully meet customer expectations. Platform downtimes were a recurringissue, with users reportingdisruptions during peak transaction periods. These downtimes, often resulting in transaction delays or failures, significantly impacted customer satisfaction and eroded trust in the platform's reliability. In addition, the delayed transaction reversals, a critical issue when errors occur, led to frustration amongusers,particularlywhenfundsweredeductedbutnotimmediatelyrefunded.Thisissuewas particularlyproblematicduringhigh-demandperiods,exacerbatingtheproblemwhenmanyusers were relying on the platform for time-sensitive transactions.</w:t>
      </w:r>
    </w:p>
    <w:p w:rsidR="00CD1050" w:rsidRDefault="00CD1050">
      <w:pPr>
        <w:pStyle w:val="BodyText"/>
        <w:spacing w:before="4"/>
      </w:pPr>
    </w:p>
    <w:p w:rsidR="00CD1050" w:rsidRDefault="0081627B">
      <w:pPr>
        <w:pStyle w:val="BodyText"/>
        <w:spacing w:before="1" w:line="360" w:lineRule="auto"/>
        <w:ind w:left="360" w:right="356"/>
        <w:jc w:val="both"/>
      </w:pPr>
      <w:r>
        <w:t>Another challenge highlighted by Ogunleye and Adebayo was poor customer service responsiveness. Despite offering a convenient and cost-effective solution for financial transactions, users reported dissatisfaction with the platform's customer support services, especially when seeking assistance during service disruptions. The study suggested that slow response times and inadequate resolution of customer complaints were significant barriers to maintaining customer loyalty.</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56"/>
        <w:jc w:val="both"/>
      </w:pPr>
      <w:r>
        <w:lastRenderedPageBreak/>
        <w:t>The researchers recommended that OPay prioritize improving service quality and enhancing customer support systems to address these operational issues. This would involve upgrading infrastructuretominimizedowntimes,improvingtheefficiencyoftransactionreversalprocesses, andinvestingintrainingcustomerservicerepresentativestohandleuserinquiriesmoreeffectively. Byaddressingthesechallenges,OPaycouldenhancetheoverallcustomerexperienceandcontinue to lead in the competitive fintech market in Nigeria.</w:t>
      </w:r>
    </w:p>
    <w:p w:rsidR="00CD1050" w:rsidRDefault="00CD1050">
      <w:pPr>
        <w:pStyle w:val="BodyText"/>
        <w:spacing w:before="6"/>
      </w:pPr>
    </w:p>
    <w:p w:rsidR="00CD1050" w:rsidRDefault="0081627B">
      <w:pPr>
        <w:pStyle w:val="BodyText"/>
        <w:spacing w:line="360" w:lineRule="auto"/>
        <w:ind w:left="360" w:right="359"/>
        <w:jc w:val="both"/>
      </w:pPr>
      <w:r>
        <w:t>In conclusion, while Ogunleye and Adebayo (2022) acknowledged OPay's success in terms of market reach and user engagement, they emphasized that the platform must tackle operational inefficiencies and enhance its service quality to ensure sustained customer satisfaction and long- term competitiveness.</w:t>
      </w:r>
    </w:p>
    <w:p w:rsidR="00CD1050" w:rsidRDefault="00CD1050">
      <w:pPr>
        <w:pStyle w:val="BodyText"/>
        <w:spacing w:before="2"/>
      </w:pPr>
    </w:p>
    <w:p w:rsidR="00CD1050" w:rsidRDefault="0081627B">
      <w:pPr>
        <w:pStyle w:val="BodyText"/>
        <w:spacing w:line="360" w:lineRule="auto"/>
        <w:ind w:left="360" w:right="351"/>
        <w:jc w:val="both"/>
      </w:pPr>
      <w:r>
        <w:t>Ezeet al. (2021) conducted an insightful studythat explored financial servicepreferences among customers in rural and underserved communities in Nigeria. The research aimed to examine why individuals in these areas gravitated towards fintech platforms like OPay instead of traditional banking institutions. The findings revealed a clear preference for fintech solutions, with OPay being the most favored platform due to several key advantages that addressed the unique challenges faced by these communities.</w:t>
      </w:r>
    </w:p>
    <w:p w:rsidR="00CD1050" w:rsidRDefault="00CD1050">
      <w:pPr>
        <w:pStyle w:val="BodyText"/>
        <w:spacing w:before="6"/>
      </w:pPr>
    </w:p>
    <w:p w:rsidR="00CD1050" w:rsidRDefault="0081627B">
      <w:pPr>
        <w:pStyle w:val="BodyText"/>
        <w:spacing w:line="360" w:lineRule="auto"/>
        <w:ind w:left="360" w:right="357"/>
        <w:jc w:val="both"/>
      </w:pPr>
      <w:r>
        <w:t>A major reason for this preference was the ease of access provided by OPay. Unlike traditional banks,whichoftenhavelimitedornopresencein ruralareas, fintechplatformslikeOPayrelyon mobile technology and agent-based support systems, enabling users to access financial services throughagentsandmobilephonesratherthantravelingtofar-offbranches.Thisaccessibilitywas particularly valuable for customers living in remote areas, where infrastructure for traditional bankingservices is sparse, and transportation costs to thenearest bank branch can beprohibitive.</w:t>
      </w:r>
    </w:p>
    <w:p w:rsidR="00CD1050" w:rsidRDefault="00CD1050">
      <w:pPr>
        <w:pStyle w:val="BodyText"/>
        <w:spacing w:before="3"/>
      </w:pPr>
    </w:p>
    <w:p w:rsidR="00CD1050" w:rsidRDefault="0081627B">
      <w:pPr>
        <w:pStyle w:val="BodyText"/>
        <w:spacing w:line="360" w:lineRule="auto"/>
        <w:ind w:left="360" w:right="360"/>
        <w:jc w:val="both"/>
      </w:pPr>
      <w:r>
        <w:t>Furthermore, Eze et al. (2021) highlighted the minimal bureaucracy involved in using fintech platforms like OPay. Many respondents reported that traditional banking services were often accompaniedbylongqueues,complexaccountopeningprocedures,andtedious</w:t>
      </w:r>
      <w:r>
        <w:rPr>
          <w:spacing w:val="-2"/>
        </w:rPr>
        <w:t>documentation</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56"/>
        <w:jc w:val="both"/>
      </w:pPr>
      <w:r>
        <w:lastRenderedPageBreak/>
        <w:t>requirements. In contrast, OPay provided a streamlined and less cumbersome process, allowing users to perform transactions quickly and efficiently. The agent network model, in particular, provided flexibility by enabling customers to conduct financial activities at their convenience, without having to wait for business hours or navigate through complicated formalities.</w:t>
      </w:r>
    </w:p>
    <w:p w:rsidR="00CD1050" w:rsidRDefault="00CD1050">
      <w:pPr>
        <w:pStyle w:val="BodyText"/>
        <w:spacing w:before="5"/>
      </w:pPr>
    </w:p>
    <w:p w:rsidR="00CD1050" w:rsidRDefault="0081627B">
      <w:pPr>
        <w:pStyle w:val="BodyText"/>
        <w:spacing w:line="360" w:lineRule="auto"/>
        <w:ind w:left="360" w:right="356"/>
        <w:jc w:val="both"/>
      </w:pPr>
      <w:r>
        <w:t>Fasterservicedeliverywas anothercrucial factorthat madeOPayappealingin theseunderserved areas.Inrurallocationswherebanksmayonlyoperateforlimitedhours,OPay’smobileandagent bankingservicesoffereduserstheabilitytocarryoutfinancialtransactionsatanytime,makingit far more convenient than waiting for banking hours. This time-saving benefit contributed significantly to higher satisfaction levels among customers.</w:t>
      </w:r>
    </w:p>
    <w:p w:rsidR="00CD1050" w:rsidRDefault="00CD1050">
      <w:pPr>
        <w:pStyle w:val="BodyText"/>
        <w:spacing w:before="4"/>
      </w:pPr>
    </w:p>
    <w:p w:rsidR="00CD1050" w:rsidRDefault="0081627B">
      <w:pPr>
        <w:pStyle w:val="BodyText"/>
        <w:spacing w:before="1" w:line="360" w:lineRule="auto"/>
        <w:ind w:left="360" w:right="356"/>
        <w:jc w:val="both"/>
      </w:pPr>
      <w:r>
        <w:t xml:space="preserve">ThestudyalsoemphasizedtheroleoffintechplatformslikeOPayinpromotingfinancialinclusion in Nigeria. By making financial services more accessible to people in rural and underserved communities,OPayhashelpedbridgethegapcreatedbythelackofphysicalbankbranches.This is especially important in a country like Nigeria, where many individuals in remote areas are excludedfromformalfinancialsystemsduetotheabsenceoflocalbanks.Throughplatformslike OPay, these individuals are able to access a range of services, including money transfers, bill payments, airtime top-ups, and savings, thereby increasing their participation in the financial </w:t>
      </w:r>
      <w:r>
        <w:rPr>
          <w:spacing w:val="-2"/>
        </w:rPr>
        <w:t>ecosystem.</w:t>
      </w:r>
    </w:p>
    <w:p w:rsidR="00CD1050" w:rsidRDefault="00CD1050">
      <w:pPr>
        <w:pStyle w:val="BodyText"/>
        <w:spacing w:before="3"/>
      </w:pPr>
    </w:p>
    <w:p w:rsidR="00CD1050" w:rsidRDefault="0081627B">
      <w:pPr>
        <w:pStyle w:val="BodyText"/>
        <w:spacing w:line="360" w:lineRule="auto"/>
        <w:ind w:left="360" w:right="352"/>
        <w:jc w:val="both"/>
      </w:pPr>
      <w:r>
        <w:t>Despite these advantages, Eze et al. (2021) also acknowledged that some infrastructural and supportlimitationsstillposedchallengesforfintechplatforms.Issuessuchasnetworkconnectivity in rural areas and lack of digital literacy among certain segments of the population could hinder thewidespreadadoptionoftheseservices.Toaddressthesechallenges,the researcherssuggested thatOPayandsimilarplatformsshouldinvestinimprovingnetworkinfrastructure,particularlyin remotelocations,andimplementusereducationprogramstoenhancedigitalliteracyandincrease trust in digital financial services.</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58"/>
        <w:jc w:val="both"/>
      </w:pPr>
      <w:r>
        <w:lastRenderedPageBreak/>
        <w:t>In conclusion, Eze et al. (2021) underscored the potential of fintech platforms like OPayto serve asagame-changerforfinancialinclusioninruralandunderservedareasofNigeria.Byofferinga user-friendly, efficient, and accessible alternative to traditional banking services, OPay has the opportunityto expand its reach and provide essential financial services to communities that have historically been marginalized in the formal financial sector. However, overcoming the existing challenges related to infrastructure and support will be key to realizing the full potential of these fintech platforms in achieving sustainable financial inclusion.</w:t>
      </w:r>
    </w:p>
    <w:p w:rsidR="00CD1050" w:rsidRDefault="00CD1050">
      <w:pPr>
        <w:pStyle w:val="BodyText"/>
        <w:spacing w:before="5"/>
      </w:pPr>
    </w:p>
    <w:p w:rsidR="00CD1050" w:rsidRDefault="0081627B">
      <w:pPr>
        <w:pStyle w:val="Heading1"/>
        <w:numPr>
          <w:ilvl w:val="1"/>
          <w:numId w:val="17"/>
        </w:numPr>
        <w:tabs>
          <w:tab w:val="left" w:pos="1080"/>
        </w:tabs>
      </w:pPr>
      <w:r>
        <w:t xml:space="preserve">Gapsin </w:t>
      </w:r>
      <w:r>
        <w:rPr>
          <w:spacing w:val="-2"/>
        </w:rPr>
        <w:t>Literature</w:t>
      </w:r>
    </w:p>
    <w:p w:rsidR="00CD1050" w:rsidRDefault="00CD1050">
      <w:pPr>
        <w:pStyle w:val="BodyText"/>
        <w:spacing w:before="141"/>
        <w:rPr>
          <w:b/>
        </w:rPr>
      </w:pPr>
    </w:p>
    <w:p w:rsidR="00CD1050" w:rsidRDefault="0081627B">
      <w:pPr>
        <w:pStyle w:val="BodyText"/>
        <w:ind w:left="360"/>
        <w:jc w:val="both"/>
      </w:pPr>
      <w:r>
        <w:t xml:space="preserve">Despitethe growingbodyofworkon e-bankingin Nigeria,someimportantgaps </w:t>
      </w:r>
      <w:r>
        <w:rPr>
          <w:spacing w:val="-2"/>
        </w:rPr>
        <w:t>remain:</w:t>
      </w:r>
    </w:p>
    <w:p w:rsidR="00CD1050" w:rsidRDefault="00CD1050">
      <w:pPr>
        <w:pStyle w:val="BodyText"/>
        <w:spacing w:before="142"/>
      </w:pPr>
    </w:p>
    <w:p w:rsidR="00CD1050" w:rsidRDefault="0081627B">
      <w:pPr>
        <w:pStyle w:val="ListParagraph"/>
        <w:numPr>
          <w:ilvl w:val="0"/>
          <w:numId w:val="12"/>
        </w:numPr>
        <w:tabs>
          <w:tab w:val="left" w:pos="1078"/>
          <w:tab w:val="left" w:pos="1080"/>
        </w:tabs>
        <w:spacing w:line="360" w:lineRule="auto"/>
        <w:ind w:right="357"/>
        <w:rPr>
          <w:sz w:val="24"/>
        </w:rPr>
      </w:pPr>
      <w:r>
        <w:rPr>
          <w:b/>
          <w:sz w:val="24"/>
        </w:rPr>
        <w:t xml:space="preserve">Limited Focus on Fintechs like OPay: </w:t>
      </w:r>
      <w:r>
        <w:rPr>
          <w:sz w:val="24"/>
        </w:rPr>
        <w:t>Most studies concentrate on traditional banks, while few have examined the unique customer satisfaction dynamics in fintech-led e- banking platforms such as OPay.</w:t>
      </w:r>
    </w:p>
    <w:p w:rsidR="00CD1050" w:rsidRDefault="00CD1050">
      <w:pPr>
        <w:pStyle w:val="BodyText"/>
        <w:spacing w:before="4"/>
      </w:pPr>
    </w:p>
    <w:p w:rsidR="00CD1050" w:rsidRDefault="0081627B">
      <w:pPr>
        <w:pStyle w:val="ListParagraph"/>
        <w:numPr>
          <w:ilvl w:val="0"/>
          <w:numId w:val="12"/>
        </w:numPr>
        <w:tabs>
          <w:tab w:val="left" w:pos="1078"/>
          <w:tab w:val="left" w:pos="1080"/>
        </w:tabs>
        <w:spacing w:line="360" w:lineRule="auto"/>
        <w:ind w:right="361"/>
        <w:rPr>
          <w:sz w:val="24"/>
        </w:rPr>
      </w:pPr>
      <w:r>
        <w:rPr>
          <w:b/>
          <w:sz w:val="24"/>
        </w:rPr>
        <w:t xml:space="preserve">Inadequate Regional Analysis: </w:t>
      </w:r>
      <w:r>
        <w:rPr>
          <w:sz w:val="24"/>
        </w:rPr>
        <w:t>Existing studies rarelydisaggregate findings bylocation or socio-economic context, which is vital for understanding how OPay performs across different user demographics.</w:t>
      </w:r>
    </w:p>
    <w:p w:rsidR="00CD1050" w:rsidRDefault="00CD1050">
      <w:pPr>
        <w:pStyle w:val="BodyText"/>
        <w:spacing w:before="6"/>
      </w:pPr>
    </w:p>
    <w:p w:rsidR="00CD1050" w:rsidRDefault="0081627B">
      <w:pPr>
        <w:pStyle w:val="ListParagraph"/>
        <w:numPr>
          <w:ilvl w:val="0"/>
          <w:numId w:val="12"/>
        </w:numPr>
        <w:tabs>
          <w:tab w:val="left" w:pos="1078"/>
          <w:tab w:val="left" w:pos="1080"/>
        </w:tabs>
        <w:spacing w:line="360" w:lineRule="auto"/>
        <w:ind w:right="356"/>
        <w:rPr>
          <w:sz w:val="24"/>
        </w:rPr>
      </w:pPr>
      <w:r>
        <w:rPr>
          <w:b/>
          <w:sz w:val="24"/>
        </w:rPr>
        <w:t xml:space="preserve">Rapid Technological Evolution: </w:t>
      </w:r>
      <w:r>
        <w:rPr>
          <w:sz w:val="24"/>
        </w:rPr>
        <w:t>Due to the fast-changing nature of digital platforms, some findings from older studies may no longer be relevant or applicable in the current fintech landscape.</w:t>
      </w:r>
    </w:p>
    <w:p w:rsidR="00CD1050" w:rsidRDefault="00CD1050">
      <w:pPr>
        <w:pStyle w:val="BodyText"/>
        <w:spacing w:before="4"/>
      </w:pPr>
    </w:p>
    <w:p w:rsidR="00CD1050" w:rsidRDefault="0081627B">
      <w:pPr>
        <w:pStyle w:val="ListParagraph"/>
        <w:numPr>
          <w:ilvl w:val="0"/>
          <w:numId w:val="12"/>
        </w:numPr>
        <w:tabs>
          <w:tab w:val="left" w:pos="1080"/>
        </w:tabs>
        <w:spacing w:before="1" w:line="360" w:lineRule="auto"/>
        <w:ind w:right="357"/>
        <w:rPr>
          <w:sz w:val="24"/>
        </w:rPr>
      </w:pPr>
      <w:r>
        <w:rPr>
          <w:b/>
          <w:sz w:val="24"/>
        </w:rPr>
        <w:t xml:space="preserve">Insufficient Evaluation of User Experience: </w:t>
      </w:r>
      <w:r>
        <w:rPr>
          <w:sz w:val="24"/>
        </w:rPr>
        <w:t>There is a lack of in-depth research that considers UX design, digital literacy, and app performance as factors influencing satisfaction with e-banking.</w:t>
      </w:r>
    </w:p>
    <w:p w:rsidR="00CD1050" w:rsidRDefault="00CD1050">
      <w:pPr>
        <w:pStyle w:val="ListParagraph"/>
        <w:spacing w:line="360" w:lineRule="auto"/>
        <w:rPr>
          <w:sz w:val="24"/>
        </w:rPr>
        <w:sectPr w:rsidR="00CD1050">
          <w:pgSz w:w="12240" w:h="14400"/>
          <w:pgMar w:top="1360" w:right="1080" w:bottom="1200" w:left="1080" w:header="0" w:footer="1012" w:gutter="0"/>
          <w:cols w:space="720"/>
        </w:sectPr>
      </w:pPr>
    </w:p>
    <w:p w:rsidR="00CD1050" w:rsidRDefault="0081627B">
      <w:pPr>
        <w:spacing w:before="79"/>
        <w:ind w:left="2" w:right="2"/>
        <w:jc w:val="center"/>
        <w:rPr>
          <w:b/>
          <w:sz w:val="24"/>
        </w:rPr>
      </w:pPr>
      <w:r>
        <w:rPr>
          <w:b/>
          <w:sz w:val="24"/>
        </w:rPr>
        <w:lastRenderedPageBreak/>
        <w:t>CHAPTER</w:t>
      </w:r>
      <w:r>
        <w:rPr>
          <w:b/>
          <w:spacing w:val="-2"/>
          <w:sz w:val="24"/>
        </w:rPr>
        <w:t>THREE</w:t>
      </w:r>
    </w:p>
    <w:p w:rsidR="00CD1050" w:rsidRDefault="00CD1050">
      <w:pPr>
        <w:pStyle w:val="BodyText"/>
        <w:spacing w:before="142"/>
        <w:rPr>
          <w:b/>
        </w:rPr>
      </w:pPr>
    </w:p>
    <w:p w:rsidR="00CD1050" w:rsidRDefault="0081627B">
      <w:pPr>
        <w:pStyle w:val="ListParagraph"/>
        <w:numPr>
          <w:ilvl w:val="1"/>
          <w:numId w:val="11"/>
        </w:numPr>
        <w:tabs>
          <w:tab w:val="left" w:pos="1080"/>
        </w:tabs>
        <w:rPr>
          <w:b/>
          <w:sz w:val="24"/>
        </w:rPr>
      </w:pPr>
      <w:r>
        <w:rPr>
          <w:b/>
          <w:sz w:val="24"/>
        </w:rPr>
        <w:t>RESEARCH</w:t>
      </w:r>
      <w:r>
        <w:rPr>
          <w:b/>
          <w:spacing w:val="-2"/>
          <w:sz w:val="24"/>
        </w:rPr>
        <w:t>METHODOLOGY</w:t>
      </w:r>
    </w:p>
    <w:p w:rsidR="00CD1050" w:rsidRDefault="00CD1050">
      <w:pPr>
        <w:pStyle w:val="BodyText"/>
        <w:spacing w:before="141"/>
        <w:rPr>
          <w:b/>
        </w:rPr>
      </w:pPr>
    </w:p>
    <w:p w:rsidR="00CD1050" w:rsidRDefault="0081627B">
      <w:pPr>
        <w:pStyle w:val="Heading1"/>
        <w:numPr>
          <w:ilvl w:val="1"/>
          <w:numId w:val="11"/>
        </w:numPr>
        <w:tabs>
          <w:tab w:val="left" w:pos="1080"/>
        </w:tabs>
        <w:spacing w:before="1"/>
      </w:pPr>
      <w:r>
        <w:t>Research</w:t>
      </w:r>
      <w:r>
        <w:rPr>
          <w:spacing w:val="-2"/>
        </w:rPr>
        <w:t>Design</w:t>
      </w:r>
    </w:p>
    <w:p w:rsidR="00CD1050" w:rsidRDefault="00CD1050">
      <w:pPr>
        <w:pStyle w:val="BodyText"/>
        <w:spacing w:before="141"/>
        <w:rPr>
          <w:b/>
        </w:rPr>
      </w:pPr>
    </w:p>
    <w:p w:rsidR="00CD1050" w:rsidRDefault="0081627B">
      <w:pPr>
        <w:pStyle w:val="BodyText"/>
        <w:spacing w:line="360" w:lineRule="auto"/>
        <w:ind w:left="360" w:right="355"/>
        <w:jc w:val="both"/>
      </w:pPr>
      <w:r>
        <w:t>This study adopts a descriptive research design, which aims to describe and analyze the relationship between the useofe-bankingservices (specificallyOPay)and customer satisfaction. The descriptive research design is suitable because it allows for an in-depth examination of customerexperiences,preferences,andsatisfactionlevelswithoutmanipulatingthevariables.The approach will involve collecting both quantitative and qualitative data to explore customers' perceptions of OPay’s e-banking services.</w:t>
      </w:r>
    </w:p>
    <w:p w:rsidR="00CD1050" w:rsidRDefault="00CD1050">
      <w:pPr>
        <w:pStyle w:val="BodyText"/>
        <w:spacing w:before="6"/>
      </w:pPr>
    </w:p>
    <w:p w:rsidR="00CD1050" w:rsidRDefault="0081627B">
      <w:pPr>
        <w:pStyle w:val="Heading1"/>
        <w:numPr>
          <w:ilvl w:val="1"/>
          <w:numId w:val="11"/>
        </w:numPr>
        <w:tabs>
          <w:tab w:val="left" w:pos="1080"/>
        </w:tabs>
      </w:pPr>
      <w:r>
        <w:t>SourcesofData</w:t>
      </w:r>
      <w:r>
        <w:rPr>
          <w:spacing w:val="-2"/>
        </w:rPr>
        <w:t>Collection</w:t>
      </w:r>
    </w:p>
    <w:p w:rsidR="00CD1050" w:rsidRDefault="00CD1050">
      <w:pPr>
        <w:pStyle w:val="BodyText"/>
        <w:spacing w:before="142"/>
        <w:rPr>
          <w:b/>
        </w:rPr>
      </w:pPr>
    </w:p>
    <w:p w:rsidR="00CD1050" w:rsidRDefault="0081627B">
      <w:pPr>
        <w:pStyle w:val="BodyText"/>
        <w:ind w:left="360"/>
        <w:jc w:val="both"/>
      </w:pPr>
      <w:r>
        <w:t xml:space="preserve">Datafor this studywill becollected from two main </w:t>
      </w:r>
      <w:r>
        <w:rPr>
          <w:spacing w:val="-2"/>
        </w:rPr>
        <w:t>sources:</w:t>
      </w:r>
    </w:p>
    <w:p w:rsidR="00CD1050" w:rsidRDefault="00CD1050">
      <w:pPr>
        <w:pStyle w:val="BodyText"/>
        <w:spacing w:before="141"/>
      </w:pPr>
    </w:p>
    <w:p w:rsidR="00CD1050" w:rsidRDefault="0081627B">
      <w:pPr>
        <w:pStyle w:val="ListParagraph"/>
        <w:numPr>
          <w:ilvl w:val="0"/>
          <w:numId w:val="10"/>
        </w:numPr>
        <w:tabs>
          <w:tab w:val="left" w:pos="1078"/>
          <w:tab w:val="left" w:pos="1080"/>
        </w:tabs>
        <w:spacing w:before="1" w:line="360" w:lineRule="auto"/>
        <w:ind w:right="356"/>
        <w:rPr>
          <w:sz w:val="24"/>
        </w:rPr>
      </w:pPr>
      <w:r>
        <w:rPr>
          <w:b/>
          <w:sz w:val="24"/>
        </w:rPr>
        <w:t>Primary Data</w:t>
      </w:r>
      <w:r>
        <w:rPr>
          <w:sz w:val="24"/>
        </w:rPr>
        <w:t>: This will be collected directly from OPay users through structured questionnaires and interviews. The primary data will provide firsthand insights into the experiences and satisfaction levels of users of OPay's mobile banking services.</w:t>
      </w:r>
    </w:p>
    <w:p w:rsidR="00CD1050" w:rsidRDefault="00CD1050">
      <w:pPr>
        <w:pStyle w:val="BodyText"/>
        <w:spacing w:before="3"/>
      </w:pPr>
    </w:p>
    <w:p w:rsidR="00CD1050" w:rsidRDefault="0081627B">
      <w:pPr>
        <w:pStyle w:val="ListParagraph"/>
        <w:numPr>
          <w:ilvl w:val="0"/>
          <w:numId w:val="10"/>
        </w:numPr>
        <w:tabs>
          <w:tab w:val="left" w:pos="1078"/>
          <w:tab w:val="left" w:pos="1080"/>
        </w:tabs>
        <w:spacing w:line="360" w:lineRule="auto"/>
        <w:ind w:right="356"/>
        <w:rPr>
          <w:sz w:val="24"/>
        </w:rPr>
      </w:pPr>
      <w:r>
        <w:rPr>
          <w:b/>
          <w:sz w:val="24"/>
        </w:rPr>
        <w:t>SecondaryData</w:t>
      </w:r>
      <w:r>
        <w:rPr>
          <w:sz w:val="24"/>
        </w:rPr>
        <w:t>:Thiswillinvolvereviewingexistingliteraturesuchasacademicarticles, books,reportsfromfinancialinstitutions,andpublishedsurveys.Secondarydatawillhelp contextualize the study and provide comparative insights into the impact of e-banking on customer satisfaction in the Nigerian context.</w:t>
      </w:r>
    </w:p>
    <w:p w:rsidR="00CD1050" w:rsidRDefault="00CD1050">
      <w:pPr>
        <w:pStyle w:val="BodyText"/>
        <w:spacing w:before="6"/>
      </w:pPr>
    </w:p>
    <w:p w:rsidR="00CD1050" w:rsidRDefault="0081627B">
      <w:pPr>
        <w:pStyle w:val="Heading1"/>
        <w:numPr>
          <w:ilvl w:val="1"/>
          <w:numId w:val="11"/>
        </w:numPr>
        <w:tabs>
          <w:tab w:val="left" w:pos="1080"/>
        </w:tabs>
      </w:pPr>
      <w:r>
        <w:t>Population</w:t>
      </w:r>
      <w:r>
        <w:rPr>
          <w:spacing w:val="-4"/>
        </w:rPr>
        <w:t>Size</w:t>
      </w:r>
    </w:p>
    <w:p w:rsidR="00CD1050" w:rsidRDefault="00CD1050">
      <w:pPr>
        <w:pStyle w:val="BodyText"/>
        <w:spacing w:before="141"/>
        <w:rPr>
          <w:b/>
        </w:rPr>
      </w:pPr>
    </w:p>
    <w:p w:rsidR="00CD1050" w:rsidRDefault="0081627B">
      <w:pPr>
        <w:pStyle w:val="BodyText"/>
        <w:spacing w:line="360" w:lineRule="auto"/>
        <w:ind w:left="360" w:right="357"/>
        <w:jc w:val="both"/>
      </w:pPr>
      <w:r>
        <w:t>The population for this study consists of all individuals who use OPay's mobile banking services inNigeria.Asofrecentreports,OPayhasmillionsofusersacrossurbanandsemi-urban</w:t>
      </w:r>
      <w:r>
        <w:rPr>
          <w:spacing w:val="-2"/>
        </w:rPr>
        <w:t>areas.</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61"/>
        <w:jc w:val="both"/>
      </w:pPr>
      <w:r>
        <w:lastRenderedPageBreak/>
        <w:t>The target population will include both regular users and occasional users of OPay, from various demographic backgrounds such as age, income level, and educational status.</w:t>
      </w:r>
    </w:p>
    <w:p w:rsidR="00CD1050" w:rsidRDefault="00CD1050">
      <w:pPr>
        <w:pStyle w:val="BodyText"/>
        <w:spacing w:before="5"/>
      </w:pPr>
    </w:p>
    <w:p w:rsidR="00CD1050" w:rsidRDefault="0081627B">
      <w:pPr>
        <w:pStyle w:val="Heading1"/>
        <w:numPr>
          <w:ilvl w:val="1"/>
          <w:numId w:val="11"/>
        </w:numPr>
        <w:tabs>
          <w:tab w:val="left" w:pos="1080"/>
        </w:tabs>
      </w:pPr>
      <w:r>
        <w:t>SampleandSampling</w:t>
      </w:r>
      <w:r>
        <w:rPr>
          <w:spacing w:val="-2"/>
        </w:rPr>
        <w:t xml:space="preserve"> Techniques</w:t>
      </w:r>
    </w:p>
    <w:p w:rsidR="00CD1050" w:rsidRDefault="00CD1050">
      <w:pPr>
        <w:pStyle w:val="BodyText"/>
        <w:spacing w:before="142"/>
        <w:rPr>
          <w:b/>
        </w:rPr>
      </w:pPr>
    </w:p>
    <w:p w:rsidR="00CD1050" w:rsidRDefault="0081627B">
      <w:pPr>
        <w:pStyle w:val="BodyText"/>
        <w:spacing w:line="360" w:lineRule="auto"/>
        <w:ind w:left="360" w:right="364"/>
        <w:jc w:val="both"/>
      </w:pPr>
      <w:r>
        <w:rPr>
          <w:b/>
        </w:rPr>
        <w:t>Sample Size</w:t>
      </w:r>
      <w:r>
        <w:t>: A sample size of 400 respondents will be targeted to provide sufficient data for analysis. This sample size is deemed appropriate for generalizing the results to the broader population of OPay users.</w:t>
      </w:r>
    </w:p>
    <w:p w:rsidR="00CD1050" w:rsidRDefault="00CD1050">
      <w:pPr>
        <w:pStyle w:val="BodyText"/>
        <w:spacing w:before="4"/>
      </w:pPr>
    </w:p>
    <w:p w:rsidR="00CD1050" w:rsidRDefault="0081627B">
      <w:pPr>
        <w:pStyle w:val="Heading1"/>
        <w:ind w:left="360" w:firstLine="0"/>
        <w:jc w:val="both"/>
      </w:pPr>
      <w:r>
        <w:t>Sampling</w:t>
      </w:r>
      <w:r>
        <w:rPr>
          <w:spacing w:val="-2"/>
        </w:rPr>
        <w:t>Techniques</w:t>
      </w:r>
    </w:p>
    <w:p w:rsidR="00CD1050" w:rsidRDefault="00CD1050">
      <w:pPr>
        <w:pStyle w:val="BodyText"/>
        <w:spacing w:before="142"/>
        <w:rPr>
          <w:b/>
        </w:rPr>
      </w:pPr>
    </w:p>
    <w:p w:rsidR="00CD1050" w:rsidRDefault="0081627B">
      <w:pPr>
        <w:pStyle w:val="ListParagraph"/>
        <w:numPr>
          <w:ilvl w:val="0"/>
          <w:numId w:val="9"/>
        </w:numPr>
        <w:tabs>
          <w:tab w:val="left" w:pos="1078"/>
          <w:tab w:val="left" w:pos="1080"/>
        </w:tabs>
        <w:spacing w:line="360" w:lineRule="auto"/>
        <w:ind w:right="360"/>
        <w:rPr>
          <w:sz w:val="24"/>
        </w:rPr>
      </w:pPr>
      <w:r>
        <w:rPr>
          <w:b/>
          <w:sz w:val="24"/>
        </w:rPr>
        <w:t xml:space="preserve">Simple Random Sampling: </w:t>
      </w:r>
      <w:r>
        <w:rPr>
          <w:sz w:val="24"/>
        </w:rPr>
        <w:t>Simple random sampling is one of the most fundamental samplingtechniquesusedinresearch.Inthismethod,eachindividualinthepopulationhas an equal and independent chance of being selected. This randomness ensures that the sample is free from researcher bias and is representative of the overall population.</w:t>
      </w:r>
    </w:p>
    <w:p w:rsidR="00CD1050" w:rsidRDefault="00CD1050">
      <w:pPr>
        <w:pStyle w:val="BodyText"/>
        <w:spacing w:before="5"/>
      </w:pPr>
    </w:p>
    <w:p w:rsidR="00CD1050" w:rsidRDefault="0081627B">
      <w:pPr>
        <w:pStyle w:val="ListParagraph"/>
        <w:numPr>
          <w:ilvl w:val="0"/>
          <w:numId w:val="9"/>
        </w:numPr>
        <w:tabs>
          <w:tab w:val="left" w:pos="1078"/>
          <w:tab w:val="left" w:pos="1080"/>
        </w:tabs>
        <w:spacing w:line="360" w:lineRule="auto"/>
        <w:ind w:right="357"/>
        <w:rPr>
          <w:sz w:val="24"/>
        </w:rPr>
      </w:pPr>
      <w:r>
        <w:rPr>
          <w:b/>
          <w:sz w:val="24"/>
        </w:rPr>
        <w:t xml:space="preserve">Stratified Random Sampling: </w:t>
      </w:r>
      <w:r>
        <w:rPr>
          <w:sz w:val="24"/>
        </w:rPr>
        <w:t>Stratified random sampling is used when the population has distinct subgroups or strata that are important to the research. The population is first dividedintothesestratabasedonsharedcharacteristicssuchasage,gender,incomelevel, geographiclocation,orfrequencyofplatformusage.Arandomsampleisthendrawnfrom eachsubgroup.Thistechniqueincreasestheaccuracyandrepresentativenessoftheresults, especially in diverse populations. In the case of OPay users, stratified sampling ensures that the sample includes voices from different user categories like students, traders, rural residents, or tech-savvy youth so the results can be generalized to the broader user base more confidently.</w:t>
      </w:r>
    </w:p>
    <w:p w:rsidR="00CD1050" w:rsidRDefault="00CD1050">
      <w:pPr>
        <w:pStyle w:val="BodyText"/>
        <w:spacing w:before="4"/>
      </w:pPr>
    </w:p>
    <w:p w:rsidR="00CD1050" w:rsidRDefault="0081627B">
      <w:pPr>
        <w:pStyle w:val="ListParagraph"/>
        <w:numPr>
          <w:ilvl w:val="0"/>
          <w:numId w:val="9"/>
        </w:numPr>
        <w:tabs>
          <w:tab w:val="left" w:pos="1078"/>
          <w:tab w:val="left" w:pos="1080"/>
        </w:tabs>
        <w:spacing w:before="1" w:line="360" w:lineRule="auto"/>
        <w:ind w:right="360"/>
        <w:rPr>
          <w:sz w:val="24"/>
        </w:rPr>
      </w:pPr>
      <w:r>
        <w:rPr>
          <w:b/>
          <w:sz w:val="24"/>
        </w:rPr>
        <w:t xml:space="preserve">Purposive Sampling: </w:t>
      </w:r>
      <w:r>
        <w:rPr>
          <w:sz w:val="24"/>
        </w:rPr>
        <w:t>Purposivesampling, also known as judgmental sampling, involves the deliberate selection of individuals who meet specific criteria relevant to the research objectives. This non-probability sampling technique relies on the judgment of the researchertoidentifyandchooseparticipantswhoaremostlikelytoprovidevaluabledata.</w:t>
      </w:r>
    </w:p>
    <w:p w:rsidR="00CD1050" w:rsidRDefault="00CD1050">
      <w:pPr>
        <w:pStyle w:val="ListParagraph"/>
        <w:spacing w:line="360" w:lineRule="auto"/>
        <w:rPr>
          <w:sz w:val="24"/>
        </w:rPr>
        <w:sectPr w:rsidR="00CD1050">
          <w:pgSz w:w="12240" w:h="14400"/>
          <w:pgMar w:top="1360" w:right="1080" w:bottom="1200" w:left="1080" w:header="0" w:footer="1012" w:gutter="0"/>
          <w:cols w:space="720"/>
        </w:sectPr>
      </w:pPr>
    </w:p>
    <w:p w:rsidR="00CD1050" w:rsidRDefault="0081627B">
      <w:pPr>
        <w:pStyle w:val="BodyText"/>
        <w:spacing w:before="79" w:line="360" w:lineRule="auto"/>
        <w:ind w:left="1080" w:right="359"/>
        <w:jc w:val="both"/>
      </w:pPr>
      <w:r>
        <w:lastRenderedPageBreak/>
        <w:t>ForastudyinvolvingOPay,purposivesamplingmighttargetuserswhohavebeenactively usingtheplatformformorethan six months orthosewhorelyon it fordailytransactions. This method is particularly useful for qualitative research or when investigating specific experiences, behaviors, or perceptions within a targeted group.</w:t>
      </w:r>
    </w:p>
    <w:p w:rsidR="00CD1050" w:rsidRDefault="00CD1050">
      <w:pPr>
        <w:pStyle w:val="BodyText"/>
        <w:spacing w:before="5"/>
      </w:pPr>
    </w:p>
    <w:p w:rsidR="00CD1050" w:rsidRDefault="0081627B">
      <w:pPr>
        <w:pStyle w:val="Heading1"/>
        <w:numPr>
          <w:ilvl w:val="1"/>
          <w:numId w:val="11"/>
        </w:numPr>
        <w:tabs>
          <w:tab w:val="left" w:pos="1080"/>
        </w:tabs>
      </w:pPr>
      <w:r>
        <w:t>Research</w:t>
      </w:r>
      <w:r>
        <w:rPr>
          <w:spacing w:val="-2"/>
        </w:rPr>
        <w:t>Instruments</w:t>
      </w:r>
    </w:p>
    <w:p w:rsidR="00CD1050" w:rsidRDefault="00CD1050">
      <w:pPr>
        <w:pStyle w:val="BodyText"/>
        <w:spacing w:before="142"/>
        <w:rPr>
          <w:b/>
        </w:rPr>
      </w:pPr>
    </w:p>
    <w:p w:rsidR="00CD1050" w:rsidRDefault="0081627B">
      <w:pPr>
        <w:pStyle w:val="BodyText"/>
        <w:ind w:left="360"/>
        <w:jc w:val="both"/>
      </w:pPr>
      <w:r>
        <w:t>Thestudywill use thefollowinginstruments fordata</w:t>
      </w:r>
      <w:r>
        <w:rPr>
          <w:spacing w:val="-2"/>
        </w:rPr>
        <w:t>collection:</w:t>
      </w:r>
    </w:p>
    <w:p w:rsidR="00CD1050" w:rsidRDefault="00CD1050">
      <w:pPr>
        <w:pStyle w:val="BodyText"/>
        <w:spacing w:before="142"/>
      </w:pPr>
    </w:p>
    <w:p w:rsidR="00CD1050" w:rsidRDefault="0081627B">
      <w:pPr>
        <w:pStyle w:val="ListParagraph"/>
        <w:numPr>
          <w:ilvl w:val="0"/>
          <w:numId w:val="8"/>
        </w:numPr>
        <w:tabs>
          <w:tab w:val="left" w:pos="1078"/>
          <w:tab w:val="left" w:pos="1080"/>
        </w:tabs>
        <w:spacing w:line="360" w:lineRule="auto"/>
        <w:ind w:right="358"/>
        <w:rPr>
          <w:sz w:val="24"/>
        </w:rPr>
      </w:pPr>
      <w:r>
        <w:rPr>
          <w:b/>
          <w:sz w:val="24"/>
        </w:rPr>
        <w:t>Questionnaire</w:t>
      </w:r>
      <w:r>
        <w:rPr>
          <w:sz w:val="24"/>
        </w:rPr>
        <w:t>:Astructuredquestionnairewillbeadministeredtogatherquantitativedata oncustomersatisfaction.ThequestionnairewillincludeLikert-scalequestionstomeasure user satisfaction in various areas such as reliability, security, ease of use, and customer service. The questionnaire will also include demographic questions to categorize respondents based on their profiles.</w:t>
      </w:r>
    </w:p>
    <w:p w:rsidR="00CD1050" w:rsidRDefault="00CD1050">
      <w:pPr>
        <w:pStyle w:val="BodyText"/>
        <w:spacing w:before="4"/>
      </w:pPr>
    </w:p>
    <w:p w:rsidR="00CD1050" w:rsidRDefault="0081627B">
      <w:pPr>
        <w:pStyle w:val="ListParagraph"/>
        <w:numPr>
          <w:ilvl w:val="0"/>
          <w:numId w:val="8"/>
        </w:numPr>
        <w:tabs>
          <w:tab w:val="left" w:pos="1078"/>
          <w:tab w:val="left" w:pos="1080"/>
        </w:tabs>
        <w:spacing w:line="360" w:lineRule="auto"/>
        <w:ind w:right="358"/>
        <w:rPr>
          <w:sz w:val="24"/>
        </w:rPr>
      </w:pPr>
      <w:r>
        <w:rPr>
          <w:b/>
          <w:sz w:val="24"/>
        </w:rPr>
        <w:t>Interview Guide</w:t>
      </w:r>
      <w:r>
        <w:rPr>
          <w:sz w:val="24"/>
        </w:rPr>
        <w:t>: A semi-structured interview guide will be used to conduct in-depth interviews with a select group of OPay users. This will allow the researcher to explore participants' experiences and perceptions in greater detail, obtaining qualitative data on aspects such as perceived service quality, trust, and usability.</w:t>
      </w:r>
    </w:p>
    <w:p w:rsidR="00CD1050" w:rsidRDefault="00CD1050">
      <w:pPr>
        <w:pStyle w:val="BodyText"/>
        <w:spacing w:before="5"/>
      </w:pPr>
    </w:p>
    <w:p w:rsidR="00CD1050" w:rsidRDefault="0081627B">
      <w:pPr>
        <w:pStyle w:val="BodyText"/>
        <w:spacing w:line="360" w:lineRule="auto"/>
        <w:ind w:left="1080" w:right="362"/>
        <w:jc w:val="both"/>
      </w:pPr>
      <w:r>
        <w:t xml:space="preserve">Both instruments will be pre-tested on a small sample of users to ensure clarity and </w:t>
      </w:r>
      <w:r>
        <w:rPr>
          <w:spacing w:val="-2"/>
        </w:rPr>
        <w:t>reliability.</w:t>
      </w:r>
    </w:p>
    <w:p w:rsidR="00CD1050" w:rsidRDefault="00CD1050">
      <w:pPr>
        <w:pStyle w:val="BodyText"/>
        <w:spacing w:before="3"/>
      </w:pPr>
    </w:p>
    <w:p w:rsidR="00CD1050" w:rsidRDefault="0081627B">
      <w:pPr>
        <w:pStyle w:val="Heading1"/>
        <w:numPr>
          <w:ilvl w:val="1"/>
          <w:numId w:val="11"/>
        </w:numPr>
        <w:tabs>
          <w:tab w:val="left" w:pos="1080"/>
        </w:tabs>
      </w:pPr>
      <w:r>
        <w:t>Methodof Data</w:t>
      </w:r>
      <w:r>
        <w:rPr>
          <w:spacing w:val="-2"/>
        </w:rPr>
        <w:t>Analysis</w:t>
      </w:r>
    </w:p>
    <w:p w:rsidR="00CD1050" w:rsidRDefault="00CD1050">
      <w:pPr>
        <w:pStyle w:val="BodyText"/>
        <w:spacing w:before="142"/>
        <w:rPr>
          <w:b/>
        </w:rPr>
      </w:pPr>
    </w:p>
    <w:p w:rsidR="00CD1050" w:rsidRDefault="0081627B">
      <w:pPr>
        <w:pStyle w:val="BodyText"/>
        <w:spacing w:line="360" w:lineRule="auto"/>
        <w:ind w:left="360" w:right="359"/>
        <w:jc w:val="both"/>
      </w:pPr>
      <w:r>
        <w:t>The data collected from both the questionnaire and interviews will be analyzed using a combinationofquantitativeandqualitativetechniquestoprovideacomprehensiveunderstanding of the impact of e-banking on customer satisfaction among OPay users.</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Heading1"/>
        <w:spacing w:before="79"/>
        <w:ind w:left="360" w:firstLine="0"/>
      </w:pPr>
      <w:r>
        <w:lastRenderedPageBreak/>
        <w:t>QuantitativeData</w:t>
      </w:r>
      <w:r>
        <w:rPr>
          <w:spacing w:val="-2"/>
        </w:rPr>
        <w:t>Analysis</w:t>
      </w:r>
    </w:p>
    <w:p w:rsidR="00CD1050" w:rsidRDefault="00CD1050">
      <w:pPr>
        <w:pStyle w:val="BodyText"/>
        <w:spacing w:before="142"/>
        <w:rPr>
          <w:b/>
        </w:rPr>
      </w:pPr>
    </w:p>
    <w:p w:rsidR="00CD1050" w:rsidRDefault="0081627B">
      <w:pPr>
        <w:pStyle w:val="BodyText"/>
        <w:spacing w:line="360" w:lineRule="auto"/>
        <w:ind w:left="360"/>
      </w:pPr>
      <w:r>
        <w:t>Quantitativedataobtainedfromthestructuredquestionnaireswillbeanalyzedusingthefollowing statistical methods:</w:t>
      </w:r>
    </w:p>
    <w:p w:rsidR="00CD1050" w:rsidRDefault="00CD1050">
      <w:pPr>
        <w:pStyle w:val="BodyText"/>
        <w:spacing w:before="5"/>
      </w:pPr>
    </w:p>
    <w:p w:rsidR="00CD1050" w:rsidRDefault="0081627B">
      <w:pPr>
        <w:pStyle w:val="ListParagraph"/>
        <w:numPr>
          <w:ilvl w:val="0"/>
          <w:numId w:val="7"/>
        </w:numPr>
        <w:tabs>
          <w:tab w:val="left" w:pos="1078"/>
          <w:tab w:val="left" w:pos="1080"/>
        </w:tabs>
        <w:spacing w:line="360" w:lineRule="auto"/>
        <w:ind w:right="357"/>
        <w:rPr>
          <w:sz w:val="24"/>
        </w:rPr>
      </w:pPr>
      <w:r>
        <w:rPr>
          <w:b/>
          <w:sz w:val="24"/>
        </w:rPr>
        <w:t>Descriptive Statistics</w:t>
      </w:r>
      <w:r>
        <w:rPr>
          <w:sz w:val="24"/>
        </w:rPr>
        <w:t>: This will involve the use of frequency distributions, percentages, meanscores,andstandarddeviationstosummarizetheresponses.Itwillhelpinidentifying generaltrendsandpatternsinthedata,suchasthemostcommonresponsesandtheaverage level of satisfaction among users.</w:t>
      </w:r>
    </w:p>
    <w:p w:rsidR="00CD1050" w:rsidRDefault="00CD1050">
      <w:pPr>
        <w:pStyle w:val="BodyText"/>
        <w:spacing w:before="3"/>
      </w:pPr>
    </w:p>
    <w:p w:rsidR="00CD1050" w:rsidRDefault="0081627B">
      <w:pPr>
        <w:pStyle w:val="ListParagraph"/>
        <w:numPr>
          <w:ilvl w:val="0"/>
          <w:numId w:val="7"/>
        </w:numPr>
        <w:tabs>
          <w:tab w:val="left" w:pos="1078"/>
          <w:tab w:val="left" w:pos="1080"/>
        </w:tabs>
        <w:spacing w:line="360" w:lineRule="auto"/>
        <w:ind w:right="358"/>
        <w:rPr>
          <w:sz w:val="24"/>
        </w:rPr>
      </w:pPr>
      <w:r>
        <w:rPr>
          <w:b/>
          <w:sz w:val="24"/>
        </w:rPr>
        <w:t>Correlation Analysis</w:t>
      </w:r>
      <w:r>
        <w:rPr>
          <w:sz w:val="24"/>
        </w:rPr>
        <w:t>: This will be conducted to assess the strength and direction of the relationship between key e-banking variables (e.g., service reliability, security, responsiveness,userinterface)andcustomersatisfaction.Pearson’scorrelationcoefficient willbeusedtodeterminewhetherasignificantrelationshipexistsbetweenthesevariables.</w:t>
      </w:r>
    </w:p>
    <w:p w:rsidR="00CD1050" w:rsidRDefault="00CD1050">
      <w:pPr>
        <w:pStyle w:val="BodyText"/>
        <w:spacing w:before="5"/>
      </w:pPr>
    </w:p>
    <w:p w:rsidR="00CD1050" w:rsidRDefault="0081627B">
      <w:pPr>
        <w:pStyle w:val="ListParagraph"/>
        <w:numPr>
          <w:ilvl w:val="0"/>
          <w:numId w:val="7"/>
        </w:numPr>
        <w:tabs>
          <w:tab w:val="left" w:pos="1078"/>
          <w:tab w:val="left" w:pos="1080"/>
        </w:tabs>
        <w:spacing w:line="360" w:lineRule="auto"/>
        <w:ind w:right="358"/>
        <w:rPr>
          <w:sz w:val="24"/>
        </w:rPr>
      </w:pPr>
      <w:r>
        <w:rPr>
          <w:b/>
          <w:sz w:val="24"/>
        </w:rPr>
        <w:t>Statistical Software</w:t>
      </w:r>
      <w:r>
        <w:rPr>
          <w:sz w:val="24"/>
        </w:rPr>
        <w:t xml:space="preserve">: The quantitative analysis will be carried out using the </w:t>
      </w:r>
      <w:r>
        <w:rPr>
          <w:b/>
          <w:sz w:val="24"/>
        </w:rPr>
        <w:t>Statistical Package for the Social Sciences (SPSS)</w:t>
      </w:r>
      <w:r>
        <w:rPr>
          <w:sz w:val="24"/>
        </w:rPr>
        <w:t>. SPSS provides advanced tools for data management, statistical testing, and visualization, ensuring accurate and reliable analysis.</w:t>
      </w:r>
    </w:p>
    <w:p w:rsidR="00CD1050" w:rsidRDefault="00CD1050">
      <w:pPr>
        <w:pStyle w:val="BodyText"/>
        <w:spacing w:before="4"/>
      </w:pPr>
    </w:p>
    <w:p w:rsidR="00CD1050" w:rsidRDefault="0081627B">
      <w:pPr>
        <w:pStyle w:val="Heading1"/>
        <w:ind w:left="360" w:firstLine="0"/>
      </w:pPr>
      <w:r>
        <w:t>QualitativeData</w:t>
      </w:r>
      <w:r>
        <w:rPr>
          <w:spacing w:val="-2"/>
        </w:rPr>
        <w:t>Analysis</w:t>
      </w:r>
    </w:p>
    <w:p w:rsidR="00CD1050" w:rsidRDefault="00CD1050">
      <w:pPr>
        <w:pStyle w:val="BodyText"/>
        <w:spacing w:before="144"/>
        <w:rPr>
          <w:b/>
        </w:rPr>
      </w:pPr>
    </w:p>
    <w:p w:rsidR="00CD1050" w:rsidRDefault="0081627B">
      <w:pPr>
        <w:pStyle w:val="BodyText"/>
        <w:ind w:left="360"/>
      </w:pPr>
      <w:r>
        <w:t>Qualitativedatafromin-depthinterviewswillbeanalyzed</w:t>
      </w:r>
      <w:r>
        <w:rPr>
          <w:spacing w:val="-2"/>
        </w:rPr>
        <w:t>using:</w:t>
      </w:r>
    </w:p>
    <w:p w:rsidR="00CD1050" w:rsidRDefault="00CD1050">
      <w:pPr>
        <w:pStyle w:val="BodyText"/>
        <w:spacing w:before="140"/>
      </w:pPr>
    </w:p>
    <w:p w:rsidR="00CD1050" w:rsidRDefault="0081627B">
      <w:pPr>
        <w:pStyle w:val="ListParagraph"/>
        <w:numPr>
          <w:ilvl w:val="0"/>
          <w:numId w:val="6"/>
        </w:numPr>
        <w:tabs>
          <w:tab w:val="left" w:pos="1078"/>
          <w:tab w:val="left" w:pos="1080"/>
        </w:tabs>
        <w:spacing w:line="360" w:lineRule="auto"/>
        <w:ind w:right="357"/>
        <w:rPr>
          <w:sz w:val="24"/>
        </w:rPr>
      </w:pPr>
      <w:r>
        <w:rPr>
          <w:b/>
          <w:sz w:val="24"/>
        </w:rPr>
        <w:t>Thematic Analysis</w:t>
      </w:r>
      <w:r>
        <w:rPr>
          <w:sz w:val="24"/>
        </w:rPr>
        <w:t>: This method involves reviewing interview transcripts to identify recurring themes, patterns, and insights related to customer experiences with OPay’s e- banking services. It will provide deeper context into users' perceptions, challenges, and suggestions for service improvement.</w:t>
      </w:r>
    </w:p>
    <w:p w:rsidR="00CD1050" w:rsidRDefault="00CD1050">
      <w:pPr>
        <w:pStyle w:val="ListParagraph"/>
        <w:spacing w:line="360" w:lineRule="auto"/>
        <w:rPr>
          <w:sz w:val="24"/>
        </w:rPr>
        <w:sectPr w:rsidR="00CD1050">
          <w:pgSz w:w="12240" w:h="14400"/>
          <w:pgMar w:top="1360" w:right="1080" w:bottom="1200" w:left="1080" w:header="0" w:footer="1012" w:gutter="0"/>
          <w:cols w:space="720"/>
        </w:sectPr>
      </w:pPr>
    </w:p>
    <w:p w:rsidR="00CD1050" w:rsidRDefault="0081627B">
      <w:pPr>
        <w:pStyle w:val="ListParagraph"/>
        <w:numPr>
          <w:ilvl w:val="0"/>
          <w:numId w:val="6"/>
        </w:numPr>
        <w:tabs>
          <w:tab w:val="left" w:pos="1078"/>
          <w:tab w:val="left" w:pos="1080"/>
        </w:tabs>
        <w:spacing w:before="79" w:line="360" w:lineRule="auto"/>
        <w:ind w:right="353"/>
        <w:rPr>
          <w:sz w:val="24"/>
        </w:rPr>
      </w:pPr>
      <w:r>
        <w:rPr>
          <w:b/>
          <w:sz w:val="24"/>
        </w:rPr>
        <w:lastRenderedPageBreak/>
        <w:t>NVivo Software</w:t>
      </w:r>
      <w:r>
        <w:rPr>
          <w:sz w:val="24"/>
        </w:rPr>
        <w:t xml:space="preserve">: To assist with organizing and analyzing the qualitative data, </w:t>
      </w:r>
      <w:r>
        <w:rPr>
          <w:b/>
          <w:sz w:val="24"/>
        </w:rPr>
        <w:t xml:space="preserve">NVivo </w:t>
      </w:r>
      <w:r>
        <w:rPr>
          <w:sz w:val="24"/>
        </w:rPr>
        <w:t>softwarewillbeemployed.NVivoallowsforefficientcoding,sorting,andvisualizationof qualitative information, facilitating a systematic exploration of themes.</w:t>
      </w:r>
    </w:p>
    <w:p w:rsidR="00CD1050" w:rsidRDefault="00CD1050">
      <w:pPr>
        <w:pStyle w:val="ListParagraph"/>
        <w:spacing w:line="360" w:lineRule="auto"/>
        <w:rPr>
          <w:sz w:val="24"/>
        </w:rPr>
        <w:sectPr w:rsidR="00CD1050">
          <w:pgSz w:w="12240" w:h="14400"/>
          <w:pgMar w:top="1360" w:right="1080" w:bottom="1200" w:left="1080" w:header="0" w:footer="1012" w:gutter="0"/>
          <w:cols w:space="720"/>
        </w:sectPr>
      </w:pPr>
    </w:p>
    <w:p w:rsidR="00CD1050" w:rsidRDefault="0081627B">
      <w:pPr>
        <w:spacing w:before="79"/>
        <w:ind w:left="1" w:right="3"/>
        <w:jc w:val="center"/>
        <w:rPr>
          <w:b/>
          <w:sz w:val="24"/>
        </w:rPr>
      </w:pPr>
      <w:r>
        <w:rPr>
          <w:b/>
          <w:sz w:val="24"/>
        </w:rPr>
        <w:lastRenderedPageBreak/>
        <w:t>CHAPTER</w:t>
      </w:r>
      <w:r>
        <w:rPr>
          <w:b/>
          <w:spacing w:val="-4"/>
          <w:sz w:val="24"/>
        </w:rPr>
        <w:t>FOUR</w:t>
      </w:r>
    </w:p>
    <w:p w:rsidR="00CD1050" w:rsidRDefault="00CD1050">
      <w:pPr>
        <w:pStyle w:val="BodyText"/>
        <w:spacing w:before="142"/>
        <w:rPr>
          <w:b/>
        </w:rPr>
      </w:pPr>
    </w:p>
    <w:p w:rsidR="00CD1050" w:rsidRDefault="0081627B">
      <w:pPr>
        <w:pStyle w:val="ListParagraph"/>
        <w:numPr>
          <w:ilvl w:val="1"/>
          <w:numId w:val="5"/>
        </w:numPr>
        <w:tabs>
          <w:tab w:val="left" w:pos="1080"/>
        </w:tabs>
        <w:rPr>
          <w:b/>
          <w:sz w:val="24"/>
        </w:rPr>
      </w:pPr>
      <w:r>
        <w:rPr>
          <w:b/>
          <w:sz w:val="24"/>
        </w:rPr>
        <w:t>DATAPRESENTATIONAND</w:t>
      </w:r>
      <w:r>
        <w:rPr>
          <w:b/>
          <w:spacing w:val="-2"/>
          <w:sz w:val="24"/>
        </w:rPr>
        <w:t>ANALYSIS</w:t>
      </w:r>
    </w:p>
    <w:p w:rsidR="00CD1050" w:rsidRDefault="00CD1050">
      <w:pPr>
        <w:pStyle w:val="BodyText"/>
        <w:spacing w:before="141"/>
        <w:rPr>
          <w:b/>
        </w:rPr>
      </w:pPr>
    </w:p>
    <w:p w:rsidR="00CD1050" w:rsidRDefault="0081627B">
      <w:pPr>
        <w:pStyle w:val="Heading1"/>
        <w:numPr>
          <w:ilvl w:val="1"/>
          <w:numId w:val="5"/>
        </w:numPr>
        <w:tabs>
          <w:tab w:val="left" w:pos="1080"/>
        </w:tabs>
        <w:spacing w:before="1"/>
      </w:pPr>
      <w:r>
        <w:t xml:space="preserve">Data </w:t>
      </w:r>
      <w:r>
        <w:rPr>
          <w:spacing w:val="-2"/>
        </w:rPr>
        <w:t>Presentation</w:t>
      </w:r>
    </w:p>
    <w:p w:rsidR="00CD1050" w:rsidRDefault="00CD1050">
      <w:pPr>
        <w:pStyle w:val="BodyText"/>
        <w:spacing w:before="141"/>
        <w:rPr>
          <w:b/>
        </w:rPr>
      </w:pPr>
    </w:p>
    <w:p w:rsidR="00CD1050" w:rsidRDefault="0081627B">
      <w:pPr>
        <w:pStyle w:val="BodyText"/>
        <w:spacing w:line="360" w:lineRule="auto"/>
        <w:ind w:left="360" w:right="357"/>
        <w:jc w:val="both"/>
      </w:pPr>
      <w:r>
        <w:t xml:space="preserve">Thischapterpresents,analyzes,andinterpretsthedataobtainedfromthequestionnairesdistributed to OPay users. A total of 400 questionnaires were distributed, out of which 380 were duly completed and returned, representing a 95% response rate. The data is presented using tables, percentages, and descriptive statistics. Key findings are interpreted in relation to the research </w:t>
      </w:r>
      <w:r>
        <w:rPr>
          <w:spacing w:val="-2"/>
        </w:rPr>
        <w:t>questions.</w:t>
      </w:r>
    </w:p>
    <w:p w:rsidR="00CD1050" w:rsidRDefault="00CD1050">
      <w:pPr>
        <w:pStyle w:val="BodyText"/>
        <w:spacing w:before="7"/>
      </w:pPr>
    </w:p>
    <w:p w:rsidR="00CD1050" w:rsidRDefault="0081627B">
      <w:pPr>
        <w:pStyle w:val="Heading1"/>
        <w:spacing w:after="8" w:line="602" w:lineRule="auto"/>
        <w:ind w:left="360" w:right="5085" w:firstLine="0"/>
        <w:jc w:val="both"/>
      </w:pPr>
      <w:r>
        <w:t>DemographicCharacteristicsofRespondents Table4.1.1:AgeDistribution of</w:t>
      </w:r>
      <w:r>
        <w:rPr>
          <w:spacing w:val="-2"/>
        </w:rPr>
        <w:t>Respondents</w:t>
      </w:r>
    </w:p>
    <w:tbl>
      <w:tblPr>
        <w:tblW w:w="0" w:type="auto"/>
        <w:tblInd w:w="360" w:type="dxa"/>
        <w:tblLayout w:type="fixed"/>
        <w:tblCellMar>
          <w:left w:w="0" w:type="dxa"/>
          <w:right w:w="0" w:type="dxa"/>
        </w:tblCellMar>
        <w:tblLook w:val="01E0"/>
      </w:tblPr>
      <w:tblGrid>
        <w:gridCol w:w="2578"/>
        <w:gridCol w:w="2910"/>
        <w:gridCol w:w="3871"/>
      </w:tblGrid>
      <w:tr w:rsidR="00CD1050">
        <w:trPr>
          <w:trHeight w:val="403"/>
        </w:trPr>
        <w:tc>
          <w:tcPr>
            <w:tcW w:w="2578" w:type="dxa"/>
            <w:tcBorders>
              <w:bottom w:val="single" w:sz="4" w:space="0" w:color="000000"/>
            </w:tcBorders>
          </w:tcPr>
          <w:p w:rsidR="00CD1050" w:rsidRDefault="0081627B">
            <w:pPr>
              <w:pStyle w:val="TableParagraph"/>
              <w:spacing w:before="0" w:line="266" w:lineRule="exact"/>
              <w:ind w:left="115"/>
              <w:rPr>
                <w:b/>
                <w:sz w:val="24"/>
              </w:rPr>
            </w:pPr>
            <w:r>
              <w:rPr>
                <w:b/>
                <w:sz w:val="24"/>
              </w:rPr>
              <w:t>Age</w:t>
            </w:r>
            <w:r>
              <w:rPr>
                <w:b/>
                <w:spacing w:val="-4"/>
                <w:sz w:val="24"/>
              </w:rPr>
              <w:t xml:space="preserve"> Range</w:t>
            </w:r>
          </w:p>
        </w:tc>
        <w:tc>
          <w:tcPr>
            <w:tcW w:w="2910" w:type="dxa"/>
            <w:tcBorders>
              <w:bottom w:val="single" w:sz="4" w:space="0" w:color="000000"/>
            </w:tcBorders>
          </w:tcPr>
          <w:p w:rsidR="00CD1050" w:rsidRDefault="0081627B">
            <w:pPr>
              <w:pStyle w:val="TableParagraph"/>
              <w:spacing w:before="0" w:line="266" w:lineRule="exact"/>
              <w:ind w:left="957"/>
              <w:rPr>
                <w:b/>
                <w:sz w:val="24"/>
              </w:rPr>
            </w:pPr>
            <w:r>
              <w:rPr>
                <w:b/>
                <w:spacing w:val="-2"/>
                <w:sz w:val="24"/>
              </w:rPr>
              <w:t>Frequency</w:t>
            </w:r>
          </w:p>
        </w:tc>
        <w:tc>
          <w:tcPr>
            <w:tcW w:w="3871" w:type="dxa"/>
            <w:tcBorders>
              <w:bottom w:val="single" w:sz="4" w:space="0" w:color="000000"/>
            </w:tcBorders>
          </w:tcPr>
          <w:p w:rsidR="00CD1050" w:rsidRDefault="0081627B">
            <w:pPr>
              <w:pStyle w:val="TableParagraph"/>
              <w:spacing w:before="0" w:line="266" w:lineRule="exact"/>
              <w:ind w:left="860"/>
              <w:rPr>
                <w:b/>
                <w:sz w:val="24"/>
              </w:rPr>
            </w:pPr>
            <w:r>
              <w:rPr>
                <w:b/>
                <w:sz w:val="24"/>
              </w:rPr>
              <w:t>Percentage</w:t>
            </w:r>
            <w:r>
              <w:rPr>
                <w:b/>
                <w:spacing w:val="-5"/>
                <w:sz w:val="24"/>
              </w:rPr>
              <w:t xml:space="preserve"> (%)</w:t>
            </w:r>
          </w:p>
        </w:tc>
      </w:tr>
      <w:tr w:rsidR="00CD1050">
        <w:trPr>
          <w:trHeight w:val="350"/>
        </w:trPr>
        <w:tc>
          <w:tcPr>
            <w:tcW w:w="2578" w:type="dxa"/>
            <w:tcBorders>
              <w:top w:val="single" w:sz="4" w:space="0" w:color="000000"/>
            </w:tcBorders>
          </w:tcPr>
          <w:p w:rsidR="00CD1050" w:rsidRDefault="0081627B">
            <w:pPr>
              <w:pStyle w:val="TableParagraph"/>
              <w:spacing w:before="1"/>
              <w:ind w:left="115"/>
              <w:rPr>
                <w:sz w:val="24"/>
              </w:rPr>
            </w:pPr>
            <w:r>
              <w:rPr>
                <w:sz w:val="24"/>
              </w:rPr>
              <w:t xml:space="preserve">18–25 </w:t>
            </w:r>
            <w:r>
              <w:rPr>
                <w:spacing w:val="-2"/>
                <w:sz w:val="24"/>
              </w:rPr>
              <w:t>years</w:t>
            </w:r>
          </w:p>
        </w:tc>
        <w:tc>
          <w:tcPr>
            <w:tcW w:w="2910" w:type="dxa"/>
            <w:tcBorders>
              <w:top w:val="single" w:sz="4" w:space="0" w:color="000000"/>
            </w:tcBorders>
          </w:tcPr>
          <w:p w:rsidR="00CD1050" w:rsidRDefault="0081627B">
            <w:pPr>
              <w:pStyle w:val="TableParagraph"/>
              <w:spacing w:before="1"/>
              <w:ind w:left="957"/>
              <w:rPr>
                <w:sz w:val="24"/>
              </w:rPr>
            </w:pPr>
            <w:r>
              <w:rPr>
                <w:spacing w:val="-5"/>
                <w:sz w:val="24"/>
              </w:rPr>
              <w:t>120</w:t>
            </w:r>
          </w:p>
        </w:tc>
        <w:tc>
          <w:tcPr>
            <w:tcW w:w="3871" w:type="dxa"/>
            <w:tcBorders>
              <w:top w:val="single" w:sz="4" w:space="0" w:color="000000"/>
            </w:tcBorders>
          </w:tcPr>
          <w:p w:rsidR="00CD1050" w:rsidRDefault="0081627B">
            <w:pPr>
              <w:pStyle w:val="TableParagraph"/>
              <w:spacing w:before="1"/>
              <w:ind w:left="860"/>
              <w:rPr>
                <w:sz w:val="24"/>
              </w:rPr>
            </w:pPr>
            <w:r>
              <w:rPr>
                <w:spacing w:val="-4"/>
                <w:sz w:val="24"/>
              </w:rPr>
              <w:t>31.6</w:t>
            </w:r>
          </w:p>
        </w:tc>
      </w:tr>
      <w:tr w:rsidR="00CD1050">
        <w:trPr>
          <w:trHeight w:val="412"/>
        </w:trPr>
        <w:tc>
          <w:tcPr>
            <w:tcW w:w="2578" w:type="dxa"/>
          </w:tcPr>
          <w:p w:rsidR="00CD1050" w:rsidRDefault="0081627B">
            <w:pPr>
              <w:pStyle w:val="TableParagraph"/>
              <w:ind w:left="115"/>
              <w:rPr>
                <w:sz w:val="24"/>
              </w:rPr>
            </w:pPr>
            <w:r>
              <w:rPr>
                <w:sz w:val="24"/>
              </w:rPr>
              <w:t xml:space="preserve">26–35 </w:t>
            </w:r>
            <w:r>
              <w:rPr>
                <w:spacing w:val="-2"/>
                <w:sz w:val="24"/>
              </w:rPr>
              <w:t>years</w:t>
            </w:r>
          </w:p>
        </w:tc>
        <w:tc>
          <w:tcPr>
            <w:tcW w:w="2910" w:type="dxa"/>
          </w:tcPr>
          <w:p w:rsidR="00CD1050" w:rsidRDefault="0081627B">
            <w:pPr>
              <w:pStyle w:val="TableParagraph"/>
              <w:ind w:left="957"/>
              <w:rPr>
                <w:sz w:val="24"/>
              </w:rPr>
            </w:pPr>
            <w:r>
              <w:rPr>
                <w:spacing w:val="-5"/>
                <w:sz w:val="24"/>
              </w:rPr>
              <w:t>160</w:t>
            </w:r>
          </w:p>
        </w:tc>
        <w:tc>
          <w:tcPr>
            <w:tcW w:w="3871" w:type="dxa"/>
          </w:tcPr>
          <w:p w:rsidR="00CD1050" w:rsidRDefault="0081627B">
            <w:pPr>
              <w:pStyle w:val="TableParagraph"/>
              <w:ind w:left="860"/>
              <w:rPr>
                <w:sz w:val="24"/>
              </w:rPr>
            </w:pPr>
            <w:r>
              <w:rPr>
                <w:spacing w:val="-4"/>
                <w:sz w:val="24"/>
              </w:rPr>
              <w:t>42.1</w:t>
            </w:r>
          </w:p>
        </w:tc>
      </w:tr>
      <w:tr w:rsidR="00CD1050">
        <w:trPr>
          <w:trHeight w:val="413"/>
        </w:trPr>
        <w:tc>
          <w:tcPr>
            <w:tcW w:w="2578" w:type="dxa"/>
          </w:tcPr>
          <w:p w:rsidR="00CD1050" w:rsidRDefault="0081627B">
            <w:pPr>
              <w:pStyle w:val="TableParagraph"/>
              <w:ind w:left="115"/>
              <w:rPr>
                <w:sz w:val="24"/>
              </w:rPr>
            </w:pPr>
            <w:r>
              <w:rPr>
                <w:sz w:val="24"/>
              </w:rPr>
              <w:t xml:space="preserve">36–45 </w:t>
            </w:r>
            <w:r>
              <w:rPr>
                <w:spacing w:val="-2"/>
                <w:sz w:val="24"/>
              </w:rPr>
              <w:t>years</w:t>
            </w:r>
          </w:p>
        </w:tc>
        <w:tc>
          <w:tcPr>
            <w:tcW w:w="2910" w:type="dxa"/>
          </w:tcPr>
          <w:p w:rsidR="00CD1050" w:rsidRDefault="0081627B">
            <w:pPr>
              <w:pStyle w:val="TableParagraph"/>
              <w:ind w:left="957"/>
              <w:rPr>
                <w:sz w:val="24"/>
              </w:rPr>
            </w:pPr>
            <w:r>
              <w:rPr>
                <w:spacing w:val="-5"/>
                <w:sz w:val="24"/>
              </w:rPr>
              <w:t>60</w:t>
            </w:r>
          </w:p>
        </w:tc>
        <w:tc>
          <w:tcPr>
            <w:tcW w:w="3871" w:type="dxa"/>
          </w:tcPr>
          <w:p w:rsidR="00CD1050" w:rsidRDefault="0081627B">
            <w:pPr>
              <w:pStyle w:val="TableParagraph"/>
              <w:ind w:left="860"/>
              <w:rPr>
                <w:sz w:val="24"/>
              </w:rPr>
            </w:pPr>
            <w:r>
              <w:rPr>
                <w:spacing w:val="-4"/>
                <w:sz w:val="24"/>
              </w:rPr>
              <w:t>15.8</w:t>
            </w:r>
          </w:p>
        </w:tc>
      </w:tr>
      <w:tr w:rsidR="00CD1050">
        <w:trPr>
          <w:trHeight w:val="413"/>
        </w:trPr>
        <w:tc>
          <w:tcPr>
            <w:tcW w:w="2578" w:type="dxa"/>
          </w:tcPr>
          <w:p w:rsidR="00CD1050" w:rsidRDefault="0081627B">
            <w:pPr>
              <w:pStyle w:val="TableParagraph"/>
              <w:spacing w:before="64"/>
              <w:ind w:left="115"/>
              <w:rPr>
                <w:sz w:val="24"/>
              </w:rPr>
            </w:pPr>
            <w:r>
              <w:rPr>
                <w:sz w:val="24"/>
              </w:rPr>
              <w:t>Above45</w:t>
            </w:r>
            <w:r>
              <w:rPr>
                <w:spacing w:val="-2"/>
                <w:sz w:val="24"/>
              </w:rPr>
              <w:t>years</w:t>
            </w:r>
          </w:p>
        </w:tc>
        <w:tc>
          <w:tcPr>
            <w:tcW w:w="2910" w:type="dxa"/>
          </w:tcPr>
          <w:p w:rsidR="00CD1050" w:rsidRDefault="0081627B">
            <w:pPr>
              <w:pStyle w:val="TableParagraph"/>
              <w:spacing w:before="64"/>
              <w:ind w:left="957"/>
              <w:rPr>
                <w:sz w:val="24"/>
              </w:rPr>
            </w:pPr>
            <w:r>
              <w:rPr>
                <w:spacing w:val="-5"/>
                <w:sz w:val="24"/>
              </w:rPr>
              <w:t>40</w:t>
            </w:r>
          </w:p>
        </w:tc>
        <w:tc>
          <w:tcPr>
            <w:tcW w:w="3871" w:type="dxa"/>
          </w:tcPr>
          <w:p w:rsidR="00CD1050" w:rsidRDefault="0081627B">
            <w:pPr>
              <w:pStyle w:val="TableParagraph"/>
              <w:spacing w:before="64"/>
              <w:ind w:left="860"/>
              <w:rPr>
                <w:sz w:val="24"/>
              </w:rPr>
            </w:pPr>
            <w:r>
              <w:rPr>
                <w:spacing w:val="-4"/>
                <w:sz w:val="24"/>
              </w:rPr>
              <w:t>10.5</w:t>
            </w:r>
          </w:p>
        </w:tc>
      </w:tr>
      <w:tr w:rsidR="00CD1050">
        <w:trPr>
          <w:trHeight w:val="479"/>
        </w:trPr>
        <w:tc>
          <w:tcPr>
            <w:tcW w:w="2578" w:type="dxa"/>
            <w:tcBorders>
              <w:bottom w:val="single" w:sz="4" w:space="0" w:color="000000"/>
            </w:tcBorders>
          </w:tcPr>
          <w:p w:rsidR="00CD1050" w:rsidRDefault="0081627B">
            <w:pPr>
              <w:pStyle w:val="TableParagraph"/>
              <w:ind w:left="115"/>
              <w:rPr>
                <w:b/>
                <w:sz w:val="24"/>
              </w:rPr>
            </w:pPr>
            <w:r>
              <w:rPr>
                <w:b/>
                <w:spacing w:val="-2"/>
                <w:sz w:val="24"/>
              </w:rPr>
              <w:t>Total</w:t>
            </w:r>
          </w:p>
        </w:tc>
        <w:tc>
          <w:tcPr>
            <w:tcW w:w="2910" w:type="dxa"/>
            <w:tcBorders>
              <w:bottom w:val="single" w:sz="4" w:space="0" w:color="000000"/>
            </w:tcBorders>
          </w:tcPr>
          <w:p w:rsidR="00CD1050" w:rsidRDefault="0081627B">
            <w:pPr>
              <w:pStyle w:val="TableParagraph"/>
              <w:ind w:left="957"/>
              <w:rPr>
                <w:b/>
                <w:sz w:val="24"/>
              </w:rPr>
            </w:pPr>
            <w:r>
              <w:rPr>
                <w:b/>
                <w:spacing w:val="-5"/>
                <w:sz w:val="24"/>
              </w:rPr>
              <w:t>380</w:t>
            </w:r>
          </w:p>
        </w:tc>
        <w:tc>
          <w:tcPr>
            <w:tcW w:w="3871" w:type="dxa"/>
            <w:tcBorders>
              <w:bottom w:val="single" w:sz="4" w:space="0" w:color="000000"/>
            </w:tcBorders>
          </w:tcPr>
          <w:p w:rsidR="00CD1050" w:rsidRDefault="0081627B">
            <w:pPr>
              <w:pStyle w:val="TableParagraph"/>
              <w:ind w:left="860"/>
              <w:rPr>
                <w:b/>
                <w:sz w:val="24"/>
              </w:rPr>
            </w:pPr>
            <w:r>
              <w:rPr>
                <w:b/>
                <w:spacing w:val="-5"/>
                <w:sz w:val="24"/>
              </w:rPr>
              <w:t>100</w:t>
            </w:r>
          </w:p>
        </w:tc>
      </w:tr>
    </w:tbl>
    <w:p w:rsidR="00CD1050" w:rsidRDefault="00CD1050">
      <w:pPr>
        <w:pStyle w:val="BodyText"/>
        <w:spacing w:before="13"/>
        <w:rPr>
          <w:b/>
        </w:rPr>
      </w:pPr>
    </w:p>
    <w:p w:rsidR="00CD1050" w:rsidRDefault="0081627B">
      <w:pPr>
        <w:pStyle w:val="BodyText"/>
        <w:spacing w:line="360" w:lineRule="auto"/>
        <w:ind w:left="360" w:right="360"/>
      </w:pPr>
      <w:r>
        <w:rPr>
          <w:b/>
        </w:rPr>
        <w:t xml:space="preserve">Interpretation: </w:t>
      </w:r>
      <w:r>
        <w:t>Majority of OPay users are between 18 and 35 years old, indicating a youthful user base.</w:t>
      </w:r>
    </w:p>
    <w:p w:rsidR="00CD1050" w:rsidRDefault="00CD1050">
      <w:pPr>
        <w:pStyle w:val="BodyText"/>
        <w:spacing w:line="360" w:lineRule="auto"/>
        <w:sectPr w:rsidR="00CD1050">
          <w:pgSz w:w="12240" w:h="14400"/>
          <w:pgMar w:top="1360" w:right="1080" w:bottom="1200" w:left="1080" w:header="0" w:footer="1012" w:gutter="0"/>
          <w:cols w:space="720"/>
        </w:sectPr>
      </w:pPr>
    </w:p>
    <w:p w:rsidR="00CD1050" w:rsidRDefault="0081627B">
      <w:pPr>
        <w:pStyle w:val="Heading1"/>
        <w:spacing w:before="79"/>
        <w:ind w:left="360" w:firstLine="0"/>
      </w:pPr>
      <w:r>
        <w:lastRenderedPageBreak/>
        <w:t xml:space="preserve">Table4.1.2:Genderof </w:t>
      </w:r>
      <w:r>
        <w:rPr>
          <w:spacing w:val="-2"/>
        </w:rPr>
        <w:t>Respondents</w:t>
      </w:r>
    </w:p>
    <w:p w:rsidR="00CD1050" w:rsidRDefault="00CD1050">
      <w:pPr>
        <w:pStyle w:val="BodyText"/>
        <w:spacing w:before="193"/>
        <w:rPr>
          <w:b/>
          <w:sz w:val="20"/>
        </w:rPr>
      </w:pPr>
    </w:p>
    <w:tbl>
      <w:tblPr>
        <w:tblW w:w="0" w:type="auto"/>
        <w:tblInd w:w="353" w:type="dxa"/>
        <w:tblLayout w:type="fixed"/>
        <w:tblCellMar>
          <w:left w:w="0" w:type="dxa"/>
          <w:right w:w="0" w:type="dxa"/>
        </w:tblCellMar>
        <w:tblLook w:val="01E0"/>
      </w:tblPr>
      <w:tblGrid>
        <w:gridCol w:w="2218"/>
        <w:gridCol w:w="3277"/>
        <w:gridCol w:w="3871"/>
      </w:tblGrid>
      <w:tr w:rsidR="00CD1050">
        <w:trPr>
          <w:trHeight w:val="405"/>
        </w:trPr>
        <w:tc>
          <w:tcPr>
            <w:tcW w:w="2218" w:type="dxa"/>
            <w:tcBorders>
              <w:bottom w:val="single" w:sz="4" w:space="0" w:color="000000"/>
            </w:tcBorders>
          </w:tcPr>
          <w:p w:rsidR="00CD1050" w:rsidRDefault="0081627B">
            <w:pPr>
              <w:pStyle w:val="TableParagraph"/>
              <w:spacing w:before="0" w:line="266" w:lineRule="exact"/>
              <w:rPr>
                <w:b/>
                <w:sz w:val="24"/>
              </w:rPr>
            </w:pPr>
            <w:r>
              <w:rPr>
                <w:b/>
                <w:spacing w:val="-2"/>
                <w:sz w:val="24"/>
              </w:rPr>
              <w:t>Gender</w:t>
            </w:r>
          </w:p>
        </w:tc>
        <w:tc>
          <w:tcPr>
            <w:tcW w:w="3277" w:type="dxa"/>
            <w:tcBorders>
              <w:bottom w:val="single" w:sz="4" w:space="0" w:color="000000"/>
            </w:tcBorders>
          </w:tcPr>
          <w:p w:rsidR="00CD1050" w:rsidRDefault="0081627B">
            <w:pPr>
              <w:pStyle w:val="TableParagraph"/>
              <w:spacing w:before="0" w:line="266" w:lineRule="exact"/>
              <w:ind w:left="1324"/>
              <w:rPr>
                <w:b/>
                <w:sz w:val="24"/>
              </w:rPr>
            </w:pPr>
            <w:r>
              <w:rPr>
                <w:b/>
                <w:spacing w:val="-2"/>
                <w:sz w:val="24"/>
              </w:rPr>
              <w:t>Frequency</w:t>
            </w:r>
          </w:p>
        </w:tc>
        <w:tc>
          <w:tcPr>
            <w:tcW w:w="3871" w:type="dxa"/>
            <w:tcBorders>
              <w:bottom w:val="single" w:sz="4" w:space="0" w:color="000000"/>
            </w:tcBorders>
          </w:tcPr>
          <w:p w:rsidR="00CD1050" w:rsidRDefault="0081627B">
            <w:pPr>
              <w:pStyle w:val="TableParagraph"/>
              <w:spacing w:before="0" w:line="266" w:lineRule="exact"/>
              <w:ind w:left="861"/>
              <w:rPr>
                <w:b/>
                <w:sz w:val="24"/>
              </w:rPr>
            </w:pPr>
            <w:r>
              <w:rPr>
                <w:b/>
                <w:sz w:val="24"/>
              </w:rPr>
              <w:t>Percentage</w:t>
            </w:r>
            <w:r>
              <w:rPr>
                <w:b/>
                <w:spacing w:val="-5"/>
                <w:sz w:val="24"/>
              </w:rPr>
              <w:t xml:space="preserve"> (%)</w:t>
            </w:r>
          </w:p>
        </w:tc>
      </w:tr>
      <w:tr w:rsidR="00CD1050">
        <w:trPr>
          <w:trHeight w:val="348"/>
        </w:trPr>
        <w:tc>
          <w:tcPr>
            <w:tcW w:w="2218" w:type="dxa"/>
            <w:tcBorders>
              <w:top w:val="single" w:sz="4" w:space="0" w:color="000000"/>
            </w:tcBorders>
          </w:tcPr>
          <w:p w:rsidR="00CD1050" w:rsidRDefault="0081627B">
            <w:pPr>
              <w:pStyle w:val="TableParagraph"/>
              <w:spacing w:before="0" w:line="275" w:lineRule="exact"/>
              <w:rPr>
                <w:sz w:val="24"/>
              </w:rPr>
            </w:pPr>
            <w:r>
              <w:rPr>
                <w:spacing w:val="-4"/>
                <w:sz w:val="24"/>
              </w:rPr>
              <w:t>Male</w:t>
            </w:r>
          </w:p>
        </w:tc>
        <w:tc>
          <w:tcPr>
            <w:tcW w:w="3277" w:type="dxa"/>
            <w:tcBorders>
              <w:top w:val="single" w:sz="4" w:space="0" w:color="000000"/>
            </w:tcBorders>
          </w:tcPr>
          <w:p w:rsidR="00CD1050" w:rsidRDefault="0081627B">
            <w:pPr>
              <w:pStyle w:val="TableParagraph"/>
              <w:spacing w:before="0" w:line="275" w:lineRule="exact"/>
              <w:ind w:left="1324"/>
              <w:rPr>
                <w:sz w:val="24"/>
              </w:rPr>
            </w:pPr>
            <w:r>
              <w:rPr>
                <w:spacing w:val="-5"/>
                <w:sz w:val="24"/>
              </w:rPr>
              <w:t>210</w:t>
            </w:r>
          </w:p>
        </w:tc>
        <w:tc>
          <w:tcPr>
            <w:tcW w:w="3871" w:type="dxa"/>
            <w:tcBorders>
              <w:top w:val="single" w:sz="4" w:space="0" w:color="000000"/>
            </w:tcBorders>
          </w:tcPr>
          <w:p w:rsidR="00CD1050" w:rsidRDefault="0081627B">
            <w:pPr>
              <w:pStyle w:val="TableParagraph"/>
              <w:spacing w:before="0" w:line="275" w:lineRule="exact"/>
              <w:ind w:left="861"/>
              <w:rPr>
                <w:sz w:val="24"/>
              </w:rPr>
            </w:pPr>
            <w:r>
              <w:rPr>
                <w:spacing w:val="-4"/>
                <w:sz w:val="24"/>
              </w:rPr>
              <w:t>55.3</w:t>
            </w:r>
          </w:p>
        </w:tc>
      </w:tr>
      <w:tr w:rsidR="00CD1050">
        <w:trPr>
          <w:trHeight w:val="413"/>
        </w:trPr>
        <w:tc>
          <w:tcPr>
            <w:tcW w:w="2218" w:type="dxa"/>
          </w:tcPr>
          <w:p w:rsidR="00CD1050" w:rsidRDefault="0081627B">
            <w:pPr>
              <w:pStyle w:val="TableParagraph"/>
              <w:rPr>
                <w:sz w:val="24"/>
              </w:rPr>
            </w:pPr>
            <w:r>
              <w:rPr>
                <w:spacing w:val="-2"/>
                <w:sz w:val="24"/>
              </w:rPr>
              <w:t>Female</w:t>
            </w:r>
          </w:p>
        </w:tc>
        <w:tc>
          <w:tcPr>
            <w:tcW w:w="3277" w:type="dxa"/>
          </w:tcPr>
          <w:p w:rsidR="00CD1050" w:rsidRDefault="0081627B">
            <w:pPr>
              <w:pStyle w:val="TableParagraph"/>
              <w:ind w:left="1324"/>
              <w:rPr>
                <w:sz w:val="24"/>
              </w:rPr>
            </w:pPr>
            <w:r>
              <w:rPr>
                <w:spacing w:val="-5"/>
                <w:sz w:val="24"/>
              </w:rPr>
              <w:t>170</w:t>
            </w:r>
          </w:p>
        </w:tc>
        <w:tc>
          <w:tcPr>
            <w:tcW w:w="3871" w:type="dxa"/>
          </w:tcPr>
          <w:p w:rsidR="00CD1050" w:rsidRDefault="0081627B">
            <w:pPr>
              <w:pStyle w:val="TableParagraph"/>
              <w:ind w:left="861"/>
              <w:rPr>
                <w:sz w:val="24"/>
              </w:rPr>
            </w:pPr>
            <w:r>
              <w:rPr>
                <w:spacing w:val="-4"/>
                <w:sz w:val="24"/>
              </w:rPr>
              <w:t>44.7</w:t>
            </w:r>
          </w:p>
        </w:tc>
      </w:tr>
      <w:tr w:rsidR="00CD1050">
        <w:trPr>
          <w:trHeight w:val="477"/>
        </w:trPr>
        <w:tc>
          <w:tcPr>
            <w:tcW w:w="2218" w:type="dxa"/>
            <w:tcBorders>
              <w:bottom w:val="single" w:sz="4" w:space="0" w:color="000000"/>
            </w:tcBorders>
          </w:tcPr>
          <w:p w:rsidR="00CD1050" w:rsidRDefault="0081627B">
            <w:pPr>
              <w:pStyle w:val="TableParagraph"/>
              <w:spacing w:before="64"/>
              <w:rPr>
                <w:b/>
                <w:sz w:val="24"/>
              </w:rPr>
            </w:pPr>
            <w:r>
              <w:rPr>
                <w:b/>
                <w:spacing w:val="-2"/>
                <w:sz w:val="24"/>
              </w:rPr>
              <w:t>Total</w:t>
            </w:r>
          </w:p>
        </w:tc>
        <w:tc>
          <w:tcPr>
            <w:tcW w:w="3277" w:type="dxa"/>
            <w:tcBorders>
              <w:bottom w:val="single" w:sz="4" w:space="0" w:color="000000"/>
            </w:tcBorders>
          </w:tcPr>
          <w:p w:rsidR="00CD1050" w:rsidRDefault="0081627B">
            <w:pPr>
              <w:pStyle w:val="TableParagraph"/>
              <w:spacing w:before="64"/>
              <w:ind w:left="1324"/>
              <w:rPr>
                <w:b/>
                <w:sz w:val="24"/>
              </w:rPr>
            </w:pPr>
            <w:r>
              <w:rPr>
                <w:b/>
                <w:spacing w:val="-5"/>
                <w:sz w:val="24"/>
              </w:rPr>
              <w:t>380</w:t>
            </w:r>
          </w:p>
        </w:tc>
        <w:tc>
          <w:tcPr>
            <w:tcW w:w="3871" w:type="dxa"/>
            <w:tcBorders>
              <w:bottom w:val="single" w:sz="4" w:space="0" w:color="000000"/>
            </w:tcBorders>
          </w:tcPr>
          <w:p w:rsidR="00CD1050" w:rsidRDefault="0081627B">
            <w:pPr>
              <w:pStyle w:val="TableParagraph"/>
              <w:spacing w:before="64"/>
              <w:ind w:left="861"/>
              <w:rPr>
                <w:b/>
                <w:sz w:val="24"/>
              </w:rPr>
            </w:pPr>
            <w:r>
              <w:rPr>
                <w:b/>
                <w:spacing w:val="-5"/>
                <w:sz w:val="24"/>
              </w:rPr>
              <w:t>100</w:t>
            </w:r>
          </w:p>
        </w:tc>
      </w:tr>
    </w:tbl>
    <w:p w:rsidR="00CD1050" w:rsidRDefault="00CD1050">
      <w:pPr>
        <w:pStyle w:val="BodyText"/>
        <w:spacing w:before="12"/>
        <w:rPr>
          <w:b/>
        </w:rPr>
      </w:pPr>
    </w:p>
    <w:p w:rsidR="00CD1050" w:rsidRDefault="0081627B">
      <w:pPr>
        <w:pStyle w:val="BodyText"/>
        <w:ind w:left="360"/>
      </w:pPr>
      <w:r>
        <w:rPr>
          <w:b/>
        </w:rPr>
        <w:t>Interpretation:</w:t>
      </w:r>
      <w:r>
        <w:t xml:space="preserve">Malesconstitute aslightlyhigherproportionofOPayusers inthis </w:t>
      </w:r>
      <w:r>
        <w:rPr>
          <w:spacing w:val="-2"/>
        </w:rPr>
        <w:t>sample.</w:t>
      </w:r>
    </w:p>
    <w:p w:rsidR="00CD1050" w:rsidRDefault="00CD1050">
      <w:pPr>
        <w:pStyle w:val="BodyText"/>
        <w:spacing w:before="141"/>
      </w:pPr>
    </w:p>
    <w:p w:rsidR="00CD1050" w:rsidRDefault="0081627B">
      <w:pPr>
        <w:pStyle w:val="Heading1"/>
        <w:spacing w:before="1"/>
        <w:ind w:left="360" w:firstLine="0"/>
      </w:pPr>
      <w:r>
        <w:t>Table4.1.3:FrequencyofOPay</w:t>
      </w:r>
      <w:r>
        <w:rPr>
          <w:spacing w:val="-2"/>
        </w:rPr>
        <w:t>Usage</w:t>
      </w:r>
    </w:p>
    <w:p w:rsidR="00CD1050" w:rsidRDefault="00CD1050">
      <w:pPr>
        <w:pStyle w:val="BodyText"/>
        <w:spacing w:before="192" w:after="1"/>
        <w:rPr>
          <w:b/>
          <w:sz w:val="20"/>
        </w:rPr>
      </w:pPr>
    </w:p>
    <w:tbl>
      <w:tblPr>
        <w:tblW w:w="0" w:type="auto"/>
        <w:tblInd w:w="353" w:type="dxa"/>
        <w:tblLayout w:type="fixed"/>
        <w:tblCellMar>
          <w:left w:w="0" w:type="dxa"/>
          <w:right w:w="0" w:type="dxa"/>
        </w:tblCellMar>
        <w:tblLook w:val="01E0"/>
      </w:tblPr>
      <w:tblGrid>
        <w:gridCol w:w="2725"/>
        <w:gridCol w:w="2769"/>
        <w:gridCol w:w="3871"/>
      </w:tblGrid>
      <w:tr w:rsidR="00CD1050">
        <w:trPr>
          <w:trHeight w:val="405"/>
        </w:trPr>
        <w:tc>
          <w:tcPr>
            <w:tcW w:w="2725" w:type="dxa"/>
            <w:tcBorders>
              <w:bottom w:val="single" w:sz="4" w:space="0" w:color="000000"/>
            </w:tcBorders>
          </w:tcPr>
          <w:p w:rsidR="00CD1050" w:rsidRDefault="0081627B">
            <w:pPr>
              <w:pStyle w:val="TableParagraph"/>
              <w:spacing w:before="0" w:line="266" w:lineRule="exact"/>
              <w:rPr>
                <w:b/>
                <w:sz w:val="24"/>
              </w:rPr>
            </w:pPr>
            <w:r>
              <w:rPr>
                <w:b/>
                <w:sz w:val="24"/>
              </w:rPr>
              <w:t>Frequencyof</w:t>
            </w:r>
            <w:r>
              <w:rPr>
                <w:b/>
                <w:spacing w:val="-5"/>
                <w:sz w:val="24"/>
              </w:rPr>
              <w:t>Use</w:t>
            </w:r>
          </w:p>
        </w:tc>
        <w:tc>
          <w:tcPr>
            <w:tcW w:w="2769" w:type="dxa"/>
            <w:tcBorders>
              <w:bottom w:val="single" w:sz="4" w:space="0" w:color="000000"/>
            </w:tcBorders>
          </w:tcPr>
          <w:p w:rsidR="00CD1050" w:rsidRDefault="0081627B">
            <w:pPr>
              <w:pStyle w:val="TableParagraph"/>
              <w:spacing w:before="0" w:line="266" w:lineRule="exact"/>
              <w:ind w:left="817"/>
              <w:rPr>
                <w:b/>
                <w:sz w:val="24"/>
              </w:rPr>
            </w:pPr>
            <w:r>
              <w:rPr>
                <w:b/>
                <w:spacing w:val="-2"/>
                <w:sz w:val="24"/>
              </w:rPr>
              <w:t>Frequency</w:t>
            </w:r>
          </w:p>
        </w:tc>
        <w:tc>
          <w:tcPr>
            <w:tcW w:w="3871" w:type="dxa"/>
            <w:tcBorders>
              <w:bottom w:val="single" w:sz="4" w:space="0" w:color="000000"/>
            </w:tcBorders>
          </w:tcPr>
          <w:p w:rsidR="00CD1050" w:rsidRDefault="0081627B">
            <w:pPr>
              <w:pStyle w:val="TableParagraph"/>
              <w:spacing w:before="0" w:line="266" w:lineRule="exact"/>
              <w:ind w:left="862"/>
              <w:rPr>
                <w:b/>
                <w:sz w:val="24"/>
              </w:rPr>
            </w:pPr>
            <w:r>
              <w:rPr>
                <w:b/>
                <w:sz w:val="24"/>
              </w:rPr>
              <w:t>Percentage</w:t>
            </w:r>
            <w:r>
              <w:rPr>
                <w:b/>
                <w:spacing w:val="-5"/>
                <w:sz w:val="24"/>
              </w:rPr>
              <w:t xml:space="preserve"> (%)</w:t>
            </w:r>
          </w:p>
        </w:tc>
      </w:tr>
      <w:tr w:rsidR="00CD1050">
        <w:trPr>
          <w:trHeight w:val="349"/>
        </w:trPr>
        <w:tc>
          <w:tcPr>
            <w:tcW w:w="2725" w:type="dxa"/>
            <w:tcBorders>
              <w:top w:val="single" w:sz="4" w:space="0" w:color="000000"/>
            </w:tcBorders>
          </w:tcPr>
          <w:p w:rsidR="00CD1050" w:rsidRDefault="0081627B">
            <w:pPr>
              <w:pStyle w:val="TableParagraph"/>
              <w:spacing w:before="0" w:line="275" w:lineRule="exact"/>
              <w:rPr>
                <w:sz w:val="24"/>
              </w:rPr>
            </w:pPr>
            <w:r>
              <w:rPr>
                <w:spacing w:val="-2"/>
                <w:sz w:val="24"/>
              </w:rPr>
              <w:t>Daily</w:t>
            </w:r>
          </w:p>
        </w:tc>
        <w:tc>
          <w:tcPr>
            <w:tcW w:w="2769" w:type="dxa"/>
            <w:tcBorders>
              <w:top w:val="single" w:sz="4" w:space="0" w:color="000000"/>
            </w:tcBorders>
          </w:tcPr>
          <w:p w:rsidR="00CD1050" w:rsidRDefault="0081627B">
            <w:pPr>
              <w:pStyle w:val="TableParagraph"/>
              <w:spacing w:before="0" w:line="275" w:lineRule="exact"/>
              <w:ind w:left="817"/>
              <w:rPr>
                <w:sz w:val="24"/>
              </w:rPr>
            </w:pPr>
            <w:r>
              <w:rPr>
                <w:spacing w:val="-5"/>
                <w:sz w:val="24"/>
              </w:rPr>
              <w:t>120</w:t>
            </w:r>
          </w:p>
        </w:tc>
        <w:tc>
          <w:tcPr>
            <w:tcW w:w="3871" w:type="dxa"/>
            <w:tcBorders>
              <w:top w:val="single" w:sz="4" w:space="0" w:color="000000"/>
            </w:tcBorders>
          </w:tcPr>
          <w:p w:rsidR="00CD1050" w:rsidRDefault="0081627B">
            <w:pPr>
              <w:pStyle w:val="TableParagraph"/>
              <w:spacing w:before="0" w:line="275" w:lineRule="exact"/>
              <w:ind w:left="862"/>
              <w:rPr>
                <w:sz w:val="24"/>
              </w:rPr>
            </w:pPr>
            <w:r>
              <w:rPr>
                <w:spacing w:val="-4"/>
                <w:sz w:val="24"/>
              </w:rPr>
              <w:t>31.6</w:t>
            </w:r>
          </w:p>
        </w:tc>
      </w:tr>
      <w:tr w:rsidR="00CD1050">
        <w:trPr>
          <w:trHeight w:val="413"/>
        </w:trPr>
        <w:tc>
          <w:tcPr>
            <w:tcW w:w="2725" w:type="dxa"/>
          </w:tcPr>
          <w:p w:rsidR="00CD1050" w:rsidRDefault="0081627B">
            <w:pPr>
              <w:pStyle w:val="TableParagraph"/>
              <w:spacing w:before="64"/>
              <w:rPr>
                <w:sz w:val="24"/>
              </w:rPr>
            </w:pPr>
            <w:r>
              <w:rPr>
                <w:spacing w:val="-2"/>
                <w:sz w:val="24"/>
              </w:rPr>
              <w:t>Weekly</w:t>
            </w:r>
          </w:p>
        </w:tc>
        <w:tc>
          <w:tcPr>
            <w:tcW w:w="2769" w:type="dxa"/>
          </w:tcPr>
          <w:p w:rsidR="00CD1050" w:rsidRDefault="0081627B">
            <w:pPr>
              <w:pStyle w:val="TableParagraph"/>
              <w:spacing w:before="64"/>
              <w:ind w:left="817"/>
              <w:rPr>
                <w:sz w:val="24"/>
              </w:rPr>
            </w:pPr>
            <w:r>
              <w:rPr>
                <w:spacing w:val="-5"/>
                <w:sz w:val="24"/>
              </w:rPr>
              <w:t>160</w:t>
            </w:r>
          </w:p>
        </w:tc>
        <w:tc>
          <w:tcPr>
            <w:tcW w:w="3871" w:type="dxa"/>
          </w:tcPr>
          <w:p w:rsidR="00CD1050" w:rsidRDefault="0081627B">
            <w:pPr>
              <w:pStyle w:val="TableParagraph"/>
              <w:spacing w:before="64"/>
              <w:ind w:left="862"/>
              <w:rPr>
                <w:sz w:val="24"/>
              </w:rPr>
            </w:pPr>
            <w:r>
              <w:rPr>
                <w:spacing w:val="-4"/>
                <w:sz w:val="24"/>
              </w:rPr>
              <w:t>42.1</w:t>
            </w:r>
          </w:p>
        </w:tc>
      </w:tr>
      <w:tr w:rsidR="00CD1050">
        <w:trPr>
          <w:trHeight w:val="414"/>
        </w:trPr>
        <w:tc>
          <w:tcPr>
            <w:tcW w:w="2725" w:type="dxa"/>
          </w:tcPr>
          <w:p w:rsidR="00CD1050" w:rsidRDefault="0081627B">
            <w:pPr>
              <w:pStyle w:val="TableParagraph"/>
              <w:rPr>
                <w:sz w:val="24"/>
              </w:rPr>
            </w:pPr>
            <w:r>
              <w:rPr>
                <w:spacing w:val="-2"/>
                <w:sz w:val="24"/>
              </w:rPr>
              <w:t>Occasionally</w:t>
            </w:r>
          </w:p>
        </w:tc>
        <w:tc>
          <w:tcPr>
            <w:tcW w:w="2769" w:type="dxa"/>
          </w:tcPr>
          <w:p w:rsidR="00CD1050" w:rsidRDefault="0081627B">
            <w:pPr>
              <w:pStyle w:val="TableParagraph"/>
              <w:ind w:left="817"/>
              <w:rPr>
                <w:sz w:val="24"/>
              </w:rPr>
            </w:pPr>
            <w:r>
              <w:rPr>
                <w:spacing w:val="-5"/>
                <w:sz w:val="24"/>
              </w:rPr>
              <w:t>60</w:t>
            </w:r>
          </w:p>
        </w:tc>
        <w:tc>
          <w:tcPr>
            <w:tcW w:w="3871" w:type="dxa"/>
          </w:tcPr>
          <w:p w:rsidR="00CD1050" w:rsidRDefault="0081627B">
            <w:pPr>
              <w:pStyle w:val="TableParagraph"/>
              <w:ind w:left="862"/>
              <w:rPr>
                <w:sz w:val="24"/>
              </w:rPr>
            </w:pPr>
            <w:r>
              <w:rPr>
                <w:spacing w:val="-4"/>
                <w:sz w:val="24"/>
              </w:rPr>
              <w:t>15.8</w:t>
            </w:r>
          </w:p>
        </w:tc>
      </w:tr>
      <w:tr w:rsidR="00CD1050">
        <w:trPr>
          <w:trHeight w:val="478"/>
        </w:trPr>
        <w:tc>
          <w:tcPr>
            <w:tcW w:w="2725" w:type="dxa"/>
            <w:tcBorders>
              <w:bottom w:val="single" w:sz="4" w:space="0" w:color="000000"/>
            </w:tcBorders>
          </w:tcPr>
          <w:p w:rsidR="00CD1050" w:rsidRDefault="0081627B">
            <w:pPr>
              <w:pStyle w:val="TableParagraph"/>
              <w:spacing w:before="64"/>
              <w:rPr>
                <w:b/>
                <w:sz w:val="24"/>
              </w:rPr>
            </w:pPr>
            <w:r>
              <w:rPr>
                <w:b/>
                <w:spacing w:val="-2"/>
                <w:sz w:val="24"/>
              </w:rPr>
              <w:t>Total</w:t>
            </w:r>
          </w:p>
        </w:tc>
        <w:tc>
          <w:tcPr>
            <w:tcW w:w="2769" w:type="dxa"/>
            <w:tcBorders>
              <w:bottom w:val="single" w:sz="4" w:space="0" w:color="000000"/>
            </w:tcBorders>
          </w:tcPr>
          <w:p w:rsidR="00CD1050" w:rsidRDefault="0081627B">
            <w:pPr>
              <w:pStyle w:val="TableParagraph"/>
              <w:spacing w:before="64"/>
              <w:ind w:left="817"/>
              <w:rPr>
                <w:b/>
                <w:sz w:val="24"/>
              </w:rPr>
            </w:pPr>
            <w:r>
              <w:rPr>
                <w:b/>
                <w:spacing w:val="-5"/>
                <w:sz w:val="24"/>
              </w:rPr>
              <w:t>380</w:t>
            </w:r>
          </w:p>
        </w:tc>
        <w:tc>
          <w:tcPr>
            <w:tcW w:w="3871" w:type="dxa"/>
            <w:tcBorders>
              <w:bottom w:val="single" w:sz="4" w:space="0" w:color="000000"/>
            </w:tcBorders>
          </w:tcPr>
          <w:p w:rsidR="00CD1050" w:rsidRDefault="0081627B">
            <w:pPr>
              <w:pStyle w:val="TableParagraph"/>
              <w:spacing w:before="64"/>
              <w:ind w:left="862"/>
              <w:rPr>
                <w:b/>
                <w:sz w:val="24"/>
              </w:rPr>
            </w:pPr>
            <w:r>
              <w:rPr>
                <w:b/>
                <w:spacing w:val="-5"/>
                <w:sz w:val="24"/>
              </w:rPr>
              <w:t>100</w:t>
            </w:r>
          </w:p>
        </w:tc>
      </w:tr>
    </w:tbl>
    <w:p w:rsidR="00CD1050" w:rsidRDefault="00CD1050">
      <w:pPr>
        <w:pStyle w:val="BodyText"/>
        <w:spacing w:before="11"/>
        <w:rPr>
          <w:b/>
        </w:rPr>
      </w:pPr>
    </w:p>
    <w:p w:rsidR="00CD1050" w:rsidRDefault="0081627B">
      <w:pPr>
        <w:pStyle w:val="BodyText"/>
        <w:spacing w:line="360" w:lineRule="auto"/>
        <w:ind w:left="360" w:right="360"/>
      </w:pPr>
      <w:r>
        <w:rPr>
          <w:b/>
        </w:rPr>
        <w:t xml:space="preserve">Interpretation: </w:t>
      </w:r>
      <w:r>
        <w:t>Over half of respondents use OPay daily, reflecting its high engagement levelamong users.</w:t>
      </w:r>
    </w:p>
    <w:p w:rsidR="00CD1050" w:rsidRDefault="00CD1050">
      <w:pPr>
        <w:pStyle w:val="BodyText"/>
        <w:spacing w:before="2"/>
      </w:pPr>
    </w:p>
    <w:p w:rsidR="00CD1050" w:rsidRDefault="0081627B">
      <w:pPr>
        <w:pStyle w:val="Heading1"/>
        <w:numPr>
          <w:ilvl w:val="1"/>
          <w:numId w:val="5"/>
        </w:numPr>
        <w:tabs>
          <w:tab w:val="left" w:pos="1080"/>
        </w:tabs>
      </w:pPr>
      <w:r>
        <w:t>Data</w:t>
      </w:r>
      <w:r>
        <w:rPr>
          <w:spacing w:val="-2"/>
        </w:rPr>
        <w:t xml:space="preserve"> Analysis</w:t>
      </w:r>
    </w:p>
    <w:p w:rsidR="00CD1050" w:rsidRDefault="00CD1050">
      <w:pPr>
        <w:pStyle w:val="BodyText"/>
        <w:spacing w:before="144"/>
        <w:rPr>
          <w:b/>
        </w:rPr>
      </w:pPr>
    </w:p>
    <w:p w:rsidR="00CD1050" w:rsidRDefault="0081627B">
      <w:pPr>
        <w:ind w:left="360"/>
        <w:rPr>
          <w:sz w:val="24"/>
        </w:rPr>
      </w:pPr>
      <w:r>
        <w:rPr>
          <w:b/>
          <w:sz w:val="24"/>
        </w:rPr>
        <w:t>ResearchQuestion(i):</w:t>
      </w:r>
      <w:r>
        <w:rPr>
          <w:sz w:val="24"/>
        </w:rPr>
        <w:t>HoweffectiveareOPay’se-bankingservicesinmeetingcustomer</w:t>
      </w:r>
      <w:r>
        <w:rPr>
          <w:spacing w:val="-2"/>
          <w:sz w:val="24"/>
        </w:rPr>
        <w:t>needs?</w:t>
      </w:r>
    </w:p>
    <w:p w:rsidR="00CD1050" w:rsidRDefault="00CD1050">
      <w:pPr>
        <w:pStyle w:val="BodyText"/>
        <w:spacing w:before="143"/>
      </w:pPr>
    </w:p>
    <w:p w:rsidR="00CD1050" w:rsidRDefault="0081627B">
      <w:pPr>
        <w:pStyle w:val="Heading1"/>
        <w:ind w:left="360" w:firstLine="0"/>
      </w:pPr>
      <w:r>
        <w:t>Table4.2.1:SatisfactionwithService</w:t>
      </w:r>
      <w:r>
        <w:rPr>
          <w:spacing w:val="-2"/>
        </w:rPr>
        <w:t xml:space="preserve"> Effectiveness</w:t>
      </w:r>
    </w:p>
    <w:p w:rsidR="00CD1050" w:rsidRDefault="00CD1050">
      <w:pPr>
        <w:pStyle w:val="BodyText"/>
        <w:spacing w:before="197" w:after="1"/>
        <w:rPr>
          <w:b/>
          <w:sz w:val="20"/>
        </w:rPr>
      </w:pPr>
    </w:p>
    <w:tbl>
      <w:tblPr>
        <w:tblW w:w="0" w:type="auto"/>
        <w:tblInd w:w="353" w:type="dxa"/>
        <w:tblLayout w:type="fixed"/>
        <w:tblCellMar>
          <w:left w:w="0" w:type="dxa"/>
          <w:right w:w="0" w:type="dxa"/>
        </w:tblCellMar>
        <w:tblLook w:val="01E0"/>
      </w:tblPr>
      <w:tblGrid>
        <w:gridCol w:w="2568"/>
        <w:gridCol w:w="2927"/>
        <w:gridCol w:w="3871"/>
      </w:tblGrid>
      <w:tr w:rsidR="00CD1050">
        <w:trPr>
          <w:trHeight w:val="403"/>
        </w:trPr>
        <w:tc>
          <w:tcPr>
            <w:tcW w:w="2568" w:type="dxa"/>
            <w:tcBorders>
              <w:bottom w:val="single" w:sz="4" w:space="0" w:color="000000"/>
            </w:tcBorders>
          </w:tcPr>
          <w:p w:rsidR="00CD1050" w:rsidRDefault="0081627B">
            <w:pPr>
              <w:pStyle w:val="TableParagraph"/>
              <w:spacing w:before="0" w:line="266" w:lineRule="exact"/>
              <w:rPr>
                <w:b/>
                <w:sz w:val="24"/>
              </w:rPr>
            </w:pPr>
            <w:r>
              <w:rPr>
                <w:b/>
                <w:spacing w:val="-2"/>
                <w:sz w:val="24"/>
              </w:rPr>
              <w:t>Response</w:t>
            </w:r>
          </w:p>
        </w:tc>
        <w:tc>
          <w:tcPr>
            <w:tcW w:w="2927" w:type="dxa"/>
            <w:tcBorders>
              <w:bottom w:val="single" w:sz="4" w:space="0" w:color="000000"/>
            </w:tcBorders>
          </w:tcPr>
          <w:p w:rsidR="00CD1050" w:rsidRDefault="0081627B">
            <w:pPr>
              <w:pStyle w:val="TableParagraph"/>
              <w:spacing w:before="0" w:line="266" w:lineRule="exact"/>
              <w:ind w:left="974"/>
              <w:rPr>
                <w:b/>
                <w:sz w:val="24"/>
              </w:rPr>
            </w:pPr>
            <w:r>
              <w:rPr>
                <w:b/>
                <w:spacing w:val="-2"/>
                <w:sz w:val="24"/>
              </w:rPr>
              <w:t>Frequency</w:t>
            </w:r>
          </w:p>
        </w:tc>
        <w:tc>
          <w:tcPr>
            <w:tcW w:w="3871" w:type="dxa"/>
            <w:tcBorders>
              <w:bottom w:val="single" w:sz="4" w:space="0" w:color="000000"/>
            </w:tcBorders>
          </w:tcPr>
          <w:p w:rsidR="00CD1050" w:rsidRDefault="0081627B">
            <w:pPr>
              <w:pStyle w:val="TableParagraph"/>
              <w:spacing w:before="0" w:line="266" w:lineRule="exact"/>
              <w:ind w:left="861"/>
              <w:rPr>
                <w:b/>
                <w:sz w:val="24"/>
              </w:rPr>
            </w:pPr>
            <w:r>
              <w:rPr>
                <w:b/>
                <w:sz w:val="24"/>
              </w:rPr>
              <w:t>Percentage</w:t>
            </w:r>
            <w:r>
              <w:rPr>
                <w:b/>
                <w:spacing w:val="-5"/>
                <w:sz w:val="24"/>
              </w:rPr>
              <w:t xml:space="preserve"> (%)</w:t>
            </w:r>
          </w:p>
        </w:tc>
      </w:tr>
      <w:tr w:rsidR="00CD1050">
        <w:trPr>
          <w:trHeight w:val="350"/>
        </w:trPr>
        <w:tc>
          <w:tcPr>
            <w:tcW w:w="2568" w:type="dxa"/>
            <w:tcBorders>
              <w:top w:val="single" w:sz="4" w:space="0" w:color="000000"/>
            </w:tcBorders>
          </w:tcPr>
          <w:p w:rsidR="00CD1050" w:rsidRDefault="0081627B">
            <w:pPr>
              <w:pStyle w:val="TableParagraph"/>
              <w:spacing w:before="1"/>
              <w:rPr>
                <w:sz w:val="24"/>
              </w:rPr>
            </w:pPr>
            <w:r>
              <w:rPr>
                <w:sz w:val="24"/>
              </w:rPr>
              <w:t>Strongly</w:t>
            </w:r>
            <w:r>
              <w:rPr>
                <w:spacing w:val="-2"/>
                <w:sz w:val="24"/>
              </w:rPr>
              <w:t>Agree</w:t>
            </w:r>
          </w:p>
        </w:tc>
        <w:tc>
          <w:tcPr>
            <w:tcW w:w="2927" w:type="dxa"/>
            <w:tcBorders>
              <w:top w:val="single" w:sz="4" w:space="0" w:color="000000"/>
            </w:tcBorders>
          </w:tcPr>
          <w:p w:rsidR="00CD1050" w:rsidRDefault="0081627B">
            <w:pPr>
              <w:pStyle w:val="TableParagraph"/>
              <w:spacing w:before="1"/>
              <w:ind w:left="974"/>
              <w:rPr>
                <w:sz w:val="24"/>
              </w:rPr>
            </w:pPr>
            <w:r>
              <w:rPr>
                <w:spacing w:val="-5"/>
                <w:sz w:val="24"/>
              </w:rPr>
              <w:t>130</w:t>
            </w:r>
          </w:p>
        </w:tc>
        <w:tc>
          <w:tcPr>
            <w:tcW w:w="3871" w:type="dxa"/>
            <w:tcBorders>
              <w:top w:val="single" w:sz="4" w:space="0" w:color="000000"/>
            </w:tcBorders>
          </w:tcPr>
          <w:p w:rsidR="00CD1050" w:rsidRDefault="0081627B">
            <w:pPr>
              <w:pStyle w:val="TableParagraph"/>
              <w:spacing w:before="1"/>
              <w:ind w:left="861"/>
              <w:rPr>
                <w:sz w:val="24"/>
              </w:rPr>
            </w:pPr>
            <w:r>
              <w:rPr>
                <w:spacing w:val="-4"/>
                <w:sz w:val="24"/>
              </w:rPr>
              <w:t>34.2</w:t>
            </w:r>
          </w:p>
        </w:tc>
      </w:tr>
      <w:tr w:rsidR="00CD1050">
        <w:trPr>
          <w:trHeight w:val="413"/>
        </w:trPr>
        <w:tc>
          <w:tcPr>
            <w:tcW w:w="2568" w:type="dxa"/>
          </w:tcPr>
          <w:p w:rsidR="00CD1050" w:rsidRDefault="0081627B">
            <w:pPr>
              <w:pStyle w:val="TableParagraph"/>
              <w:rPr>
                <w:sz w:val="24"/>
              </w:rPr>
            </w:pPr>
            <w:r>
              <w:rPr>
                <w:spacing w:val="-2"/>
                <w:sz w:val="24"/>
              </w:rPr>
              <w:t>Agree</w:t>
            </w:r>
          </w:p>
        </w:tc>
        <w:tc>
          <w:tcPr>
            <w:tcW w:w="2927" w:type="dxa"/>
          </w:tcPr>
          <w:p w:rsidR="00CD1050" w:rsidRDefault="0081627B">
            <w:pPr>
              <w:pStyle w:val="TableParagraph"/>
              <w:ind w:left="974"/>
              <w:rPr>
                <w:sz w:val="24"/>
              </w:rPr>
            </w:pPr>
            <w:r>
              <w:rPr>
                <w:spacing w:val="-5"/>
                <w:sz w:val="24"/>
              </w:rPr>
              <w:t>160</w:t>
            </w:r>
          </w:p>
        </w:tc>
        <w:tc>
          <w:tcPr>
            <w:tcW w:w="3871" w:type="dxa"/>
          </w:tcPr>
          <w:p w:rsidR="00CD1050" w:rsidRDefault="0081627B">
            <w:pPr>
              <w:pStyle w:val="TableParagraph"/>
              <w:ind w:left="861"/>
              <w:rPr>
                <w:sz w:val="24"/>
              </w:rPr>
            </w:pPr>
            <w:r>
              <w:rPr>
                <w:spacing w:val="-4"/>
                <w:sz w:val="24"/>
              </w:rPr>
              <w:t>42.1</w:t>
            </w:r>
          </w:p>
        </w:tc>
      </w:tr>
      <w:tr w:rsidR="00CD1050">
        <w:trPr>
          <w:trHeight w:val="340"/>
        </w:trPr>
        <w:tc>
          <w:tcPr>
            <w:tcW w:w="2568" w:type="dxa"/>
          </w:tcPr>
          <w:p w:rsidR="00CD1050" w:rsidRDefault="0081627B">
            <w:pPr>
              <w:pStyle w:val="TableParagraph"/>
              <w:spacing w:before="64" w:line="256" w:lineRule="exact"/>
              <w:rPr>
                <w:sz w:val="24"/>
              </w:rPr>
            </w:pPr>
            <w:r>
              <w:rPr>
                <w:spacing w:val="-2"/>
                <w:sz w:val="24"/>
              </w:rPr>
              <w:t>Neutral</w:t>
            </w:r>
          </w:p>
        </w:tc>
        <w:tc>
          <w:tcPr>
            <w:tcW w:w="2927" w:type="dxa"/>
          </w:tcPr>
          <w:p w:rsidR="00CD1050" w:rsidRDefault="0081627B">
            <w:pPr>
              <w:pStyle w:val="TableParagraph"/>
              <w:spacing w:before="64" w:line="256" w:lineRule="exact"/>
              <w:ind w:left="974"/>
              <w:rPr>
                <w:sz w:val="24"/>
              </w:rPr>
            </w:pPr>
            <w:r>
              <w:rPr>
                <w:spacing w:val="-5"/>
                <w:sz w:val="24"/>
              </w:rPr>
              <w:t>50</w:t>
            </w:r>
          </w:p>
        </w:tc>
        <w:tc>
          <w:tcPr>
            <w:tcW w:w="3871" w:type="dxa"/>
          </w:tcPr>
          <w:p w:rsidR="00CD1050" w:rsidRDefault="0081627B">
            <w:pPr>
              <w:pStyle w:val="TableParagraph"/>
              <w:spacing w:before="64" w:line="256" w:lineRule="exact"/>
              <w:ind w:left="861"/>
              <w:rPr>
                <w:sz w:val="24"/>
              </w:rPr>
            </w:pPr>
            <w:r>
              <w:rPr>
                <w:spacing w:val="-4"/>
                <w:sz w:val="24"/>
              </w:rPr>
              <w:t>13.2</w:t>
            </w:r>
          </w:p>
        </w:tc>
      </w:tr>
    </w:tbl>
    <w:p w:rsidR="00CD1050" w:rsidRDefault="00CD1050">
      <w:pPr>
        <w:pStyle w:val="TableParagraph"/>
        <w:spacing w:line="256" w:lineRule="exact"/>
        <w:rPr>
          <w:sz w:val="24"/>
        </w:rPr>
        <w:sectPr w:rsidR="00CD1050">
          <w:pgSz w:w="12240" w:h="14400"/>
          <w:pgMar w:top="1360" w:right="1080" w:bottom="1200" w:left="1080" w:header="0" w:footer="1012" w:gutter="0"/>
          <w:cols w:space="720"/>
        </w:sectPr>
      </w:pPr>
    </w:p>
    <w:p w:rsidR="00CD1050" w:rsidRDefault="00CD1050">
      <w:pPr>
        <w:pStyle w:val="BodyText"/>
        <w:spacing w:before="1"/>
        <w:rPr>
          <w:b/>
          <w:sz w:val="2"/>
        </w:rPr>
      </w:pPr>
    </w:p>
    <w:tbl>
      <w:tblPr>
        <w:tblW w:w="0" w:type="auto"/>
        <w:tblInd w:w="353" w:type="dxa"/>
        <w:tblLayout w:type="fixed"/>
        <w:tblCellMar>
          <w:left w:w="0" w:type="dxa"/>
          <w:right w:w="0" w:type="dxa"/>
        </w:tblCellMar>
        <w:tblLook w:val="01E0"/>
      </w:tblPr>
      <w:tblGrid>
        <w:gridCol w:w="2701"/>
        <w:gridCol w:w="2428"/>
        <w:gridCol w:w="4236"/>
      </w:tblGrid>
      <w:tr w:rsidR="00CD1050">
        <w:trPr>
          <w:trHeight w:val="339"/>
        </w:trPr>
        <w:tc>
          <w:tcPr>
            <w:tcW w:w="2701" w:type="dxa"/>
          </w:tcPr>
          <w:p w:rsidR="00CD1050" w:rsidRDefault="0081627B">
            <w:pPr>
              <w:pStyle w:val="TableParagraph"/>
              <w:spacing w:before="0" w:line="266" w:lineRule="exact"/>
              <w:rPr>
                <w:sz w:val="24"/>
              </w:rPr>
            </w:pPr>
            <w:r>
              <w:rPr>
                <w:spacing w:val="-2"/>
                <w:sz w:val="24"/>
              </w:rPr>
              <w:t>Disagree</w:t>
            </w:r>
          </w:p>
        </w:tc>
        <w:tc>
          <w:tcPr>
            <w:tcW w:w="2428" w:type="dxa"/>
          </w:tcPr>
          <w:p w:rsidR="00CD1050" w:rsidRDefault="0081627B">
            <w:pPr>
              <w:pStyle w:val="TableParagraph"/>
              <w:spacing w:before="0" w:line="266" w:lineRule="exact"/>
              <w:ind w:left="841"/>
              <w:rPr>
                <w:sz w:val="24"/>
              </w:rPr>
            </w:pPr>
            <w:r>
              <w:rPr>
                <w:spacing w:val="-5"/>
                <w:sz w:val="24"/>
              </w:rPr>
              <w:t>30</w:t>
            </w:r>
          </w:p>
        </w:tc>
        <w:tc>
          <w:tcPr>
            <w:tcW w:w="4236" w:type="dxa"/>
          </w:tcPr>
          <w:p w:rsidR="00CD1050" w:rsidRDefault="0081627B">
            <w:pPr>
              <w:pStyle w:val="TableParagraph"/>
              <w:spacing w:before="0" w:line="266" w:lineRule="exact"/>
              <w:ind w:left="1227"/>
              <w:rPr>
                <w:sz w:val="24"/>
              </w:rPr>
            </w:pPr>
            <w:r>
              <w:rPr>
                <w:spacing w:val="-5"/>
                <w:sz w:val="24"/>
              </w:rPr>
              <w:t>7.9</w:t>
            </w:r>
          </w:p>
        </w:tc>
      </w:tr>
      <w:tr w:rsidR="00CD1050">
        <w:trPr>
          <w:trHeight w:val="414"/>
        </w:trPr>
        <w:tc>
          <w:tcPr>
            <w:tcW w:w="2701" w:type="dxa"/>
          </w:tcPr>
          <w:p w:rsidR="00CD1050" w:rsidRDefault="0081627B">
            <w:pPr>
              <w:pStyle w:val="TableParagraph"/>
              <w:rPr>
                <w:sz w:val="24"/>
              </w:rPr>
            </w:pPr>
            <w:r>
              <w:rPr>
                <w:sz w:val="24"/>
              </w:rPr>
              <w:t>Strongly</w:t>
            </w:r>
            <w:r>
              <w:rPr>
                <w:spacing w:val="-2"/>
                <w:sz w:val="24"/>
              </w:rPr>
              <w:t>Disagree</w:t>
            </w:r>
          </w:p>
        </w:tc>
        <w:tc>
          <w:tcPr>
            <w:tcW w:w="2428" w:type="dxa"/>
          </w:tcPr>
          <w:p w:rsidR="00CD1050" w:rsidRDefault="0081627B">
            <w:pPr>
              <w:pStyle w:val="TableParagraph"/>
              <w:ind w:left="841"/>
              <w:rPr>
                <w:sz w:val="24"/>
              </w:rPr>
            </w:pPr>
            <w:r>
              <w:rPr>
                <w:spacing w:val="-5"/>
                <w:sz w:val="24"/>
              </w:rPr>
              <w:t>10</w:t>
            </w:r>
          </w:p>
        </w:tc>
        <w:tc>
          <w:tcPr>
            <w:tcW w:w="4236" w:type="dxa"/>
          </w:tcPr>
          <w:p w:rsidR="00CD1050" w:rsidRDefault="0081627B">
            <w:pPr>
              <w:pStyle w:val="TableParagraph"/>
              <w:ind w:left="1227"/>
              <w:rPr>
                <w:sz w:val="24"/>
              </w:rPr>
            </w:pPr>
            <w:r>
              <w:rPr>
                <w:spacing w:val="-5"/>
                <w:sz w:val="24"/>
              </w:rPr>
              <w:t>2.6</w:t>
            </w:r>
          </w:p>
        </w:tc>
      </w:tr>
      <w:tr w:rsidR="00CD1050">
        <w:trPr>
          <w:trHeight w:val="480"/>
        </w:trPr>
        <w:tc>
          <w:tcPr>
            <w:tcW w:w="2701" w:type="dxa"/>
            <w:tcBorders>
              <w:bottom w:val="single" w:sz="4" w:space="0" w:color="000000"/>
            </w:tcBorders>
          </w:tcPr>
          <w:p w:rsidR="00CD1050" w:rsidRDefault="0081627B">
            <w:pPr>
              <w:pStyle w:val="TableParagraph"/>
              <w:spacing w:before="64"/>
              <w:rPr>
                <w:b/>
                <w:sz w:val="24"/>
              </w:rPr>
            </w:pPr>
            <w:r>
              <w:rPr>
                <w:b/>
                <w:spacing w:val="-2"/>
                <w:sz w:val="24"/>
              </w:rPr>
              <w:t>Total</w:t>
            </w:r>
          </w:p>
        </w:tc>
        <w:tc>
          <w:tcPr>
            <w:tcW w:w="2428" w:type="dxa"/>
            <w:tcBorders>
              <w:bottom w:val="single" w:sz="4" w:space="0" w:color="000000"/>
            </w:tcBorders>
          </w:tcPr>
          <w:p w:rsidR="00CD1050" w:rsidRDefault="0081627B">
            <w:pPr>
              <w:pStyle w:val="TableParagraph"/>
              <w:spacing w:before="64"/>
              <w:ind w:left="841"/>
              <w:rPr>
                <w:b/>
                <w:sz w:val="24"/>
              </w:rPr>
            </w:pPr>
            <w:r>
              <w:rPr>
                <w:b/>
                <w:spacing w:val="-5"/>
                <w:sz w:val="24"/>
              </w:rPr>
              <w:t>380</w:t>
            </w:r>
          </w:p>
        </w:tc>
        <w:tc>
          <w:tcPr>
            <w:tcW w:w="4236" w:type="dxa"/>
            <w:tcBorders>
              <w:bottom w:val="single" w:sz="4" w:space="0" w:color="000000"/>
            </w:tcBorders>
          </w:tcPr>
          <w:p w:rsidR="00CD1050" w:rsidRDefault="0081627B">
            <w:pPr>
              <w:pStyle w:val="TableParagraph"/>
              <w:spacing w:before="64"/>
              <w:ind w:left="1227"/>
              <w:rPr>
                <w:b/>
                <w:sz w:val="24"/>
              </w:rPr>
            </w:pPr>
            <w:r>
              <w:rPr>
                <w:b/>
                <w:spacing w:val="-5"/>
                <w:sz w:val="24"/>
              </w:rPr>
              <w:t>100</w:t>
            </w:r>
          </w:p>
        </w:tc>
      </w:tr>
    </w:tbl>
    <w:p w:rsidR="00CD1050" w:rsidRDefault="00CD1050">
      <w:pPr>
        <w:pStyle w:val="BodyText"/>
        <w:spacing w:before="10"/>
        <w:rPr>
          <w:b/>
        </w:rPr>
      </w:pPr>
    </w:p>
    <w:p w:rsidR="00CD1050" w:rsidRDefault="0081627B">
      <w:pPr>
        <w:pStyle w:val="BodyText"/>
        <w:spacing w:line="360" w:lineRule="auto"/>
        <w:ind w:left="360" w:right="155"/>
      </w:pPr>
      <w:r>
        <w:rPr>
          <w:b/>
        </w:rPr>
        <w:t>Interpretation:</w:t>
      </w:r>
      <w:r>
        <w:t xml:space="preserve">Amajority (76.3%) of usersagree thatOPay’sserviceseffectively meettheir </w:t>
      </w:r>
      <w:r>
        <w:rPr>
          <w:spacing w:val="-2"/>
        </w:rPr>
        <w:t>needs.</w:t>
      </w:r>
    </w:p>
    <w:p w:rsidR="00CD1050" w:rsidRDefault="00CD1050">
      <w:pPr>
        <w:pStyle w:val="BodyText"/>
        <w:spacing w:before="3"/>
      </w:pPr>
    </w:p>
    <w:p w:rsidR="00CD1050" w:rsidRDefault="0081627B">
      <w:pPr>
        <w:ind w:left="360"/>
        <w:rPr>
          <w:sz w:val="24"/>
        </w:rPr>
      </w:pPr>
      <w:r>
        <w:rPr>
          <w:b/>
          <w:sz w:val="24"/>
        </w:rPr>
        <w:t>ResearchQuestion(ii):</w:t>
      </w:r>
      <w:r>
        <w:rPr>
          <w:sz w:val="24"/>
        </w:rPr>
        <w:t>Howreliable andsecureisOPay’s</w:t>
      </w:r>
      <w:r>
        <w:rPr>
          <w:spacing w:val="-2"/>
          <w:sz w:val="24"/>
        </w:rPr>
        <w:t xml:space="preserve"> platform?</w:t>
      </w:r>
    </w:p>
    <w:p w:rsidR="00CD1050" w:rsidRDefault="00CD1050">
      <w:pPr>
        <w:pStyle w:val="BodyText"/>
        <w:spacing w:before="141"/>
      </w:pPr>
    </w:p>
    <w:p w:rsidR="00CD1050" w:rsidRDefault="0081627B">
      <w:pPr>
        <w:pStyle w:val="Heading1"/>
        <w:spacing w:before="1"/>
        <w:ind w:left="360" w:firstLine="0"/>
      </w:pPr>
      <w:r>
        <w:t xml:space="preserve">Table4.2.2:PerceivedReliabilityof </w:t>
      </w:r>
      <w:r>
        <w:rPr>
          <w:spacing w:val="-4"/>
        </w:rPr>
        <w:t>OPay</w:t>
      </w:r>
    </w:p>
    <w:p w:rsidR="00CD1050" w:rsidRDefault="00CD1050">
      <w:pPr>
        <w:pStyle w:val="BodyText"/>
        <w:spacing w:before="192" w:after="1"/>
        <w:rPr>
          <w:b/>
          <w:sz w:val="20"/>
        </w:rPr>
      </w:pPr>
    </w:p>
    <w:tbl>
      <w:tblPr>
        <w:tblW w:w="0" w:type="auto"/>
        <w:tblInd w:w="353" w:type="dxa"/>
        <w:tblLayout w:type="fixed"/>
        <w:tblCellMar>
          <w:left w:w="0" w:type="dxa"/>
          <w:right w:w="0" w:type="dxa"/>
        </w:tblCellMar>
        <w:tblLook w:val="01E0"/>
      </w:tblPr>
      <w:tblGrid>
        <w:gridCol w:w="2608"/>
        <w:gridCol w:w="2888"/>
        <w:gridCol w:w="3872"/>
      </w:tblGrid>
      <w:tr w:rsidR="00CD1050">
        <w:trPr>
          <w:trHeight w:val="405"/>
        </w:trPr>
        <w:tc>
          <w:tcPr>
            <w:tcW w:w="2608" w:type="dxa"/>
            <w:tcBorders>
              <w:bottom w:val="single" w:sz="4" w:space="0" w:color="000000"/>
            </w:tcBorders>
          </w:tcPr>
          <w:p w:rsidR="00CD1050" w:rsidRDefault="0081627B">
            <w:pPr>
              <w:pStyle w:val="TableParagraph"/>
              <w:spacing w:before="0" w:line="266" w:lineRule="exact"/>
              <w:rPr>
                <w:b/>
                <w:sz w:val="24"/>
              </w:rPr>
            </w:pPr>
            <w:r>
              <w:rPr>
                <w:b/>
                <w:spacing w:val="-2"/>
                <w:sz w:val="24"/>
              </w:rPr>
              <w:t>Response</w:t>
            </w:r>
          </w:p>
        </w:tc>
        <w:tc>
          <w:tcPr>
            <w:tcW w:w="2888" w:type="dxa"/>
            <w:tcBorders>
              <w:bottom w:val="single" w:sz="4" w:space="0" w:color="000000"/>
            </w:tcBorders>
          </w:tcPr>
          <w:p w:rsidR="00CD1050" w:rsidRDefault="0081627B">
            <w:pPr>
              <w:pStyle w:val="TableParagraph"/>
              <w:spacing w:before="0" w:line="266" w:lineRule="exact"/>
              <w:ind w:left="934"/>
              <w:rPr>
                <w:b/>
                <w:sz w:val="24"/>
              </w:rPr>
            </w:pPr>
            <w:r>
              <w:rPr>
                <w:b/>
                <w:spacing w:val="-2"/>
                <w:sz w:val="24"/>
              </w:rPr>
              <w:t>Frequency</w:t>
            </w:r>
          </w:p>
        </w:tc>
        <w:tc>
          <w:tcPr>
            <w:tcW w:w="3872" w:type="dxa"/>
            <w:tcBorders>
              <w:bottom w:val="single" w:sz="4" w:space="0" w:color="000000"/>
            </w:tcBorders>
          </w:tcPr>
          <w:p w:rsidR="00CD1050" w:rsidRDefault="0081627B">
            <w:pPr>
              <w:pStyle w:val="TableParagraph"/>
              <w:spacing w:before="0" w:line="266" w:lineRule="exact"/>
              <w:ind w:left="860"/>
              <w:rPr>
                <w:b/>
                <w:sz w:val="24"/>
              </w:rPr>
            </w:pPr>
            <w:r>
              <w:rPr>
                <w:b/>
                <w:sz w:val="24"/>
              </w:rPr>
              <w:t>Percentage</w:t>
            </w:r>
            <w:r>
              <w:rPr>
                <w:b/>
                <w:spacing w:val="-5"/>
                <w:sz w:val="24"/>
              </w:rPr>
              <w:t xml:space="preserve"> (%)</w:t>
            </w:r>
          </w:p>
        </w:tc>
      </w:tr>
      <w:tr w:rsidR="00CD1050">
        <w:trPr>
          <w:trHeight w:val="348"/>
        </w:trPr>
        <w:tc>
          <w:tcPr>
            <w:tcW w:w="2608" w:type="dxa"/>
            <w:tcBorders>
              <w:top w:val="single" w:sz="4" w:space="0" w:color="000000"/>
            </w:tcBorders>
          </w:tcPr>
          <w:p w:rsidR="00CD1050" w:rsidRDefault="0081627B">
            <w:pPr>
              <w:pStyle w:val="TableParagraph"/>
              <w:spacing w:before="0" w:line="275" w:lineRule="exact"/>
              <w:rPr>
                <w:sz w:val="24"/>
              </w:rPr>
            </w:pPr>
            <w:r>
              <w:rPr>
                <w:sz w:val="24"/>
              </w:rPr>
              <w:t>Very</w:t>
            </w:r>
            <w:r>
              <w:rPr>
                <w:spacing w:val="-2"/>
                <w:sz w:val="24"/>
              </w:rPr>
              <w:t>Reliable</w:t>
            </w:r>
          </w:p>
        </w:tc>
        <w:tc>
          <w:tcPr>
            <w:tcW w:w="2888" w:type="dxa"/>
            <w:tcBorders>
              <w:top w:val="single" w:sz="4" w:space="0" w:color="000000"/>
            </w:tcBorders>
          </w:tcPr>
          <w:p w:rsidR="00CD1050" w:rsidRDefault="0081627B">
            <w:pPr>
              <w:pStyle w:val="TableParagraph"/>
              <w:spacing w:before="0" w:line="275" w:lineRule="exact"/>
              <w:ind w:left="934"/>
              <w:rPr>
                <w:sz w:val="24"/>
              </w:rPr>
            </w:pPr>
            <w:r>
              <w:rPr>
                <w:spacing w:val="-5"/>
                <w:sz w:val="24"/>
              </w:rPr>
              <w:t>140</w:t>
            </w:r>
          </w:p>
        </w:tc>
        <w:tc>
          <w:tcPr>
            <w:tcW w:w="3872" w:type="dxa"/>
            <w:tcBorders>
              <w:top w:val="single" w:sz="4" w:space="0" w:color="000000"/>
            </w:tcBorders>
          </w:tcPr>
          <w:p w:rsidR="00CD1050" w:rsidRDefault="0081627B">
            <w:pPr>
              <w:pStyle w:val="TableParagraph"/>
              <w:spacing w:before="0" w:line="275" w:lineRule="exact"/>
              <w:ind w:left="860"/>
              <w:rPr>
                <w:sz w:val="24"/>
              </w:rPr>
            </w:pPr>
            <w:r>
              <w:rPr>
                <w:spacing w:val="-4"/>
                <w:sz w:val="24"/>
              </w:rPr>
              <w:t>36.8</w:t>
            </w:r>
          </w:p>
        </w:tc>
      </w:tr>
      <w:tr w:rsidR="00CD1050">
        <w:trPr>
          <w:trHeight w:val="413"/>
        </w:trPr>
        <w:tc>
          <w:tcPr>
            <w:tcW w:w="2608" w:type="dxa"/>
          </w:tcPr>
          <w:p w:rsidR="00CD1050" w:rsidRDefault="0081627B">
            <w:pPr>
              <w:pStyle w:val="TableParagraph"/>
              <w:rPr>
                <w:sz w:val="24"/>
              </w:rPr>
            </w:pPr>
            <w:r>
              <w:rPr>
                <w:spacing w:val="-2"/>
                <w:sz w:val="24"/>
              </w:rPr>
              <w:t>Reliable</w:t>
            </w:r>
          </w:p>
        </w:tc>
        <w:tc>
          <w:tcPr>
            <w:tcW w:w="2888" w:type="dxa"/>
          </w:tcPr>
          <w:p w:rsidR="00CD1050" w:rsidRDefault="0081627B">
            <w:pPr>
              <w:pStyle w:val="TableParagraph"/>
              <w:ind w:left="934"/>
              <w:rPr>
                <w:sz w:val="24"/>
              </w:rPr>
            </w:pPr>
            <w:r>
              <w:rPr>
                <w:spacing w:val="-5"/>
                <w:sz w:val="24"/>
              </w:rPr>
              <w:t>150</w:t>
            </w:r>
          </w:p>
        </w:tc>
        <w:tc>
          <w:tcPr>
            <w:tcW w:w="3872" w:type="dxa"/>
          </w:tcPr>
          <w:p w:rsidR="00CD1050" w:rsidRDefault="0081627B">
            <w:pPr>
              <w:pStyle w:val="TableParagraph"/>
              <w:ind w:left="860"/>
              <w:rPr>
                <w:sz w:val="24"/>
              </w:rPr>
            </w:pPr>
            <w:r>
              <w:rPr>
                <w:spacing w:val="-4"/>
                <w:sz w:val="24"/>
              </w:rPr>
              <w:t>39.5</w:t>
            </w:r>
          </w:p>
        </w:tc>
      </w:tr>
      <w:tr w:rsidR="00CD1050">
        <w:trPr>
          <w:trHeight w:val="414"/>
        </w:trPr>
        <w:tc>
          <w:tcPr>
            <w:tcW w:w="2608" w:type="dxa"/>
          </w:tcPr>
          <w:p w:rsidR="00CD1050" w:rsidRDefault="0081627B">
            <w:pPr>
              <w:pStyle w:val="TableParagraph"/>
              <w:spacing w:before="64"/>
              <w:rPr>
                <w:sz w:val="24"/>
              </w:rPr>
            </w:pPr>
            <w:r>
              <w:rPr>
                <w:sz w:val="24"/>
              </w:rPr>
              <w:t xml:space="preserve">Not </w:t>
            </w:r>
            <w:r>
              <w:rPr>
                <w:spacing w:val="-4"/>
                <w:sz w:val="24"/>
              </w:rPr>
              <w:t>Sure</w:t>
            </w:r>
          </w:p>
        </w:tc>
        <w:tc>
          <w:tcPr>
            <w:tcW w:w="2888" w:type="dxa"/>
          </w:tcPr>
          <w:p w:rsidR="00CD1050" w:rsidRDefault="0081627B">
            <w:pPr>
              <w:pStyle w:val="TableParagraph"/>
              <w:spacing w:before="64"/>
              <w:ind w:left="934"/>
              <w:rPr>
                <w:sz w:val="24"/>
              </w:rPr>
            </w:pPr>
            <w:r>
              <w:rPr>
                <w:spacing w:val="-5"/>
                <w:sz w:val="24"/>
              </w:rPr>
              <w:t>40</w:t>
            </w:r>
          </w:p>
        </w:tc>
        <w:tc>
          <w:tcPr>
            <w:tcW w:w="3872" w:type="dxa"/>
          </w:tcPr>
          <w:p w:rsidR="00CD1050" w:rsidRDefault="0081627B">
            <w:pPr>
              <w:pStyle w:val="TableParagraph"/>
              <w:spacing w:before="64"/>
              <w:ind w:left="860"/>
              <w:rPr>
                <w:sz w:val="24"/>
              </w:rPr>
            </w:pPr>
            <w:r>
              <w:rPr>
                <w:spacing w:val="-4"/>
                <w:sz w:val="24"/>
              </w:rPr>
              <w:t>10.5</w:t>
            </w:r>
          </w:p>
        </w:tc>
      </w:tr>
      <w:tr w:rsidR="00CD1050">
        <w:trPr>
          <w:trHeight w:val="414"/>
        </w:trPr>
        <w:tc>
          <w:tcPr>
            <w:tcW w:w="2608" w:type="dxa"/>
          </w:tcPr>
          <w:p w:rsidR="00CD1050" w:rsidRDefault="0081627B">
            <w:pPr>
              <w:pStyle w:val="TableParagraph"/>
              <w:rPr>
                <w:sz w:val="24"/>
              </w:rPr>
            </w:pPr>
            <w:r>
              <w:rPr>
                <w:spacing w:val="-2"/>
                <w:sz w:val="24"/>
              </w:rPr>
              <w:t>Unreliable</w:t>
            </w:r>
          </w:p>
        </w:tc>
        <w:tc>
          <w:tcPr>
            <w:tcW w:w="2888" w:type="dxa"/>
          </w:tcPr>
          <w:p w:rsidR="00CD1050" w:rsidRDefault="0081627B">
            <w:pPr>
              <w:pStyle w:val="TableParagraph"/>
              <w:ind w:left="934"/>
              <w:rPr>
                <w:sz w:val="24"/>
              </w:rPr>
            </w:pPr>
            <w:r>
              <w:rPr>
                <w:spacing w:val="-5"/>
                <w:sz w:val="24"/>
              </w:rPr>
              <w:t>30</w:t>
            </w:r>
          </w:p>
        </w:tc>
        <w:tc>
          <w:tcPr>
            <w:tcW w:w="3872" w:type="dxa"/>
          </w:tcPr>
          <w:p w:rsidR="00CD1050" w:rsidRDefault="0081627B">
            <w:pPr>
              <w:pStyle w:val="TableParagraph"/>
              <w:ind w:left="860"/>
              <w:rPr>
                <w:sz w:val="24"/>
              </w:rPr>
            </w:pPr>
            <w:r>
              <w:rPr>
                <w:spacing w:val="-5"/>
                <w:sz w:val="24"/>
              </w:rPr>
              <w:t>7.9</w:t>
            </w:r>
          </w:p>
        </w:tc>
      </w:tr>
      <w:tr w:rsidR="00CD1050">
        <w:trPr>
          <w:trHeight w:val="413"/>
        </w:trPr>
        <w:tc>
          <w:tcPr>
            <w:tcW w:w="2608" w:type="dxa"/>
          </w:tcPr>
          <w:p w:rsidR="00CD1050" w:rsidRDefault="0081627B">
            <w:pPr>
              <w:pStyle w:val="TableParagraph"/>
              <w:spacing w:before="64"/>
              <w:rPr>
                <w:sz w:val="24"/>
              </w:rPr>
            </w:pPr>
            <w:r>
              <w:rPr>
                <w:sz w:val="24"/>
              </w:rPr>
              <w:t>Very</w:t>
            </w:r>
            <w:r>
              <w:rPr>
                <w:spacing w:val="-2"/>
                <w:sz w:val="24"/>
              </w:rPr>
              <w:t>Unreliable</w:t>
            </w:r>
          </w:p>
        </w:tc>
        <w:tc>
          <w:tcPr>
            <w:tcW w:w="2888" w:type="dxa"/>
          </w:tcPr>
          <w:p w:rsidR="00CD1050" w:rsidRDefault="0081627B">
            <w:pPr>
              <w:pStyle w:val="TableParagraph"/>
              <w:spacing w:before="64"/>
              <w:ind w:left="934"/>
              <w:rPr>
                <w:sz w:val="24"/>
              </w:rPr>
            </w:pPr>
            <w:r>
              <w:rPr>
                <w:spacing w:val="-5"/>
                <w:sz w:val="24"/>
              </w:rPr>
              <w:t>20</w:t>
            </w:r>
          </w:p>
        </w:tc>
        <w:tc>
          <w:tcPr>
            <w:tcW w:w="3872" w:type="dxa"/>
          </w:tcPr>
          <w:p w:rsidR="00CD1050" w:rsidRDefault="0081627B">
            <w:pPr>
              <w:pStyle w:val="TableParagraph"/>
              <w:spacing w:before="64"/>
              <w:ind w:left="860"/>
              <w:rPr>
                <w:sz w:val="24"/>
              </w:rPr>
            </w:pPr>
            <w:r>
              <w:rPr>
                <w:spacing w:val="-5"/>
                <w:sz w:val="24"/>
              </w:rPr>
              <w:t>5.3</w:t>
            </w:r>
          </w:p>
        </w:tc>
      </w:tr>
      <w:tr w:rsidR="00CD1050">
        <w:trPr>
          <w:trHeight w:val="479"/>
        </w:trPr>
        <w:tc>
          <w:tcPr>
            <w:tcW w:w="2608" w:type="dxa"/>
            <w:tcBorders>
              <w:bottom w:val="single" w:sz="4" w:space="0" w:color="000000"/>
            </w:tcBorders>
          </w:tcPr>
          <w:p w:rsidR="00CD1050" w:rsidRDefault="0081627B">
            <w:pPr>
              <w:pStyle w:val="TableParagraph"/>
              <w:rPr>
                <w:b/>
                <w:sz w:val="24"/>
              </w:rPr>
            </w:pPr>
            <w:r>
              <w:rPr>
                <w:b/>
                <w:spacing w:val="-2"/>
                <w:sz w:val="24"/>
              </w:rPr>
              <w:t>Total</w:t>
            </w:r>
          </w:p>
        </w:tc>
        <w:tc>
          <w:tcPr>
            <w:tcW w:w="2888" w:type="dxa"/>
            <w:tcBorders>
              <w:bottom w:val="single" w:sz="4" w:space="0" w:color="000000"/>
            </w:tcBorders>
          </w:tcPr>
          <w:p w:rsidR="00CD1050" w:rsidRDefault="0081627B">
            <w:pPr>
              <w:pStyle w:val="TableParagraph"/>
              <w:ind w:left="934"/>
              <w:rPr>
                <w:b/>
                <w:sz w:val="24"/>
              </w:rPr>
            </w:pPr>
            <w:r>
              <w:rPr>
                <w:b/>
                <w:spacing w:val="-5"/>
                <w:sz w:val="24"/>
              </w:rPr>
              <w:t>380</w:t>
            </w:r>
          </w:p>
        </w:tc>
        <w:tc>
          <w:tcPr>
            <w:tcW w:w="3872" w:type="dxa"/>
            <w:tcBorders>
              <w:bottom w:val="single" w:sz="4" w:space="0" w:color="000000"/>
            </w:tcBorders>
          </w:tcPr>
          <w:p w:rsidR="00CD1050" w:rsidRDefault="0081627B">
            <w:pPr>
              <w:pStyle w:val="TableParagraph"/>
              <w:ind w:left="860"/>
              <w:rPr>
                <w:b/>
                <w:sz w:val="24"/>
              </w:rPr>
            </w:pPr>
            <w:r>
              <w:rPr>
                <w:b/>
                <w:spacing w:val="-5"/>
                <w:sz w:val="24"/>
              </w:rPr>
              <w:t>100</w:t>
            </w:r>
          </w:p>
        </w:tc>
      </w:tr>
    </w:tbl>
    <w:p w:rsidR="00CD1050" w:rsidRDefault="00CD1050">
      <w:pPr>
        <w:pStyle w:val="BodyText"/>
        <w:rPr>
          <w:b/>
        </w:rPr>
      </w:pPr>
    </w:p>
    <w:p w:rsidR="00CD1050" w:rsidRDefault="00CD1050">
      <w:pPr>
        <w:pStyle w:val="BodyText"/>
        <w:spacing w:before="50"/>
        <w:rPr>
          <w:b/>
        </w:rPr>
      </w:pPr>
    </w:p>
    <w:p w:rsidR="00CD1050" w:rsidRDefault="0081627B">
      <w:pPr>
        <w:ind w:left="360"/>
        <w:rPr>
          <w:b/>
          <w:sz w:val="24"/>
        </w:rPr>
      </w:pPr>
      <w:r>
        <w:rPr>
          <w:b/>
          <w:sz w:val="24"/>
        </w:rPr>
        <w:t>Table4.2.3:PerceptionofPlatform</w:t>
      </w:r>
      <w:r>
        <w:rPr>
          <w:b/>
          <w:spacing w:val="-2"/>
          <w:sz w:val="24"/>
        </w:rPr>
        <w:t>Security</w:t>
      </w:r>
    </w:p>
    <w:p w:rsidR="00CD1050" w:rsidRDefault="00CD1050">
      <w:pPr>
        <w:pStyle w:val="BodyText"/>
        <w:spacing w:before="193"/>
        <w:rPr>
          <w:b/>
          <w:sz w:val="20"/>
        </w:rPr>
      </w:pPr>
    </w:p>
    <w:tbl>
      <w:tblPr>
        <w:tblW w:w="0" w:type="auto"/>
        <w:tblInd w:w="353" w:type="dxa"/>
        <w:tblLayout w:type="fixed"/>
        <w:tblCellMar>
          <w:left w:w="0" w:type="dxa"/>
          <w:right w:w="0" w:type="dxa"/>
        </w:tblCellMar>
        <w:tblLook w:val="01E0"/>
      </w:tblPr>
      <w:tblGrid>
        <w:gridCol w:w="2508"/>
        <w:gridCol w:w="2987"/>
        <w:gridCol w:w="3871"/>
      </w:tblGrid>
      <w:tr w:rsidR="00CD1050">
        <w:trPr>
          <w:trHeight w:val="403"/>
        </w:trPr>
        <w:tc>
          <w:tcPr>
            <w:tcW w:w="2508" w:type="dxa"/>
            <w:tcBorders>
              <w:bottom w:val="single" w:sz="4" w:space="0" w:color="000000"/>
            </w:tcBorders>
          </w:tcPr>
          <w:p w:rsidR="00CD1050" w:rsidRDefault="0081627B">
            <w:pPr>
              <w:pStyle w:val="TableParagraph"/>
              <w:spacing w:before="0" w:line="266" w:lineRule="exact"/>
              <w:rPr>
                <w:b/>
                <w:sz w:val="24"/>
              </w:rPr>
            </w:pPr>
            <w:r>
              <w:rPr>
                <w:b/>
                <w:spacing w:val="-2"/>
                <w:sz w:val="24"/>
              </w:rPr>
              <w:t>Response</w:t>
            </w:r>
          </w:p>
        </w:tc>
        <w:tc>
          <w:tcPr>
            <w:tcW w:w="2987" w:type="dxa"/>
            <w:tcBorders>
              <w:bottom w:val="single" w:sz="4" w:space="0" w:color="000000"/>
            </w:tcBorders>
          </w:tcPr>
          <w:p w:rsidR="00CD1050" w:rsidRDefault="0081627B">
            <w:pPr>
              <w:pStyle w:val="TableParagraph"/>
              <w:spacing w:before="0" w:line="266" w:lineRule="exact"/>
              <w:ind w:left="1034"/>
              <w:rPr>
                <w:b/>
                <w:sz w:val="24"/>
              </w:rPr>
            </w:pPr>
            <w:r>
              <w:rPr>
                <w:b/>
                <w:spacing w:val="-2"/>
                <w:sz w:val="24"/>
              </w:rPr>
              <w:t>Frequency</w:t>
            </w:r>
          </w:p>
        </w:tc>
        <w:tc>
          <w:tcPr>
            <w:tcW w:w="3871" w:type="dxa"/>
            <w:tcBorders>
              <w:bottom w:val="single" w:sz="4" w:space="0" w:color="000000"/>
            </w:tcBorders>
          </w:tcPr>
          <w:p w:rsidR="00CD1050" w:rsidRDefault="0081627B">
            <w:pPr>
              <w:pStyle w:val="TableParagraph"/>
              <w:spacing w:before="0" w:line="266" w:lineRule="exact"/>
              <w:ind w:left="861"/>
              <w:rPr>
                <w:b/>
                <w:sz w:val="24"/>
              </w:rPr>
            </w:pPr>
            <w:r>
              <w:rPr>
                <w:b/>
                <w:sz w:val="24"/>
              </w:rPr>
              <w:t>Percentage</w:t>
            </w:r>
            <w:r>
              <w:rPr>
                <w:b/>
                <w:spacing w:val="-5"/>
                <w:sz w:val="24"/>
              </w:rPr>
              <w:t xml:space="preserve"> (%)</w:t>
            </w:r>
          </w:p>
        </w:tc>
      </w:tr>
      <w:tr w:rsidR="00CD1050">
        <w:trPr>
          <w:trHeight w:val="349"/>
        </w:trPr>
        <w:tc>
          <w:tcPr>
            <w:tcW w:w="2508" w:type="dxa"/>
            <w:tcBorders>
              <w:top w:val="single" w:sz="4" w:space="0" w:color="000000"/>
            </w:tcBorders>
          </w:tcPr>
          <w:p w:rsidR="00CD1050" w:rsidRDefault="0081627B">
            <w:pPr>
              <w:pStyle w:val="TableParagraph"/>
              <w:spacing w:before="0" w:line="275" w:lineRule="exact"/>
              <w:rPr>
                <w:sz w:val="24"/>
              </w:rPr>
            </w:pPr>
            <w:r>
              <w:rPr>
                <w:sz w:val="24"/>
              </w:rPr>
              <w:t>Very</w:t>
            </w:r>
            <w:r>
              <w:rPr>
                <w:spacing w:val="-2"/>
                <w:sz w:val="24"/>
              </w:rPr>
              <w:t>Secure</w:t>
            </w:r>
          </w:p>
        </w:tc>
        <w:tc>
          <w:tcPr>
            <w:tcW w:w="2987" w:type="dxa"/>
            <w:tcBorders>
              <w:top w:val="single" w:sz="4" w:space="0" w:color="000000"/>
            </w:tcBorders>
          </w:tcPr>
          <w:p w:rsidR="00CD1050" w:rsidRDefault="0081627B">
            <w:pPr>
              <w:pStyle w:val="TableParagraph"/>
              <w:spacing w:before="0" w:line="275" w:lineRule="exact"/>
              <w:ind w:left="1034"/>
              <w:rPr>
                <w:sz w:val="24"/>
              </w:rPr>
            </w:pPr>
            <w:r>
              <w:rPr>
                <w:spacing w:val="-5"/>
                <w:sz w:val="24"/>
              </w:rPr>
              <w:t>100</w:t>
            </w:r>
          </w:p>
        </w:tc>
        <w:tc>
          <w:tcPr>
            <w:tcW w:w="3871" w:type="dxa"/>
            <w:tcBorders>
              <w:top w:val="single" w:sz="4" w:space="0" w:color="000000"/>
            </w:tcBorders>
          </w:tcPr>
          <w:p w:rsidR="00CD1050" w:rsidRDefault="0081627B">
            <w:pPr>
              <w:pStyle w:val="TableParagraph"/>
              <w:spacing w:before="0" w:line="275" w:lineRule="exact"/>
              <w:ind w:left="861"/>
              <w:rPr>
                <w:sz w:val="24"/>
              </w:rPr>
            </w:pPr>
            <w:r>
              <w:rPr>
                <w:spacing w:val="-2"/>
                <w:sz w:val="24"/>
              </w:rPr>
              <w:t>26.3%</w:t>
            </w:r>
          </w:p>
        </w:tc>
      </w:tr>
      <w:tr w:rsidR="00CD1050">
        <w:trPr>
          <w:trHeight w:val="413"/>
        </w:trPr>
        <w:tc>
          <w:tcPr>
            <w:tcW w:w="2508" w:type="dxa"/>
          </w:tcPr>
          <w:p w:rsidR="00CD1050" w:rsidRDefault="0081627B">
            <w:pPr>
              <w:pStyle w:val="TableParagraph"/>
              <w:spacing w:before="64"/>
              <w:rPr>
                <w:sz w:val="24"/>
              </w:rPr>
            </w:pPr>
            <w:r>
              <w:rPr>
                <w:spacing w:val="-2"/>
                <w:sz w:val="24"/>
              </w:rPr>
              <w:t>Secure</w:t>
            </w:r>
          </w:p>
        </w:tc>
        <w:tc>
          <w:tcPr>
            <w:tcW w:w="2987" w:type="dxa"/>
          </w:tcPr>
          <w:p w:rsidR="00CD1050" w:rsidRDefault="0081627B">
            <w:pPr>
              <w:pStyle w:val="TableParagraph"/>
              <w:spacing w:before="64"/>
              <w:ind w:left="1034"/>
              <w:rPr>
                <w:sz w:val="24"/>
              </w:rPr>
            </w:pPr>
            <w:r>
              <w:rPr>
                <w:spacing w:val="-5"/>
                <w:sz w:val="24"/>
              </w:rPr>
              <w:t>160</w:t>
            </w:r>
          </w:p>
        </w:tc>
        <w:tc>
          <w:tcPr>
            <w:tcW w:w="3871" w:type="dxa"/>
          </w:tcPr>
          <w:p w:rsidR="00CD1050" w:rsidRDefault="0081627B">
            <w:pPr>
              <w:pStyle w:val="TableParagraph"/>
              <w:spacing w:before="64"/>
              <w:ind w:left="861"/>
              <w:rPr>
                <w:sz w:val="24"/>
              </w:rPr>
            </w:pPr>
            <w:r>
              <w:rPr>
                <w:spacing w:val="-2"/>
                <w:sz w:val="24"/>
              </w:rPr>
              <w:t>42.1%</w:t>
            </w:r>
          </w:p>
        </w:tc>
      </w:tr>
      <w:tr w:rsidR="00CD1050">
        <w:trPr>
          <w:trHeight w:val="413"/>
        </w:trPr>
        <w:tc>
          <w:tcPr>
            <w:tcW w:w="2508" w:type="dxa"/>
          </w:tcPr>
          <w:p w:rsidR="00CD1050" w:rsidRDefault="0081627B">
            <w:pPr>
              <w:pStyle w:val="TableParagraph"/>
              <w:rPr>
                <w:sz w:val="24"/>
              </w:rPr>
            </w:pPr>
            <w:r>
              <w:rPr>
                <w:spacing w:val="-2"/>
                <w:sz w:val="24"/>
              </w:rPr>
              <w:t>Neutral</w:t>
            </w:r>
          </w:p>
        </w:tc>
        <w:tc>
          <w:tcPr>
            <w:tcW w:w="2987" w:type="dxa"/>
          </w:tcPr>
          <w:p w:rsidR="00CD1050" w:rsidRDefault="0081627B">
            <w:pPr>
              <w:pStyle w:val="TableParagraph"/>
              <w:ind w:left="1034"/>
              <w:rPr>
                <w:sz w:val="24"/>
              </w:rPr>
            </w:pPr>
            <w:r>
              <w:rPr>
                <w:spacing w:val="-5"/>
                <w:sz w:val="24"/>
              </w:rPr>
              <w:t>70</w:t>
            </w:r>
          </w:p>
        </w:tc>
        <w:tc>
          <w:tcPr>
            <w:tcW w:w="3871" w:type="dxa"/>
          </w:tcPr>
          <w:p w:rsidR="00CD1050" w:rsidRDefault="0081627B">
            <w:pPr>
              <w:pStyle w:val="TableParagraph"/>
              <w:ind w:left="861"/>
              <w:rPr>
                <w:sz w:val="24"/>
              </w:rPr>
            </w:pPr>
            <w:r>
              <w:rPr>
                <w:spacing w:val="-2"/>
                <w:sz w:val="24"/>
              </w:rPr>
              <w:t>18.4%</w:t>
            </w:r>
          </w:p>
        </w:tc>
      </w:tr>
      <w:tr w:rsidR="00CD1050">
        <w:trPr>
          <w:trHeight w:val="413"/>
        </w:trPr>
        <w:tc>
          <w:tcPr>
            <w:tcW w:w="2508" w:type="dxa"/>
          </w:tcPr>
          <w:p w:rsidR="00CD1050" w:rsidRDefault="0081627B">
            <w:pPr>
              <w:pStyle w:val="TableParagraph"/>
              <w:spacing w:before="64"/>
              <w:rPr>
                <w:sz w:val="24"/>
              </w:rPr>
            </w:pPr>
            <w:r>
              <w:rPr>
                <w:spacing w:val="-2"/>
                <w:sz w:val="24"/>
              </w:rPr>
              <w:t>Insecure</w:t>
            </w:r>
          </w:p>
        </w:tc>
        <w:tc>
          <w:tcPr>
            <w:tcW w:w="2987" w:type="dxa"/>
          </w:tcPr>
          <w:p w:rsidR="00CD1050" w:rsidRDefault="0081627B">
            <w:pPr>
              <w:pStyle w:val="TableParagraph"/>
              <w:spacing w:before="64"/>
              <w:ind w:left="1034"/>
              <w:rPr>
                <w:sz w:val="24"/>
              </w:rPr>
            </w:pPr>
            <w:r>
              <w:rPr>
                <w:spacing w:val="-5"/>
                <w:sz w:val="24"/>
              </w:rPr>
              <w:t>30</w:t>
            </w:r>
          </w:p>
        </w:tc>
        <w:tc>
          <w:tcPr>
            <w:tcW w:w="3871" w:type="dxa"/>
          </w:tcPr>
          <w:p w:rsidR="00CD1050" w:rsidRDefault="0081627B">
            <w:pPr>
              <w:pStyle w:val="TableParagraph"/>
              <w:spacing w:before="64"/>
              <w:ind w:left="861"/>
              <w:rPr>
                <w:sz w:val="24"/>
              </w:rPr>
            </w:pPr>
            <w:r>
              <w:rPr>
                <w:spacing w:val="-4"/>
                <w:sz w:val="24"/>
              </w:rPr>
              <w:t>7.9%</w:t>
            </w:r>
          </w:p>
        </w:tc>
      </w:tr>
      <w:tr w:rsidR="00CD1050">
        <w:trPr>
          <w:trHeight w:val="414"/>
        </w:trPr>
        <w:tc>
          <w:tcPr>
            <w:tcW w:w="2508" w:type="dxa"/>
          </w:tcPr>
          <w:p w:rsidR="00CD1050" w:rsidRDefault="0081627B">
            <w:pPr>
              <w:pStyle w:val="TableParagraph"/>
              <w:rPr>
                <w:sz w:val="24"/>
              </w:rPr>
            </w:pPr>
            <w:r>
              <w:rPr>
                <w:sz w:val="24"/>
              </w:rPr>
              <w:t>Very</w:t>
            </w:r>
            <w:r>
              <w:rPr>
                <w:spacing w:val="-2"/>
                <w:sz w:val="24"/>
              </w:rPr>
              <w:t xml:space="preserve"> Insecure</w:t>
            </w:r>
          </w:p>
        </w:tc>
        <w:tc>
          <w:tcPr>
            <w:tcW w:w="2987" w:type="dxa"/>
          </w:tcPr>
          <w:p w:rsidR="00CD1050" w:rsidRDefault="0081627B">
            <w:pPr>
              <w:pStyle w:val="TableParagraph"/>
              <w:ind w:left="1034"/>
              <w:rPr>
                <w:sz w:val="24"/>
              </w:rPr>
            </w:pPr>
            <w:r>
              <w:rPr>
                <w:spacing w:val="-5"/>
                <w:sz w:val="24"/>
              </w:rPr>
              <w:t>20</w:t>
            </w:r>
          </w:p>
        </w:tc>
        <w:tc>
          <w:tcPr>
            <w:tcW w:w="3871" w:type="dxa"/>
          </w:tcPr>
          <w:p w:rsidR="00CD1050" w:rsidRDefault="0081627B">
            <w:pPr>
              <w:pStyle w:val="TableParagraph"/>
              <w:ind w:left="861"/>
              <w:rPr>
                <w:sz w:val="24"/>
              </w:rPr>
            </w:pPr>
            <w:r>
              <w:rPr>
                <w:spacing w:val="-4"/>
                <w:sz w:val="24"/>
              </w:rPr>
              <w:t>5.3%</w:t>
            </w:r>
          </w:p>
        </w:tc>
      </w:tr>
      <w:tr w:rsidR="00CD1050">
        <w:trPr>
          <w:trHeight w:val="480"/>
        </w:trPr>
        <w:tc>
          <w:tcPr>
            <w:tcW w:w="2508" w:type="dxa"/>
            <w:tcBorders>
              <w:bottom w:val="single" w:sz="4" w:space="0" w:color="000000"/>
            </w:tcBorders>
          </w:tcPr>
          <w:p w:rsidR="00CD1050" w:rsidRDefault="0081627B">
            <w:pPr>
              <w:pStyle w:val="TableParagraph"/>
              <w:spacing w:before="64"/>
              <w:rPr>
                <w:b/>
                <w:sz w:val="24"/>
              </w:rPr>
            </w:pPr>
            <w:r>
              <w:rPr>
                <w:b/>
                <w:spacing w:val="-2"/>
                <w:sz w:val="24"/>
              </w:rPr>
              <w:t>Total</w:t>
            </w:r>
          </w:p>
        </w:tc>
        <w:tc>
          <w:tcPr>
            <w:tcW w:w="2987" w:type="dxa"/>
            <w:tcBorders>
              <w:bottom w:val="single" w:sz="4" w:space="0" w:color="000000"/>
            </w:tcBorders>
          </w:tcPr>
          <w:p w:rsidR="00CD1050" w:rsidRDefault="0081627B">
            <w:pPr>
              <w:pStyle w:val="TableParagraph"/>
              <w:spacing w:before="64"/>
              <w:ind w:left="1034"/>
              <w:rPr>
                <w:b/>
                <w:sz w:val="24"/>
              </w:rPr>
            </w:pPr>
            <w:r>
              <w:rPr>
                <w:b/>
                <w:spacing w:val="-5"/>
                <w:sz w:val="24"/>
              </w:rPr>
              <w:t>380</w:t>
            </w:r>
          </w:p>
        </w:tc>
        <w:tc>
          <w:tcPr>
            <w:tcW w:w="3871" w:type="dxa"/>
            <w:tcBorders>
              <w:bottom w:val="single" w:sz="4" w:space="0" w:color="000000"/>
            </w:tcBorders>
          </w:tcPr>
          <w:p w:rsidR="00CD1050" w:rsidRDefault="0081627B">
            <w:pPr>
              <w:pStyle w:val="TableParagraph"/>
              <w:spacing w:before="64"/>
              <w:ind w:left="861"/>
              <w:rPr>
                <w:b/>
                <w:sz w:val="24"/>
              </w:rPr>
            </w:pPr>
            <w:r>
              <w:rPr>
                <w:b/>
                <w:spacing w:val="-5"/>
                <w:sz w:val="24"/>
              </w:rPr>
              <w:t>100</w:t>
            </w:r>
          </w:p>
        </w:tc>
      </w:tr>
    </w:tbl>
    <w:p w:rsidR="00CD1050" w:rsidRDefault="00CD1050">
      <w:pPr>
        <w:pStyle w:val="TableParagraph"/>
        <w:rPr>
          <w:b/>
          <w:sz w:val="24"/>
        </w:rPr>
        <w:sectPr w:rsidR="00CD1050">
          <w:pgSz w:w="12240" w:h="14400"/>
          <w:pgMar w:top="1420" w:right="1080" w:bottom="1200" w:left="1080" w:header="0" w:footer="1012" w:gutter="0"/>
          <w:cols w:space="720"/>
        </w:sectPr>
      </w:pPr>
    </w:p>
    <w:p w:rsidR="00CD1050" w:rsidRDefault="0081627B">
      <w:pPr>
        <w:pStyle w:val="BodyText"/>
        <w:spacing w:before="79" w:line="360" w:lineRule="auto"/>
        <w:ind w:left="360"/>
      </w:pPr>
      <w:r>
        <w:rPr>
          <w:b/>
        </w:rPr>
        <w:lastRenderedPageBreak/>
        <w:t xml:space="preserve">Interpretation: </w:t>
      </w:r>
      <w:r>
        <w:t>Most users consider OPay to be both reliable and secure, with 76.3% rating the platform positively in terms of reliability and 68.4% for security.</w:t>
      </w:r>
    </w:p>
    <w:p w:rsidR="00CD1050" w:rsidRDefault="00CD1050">
      <w:pPr>
        <w:pStyle w:val="BodyText"/>
        <w:spacing w:before="5"/>
      </w:pPr>
    </w:p>
    <w:p w:rsidR="00CD1050" w:rsidRDefault="0081627B">
      <w:pPr>
        <w:ind w:left="360"/>
        <w:rPr>
          <w:sz w:val="24"/>
        </w:rPr>
      </w:pPr>
      <w:r>
        <w:rPr>
          <w:b/>
          <w:spacing w:val="-2"/>
          <w:sz w:val="24"/>
        </w:rPr>
        <w:t>ResearchQuestion(iii):</w:t>
      </w:r>
      <w:r>
        <w:rPr>
          <w:spacing w:val="-2"/>
          <w:sz w:val="24"/>
        </w:rPr>
        <w:t>Howdoescustomersatisfactionwith OPaycomparetotraditionalbanks?</w:t>
      </w:r>
    </w:p>
    <w:p w:rsidR="00CD1050" w:rsidRDefault="00CD1050">
      <w:pPr>
        <w:pStyle w:val="BodyText"/>
        <w:spacing w:before="142"/>
      </w:pPr>
    </w:p>
    <w:p w:rsidR="00CD1050" w:rsidRDefault="0081627B">
      <w:pPr>
        <w:pStyle w:val="Heading1"/>
        <w:ind w:left="360" w:firstLine="0"/>
      </w:pPr>
      <w:r>
        <w:t xml:space="preserve">Table4.2.4:ComparativeSatisfaction (OPayvs.Traditional </w:t>
      </w:r>
      <w:r>
        <w:rPr>
          <w:spacing w:val="-2"/>
        </w:rPr>
        <w:t>Banks)</w:t>
      </w:r>
    </w:p>
    <w:p w:rsidR="00CD1050" w:rsidRDefault="00CD1050">
      <w:pPr>
        <w:pStyle w:val="BodyText"/>
        <w:spacing w:before="193"/>
        <w:rPr>
          <w:b/>
          <w:sz w:val="20"/>
        </w:rPr>
      </w:pPr>
    </w:p>
    <w:tbl>
      <w:tblPr>
        <w:tblW w:w="0" w:type="auto"/>
        <w:tblInd w:w="360" w:type="dxa"/>
        <w:tblLayout w:type="fixed"/>
        <w:tblCellMar>
          <w:left w:w="0" w:type="dxa"/>
          <w:right w:w="0" w:type="dxa"/>
        </w:tblCellMar>
        <w:tblLook w:val="01E0"/>
      </w:tblPr>
      <w:tblGrid>
        <w:gridCol w:w="2687"/>
        <w:gridCol w:w="2801"/>
        <w:gridCol w:w="3871"/>
      </w:tblGrid>
      <w:tr w:rsidR="00CD1050">
        <w:trPr>
          <w:trHeight w:val="403"/>
        </w:trPr>
        <w:tc>
          <w:tcPr>
            <w:tcW w:w="2687" w:type="dxa"/>
            <w:tcBorders>
              <w:bottom w:val="single" w:sz="4" w:space="0" w:color="000000"/>
            </w:tcBorders>
          </w:tcPr>
          <w:p w:rsidR="00CD1050" w:rsidRDefault="0081627B">
            <w:pPr>
              <w:pStyle w:val="TableParagraph"/>
              <w:spacing w:before="0" w:line="266" w:lineRule="exact"/>
              <w:ind w:left="115"/>
              <w:rPr>
                <w:b/>
                <w:sz w:val="24"/>
              </w:rPr>
            </w:pPr>
            <w:r>
              <w:rPr>
                <w:b/>
                <w:spacing w:val="-2"/>
                <w:sz w:val="24"/>
              </w:rPr>
              <w:t>Response</w:t>
            </w:r>
          </w:p>
        </w:tc>
        <w:tc>
          <w:tcPr>
            <w:tcW w:w="2801" w:type="dxa"/>
            <w:tcBorders>
              <w:bottom w:val="single" w:sz="4" w:space="0" w:color="000000"/>
            </w:tcBorders>
          </w:tcPr>
          <w:p w:rsidR="00CD1050" w:rsidRDefault="0081627B">
            <w:pPr>
              <w:pStyle w:val="TableParagraph"/>
              <w:spacing w:before="0" w:line="266" w:lineRule="exact"/>
              <w:ind w:left="848"/>
              <w:rPr>
                <w:b/>
                <w:sz w:val="24"/>
              </w:rPr>
            </w:pPr>
            <w:r>
              <w:rPr>
                <w:b/>
                <w:spacing w:val="-2"/>
                <w:sz w:val="24"/>
              </w:rPr>
              <w:t>Frequency</w:t>
            </w:r>
          </w:p>
        </w:tc>
        <w:tc>
          <w:tcPr>
            <w:tcW w:w="3871" w:type="dxa"/>
            <w:tcBorders>
              <w:bottom w:val="single" w:sz="4" w:space="0" w:color="000000"/>
            </w:tcBorders>
          </w:tcPr>
          <w:p w:rsidR="00CD1050" w:rsidRDefault="0081627B">
            <w:pPr>
              <w:pStyle w:val="TableParagraph"/>
              <w:spacing w:before="0" w:line="266" w:lineRule="exact"/>
              <w:ind w:left="860"/>
              <w:rPr>
                <w:b/>
                <w:sz w:val="24"/>
              </w:rPr>
            </w:pPr>
            <w:r>
              <w:rPr>
                <w:b/>
                <w:sz w:val="24"/>
              </w:rPr>
              <w:t>Percentage</w:t>
            </w:r>
            <w:r>
              <w:rPr>
                <w:b/>
                <w:spacing w:val="-5"/>
                <w:sz w:val="24"/>
              </w:rPr>
              <w:t xml:space="preserve"> (%)</w:t>
            </w:r>
          </w:p>
        </w:tc>
      </w:tr>
      <w:tr w:rsidR="00CD1050">
        <w:trPr>
          <w:trHeight w:val="350"/>
        </w:trPr>
        <w:tc>
          <w:tcPr>
            <w:tcW w:w="2687" w:type="dxa"/>
            <w:tcBorders>
              <w:top w:val="single" w:sz="4" w:space="0" w:color="000000"/>
            </w:tcBorders>
          </w:tcPr>
          <w:p w:rsidR="00CD1050" w:rsidRDefault="0081627B">
            <w:pPr>
              <w:pStyle w:val="TableParagraph"/>
              <w:spacing w:before="1"/>
              <w:ind w:left="115"/>
              <w:rPr>
                <w:sz w:val="24"/>
              </w:rPr>
            </w:pPr>
            <w:r>
              <w:rPr>
                <w:spacing w:val="-4"/>
                <w:sz w:val="24"/>
              </w:rPr>
              <w:t>OPay</w:t>
            </w:r>
          </w:p>
        </w:tc>
        <w:tc>
          <w:tcPr>
            <w:tcW w:w="2801" w:type="dxa"/>
            <w:tcBorders>
              <w:top w:val="single" w:sz="4" w:space="0" w:color="000000"/>
            </w:tcBorders>
          </w:tcPr>
          <w:p w:rsidR="00CD1050" w:rsidRDefault="0081627B">
            <w:pPr>
              <w:pStyle w:val="TableParagraph"/>
              <w:spacing w:before="1"/>
              <w:ind w:left="848"/>
              <w:rPr>
                <w:sz w:val="24"/>
              </w:rPr>
            </w:pPr>
            <w:r>
              <w:rPr>
                <w:spacing w:val="-5"/>
                <w:sz w:val="24"/>
              </w:rPr>
              <w:t>240</w:t>
            </w:r>
          </w:p>
        </w:tc>
        <w:tc>
          <w:tcPr>
            <w:tcW w:w="3871" w:type="dxa"/>
            <w:tcBorders>
              <w:top w:val="single" w:sz="4" w:space="0" w:color="000000"/>
            </w:tcBorders>
          </w:tcPr>
          <w:p w:rsidR="00CD1050" w:rsidRDefault="0081627B">
            <w:pPr>
              <w:pStyle w:val="TableParagraph"/>
              <w:spacing w:before="1"/>
              <w:ind w:left="860"/>
              <w:rPr>
                <w:sz w:val="24"/>
              </w:rPr>
            </w:pPr>
            <w:r>
              <w:rPr>
                <w:spacing w:val="-2"/>
                <w:sz w:val="24"/>
              </w:rPr>
              <w:t>63.2%</w:t>
            </w:r>
          </w:p>
        </w:tc>
      </w:tr>
      <w:tr w:rsidR="00CD1050">
        <w:trPr>
          <w:trHeight w:val="413"/>
        </w:trPr>
        <w:tc>
          <w:tcPr>
            <w:tcW w:w="2687" w:type="dxa"/>
          </w:tcPr>
          <w:p w:rsidR="00CD1050" w:rsidRDefault="0081627B">
            <w:pPr>
              <w:pStyle w:val="TableParagraph"/>
              <w:ind w:left="115"/>
              <w:rPr>
                <w:sz w:val="24"/>
              </w:rPr>
            </w:pPr>
            <w:r>
              <w:rPr>
                <w:sz w:val="24"/>
              </w:rPr>
              <w:t>Traditional</w:t>
            </w:r>
            <w:r>
              <w:rPr>
                <w:spacing w:val="-2"/>
                <w:sz w:val="24"/>
              </w:rPr>
              <w:t xml:space="preserve"> Banks</w:t>
            </w:r>
          </w:p>
        </w:tc>
        <w:tc>
          <w:tcPr>
            <w:tcW w:w="2801" w:type="dxa"/>
          </w:tcPr>
          <w:p w:rsidR="00CD1050" w:rsidRDefault="0081627B">
            <w:pPr>
              <w:pStyle w:val="TableParagraph"/>
              <w:ind w:left="848"/>
              <w:rPr>
                <w:sz w:val="24"/>
              </w:rPr>
            </w:pPr>
            <w:r>
              <w:rPr>
                <w:spacing w:val="-5"/>
                <w:sz w:val="24"/>
              </w:rPr>
              <w:t>90</w:t>
            </w:r>
          </w:p>
        </w:tc>
        <w:tc>
          <w:tcPr>
            <w:tcW w:w="3871" w:type="dxa"/>
          </w:tcPr>
          <w:p w:rsidR="00CD1050" w:rsidRDefault="0081627B">
            <w:pPr>
              <w:pStyle w:val="TableParagraph"/>
              <w:ind w:left="860"/>
              <w:rPr>
                <w:sz w:val="24"/>
              </w:rPr>
            </w:pPr>
            <w:r>
              <w:rPr>
                <w:spacing w:val="-2"/>
                <w:sz w:val="24"/>
              </w:rPr>
              <w:t>23.7%</w:t>
            </w:r>
          </w:p>
        </w:tc>
      </w:tr>
      <w:tr w:rsidR="00CD1050">
        <w:trPr>
          <w:trHeight w:val="414"/>
        </w:trPr>
        <w:tc>
          <w:tcPr>
            <w:tcW w:w="2687" w:type="dxa"/>
          </w:tcPr>
          <w:p w:rsidR="00CD1050" w:rsidRDefault="0081627B">
            <w:pPr>
              <w:pStyle w:val="TableParagraph"/>
              <w:spacing w:before="64"/>
              <w:ind w:left="115"/>
              <w:rPr>
                <w:sz w:val="24"/>
              </w:rPr>
            </w:pPr>
            <w:r>
              <w:rPr>
                <w:sz w:val="24"/>
              </w:rPr>
              <w:t xml:space="preserve">No </w:t>
            </w:r>
            <w:r>
              <w:rPr>
                <w:spacing w:val="-2"/>
                <w:sz w:val="24"/>
              </w:rPr>
              <w:t>Preference</w:t>
            </w:r>
          </w:p>
        </w:tc>
        <w:tc>
          <w:tcPr>
            <w:tcW w:w="2801" w:type="dxa"/>
          </w:tcPr>
          <w:p w:rsidR="00CD1050" w:rsidRDefault="0081627B">
            <w:pPr>
              <w:pStyle w:val="TableParagraph"/>
              <w:spacing w:before="64"/>
              <w:ind w:left="848"/>
              <w:rPr>
                <w:sz w:val="24"/>
              </w:rPr>
            </w:pPr>
            <w:r>
              <w:rPr>
                <w:spacing w:val="-5"/>
                <w:sz w:val="24"/>
              </w:rPr>
              <w:t>50</w:t>
            </w:r>
          </w:p>
        </w:tc>
        <w:tc>
          <w:tcPr>
            <w:tcW w:w="3871" w:type="dxa"/>
          </w:tcPr>
          <w:p w:rsidR="00CD1050" w:rsidRDefault="0081627B">
            <w:pPr>
              <w:pStyle w:val="TableParagraph"/>
              <w:spacing w:before="64"/>
              <w:ind w:left="860"/>
              <w:rPr>
                <w:sz w:val="24"/>
              </w:rPr>
            </w:pPr>
            <w:r>
              <w:rPr>
                <w:spacing w:val="-2"/>
                <w:sz w:val="24"/>
              </w:rPr>
              <w:t>13.2%</w:t>
            </w:r>
          </w:p>
        </w:tc>
      </w:tr>
      <w:tr w:rsidR="00CD1050">
        <w:trPr>
          <w:trHeight w:val="479"/>
        </w:trPr>
        <w:tc>
          <w:tcPr>
            <w:tcW w:w="2687" w:type="dxa"/>
            <w:tcBorders>
              <w:bottom w:val="single" w:sz="4" w:space="0" w:color="000000"/>
            </w:tcBorders>
          </w:tcPr>
          <w:p w:rsidR="00CD1050" w:rsidRDefault="0081627B">
            <w:pPr>
              <w:pStyle w:val="TableParagraph"/>
              <w:ind w:left="115"/>
              <w:rPr>
                <w:b/>
                <w:sz w:val="24"/>
              </w:rPr>
            </w:pPr>
            <w:r>
              <w:rPr>
                <w:b/>
                <w:spacing w:val="-2"/>
                <w:sz w:val="24"/>
              </w:rPr>
              <w:t>Total</w:t>
            </w:r>
          </w:p>
        </w:tc>
        <w:tc>
          <w:tcPr>
            <w:tcW w:w="2801" w:type="dxa"/>
            <w:tcBorders>
              <w:bottom w:val="single" w:sz="4" w:space="0" w:color="000000"/>
            </w:tcBorders>
          </w:tcPr>
          <w:p w:rsidR="00CD1050" w:rsidRDefault="0081627B">
            <w:pPr>
              <w:pStyle w:val="TableParagraph"/>
              <w:ind w:left="848"/>
              <w:rPr>
                <w:b/>
                <w:sz w:val="24"/>
              </w:rPr>
            </w:pPr>
            <w:r>
              <w:rPr>
                <w:b/>
                <w:spacing w:val="-5"/>
                <w:sz w:val="24"/>
              </w:rPr>
              <w:t>380</w:t>
            </w:r>
          </w:p>
        </w:tc>
        <w:tc>
          <w:tcPr>
            <w:tcW w:w="3871" w:type="dxa"/>
            <w:tcBorders>
              <w:bottom w:val="single" w:sz="4" w:space="0" w:color="000000"/>
            </w:tcBorders>
          </w:tcPr>
          <w:p w:rsidR="00CD1050" w:rsidRDefault="0081627B">
            <w:pPr>
              <w:pStyle w:val="TableParagraph"/>
              <w:ind w:left="860"/>
              <w:rPr>
                <w:b/>
                <w:sz w:val="24"/>
              </w:rPr>
            </w:pPr>
            <w:r>
              <w:rPr>
                <w:b/>
                <w:spacing w:val="-5"/>
                <w:sz w:val="24"/>
              </w:rPr>
              <w:t>100</w:t>
            </w:r>
          </w:p>
        </w:tc>
      </w:tr>
    </w:tbl>
    <w:p w:rsidR="00CD1050" w:rsidRDefault="00CD1050">
      <w:pPr>
        <w:pStyle w:val="BodyText"/>
        <w:spacing w:before="11"/>
        <w:rPr>
          <w:b/>
        </w:rPr>
      </w:pPr>
    </w:p>
    <w:p w:rsidR="00CD1050" w:rsidRDefault="0081627B">
      <w:pPr>
        <w:pStyle w:val="BodyText"/>
        <w:spacing w:line="360" w:lineRule="auto"/>
        <w:ind w:left="360" w:right="359"/>
        <w:jc w:val="both"/>
      </w:pPr>
      <w:r>
        <w:rPr>
          <w:b/>
        </w:rPr>
        <w:t>Interpretation:</w:t>
      </w:r>
      <w:r>
        <w:t>AsignificantmajorityofrespondentspreferOPaytotraditionalbanks,primarily due to convenience and speed.</w:t>
      </w:r>
    </w:p>
    <w:p w:rsidR="00CD1050" w:rsidRDefault="00CD1050">
      <w:pPr>
        <w:pStyle w:val="BodyText"/>
        <w:spacing w:before="3"/>
      </w:pPr>
    </w:p>
    <w:p w:rsidR="00CD1050" w:rsidRDefault="0081627B">
      <w:pPr>
        <w:pStyle w:val="Heading1"/>
        <w:numPr>
          <w:ilvl w:val="1"/>
          <w:numId w:val="5"/>
        </w:numPr>
        <w:tabs>
          <w:tab w:val="left" w:pos="1080"/>
        </w:tabs>
      </w:pPr>
      <w:r>
        <w:t>Interpretationof</w:t>
      </w:r>
      <w:r>
        <w:rPr>
          <w:spacing w:val="-4"/>
        </w:rPr>
        <w:t>Data</w:t>
      </w:r>
    </w:p>
    <w:p w:rsidR="00CD1050" w:rsidRDefault="00CD1050">
      <w:pPr>
        <w:pStyle w:val="BodyText"/>
        <w:spacing w:before="141"/>
        <w:rPr>
          <w:b/>
        </w:rPr>
      </w:pPr>
    </w:p>
    <w:p w:rsidR="00CD1050" w:rsidRDefault="0081627B">
      <w:pPr>
        <w:pStyle w:val="BodyText"/>
        <w:spacing w:before="1" w:line="360" w:lineRule="auto"/>
        <w:ind w:left="360" w:right="358"/>
        <w:jc w:val="both"/>
      </w:pPr>
      <w:r>
        <w:t>The data collected from the respondents provides insight into how users perceive and experience OPay’s e-banking services. The demographic distribution shows that the majorityof respondents are young adults between the ages of 18 and 35, indicating that OPay's services are more widely embraced by the tech-savvy, digital-native population.</w:t>
      </w:r>
    </w:p>
    <w:p w:rsidR="00CD1050" w:rsidRDefault="00CD1050">
      <w:pPr>
        <w:pStyle w:val="BodyText"/>
        <w:spacing w:before="5"/>
      </w:pPr>
    </w:p>
    <w:p w:rsidR="00CD1050" w:rsidRDefault="0081627B">
      <w:pPr>
        <w:pStyle w:val="BodyText"/>
        <w:spacing w:line="360" w:lineRule="auto"/>
        <w:ind w:left="360" w:right="356"/>
        <w:jc w:val="both"/>
      </w:pPr>
      <w:r>
        <w:t>Most users reported a high level of satisfaction with the effectiveness of OPay's services, particularly in terms of speed, ease of use, and availability. The data reveals that key e-banking factors such as system reliability</w:t>
      </w:r>
      <w:r>
        <w:rPr>
          <w:b/>
        </w:rPr>
        <w:t xml:space="preserve">, </w:t>
      </w:r>
      <w:r>
        <w:t>transaction speed, and security features positively influence customer satisfaction. More than 70% of the respondents agreed that the platform delivers consistent and secure services, supporting the conclusion that these factors are crucial in maintaining user trust.</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56"/>
        <w:jc w:val="both"/>
      </w:pPr>
      <w:r>
        <w:lastRenderedPageBreak/>
        <w:t>However, recurring issues such as transaction delays</w:t>
      </w:r>
      <w:r>
        <w:rPr>
          <w:b/>
        </w:rPr>
        <w:t xml:space="preserve">, </w:t>
      </w:r>
      <w:r>
        <w:t>poor customer service responsiveness, and reversal complications were also highlighted. These areas emerged as notable pain points, particularlyduringperiodsofhighuseractivity.Whiletheseissuesdidnotentirelyunderminethe generalsatisfaction,theypointtoareaswhereOPaycansignificantlyimprovetoenhancetheuser experience further.</w:t>
      </w:r>
    </w:p>
    <w:p w:rsidR="00CD1050" w:rsidRDefault="00CD1050">
      <w:pPr>
        <w:pStyle w:val="BodyText"/>
        <w:spacing w:before="4"/>
      </w:pPr>
    </w:p>
    <w:p w:rsidR="00CD1050" w:rsidRDefault="0081627B">
      <w:pPr>
        <w:pStyle w:val="BodyText"/>
        <w:spacing w:line="360" w:lineRule="auto"/>
        <w:ind w:left="360" w:right="358"/>
        <w:jc w:val="both"/>
      </w:pPr>
      <w:r>
        <w:t>Correlation analysis shows a strong positive relationship between service quality attributes and customer satisfaction, especiallyin terms of reliabilityand perceived security. Thematic analysis of qualitative responses also emphasized the importance of trust, convenience, and real-time transaction processing as key determinants of continued platform usage.</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spacing w:before="79"/>
        <w:ind w:left="1" w:right="2"/>
        <w:jc w:val="center"/>
        <w:rPr>
          <w:b/>
          <w:sz w:val="24"/>
        </w:rPr>
      </w:pPr>
      <w:r>
        <w:rPr>
          <w:b/>
          <w:sz w:val="24"/>
        </w:rPr>
        <w:lastRenderedPageBreak/>
        <w:t>CHAPTER</w:t>
      </w:r>
      <w:r>
        <w:rPr>
          <w:b/>
          <w:spacing w:val="-4"/>
          <w:sz w:val="24"/>
        </w:rPr>
        <w:t>FIVE</w:t>
      </w:r>
    </w:p>
    <w:p w:rsidR="00CD1050" w:rsidRDefault="00CD1050">
      <w:pPr>
        <w:pStyle w:val="BodyText"/>
        <w:spacing w:before="142"/>
        <w:rPr>
          <w:b/>
        </w:rPr>
      </w:pPr>
    </w:p>
    <w:p w:rsidR="00CD1050" w:rsidRDefault="0081627B">
      <w:pPr>
        <w:pStyle w:val="ListParagraph"/>
        <w:numPr>
          <w:ilvl w:val="1"/>
          <w:numId w:val="4"/>
        </w:numPr>
        <w:tabs>
          <w:tab w:val="left" w:pos="1080"/>
        </w:tabs>
        <w:rPr>
          <w:b/>
          <w:sz w:val="24"/>
        </w:rPr>
      </w:pPr>
      <w:r>
        <w:rPr>
          <w:b/>
          <w:sz w:val="24"/>
        </w:rPr>
        <w:t>SUMMARY,CONCLUSIONAND</w:t>
      </w:r>
      <w:r>
        <w:rPr>
          <w:b/>
          <w:spacing w:val="-2"/>
          <w:sz w:val="24"/>
        </w:rPr>
        <w:t>RECOMMENDATIONS</w:t>
      </w:r>
    </w:p>
    <w:p w:rsidR="00CD1050" w:rsidRDefault="00CD1050">
      <w:pPr>
        <w:pStyle w:val="BodyText"/>
        <w:spacing w:before="141"/>
        <w:rPr>
          <w:b/>
        </w:rPr>
      </w:pPr>
    </w:p>
    <w:p w:rsidR="00CD1050" w:rsidRDefault="0081627B">
      <w:pPr>
        <w:pStyle w:val="Heading1"/>
        <w:numPr>
          <w:ilvl w:val="1"/>
          <w:numId w:val="4"/>
        </w:numPr>
        <w:tabs>
          <w:tab w:val="left" w:pos="1080"/>
        </w:tabs>
        <w:spacing w:before="1"/>
      </w:pPr>
      <w:r>
        <w:t xml:space="preserve">Summaryof </w:t>
      </w:r>
      <w:r>
        <w:rPr>
          <w:spacing w:val="-2"/>
        </w:rPr>
        <w:t>Findings</w:t>
      </w:r>
    </w:p>
    <w:p w:rsidR="00CD1050" w:rsidRDefault="00CD1050">
      <w:pPr>
        <w:pStyle w:val="BodyText"/>
        <w:spacing w:before="141"/>
        <w:rPr>
          <w:b/>
        </w:rPr>
      </w:pPr>
    </w:p>
    <w:p w:rsidR="00CD1050" w:rsidRDefault="0081627B">
      <w:pPr>
        <w:pStyle w:val="BodyText"/>
        <w:spacing w:line="360" w:lineRule="auto"/>
        <w:ind w:left="360" w:right="355"/>
        <w:jc w:val="both"/>
      </w:pPr>
      <w:r>
        <w:t>This study was undertaken to examine the impact of e-banking on customer satisfaction, with a specificfocus on OPayas acasestudy. Theobjectivewas to evaluatethe extentto which OPay’s digital banking services influence user satisfaction, particularly with respect to service effectiveness, reliability, security, user experience, and overall service delivery.</w:t>
      </w:r>
    </w:p>
    <w:p w:rsidR="00CD1050" w:rsidRDefault="00CD1050">
      <w:pPr>
        <w:pStyle w:val="BodyText"/>
        <w:spacing w:before="6"/>
      </w:pPr>
    </w:p>
    <w:p w:rsidR="00CD1050" w:rsidRDefault="0081627B">
      <w:pPr>
        <w:pStyle w:val="BodyText"/>
        <w:ind w:left="360"/>
        <w:jc w:val="both"/>
      </w:pPr>
      <w:r>
        <w:t xml:space="preserve">Thefindingsaresummarizedas </w:t>
      </w:r>
      <w:r>
        <w:rPr>
          <w:spacing w:val="-2"/>
        </w:rPr>
        <w:t>follows:</w:t>
      </w:r>
    </w:p>
    <w:p w:rsidR="00CD1050" w:rsidRDefault="00CD1050">
      <w:pPr>
        <w:pStyle w:val="BodyText"/>
        <w:spacing w:before="141"/>
      </w:pPr>
    </w:p>
    <w:p w:rsidR="00CD1050" w:rsidRDefault="0081627B">
      <w:pPr>
        <w:pStyle w:val="ListParagraph"/>
        <w:numPr>
          <w:ilvl w:val="0"/>
          <w:numId w:val="3"/>
        </w:numPr>
        <w:tabs>
          <w:tab w:val="left" w:pos="1078"/>
          <w:tab w:val="left" w:pos="1080"/>
        </w:tabs>
        <w:spacing w:line="360" w:lineRule="auto"/>
        <w:ind w:right="356"/>
        <w:rPr>
          <w:sz w:val="24"/>
        </w:rPr>
      </w:pPr>
      <w:r>
        <w:rPr>
          <w:b/>
          <w:sz w:val="24"/>
        </w:rPr>
        <w:t>Demographic Profile of Respondents</w:t>
      </w:r>
      <w:r>
        <w:rPr>
          <w:sz w:val="24"/>
        </w:rPr>
        <w:t>: The study revealed that the majority of respondents were young adults within the age bracket of 18–35 years. This age group representsthemosttechnologicallyactivesegmentofthepopulation,whichalignswiththe usage pattern of e-banking services. Most respondents indicated that they use OPay frequently, often on a daily basis, for a variety of transactions such as airtime purchases, utility payments, fund transfers, and transportation services.</w:t>
      </w:r>
    </w:p>
    <w:p w:rsidR="00CD1050" w:rsidRDefault="00CD1050">
      <w:pPr>
        <w:pStyle w:val="BodyText"/>
        <w:spacing w:before="6"/>
      </w:pPr>
    </w:p>
    <w:p w:rsidR="00CD1050" w:rsidRDefault="0081627B">
      <w:pPr>
        <w:pStyle w:val="ListParagraph"/>
        <w:numPr>
          <w:ilvl w:val="0"/>
          <w:numId w:val="3"/>
        </w:numPr>
        <w:tabs>
          <w:tab w:val="left" w:pos="1078"/>
          <w:tab w:val="left" w:pos="1080"/>
        </w:tabs>
        <w:spacing w:line="360" w:lineRule="auto"/>
        <w:ind w:right="356"/>
        <w:rPr>
          <w:sz w:val="24"/>
        </w:rPr>
      </w:pPr>
      <w:r>
        <w:rPr>
          <w:b/>
          <w:sz w:val="24"/>
        </w:rPr>
        <w:t>Effectiveness of E-Banking Services</w:t>
      </w:r>
      <w:r>
        <w:rPr>
          <w:sz w:val="24"/>
        </w:rPr>
        <w:t>: A large proportion of users expressed satisfaction with the general effectiveness of OPay’s services. Respondents reported that the platform meets their financial needs by offering a fast, accessible, and easy-to-navigate service experience. The integration of multiple services in one app, as well as the availability of USSD codes for users without internet access, contributed to positive user perceptions.</w:t>
      </w:r>
    </w:p>
    <w:p w:rsidR="00CD1050" w:rsidRDefault="00CD1050">
      <w:pPr>
        <w:pStyle w:val="BodyText"/>
        <w:spacing w:before="4"/>
      </w:pPr>
    </w:p>
    <w:p w:rsidR="00CD1050" w:rsidRDefault="0081627B">
      <w:pPr>
        <w:pStyle w:val="ListParagraph"/>
        <w:numPr>
          <w:ilvl w:val="0"/>
          <w:numId w:val="3"/>
        </w:numPr>
        <w:tabs>
          <w:tab w:val="left" w:pos="1078"/>
          <w:tab w:val="left" w:pos="1080"/>
        </w:tabs>
        <w:spacing w:line="360" w:lineRule="auto"/>
        <w:ind w:right="357"/>
        <w:rPr>
          <w:sz w:val="24"/>
        </w:rPr>
      </w:pPr>
      <w:r>
        <w:rPr>
          <w:b/>
          <w:sz w:val="24"/>
        </w:rPr>
        <w:t>Reliability and Security</w:t>
      </w:r>
      <w:r>
        <w:rPr>
          <w:sz w:val="24"/>
        </w:rPr>
        <w:t>: More than 70% of the respondents rated OPay as reliable and secure.Theconsistencyintransactioncompletion,minimaldowntimes,andstrongsecurity featuressuchasreal-timealertsandbiometricverificationcontributedtousers'confidence</w:t>
      </w:r>
    </w:p>
    <w:p w:rsidR="00CD1050" w:rsidRDefault="00CD1050">
      <w:pPr>
        <w:pStyle w:val="ListParagraph"/>
        <w:spacing w:line="360" w:lineRule="auto"/>
        <w:rPr>
          <w:sz w:val="24"/>
        </w:rPr>
        <w:sectPr w:rsidR="00CD1050">
          <w:pgSz w:w="12240" w:h="14400"/>
          <w:pgMar w:top="1360" w:right="1080" w:bottom="1200" w:left="1080" w:header="0" w:footer="1012" w:gutter="0"/>
          <w:cols w:space="720"/>
        </w:sectPr>
      </w:pPr>
    </w:p>
    <w:p w:rsidR="00CD1050" w:rsidRDefault="0081627B">
      <w:pPr>
        <w:pStyle w:val="BodyText"/>
        <w:spacing w:before="79" w:line="360" w:lineRule="auto"/>
        <w:ind w:left="1080"/>
      </w:pPr>
      <w:r>
        <w:lastRenderedPageBreak/>
        <w:t xml:space="preserve">intheplatform.Theseelementshaveplayedacriticalroleinenhancingcustomertrustand </w:t>
      </w:r>
      <w:r>
        <w:rPr>
          <w:spacing w:val="-2"/>
        </w:rPr>
        <w:t>satisfaction.</w:t>
      </w:r>
    </w:p>
    <w:p w:rsidR="00CD1050" w:rsidRDefault="00CD1050">
      <w:pPr>
        <w:pStyle w:val="BodyText"/>
        <w:spacing w:before="5"/>
      </w:pPr>
    </w:p>
    <w:p w:rsidR="00CD1050" w:rsidRDefault="0081627B">
      <w:pPr>
        <w:pStyle w:val="ListParagraph"/>
        <w:numPr>
          <w:ilvl w:val="0"/>
          <w:numId w:val="3"/>
        </w:numPr>
        <w:tabs>
          <w:tab w:val="left" w:pos="1080"/>
        </w:tabs>
        <w:spacing w:line="360" w:lineRule="auto"/>
        <w:ind w:right="362"/>
        <w:rPr>
          <w:sz w:val="24"/>
        </w:rPr>
      </w:pPr>
      <w:r>
        <w:rPr>
          <w:b/>
          <w:sz w:val="24"/>
        </w:rPr>
        <w:t>Challenges and Limitations</w:t>
      </w:r>
      <w:r>
        <w:rPr>
          <w:sz w:val="24"/>
        </w:rPr>
        <w:t>: Despite the general satisfaction, users identified specific challenges associated with the platform. These included transaction delays, prolonged refundorreversalprocesses,andunresponsivenessofthecustomercareteamduringpeak periods. While these issues were not widespread enough to significantly alter the overall perception of the service, they highlight areas in need of operational improvement.</w:t>
      </w:r>
    </w:p>
    <w:p w:rsidR="00CD1050" w:rsidRDefault="00CD1050">
      <w:pPr>
        <w:pStyle w:val="BodyText"/>
        <w:spacing w:before="4"/>
      </w:pPr>
    </w:p>
    <w:p w:rsidR="00CD1050" w:rsidRDefault="0081627B">
      <w:pPr>
        <w:pStyle w:val="ListParagraph"/>
        <w:numPr>
          <w:ilvl w:val="0"/>
          <w:numId w:val="3"/>
        </w:numPr>
        <w:tabs>
          <w:tab w:val="left" w:pos="1080"/>
        </w:tabs>
        <w:spacing w:before="1" w:line="360" w:lineRule="auto"/>
        <w:ind w:right="357"/>
        <w:rPr>
          <w:sz w:val="24"/>
        </w:rPr>
      </w:pPr>
      <w:r>
        <w:rPr>
          <w:b/>
          <w:sz w:val="24"/>
        </w:rPr>
        <w:t>Preference Over Traditional Banks</w:t>
      </w:r>
      <w:r>
        <w:rPr>
          <w:sz w:val="24"/>
        </w:rPr>
        <w:t>: An overwhelming number of users indicated a preference for OPay over traditional banking institutions. The main reasons cited were convenience,fasterprocessingtimes,fewerbureaucraticbarriers,andtheabilitytoperform transactions at any time without needing to visit a physical bank branch. This preference pointstoabroadertrendofdigitalbankingadoption,particularlyamongyoungerandtech- savvy users.</w:t>
      </w:r>
    </w:p>
    <w:p w:rsidR="00CD1050" w:rsidRDefault="00CD1050">
      <w:pPr>
        <w:pStyle w:val="BodyText"/>
        <w:spacing w:before="2"/>
      </w:pPr>
    </w:p>
    <w:p w:rsidR="00CD1050" w:rsidRDefault="0081627B">
      <w:pPr>
        <w:pStyle w:val="BodyText"/>
        <w:spacing w:before="1" w:line="360" w:lineRule="auto"/>
        <w:ind w:left="360" w:right="357"/>
        <w:jc w:val="both"/>
      </w:pPr>
      <w:r>
        <w:t>Insummary,thestudyfoundthatOPay’se-bankingserviceshaveasubstantialpositiveimpacton customer satisfaction. While there are operational challenges that need to be addressed, the platform’sconvenience,speed,reliability,andsecuritywerefoundtobekeydriversofitssuccess in the Nigerian fintech space.</w:t>
      </w:r>
    </w:p>
    <w:p w:rsidR="00CD1050" w:rsidRDefault="00CD1050">
      <w:pPr>
        <w:pStyle w:val="BodyText"/>
        <w:spacing w:before="4"/>
      </w:pPr>
    </w:p>
    <w:p w:rsidR="00CD1050" w:rsidRDefault="0081627B">
      <w:pPr>
        <w:pStyle w:val="Heading1"/>
        <w:numPr>
          <w:ilvl w:val="1"/>
          <w:numId w:val="4"/>
        </w:numPr>
        <w:tabs>
          <w:tab w:val="left" w:pos="1080"/>
        </w:tabs>
        <w:spacing w:before="1"/>
      </w:pPr>
      <w:r>
        <w:rPr>
          <w:spacing w:val="-2"/>
        </w:rPr>
        <w:t>Conclusion</w:t>
      </w:r>
    </w:p>
    <w:p w:rsidR="00CD1050" w:rsidRDefault="00CD1050">
      <w:pPr>
        <w:pStyle w:val="BodyText"/>
        <w:spacing w:before="142"/>
        <w:rPr>
          <w:b/>
        </w:rPr>
      </w:pPr>
    </w:p>
    <w:p w:rsidR="00CD1050" w:rsidRDefault="0081627B">
      <w:pPr>
        <w:pStyle w:val="BodyText"/>
        <w:spacing w:line="360" w:lineRule="auto"/>
        <w:ind w:left="360" w:right="357"/>
        <w:jc w:val="both"/>
      </w:pPr>
      <w:r>
        <w:t>Thefindingsofthisstudyconfirmthate-banking,asprovidedbyOPay,hasasignificantlypositive impact on customer satisfaction in Nigeria. OPay’s digital platform has transformed the way individuals’accessandutilizebankingservices,providingthemwithfaster,moreconvenient,and reliable banking solutions. The key advantages of using OPay include 24/7 access to financial services, the ability to perform transactions without physical visits to a bank, and the ability to handle various financial tasks through a single, user-friendly platform.</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57"/>
        <w:jc w:val="both"/>
      </w:pPr>
      <w:r>
        <w:lastRenderedPageBreak/>
        <w:t>The research reveals that users, particularly young adults aged 18–35 years, are highly satisfied with OPay’s services. This demographic, which is generally more tech-savvy, appreciates the convenienceandflexibilitythatOPayoffers.Theplatform’sabilitytoprocesstransactionsquickly and securely was a major factor driving customer satisfaction, as was the ease of use across its mobile app and USSD codes. These features make OPay a preferred choice over traditional banking, particularly in urban and semi-urban areas where fintech platforms provide more accessible and efficient alternatives to brick-and-mortar banks.</w:t>
      </w:r>
    </w:p>
    <w:p w:rsidR="00CD1050" w:rsidRDefault="00CD1050">
      <w:pPr>
        <w:pStyle w:val="BodyText"/>
        <w:spacing w:before="5"/>
      </w:pPr>
    </w:p>
    <w:p w:rsidR="00CD1050" w:rsidRDefault="0081627B">
      <w:pPr>
        <w:pStyle w:val="BodyText"/>
        <w:spacing w:line="360" w:lineRule="auto"/>
        <w:ind w:left="360" w:right="359"/>
        <w:jc w:val="both"/>
      </w:pPr>
      <w:r>
        <w:t>Furthermore,OPay’shighratingsforservicereliabilityandsecurityweresignificantcontributors to users' trust in the platform. The use of encryption, real-time alerts, and strong authentication methods has alleviated many concerns related to financial data security, which is crucial in the digital age.</w:t>
      </w:r>
    </w:p>
    <w:p w:rsidR="00CD1050" w:rsidRDefault="00CD1050">
      <w:pPr>
        <w:pStyle w:val="BodyText"/>
        <w:spacing w:before="4"/>
      </w:pPr>
    </w:p>
    <w:p w:rsidR="00CD1050" w:rsidRDefault="0081627B">
      <w:pPr>
        <w:pStyle w:val="BodyText"/>
        <w:spacing w:before="1" w:line="360" w:lineRule="auto"/>
        <w:ind w:left="360" w:right="358"/>
        <w:jc w:val="both"/>
      </w:pPr>
      <w:r>
        <w:t>However, while the overall customer satisfaction with OPay is high, the study also highlights several challenges that need attention. These include issues related to transaction delays, the inefficiency of the reversal process, and the occasional poor responsiveness of customer service, particularlyduringpeaktimes.Thesechallengesdetractfromanotherwisepositiveexperienceand can potentially hinder the platform’s ability to retain users long-term.</w:t>
      </w:r>
    </w:p>
    <w:p w:rsidR="00CD1050" w:rsidRDefault="00CD1050">
      <w:pPr>
        <w:pStyle w:val="BodyText"/>
        <w:spacing w:before="4"/>
      </w:pPr>
    </w:p>
    <w:p w:rsidR="00CD1050" w:rsidRDefault="0081627B">
      <w:pPr>
        <w:pStyle w:val="BodyText"/>
        <w:spacing w:line="360" w:lineRule="auto"/>
        <w:ind w:left="360" w:right="353"/>
        <w:jc w:val="both"/>
      </w:pPr>
      <w:r>
        <w:t>ThestudysuggeststhatforOPaytofurtherenhancecustomersatisfaction,improvementsinthese operational areas are essential. Timely transaction processing, more efficient dispute resolution mechanisms, and improved customer support responsiveness will ensure that OPay not only maintains its user base but also strengthens its competitive edge in the Nigerian fintech market.</w:t>
      </w:r>
    </w:p>
    <w:p w:rsidR="00CD1050" w:rsidRDefault="00CD1050">
      <w:pPr>
        <w:pStyle w:val="BodyText"/>
        <w:spacing w:before="3"/>
      </w:pPr>
    </w:p>
    <w:p w:rsidR="00CD1050" w:rsidRDefault="0081627B">
      <w:pPr>
        <w:pStyle w:val="BodyText"/>
        <w:spacing w:line="360" w:lineRule="auto"/>
        <w:ind w:left="360" w:right="356"/>
        <w:jc w:val="both"/>
      </w:pPr>
      <w:r>
        <w:t>Inconclusion,e-bankingplatformslikeOPayarerevolutionizingthebankingsectorinNigeriaby offering enhanced convenience, security, and accessibility. With the continued expansion of internet connectivity and mobile technology, fintech solutions are poised to further disrupt traditionalbankingservices.However,forOPaytosustainandincreasecustomer</w:t>
      </w:r>
      <w:r>
        <w:rPr>
          <w:spacing w:val="-2"/>
        </w:rPr>
        <w:t>satisfaction,</w:t>
      </w:r>
    </w:p>
    <w:p w:rsidR="00CD1050" w:rsidRDefault="00CD1050">
      <w:pPr>
        <w:pStyle w:val="BodyText"/>
        <w:spacing w:line="360" w:lineRule="auto"/>
        <w:jc w:val="both"/>
        <w:sectPr w:rsidR="00CD1050">
          <w:pgSz w:w="12240" w:h="14400"/>
          <w:pgMar w:top="1360" w:right="1080" w:bottom="1200" w:left="1080" w:header="0" w:footer="1012" w:gutter="0"/>
          <w:cols w:space="720"/>
        </w:sectPr>
      </w:pPr>
    </w:p>
    <w:p w:rsidR="00CD1050" w:rsidRDefault="0081627B">
      <w:pPr>
        <w:pStyle w:val="BodyText"/>
        <w:spacing w:before="79" w:line="360" w:lineRule="auto"/>
        <w:ind w:left="360" w:right="358"/>
      </w:pPr>
      <w:r>
        <w:lastRenderedPageBreak/>
        <w:t>addressing operational challenges and continuously improving service quality will be key to its long-term success.</w:t>
      </w:r>
    </w:p>
    <w:p w:rsidR="00CD1050" w:rsidRDefault="00CD1050">
      <w:pPr>
        <w:pStyle w:val="BodyText"/>
        <w:spacing w:before="5"/>
      </w:pPr>
    </w:p>
    <w:p w:rsidR="00CD1050" w:rsidRDefault="0081627B">
      <w:pPr>
        <w:pStyle w:val="Heading1"/>
        <w:numPr>
          <w:ilvl w:val="1"/>
          <w:numId w:val="4"/>
        </w:numPr>
        <w:tabs>
          <w:tab w:val="left" w:pos="1080"/>
        </w:tabs>
      </w:pPr>
      <w:r>
        <w:rPr>
          <w:spacing w:val="-2"/>
        </w:rPr>
        <w:t>Recommendations</w:t>
      </w:r>
    </w:p>
    <w:p w:rsidR="00CD1050" w:rsidRDefault="00CD1050">
      <w:pPr>
        <w:pStyle w:val="BodyText"/>
        <w:spacing w:before="142"/>
        <w:rPr>
          <w:b/>
        </w:rPr>
      </w:pPr>
    </w:p>
    <w:p w:rsidR="00CD1050" w:rsidRDefault="0081627B">
      <w:pPr>
        <w:pStyle w:val="BodyText"/>
        <w:spacing w:line="360" w:lineRule="auto"/>
        <w:ind w:left="360"/>
      </w:pPr>
      <w:r>
        <w:t>Based on the findings and conclusion of the study, the following recommendations are made to enhance the overall customer satisfaction with OPay and its long-term growth:</w:t>
      </w:r>
    </w:p>
    <w:p w:rsidR="00CD1050" w:rsidRDefault="00CD1050">
      <w:pPr>
        <w:pStyle w:val="BodyText"/>
        <w:spacing w:before="3"/>
      </w:pPr>
    </w:p>
    <w:p w:rsidR="00CD1050" w:rsidRDefault="0081627B">
      <w:pPr>
        <w:pStyle w:val="ListParagraph"/>
        <w:numPr>
          <w:ilvl w:val="0"/>
          <w:numId w:val="2"/>
        </w:numPr>
        <w:tabs>
          <w:tab w:val="left" w:pos="1078"/>
          <w:tab w:val="left" w:pos="1080"/>
        </w:tabs>
        <w:spacing w:line="360" w:lineRule="auto"/>
        <w:ind w:right="357"/>
        <w:rPr>
          <w:sz w:val="24"/>
        </w:rPr>
      </w:pPr>
      <w:r>
        <w:rPr>
          <w:b/>
          <w:sz w:val="24"/>
        </w:rPr>
        <w:t>ImproveCustomerSupportServices:</w:t>
      </w:r>
      <w:r>
        <w:rPr>
          <w:sz w:val="24"/>
        </w:rPr>
        <w:t>OPayshouldconsiderinvestinginthetrainingand expansion of its customer support team to address complaints, issues, and transaction problemsmoreeffectivelyandefficiently.Toreduceresponsetimesandincreasecustomer satisfaction,thecompanycouldintroducemulti-channelsupportoptionssuchaslivechat, dedicatedemailsupport,andamoreresponsivehelpdesk.Additionally,OPaycanconsider integrating AI-powered chatbots for faster resolution of common issues, with the option for customers to escalate unresolved concerns to human agents. The goal is to ensure that customersexperiencetimelyandsatisfactorysolutionstotheirproblems,fosteringloyalty and trust in the platform.</w:t>
      </w:r>
    </w:p>
    <w:p w:rsidR="00CD1050" w:rsidRDefault="00CD1050">
      <w:pPr>
        <w:pStyle w:val="BodyText"/>
        <w:spacing w:before="4"/>
      </w:pPr>
    </w:p>
    <w:p w:rsidR="00CD1050" w:rsidRDefault="0081627B">
      <w:pPr>
        <w:pStyle w:val="ListParagraph"/>
        <w:numPr>
          <w:ilvl w:val="0"/>
          <w:numId w:val="2"/>
        </w:numPr>
        <w:tabs>
          <w:tab w:val="left" w:pos="1078"/>
          <w:tab w:val="left" w:pos="1080"/>
        </w:tabs>
        <w:spacing w:line="360" w:lineRule="auto"/>
        <w:ind w:right="359"/>
        <w:rPr>
          <w:sz w:val="24"/>
        </w:rPr>
      </w:pPr>
      <w:r>
        <w:rPr>
          <w:b/>
          <w:sz w:val="24"/>
        </w:rPr>
        <w:t xml:space="preserve">Enhance System Reliability and Transaction Speed: </w:t>
      </w:r>
      <w:r>
        <w:rPr>
          <w:sz w:val="24"/>
        </w:rPr>
        <w:t>One of the major challenges identified in the study was transaction delays and occasional system downtimes. OPay should invest in improving its technological infrastructure, ensuring that the platform can handle increased transaction volumes without compromising performance. This can be achieved by scaling up server capacity, optimizing the platform's code for faster processing, and implementing regular maintenance schedules to reduce the occurrence of downtimes. Real-time transaction processing should be prioritized, ensuringthat users do not face delays when making transfers, paying bills, or engaging in other financial activities. A more robust system will enhance customer satisfaction by ensuring reliable service and minimizing disruptions.</w:t>
      </w:r>
    </w:p>
    <w:p w:rsidR="00CD1050" w:rsidRDefault="00CD1050">
      <w:pPr>
        <w:pStyle w:val="ListParagraph"/>
        <w:spacing w:line="360" w:lineRule="auto"/>
        <w:rPr>
          <w:sz w:val="24"/>
        </w:rPr>
        <w:sectPr w:rsidR="00CD1050">
          <w:pgSz w:w="12240" w:h="14400"/>
          <w:pgMar w:top="1360" w:right="1080" w:bottom="1200" w:left="1080" w:header="0" w:footer="1012" w:gutter="0"/>
          <w:cols w:space="720"/>
        </w:sectPr>
      </w:pPr>
    </w:p>
    <w:p w:rsidR="00CD1050" w:rsidRDefault="0081627B">
      <w:pPr>
        <w:pStyle w:val="ListParagraph"/>
        <w:numPr>
          <w:ilvl w:val="0"/>
          <w:numId w:val="2"/>
        </w:numPr>
        <w:tabs>
          <w:tab w:val="left" w:pos="1078"/>
          <w:tab w:val="left" w:pos="1080"/>
        </w:tabs>
        <w:spacing w:before="79" w:line="360" w:lineRule="auto"/>
        <w:ind w:right="353"/>
        <w:rPr>
          <w:sz w:val="24"/>
        </w:rPr>
      </w:pPr>
      <w:r>
        <w:rPr>
          <w:b/>
          <w:sz w:val="24"/>
        </w:rPr>
        <w:lastRenderedPageBreak/>
        <w:t>StrengthenSecurityMeasures:</w:t>
      </w:r>
      <w:r>
        <w:rPr>
          <w:sz w:val="24"/>
        </w:rPr>
        <w:t xml:space="preserve">Securitywasoneofthemostcriticalfactorscontributing to user satisfaction in the study. With increasing concerns about cybercrime and fraud in digitalfinancialservices,OPaymustcontinueinvestinginadvancedsecuritytechnologies to protect user data and prevent unauthorized access. OPay should enhance its current encryption protocols, integrate multi-factor authentication (MFA), and use machine learning to detect suspicious activities in real-time. Regular security audits should be conducted to identify vulnerabilities, and any issues discovered should be addressed promptly. Additionally, clear communication about security protocols will reassure users about the safety of their financial transactions on the platform, further bolstering trust in </w:t>
      </w:r>
      <w:r>
        <w:rPr>
          <w:spacing w:val="-2"/>
          <w:sz w:val="24"/>
        </w:rPr>
        <w:t>OPay.</w:t>
      </w:r>
    </w:p>
    <w:p w:rsidR="00CD1050" w:rsidRDefault="00CD1050">
      <w:pPr>
        <w:pStyle w:val="BodyText"/>
        <w:spacing w:before="6"/>
      </w:pPr>
    </w:p>
    <w:p w:rsidR="00CD1050" w:rsidRDefault="0081627B">
      <w:pPr>
        <w:pStyle w:val="ListParagraph"/>
        <w:numPr>
          <w:ilvl w:val="0"/>
          <w:numId w:val="2"/>
        </w:numPr>
        <w:tabs>
          <w:tab w:val="left" w:pos="1080"/>
        </w:tabs>
        <w:spacing w:line="360" w:lineRule="auto"/>
        <w:ind w:right="358"/>
        <w:rPr>
          <w:sz w:val="24"/>
        </w:rPr>
      </w:pPr>
      <w:r>
        <w:rPr>
          <w:b/>
          <w:sz w:val="24"/>
        </w:rPr>
        <w:t xml:space="preserve">Customer Feedback Mechanism: </w:t>
      </w:r>
      <w:r>
        <w:rPr>
          <w:sz w:val="24"/>
        </w:rPr>
        <w:t>Introducing an intuitive and user-friendly feedback system within the OPay app can help the company track user satisfaction in real-time. A feedback mechanism that allows users to rate their experiences with the platform, report problems, and suggest improvements will provide valuable insights into areas that need attention. Regularly analyzing feedback will help OPay quickly identify common issues andaddressthembeforetheyescalate.Furthermore,engagingwithusersthroughfeedback willdemonstratethatOPayvaluescustomerinput,makingusersfeelheardandfosteringa sense of loyalty and partnership with the platform.</w:t>
      </w:r>
    </w:p>
    <w:p w:rsidR="00CD1050" w:rsidRDefault="00CD1050">
      <w:pPr>
        <w:pStyle w:val="BodyText"/>
        <w:spacing w:before="3"/>
      </w:pPr>
    </w:p>
    <w:p w:rsidR="00CD1050" w:rsidRDefault="0081627B">
      <w:pPr>
        <w:pStyle w:val="ListParagraph"/>
        <w:numPr>
          <w:ilvl w:val="0"/>
          <w:numId w:val="2"/>
        </w:numPr>
        <w:tabs>
          <w:tab w:val="left" w:pos="1080"/>
        </w:tabs>
        <w:spacing w:line="360" w:lineRule="auto"/>
        <w:ind w:right="356"/>
        <w:rPr>
          <w:sz w:val="24"/>
        </w:rPr>
      </w:pPr>
      <w:r>
        <w:rPr>
          <w:b/>
          <w:sz w:val="24"/>
        </w:rPr>
        <w:t xml:space="preserve">Financial Education: </w:t>
      </w:r>
      <w:r>
        <w:rPr>
          <w:sz w:val="24"/>
        </w:rPr>
        <w:t>To cater to a diverse user base, including those who may not be digitally literate, OPay could invest in financial education initiatives. Providing clear and simple educational materials, including tutorial videos, FAQs, and in-app tips, can help users understand how to use the platform securely and efficiently. This is particularly important for first-time users or individuals who are unfamiliar with digital banking services. By promoting financial literacy, OPay will not only empower users to take full advantage of the platform’s features but also minimize the likelihood of user errors and securitybreaches.Additionally,OPaycouldconsiderhostingwebinarsorcommunity-</w:t>
      </w:r>
    </w:p>
    <w:p w:rsidR="00CD1050" w:rsidRDefault="00CD1050">
      <w:pPr>
        <w:pStyle w:val="ListParagraph"/>
        <w:spacing w:line="360" w:lineRule="auto"/>
        <w:rPr>
          <w:sz w:val="24"/>
        </w:rPr>
        <w:sectPr w:rsidR="00CD1050">
          <w:pgSz w:w="12240" w:h="14400"/>
          <w:pgMar w:top="1360" w:right="1080" w:bottom="1200" w:left="1080" w:header="0" w:footer="1012" w:gutter="0"/>
          <w:cols w:space="720"/>
        </w:sectPr>
      </w:pPr>
    </w:p>
    <w:p w:rsidR="00CD1050" w:rsidRDefault="0081627B">
      <w:pPr>
        <w:pStyle w:val="BodyText"/>
        <w:spacing w:before="79" w:line="360" w:lineRule="auto"/>
        <w:ind w:left="1080" w:right="155"/>
      </w:pPr>
      <w:r>
        <w:lastRenderedPageBreak/>
        <w:t xml:space="preserve">basedworkshopstoeducateunderservedpopulations,therebypromotingfinancial </w:t>
      </w:r>
      <w:r>
        <w:rPr>
          <w:spacing w:val="-2"/>
        </w:rPr>
        <w:t>inclusion.</w:t>
      </w:r>
    </w:p>
    <w:p w:rsidR="00CD1050" w:rsidRDefault="00CD1050">
      <w:pPr>
        <w:pStyle w:val="BodyText"/>
        <w:spacing w:before="5"/>
      </w:pPr>
    </w:p>
    <w:p w:rsidR="00CD1050" w:rsidRDefault="0081627B">
      <w:pPr>
        <w:pStyle w:val="ListParagraph"/>
        <w:numPr>
          <w:ilvl w:val="0"/>
          <w:numId w:val="2"/>
        </w:numPr>
        <w:tabs>
          <w:tab w:val="left" w:pos="1080"/>
        </w:tabs>
        <w:spacing w:line="360" w:lineRule="auto"/>
        <w:ind w:right="356"/>
        <w:rPr>
          <w:sz w:val="24"/>
        </w:rPr>
      </w:pPr>
      <w:r>
        <w:rPr>
          <w:b/>
          <w:sz w:val="24"/>
        </w:rPr>
        <w:t>FocusonContinuousImprovement:</w:t>
      </w:r>
      <w:r>
        <w:rPr>
          <w:sz w:val="24"/>
        </w:rPr>
        <w:t>Asthefintechindustryisconstantlyevolving,OPay should adopt a continuous improvement approach to stay competitive in the market. The company should regularly update its mobile app to introduce new features, enhance user interfacedesign,andfixbugs.Bystayingontopofuserneedsandemergingtrends,OPay can maintain its reputation as a user-centric platform that adapts to changes in both technology and customer expectations. Additionally, OPay could conduct periodic user satisfactionsurveystomeasuretheeffectivenessofnewupdatesandidentifyareasthatstill require attention.</w:t>
      </w:r>
    </w:p>
    <w:p w:rsidR="00CD1050" w:rsidRDefault="00CD1050">
      <w:pPr>
        <w:pStyle w:val="BodyText"/>
        <w:spacing w:before="3"/>
      </w:pPr>
    </w:p>
    <w:p w:rsidR="00CD1050" w:rsidRDefault="0081627B">
      <w:pPr>
        <w:pStyle w:val="BodyText"/>
        <w:spacing w:line="360" w:lineRule="auto"/>
        <w:ind w:left="360" w:right="358"/>
        <w:jc w:val="both"/>
      </w:pPr>
      <w:r>
        <w:t xml:space="preserve">These recommendations aim to help OPay further improve its services, strengthen customer loyalty, and remain competitive in the rapidly growing Nigerian fintech sector. By focusing on service reliability, user experience, security, and customer support, OPay can continue to deliver high-quality financial services while expanding its customer base and fostering long-term </w:t>
      </w:r>
      <w:r>
        <w:rPr>
          <w:spacing w:val="-2"/>
        </w:rPr>
        <w:t>satisfaction.</w:t>
      </w:r>
    </w:p>
    <w:p w:rsidR="00CD1050" w:rsidRDefault="00CD1050">
      <w:pPr>
        <w:pStyle w:val="BodyText"/>
        <w:spacing w:before="4"/>
      </w:pPr>
    </w:p>
    <w:p w:rsidR="00CD1050" w:rsidRDefault="0081627B">
      <w:pPr>
        <w:pStyle w:val="Heading1"/>
        <w:numPr>
          <w:ilvl w:val="1"/>
          <w:numId w:val="4"/>
        </w:numPr>
        <w:tabs>
          <w:tab w:val="left" w:pos="1080"/>
        </w:tabs>
        <w:spacing w:before="1"/>
      </w:pPr>
      <w:r>
        <w:t>Limitationtothe</w:t>
      </w:r>
      <w:r>
        <w:rPr>
          <w:spacing w:val="-2"/>
        </w:rPr>
        <w:t xml:space="preserve"> Study</w:t>
      </w:r>
    </w:p>
    <w:p w:rsidR="00CD1050" w:rsidRDefault="00CD1050">
      <w:pPr>
        <w:pStyle w:val="BodyText"/>
        <w:spacing w:before="141"/>
        <w:rPr>
          <w:b/>
        </w:rPr>
      </w:pPr>
    </w:p>
    <w:p w:rsidR="00CD1050" w:rsidRDefault="0081627B">
      <w:pPr>
        <w:pStyle w:val="BodyText"/>
        <w:spacing w:line="360" w:lineRule="auto"/>
        <w:ind w:left="360" w:right="356"/>
        <w:jc w:val="both"/>
      </w:pPr>
      <w:r>
        <w:t>While this study provides meaningful insights into the impact of e-banking on customer satisfaction usingOPayas a case study, there are a few limitations that should be acknowledged:</w:t>
      </w:r>
    </w:p>
    <w:p w:rsidR="00CD1050" w:rsidRDefault="00CD1050">
      <w:pPr>
        <w:pStyle w:val="BodyText"/>
        <w:spacing w:before="6"/>
      </w:pPr>
    </w:p>
    <w:p w:rsidR="00CD1050" w:rsidRDefault="0081627B">
      <w:pPr>
        <w:pStyle w:val="ListParagraph"/>
        <w:numPr>
          <w:ilvl w:val="0"/>
          <w:numId w:val="1"/>
        </w:numPr>
        <w:tabs>
          <w:tab w:val="left" w:pos="1078"/>
          <w:tab w:val="left" w:pos="1080"/>
        </w:tabs>
        <w:spacing w:line="360" w:lineRule="auto"/>
        <w:ind w:right="358"/>
        <w:rPr>
          <w:sz w:val="24"/>
        </w:rPr>
      </w:pPr>
      <w:r>
        <w:rPr>
          <w:b/>
          <w:sz w:val="24"/>
        </w:rPr>
        <w:t>GeographicalLimitation</w:t>
      </w:r>
      <w:r>
        <w:rPr>
          <w:sz w:val="24"/>
        </w:rPr>
        <w:t>:Theresearchwasprimarilyconductedinurbanandsemi-urban areaswhereOPayusageismoreconcentrated.Asaresult,thestudymaynotfullycapture the experiences of users in rural communities, where access to internet services and smartphones may differ significantly.</w:t>
      </w:r>
    </w:p>
    <w:p w:rsidR="00CD1050" w:rsidRDefault="00CD1050">
      <w:pPr>
        <w:pStyle w:val="ListParagraph"/>
        <w:spacing w:line="360" w:lineRule="auto"/>
        <w:rPr>
          <w:sz w:val="24"/>
        </w:rPr>
        <w:sectPr w:rsidR="00CD1050">
          <w:pgSz w:w="12240" w:h="14400"/>
          <w:pgMar w:top="1360" w:right="1080" w:bottom="1200" w:left="1080" w:header="0" w:footer="1012" w:gutter="0"/>
          <w:cols w:space="720"/>
        </w:sectPr>
      </w:pPr>
    </w:p>
    <w:p w:rsidR="00CD1050" w:rsidRDefault="0081627B">
      <w:pPr>
        <w:pStyle w:val="ListParagraph"/>
        <w:numPr>
          <w:ilvl w:val="0"/>
          <w:numId w:val="1"/>
        </w:numPr>
        <w:tabs>
          <w:tab w:val="left" w:pos="1078"/>
          <w:tab w:val="left" w:pos="1080"/>
        </w:tabs>
        <w:spacing w:before="79" w:line="360" w:lineRule="auto"/>
        <w:ind w:right="364"/>
        <w:rPr>
          <w:sz w:val="24"/>
        </w:rPr>
      </w:pPr>
      <w:r>
        <w:rPr>
          <w:b/>
          <w:sz w:val="24"/>
        </w:rPr>
        <w:lastRenderedPageBreak/>
        <w:t>Platform-SpecificFocus</w:t>
      </w:r>
      <w:r>
        <w:rPr>
          <w:sz w:val="24"/>
        </w:rPr>
        <w:t>: Thestudyfocused exclusivelyon OPayand did not compareit with other fintech or traditional banking platforms. This limits the generalizability of the findings across the broader e-banking or fintech industry in Nigeria.</w:t>
      </w:r>
    </w:p>
    <w:p w:rsidR="00CD1050" w:rsidRDefault="00CD1050">
      <w:pPr>
        <w:pStyle w:val="BodyText"/>
        <w:spacing w:before="4"/>
      </w:pPr>
    </w:p>
    <w:p w:rsidR="00CD1050" w:rsidRDefault="0081627B">
      <w:pPr>
        <w:pStyle w:val="ListParagraph"/>
        <w:numPr>
          <w:ilvl w:val="0"/>
          <w:numId w:val="1"/>
        </w:numPr>
        <w:tabs>
          <w:tab w:val="left" w:pos="1078"/>
          <w:tab w:val="left" w:pos="1080"/>
        </w:tabs>
        <w:spacing w:line="360" w:lineRule="auto"/>
        <w:ind w:right="357"/>
        <w:rPr>
          <w:sz w:val="24"/>
        </w:rPr>
      </w:pPr>
      <w:r>
        <w:rPr>
          <w:b/>
          <w:sz w:val="24"/>
        </w:rPr>
        <w:t>Sample Representation</w:t>
      </w:r>
      <w:r>
        <w:rPr>
          <w:sz w:val="24"/>
        </w:rPr>
        <w:t>: Although a stratified random sampling method was used, there isstillthepossibilitythatthesamplemaynotperfectlyreflecttheentirepopulationofOPay users. Certain groups such as older users or those with limited digital literacy may have been underrepresented.</w:t>
      </w:r>
    </w:p>
    <w:p w:rsidR="00CD1050" w:rsidRDefault="00CD1050">
      <w:pPr>
        <w:pStyle w:val="BodyText"/>
        <w:spacing w:before="5"/>
      </w:pPr>
    </w:p>
    <w:p w:rsidR="00CD1050" w:rsidRDefault="0081627B">
      <w:pPr>
        <w:pStyle w:val="ListParagraph"/>
        <w:numPr>
          <w:ilvl w:val="0"/>
          <w:numId w:val="1"/>
        </w:numPr>
        <w:tabs>
          <w:tab w:val="left" w:pos="1080"/>
        </w:tabs>
        <w:spacing w:before="1" w:line="360" w:lineRule="auto"/>
        <w:ind w:right="356"/>
        <w:rPr>
          <w:sz w:val="24"/>
        </w:rPr>
      </w:pPr>
      <w:r>
        <w:rPr>
          <w:b/>
          <w:sz w:val="24"/>
        </w:rPr>
        <w:t>Time Constraints</w:t>
      </w:r>
      <w:r>
        <w:rPr>
          <w:sz w:val="24"/>
        </w:rPr>
        <w:t>: The duration of the study limited the extent of data collection and analysis.Alongertimeframemighthaveallowedformorein-depthinterviewsandamore comprehensive evaluation of customer satisfaction trends over time.</w:t>
      </w:r>
    </w:p>
    <w:p w:rsidR="00CD1050" w:rsidRDefault="00CD1050">
      <w:pPr>
        <w:pStyle w:val="BodyText"/>
        <w:spacing w:before="3"/>
      </w:pPr>
    </w:p>
    <w:p w:rsidR="00CD1050" w:rsidRDefault="0081627B">
      <w:pPr>
        <w:pStyle w:val="ListParagraph"/>
        <w:numPr>
          <w:ilvl w:val="0"/>
          <w:numId w:val="1"/>
        </w:numPr>
        <w:tabs>
          <w:tab w:val="left" w:pos="1080"/>
        </w:tabs>
        <w:spacing w:line="360" w:lineRule="auto"/>
        <w:ind w:right="357"/>
        <w:rPr>
          <w:sz w:val="24"/>
        </w:rPr>
      </w:pPr>
      <w:r>
        <w:rPr>
          <w:b/>
          <w:sz w:val="24"/>
        </w:rPr>
        <w:t>Self-Reported Data</w:t>
      </w:r>
      <w:r>
        <w:rPr>
          <w:sz w:val="24"/>
        </w:rPr>
        <w:t>: The data was collected using questionnaires and interviews, which are subject to bias. Respondents may have exaggerated or understated their experiences duetopersonalfeelingsorsocialdesirability,whichcouldaffecttheaccuracyoftheresults.</w:t>
      </w:r>
    </w:p>
    <w:p w:rsidR="00CD1050" w:rsidRDefault="00CD1050">
      <w:pPr>
        <w:pStyle w:val="BodyText"/>
        <w:spacing w:before="4"/>
      </w:pPr>
    </w:p>
    <w:p w:rsidR="00CD1050" w:rsidRDefault="0081627B">
      <w:pPr>
        <w:pStyle w:val="ListParagraph"/>
        <w:numPr>
          <w:ilvl w:val="0"/>
          <w:numId w:val="1"/>
        </w:numPr>
        <w:tabs>
          <w:tab w:val="left" w:pos="1080"/>
        </w:tabs>
        <w:spacing w:line="360" w:lineRule="auto"/>
        <w:ind w:right="358"/>
        <w:rPr>
          <w:sz w:val="24"/>
        </w:rPr>
      </w:pPr>
      <w:r>
        <w:rPr>
          <w:b/>
          <w:sz w:val="24"/>
        </w:rPr>
        <w:t>TechnicalLimitationinAnalysis</w:t>
      </w:r>
      <w:r>
        <w:rPr>
          <w:sz w:val="24"/>
        </w:rPr>
        <w:t>:AlthoughSPSSandNVivowereusedfordataanalysis, the study was constrained by the technical expertise available and the complexity of the tools. More advanced statistical modeling could have provided deeper insights but was beyond the scope of this study.</w:t>
      </w:r>
    </w:p>
    <w:p w:rsidR="00CD1050" w:rsidRDefault="00CD1050">
      <w:pPr>
        <w:pStyle w:val="ListParagraph"/>
        <w:spacing w:line="360" w:lineRule="auto"/>
        <w:rPr>
          <w:sz w:val="24"/>
        </w:rPr>
        <w:sectPr w:rsidR="00CD1050">
          <w:pgSz w:w="12240" w:h="14400"/>
          <w:pgMar w:top="1360" w:right="1080" w:bottom="1200" w:left="1080" w:header="0" w:footer="1012" w:gutter="0"/>
          <w:cols w:space="720"/>
        </w:sectPr>
      </w:pPr>
    </w:p>
    <w:p w:rsidR="00CD1050" w:rsidRDefault="0081627B">
      <w:pPr>
        <w:spacing w:before="79"/>
        <w:ind w:left="2" w:right="2"/>
        <w:jc w:val="center"/>
        <w:rPr>
          <w:b/>
          <w:sz w:val="24"/>
        </w:rPr>
      </w:pPr>
      <w:r>
        <w:rPr>
          <w:b/>
          <w:spacing w:val="-2"/>
          <w:sz w:val="24"/>
        </w:rPr>
        <w:lastRenderedPageBreak/>
        <w:t>REFERENCES</w:t>
      </w:r>
    </w:p>
    <w:p w:rsidR="00CD1050" w:rsidRDefault="00CD1050">
      <w:pPr>
        <w:pStyle w:val="BodyText"/>
        <w:spacing w:before="5"/>
        <w:rPr>
          <w:b/>
        </w:rPr>
      </w:pPr>
    </w:p>
    <w:p w:rsidR="00CD1050" w:rsidRDefault="0081627B">
      <w:pPr>
        <w:ind w:left="1080" w:right="363" w:hanging="720"/>
        <w:jc w:val="both"/>
        <w:rPr>
          <w:sz w:val="24"/>
        </w:rPr>
      </w:pPr>
      <w:r>
        <w:rPr>
          <w:i/>
          <w:sz w:val="24"/>
        </w:rPr>
        <w:t xml:space="preserve">Adeoti, J. (2011). </w:t>
      </w:r>
      <w:r>
        <w:rPr>
          <w:sz w:val="24"/>
        </w:rPr>
        <w:t>ICT and the transformation of the Nigerian banking sector: Accessibility and efficiency issues</w:t>
      </w:r>
      <w:r>
        <w:rPr>
          <w:i/>
          <w:sz w:val="24"/>
        </w:rPr>
        <w:t xml:space="preserve">. Nigerian Journal of Banking and Finance, </w:t>
      </w:r>
      <w:r>
        <w:rPr>
          <w:sz w:val="24"/>
        </w:rPr>
        <w:t>5(1), 45–58.</w:t>
      </w:r>
    </w:p>
    <w:p w:rsidR="00CD1050" w:rsidRDefault="00CD1050">
      <w:pPr>
        <w:pStyle w:val="BodyText"/>
        <w:spacing w:before="2"/>
      </w:pPr>
    </w:p>
    <w:p w:rsidR="00CD1050" w:rsidRDefault="0081627B">
      <w:pPr>
        <w:spacing w:before="1"/>
        <w:ind w:left="1080" w:right="357" w:hanging="720"/>
        <w:jc w:val="both"/>
        <w:rPr>
          <w:sz w:val="24"/>
        </w:rPr>
      </w:pPr>
      <w:r>
        <w:rPr>
          <w:sz w:val="24"/>
        </w:rPr>
        <w:t xml:space="preserve">Adewoye, J. O. (2013). Impact of information and communication technology (ICT) on service delivery in the Nigerian banking sector. </w:t>
      </w:r>
      <w:r>
        <w:rPr>
          <w:i/>
          <w:sz w:val="24"/>
        </w:rPr>
        <w:t>International Journal of Business and Social Science</w:t>
      </w:r>
      <w:r>
        <w:rPr>
          <w:sz w:val="24"/>
        </w:rPr>
        <w:t xml:space="preserve">, </w:t>
      </w:r>
      <w:r>
        <w:rPr>
          <w:i/>
          <w:sz w:val="24"/>
        </w:rPr>
        <w:t>4</w:t>
      </w:r>
      <w:r>
        <w:rPr>
          <w:sz w:val="24"/>
        </w:rPr>
        <w:t>(2), 285–290.</w:t>
      </w:r>
    </w:p>
    <w:p w:rsidR="00CD1050" w:rsidRDefault="00CD1050">
      <w:pPr>
        <w:pStyle w:val="BodyText"/>
        <w:spacing w:before="4"/>
      </w:pPr>
    </w:p>
    <w:p w:rsidR="00CD1050" w:rsidRDefault="0081627B">
      <w:pPr>
        <w:ind w:left="1080" w:right="358" w:hanging="720"/>
        <w:jc w:val="both"/>
        <w:rPr>
          <w:sz w:val="24"/>
        </w:rPr>
      </w:pPr>
      <w:r>
        <w:rPr>
          <w:sz w:val="24"/>
        </w:rPr>
        <w:t xml:space="preserve">Agboola, M. (2006). Mobile banking and financial inclusion in Nigeria. </w:t>
      </w:r>
      <w:r>
        <w:rPr>
          <w:i/>
          <w:sz w:val="24"/>
        </w:rPr>
        <w:t>African Journal of Information Systems</w:t>
      </w:r>
      <w:r>
        <w:rPr>
          <w:sz w:val="24"/>
        </w:rPr>
        <w:t xml:space="preserve">, </w:t>
      </w:r>
      <w:r>
        <w:rPr>
          <w:i/>
          <w:sz w:val="24"/>
        </w:rPr>
        <w:t>2</w:t>
      </w:r>
      <w:r>
        <w:rPr>
          <w:sz w:val="24"/>
        </w:rPr>
        <w:t>(1), 33–42.</w:t>
      </w:r>
    </w:p>
    <w:p w:rsidR="00CD1050" w:rsidRDefault="00CD1050">
      <w:pPr>
        <w:pStyle w:val="BodyText"/>
        <w:spacing w:before="6"/>
      </w:pPr>
    </w:p>
    <w:p w:rsidR="00CD1050" w:rsidRDefault="0081627B">
      <w:pPr>
        <w:ind w:left="1080" w:right="357" w:hanging="720"/>
        <w:jc w:val="both"/>
        <w:rPr>
          <w:sz w:val="24"/>
        </w:rPr>
      </w:pPr>
      <w:r>
        <w:rPr>
          <w:sz w:val="24"/>
        </w:rPr>
        <w:t>Agwu,M.O.,&amp;Murray,P.(2015).Adoptionofe-bankingindevelopingcountries.</w:t>
      </w:r>
      <w:r>
        <w:rPr>
          <w:i/>
          <w:sz w:val="24"/>
        </w:rPr>
        <w:t>International Journal of Business and Social Science</w:t>
      </w:r>
      <w:r>
        <w:rPr>
          <w:sz w:val="24"/>
        </w:rPr>
        <w:t xml:space="preserve">, </w:t>
      </w:r>
      <w:r>
        <w:rPr>
          <w:i/>
          <w:sz w:val="24"/>
        </w:rPr>
        <w:t>6</w:t>
      </w:r>
      <w:r>
        <w:rPr>
          <w:sz w:val="24"/>
        </w:rPr>
        <w:t>(3), 108–117.</w:t>
      </w:r>
    </w:p>
    <w:p w:rsidR="00CD1050" w:rsidRDefault="00CD1050">
      <w:pPr>
        <w:pStyle w:val="BodyText"/>
        <w:spacing w:before="2"/>
      </w:pPr>
    </w:p>
    <w:p w:rsidR="00CD1050" w:rsidRDefault="0081627B">
      <w:pPr>
        <w:ind w:left="1080" w:right="357" w:hanging="720"/>
        <w:jc w:val="both"/>
        <w:rPr>
          <w:sz w:val="24"/>
        </w:rPr>
      </w:pPr>
      <w:r>
        <w:rPr>
          <w:sz w:val="24"/>
        </w:rPr>
        <w:t>Akinyele, S. T., &amp; Olorunleke, D. P. (2010). Customer satisfaction with e-banking services in Nigeria:Anempiricalanalysis.</w:t>
      </w:r>
      <w:r>
        <w:rPr>
          <w:i/>
          <w:sz w:val="24"/>
        </w:rPr>
        <w:t>JournalofEconomicsandInternationalFinance</w:t>
      </w:r>
      <w:r>
        <w:rPr>
          <w:sz w:val="24"/>
        </w:rPr>
        <w:t>,</w:t>
      </w:r>
      <w:r>
        <w:rPr>
          <w:i/>
          <w:sz w:val="24"/>
        </w:rPr>
        <w:t>2</w:t>
      </w:r>
      <w:r>
        <w:rPr>
          <w:sz w:val="24"/>
        </w:rPr>
        <w:t xml:space="preserve">(3),33– </w:t>
      </w:r>
      <w:r>
        <w:rPr>
          <w:spacing w:val="-4"/>
          <w:sz w:val="24"/>
        </w:rPr>
        <w:t>40.</w:t>
      </w:r>
    </w:p>
    <w:p w:rsidR="00CD1050" w:rsidRDefault="00CD1050">
      <w:pPr>
        <w:pStyle w:val="BodyText"/>
        <w:spacing w:before="5"/>
      </w:pPr>
    </w:p>
    <w:p w:rsidR="00CD1050" w:rsidRDefault="0081627B">
      <w:pPr>
        <w:pStyle w:val="BodyText"/>
        <w:ind w:left="1080" w:right="355" w:hanging="720"/>
        <w:jc w:val="both"/>
      </w:pPr>
      <w:r>
        <w:t>Ayo, C. K., Adebiyi, A. A., &amp; Eweoya, I. O. (2016). The influence of service quality and user interfaceoncustomerloyaltyinNigeriane-bankingplatforms.</w:t>
      </w:r>
      <w:r>
        <w:rPr>
          <w:i/>
        </w:rPr>
        <w:t>InternationalJournalofE- Business Research</w:t>
      </w:r>
      <w:r>
        <w:t xml:space="preserve">, </w:t>
      </w:r>
      <w:r>
        <w:rPr>
          <w:i/>
        </w:rPr>
        <w:t>12</w:t>
      </w:r>
      <w:r>
        <w:t xml:space="preserve">(3), 1–15. </w:t>
      </w:r>
      <w:hyperlink r:id="rId8">
        <w:r>
          <w:rPr>
            <w:color w:val="0000FF"/>
            <w:u w:val="single" w:color="0000FF"/>
          </w:rPr>
          <w:t>https://doi.org/10.4018/IJEBR.2016070101</w:t>
        </w:r>
      </w:hyperlink>
    </w:p>
    <w:p w:rsidR="00CD1050" w:rsidRDefault="00CD1050">
      <w:pPr>
        <w:pStyle w:val="BodyText"/>
        <w:spacing w:before="5"/>
      </w:pPr>
    </w:p>
    <w:p w:rsidR="00CD1050" w:rsidRDefault="0081627B">
      <w:pPr>
        <w:spacing w:before="1"/>
        <w:ind w:left="1080" w:right="355" w:hanging="720"/>
        <w:jc w:val="both"/>
        <w:rPr>
          <w:sz w:val="24"/>
        </w:rPr>
      </w:pPr>
      <w:r>
        <w:rPr>
          <w:sz w:val="24"/>
        </w:rPr>
        <w:t xml:space="preserve">Ayo, C. K., Oni, A. A., &amp; Adewoye, J. O. (2016). An examination of the factors influencing e- banking services adoption in Nigeria. </w:t>
      </w:r>
      <w:r>
        <w:rPr>
          <w:i/>
          <w:sz w:val="24"/>
        </w:rPr>
        <w:t>International Journal of Electronic Finance</w:t>
      </w:r>
      <w:r>
        <w:rPr>
          <w:sz w:val="24"/>
        </w:rPr>
        <w:t xml:space="preserve">, </w:t>
      </w:r>
      <w:r>
        <w:rPr>
          <w:i/>
          <w:sz w:val="24"/>
        </w:rPr>
        <w:t>9</w:t>
      </w:r>
      <w:r>
        <w:rPr>
          <w:sz w:val="24"/>
        </w:rPr>
        <w:t xml:space="preserve">(1), </w:t>
      </w:r>
      <w:r>
        <w:rPr>
          <w:spacing w:val="-2"/>
          <w:sz w:val="24"/>
        </w:rPr>
        <w:t>45–64.</w:t>
      </w:r>
    </w:p>
    <w:p w:rsidR="00CD1050" w:rsidRDefault="00CD1050">
      <w:pPr>
        <w:pStyle w:val="BodyText"/>
        <w:spacing w:before="2"/>
      </w:pPr>
    </w:p>
    <w:p w:rsidR="00CD1050" w:rsidRDefault="0081627B">
      <w:pPr>
        <w:pStyle w:val="BodyText"/>
        <w:ind w:left="1080" w:hanging="720"/>
      </w:pPr>
      <w:r>
        <w:t xml:space="preserve">Bhattacherjee,A.(2001).Anempiricalanalysisoftheexpectation-confirmationmodelof information systems continuance. </w:t>
      </w:r>
      <w:r>
        <w:rPr>
          <w:i/>
        </w:rPr>
        <w:t>MIS Quarterly</w:t>
      </w:r>
      <w:r>
        <w:t xml:space="preserve">, </w:t>
      </w:r>
      <w:r>
        <w:rPr>
          <w:i/>
        </w:rPr>
        <w:t>25</w:t>
      </w:r>
      <w:r>
        <w:t>(3), 351–370.</w:t>
      </w:r>
    </w:p>
    <w:p w:rsidR="00CD1050" w:rsidRDefault="00CD1050">
      <w:pPr>
        <w:pStyle w:val="BodyText"/>
        <w:spacing w:before="5"/>
      </w:pPr>
    </w:p>
    <w:p w:rsidR="00CD1050" w:rsidRDefault="0081627B">
      <w:pPr>
        <w:pStyle w:val="BodyText"/>
        <w:spacing w:before="1"/>
        <w:ind w:left="1080" w:hanging="720"/>
      </w:pPr>
      <w:r>
        <w:t xml:space="preserve">Bitner,M.J.,Booms,B.H.,&amp;Tetreault,M.S.(1990).Theserviceencounter:Diagnosing favorable and unfavorable incidents. </w:t>
      </w:r>
      <w:r>
        <w:rPr>
          <w:i/>
        </w:rPr>
        <w:t>Journal of Marketing</w:t>
      </w:r>
      <w:r>
        <w:t xml:space="preserve">, </w:t>
      </w:r>
      <w:r>
        <w:rPr>
          <w:i/>
        </w:rPr>
        <w:t>54</w:t>
      </w:r>
      <w:r>
        <w:t>(2), 71–84.</w:t>
      </w:r>
    </w:p>
    <w:p w:rsidR="00CD1050" w:rsidRDefault="00CD1050">
      <w:pPr>
        <w:pStyle w:val="BodyText"/>
        <w:spacing w:before="2"/>
      </w:pPr>
    </w:p>
    <w:p w:rsidR="00CD1050" w:rsidRDefault="0081627B">
      <w:pPr>
        <w:ind w:left="1080" w:right="360" w:hanging="720"/>
        <w:rPr>
          <w:sz w:val="24"/>
        </w:rPr>
      </w:pPr>
      <w:r>
        <w:rPr>
          <w:sz w:val="24"/>
        </w:rPr>
        <w:t xml:space="preserve">Chiemeke,S.,Evwiekpaefe,A., &amp;Chete,F. (2006).The adoptionofinternetbankingin Nigeria: An empirical investigation. </w:t>
      </w:r>
      <w:r>
        <w:rPr>
          <w:i/>
          <w:sz w:val="24"/>
        </w:rPr>
        <w:t>Journal of Internet Banking and Commerce</w:t>
      </w:r>
      <w:r>
        <w:rPr>
          <w:sz w:val="24"/>
        </w:rPr>
        <w:t xml:space="preserve">, </w:t>
      </w:r>
      <w:r>
        <w:rPr>
          <w:i/>
          <w:sz w:val="24"/>
        </w:rPr>
        <w:t>11</w:t>
      </w:r>
      <w:r>
        <w:rPr>
          <w:sz w:val="24"/>
        </w:rPr>
        <w:t>(3), 1–13.</w:t>
      </w:r>
    </w:p>
    <w:p w:rsidR="00CD1050" w:rsidRDefault="00CD1050">
      <w:pPr>
        <w:pStyle w:val="BodyText"/>
        <w:spacing w:before="5"/>
      </w:pPr>
    </w:p>
    <w:p w:rsidR="00CD1050" w:rsidRDefault="0081627B">
      <w:pPr>
        <w:pStyle w:val="BodyText"/>
        <w:ind w:left="1080" w:hanging="720"/>
      </w:pPr>
      <w:r>
        <w:t xml:space="preserve">Davis,F.D.(1989).Perceivedusefulness,perceivedeaseofuse,anduseracceptanceof information technology. </w:t>
      </w:r>
      <w:r>
        <w:rPr>
          <w:i/>
        </w:rPr>
        <w:t>MIS Quarterly</w:t>
      </w:r>
      <w:r>
        <w:t xml:space="preserve">, </w:t>
      </w:r>
      <w:r>
        <w:rPr>
          <w:i/>
        </w:rPr>
        <w:t>13</w:t>
      </w:r>
      <w:r>
        <w:t>(3), 319–340.</w:t>
      </w:r>
    </w:p>
    <w:p w:rsidR="00CD1050" w:rsidRDefault="00CD1050">
      <w:pPr>
        <w:pStyle w:val="BodyText"/>
        <w:sectPr w:rsidR="00CD1050">
          <w:pgSz w:w="12240" w:h="14400"/>
          <w:pgMar w:top="1360" w:right="1080" w:bottom="1200" w:left="1080" w:header="0" w:footer="1012" w:gutter="0"/>
          <w:cols w:space="720"/>
        </w:sectPr>
      </w:pPr>
    </w:p>
    <w:p w:rsidR="00CD1050" w:rsidRDefault="0081627B">
      <w:pPr>
        <w:spacing w:before="79"/>
        <w:ind w:left="1080" w:right="354" w:hanging="720"/>
        <w:jc w:val="both"/>
        <w:rPr>
          <w:sz w:val="24"/>
        </w:rPr>
      </w:pPr>
      <w:r>
        <w:rPr>
          <w:sz w:val="24"/>
        </w:rPr>
        <w:lastRenderedPageBreak/>
        <w:t>Demirgüç-Kunt,A.,Klapper,L.F.,Singer,D.,&amp;VanOudheusden,P.(2018).</w:t>
      </w:r>
      <w:r>
        <w:rPr>
          <w:i/>
          <w:sz w:val="24"/>
        </w:rPr>
        <w:t>TheGlobalFindex Database 2017: Measuring financial inclusion and the fintech revolution</w:t>
      </w:r>
      <w:r>
        <w:rPr>
          <w:sz w:val="24"/>
        </w:rPr>
        <w:t xml:space="preserve">. The World </w:t>
      </w:r>
      <w:r>
        <w:rPr>
          <w:spacing w:val="-2"/>
          <w:sz w:val="24"/>
        </w:rPr>
        <w:t>Bank.</w:t>
      </w:r>
    </w:p>
    <w:p w:rsidR="00CD1050" w:rsidRDefault="00CD1050">
      <w:pPr>
        <w:pStyle w:val="BodyText"/>
        <w:spacing w:before="5"/>
      </w:pPr>
    </w:p>
    <w:p w:rsidR="00CD1050" w:rsidRDefault="0081627B">
      <w:pPr>
        <w:ind w:left="1080" w:right="357" w:hanging="720"/>
        <w:jc w:val="both"/>
        <w:rPr>
          <w:sz w:val="24"/>
        </w:rPr>
      </w:pPr>
      <w:r>
        <w:rPr>
          <w:sz w:val="24"/>
        </w:rPr>
        <w:t xml:space="preserve">Eze,M.,Okoye,M.,&amp;Ijere,I.(2021).Fintechadoptioninunderservedcommunities:Theroleof OPay in rural financial inclusion in Nigeria. </w:t>
      </w:r>
      <w:r>
        <w:rPr>
          <w:i/>
          <w:sz w:val="24"/>
        </w:rPr>
        <w:t>Journal of Rural and Community Development</w:t>
      </w:r>
      <w:r>
        <w:rPr>
          <w:sz w:val="24"/>
        </w:rPr>
        <w:t xml:space="preserve">, </w:t>
      </w:r>
      <w:r>
        <w:rPr>
          <w:i/>
          <w:sz w:val="24"/>
        </w:rPr>
        <w:t>16</w:t>
      </w:r>
      <w:r>
        <w:rPr>
          <w:sz w:val="24"/>
        </w:rPr>
        <w:t>(3), 101–119.</w:t>
      </w:r>
    </w:p>
    <w:p w:rsidR="00CD1050" w:rsidRDefault="00CD1050">
      <w:pPr>
        <w:pStyle w:val="BodyText"/>
        <w:spacing w:before="2"/>
      </w:pPr>
    </w:p>
    <w:p w:rsidR="00CD1050" w:rsidRDefault="0081627B">
      <w:pPr>
        <w:spacing w:before="1"/>
        <w:ind w:left="1080" w:right="354" w:hanging="720"/>
        <w:jc w:val="both"/>
        <w:rPr>
          <w:sz w:val="24"/>
        </w:rPr>
      </w:pPr>
      <w:r>
        <w:rPr>
          <w:sz w:val="24"/>
        </w:rPr>
        <w:t xml:space="preserve">Khan, M. M. (2017). E-banking and its impacts on the banking sector in India. </w:t>
      </w:r>
      <w:r>
        <w:rPr>
          <w:i/>
          <w:sz w:val="24"/>
        </w:rPr>
        <w:t>International Journal of Business and Management Invention</w:t>
      </w:r>
      <w:r>
        <w:rPr>
          <w:sz w:val="24"/>
        </w:rPr>
        <w:t xml:space="preserve">, </w:t>
      </w:r>
      <w:r>
        <w:rPr>
          <w:i/>
          <w:sz w:val="24"/>
        </w:rPr>
        <w:t>6</w:t>
      </w:r>
      <w:r>
        <w:rPr>
          <w:sz w:val="24"/>
        </w:rPr>
        <w:t>(8), 55–58.</w:t>
      </w:r>
    </w:p>
    <w:p w:rsidR="00CD1050" w:rsidRDefault="00CD1050">
      <w:pPr>
        <w:pStyle w:val="BodyText"/>
        <w:spacing w:before="5"/>
      </w:pPr>
    </w:p>
    <w:p w:rsidR="00CD1050" w:rsidRDefault="0081627B">
      <w:pPr>
        <w:ind w:left="1080" w:right="362" w:hanging="720"/>
        <w:jc w:val="both"/>
        <w:rPr>
          <w:sz w:val="24"/>
        </w:rPr>
      </w:pPr>
      <w:r>
        <w:rPr>
          <w:sz w:val="24"/>
        </w:rPr>
        <w:t xml:space="preserve">Kolapo,F.,&amp;Adaramola,A.(2012).ICTinnovationsandservicedeliveryintheNigerianbanking sector. </w:t>
      </w:r>
      <w:r>
        <w:rPr>
          <w:i/>
          <w:sz w:val="24"/>
        </w:rPr>
        <w:t>Journal of Business and Management Studies</w:t>
      </w:r>
      <w:r>
        <w:rPr>
          <w:sz w:val="24"/>
        </w:rPr>
        <w:t xml:space="preserve">, </w:t>
      </w:r>
      <w:r>
        <w:rPr>
          <w:i/>
          <w:sz w:val="24"/>
        </w:rPr>
        <w:t>3</w:t>
      </w:r>
      <w:r>
        <w:rPr>
          <w:sz w:val="24"/>
        </w:rPr>
        <w:t>(2), 51–62.</w:t>
      </w:r>
    </w:p>
    <w:p w:rsidR="00CD1050" w:rsidRDefault="00CD1050">
      <w:pPr>
        <w:pStyle w:val="BodyText"/>
        <w:spacing w:before="5"/>
      </w:pPr>
    </w:p>
    <w:p w:rsidR="00CD1050" w:rsidRDefault="0081627B">
      <w:pPr>
        <w:ind w:left="360"/>
        <w:rPr>
          <w:sz w:val="24"/>
        </w:rPr>
      </w:pPr>
      <w:r>
        <w:rPr>
          <w:sz w:val="24"/>
        </w:rPr>
        <w:t xml:space="preserve">Kotler,P.,&amp;Keller,K.L.(2016). </w:t>
      </w:r>
      <w:r>
        <w:rPr>
          <w:i/>
          <w:sz w:val="24"/>
        </w:rPr>
        <w:t xml:space="preserve">Marketingmanagement </w:t>
      </w:r>
      <w:r>
        <w:rPr>
          <w:sz w:val="24"/>
        </w:rPr>
        <w:t>(15thed.).Pearson</w:t>
      </w:r>
      <w:r>
        <w:rPr>
          <w:spacing w:val="-2"/>
          <w:sz w:val="24"/>
        </w:rPr>
        <w:t>Education.</w:t>
      </w:r>
    </w:p>
    <w:p w:rsidR="00CD1050" w:rsidRDefault="00CD1050">
      <w:pPr>
        <w:pStyle w:val="BodyText"/>
        <w:spacing w:before="2"/>
      </w:pPr>
    </w:p>
    <w:p w:rsidR="00CD1050" w:rsidRDefault="0081627B">
      <w:pPr>
        <w:pStyle w:val="BodyText"/>
        <w:ind w:left="1080" w:right="359" w:hanging="720"/>
        <w:jc w:val="both"/>
      </w:pPr>
      <w:r>
        <w:t xml:space="preserve">Mahalakshmi, R., &amp; Sangeetha, N. (2020). Customer satisfaction in e-banking: A study of customer experiences. </w:t>
      </w:r>
      <w:r>
        <w:rPr>
          <w:i/>
        </w:rPr>
        <w:t>Journal of Services Research</w:t>
      </w:r>
      <w:r>
        <w:t xml:space="preserve">, </w:t>
      </w:r>
      <w:r>
        <w:rPr>
          <w:i/>
        </w:rPr>
        <w:t>20</w:t>
      </w:r>
      <w:r>
        <w:t>(2), 221–232.</w:t>
      </w:r>
    </w:p>
    <w:p w:rsidR="00CD1050" w:rsidRDefault="00CD1050">
      <w:pPr>
        <w:pStyle w:val="BodyText"/>
        <w:spacing w:before="5"/>
      </w:pPr>
    </w:p>
    <w:p w:rsidR="00CD1050" w:rsidRDefault="0081627B">
      <w:pPr>
        <w:ind w:left="1080" w:right="357" w:hanging="720"/>
        <w:jc w:val="both"/>
        <w:rPr>
          <w:sz w:val="24"/>
        </w:rPr>
      </w:pPr>
      <w:r>
        <w:rPr>
          <w:sz w:val="24"/>
        </w:rPr>
        <w:t>Muthama,P.,Nyamwange,J.,&amp;Kimemia,A.(2020).E-bankinganditsroleinfinancialinclusion: TheKenyanperspective.</w:t>
      </w:r>
      <w:r>
        <w:rPr>
          <w:i/>
          <w:sz w:val="24"/>
        </w:rPr>
        <w:t>InternationalJournalofFinanceandBankingStudies</w:t>
      </w:r>
      <w:r>
        <w:rPr>
          <w:sz w:val="24"/>
        </w:rPr>
        <w:t>,</w:t>
      </w:r>
      <w:r>
        <w:rPr>
          <w:i/>
          <w:sz w:val="24"/>
        </w:rPr>
        <w:t>9</w:t>
      </w:r>
      <w:r>
        <w:rPr>
          <w:sz w:val="24"/>
        </w:rPr>
        <w:t xml:space="preserve">(2),13– </w:t>
      </w:r>
      <w:r>
        <w:rPr>
          <w:spacing w:val="-4"/>
          <w:sz w:val="24"/>
        </w:rPr>
        <w:t>21.</w:t>
      </w:r>
    </w:p>
    <w:p w:rsidR="00CD1050" w:rsidRDefault="00CD1050">
      <w:pPr>
        <w:pStyle w:val="BodyText"/>
        <w:spacing w:before="5"/>
      </w:pPr>
    </w:p>
    <w:p w:rsidR="00CD1050" w:rsidRDefault="0081627B">
      <w:pPr>
        <w:pStyle w:val="BodyText"/>
        <w:spacing w:before="1"/>
        <w:ind w:left="1080" w:right="359" w:hanging="720"/>
        <w:jc w:val="both"/>
      </w:pPr>
      <w:r>
        <w:t xml:space="preserve">Ogunleye, O., &amp; Adebayo, I. (2022). Assessing operational performance and user satisfaction of fintech platforms: A case study of OPay in Nigeria. </w:t>
      </w:r>
      <w:r>
        <w:rPr>
          <w:i/>
        </w:rPr>
        <w:t>African Journal of Financial Technology</w:t>
      </w:r>
      <w:r>
        <w:t xml:space="preserve">, </w:t>
      </w:r>
      <w:r>
        <w:rPr>
          <w:i/>
        </w:rPr>
        <w:t>6</w:t>
      </w:r>
      <w:r>
        <w:t>(2), 77–93.</w:t>
      </w:r>
    </w:p>
    <w:p w:rsidR="00CD1050" w:rsidRDefault="00CD1050">
      <w:pPr>
        <w:pStyle w:val="BodyText"/>
        <w:spacing w:before="2"/>
      </w:pPr>
    </w:p>
    <w:p w:rsidR="00CD1050" w:rsidRDefault="0081627B">
      <w:pPr>
        <w:ind w:left="1080" w:right="359" w:hanging="720"/>
        <w:jc w:val="both"/>
        <w:rPr>
          <w:sz w:val="24"/>
        </w:rPr>
      </w:pPr>
      <w:r>
        <w:rPr>
          <w:sz w:val="24"/>
        </w:rPr>
        <w:t>Ojo,A.(2010).FinancialinclusionchallengesandtheroleoffintechplatformsinNigeria.</w:t>
      </w:r>
      <w:r>
        <w:rPr>
          <w:i/>
          <w:sz w:val="24"/>
        </w:rPr>
        <w:t>Journal of African Financial Studies</w:t>
      </w:r>
      <w:r>
        <w:rPr>
          <w:sz w:val="24"/>
        </w:rPr>
        <w:t xml:space="preserve">, </w:t>
      </w:r>
      <w:r>
        <w:rPr>
          <w:i/>
          <w:sz w:val="24"/>
        </w:rPr>
        <w:t>4</w:t>
      </w:r>
      <w:r>
        <w:rPr>
          <w:sz w:val="24"/>
        </w:rPr>
        <w:t>(1), 88–101.</w:t>
      </w:r>
    </w:p>
    <w:p w:rsidR="00CD1050" w:rsidRDefault="00CD1050">
      <w:pPr>
        <w:pStyle w:val="BodyText"/>
        <w:spacing w:before="5"/>
      </w:pPr>
    </w:p>
    <w:p w:rsidR="00CD1050" w:rsidRDefault="0081627B">
      <w:pPr>
        <w:spacing w:before="1"/>
        <w:ind w:left="1080" w:right="365" w:hanging="720"/>
        <w:jc w:val="both"/>
        <w:rPr>
          <w:sz w:val="24"/>
        </w:rPr>
      </w:pPr>
      <w:r>
        <w:rPr>
          <w:sz w:val="24"/>
        </w:rPr>
        <w:t xml:space="preserve">Oliver, R. L. (1980). A cognitive model of the antecedents and consequences of satisfaction decisions. </w:t>
      </w:r>
      <w:r>
        <w:rPr>
          <w:i/>
          <w:sz w:val="24"/>
        </w:rPr>
        <w:t>Journal of Marketing Research</w:t>
      </w:r>
      <w:r>
        <w:rPr>
          <w:sz w:val="24"/>
        </w:rPr>
        <w:t xml:space="preserve">, </w:t>
      </w:r>
      <w:r>
        <w:rPr>
          <w:i/>
          <w:sz w:val="24"/>
        </w:rPr>
        <w:t>17</w:t>
      </w:r>
      <w:r>
        <w:rPr>
          <w:sz w:val="24"/>
        </w:rPr>
        <w:t>(4), 460–469.</w:t>
      </w:r>
    </w:p>
    <w:p w:rsidR="00CD1050" w:rsidRDefault="00CD1050">
      <w:pPr>
        <w:pStyle w:val="BodyText"/>
        <w:spacing w:before="2"/>
      </w:pPr>
    </w:p>
    <w:p w:rsidR="00CD1050" w:rsidRDefault="0081627B">
      <w:pPr>
        <w:ind w:left="1080" w:right="357" w:hanging="720"/>
        <w:jc w:val="both"/>
        <w:rPr>
          <w:sz w:val="24"/>
        </w:rPr>
      </w:pPr>
      <w:r>
        <w:rPr>
          <w:sz w:val="24"/>
        </w:rPr>
        <w:t xml:space="preserve">Olajide, D. O., &amp; Adeyemi, S. L. (2020). Technological and service-related determinants of customer satisfaction in mobile banking platforms in Nigeria. </w:t>
      </w:r>
      <w:r>
        <w:rPr>
          <w:i/>
          <w:sz w:val="24"/>
        </w:rPr>
        <w:t>Journal of Banking and Financial Technology</w:t>
      </w:r>
      <w:r>
        <w:rPr>
          <w:sz w:val="24"/>
        </w:rPr>
        <w:t xml:space="preserve">, </w:t>
      </w:r>
      <w:r>
        <w:rPr>
          <w:i/>
          <w:sz w:val="24"/>
        </w:rPr>
        <w:t>4</w:t>
      </w:r>
      <w:r>
        <w:rPr>
          <w:sz w:val="24"/>
        </w:rPr>
        <w:t>(1), 45–60.</w:t>
      </w:r>
    </w:p>
    <w:p w:rsidR="00CD1050" w:rsidRDefault="00CD1050">
      <w:pPr>
        <w:pStyle w:val="BodyText"/>
        <w:spacing w:before="5"/>
      </w:pPr>
    </w:p>
    <w:p w:rsidR="00CD1050" w:rsidRDefault="0081627B">
      <w:pPr>
        <w:pStyle w:val="BodyText"/>
        <w:ind w:left="1080" w:right="356" w:hanging="720"/>
        <w:jc w:val="both"/>
      </w:pPr>
      <w:r>
        <w:t xml:space="preserve">Parasuraman,A.,Zeithaml,V.A.,&amp;Berry,L.L.(1988).SERVQUAL:Amultiple-itemscalefor measuring consumer perceptions of service quality. </w:t>
      </w:r>
      <w:r>
        <w:rPr>
          <w:i/>
        </w:rPr>
        <w:t>Journal of Retailing</w:t>
      </w:r>
      <w:r>
        <w:t xml:space="preserve">, </w:t>
      </w:r>
      <w:r>
        <w:rPr>
          <w:i/>
        </w:rPr>
        <w:t>64</w:t>
      </w:r>
      <w:r>
        <w:t>(1), 12–40.</w:t>
      </w:r>
    </w:p>
    <w:p w:rsidR="00CD1050" w:rsidRDefault="00CD1050">
      <w:pPr>
        <w:pStyle w:val="BodyText"/>
        <w:jc w:val="both"/>
        <w:sectPr w:rsidR="00CD1050">
          <w:pgSz w:w="12240" w:h="14400"/>
          <w:pgMar w:top="1360" w:right="1080" w:bottom="1200" w:left="1080" w:header="0" w:footer="1012" w:gutter="0"/>
          <w:cols w:space="720"/>
        </w:sectPr>
      </w:pPr>
    </w:p>
    <w:p w:rsidR="00CD1050" w:rsidRDefault="0081627B">
      <w:pPr>
        <w:pStyle w:val="BodyText"/>
        <w:spacing w:before="79"/>
        <w:ind w:left="1080" w:right="360" w:hanging="720"/>
      </w:pPr>
      <w:r>
        <w:lastRenderedPageBreak/>
        <w:t xml:space="preserve">Rosenbaum,M.S.,Otalora,M.L.,&amp;Ramírez,G.(2017).Customerexperienceinthedigitalage: A systematic review. </w:t>
      </w:r>
      <w:r>
        <w:rPr>
          <w:i/>
        </w:rPr>
        <w:t>Journal of Business Research</w:t>
      </w:r>
      <w:r>
        <w:t xml:space="preserve">, </w:t>
      </w:r>
      <w:r>
        <w:rPr>
          <w:i/>
        </w:rPr>
        <w:t>79</w:t>
      </w:r>
      <w:r>
        <w:t>, 75–83.</w:t>
      </w:r>
    </w:p>
    <w:p w:rsidR="00CD1050" w:rsidRDefault="00CD1050">
      <w:pPr>
        <w:pStyle w:val="BodyText"/>
        <w:spacing w:before="5"/>
      </w:pPr>
    </w:p>
    <w:p w:rsidR="00CD1050" w:rsidRDefault="0081627B">
      <w:pPr>
        <w:ind w:left="1080" w:hanging="720"/>
        <w:rPr>
          <w:sz w:val="24"/>
        </w:rPr>
      </w:pPr>
      <w:r>
        <w:rPr>
          <w:sz w:val="24"/>
        </w:rPr>
        <w:t xml:space="preserve">Sadeghi,H.,&amp;Asgarian,M.(2020).E-bankingsatisfaction:Ananalysisofthefactorsthat influence it. </w:t>
      </w:r>
      <w:r>
        <w:rPr>
          <w:i/>
          <w:sz w:val="24"/>
        </w:rPr>
        <w:t>Journal of Retailing and Consumer Services</w:t>
      </w:r>
      <w:r>
        <w:rPr>
          <w:sz w:val="24"/>
        </w:rPr>
        <w:t xml:space="preserve">, </w:t>
      </w:r>
      <w:r>
        <w:rPr>
          <w:i/>
          <w:sz w:val="24"/>
        </w:rPr>
        <w:t>52</w:t>
      </w:r>
      <w:r>
        <w:rPr>
          <w:sz w:val="24"/>
        </w:rPr>
        <w:t>, 101891.</w:t>
      </w:r>
    </w:p>
    <w:p w:rsidR="00CD1050" w:rsidRDefault="00CD1050">
      <w:pPr>
        <w:pStyle w:val="BodyText"/>
        <w:spacing w:before="2"/>
      </w:pPr>
    </w:p>
    <w:p w:rsidR="00CD1050" w:rsidRDefault="0081627B">
      <w:pPr>
        <w:pStyle w:val="BodyText"/>
        <w:spacing w:before="1"/>
        <w:ind w:left="1080" w:hanging="720"/>
      </w:pPr>
      <w:r>
        <w:t xml:space="preserve">Venkatesh,V.,&amp;Davis,F.D.(2000).Atheoreticalextensionofthetechnologyacceptancemodel: Four longitudinal field studies. </w:t>
      </w:r>
      <w:r>
        <w:rPr>
          <w:i/>
        </w:rPr>
        <w:t>Management Science</w:t>
      </w:r>
      <w:r>
        <w:t xml:space="preserve">, </w:t>
      </w:r>
      <w:r>
        <w:rPr>
          <w:i/>
        </w:rPr>
        <w:t>46</w:t>
      </w:r>
      <w:r>
        <w:t>(2), 186–204.</w:t>
      </w:r>
    </w:p>
    <w:p w:rsidR="00CD1050" w:rsidRDefault="00CD1050">
      <w:pPr>
        <w:pStyle w:val="BodyText"/>
        <w:spacing w:before="4"/>
      </w:pPr>
    </w:p>
    <w:p w:rsidR="00CD1050" w:rsidRDefault="0081627B">
      <w:pPr>
        <w:pStyle w:val="BodyText"/>
        <w:ind w:left="1080" w:hanging="720"/>
      </w:pPr>
      <w:r>
        <w:t xml:space="preserve">Zeithaml,V.A.,Parasuraman,A.,&amp;Berry,L.L.(1996).Thebehavioralconsequencesofservice quality. </w:t>
      </w:r>
      <w:r>
        <w:rPr>
          <w:i/>
        </w:rPr>
        <w:t>Journal of Marketing</w:t>
      </w:r>
      <w:r>
        <w:t xml:space="preserve">, </w:t>
      </w:r>
      <w:r>
        <w:rPr>
          <w:i/>
        </w:rPr>
        <w:t>60</w:t>
      </w:r>
      <w:r>
        <w:t>(2), 31–46.</w:t>
      </w:r>
    </w:p>
    <w:sectPr w:rsidR="00CD1050" w:rsidSect="00CD1050">
      <w:pgSz w:w="12240" w:h="14400"/>
      <w:pgMar w:top="1360" w:right="1080" w:bottom="1200" w:left="1080" w:header="0" w:footer="10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69F" w:rsidRDefault="006D269F" w:rsidP="00CD1050">
      <w:r>
        <w:separator/>
      </w:r>
    </w:p>
  </w:endnote>
  <w:endnote w:type="continuationSeparator" w:id="1">
    <w:p w:rsidR="006D269F" w:rsidRDefault="006D269F" w:rsidP="00CD10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5719"/>
      <w:docPartObj>
        <w:docPartGallery w:val="Page Numbers (Bottom of Page)"/>
        <w:docPartUnique/>
      </w:docPartObj>
    </w:sdtPr>
    <w:sdtContent>
      <w:p w:rsidR="0081627B" w:rsidRDefault="0081627B">
        <w:pPr>
          <w:pStyle w:val="Footer"/>
          <w:jc w:val="center"/>
        </w:pPr>
        <w:fldSimple w:instr=" PAGE   \* MERGEFORMAT ">
          <w:r w:rsidR="00D00F3C">
            <w:rPr>
              <w:noProof/>
            </w:rPr>
            <w:t>7</w:t>
          </w:r>
        </w:fldSimple>
      </w:p>
    </w:sdtContent>
  </w:sdt>
  <w:p w:rsidR="0081627B" w:rsidRDefault="0081627B">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69F" w:rsidRDefault="006D269F" w:rsidP="00CD1050">
      <w:r>
        <w:separator/>
      </w:r>
    </w:p>
  </w:footnote>
  <w:footnote w:type="continuationSeparator" w:id="1">
    <w:p w:rsidR="006D269F" w:rsidRDefault="006D269F" w:rsidP="00CD10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11ABD"/>
    <w:multiLevelType w:val="hybridMultilevel"/>
    <w:tmpl w:val="108C4766"/>
    <w:lvl w:ilvl="0" w:tplc="60A0691A">
      <w:start w:val="1"/>
      <w:numFmt w:val="lowerRoman"/>
      <w:lvlText w:val="%1."/>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C04C9F0">
      <w:numFmt w:val="bullet"/>
      <w:lvlText w:val="•"/>
      <w:lvlJc w:val="left"/>
      <w:pPr>
        <w:ind w:left="1980" w:hanging="720"/>
      </w:pPr>
      <w:rPr>
        <w:rFonts w:hint="default"/>
        <w:lang w:val="en-US" w:eastAsia="en-US" w:bidi="ar-SA"/>
      </w:rPr>
    </w:lvl>
    <w:lvl w:ilvl="2" w:tplc="A3B00764">
      <w:numFmt w:val="bullet"/>
      <w:lvlText w:val="•"/>
      <w:lvlJc w:val="left"/>
      <w:pPr>
        <w:ind w:left="2880" w:hanging="720"/>
      </w:pPr>
      <w:rPr>
        <w:rFonts w:hint="default"/>
        <w:lang w:val="en-US" w:eastAsia="en-US" w:bidi="ar-SA"/>
      </w:rPr>
    </w:lvl>
    <w:lvl w:ilvl="3" w:tplc="F5488938">
      <w:numFmt w:val="bullet"/>
      <w:lvlText w:val="•"/>
      <w:lvlJc w:val="left"/>
      <w:pPr>
        <w:ind w:left="3780" w:hanging="720"/>
      </w:pPr>
      <w:rPr>
        <w:rFonts w:hint="default"/>
        <w:lang w:val="en-US" w:eastAsia="en-US" w:bidi="ar-SA"/>
      </w:rPr>
    </w:lvl>
    <w:lvl w:ilvl="4" w:tplc="CBE6D08C">
      <w:numFmt w:val="bullet"/>
      <w:lvlText w:val="•"/>
      <w:lvlJc w:val="left"/>
      <w:pPr>
        <w:ind w:left="4680" w:hanging="720"/>
      </w:pPr>
      <w:rPr>
        <w:rFonts w:hint="default"/>
        <w:lang w:val="en-US" w:eastAsia="en-US" w:bidi="ar-SA"/>
      </w:rPr>
    </w:lvl>
    <w:lvl w:ilvl="5" w:tplc="3B9C24AA">
      <w:numFmt w:val="bullet"/>
      <w:lvlText w:val="•"/>
      <w:lvlJc w:val="left"/>
      <w:pPr>
        <w:ind w:left="5580" w:hanging="720"/>
      </w:pPr>
      <w:rPr>
        <w:rFonts w:hint="default"/>
        <w:lang w:val="en-US" w:eastAsia="en-US" w:bidi="ar-SA"/>
      </w:rPr>
    </w:lvl>
    <w:lvl w:ilvl="6" w:tplc="FEBAD4BA">
      <w:numFmt w:val="bullet"/>
      <w:lvlText w:val="•"/>
      <w:lvlJc w:val="left"/>
      <w:pPr>
        <w:ind w:left="6480" w:hanging="720"/>
      </w:pPr>
      <w:rPr>
        <w:rFonts w:hint="default"/>
        <w:lang w:val="en-US" w:eastAsia="en-US" w:bidi="ar-SA"/>
      </w:rPr>
    </w:lvl>
    <w:lvl w:ilvl="7" w:tplc="8DE2B2FA">
      <w:numFmt w:val="bullet"/>
      <w:lvlText w:val="•"/>
      <w:lvlJc w:val="left"/>
      <w:pPr>
        <w:ind w:left="7380" w:hanging="720"/>
      </w:pPr>
      <w:rPr>
        <w:rFonts w:hint="default"/>
        <w:lang w:val="en-US" w:eastAsia="en-US" w:bidi="ar-SA"/>
      </w:rPr>
    </w:lvl>
    <w:lvl w:ilvl="8" w:tplc="D4F67FEA">
      <w:numFmt w:val="bullet"/>
      <w:lvlText w:val="•"/>
      <w:lvlJc w:val="left"/>
      <w:pPr>
        <w:ind w:left="8280" w:hanging="720"/>
      </w:pPr>
      <w:rPr>
        <w:rFonts w:hint="default"/>
        <w:lang w:val="en-US" w:eastAsia="en-US" w:bidi="ar-SA"/>
      </w:rPr>
    </w:lvl>
  </w:abstractNum>
  <w:abstractNum w:abstractNumId="1">
    <w:nsid w:val="16810CDB"/>
    <w:multiLevelType w:val="hybridMultilevel"/>
    <w:tmpl w:val="7EC81DD4"/>
    <w:lvl w:ilvl="0" w:tplc="CFB03A9C">
      <w:start w:val="2"/>
      <w:numFmt w:val="decimal"/>
      <w:lvlText w:val="%1"/>
      <w:lvlJc w:val="left"/>
      <w:pPr>
        <w:ind w:left="1080" w:hanging="720"/>
      </w:pPr>
      <w:rPr>
        <w:rFonts w:hint="default"/>
        <w:lang w:val="en-US" w:eastAsia="en-US" w:bidi="ar-SA"/>
      </w:rPr>
    </w:lvl>
    <w:lvl w:ilvl="1" w:tplc="E2B600E6">
      <w:numFmt w:val="none"/>
      <w:lvlText w:val=""/>
      <w:lvlJc w:val="left"/>
      <w:pPr>
        <w:tabs>
          <w:tab w:val="num" w:pos="360"/>
        </w:tabs>
      </w:pPr>
    </w:lvl>
    <w:lvl w:ilvl="2" w:tplc="BF6E7E5A">
      <w:numFmt w:val="none"/>
      <w:lvlText w:val=""/>
      <w:lvlJc w:val="left"/>
      <w:pPr>
        <w:tabs>
          <w:tab w:val="num" w:pos="360"/>
        </w:tabs>
      </w:pPr>
    </w:lvl>
    <w:lvl w:ilvl="3" w:tplc="CD8E7446">
      <w:numFmt w:val="bullet"/>
      <w:lvlText w:val="•"/>
      <w:lvlJc w:val="left"/>
      <w:pPr>
        <w:ind w:left="3780" w:hanging="720"/>
      </w:pPr>
      <w:rPr>
        <w:rFonts w:hint="default"/>
        <w:lang w:val="en-US" w:eastAsia="en-US" w:bidi="ar-SA"/>
      </w:rPr>
    </w:lvl>
    <w:lvl w:ilvl="4" w:tplc="04C2E0B0">
      <w:numFmt w:val="bullet"/>
      <w:lvlText w:val="•"/>
      <w:lvlJc w:val="left"/>
      <w:pPr>
        <w:ind w:left="4680" w:hanging="720"/>
      </w:pPr>
      <w:rPr>
        <w:rFonts w:hint="default"/>
        <w:lang w:val="en-US" w:eastAsia="en-US" w:bidi="ar-SA"/>
      </w:rPr>
    </w:lvl>
    <w:lvl w:ilvl="5" w:tplc="3A36884A">
      <w:numFmt w:val="bullet"/>
      <w:lvlText w:val="•"/>
      <w:lvlJc w:val="left"/>
      <w:pPr>
        <w:ind w:left="5580" w:hanging="720"/>
      </w:pPr>
      <w:rPr>
        <w:rFonts w:hint="default"/>
        <w:lang w:val="en-US" w:eastAsia="en-US" w:bidi="ar-SA"/>
      </w:rPr>
    </w:lvl>
    <w:lvl w:ilvl="6" w:tplc="1EDE7E74">
      <w:numFmt w:val="bullet"/>
      <w:lvlText w:val="•"/>
      <w:lvlJc w:val="left"/>
      <w:pPr>
        <w:ind w:left="6480" w:hanging="720"/>
      </w:pPr>
      <w:rPr>
        <w:rFonts w:hint="default"/>
        <w:lang w:val="en-US" w:eastAsia="en-US" w:bidi="ar-SA"/>
      </w:rPr>
    </w:lvl>
    <w:lvl w:ilvl="7" w:tplc="CA08142E">
      <w:numFmt w:val="bullet"/>
      <w:lvlText w:val="•"/>
      <w:lvlJc w:val="left"/>
      <w:pPr>
        <w:ind w:left="7380" w:hanging="720"/>
      </w:pPr>
      <w:rPr>
        <w:rFonts w:hint="default"/>
        <w:lang w:val="en-US" w:eastAsia="en-US" w:bidi="ar-SA"/>
      </w:rPr>
    </w:lvl>
    <w:lvl w:ilvl="8" w:tplc="AE2AFCD4">
      <w:numFmt w:val="bullet"/>
      <w:lvlText w:val="•"/>
      <w:lvlJc w:val="left"/>
      <w:pPr>
        <w:ind w:left="8280" w:hanging="720"/>
      </w:pPr>
      <w:rPr>
        <w:rFonts w:hint="default"/>
        <w:lang w:val="en-US" w:eastAsia="en-US" w:bidi="ar-SA"/>
      </w:rPr>
    </w:lvl>
  </w:abstractNum>
  <w:abstractNum w:abstractNumId="2">
    <w:nsid w:val="1BC74816"/>
    <w:multiLevelType w:val="hybridMultilevel"/>
    <w:tmpl w:val="6A74749C"/>
    <w:lvl w:ilvl="0" w:tplc="F2728D8E">
      <w:start w:val="1"/>
      <w:numFmt w:val="low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EB98C096">
      <w:numFmt w:val="bullet"/>
      <w:lvlText w:val="•"/>
      <w:lvlJc w:val="left"/>
      <w:pPr>
        <w:ind w:left="1980" w:hanging="720"/>
      </w:pPr>
      <w:rPr>
        <w:rFonts w:hint="default"/>
        <w:lang w:val="en-US" w:eastAsia="en-US" w:bidi="ar-SA"/>
      </w:rPr>
    </w:lvl>
    <w:lvl w:ilvl="2" w:tplc="B6F0A9CE">
      <w:numFmt w:val="bullet"/>
      <w:lvlText w:val="•"/>
      <w:lvlJc w:val="left"/>
      <w:pPr>
        <w:ind w:left="2880" w:hanging="720"/>
      </w:pPr>
      <w:rPr>
        <w:rFonts w:hint="default"/>
        <w:lang w:val="en-US" w:eastAsia="en-US" w:bidi="ar-SA"/>
      </w:rPr>
    </w:lvl>
    <w:lvl w:ilvl="3" w:tplc="D038AD48">
      <w:numFmt w:val="bullet"/>
      <w:lvlText w:val="•"/>
      <w:lvlJc w:val="left"/>
      <w:pPr>
        <w:ind w:left="3780" w:hanging="720"/>
      </w:pPr>
      <w:rPr>
        <w:rFonts w:hint="default"/>
        <w:lang w:val="en-US" w:eastAsia="en-US" w:bidi="ar-SA"/>
      </w:rPr>
    </w:lvl>
    <w:lvl w:ilvl="4" w:tplc="281294CC">
      <w:numFmt w:val="bullet"/>
      <w:lvlText w:val="•"/>
      <w:lvlJc w:val="left"/>
      <w:pPr>
        <w:ind w:left="4680" w:hanging="720"/>
      </w:pPr>
      <w:rPr>
        <w:rFonts w:hint="default"/>
        <w:lang w:val="en-US" w:eastAsia="en-US" w:bidi="ar-SA"/>
      </w:rPr>
    </w:lvl>
    <w:lvl w:ilvl="5" w:tplc="D5C0DD82">
      <w:numFmt w:val="bullet"/>
      <w:lvlText w:val="•"/>
      <w:lvlJc w:val="left"/>
      <w:pPr>
        <w:ind w:left="5580" w:hanging="720"/>
      </w:pPr>
      <w:rPr>
        <w:rFonts w:hint="default"/>
        <w:lang w:val="en-US" w:eastAsia="en-US" w:bidi="ar-SA"/>
      </w:rPr>
    </w:lvl>
    <w:lvl w:ilvl="6" w:tplc="7ACC8624">
      <w:numFmt w:val="bullet"/>
      <w:lvlText w:val="•"/>
      <w:lvlJc w:val="left"/>
      <w:pPr>
        <w:ind w:left="6480" w:hanging="720"/>
      </w:pPr>
      <w:rPr>
        <w:rFonts w:hint="default"/>
        <w:lang w:val="en-US" w:eastAsia="en-US" w:bidi="ar-SA"/>
      </w:rPr>
    </w:lvl>
    <w:lvl w:ilvl="7" w:tplc="B5F8975A">
      <w:numFmt w:val="bullet"/>
      <w:lvlText w:val="•"/>
      <w:lvlJc w:val="left"/>
      <w:pPr>
        <w:ind w:left="7380" w:hanging="720"/>
      </w:pPr>
      <w:rPr>
        <w:rFonts w:hint="default"/>
        <w:lang w:val="en-US" w:eastAsia="en-US" w:bidi="ar-SA"/>
      </w:rPr>
    </w:lvl>
    <w:lvl w:ilvl="8" w:tplc="E1CCF9D0">
      <w:numFmt w:val="bullet"/>
      <w:lvlText w:val="•"/>
      <w:lvlJc w:val="left"/>
      <w:pPr>
        <w:ind w:left="8280" w:hanging="720"/>
      </w:pPr>
      <w:rPr>
        <w:rFonts w:hint="default"/>
        <w:lang w:val="en-US" w:eastAsia="en-US" w:bidi="ar-SA"/>
      </w:rPr>
    </w:lvl>
  </w:abstractNum>
  <w:abstractNum w:abstractNumId="3">
    <w:nsid w:val="20156DEA"/>
    <w:multiLevelType w:val="hybridMultilevel"/>
    <w:tmpl w:val="0A4A2356"/>
    <w:lvl w:ilvl="0" w:tplc="F72E29C8">
      <w:start w:val="1"/>
      <w:numFmt w:val="low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47A26A5C">
      <w:numFmt w:val="bullet"/>
      <w:lvlText w:val="•"/>
      <w:lvlJc w:val="left"/>
      <w:pPr>
        <w:ind w:left="1980" w:hanging="720"/>
      </w:pPr>
      <w:rPr>
        <w:rFonts w:hint="default"/>
        <w:lang w:val="en-US" w:eastAsia="en-US" w:bidi="ar-SA"/>
      </w:rPr>
    </w:lvl>
    <w:lvl w:ilvl="2" w:tplc="B9848EB8">
      <w:numFmt w:val="bullet"/>
      <w:lvlText w:val="•"/>
      <w:lvlJc w:val="left"/>
      <w:pPr>
        <w:ind w:left="2880" w:hanging="720"/>
      </w:pPr>
      <w:rPr>
        <w:rFonts w:hint="default"/>
        <w:lang w:val="en-US" w:eastAsia="en-US" w:bidi="ar-SA"/>
      </w:rPr>
    </w:lvl>
    <w:lvl w:ilvl="3" w:tplc="8C622A3C">
      <w:numFmt w:val="bullet"/>
      <w:lvlText w:val="•"/>
      <w:lvlJc w:val="left"/>
      <w:pPr>
        <w:ind w:left="3780" w:hanging="720"/>
      </w:pPr>
      <w:rPr>
        <w:rFonts w:hint="default"/>
        <w:lang w:val="en-US" w:eastAsia="en-US" w:bidi="ar-SA"/>
      </w:rPr>
    </w:lvl>
    <w:lvl w:ilvl="4" w:tplc="B8D66604">
      <w:numFmt w:val="bullet"/>
      <w:lvlText w:val="•"/>
      <w:lvlJc w:val="left"/>
      <w:pPr>
        <w:ind w:left="4680" w:hanging="720"/>
      </w:pPr>
      <w:rPr>
        <w:rFonts w:hint="default"/>
        <w:lang w:val="en-US" w:eastAsia="en-US" w:bidi="ar-SA"/>
      </w:rPr>
    </w:lvl>
    <w:lvl w:ilvl="5" w:tplc="00922EF0">
      <w:numFmt w:val="bullet"/>
      <w:lvlText w:val="•"/>
      <w:lvlJc w:val="left"/>
      <w:pPr>
        <w:ind w:left="5580" w:hanging="720"/>
      </w:pPr>
      <w:rPr>
        <w:rFonts w:hint="default"/>
        <w:lang w:val="en-US" w:eastAsia="en-US" w:bidi="ar-SA"/>
      </w:rPr>
    </w:lvl>
    <w:lvl w:ilvl="6" w:tplc="166C7320">
      <w:numFmt w:val="bullet"/>
      <w:lvlText w:val="•"/>
      <w:lvlJc w:val="left"/>
      <w:pPr>
        <w:ind w:left="6480" w:hanging="720"/>
      </w:pPr>
      <w:rPr>
        <w:rFonts w:hint="default"/>
        <w:lang w:val="en-US" w:eastAsia="en-US" w:bidi="ar-SA"/>
      </w:rPr>
    </w:lvl>
    <w:lvl w:ilvl="7" w:tplc="0FA48494">
      <w:numFmt w:val="bullet"/>
      <w:lvlText w:val="•"/>
      <w:lvlJc w:val="left"/>
      <w:pPr>
        <w:ind w:left="7380" w:hanging="720"/>
      </w:pPr>
      <w:rPr>
        <w:rFonts w:hint="default"/>
        <w:lang w:val="en-US" w:eastAsia="en-US" w:bidi="ar-SA"/>
      </w:rPr>
    </w:lvl>
    <w:lvl w:ilvl="8" w:tplc="BB006BE6">
      <w:numFmt w:val="bullet"/>
      <w:lvlText w:val="•"/>
      <w:lvlJc w:val="left"/>
      <w:pPr>
        <w:ind w:left="8280" w:hanging="720"/>
      </w:pPr>
      <w:rPr>
        <w:rFonts w:hint="default"/>
        <w:lang w:val="en-US" w:eastAsia="en-US" w:bidi="ar-SA"/>
      </w:rPr>
    </w:lvl>
  </w:abstractNum>
  <w:abstractNum w:abstractNumId="4">
    <w:nsid w:val="20AC2459"/>
    <w:multiLevelType w:val="hybridMultilevel"/>
    <w:tmpl w:val="32BE0A7A"/>
    <w:lvl w:ilvl="0" w:tplc="308018C8">
      <w:start w:val="1"/>
      <w:numFmt w:val="low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020CF50E">
      <w:numFmt w:val="bullet"/>
      <w:lvlText w:val="•"/>
      <w:lvlJc w:val="left"/>
      <w:pPr>
        <w:ind w:left="1980" w:hanging="720"/>
      </w:pPr>
      <w:rPr>
        <w:rFonts w:hint="default"/>
        <w:lang w:val="en-US" w:eastAsia="en-US" w:bidi="ar-SA"/>
      </w:rPr>
    </w:lvl>
    <w:lvl w:ilvl="2" w:tplc="C818C7C8">
      <w:numFmt w:val="bullet"/>
      <w:lvlText w:val="•"/>
      <w:lvlJc w:val="left"/>
      <w:pPr>
        <w:ind w:left="2880" w:hanging="720"/>
      </w:pPr>
      <w:rPr>
        <w:rFonts w:hint="default"/>
        <w:lang w:val="en-US" w:eastAsia="en-US" w:bidi="ar-SA"/>
      </w:rPr>
    </w:lvl>
    <w:lvl w:ilvl="3" w:tplc="D0DE50DA">
      <w:numFmt w:val="bullet"/>
      <w:lvlText w:val="•"/>
      <w:lvlJc w:val="left"/>
      <w:pPr>
        <w:ind w:left="3780" w:hanging="720"/>
      </w:pPr>
      <w:rPr>
        <w:rFonts w:hint="default"/>
        <w:lang w:val="en-US" w:eastAsia="en-US" w:bidi="ar-SA"/>
      </w:rPr>
    </w:lvl>
    <w:lvl w:ilvl="4" w:tplc="1C7E801A">
      <w:numFmt w:val="bullet"/>
      <w:lvlText w:val="•"/>
      <w:lvlJc w:val="left"/>
      <w:pPr>
        <w:ind w:left="4680" w:hanging="720"/>
      </w:pPr>
      <w:rPr>
        <w:rFonts w:hint="default"/>
        <w:lang w:val="en-US" w:eastAsia="en-US" w:bidi="ar-SA"/>
      </w:rPr>
    </w:lvl>
    <w:lvl w:ilvl="5" w:tplc="037C2194">
      <w:numFmt w:val="bullet"/>
      <w:lvlText w:val="•"/>
      <w:lvlJc w:val="left"/>
      <w:pPr>
        <w:ind w:left="5580" w:hanging="720"/>
      </w:pPr>
      <w:rPr>
        <w:rFonts w:hint="default"/>
        <w:lang w:val="en-US" w:eastAsia="en-US" w:bidi="ar-SA"/>
      </w:rPr>
    </w:lvl>
    <w:lvl w:ilvl="6" w:tplc="81086EEC">
      <w:numFmt w:val="bullet"/>
      <w:lvlText w:val="•"/>
      <w:lvlJc w:val="left"/>
      <w:pPr>
        <w:ind w:left="6480" w:hanging="720"/>
      </w:pPr>
      <w:rPr>
        <w:rFonts w:hint="default"/>
        <w:lang w:val="en-US" w:eastAsia="en-US" w:bidi="ar-SA"/>
      </w:rPr>
    </w:lvl>
    <w:lvl w:ilvl="7" w:tplc="AF026B4C">
      <w:numFmt w:val="bullet"/>
      <w:lvlText w:val="•"/>
      <w:lvlJc w:val="left"/>
      <w:pPr>
        <w:ind w:left="7380" w:hanging="720"/>
      </w:pPr>
      <w:rPr>
        <w:rFonts w:hint="default"/>
        <w:lang w:val="en-US" w:eastAsia="en-US" w:bidi="ar-SA"/>
      </w:rPr>
    </w:lvl>
    <w:lvl w:ilvl="8" w:tplc="BE18114A">
      <w:numFmt w:val="bullet"/>
      <w:lvlText w:val="•"/>
      <w:lvlJc w:val="left"/>
      <w:pPr>
        <w:ind w:left="8280" w:hanging="720"/>
      </w:pPr>
      <w:rPr>
        <w:rFonts w:hint="default"/>
        <w:lang w:val="en-US" w:eastAsia="en-US" w:bidi="ar-SA"/>
      </w:rPr>
    </w:lvl>
  </w:abstractNum>
  <w:abstractNum w:abstractNumId="5">
    <w:nsid w:val="23745EB1"/>
    <w:multiLevelType w:val="hybridMultilevel"/>
    <w:tmpl w:val="F4723BDA"/>
    <w:lvl w:ilvl="0" w:tplc="6DBAD516">
      <w:start w:val="1"/>
      <w:numFmt w:val="low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6388F856">
      <w:numFmt w:val="bullet"/>
      <w:lvlText w:val="•"/>
      <w:lvlJc w:val="left"/>
      <w:pPr>
        <w:ind w:left="1980" w:hanging="720"/>
      </w:pPr>
      <w:rPr>
        <w:rFonts w:hint="default"/>
        <w:lang w:val="en-US" w:eastAsia="en-US" w:bidi="ar-SA"/>
      </w:rPr>
    </w:lvl>
    <w:lvl w:ilvl="2" w:tplc="9A60DAF2">
      <w:numFmt w:val="bullet"/>
      <w:lvlText w:val="•"/>
      <w:lvlJc w:val="left"/>
      <w:pPr>
        <w:ind w:left="2880" w:hanging="720"/>
      </w:pPr>
      <w:rPr>
        <w:rFonts w:hint="default"/>
        <w:lang w:val="en-US" w:eastAsia="en-US" w:bidi="ar-SA"/>
      </w:rPr>
    </w:lvl>
    <w:lvl w:ilvl="3" w:tplc="34CE4578">
      <w:numFmt w:val="bullet"/>
      <w:lvlText w:val="•"/>
      <w:lvlJc w:val="left"/>
      <w:pPr>
        <w:ind w:left="3780" w:hanging="720"/>
      </w:pPr>
      <w:rPr>
        <w:rFonts w:hint="default"/>
        <w:lang w:val="en-US" w:eastAsia="en-US" w:bidi="ar-SA"/>
      </w:rPr>
    </w:lvl>
    <w:lvl w:ilvl="4" w:tplc="8128536C">
      <w:numFmt w:val="bullet"/>
      <w:lvlText w:val="•"/>
      <w:lvlJc w:val="left"/>
      <w:pPr>
        <w:ind w:left="4680" w:hanging="720"/>
      </w:pPr>
      <w:rPr>
        <w:rFonts w:hint="default"/>
        <w:lang w:val="en-US" w:eastAsia="en-US" w:bidi="ar-SA"/>
      </w:rPr>
    </w:lvl>
    <w:lvl w:ilvl="5" w:tplc="D350597A">
      <w:numFmt w:val="bullet"/>
      <w:lvlText w:val="•"/>
      <w:lvlJc w:val="left"/>
      <w:pPr>
        <w:ind w:left="5580" w:hanging="720"/>
      </w:pPr>
      <w:rPr>
        <w:rFonts w:hint="default"/>
        <w:lang w:val="en-US" w:eastAsia="en-US" w:bidi="ar-SA"/>
      </w:rPr>
    </w:lvl>
    <w:lvl w:ilvl="6" w:tplc="1CCCFF24">
      <w:numFmt w:val="bullet"/>
      <w:lvlText w:val="•"/>
      <w:lvlJc w:val="left"/>
      <w:pPr>
        <w:ind w:left="6480" w:hanging="720"/>
      </w:pPr>
      <w:rPr>
        <w:rFonts w:hint="default"/>
        <w:lang w:val="en-US" w:eastAsia="en-US" w:bidi="ar-SA"/>
      </w:rPr>
    </w:lvl>
    <w:lvl w:ilvl="7" w:tplc="ACF2525A">
      <w:numFmt w:val="bullet"/>
      <w:lvlText w:val="•"/>
      <w:lvlJc w:val="left"/>
      <w:pPr>
        <w:ind w:left="7380" w:hanging="720"/>
      </w:pPr>
      <w:rPr>
        <w:rFonts w:hint="default"/>
        <w:lang w:val="en-US" w:eastAsia="en-US" w:bidi="ar-SA"/>
      </w:rPr>
    </w:lvl>
    <w:lvl w:ilvl="8" w:tplc="B6429A64">
      <w:numFmt w:val="bullet"/>
      <w:lvlText w:val="•"/>
      <w:lvlJc w:val="left"/>
      <w:pPr>
        <w:ind w:left="8280" w:hanging="720"/>
      </w:pPr>
      <w:rPr>
        <w:rFonts w:hint="default"/>
        <w:lang w:val="en-US" w:eastAsia="en-US" w:bidi="ar-SA"/>
      </w:rPr>
    </w:lvl>
  </w:abstractNum>
  <w:abstractNum w:abstractNumId="6">
    <w:nsid w:val="321457A7"/>
    <w:multiLevelType w:val="hybridMultilevel"/>
    <w:tmpl w:val="F9DCF358"/>
    <w:lvl w:ilvl="0" w:tplc="21AC3598">
      <w:start w:val="1"/>
      <w:numFmt w:val="lowerRoman"/>
      <w:lvlText w:val="%1."/>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8D92ACF6">
      <w:numFmt w:val="bullet"/>
      <w:lvlText w:val="•"/>
      <w:lvlJc w:val="left"/>
      <w:pPr>
        <w:ind w:left="1980" w:hanging="720"/>
      </w:pPr>
      <w:rPr>
        <w:rFonts w:hint="default"/>
        <w:lang w:val="en-US" w:eastAsia="en-US" w:bidi="ar-SA"/>
      </w:rPr>
    </w:lvl>
    <w:lvl w:ilvl="2" w:tplc="FB1E3B86">
      <w:numFmt w:val="bullet"/>
      <w:lvlText w:val="•"/>
      <w:lvlJc w:val="left"/>
      <w:pPr>
        <w:ind w:left="2880" w:hanging="720"/>
      </w:pPr>
      <w:rPr>
        <w:rFonts w:hint="default"/>
        <w:lang w:val="en-US" w:eastAsia="en-US" w:bidi="ar-SA"/>
      </w:rPr>
    </w:lvl>
    <w:lvl w:ilvl="3" w:tplc="CF381E68">
      <w:numFmt w:val="bullet"/>
      <w:lvlText w:val="•"/>
      <w:lvlJc w:val="left"/>
      <w:pPr>
        <w:ind w:left="3780" w:hanging="720"/>
      </w:pPr>
      <w:rPr>
        <w:rFonts w:hint="default"/>
        <w:lang w:val="en-US" w:eastAsia="en-US" w:bidi="ar-SA"/>
      </w:rPr>
    </w:lvl>
    <w:lvl w:ilvl="4" w:tplc="D15C75DC">
      <w:numFmt w:val="bullet"/>
      <w:lvlText w:val="•"/>
      <w:lvlJc w:val="left"/>
      <w:pPr>
        <w:ind w:left="4680" w:hanging="720"/>
      </w:pPr>
      <w:rPr>
        <w:rFonts w:hint="default"/>
        <w:lang w:val="en-US" w:eastAsia="en-US" w:bidi="ar-SA"/>
      </w:rPr>
    </w:lvl>
    <w:lvl w:ilvl="5" w:tplc="FAD45434">
      <w:numFmt w:val="bullet"/>
      <w:lvlText w:val="•"/>
      <w:lvlJc w:val="left"/>
      <w:pPr>
        <w:ind w:left="5580" w:hanging="720"/>
      </w:pPr>
      <w:rPr>
        <w:rFonts w:hint="default"/>
        <w:lang w:val="en-US" w:eastAsia="en-US" w:bidi="ar-SA"/>
      </w:rPr>
    </w:lvl>
    <w:lvl w:ilvl="6" w:tplc="AAB0C7A4">
      <w:numFmt w:val="bullet"/>
      <w:lvlText w:val="•"/>
      <w:lvlJc w:val="left"/>
      <w:pPr>
        <w:ind w:left="6480" w:hanging="720"/>
      </w:pPr>
      <w:rPr>
        <w:rFonts w:hint="default"/>
        <w:lang w:val="en-US" w:eastAsia="en-US" w:bidi="ar-SA"/>
      </w:rPr>
    </w:lvl>
    <w:lvl w:ilvl="7" w:tplc="6ECE73D4">
      <w:numFmt w:val="bullet"/>
      <w:lvlText w:val="•"/>
      <w:lvlJc w:val="left"/>
      <w:pPr>
        <w:ind w:left="7380" w:hanging="720"/>
      </w:pPr>
      <w:rPr>
        <w:rFonts w:hint="default"/>
        <w:lang w:val="en-US" w:eastAsia="en-US" w:bidi="ar-SA"/>
      </w:rPr>
    </w:lvl>
    <w:lvl w:ilvl="8" w:tplc="08CCBE60">
      <w:numFmt w:val="bullet"/>
      <w:lvlText w:val="•"/>
      <w:lvlJc w:val="left"/>
      <w:pPr>
        <w:ind w:left="8280" w:hanging="720"/>
      </w:pPr>
      <w:rPr>
        <w:rFonts w:hint="default"/>
        <w:lang w:val="en-US" w:eastAsia="en-US" w:bidi="ar-SA"/>
      </w:rPr>
    </w:lvl>
  </w:abstractNum>
  <w:abstractNum w:abstractNumId="7">
    <w:nsid w:val="3ACD7810"/>
    <w:multiLevelType w:val="hybridMultilevel"/>
    <w:tmpl w:val="9154BDC4"/>
    <w:lvl w:ilvl="0" w:tplc="C0C4BAA2">
      <w:start w:val="1"/>
      <w:numFmt w:val="low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6078546C">
      <w:numFmt w:val="bullet"/>
      <w:lvlText w:val="•"/>
      <w:lvlJc w:val="left"/>
      <w:pPr>
        <w:ind w:left="1980" w:hanging="720"/>
      </w:pPr>
      <w:rPr>
        <w:rFonts w:hint="default"/>
        <w:lang w:val="en-US" w:eastAsia="en-US" w:bidi="ar-SA"/>
      </w:rPr>
    </w:lvl>
    <w:lvl w:ilvl="2" w:tplc="3258A2D2">
      <w:numFmt w:val="bullet"/>
      <w:lvlText w:val="•"/>
      <w:lvlJc w:val="left"/>
      <w:pPr>
        <w:ind w:left="2880" w:hanging="720"/>
      </w:pPr>
      <w:rPr>
        <w:rFonts w:hint="default"/>
        <w:lang w:val="en-US" w:eastAsia="en-US" w:bidi="ar-SA"/>
      </w:rPr>
    </w:lvl>
    <w:lvl w:ilvl="3" w:tplc="F300F5FC">
      <w:numFmt w:val="bullet"/>
      <w:lvlText w:val="•"/>
      <w:lvlJc w:val="left"/>
      <w:pPr>
        <w:ind w:left="3780" w:hanging="720"/>
      </w:pPr>
      <w:rPr>
        <w:rFonts w:hint="default"/>
        <w:lang w:val="en-US" w:eastAsia="en-US" w:bidi="ar-SA"/>
      </w:rPr>
    </w:lvl>
    <w:lvl w:ilvl="4" w:tplc="612C3002">
      <w:numFmt w:val="bullet"/>
      <w:lvlText w:val="•"/>
      <w:lvlJc w:val="left"/>
      <w:pPr>
        <w:ind w:left="4680" w:hanging="720"/>
      </w:pPr>
      <w:rPr>
        <w:rFonts w:hint="default"/>
        <w:lang w:val="en-US" w:eastAsia="en-US" w:bidi="ar-SA"/>
      </w:rPr>
    </w:lvl>
    <w:lvl w:ilvl="5" w:tplc="1CB8FDE2">
      <w:numFmt w:val="bullet"/>
      <w:lvlText w:val="•"/>
      <w:lvlJc w:val="left"/>
      <w:pPr>
        <w:ind w:left="5580" w:hanging="720"/>
      </w:pPr>
      <w:rPr>
        <w:rFonts w:hint="default"/>
        <w:lang w:val="en-US" w:eastAsia="en-US" w:bidi="ar-SA"/>
      </w:rPr>
    </w:lvl>
    <w:lvl w:ilvl="6" w:tplc="8370F9DC">
      <w:numFmt w:val="bullet"/>
      <w:lvlText w:val="•"/>
      <w:lvlJc w:val="left"/>
      <w:pPr>
        <w:ind w:left="6480" w:hanging="720"/>
      </w:pPr>
      <w:rPr>
        <w:rFonts w:hint="default"/>
        <w:lang w:val="en-US" w:eastAsia="en-US" w:bidi="ar-SA"/>
      </w:rPr>
    </w:lvl>
    <w:lvl w:ilvl="7" w:tplc="FDF07988">
      <w:numFmt w:val="bullet"/>
      <w:lvlText w:val="•"/>
      <w:lvlJc w:val="left"/>
      <w:pPr>
        <w:ind w:left="7380" w:hanging="720"/>
      </w:pPr>
      <w:rPr>
        <w:rFonts w:hint="default"/>
        <w:lang w:val="en-US" w:eastAsia="en-US" w:bidi="ar-SA"/>
      </w:rPr>
    </w:lvl>
    <w:lvl w:ilvl="8" w:tplc="BA6AE50E">
      <w:numFmt w:val="bullet"/>
      <w:lvlText w:val="•"/>
      <w:lvlJc w:val="left"/>
      <w:pPr>
        <w:ind w:left="8280" w:hanging="720"/>
      </w:pPr>
      <w:rPr>
        <w:rFonts w:hint="default"/>
        <w:lang w:val="en-US" w:eastAsia="en-US" w:bidi="ar-SA"/>
      </w:rPr>
    </w:lvl>
  </w:abstractNum>
  <w:abstractNum w:abstractNumId="8">
    <w:nsid w:val="4066450D"/>
    <w:multiLevelType w:val="hybridMultilevel"/>
    <w:tmpl w:val="8ABCB10A"/>
    <w:lvl w:ilvl="0" w:tplc="5AF268B6">
      <w:start w:val="1"/>
      <w:numFmt w:val="low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9D266C02">
      <w:numFmt w:val="bullet"/>
      <w:lvlText w:val="•"/>
      <w:lvlJc w:val="left"/>
      <w:pPr>
        <w:ind w:left="1980" w:hanging="720"/>
      </w:pPr>
      <w:rPr>
        <w:rFonts w:hint="default"/>
        <w:lang w:val="en-US" w:eastAsia="en-US" w:bidi="ar-SA"/>
      </w:rPr>
    </w:lvl>
    <w:lvl w:ilvl="2" w:tplc="F5964144">
      <w:numFmt w:val="bullet"/>
      <w:lvlText w:val="•"/>
      <w:lvlJc w:val="left"/>
      <w:pPr>
        <w:ind w:left="2880" w:hanging="720"/>
      </w:pPr>
      <w:rPr>
        <w:rFonts w:hint="default"/>
        <w:lang w:val="en-US" w:eastAsia="en-US" w:bidi="ar-SA"/>
      </w:rPr>
    </w:lvl>
    <w:lvl w:ilvl="3" w:tplc="2A86AE66">
      <w:numFmt w:val="bullet"/>
      <w:lvlText w:val="•"/>
      <w:lvlJc w:val="left"/>
      <w:pPr>
        <w:ind w:left="3780" w:hanging="720"/>
      </w:pPr>
      <w:rPr>
        <w:rFonts w:hint="default"/>
        <w:lang w:val="en-US" w:eastAsia="en-US" w:bidi="ar-SA"/>
      </w:rPr>
    </w:lvl>
    <w:lvl w:ilvl="4" w:tplc="07885670">
      <w:numFmt w:val="bullet"/>
      <w:lvlText w:val="•"/>
      <w:lvlJc w:val="left"/>
      <w:pPr>
        <w:ind w:left="4680" w:hanging="720"/>
      </w:pPr>
      <w:rPr>
        <w:rFonts w:hint="default"/>
        <w:lang w:val="en-US" w:eastAsia="en-US" w:bidi="ar-SA"/>
      </w:rPr>
    </w:lvl>
    <w:lvl w:ilvl="5" w:tplc="66FC3582">
      <w:numFmt w:val="bullet"/>
      <w:lvlText w:val="•"/>
      <w:lvlJc w:val="left"/>
      <w:pPr>
        <w:ind w:left="5580" w:hanging="720"/>
      </w:pPr>
      <w:rPr>
        <w:rFonts w:hint="default"/>
        <w:lang w:val="en-US" w:eastAsia="en-US" w:bidi="ar-SA"/>
      </w:rPr>
    </w:lvl>
    <w:lvl w:ilvl="6" w:tplc="0402435C">
      <w:numFmt w:val="bullet"/>
      <w:lvlText w:val="•"/>
      <w:lvlJc w:val="left"/>
      <w:pPr>
        <w:ind w:left="6480" w:hanging="720"/>
      </w:pPr>
      <w:rPr>
        <w:rFonts w:hint="default"/>
        <w:lang w:val="en-US" w:eastAsia="en-US" w:bidi="ar-SA"/>
      </w:rPr>
    </w:lvl>
    <w:lvl w:ilvl="7" w:tplc="7A1AC0F6">
      <w:numFmt w:val="bullet"/>
      <w:lvlText w:val="•"/>
      <w:lvlJc w:val="left"/>
      <w:pPr>
        <w:ind w:left="7380" w:hanging="720"/>
      </w:pPr>
      <w:rPr>
        <w:rFonts w:hint="default"/>
        <w:lang w:val="en-US" w:eastAsia="en-US" w:bidi="ar-SA"/>
      </w:rPr>
    </w:lvl>
    <w:lvl w:ilvl="8" w:tplc="1806DD62">
      <w:numFmt w:val="bullet"/>
      <w:lvlText w:val="•"/>
      <w:lvlJc w:val="left"/>
      <w:pPr>
        <w:ind w:left="8280" w:hanging="720"/>
      </w:pPr>
      <w:rPr>
        <w:rFonts w:hint="default"/>
        <w:lang w:val="en-US" w:eastAsia="en-US" w:bidi="ar-SA"/>
      </w:rPr>
    </w:lvl>
  </w:abstractNum>
  <w:abstractNum w:abstractNumId="9">
    <w:nsid w:val="455D3ACA"/>
    <w:multiLevelType w:val="hybridMultilevel"/>
    <w:tmpl w:val="0D8619C0"/>
    <w:lvl w:ilvl="0" w:tplc="3A342AAE">
      <w:start w:val="1"/>
      <w:numFmt w:val="low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BC28DA7A">
      <w:numFmt w:val="bullet"/>
      <w:lvlText w:val="•"/>
      <w:lvlJc w:val="left"/>
      <w:pPr>
        <w:ind w:left="1980" w:hanging="720"/>
      </w:pPr>
      <w:rPr>
        <w:rFonts w:hint="default"/>
        <w:lang w:val="en-US" w:eastAsia="en-US" w:bidi="ar-SA"/>
      </w:rPr>
    </w:lvl>
    <w:lvl w:ilvl="2" w:tplc="30767486">
      <w:numFmt w:val="bullet"/>
      <w:lvlText w:val="•"/>
      <w:lvlJc w:val="left"/>
      <w:pPr>
        <w:ind w:left="2880" w:hanging="720"/>
      </w:pPr>
      <w:rPr>
        <w:rFonts w:hint="default"/>
        <w:lang w:val="en-US" w:eastAsia="en-US" w:bidi="ar-SA"/>
      </w:rPr>
    </w:lvl>
    <w:lvl w:ilvl="3" w:tplc="D3BC6CE0">
      <w:numFmt w:val="bullet"/>
      <w:lvlText w:val="•"/>
      <w:lvlJc w:val="left"/>
      <w:pPr>
        <w:ind w:left="3780" w:hanging="720"/>
      </w:pPr>
      <w:rPr>
        <w:rFonts w:hint="default"/>
        <w:lang w:val="en-US" w:eastAsia="en-US" w:bidi="ar-SA"/>
      </w:rPr>
    </w:lvl>
    <w:lvl w:ilvl="4" w:tplc="4B7A0210">
      <w:numFmt w:val="bullet"/>
      <w:lvlText w:val="•"/>
      <w:lvlJc w:val="left"/>
      <w:pPr>
        <w:ind w:left="4680" w:hanging="720"/>
      </w:pPr>
      <w:rPr>
        <w:rFonts w:hint="default"/>
        <w:lang w:val="en-US" w:eastAsia="en-US" w:bidi="ar-SA"/>
      </w:rPr>
    </w:lvl>
    <w:lvl w:ilvl="5" w:tplc="9C8E841E">
      <w:numFmt w:val="bullet"/>
      <w:lvlText w:val="•"/>
      <w:lvlJc w:val="left"/>
      <w:pPr>
        <w:ind w:left="5580" w:hanging="720"/>
      </w:pPr>
      <w:rPr>
        <w:rFonts w:hint="default"/>
        <w:lang w:val="en-US" w:eastAsia="en-US" w:bidi="ar-SA"/>
      </w:rPr>
    </w:lvl>
    <w:lvl w:ilvl="6" w:tplc="1C60D1BE">
      <w:numFmt w:val="bullet"/>
      <w:lvlText w:val="•"/>
      <w:lvlJc w:val="left"/>
      <w:pPr>
        <w:ind w:left="6480" w:hanging="720"/>
      </w:pPr>
      <w:rPr>
        <w:rFonts w:hint="default"/>
        <w:lang w:val="en-US" w:eastAsia="en-US" w:bidi="ar-SA"/>
      </w:rPr>
    </w:lvl>
    <w:lvl w:ilvl="7" w:tplc="DB8C35B2">
      <w:numFmt w:val="bullet"/>
      <w:lvlText w:val="•"/>
      <w:lvlJc w:val="left"/>
      <w:pPr>
        <w:ind w:left="7380" w:hanging="720"/>
      </w:pPr>
      <w:rPr>
        <w:rFonts w:hint="default"/>
        <w:lang w:val="en-US" w:eastAsia="en-US" w:bidi="ar-SA"/>
      </w:rPr>
    </w:lvl>
    <w:lvl w:ilvl="8" w:tplc="76F2C0E6">
      <w:numFmt w:val="bullet"/>
      <w:lvlText w:val="•"/>
      <w:lvlJc w:val="left"/>
      <w:pPr>
        <w:ind w:left="8280" w:hanging="720"/>
      </w:pPr>
      <w:rPr>
        <w:rFonts w:hint="default"/>
        <w:lang w:val="en-US" w:eastAsia="en-US" w:bidi="ar-SA"/>
      </w:rPr>
    </w:lvl>
  </w:abstractNum>
  <w:abstractNum w:abstractNumId="10">
    <w:nsid w:val="45865C71"/>
    <w:multiLevelType w:val="hybridMultilevel"/>
    <w:tmpl w:val="F978F2A4"/>
    <w:lvl w:ilvl="0" w:tplc="313AD1F6">
      <w:start w:val="5"/>
      <w:numFmt w:val="decimal"/>
      <w:lvlText w:val="%1"/>
      <w:lvlJc w:val="left"/>
      <w:pPr>
        <w:ind w:left="1080" w:hanging="720"/>
      </w:pPr>
      <w:rPr>
        <w:rFonts w:hint="default"/>
        <w:lang w:val="en-US" w:eastAsia="en-US" w:bidi="ar-SA"/>
      </w:rPr>
    </w:lvl>
    <w:lvl w:ilvl="1" w:tplc="82BE594A">
      <w:numFmt w:val="none"/>
      <w:lvlText w:val=""/>
      <w:lvlJc w:val="left"/>
      <w:pPr>
        <w:tabs>
          <w:tab w:val="num" w:pos="360"/>
        </w:tabs>
      </w:pPr>
    </w:lvl>
    <w:lvl w:ilvl="2" w:tplc="DAF68F9A">
      <w:numFmt w:val="bullet"/>
      <w:lvlText w:val="•"/>
      <w:lvlJc w:val="left"/>
      <w:pPr>
        <w:ind w:left="2880" w:hanging="720"/>
      </w:pPr>
      <w:rPr>
        <w:rFonts w:hint="default"/>
        <w:lang w:val="en-US" w:eastAsia="en-US" w:bidi="ar-SA"/>
      </w:rPr>
    </w:lvl>
    <w:lvl w:ilvl="3" w:tplc="6DDC173A">
      <w:numFmt w:val="bullet"/>
      <w:lvlText w:val="•"/>
      <w:lvlJc w:val="left"/>
      <w:pPr>
        <w:ind w:left="3780" w:hanging="720"/>
      </w:pPr>
      <w:rPr>
        <w:rFonts w:hint="default"/>
        <w:lang w:val="en-US" w:eastAsia="en-US" w:bidi="ar-SA"/>
      </w:rPr>
    </w:lvl>
    <w:lvl w:ilvl="4" w:tplc="7EC49932">
      <w:numFmt w:val="bullet"/>
      <w:lvlText w:val="•"/>
      <w:lvlJc w:val="left"/>
      <w:pPr>
        <w:ind w:left="4680" w:hanging="720"/>
      </w:pPr>
      <w:rPr>
        <w:rFonts w:hint="default"/>
        <w:lang w:val="en-US" w:eastAsia="en-US" w:bidi="ar-SA"/>
      </w:rPr>
    </w:lvl>
    <w:lvl w:ilvl="5" w:tplc="A18E2DD8">
      <w:numFmt w:val="bullet"/>
      <w:lvlText w:val="•"/>
      <w:lvlJc w:val="left"/>
      <w:pPr>
        <w:ind w:left="5580" w:hanging="720"/>
      </w:pPr>
      <w:rPr>
        <w:rFonts w:hint="default"/>
        <w:lang w:val="en-US" w:eastAsia="en-US" w:bidi="ar-SA"/>
      </w:rPr>
    </w:lvl>
    <w:lvl w:ilvl="6" w:tplc="13166EF8">
      <w:numFmt w:val="bullet"/>
      <w:lvlText w:val="•"/>
      <w:lvlJc w:val="left"/>
      <w:pPr>
        <w:ind w:left="6480" w:hanging="720"/>
      </w:pPr>
      <w:rPr>
        <w:rFonts w:hint="default"/>
        <w:lang w:val="en-US" w:eastAsia="en-US" w:bidi="ar-SA"/>
      </w:rPr>
    </w:lvl>
    <w:lvl w:ilvl="7" w:tplc="7CA4096C">
      <w:numFmt w:val="bullet"/>
      <w:lvlText w:val="•"/>
      <w:lvlJc w:val="left"/>
      <w:pPr>
        <w:ind w:left="7380" w:hanging="720"/>
      </w:pPr>
      <w:rPr>
        <w:rFonts w:hint="default"/>
        <w:lang w:val="en-US" w:eastAsia="en-US" w:bidi="ar-SA"/>
      </w:rPr>
    </w:lvl>
    <w:lvl w:ilvl="8" w:tplc="E9B0B19C">
      <w:numFmt w:val="bullet"/>
      <w:lvlText w:val="•"/>
      <w:lvlJc w:val="left"/>
      <w:pPr>
        <w:ind w:left="8280" w:hanging="720"/>
      </w:pPr>
      <w:rPr>
        <w:rFonts w:hint="default"/>
        <w:lang w:val="en-US" w:eastAsia="en-US" w:bidi="ar-SA"/>
      </w:rPr>
    </w:lvl>
  </w:abstractNum>
  <w:abstractNum w:abstractNumId="11">
    <w:nsid w:val="46322351"/>
    <w:multiLevelType w:val="hybridMultilevel"/>
    <w:tmpl w:val="5E7AE188"/>
    <w:lvl w:ilvl="0" w:tplc="B4D6EBEE">
      <w:start w:val="4"/>
      <w:numFmt w:val="decimal"/>
      <w:lvlText w:val="%1"/>
      <w:lvlJc w:val="left"/>
      <w:pPr>
        <w:ind w:left="1080" w:hanging="720"/>
      </w:pPr>
      <w:rPr>
        <w:rFonts w:hint="default"/>
        <w:lang w:val="en-US" w:eastAsia="en-US" w:bidi="ar-SA"/>
      </w:rPr>
    </w:lvl>
    <w:lvl w:ilvl="1" w:tplc="D140404A">
      <w:numFmt w:val="none"/>
      <w:lvlText w:val=""/>
      <w:lvlJc w:val="left"/>
      <w:pPr>
        <w:tabs>
          <w:tab w:val="num" w:pos="360"/>
        </w:tabs>
      </w:pPr>
    </w:lvl>
    <w:lvl w:ilvl="2" w:tplc="BC1894BE">
      <w:numFmt w:val="bullet"/>
      <w:lvlText w:val="•"/>
      <w:lvlJc w:val="left"/>
      <w:pPr>
        <w:ind w:left="2880" w:hanging="720"/>
      </w:pPr>
      <w:rPr>
        <w:rFonts w:hint="default"/>
        <w:lang w:val="en-US" w:eastAsia="en-US" w:bidi="ar-SA"/>
      </w:rPr>
    </w:lvl>
    <w:lvl w:ilvl="3" w:tplc="D2823B54">
      <w:numFmt w:val="bullet"/>
      <w:lvlText w:val="•"/>
      <w:lvlJc w:val="left"/>
      <w:pPr>
        <w:ind w:left="3780" w:hanging="720"/>
      </w:pPr>
      <w:rPr>
        <w:rFonts w:hint="default"/>
        <w:lang w:val="en-US" w:eastAsia="en-US" w:bidi="ar-SA"/>
      </w:rPr>
    </w:lvl>
    <w:lvl w:ilvl="4" w:tplc="581A42FC">
      <w:numFmt w:val="bullet"/>
      <w:lvlText w:val="•"/>
      <w:lvlJc w:val="left"/>
      <w:pPr>
        <w:ind w:left="4680" w:hanging="720"/>
      </w:pPr>
      <w:rPr>
        <w:rFonts w:hint="default"/>
        <w:lang w:val="en-US" w:eastAsia="en-US" w:bidi="ar-SA"/>
      </w:rPr>
    </w:lvl>
    <w:lvl w:ilvl="5" w:tplc="4F12ED28">
      <w:numFmt w:val="bullet"/>
      <w:lvlText w:val="•"/>
      <w:lvlJc w:val="left"/>
      <w:pPr>
        <w:ind w:left="5580" w:hanging="720"/>
      </w:pPr>
      <w:rPr>
        <w:rFonts w:hint="default"/>
        <w:lang w:val="en-US" w:eastAsia="en-US" w:bidi="ar-SA"/>
      </w:rPr>
    </w:lvl>
    <w:lvl w:ilvl="6" w:tplc="C51097A0">
      <w:numFmt w:val="bullet"/>
      <w:lvlText w:val="•"/>
      <w:lvlJc w:val="left"/>
      <w:pPr>
        <w:ind w:left="6480" w:hanging="720"/>
      </w:pPr>
      <w:rPr>
        <w:rFonts w:hint="default"/>
        <w:lang w:val="en-US" w:eastAsia="en-US" w:bidi="ar-SA"/>
      </w:rPr>
    </w:lvl>
    <w:lvl w:ilvl="7" w:tplc="5B96E0F8">
      <w:numFmt w:val="bullet"/>
      <w:lvlText w:val="•"/>
      <w:lvlJc w:val="left"/>
      <w:pPr>
        <w:ind w:left="7380" w:hanging="720"/>
      </w:pPr>
      <w:rPr>
        <w:rFonts w:hint="default"/>
        <w:lang w:val="en-US" w:eastAsia="en-US" w:bidi="ar-SA"/>
      </w:rPr>
    </w:lvl>
    <w:lvl w:ilvl="8" w:tplc="052E075A">
      <w:numFmt w:val="bullet"/>
      <w:lvlText w:val="•"/>
      <w:lvlJc w:val="left"/>
      <w:pPr>
        <w:ind w:left="8280" w:hanging="720"/>
      </w:pPr>
      <w:rPr>
        <w:rFonts w:hint="default"/>
        <w:lang w:val="en-US" w:eastAsia="en-US" w:bidi="ar-SA"/>
      </w:rPr>
    </w:lvl>
  </w:abstractNum>
  <w:abstractNum w:abstractNumId="12">
    <w:nsid w:val="479327B4"/>
    <w:multiLevelType w:val="hybridMultilevel"/>
    <w:tmpl w:val="ABD0F624"/>
    <w:lvl w:ilvl="0" w:tplc="8862B540">
      <w:start w:val="1"/>
      <w:numFmt w:val="low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E7AA2202">
      <w:numFmt w:val="bullet"/>
      <w:lvlText w:val="•"/>
      <w:lvlJc w:val="left"/>
      <w:pPr>
        <w:ind w:left="1980" w:hanging="720"/>
      </w:pPr>
      <w:rPr>
        <w:rFonts w:hint="default"/>
        <w:lang w:val="en-US" w:eastAsia="en-US" w:bidi="ar-SA"/>
      </w:rPr>
    </w:lvl>
    <w:lvl w:ilvl="2" w:tplc="32AEBB56">
      <w:numFmt w:val="bullet"/>
      <w:lvlText w:val="•"/>
      <w:lvlJc w:val="left"/>
      <w:pPr>
        <w:ind w:left="2880" w:hanging="720"/>
      </w:pPr>
      <w:rPr>
        <w:rFonts w:hint="default"/>
        <w:lang w:val="en-US" w:eastAsia="en-US" w:bidi="ar-SA"/>
      </w:rPr>
    </w:lvl>
    <w:lvl w:ilvl="3" w:tplc="44305088">
      <w:numFmt w:val="bullet"/>
      <w:lvlText w:val="•"/>
      <w:lvlJc w:val="left"/>
      <w:pPr>
        <w:ind w:left="3780" w:hanging="720"/>
      </w:pPr>
      <w:rPr>
        <w:rFonts w:hint="default"/>
        <w:lang w:val="en-US" w:eastAsia="en-US" w:bidi="ar-SA"/>
      </w:rPr>
    </w:lvl>
    <w:lvl w:ilvl="4" w:tplc="E49EFF5E">
      <w:numFmt w:val="bullet"/>
      <w:lvlText w:val="•"/>
      <w:lvlJc w:val="left"/>
      <w:pPr>
        <w:ind w:left="4680" w:hanging="720"/>
      </w:pPr>
      <w:rPr>
        <w:rFonts w:hint="default"/>
        <w:lang w:val="en-US" w:eastAsia="en-US" w:bidi="ar-SA"/>
      </w:rPr>
    </w:lvl>
    <w:lvl w:ilvl="5" w:tplc="63260168">
      <w:numFmt w:val="bullet"/>
      <w:lvlText w:val="•"/>
      <w:lvlJc w:val="left"/>
      <w:pPr>
        <w:ind w:left="5580" w:hanging="720"/>
      </w:pPr>
      <w:rPr>
        <w:rFonts w:hint="default"/>
        <w:lang w:val="en-US" w:eastAsia="en-US" w:bidi="ar-SA"/>
      </w:rPr>
    </w:lvl>
    <w:lvl w:ilvl="6" w:tplc="5E509F66">
      <w:numFmt w:val="bullet"/>
      <w:lvlText w:val="•"/>
      <w:lvlJc w:val="left"/>
      <w:pPr>
        <w:ind w:left="6480" w:hanging="720"/>
      </w:pPr>
      <w:rPr>
        <w:rFonts w:hint="default"/>
        <w:lang w:val="en-US" w:eastAsia="en-US" w:bidi="ar-SA"/>
      </w:rPr>
    </w:lvl>
    <w:lvl w:ilvl="7" w:tplc="94B0C1DA">
      <w:numFmt w:val="bullet"/>
      <w:lvlText w:val="•"/>
      <w:lvlJc w:val="left"/>
      <w:pPr>
        <w:ind w:left="7380" w:hanging="720"/>
      </w:pPr>
      <w:rPr>
        <w:rFonts w:hint="default"/>
        <w:lang w:val="en-US" w:eastAsia="en-US" w:bidi="ar-SA"/>
      </w:rPr>
    </w:lvl>
    <w:lvl w:ilvl="8" w:tplc="4EE03C1E">
      <w:numFmt w:val="bullet"/>
      <w:lvlText w:val="•"/>
      <w:lvlJc w:val="left"/>
      <w:pPr>
        <w:ind w:left="8280" w:hanging="720"/>
      </w:pPr>
      <w:rPr>
        <w:rFonts w:hint="default"/>
        <w:lang w:val="en-US" w:eastAsia="en-US" w:bidi="ar-SA"/>
      </w:rPr>
    </w:lvl>
  </w:abstractNum>
  <w:abstractNum w:abstractNumId="13">
    <w:nsid w:val="5628778E"/>
    <w:multiLevelType w:val="hybridMultilevel"/>
    <w:tmpl w:val="B45A4FC0"/>
    <w:lvl w:ilvl="0" w:tplc="03BCC214">
      <w:start w:val="1"/>
      <w:numFmt w:val="low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1BD2B60E">
      <w:numFmt w:val="bullet"/>
      <w:lvlText w:val="•"/>
      <w:lvlJc w:val="left"/>
      <w:pPr>
        <w:ind w:left="1980" w:hanging="720"/>
      </w:pPr>
      <w:rPr>
        <w:rFonts w:hint="default"/>
        <w:lang w:val="en-US" w:eastAsia="en-US" w:bidi="ar-SA"/>
      </w:rPr>
    </w:lvl>
    <w:lvl w:ilvl="2" w:tplc="CFD6F778">
      <w:numFmt w:val="bullet"/>
      <w:lvlText w:val="•"/>
      <w:lvlJc w:val="left"/>
      <w:pPr>
        <w:ind w:left="2880" w:hanging="720"/>
      </w:pPr>
      <w:rPr>
        <w:rFonts w:hint="default"/>
        <w:lang w:val="en-US" w:eastAsia="en-US" w:bidi="ar-SA"/>
      </w:rPr>
    </w:lvl>
    <w:lvl w:ilvl="3" w:tplc="6C883612">
      <w:numFmt w:val="bullet"/>
      <w:lvlText w:val="•"/>
      <w:lvlJc w:val="left"/>
      <w:pPr>
        <w:ind w:left="3780" w:hanging="720"/>
      </w:pPr>
      <w:rPr>
        <w:rFonts w:hint="default"/>
        <w:lang w:val="en-US" w:eastAsia="en-US" w:bidi="ar-SA"/>
      </w:rPr>
    </w:lvl>
    <w:lvl w:ilvl="4" w:tplc="BB264BE0">
      <w:numFmt w:val="bullet"/>
      <w:lvlText w:val="•"/>
      <w:lvlJc w:val="left"/>
      <w:pPr>
        <w:ind w:left="4680" w:hanging="720"/>
      </w:pPr>
      <w:rPr>
        <w:rFonts w:hint="default"/>
        <w:lang w:val="en-US" w:eastAsia="en-US" w:bidi="ar-SA"/>
      </w:rPr>
    </w:lvl>
    <w:lvl w:ilvl="5" w:tplc="2864CD74">
      <w:numFmt w:val="bullet"/>
      <w:lvlText w:val="•"/>
      <w:lvlJc w:val="left"/>
      <w:pPr>
        <w:ind w:left="5580" w:hanging="720"/>
      </w:pPr>
      <w:rPr>
        <w:rFonts w:hint="default"/>
        <w:lang w:val="en-US" w:eastAsia="en-US" w:bidi="ar-SA"/>
      </w:rPr>
    </w:lvl>
    <w:lvl w:ilvl="6" w:tplc="72386E84">
      <w:numFmt w:val="bullet"/>
      <w:lvlText w:val="•"/>
      <w:lvlJc w:val="left"/>
      <w:pPr>
        <w:ind w:left="6480" w:hanging="720"/>
      </w:pPr>
      <w:rPr>
        <w:rFonts w:hint="default"/>
        <w:lang w:val="en-US" w:eastAsia="en-US" w:bidi="ar-SA"/>
      </w:rPr>
    </w:lvl>
    <w:lvl w:ilvl="7" w:tplc="331AE438">
      <w:numFmt w:val="bullet"/>
      <w:lvlText w:val="•"/>
      <w:lvlJc w:val="left"/>
      <w:pPr>
        <w:ind w:left="7380" w:hanging="720"/>
      </w:pPr>
      <w:rPr>
        <w:rFonts w:hint="default"/>
        <w:lang w:val="en-US" w:eastAsia="en-US" w:bidi="ar-SA"/>
      </w:rPr>
    </w:lvl>
    <w:lvl w:ilvl="8" w:tplc="DFD811F2">
      <w:numFmt w:val="bullet"/>
      <w:lvlText w:val="•"/>
      <w:lvlJc w:val="left"/>
      <w:pPr>
        <w:ind w:left="8280" w:hanging="720"/>
      </w:pPr>
      <w:rPr>
        <w:rFonts w:hint="default"/>
        <w:lang w:val="en-US" w:eastAsia="en-US" w:bidi="ar-SA"/>
      </w:rPr>
    </w:lvl>
  </w:abstractNum>
  <w:abstractNum w:abstractNumId="14">
    <w:nsid w:val="5C986FED"/>
    <w:multiLevelType w:val="hybridMultilevel"/>
    <w:tmpl w:val="7D72DE84"/>
    <w:lvl w:ilvl="0" w:tplc="000ABE0A">
      <w:start w:val="1"/>
      <w:numFmt w:val="decimal"/>
      <w:lvlText w:val="%1"/>
      <w:lvlJc w:val="left"/>
      <w:pPr>
        <w:ind w:left="1080" w:hanging="720"/>
      </w:pPr>
      <w:rPr>
        <w:rFonts w:hint="default"/>
        <w:lang w:val="en-US" w:eastAsia="en-US" w:bidi="ar-SA"/>
      </w:rPr>
    </w:lvl>
    <w:lvl w:ilvl="1" w:tplc="0CDC8E3A">
      <w:numFmt w:val="none"/>
      <w:lvlText w:val=""/>
      <w:lvlJc w:val="left"/>
      <w:pPr>
        <w:tabs>
          <w:tab w:val="num" w:pos="360"/>
        </w:tabs>
      </w:pPr>
    </w:lvl>
    <w:lvl w:ilvl="2" w:tplc="ED543C40">
      <w:numFmt w:val="bullet"/>
      <w:lvlText w:val="•"/>
      <w:lvlJc w:val="left"/>
      <w:pPr>
        <w:ind w:left="2880" w:hanging="720"/>
      </w:pPr>
      <w:rPr>
        <w:rFonts w:hint="default"/>
        <w:lang w:val="en-US" w:eastAsia="en-US" w:bidi="ar-SA"/>
      </w:rPr>
    </w:lvl>
    <w:lvl w:ilvl="3" w:tplc="E7FEB076">
      <w:numFmt w:val="bullet"/>
      <w:lvlText w:val="•"/>
      <w:lvlJc w:val="left"/>
      <w:pPr>
        <w:ind w:left="3780" w:hanging="720"/>
      </w:pPr>
      <w:rPr>
        <w:rFonts w:hint="default"/>
        <w:lang w:val="en-US" w:eastAsia="en-US" w:bidi="ar-SA"/>
      </w:rPr>
    </w:lvl>
    <w:lvl w:ilvl="4" w:tplc="3F3AF6D6">
      <w:numFmt w:val="bullet"/>
      <w:lvlText w:val="•"/>
      <w:lvlJc w:val="left"/>
      <w:pPr>
        <w:ind w:left="4680" w:hanging="720"/>
      </w:pPr>
      <w:rPr>
        <w:rFonts w:hint="default"/>
        <w:lang w:val="en-US" w:eastAsia="en-US" w:bidi="ar-SA"/>
      </w:rPr>
    </w:lvl>
    <w:lvl w:ilvl="5" w:tplc="0D1659CA">
      <w:numFmt w:val="bullet"/>
      <w:lvlText w:val="•"/>
      <w:lvlJc w:val="left"/>
      <w:pPr>
        <w:ind w:left="5580" w:hanging="720"/>
      </w:pPr>
      <w:rPr>
        <w:rFonts w:hint="default"/>
        <w:lang w:val="en-US" w:eastAsia="en-US" w:bidi="ar-SA"/>
      </w:rPr>
    </w:lvl>
    <w:lvl w:ilvl="6" w:tplc="01EE55B8">
      <w:numFmt w:val="bullet"/>
      <w:lvlText w:val="•"/>
      <w:lvlJc w:val="left"/>
      <w:pPr>
        <w:ind w:left="6480" w:hanging="720"/>
      </w:pPr>
      <w:rPr>
        <w:rFonts w:hint="default"/>
        <w:lang w:val="en-US" w:eastAsia="en-US" w:bidi="ar-SA"/>
      </w:rPr>
    </w:lvl>
    <w:lvl w:ilvl="7" w:tplc="FFDC62FA">
      <w:numFmt w:val="bullet"/>
      <w:lvlText w:val="•"/>
      <w:lvlJc w:val="left"/>
      <w:pPr>
        <w:ind w:left="7380" w:hanging="720"/>
      </w:pPr>
      <w:rPr>
        <w:rFonts w:hint="default"/>
        <w:lang w:val="en-US" w:eastAsia="en-US" w:bidi="ar-SA"/>
      </w:rPr>
    </w:lvl>
    <w:lvl w:ilvl="8" w:tplc="A5321926">
      <w:numFmt w:val="bullet"/>
      <w:lvlText w:val="•"/>
      <w:lvlJc w:val="left"/>
      <w:pPr>
        <w:ind w:left="8280" w:hanging="720"/>
      </w:pPr>
      <w:rPr>
        <w:rFonts w:hint="default"/>
        <w:lang w:val="en-US" w:eastAsia="en-US" w:bidi="ar-SA"/>
      </w:rPr>
    </w:lvl>
  </w:abstractNum>
  <w:abstractNum w:abstractNumId="15">
    <w:nsid w:val="5D91519B"/>
    <w:multiLevelType w:val="hybridMultilevel"/>
    <w:tmpl w:val="B9D83918"/>
    <w:lvl w:ilvl="0" w:tplc="B0C4C9DA">
      <w:start w:val="1"/>
      <w:numFmt w:val="lowerRoman"/>
      <w:lvlText w:val="%1."/>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5336BA20">
      <w:numFmt w:val="bullet"/>
      <w:lvlText w:val="•"/>
      <w:lvlJc w:val="left"/>
      <w:pPr>
        <w:ind w:left="1980" w:hanging="720"/>
      </w:pPr>
      <w:rPr>
        <w:rFonts w:hint="default"/>
        <w:lang w:val="en-US" w:eastAsia="en-US" w:bidi="ar-SA"/>
      </w:rPr>
    </w:lvl>
    <w:lvl w:ilvl="2" w:tplc="163416CC">
      <w:numFmt w:val="bullet"/>
      <w:lvlText w:val="•"/>
      <w:lvlJc w:val="left"/>
      <w:pPr>
        <w:ind w:left="2880" w:hanging="720"/>
      </w:pPr>
      <w:rPr>
        <w:rFonts w:hint="default"/>
        <w:lang w:val="en-US" w:eastAsia="en-US" w:bidi="ar-SA"/>
      </w:rPr>
    </w:lvl>
    <w:lvl w:ilvl="3" w:tplc="FE2C7D46">
      <w:numFmt w:val="bullet"/>
      <w:lvlText w:val="•"/>
      <w:lvlJc w:val="left"/>
      <w:pPr>
        <w:ind w:left="3780" w:hanging="720"/>
      </w:pPr>
      <w:rPr>
        <w:rFonts w:hint="default"/>
        <w:lang w:val="en-US" w:eastAsia="en-US" w:bidi="ar-SA"/>
      </w:rPr>
    </w:lvl>
    <w:lvl w:ilvl="4" w:tplc="77FC64F2">
      <w:numFmt w:val="bullet"/>
      <w:lvlText w:val="•"/>
      <w:lvlJc w:val="left"/>
      <w:pPr>
        <w:ind w:left="4680" w:hanging="720"/>
      </w:pPr>
      <w:rPr>
        <w:rFonts w:hint="default"/>
        <w:lang w:val="en-US" w:eastAsia="en-US" w:bidi="ar-SA"/>
      </w:rPr>
    </w:lvl>
    <w:lvl w:ilvl="5" w:tplc="1CAAF7E6">
      <w:numFmt w:val="bullet"/>
      <w:lvlText w:val="•"/>
      <w:lvlJc w:val="left"/>
      <w:pPr>
        <w:ind w:left="5580" w:hanging="720"/>
      </w:pPr>
      <w:rPr>
        <w:rFonts w:hint="default"/>
        <w:lang w:val="en-US" w:eastAsia="en-US" w:bidi="ar-SA"/>
      </w:rPr>
    </w:lvl>
    <w:lvl w:ilvl="6" w:tplc="BFE4317E">
      <w:numFmt w:val="bullet"/>
      <w:lvlText w:val="•"/>
      <w:lvlJc w:val="left"/>
      <w:pPr>
        <w:ind w:left="6480" w:hanging="720"/>
      </w:pPr>
      <w:rPr>
        <w:rFonts w:hint="default"/>
        <w:lang w:val="en-US" w:eastAsia="en-US" w:bidi="ar-SA"/>
      </w:rPr>
    </w:lvl>
    <w:lvl w:ilvl="7" w:tplc="3FC28868">
      <w:numFmt w:val="bullet"/>
      <w:lvlText w:val="•"/>
      <w:lvlJc w:val="left"/>
      <w:pPr>
        <w:ind w:left="7380" w:hanging="720"/>
      </w:pPr>
      <w:rPr>
        <w:rFonts w:hint="default"/>
        <w:lang w:val="en-US" w:eastAsia="en-US" w:bidi="ar-SA"/>
      </w:rPr>
    </w:lvl>
    <w:lvl w:ilvl="8" w:tplc="6572470C">
      <w:numFmt w:val="bullet"/>
      <w:lvlText w:val="•"/>
      <w:lvlJc w:val="left"/>
      <w:pPr>
        <w:ind w:left="8280" w:hanging="720"/>
      </w:pPr>
      <w:rPr>
        <w:rFonts w:hint="default"/>
        <w:lang w:val="en-US" w:eastAsia="en-US" w:bidi="ar-SA"/>
      </w:rPr>
    </w:lvl>
  </w:abstractNum>
  <w:abstractNum w:abstractNumId="16">
    <w:nsid w:val="604D3A24"/>
    <w:multiLevelType w:val="hybridMultilevel"/>
    <w:tmpl w:val="09FC8BC0"/>
    <w:lvl w:ilvl="0" w:tplc="CC56866E">
      <w:start w:val="3"/>
      <w:numFmt w:val="decimal"/>
      <w:lvlText w:val="%1"/>
      <w:lvlJc w:val="left"/>
      <w:pPr>
        <w:ind w:left="1080" w:hanging="720"/>
      </w:pPr>
      <w:rPr>
        <w:rFonts w:hint="default"/>
        <w:lang w:val="en-US" w:eastAsia="en-US" w:bidi="ar-SA"/>
      </w:rPr>
    </w:lvl>
    <w:lvl w:ilvl="1" w:tplc="A5B0C5A6">
      <w:numFmt w:val="none"/>
      <w:lvlText w:val=""/>
      <w:lvlJc w:val="left"/>
      <w:pPr>
        <w:tabs>
          <w:tab w:val="num" w:pos="360"/>
        </w:tabs>
      </w:pPr>
    </w:lvl>
    <w:lvl w:ilvl="2" w:tplc="FE686A6E">
      <w:numFmt w:val="bullet"/>
      <w:lvlText w:val="•"/>
      <w:lvlJc w:val="left"/>
      <w:pPr>
        <w:ind w:left="2880" w:hanging="720"/>
      </w:pPr>
      <w:rPr>
        <w:rFonts w:hint="default"/>
        <w:lang w:val="en-US" w:eastAsia="en-US" w:bidi="ar-SA"/>
      </w:rPr>
    </w:lvl>
    <w:lvl w:ilvl="3" w:tplc="68C4C680">
      <w:numFmt w:val="bullet"/>
      <w:lvlText w:val="•"/>
      <w:lvlJc w:val="left"/>
      <w:pPr>
        <w:ind w:left="3780" w:hanging="720"/>
      </w:pPr>
      <w:rPr>
        <w:rFonts w:hint="default"/>
        <w:lang w:val="en-US" w:eastAsia="en-US" w:bidi="ar-SA"/>
      </w:rPr>
    </w:lvl>
    <w:lvl w:ilvl="4" w:tplc="AD46E660">
      <w:numFmt w:val="bullet"/>
      <w:lvlText w:val="•"/>
      <w:lvlJc w:val="left"/>
      <w:pPr>
        <w:ind w:left="4680" w:hanging="720"/>
      </w:pPr>
      <w:rPr>
        <w:rFonts w:hint="default"/>
        <w:lang w:val="en-US" w:eastAsia="en-US" w:bidi="ar-SA"/>
      </w:rPr>
    </w:lvl>
    <w:lvl w:ilvl="5" w:tplc="6F186858">
      <w:numFmt w:val="bullet"/>
      <w:lvlText w:val="•"/>
      <w:lvlJc w:val="left"/>
      <w:pPr>
        <w:ind w:left="5580" w:hanging="720"/>
      </w:pPr>
      <w:rPr>
        <w:rFonts w:hint="default"/>
        <w:lang w:val="en-US" w:eastAsia="en-US" w:bidi="ar-SA"/>
      </w:rPr>
    </w:lvl>
    <w:lvl w:ilvl="6" w:tplc="96B2BCC8">
      <w:numFmt w:val="bullet"/>
      <w:lvlText w:val="•"/>
      <w:lvlJc w:val="left"/>
      <w:pPr>
        <w:ind w:left="6480" w:hanging="720"/>
      </w:pPr>
      <w:rPr>
        <w:rFonts w:hint="default"/>
        <w:lang w:val="en-US" w:eastAsia="en-US" w:bidi="ar-SA"/>
      </w:rPr>
    </w:lvl>
    <w:lvl w:ilvl="7" w:tplc="D21ABBDC">
      <w:numFmt w:val="bullet"/>
      <w:lvlText w:val="•"/>
      <w:lvlJc w:val="left"/>
      <w:pPr>
        <w:ind w:left="7380" w:hanging="720"/>
      </w:pPr>
      <w:rPr>
        <w:rFonts w:hint="default"/>
        <w:lang w:val="en-US" w:eastAsia="en-US" w:bidi="ar-SA"/>
      </w:rPr>
    </w:lvl>
    <w:lvl w:ilvl="8" w:tplc="637C20A0">
      <w:numFmt w:val="bullet"/>
      <w:lvlText w:val="•"/>
      <w:lvlJc w:val="left"/>
      <w:pPr>
        <w:ind w:left="8280" w:hanging="720"/>
      </w:pPr>
      <w:rPr>
        <w:rFonts w:hint="default"/>
        <w:lang w:val="en-US" w:eastAsia="en-US" w:bidi="ar-SA"/>
      </w:rPr>
    </w:lvl>
  </w:abstractNum>
  <w:abstractNum w:abstractNumId="17">
    <w:nsid w:val="60F90B62"/>
    <w:multiLevelType w:val="hybridMultilevel"/>
    <w:tmpl w:val="C1080B04"/>
    <w:lvl w:ilvl="0" w:tplc="D7C43384">
      <w:start w:val="1"/>
      <w:numFmt w:val="low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955ECF72">
      <w:numFmt w:val="bullet"/>
      <w:lvlText w:val="•"/>
      <w:lvlJc w:val="left"/>
      <w:pPr>
        <w:ind w:left="1980" w:hanging="720"/>
      </w:pPr>
      <w:rPr>
        <w:rFonts w:hint="default"/>
        <w:lang w:val="en-US" w:eastAsia="en-US" w:bidi="ar-SA"/>
      </w:rPr>
    </w:lvl>
    <w:lvl w:ilvl="2" w:tplc="F38CF066">
      <w:numFmt w:val="bullet"/>
      <w:lvlText w:val="•"/>
      <w:lvlJc w:val="left"/>
      <w:pPr>
        <w:ind w:left="2880" w:hanging="720"/>
      </w:pPr>
      <w:rPr>
        <w:rFonts w:hint="default"/>
        <w:lang w:val="en-US" w:eastAsia="en-US" w:bidi="ar-SA"/>
      </w:rPr>
    </w:lvl>
    <w:lvl w:ilvl="3" w:tplc="0E90254A">
      <w:numFmt w:val="bullet"/>
      <w:lvlText w:val="•"/>
      <w:lvlJc w:val="left"/>
      <w:pPr>
        <w:ind w:left="3780" w:hanging="720"/>
      </w:pPr>
      <w:rPr>
        <w:rFonts w:hint="default"/>
        <w:lang w:val="en-US" w:eastAsia="en-US" w:bidi="ar-SA"/>
      </w:rPr>
    </w:lvl>
    <w:lvl w:ilvl="4" w:tplc="F45E3E18">
      <w:numFmt w:val="bullet"/>
      <w:lvlText w:val="•"/>
      <w:lvlJc w:val="left"/>
      <w:pPr>
        <w:ind w:left="4680" w:hanging="720"/>
      </w:pPr>
      <w:rPr>
        <w:rFonts w:hint="default"/>
        <w:lang w:val="en-US" w:eastAsia="en-US" w:bidi="ar-SA"/>
      </w:rPr>
    </w:lvl>
    <w:lvl w:ilvl="5" w:tplc="94BEC81C">
      <w:numFmt w:val="bullet"/>
      <w:lvlText w:val="•"/>
      <w:lvlJc w:val="left"/>
      <w:pPr>
        <w:ind w:left="5580" w:hanging="720"/>
      </w:pPr>
      <w:rPr>
        <w:rFonts w:hint="default"/>
        <w:lang w:val="en-US" w:eastAsia="en-US" w:bidi="ar-SA"/>
      </w:rPr>
    </w:lvl>
    <w:lvl w:ilvl="6" w:tplc="520CFCE0">
      <w:numFmt w:val="bullet"/>
      <w:lvlText w:val="•"/>
      <w:lvlJc w:val="left"/>
      <w:pPr>
        <w:ind w:left="6480" w:hanging="720"/>
      </w:pPr>
      <w:rPr>
        <w:rFonts w:hint="default"/>
        <w:lang w:val="en-US" w:eastAsia="en-US" w:bidi="ar-SA"/>
      </w:rPr>
    </w:lvl>
    <w:lvl w:ilvl="7" w:tplc="BC824100">
      <w:numFmt w:val="bullet"/>
      <w:lvlText w:val="•"/>
      <w:lvlJc w:val="left"/>
      <w:pPr>
        <w:ind w:left="7380" w:hanging="720"/>
      </w:pPr>
      <w:rPr>
        <w:rFonts w:hint="default"/>
        <w:lang w:val="en-US" w:eastAsia="en-US" w:bidi="ar-SA"/>
      </w:rPr>
    </w:lvl>
    <w:lvl w:ilvl="8" w:tplc="FE0A616A">
      <w:numFmt w:val="bullet"/>
      <w:lvlText w:val="•"/>
      <w:lvlJc w:val="left"/>
      <w:pPr>
        <w:ind w:left="8280" w:hanging="720"/>
      </w:pPr>
      <w:rPr>
        <w:rFonts w:hint="default"/>
        <w:lang w:val="en-US" w:eastAsia="en-US" w:bidi="ar-SA"/>
      </w:rPr>
    </w:lvl>
  </w:abstractNum>
  <w:abstractNum w:abstractNumId="18">
    <w:nsid w:val="65942C5A"/>
    <w:multiLevelType w:val="hybridMultilevel"/>
    <w:tmpl w:val="6C9C0150"/>
    <w:lvl w:ilvl="0" w:tplc="94CA9FBC">
      <w:start w:val="1"/>
      <w:numFmt w:val="low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617EB81A">
      <w:numFmt w:val="bullet"/>
      <w:lvlText w:val="•"/>
      <w:lvlJc w:val="left"/>
      <w:pPr>
        <w:ind w:left="1980" w:hanging="720"/>
      </w:pPr>
      <w:rPr>
        <w:rFonts w:hint="default"/>
        <w:lang w:val="en-US" w:eastAsia="en-US" w:bidi="ar-SA"/>
      </w:rPr>
    </w:lvl>
    <w:lvl w:ilvl="2" w:tplc="2EFA9F18">
      <w:numFmt w:val="bullet"/>
      <w:lvlText w:val="•"/>
      <w:lvlJc w:val="left"/>
      <w:pPr>
        <w:ind w:left="2880" w:hanging="720"/>
      </w:pPr>
      <w:rPr>
        <w:rFonts w:hint="default"/>
        <w:lang w:val="en-US" w:eastAsia="en-US" w:bidi="ar-SA"/>
      </w:rPr>
    </w:lvl>
    <w:lvl w:ilvl="3" w:tplc="E730AEB6">
      <w:numFmt w:val="bullet"/>
      <w:lvlText w:val="•"/>
      <w:lvlJc w:val="left"/>
      <w:pPr>
        <w:ind w:left="3780" w:hanging="720"/>
      </w:pPr>
      <w:rPr>
        <w:rFonts w:hint="default"/>
        <w:lang w:val="en-US" w:eastAsia="en-US" w:bidi="ar-SA"/>
      </w:rPr>
    </w:lvl>
    <w:lvl w:ilvl="4" w:tplc="F28A5458">
      <w:numFmt w:val="bullet"/>
      <w:lvlText w:val="•"/>
      <w:lvlJc w:val="left"/>
      <w:pPr>
        <w:ind w:left="4680" w:hanging="720"/>
      </w:pPr>
      <w:rPr>
        <w:rFonts w:hint="default"/>
        <w:lang w:val="en-US" w:eastAsia="en-US" w:bidi="ar-SA"/>
      </w:rPr>
    </w:lvl>
    <w:lvl w:ilvl="5" w:tplc="0EA09170">
      <w:numFmt w:val="bullet"/>
      <w:lvlText w:val="•"/>
      <w:lvlJc w:val="left"/>
      <w:pPr>
        <w:ind w:left="5580" w:hanging="720"/>
      </w:pPr>
      <w:rPr>
        <w:rFonts w:hint="default"/>
        <w:lang w:val="en-US" w:eastAsia="en-US" w:bidi="ar-SA"/>
      </w:rPr>
    </w:lvl>
    <w:lvl w:ilvl="6" w:tplc="1E0069B6">
      <w:numFmt w:val="bullet"/>
      <w:lvlText w:val="•"/>
      <w:lvlJc w:val="left"/>
      <w:pPr>
        <w:ind w:left="6480" w:hanging="720"/>
      </w:pPr>
      <w:rPr>
        <w:rFonts w:hint="default"/>
        <w:lang w:val="en-US" w:eastAsia="en-US" w:bidi="ar-SA"/>
      </w:rPr>
    </w:lvl>
    <w:lvl w:ilvl="7" w:tplc="DDEE7CC4">
      <w:numFmt w:val="bullet"/>
      <w:lvlText w:val="•"/>
      <w:lvlJc w:val="left"/>
      <w:pPr>
        <w:ind w:left="7380" w:hanging="720"/>
      </w:pPr>
      <w:rPr>
        <w:rFonts w:hint="default"/>
        <w:lang w:val="en-US" w:eastAsia="en-US" w:bidi="ar-SA"/>
      </w:rPr>
    </w:lvl>
    <w:lvl w:ilvl="8" w:tplc="F06E5D72">
      <w:numFmt w:val="bullet"/>
      <w:lvlText w:val="•"/>
      <w:lvlJc w:val="left"/>
      <w:pPr>
        <w:ind w:left="8280" w:hanging="720"/>
      </w:pPr>
      <w:rPr>
        <w:rFonts w:hint="default"/>
        <w:lang w:val="en-US" w:eastAsia="en-US" w:bidi="ar-SA"/>
      </w:rPr>
    </w:lvl>
  </w:abstractNum>
  <w:abstractNum w:abstractNumId="19">
    <w:nsid w:val="6787052A"/>
    <w:multiLevelType w:val="hybridMultilevel"/>
    <w:tmpl w:val="73B09128"/>
    <w:lvl w:ilvl="0" w:tplc="1CAAF27E">
      <w:start w:val="1"/>
      <w:numFmt w:val="low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86D2BF40">
      <w:numFmt w:val="bullet"/>
      <w:lvlText w:val="•"/>
      <w:lvlJc w:val="left"/>
      <w:pPr>
        <w:ind w:left="1980" w:hanging="720"/>
      </w:pPr>
      <w:rPr>
        <w:rFonts w:hint="default"/>
        <w:lang w:val="en-US" w:eastAsia="en-US" w:bidi="ar-SA"/>
      </w:rPr>
    </w:lvl>
    <w:lvl w:ilvl="2" w:tplc="86CCE368">
      <w:numFmt w:val="bullet"/>
      <w:lvlText w:val="•"/>
      <w:lvlJc w:val="left"/>
      <w:pPr>
        <w:ind w:left="2880" w:hanging="720"/>
      </w:pPr>
      <w:rPr>
        <w:rFonts w:hint="default"/>
        <w:lang w:val="en-US" w:eastAsia="en-US" w:bidi="ar-SA"/>
      </w:rPr>
    </w:lvl>
    <w:lvl w:ilvl="3" w:tplc="9A96D4B6">
      <w:numFmt w:val="bullet"/>
      <w:lvlText w:val="•"/>
      <w:lvlJc w:val="left"/>
      <w:pPr>
        <w:ind w:left="3780" w:hanging="720"/>
      </w:pPr>
      <w:rPr>
        <w:rFonts w:hint="default"/>
        <w:lang w:val="en-US" w:eastAsia="en-US" w:bidi="ar-SA"/>
      </w:rPr>
    </w:lvl>
    <w:lvl w:ilvl="4" w:tplc="E6C80CFA">
      <w:numFmt w:val="bullet"/>
      <w:lvlText w:val="•"/>
      <w:lvlJc w:val="left"/>
      <w:pPr>
        <w:ind w:left="4680" w:hanging="720"/>
      </w:pPr>
      <w:rPr>
        <w:rFonts w:hint="default"/>
        <w:lang w:val="en-US" w:eastAsia="en-US" w:bidi="ar-SA"/>
      </w:rPr>
    </w:lvl>
    <w:lvl w:ilvl="5" w:tplc="3466A586">
      <w:numFmt w:val="bullet"/>
      <w:lvlText w:val="•"/>
      <w:lvlJc w:val="left"/>
      <w:pPr>
        <w:ind w:left="5580" w:hanging="720"/>
      </w:pPr>
      <w:rPr>
        <w:rFonts w:hint="default"/>
        <w:lang w:val="en-US" w:eastAsia="en-US" w:bidi="ar-SA"/>
      </w:rPr>
    </w:lvl>
    <w:lvl w:ilvl="6" w:tplc="984AD792">
      <w:numFmt w:val="bullet"/>
      <w:lvlText w:val="•"/>
      <w:lvlJc w:val="left"/>
      <w:pPr>
        <w:ind w:left="6480" w:hanging="720"/>
      </w:pPr>
      <w:rPr>
        <w:rFonts w:hint="default"/>
        <w:lang w:val="en-US" w:eastAsia="en-US" w:bidi="ar-SA"/>
      </w:rPr>
    </w:lvl>
    <w:lvl w:ilvl="7" w:tplc="919C7152">
      <w:numFmt w:val="bullet"/>
      <w:lvlText w:val="•"/>
      <w:lvlJc w:val="left"/>
      <w:pPr>
        <w:ind w:left="7380" w:hanging="720"/>
      </w:pPr>
      <w:rPr>
        <w:rFonts w:hint="default"/>
        <w:lang w:val="en-US" w:eastAsia="en-US" w:bidi="ar-SA"/>
      </w:rPr>
    </w:lvl>
    <w:lvl w:ilvl="8" w:tplc="C0BA2D70">
      <w:numFmt w:val="bullet"/>
      <w:lvlText w:val="•"/>
      <w:lvlJc w:val="left"/>
      <w:pPr>
        <w:ind w:left="8280" w:hanging="720"/>
      </w:pPr>
      <w:rPr>
        <w:rFonts w:hint="default"/>
        <w:lang w:val="en-US" w:eastAsia="en-US" w:bidi="ar-SA"/>
      </w:rPr>
    </w:lvl>
  </w:abstractNum>
  <w:abstractNum w:abstractNumId="20">
    <w:nsid w:val="73DB7646"/>
    <w:multiLevelType w:val="hybridMultilevel"/>
    <w:tmpl w:val="49025132"/>
    <w:lvl w:ilvl="0" w:tplc="70BA25D2">
      <w:start w:val="1"/>
      <w:numFmt w:val="lowerRoman"/>
      <w:lvlText w:val="%1."/>
      <w:lvlJc w:val="left"/>
      <w:pPr>
        <w:ind w:left="1080" w:hanging="720"/>
      </w:pPr>
      <w:rPr>
        <w:rFonts w:hint="default"/>
        <w:spacing w:val="0"/>
        <w:w w:val="100"/>
        <w:lang w:val="en-US" w:eastAsia="en-US" w:bidi="ar-SA"/>
      </w:rPr>
    </w:lvl>
    <w:lvl w:ilvl="1" w:tplc="30C67084">
      <w:numFmt w:val="bullet"/>
      <w:lvlText w:val="•"/>
      <w:lvlJc w:val="left"/>
      <w:pPr>
        <w:ind w:left="1980" w:hanging="720"/>
      </w:pPr>
      <w:rPr>
        <w:rFonts w:hint="default"/>
        <w:lang w:val="en-US" w:eastAsia="en-US" w:bidi="ar-SA"/>
      </w:rPr>
    </w:lvl>
    <w:lvl w:ilvl="2" w:tplc="0B120924">
      <w:numFmt w:val="bullet"/>
      <w:lvlText w:val="•"/>
      <w:lvlJc w:val="left"/>
      <w:pPr>
        <w:ind w:left="2880" w:hanging="720"/>
      </w:pPr>
      <w:rPr>
        <w:rFonts w:hint="default"/>
        <w:lang w:val="en-US" w:eastAsia="en-US" w:bidi="ar-SA"/>
      </w:rPr>
    </w:lvl>
    <w:lvl w:ilvl="3" w:tplc="0926365E">
      <w:numFmt w:val="bullet"/>
      <w:lvlText w:val="•"/>
      <w:lvlJc w:val="left"/>
      <w:pPr>
        <w:ind w:left="3780" w:hanging="720"/>
      </w:pPr>
      <w:rPr>
        <w:rFonts w:hint="default"/>
        <w:lang w:val="en-US" w:eastAsia="en-US" w:bidi="ar-SA"/>
      </w:rPr>
    </w:lvl>
    <w:lvl w:ilvl="4" w:tplc="095C8FE8">
      <w:numFmt w:val="bullet"/>
      <w:lvlText w:val="•"/>
      <w:lvlJc w:val="left"/>
      <w:pPr>
        <w:ind w:left="4680" w:hanging="720"/>
      </w:pPr>
      <w:rPr>
        <w:rFonts w:hint="default"/>
        <w:lang w:val="en-US" w:eastAsia="en-US" w:bidi="ar-SA"/>
      </w:rPr>
    </w:lvl>
    <w:lvl w:ilvl="5" w:tplc="30CA35B8">
      <w:numFmt w:val="bullet"/>
      <w:lvlText w:val="•"/>
      <w:lvlJc w:val="left"/>
      <w:pPr>
        <w:ind w:left="5580" w:hanging="720"/>
      </w:pPr>
      <w:rPr>
        <w:rFonts w:hint="default"/>
        <w:lang w:val="en-US" w:eastAsia="en-US" w:bidi="ar-SA"/>
      </w:rPr>
    </w:lvl>
    <w:lvl w:ilvl="6" w:tplc="3E221064">
      <w:numFmt w:val="bullet"/>
      <w:lvlText w:val="•"/>
      <w:lvlJc w:val="left"/>
      <w:pPr>
        <w:ind w:left="6480" w:hanging="720"/>
      </w:pPr>
      <w:rPr>
        <w:rFonts w:hint="default"/>
        <w:lang w:val="en-US" w:eastAsia="en-US" w:bidi="ar-SA"/>
      </w:rPr>
    </w:lvl>
    <w:lvl w:ilvl="7" w:tplc="4E708048">
      <w:numFmt w:val="bullet"/>
      <w:lvlText w:val="•"/>
      <w:lvlJc w:val="left"/>
      <w:pPr>
        <w:ind w:left="7380" w:hanging="720"/>
      </w:pPr>
      <w:rPr>
        <w:rFonts w:hint="default"/>
        <w:lang w:val="en-US" w:eastAsia="en-US" w:bidi="ar-SA"/>
      </w:rPr>
    </w:lvl>
    <w:lvl w:ilvl="8" w:tplc="AA867036">
      <w:numFmt w:val="bullet"/>
      <w:lvlText w:val="•"/>
      <w:lvlJc w:val="left"/>
      <w:pPr>
        <w:ind w:left="8280" w:hanging="720"/>
      </w:pPr>
      <w:rPr>
        <w:rFonts w:hint="default"/>
        <w:lang w:val="en-US" w:eastAsia="en-US" w:bidi="ar-SA"/>
      </w:rPr>
    </w:lvl>
  </w:abstractNum>
  <w:abstractNum w:abstractNumId="21">
    <w:nsid w:val="768635E5"/>
    <w:multiLevelType w:val="hybridMultilevel"/>
    <w:tmpl w:val="7F987DE4"/>
    <w:lvl w:ilvl="0" w:tplc="18F6DBE2">
      <w:start w:val="1"/>
      <w:numFmt w:val="low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2F343C10">
      <w:numFmt w:val="bullet"/>
      <w:lvlText w:val="•"/>
      <w:lvlJc w:val="left"/>
      <w:pPr>
        <w:ind w:left="1980" w:hanging="720"/>
      </w:pPr>
      <w:rPr>
        <w:rFonts w:hint="default"/>
        <w:lang w:val="en-US" w:eastAsia="en-US" w:bidi="ar-SA"/>
      </w:rPr>
    </w:lvl>
    <w:lvl w:ilvl="2" w:tplc="84BA7010">
      <w:numFmt w:val="bullet"/>
      <w:lvlText w:val="•"/>
      <w:lvlJc w:val="left"/>
      <w:pPr>
        <w:ind w:left="2880" w:hanging="720"/>
      </w:pPr>
      <w:rPr>
        <w:rFonts w:hint="default"/>
        <w:lang w:val="en-US" w:eastAsia="en-US" w:bidi="ar-SA"/>
      </w:rPr>
    </w:lvl>
    <w:lvl w:ilvl="3" w:tplc="6F7E9E1C">
      <w:numFmt w:val="bullet"/>
      <w:lvlText w:val="•"/>
      <w:lvlJc w:val="left"/>
      <w:pPr>
        <w:ind w:left="3780" w:hanging="720"/>
      </w:pPr>
      <w:rPr>
        <w:rFonts w:hint="default"/>
        <w:lang w:val="en-US" w:eastAsia="en-US" w:bidi="ar-SA"/>
      </w:rPr>
    </w:lvl>
    <w:lvl w:ilvl="4" w:tplc="00565F1A">
      <w:numFmt w:val="bullet"/>
      <w:lvlText w:val="•"/>
      <w:lvlJc w:val="left"/>
      <w:pPr>
        <w:ind w:left="4680" w:hanging="720"/>
      </w:pPr>
      <w:rPr>
        <w:rFonts w:hint="default"/>
        <w:lang w:val="en-US" w:eastAsia="en-US" w:bidi="ar-SA"/>
      </w:rPr>
    </w:lvl>
    <w:lvl w:ilvl="5" w:tplc="EA881F18">
      <w:numFmt w:val="bullet"/>
      <w:lvlText w:val="•"/>
      <w:lvlJc w:val="left"/>
      <w:pPr>
        <w:ind w:left="5580" w:hanging="720"/>
      </w:pPr>
      <w:rPr>
        <w:rFonts w:hint="default"/>
        <w:lang w:val="en-US" w:eastAsia="en-US" w:bidi="ar-SA"/>
      </w:rPr>
    </w:lvl>
    <w:lvl w:ilvl="6" w:tplc="38D49B5A">
      <w:numFmt w:val="bullet"/>
      <w:lvlText w:val="•"/>
      <w:lvlJc w:val="left"/>
      <w:pPr>
        <w:ind w:left="6480" w:hanging="720"/>
      </w:pPr>
      <w:rPr>
        <w:rFonts w:hint="default"/>
        <w:lang w:val="en-US" w:eastAsia="en-US" w:bidi="ar-SA"/>
      </w:rPr>
    </w:lvl>
    <w:lvl w:ilvl="7" w:tplc="7C0449B2">
      <w:numFmt w:val="bullet"/>
      <w:lvlText w:val="•"/>
      <w:lvlJc w:val="left"/>
      <w:pPr>
        <w:ind w:left="7380" w:hanging="720"/>
      </w:pPr>
      <w:rPr>
        <w:rFonts w:hint="default"/>
        <w:lang w:val="en-US" w:eastAsia="en-US" w:bidi="ar-SA"/>
      </w:rPr>
    </w:lvl>
    <w:lvl w:ilvl="8" w:tplc="ADEA5F9E">
      <w:numFmt w:val="bullet"/>
      <w:lvlText w:val="•"/>
      <w:lvlJc w:val="left"/>
      <w:pPr>
        <w:ind w:left="8280" w:hanging="720"/>
      </w:pPr>
      <w:rPr>
        <w:rFonts w:hint="default"/>
        <w:lang w:val="en-US" w:eastAsia="en-US" w:bidi="ar-SA"/>
      </w:rPr>
    </w:lvl>
  </w:abstractNum>
  <w:abstractNum w:abstractNumId="22">
    <w:nsid w:val="7DA027E3"/>
    <w:multiLevelType w:val="hybridMultilevel"/>
    <w:tmpl w:val="D29AF7C6"/>
    <w:lvl w:ilvl="0" w:tplc="13F645D2">
      <w:start w:val="1"/>
      <w:numFmt w:val="low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ECC020C4">
      <w:numFmt w:val="bullet"/>
      <w:lvlText w:val="•"/>
      <w:lvlJc w:val="left"/>
      <w:pPr>
        <w:ind w:left="1980" w:hanging="720"/>
      </w:pPr>
      <w:rPr>
        <w:rFonts w:hint="default"/>
        <w:lang w:val="en-US" w:eastAsia="en-US" w:bidi="ar-SA"/>
      </w:rPr>
    </w:lvl>
    <w:lvl w:ilvl="2" w:tplc="6EC272B6">
      <w:numFmt w:val="bullet"/>
      <w:lvlText w:val="•"/>
      <w:lvlJc w:val="left"/>
      <w:pPr>
        <w:ind w:left="2880" w:hanging="720"/>
      </w:pPr>
      <w:rPr>
        <w:rFonts w:hint="default"/>
        <w:lang w:val="en-US" w:eastAsia="en-US" w:bidi="ar-SA"/>
      </w:rPr>
    </w:lvl>
    <w:lvl w:ilvl="3" w:tplc="1D7ED4DC">
      <w:numFmt w:val="bullet"/>
      <w:lvlText w:val="•"/>
      <w:lvlJc w:val="left"/>
      <w:pPr>
        <w:ind w:left="3780" w:hanging="720"/>
      </w:pPr>
      <w:rPr>
        <w:rFonts w:hint="default"/>
        <w:lang w:val="en-US" w:eastAsia="en-US" w:bidi="ar-SA"/>
      </w:rPr>
    </w:lvl>
    <w:lvl w:ilvl="4" w:tplc="80C6973A">
      <w:numFmt w:val="bullet"/>
      <w:lvlText w:val="•"/>
      <w:lvlJc w:val="left"/>
      <w:pPr>
        <w:ind w:left="4680" w:hanging="720"/>
      </w:pPr>
      <w:rPr>
        <w:rFonts w:hint="default"/>
        <w:lang w:val="en-US" w:eastAsia="en-US" w:bidi="ar-SA"/>
      </w:rPr>
    </w:lvl>
    <w:lvl w:ilvl="5" w:tplc="191E01FE">
      <w:numFmt w:val="bullet"/>
      <w:lvlText w:val="•"/>
      <w:lvlJc w:val="left"/>
      <w:pPr>
        <w:ind w:left="5580" w:hanging="720"/>
      </w:pPr>
      <w:rPr>
        <w:rFonts w:hint="default"/>
        <w:lang w:val="en-US" w:eastAsia="en-US" w:bidi="ar-SA"/>
      </w:rPr>
    </w:lvl>
    <w:lvl w:ilvl="6" w:tplc="B6A8D52E">
      <w:numFmt w:val="bullet"/>
      <w:lvlText w:val="•"/>
      <w:lvlJc w:val="left"/>
      <w:pPr>
        <w:ind w:left="6480" w:hanging="720"/>
      </w:pPr>
      <w:rPr>
        <w:rFonts w:hint="default"/>
        <w:lang w:val="en-US" w:eastAsia="en-US" w:bidi="ar-SA"/>
      </w:rPr>
    </w:lvl>
    <w:lvl w:ilvl="7" w:tplc="D91217F2">
      <w:numFmt w:val="bullet"/>
      <w:lvlText w:val="•"/>
      <w:lvlJc w:val="left"/>
      <w:pPr>
        <w:ind w:left="7380" w:hanging="720"/>
      </w:pPr>
      <w:rPr>
        <w:rFonts w:hint="default"/>
        <w:lang w:val="en-US" w:eastAsia="en-US" w:bidi="ar-SA"/>
      </w:rPr>
    </w:lvl>
    <w:lvl w:ilvl="8" w:tplc="E836013A">
      <w:numFmt w:val="bullet"/>
      <w:lvlText w:val="•"/>
      <w:lvlJc w:val="left"/>
      <w:pPr>
        <w:ind w:left="8280" w:hanging="720"/>
      </w:pPr>
      <w:rPr>
        <w:rFonts w:hint="default"/>
        <w:lang w:val="en-US" w:eastAsia="en-US" w:bidi="ar-SA"/>
      </w:rPr>
    </w:lvl>
  </w:abstractNum>
  <w:num w:numId="1">
    <w:abstractNumId w:val="12"/>
  </w:num>
  <w:num w:numId="2">
    <w:abstractNumId w:val="15"/>
  </w:num>
  <w:num w:numId="3">
    <w:abstractNumId w:val="22"/>
  </w:num>
  <w:num w:numId="4">
    <w:abstractNumId w:val="10"/>
  </w:num>
  <w:num w:numId="5">
    <w:abstractNumId w:val="11"/>
  </w:num>
  <w:num w:numId="6">
    <w:abstractNumId w:val="4"/>
  </w:num>
  <w:num w:numId="7">
    <w:abstractNumId w:val="17"/>
  </w:num>
  <w:num w:numId="8">
    <w:abstractNumId w:val="13"/>
  </w:num>
  <w:num w:numId="9">
    <w:abstractNumId w:val="21"/>
  </w:num>
  <w:num w:numId="10">
    <w:abstractNumId w:val="9"/>
  </w:num>
  <w:num w:numId="11">
    <w:abstractNumId w:val="16"/>
  </w:num>
  <w:num w:numId="12">
    <w:abstractNumId w:val="3"/>
  </w:num>
  <w:num w:numId="13">
    <w:abstractNumId w:val="19"/>
  </w:num>
  <w:num w:numId="14">
    <w:abstractNumId w:val="8"/>
  </w:num>
  <w:num w:numId="15">
    <w:abstractNumId w:val="7"/>
  </w:num>
  <w:num w:numId="16">
    <w:abstractNumId w:val="20"/>
  </w:num>
  <w:num w:numId="17">
    <w:abstractNumId w:val="1"/>
  </w:num>
  <w:num w:numId="18">
    <w:abstractNumId w:val="18"/>
  </w:num>
  <w:num w:numId="19">
    <w:abstractNumId w:val="2"/>
  </w:num>
  <w:num w:numId="20">
    <w:abstractNumId w:val="5"/>
  </w:num>
  <w:num w:numId="21">
    <w:abstractNumId w:val="6"/>
  </w:num>
  <w:num w:numId="22">
    <w:abstractNumId w:val="0"/>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lTrailSpace/>
    <w:shapeLayoutLikeWW8/>
  </w:compat>
  <w:rsids>
    <w:rsidRoot w:val="00CD1050"/>
    <w:rsid w:val="000909D1"/>
    <w:rsid w:val="000C7F7F"/>
    <w:rsid w:val="004306C8"/>
    <w:rsid w:val="005841A0"/>
    <w:rsid w:val="006D269F"/>
    <w:rsid w:val="0081627B"/>
    <w:rsid w:val="00906884"/>
    <w:rsid w:val="00CD1050"/>
    <w:rsid w:val="00D00F3C"/>
    <w:rsid w:val="00F337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1050"/>
    <w:rPr>
      <w:rFonts w:ascii="Times New Roman" w:eastAsia="Times New Roman" w:hAnsi="Times New Roman" w:cs="Times New Roman"/>
    </w:rPr>
  </w:style>
  <w:style w:type="paragraph" w:styleId="Heading1">
    <w:name w:val="heading 1"/>
    <w:basedOn w:val="Normal"/>
    <w:uiPriority w:val="1"/>
    <w:qFormat/>
    <w:rsid w:val="00CD1050"/>
    <w:pPr>
      <w:ind w:left="1080" w:hanging="7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D1050"/>
    <w:rPr>
      <w:sz w:val="24"/>
      <w:szCs w:val="24"/>
    </w:rPr>
  </w:style>
  <w:style w:type="paragraph" w:styleId="ListParagraph">
    <w:name w:val="List Paragraph"/>
    <w:basedOn w:val="Normal"/>
    <w:uiPriority w:val="1"/>
    <w:qFormat/>
    <w:rsid w:val="00CD1050"/>
    <w:pPr>
      <w:ind w:left="1080" w:hanging="720"/>
      <w:jc w:val="both"/>
    </w:pPr>
  </w:style>
  <w:style w:type="paragraph" w:customStyle="1" w:styleId="TableParagraph">
    <w:name w:val="Table Paragraph"/>
    <w:basedOn w:val="Normal"/>
    <w:uiPriority w:val="1"/>
    <w:qFormat/>
    <w:rsid w:val="00CD1050"/>
    <w:pPr>
      <w:spacing w:before="63"/>
      <w:ind w:left="122"/>
    </w:pPr>
  </w:style>
  <w:style w:type="paragraph" w:styleId="Header">
    <w:name w:val="header"/>
    <w:basedOn w:val="Normal"/>
    <w:link w:val="HeaderChar"/>
    <w:uiPriority w:val="99"/>
    <w:semiHidden/>
    <w:unhideWhenUsed/>
    <w:rsid w:val="00F33762"/>
    <w:pPr>
      <w:tabs>
        <w:tab w:val="center" w:pos="4680"/>
        <w:tab w:val="right" w:pos="9360"/>
      </w:tabs>
    </w:pPr>
  </w:style>
  <w:style w:type="character" w:customStyle="1" w:styleId="HeaderChar">
    <w:name w:val="Header Char"/>
    <w:basedOn w:val="DefaultParagraphFont"/>
    <w:link w:val="Header"/>
    <w:uiPriority w:val="99"/>
    <w:semiHidden/>
    <w:rsid w:val="00F33762"/>
    <w:rPr>
      <w:rFonts w:ascii="Times New Roman" w:eastAsia="Times New Roman" w:hAnsi="Times New Roman" w:cs="Times New Roman"/>
    </w:rPr>
  </w:style>
  <w:style w:type="paragraph" w:styleId="Footer">
    <w:name w:val="footer"/>
    <w:basedOn w:val="Normal"/>
    <w:link w:val="FooterChar"/>
    <w:uiPriority w:val="99"/>
    <w:unhideWhenUsed/>
    <w:rsid w:val="00F33762"/>
    <w:pPr>
      <w:tabs>
        <w:tab w:val="center" w:pos="4680"/>
        <w:tab w:val="right" w:pos="9360"/>
      </w:tabs>
    </w:pPr>
  </w:style>
  <w:style w:type="character" w:customStyle="1" w:styleId="FooterChar">
    <w:name w:val="Footer Char"/>
    <w:basedOn w:val="DefaultParagraphFont"/>
    <w:link w:val="Footer"/>
    <w:uiPriority w:val="99"/>
    <w:rsid w:val="00F33762"/>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627591926">
      <w:bodyDiv w:val="1"/>
      <w:marLeft w:val="0"/>
      <w:marRight w:val="0"/>
      <w:marTop w:val="0"/>
      <w:marBottom w:val="0"/>
      <w:divBdr>
        <w:top w:val="none" w:sz="0" w:space="0" w:color="auto"/>
        <w:left w:val="none" w:sz="0" w:space="0" w:color="auto"/>
        <w:bottom w:val="none" w:sz="0" w:space="0" w:color="auto"/>
        <w:right w:val="none" w:sz="0" w:space="0" w:color="auto"/>
      </w:divBdr>
    </w:div>
    <w:div w:id="1568228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4018/IJEBR.2016070101"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14297</Words>
  <Characters>81493</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YODAYO</dc:creator>
  <cp:lastModifiedBy>God's Time</cp:lastModifiedBy>
  <cp:revision>2</cp:revision>
  <dcterms:created xsi:type="dcterms:W3CDTF">2025-08-14T10:49:00Z</dcterms:created>
  <dcterms:modified xsi:type="dcterms:W3CDTF">2025-08-14T10:49:00Z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2019</vt:lpwstr>
  </property>
  <property fmtid="{D5CDD505-2E9C-101B-9397-08002B2CF9AE}" pid="4" name="LastSaved">
    <vt:filetime>2025-08-14T00:00:00Z</vt:filetime>
  </property>
  <property fmtid="{D5CDD505-2E9C-101B-9397-08002B2CF9AE}" pid="5" name="Producer">
    <vt:lpwstr>Microsoft® Word 2019</vt:lpwstr>
  </property>
</Properties>
</file>