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CD" w:rsidRDefault="00C402B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ANTS AS VECTORS OF BACTERIA IN HOSPITAL ENVIRONMENTS</w:t>
      </w:r>
    </w:p>
    <w:p w:rsidR="00D93ECD" w:rsidRDefault="00D93ECD">
      <w:pPr>
        <w:rPr>
          <w:rFonts w:ascii="Times New Roman" w:eastAsia="Times New Roman" w:hAnsi="Times New Roman" w:cs="Times New Roman"/>
          <w:b/>
          <w:sz w:val="28"/>
          <w:szCs w:val="28"/>
        </w:rPr>
      </w:pPr>
    </w:p>
    <w:p w:rsidR="00D93ECD" w:rsidRDefault="00C402B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D93ECD" w:rsidRDefault="00D93ECD">
      <w:pPr>
        <w:jc w:val="center"/>
        <w:rPr>
          <w:rFonts w:ascii="Times New Roman" w:eastAsia="Times New Roman" w:hAnsi="Times New Roman" w:cs="Times New Roman"/>
          <w:b/>
          <w:sz w:val="28"/>
          <w:szCs w:val="28"/>
        </w:rPr>
      </w:pPr>
    </w:p>
    <w:p w:rsidR="00D93ECD" w:rsidRDefault="00C402B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D93ECD" w:rsidRDefault="00C402BD">
      <w:pPr>
        <w:jc w:val="center"/>
        <w:rPr>
          <w:rFonts w:ascii="Times New Roman" w:hAnsi="Times New Roman" w:cs="Times New Roman"/>
          <w:b/>
          <w:sz w:val="28"/>
          <w:szCs w:val="28"/>
        </w:rPr>
      </w:pPr>
      <w:r>
        <w:rPr>
          <w:rFonts w:ascii="Times New Roman" w:hAnsi="Times New Roman" w:cs="Times New Roman"/>
          <w:b/>
          <w:sz w:val="28"/>
          <w:szCs w:val="28"/>
        </w:rPr>
        <w:t>YUSSUF NOFISAT DAMILOLA</w:t>
      </w:r>
    </w:p>
    <w:p w:rsidR="00D93ECD" w:rsidRDefault="00D93ECD">
      <w:pPr>
        <w:rPr>
          <w:rFonts w:ascii="Times New Roman" w:hAnsi="Times New Roman" w:cs="Times New Roman"/>
          <w:b/>
          <w:sz w:val="28"/>
          <w:szCs w:val="28"/>
        </w:rPr>
      </w:pPr>
    </w:p>
    <w:p w:rsidR="00D93ECD" w:rsidRDefault="00C402BD">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HND/23/SLT/FT/0</w:t>
      </w:r>
      <w:r>
        <w:rPr>
          <w:rFonts w:ascii="Times New Roman" w:hAnsi="Times New Roman" w:cs="Times New Roman"/>
          <w:b/>
          <w:sz w:val="28"/>
          <w:szCs w:val="28"/>
        </w:rPr>
        <w:t>351</w:t>
      </w:r>
    </w:p>
    <w:p w:rsidR="00D93ECD" w:rsidRDefault="00D93ECD">
      <w:pPr>
        <w:jc w:val="center"/>
        <w:rPr>
          <w:rFonts w:ascii="Times New Roman" w:eastAsia="Times New Roman" w:hAnsi="Times New Roman" w:cs="Times New Roman"/>
          <w:b/>
          <w:sz w:val="28"/>
          <w:szCs w:val="28"/>
        </w:rPr>
      </w:pPr>
    </w:p>
    <w:p w:rsidR="00D93ECD" w:rsidRDefault="00C402BD">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D93ECD" w:rsidRDefault="00C402BD">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93ECD" w:rsidRDefault="00C402BD">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w:t>
      </w:r>
      <w:r>
        <w:rPr>
          <w:rFonts w:ascii="Times New Roman" w:hAnsi="Times New Roman" w:cs="Times New Roman"/>
          <w:b/>
          <w:sz w:val="28"/>
          <w:szCs w:val="28"/>
        </w:rPr>
        <w:t>BORATORY TECHNOLOGY.</w:t>
      </w:r>
    </w:p>
    <w:p w:rsidR="00D93ECD" w:rsidRDefault="00D93ECD">
      <w:pPr>
        <w:jc w:val="right"/>
        <w:rPr>
          <w:rFonts w:ascii="Times New Roman" w:hAnsi="Times New Roman" w:cs="Times New Roman"/>
          <w:b/>
          <w:sz w:val="28"/>
          <w:szCs w:val="28"/>
        </w:rPr>
      </w:pPr>
    </w:p>
    <w:p w:rsidR="00D93ECD" w:rsidRDefault="00D93ECD">
      <w:pPr>
        <w:jc w:val="right"/>
        <w:rPr>
          <w:rFonts w:ascii="Times New Roman" w:hAnsi="Times New Roman" w:cs="Times New Roman"/>
          <w:b/>
          <w:sz w:val="28"/>
          <w:szCs w:val="28"/>
        </w:rPr>
      </w:pPr>
    </w:p>
    <w:p w:rsidR="00D93ECD" w:rsidRDefault="00C402BD">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D93ECD" w:rsidRDefault="00C402BD">
      <w:pPr>
        <w:rPr>
          <w:rFonts w:ascii="Times New Roman" w:hAnsi="Times New Roman" w:cs="Times New Roman"/>
          <w:b/>
          <w:bCs/>
          <w:sz w:val="28"/>
          <w:szCs w:val="28"/>
        </w:rPr>
      </w:pPr>
      <w:r>
        <w:rPr>
          <w:rFonts w:ascii="Times New Roman" w:hAnsi="Times New Roman" w:cs="Times New Roman"/>
          <w:b/>
          <w:bCs/>
          <w:sz w:val="28"/>
          <w:szCs w:val="28"/>
        </w:rPr>
        <w:br w:type="page"/>
      </w:r>
    </w:p>
    <w:p w:rsidR="00D93ECD" w:rsidRDefault="00E85B86">
      <w:pPr>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extent cx="5459095" cy="7315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51.jpg"/>
                    <pic:cNvPicPr/>
                  </pic:nvPicPr>
                  <pic:blipFill>
                    <a:blip r:embed="rId8">
                      <a:extLst>
                        <a:ext uri="{28A0092B-C50C-407E-A947-70E740481C1C}">
                          <a14:useLocalDpi xmlns:a14="http://schemas.microsoft.com/office/drawing/2010/main" val="0"/>
                        </a:ext>
                      </a:extLst>
                    </a:blip>
                    <a:stretch>
                      <a:fillRect/>
                    </a:stretch>
                  </pic:blipFill>
                  <pic:spPr>
                    <a:xfrm>
                      <a:off x="0" y="0"/>
                      <a:ext cx="5459095" cy="7315200"/>
                    </a:xfrm>
                    <a:prstGeom prst="rect">
                      <a:avLst/>
                    </a:prstGeom>
                  </pic:spPr>
                </pic:pic>
              </a:graphicData>
            </a:graphic>
          </wp:inline>
        </w:drawing>
      </w:r>
      <w:bookmarkEnd w:id="0"/>
      <w:r w:rsidR="00C402BD">
        <w:rPr>
          <w:rFonts w:ascii="Times New Roman" w:hAnsi="Times New Roman" w:cs="Times New Roman"/>
          <w:b/>
          <w:bCs/>
          <w:sz w:val="28"/>
          <w:szCs w:val="28"/>
        </w:rPr>
        <w:br w:type="page"/>
      </w:r>
    </w:p>
    <w:p w:rsidR="00D93ECD" w:rsidRDefault="00C402BD">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D93ECD" w:rsidRDefault="00D93ECD">
      <w:pPr>
        <w:ind w:left="2880" w:firstLine="720"/>
        <w:jc w:val="both"/>
        <w:rPr>
          <w:rFonts w:ascii="Times New Roman" w:eastAsia="Times New Roman" w:hAnsi="Times New Roman" w:cs="Times New Roman"/>
          <w:sz w:val="28"/>
          <w:szCs w:val="28"/>
        </w:rPr>
      </w:pPr>
    </w:p>
    <w:p w:rsidR="00D93ECD" w:rsidRDefault="00C402BD">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w:t>
      </w:r>
      <w:r>
        <w:rPr>
          <w:rFonts w:ascii="Times New Roman" w:hAnsi="Times New Roman" w:cs="Times New Roman"/>
          <w:sz w:val="28"/>
          <w:szCs w:val="28"/>
        </w:rPr>
        <w:t xml:space="preserve">ty </w:t>
      </w:r>
      <w:r>
        <w:rPr>
          <w:rFonts w:ascii="Times New Roman" w:hAnsi="Times New Roman" w:cs="Times New Roman"/>
          <w:sz w:val="28"/>
          <w:szCs w:val="28"/>
        </w:rPr>
        <w:t>God</w:t>
      </w:r>
      <w:r>
        <w:rPr>
          <w:rFonts w:ascii="Times New Roman" w:hAnsi="Times New Roman" w:cs="Times New Roman"/>
          <w:sz w:val="28"/>
          <w:szCs w:val="28"/>
        </w:rPr>
        <w:t>, who has seen me through it all. Also, to my lovely parent and to my loved ones for their love and support, am very grateful for everything.</w:t>
      </w:r>
    </w:p>
    <w:p w:rsidR="00D93ECD" w:rsidRDefault="00C402B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93ECD" w:rsidRDefault="00C402B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93ECD" w:rsidRDefault="00C402BD">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D93ECD" w:rsidRDefault="00C402BD">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w:t>
      </w:r>
      <w:r>
        <w:rPr>
          <w:rFonts w:ascii="Times New Roman" w:hAnsi="Times New Roman" w:cs="Times New Roman"/>
          <w:sz w:val="28"/>
          <w:szCs w:val="28"/>
        </w:rPr>
        <w:t>God</w:t>
      </w:r>
      <w:r>
        <w:rPr>
          <w:rFonts w:ascii="Times New Roman" w:hAnsi="Times New Roman" w:cs="Times New Roman"/>
          <w:sz w:val="28"/>
          <w:szCs w:val="28"/>
        </w:rPr>
        <w:t>, the beneficent, the merciful, fo</w:t>
      </w:r>
      <w:r>
        <w:rPr>
          <w:rFonts w:ascii="Times New Roman" w:hAnsi="Times New Roman" w:cs="Times New Roman"/>
          <w:sz w:val="28"/>
          <w:szCs w:val="28"/>
        </w:rPr>
        <w:t>r guiding and protecting me always throughout my journey on campus and for the time fulfilment of His promises concerning my life</w:t>
      </w:r>
      <w:r>
        <w:rPr>
          <w:rFonts w:ascii="Times New Roman" w:hAnsi="Times New Roman" w:cs="Times New Roman"/>
          <w:sz w:val="28"/>
          <w:szCs w:val="28"/>
        </w:rPr>
        <w:t xml:space="preserve"> and making this project a successful one. </w:t>
      </w:r>
    </w:p>
    <w:p w:rsidR="00D93ECD" w:rsidRDefault="00C402BD">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w:t>
      </w:r>
      <w:r>
        <w:rPr>
          <w:rFonts w:ascii="Times New Roman" w:hAnsi="Times New Roman" w:cs="Times New Roman"/>
          <w:sz w:val="28"/>
          <w:szCs w:val="28"/>
        </w:rPr>
        <w:t xml:space="preserve"> time. I say thanks you sir for the support, TO my H.O.U MRS. AHMED TAWAKALITU, Also to my Head of Department H.O.D in person of DR.ABDULKAREEM USMAN for his encouragement.</w:t>
      </w:r>
    </w:p>
    <w:p w:rsidR="00D93ECD" w:rsidRDefault="00C402BD">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w:t>
      </w:r>
      <w:r>
        <w:rPr>
          <w:rFonts w:ascii="Times New Roman" w:hAnsi="Times New Roman" w:cs="Times New Roman"/>
          <w:sz w:val="28"/>
          <w:szCs w:val="28"/>
        </w:rPr>
        <w:t>t</w:t>
      </w:r>
      <w:r>
        <w:rPr>
          <w:rFonts w:ascii="Times New Roman" w:hAnsi="Times New Roman" w:cs="Times New Roman"/>
          <w:sz w:val="28"/>
          <w:szCs w:val="28"/>
        </w:rPr>
        <w:t xml:space="preserve"> Mr and Mrs Yussuf for their support, care, word of encouragement and funds, may you live long to reap the fruit of your labour.</w:t>
      </w:r>
    </w:p>
    <w:p w:rsidR="00D93ECD" w:rsidRDefault="00C402BD">
      <w:pPr>
        <w:spacing w:line="60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Special thanks to </w:t>
      </w:r>
      <w:r>
        <w:rPr>
          <w:rFonts w:ascii="Times New Roman" w:hAnsi="Times New Roman" w:cs="Times New Roman"/>
          <w:sz w:val="28"/>
          <w:szCs w:val="28"/>
        </w:rPr>
        <w:t xml:space="preserve">my friends in the person of Pemisire, Idris, Justinah, my siblings and </w:t>
      </w:r>
      <w:r>
        <w:rPr>
          <w:rFonts w:ascii="Times New Roman" w:hAnsi="Times New Roman" w:cs="Times New Roman"/>
          <w:sz w:val="28"/>
          <w:szCs w:val="28"/>
        </w:rPr>
        <w:t>individuals who has contributed to my</w:t>
      </w:r>
      <w:r>
        <w:rPr>
          <w:rFonts w:ascii="Times New Roman" w:hAnsi="Times New Roman" w:cs="Times New Roman"/>
          <w:sz w:val="28"/>
          <w:szCs w:val="28"/>
        </w:rPr>
        <w:t xml:space="preserve"> success, </w:t>
      </w:r>
      <w:r>
        <w:rPr>
          <w:rFonts w:ascii="Times New Roman" w:hAnsi="Times New Roman" w:cs="Times New Roman"/>
          <w:sz w:val="28"/>
          <w:szCs w:val="28"/>
        </w:rPr>
        <w:t xml:space="preserve">May God </w:t>
      </w:r>
      <w:r>
        <w:rPr>
          <w:rFonts w:ascii="Times New Roman" w:hAnsi="Times New Roman" w:cs="Times New Roman"/>
          <w:sz w:val="28"/>
          <w:szCs w:val="28"/>
        </w:rPr>
        <w:t>bless you all.</w:t>
      </w:r>
    </w:p>
    <w:p w:rsidR="00D93ECD" w:rsidRDefault="00C402BD">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D93ECD" w:rsidRDefault="00C402BD">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D93ECD" w:rsidRDefault="00C402BD">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of pathogenic bacteria in hospital environments, where their presence poses significant risks to patient safety and infection control. This study </w:t>
      </w:r>
      <w:r>
        <w:rPr>
          <w:rFonts w:ascii="Times New Roman" w:hAnsi="Times New Roman" w:cs="Times New Roman"/>
          <w:i/>
          <w:iCs/>
          <w:sz w:val="28"/>
          <w:szCs w:val="28"/>
        </w:rPr>
        <w:t>investigated the possible pathogenic bacteria species associated with ants collected from various hospital locations and assessed their potential role in the transmission of hospital-acquired infections. Ants were sampled using sterile techniques from ward</w:t>
      </w:r>
      <w:r>
        <w:rPr>
          <w:rFonts w:ascii="Times New Roman" w:hAnsi="Times New Roman" w:cs="Times New Roman"/>
          <w:i/>
          <w:iCs/>
          <w:sz w:val="28"/>
          <w:szCs w:val="28"/>
        </w:rPr>
        <w:t>s, emergency rooms, and waste disposal areas, and subjected to microbiological analysis, including culture on Blood and MacConkey agar, Gram staining, and biochemical tests. The results revealed the presence of both Gram-positive and Gram-negative bacteria</w:t>
      </w:r>
      <w:r>
        <w:rPr>
          <w:rFonts w:ascii="Times New Roman" w:hAnsi="Times New Roman" w:cs="Times New Roman"/>
          <w:i/>
          <w:iCs/>
          <w:sz w:val="28"/>
          <w:szCs w:val="28"/>
        </w:rPr>
        <w:t>, including Staphylococcus spp., Bacillus spp., Klebsiella spp., Pseudomonas spp., and coliforms. These organisms are known to cause serious infections and exhibit varying degrees of antimicrobial resistance. The findings emphasize the importance of effect</w:t>
      </w:r>
      <w:r>
        <w:rPr>
          <w:rFonts w:ascii="Times New Roman" w:hAnsi="Times New Roman" w:cs="Times New Roman"/>
          <w:i/>
          <w:iCs/>
          <w:sz w:val="28"/>
          <w:szCs w:val="28"/>
        </w:rPr>
        <w:t>ive pest control, sanitation, and monitoring strategies in healthcare facilities to mitigate the role of ants in bacterial transmission and reduce the burden of nosocomial infections.</w:t>
      </w:r>
    </w:p>
    <w:p w:rsidR="00D93ECD" w:rsidRDefault="00C402BD">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w:t>
      </w:r>
      <w:r>
        <w:rPr>
          <w:rFonts w:ascii="Times New Roman" w:eastAsia="Times New Roman" w:hAnsi="Times New Roman" w:cs="Times New Roman"/>
          <w:bCs/>
          <w:sz w:val="28"/>
          <w:szCs w:val="28"/>
        </w:rPr>
        <w:t>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D93ECD" w:rsidRDefault="00C402BD">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D93ECD" w:rsidRDefault="00C402BD">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 </w:t>
      </w:r>
      <w:r>
        <w:rPr>
          <w:rFonts w:ascii="Times New Roman" w:eastAsia="Times New Roman" w:hAnsi="Times New Roman" w:cs="Times New Roman"/>
          <w:bCs/>
          <w:sz w:val="28"/>
          <w:szCs w:val="28"/>
        </w:rPr>
        <w:t>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D93ECD" w:rsidRDefault="00C402BD">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D93ECD" w:rsidRDefault="00C402B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D93ECD" w:rsidRDefault="00C402BD">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D93ECD" w:rsidRDefault="00C402B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 Microscopic Examinat</w:t>
      </w:r>
      <w:r>
        <w:rPr>
          <w:rFonts w:ascii="Times New Roman" w:eastAsia="Times New Roman" w:hAnsi="Times New Roman" w:cs="Times New Roman"/>
          <w:bCs/>
          <w:sz w:val="28"/>
          <w:szCs w:val="28"/>
        </w:rPr>
        <w:t xml:space="preserve">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D93ECD" w:rsidRDefault="00C402B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D93ECD" w:rsidRDefault="00C402B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D93ECD" w:rsidRDefault="00C402B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D93ECD" w:rsidRDefault="00C402B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D93ECD" w:rsidRDefault="00C402BD">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D93ECD" w:rsidRDefault="00C402BD">
      <w:pPr>
        <w:pStyle w:val="Heading3"/>
        <w:spacing w:line="360" w:lineRule="auto"/>
        <w:rPr>
          <w:b w:val="0"/>
        </w:rPr>
        <w:sectPr w:rsidR="00D93ECD">
          <w:footerReference w:type="default" r:id="rId9"/>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D93ECD" w:rsidRDefault="00C402BD">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D93ECD" w:rsidRDefault="00C402BD">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INTRODUCTION </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w:t>
      </w:r>
      <w:r>
        <w:rPr>
          <w:rFonts w:ascii="Times New Roman" w:eastAsia="Times New Roman" w:hAnsi="Times New Roman" w:cs="Times New Roman"/>
          <w:sz w:val="28"/>
          <w:szCs w:val="28"/>
        </w:rPr>
        <w:t xml:space="preserve"> hospitals, where their presence poses a significant risk to public health. These small but resilient insects have been recognized as potential vectors of bacteria, capable of carrying and disseminating pathogenic microorganisms in healthcare settings. The</w:t>
      </w:r>
      <w:r>
        <w:rPr>
          <w:rFonts w:ascii="Times New Roman" w:eastAsia="Times New Roman" w:hAnsi="Times New Roman" w:cs="Times New Roman"/>
          <w:sz w:val="28"/>
          <w:szCs w:val="28"/>
        </w:rPr>
        <w:t xml:space="preserve">ir attraction to food sources, moisture, and waste materials in hospitals increases the likelihood of bacterial contamination, which may contribute to hospital-acquired infections (HAIs). Understanding the role of ants in bacterial transmission is crucial </w:t>
      </w:r>
      <w:r>
        <w:rPr>
          <w:rFonts w:ascii="Times New Roman" w:eastAsia="Times New Roman" w:hAnsi="Times New Roman" w:cs="Times New Roman"/>
          <w:sz w:val="28"/>
          <w:szCs w:val="28"/>
        </w:rPr>
        <w:t>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environments, despite rigorous cleaning protocols, are often vulnerable to microbial contamination due to the high influx of patients, healthcare</w:t>
      </w:r>
      <w:r>
        <w:rPr>
          <w:rFonts w:ascii="Times New Roman" w:eastAsia="Times New Roman" w:hAnsi="Times New Roman" w:cs="Times New Roman"/>
          <w:sz w:val="28"/>
          <w:szCs w:val="28"/>
        </w:rPr>
        <w:t xml:space="preserve"> workers, and visitors. Ants, being social insects, establish colonies near sources of food 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w:t>
      </w:r>
      <w:r>
        <w:rPr>
          <w:rFonts w:ascii="Times New Roman" w:eastAsia="Times New Roman" w:hAnsi="Times New Roman" w:cs="Times New Roman"/>
          <w:sz w:val="28"/>
          <w:szCs w:val="28"/>
        </w:rPr>
        <w:t>ns, picking up bacteria from contaminated surfaces and transmitting them to sterile areas. This movement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 xml:space="preserve">Garboui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tudies have demonstrated that ants collected from hospital environments harbor a variety of pathogenic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cause serious</w:t>
      </w:r>
      <w:r>
        <w:rPr>
          <w:rFonts w:ascii="Times New Roman" w:eastAsia="Times New Roman" w:hAnsi="Times New Roman" w:cs="Times New Roman"/>
          <w:sz w:val="28"/>
          <w:szCs w:val="28"/>
        </w:rPr>
        <w:t xml:space="preserve"> infections such as bloodstream infections, pneumonia, urinary tract infections, and wound infections. The ability of ants to carry antibiotic-resistant bacteria further exacerbates the problem, as these microbes can contribute to the growing challenge of </w:t>
      </w:r>
      <w:r>
        <w:rPr>
          <w:rFonts w:ascii="Times New Roman" w:eastAsia="Times New Roman" w:hAnsi="Times New Roman" w:cs="Times New Roman"/>
          <w:sz w:val="28"/>
          <w:szCs w:val="28"/>
        </w:rPr>
        <w:t>antimicrobial resistance (AMR) in healthcare settings. Hospital-acquired bacterial infections are already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mechanisms by which ants acq</w:t>
      </w:r>
      <w:r>
        <w:rPr>
          <w:rFonts w:ascii="Times New Roman" w:eastAsia="Times New Roman" w:hAnsi="Times New Roman" w:cs="Times New Roman"/>
          <w:sz w:val="28"/>
          <w:szCs w:val="28"/>
        </w:rPr>
        <w:t xml:space="preserve">uire and transmit bacteria are diverse. Ants frequently come into contact with hospital waste,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w:t>
      </w:r>
      <w:r>
        <w:rPr>
          <w:rFonts w:ascii="Times New Roman" w:eastAsia="Times New Roman" w:hAnsi="Times New Roman" w:cs="Times New Roman"/>
          <w:sz w:val="28"/>
          <w:szCs w:val="28"/>
        </w:rPr>
        <w:t>n deposit on surfaces through direct contact or excretion. Additionally, their ability to traverse long distances and infiltrate sealed medical supplies allows them to introduce bacteria into sterile environments, potentially compromising the safety of pat</w:t>
      </w:r>
      <w:r>
        <w:rPr>
          <w:rFonts w:ascii="Times New Roman" w:eastAsia="Times New Roman" w:hAnsi="Times New Roman" w:cs="Times New Roman"/>
          <w:sz w:val="28"/>
          <w:szCs w:val="28"/>
        </w:rPr>
        <w:t>ients undergoing treatment or surgical procedures.</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w:t>
      </w:r>
      <w:r>
        <w:rPr>
          <w:rFonts w:ascii="Times New Roman" w:eastAsia="Times New Roman" w:hAnsi="Times New Roman" w:cs="Times New Roman"/>
          <w:sz w:val="28"/>
          <w:szCs w:val="28"/>
        </w:rPr>
        <w:t>s, are particularly susceptible to infections caused by these opportunistic pathogens. When bacteria carried by ants contaminate intravenous catheters, surgical instruments, or respiratory devices, they can lead to severe complications, prolonging hospital</w:t>
      </w:r>
      <w:r>
        <w:rPr>
          <w:rFonts w:ascii="Times New Roman" w:eastAsia="Times New Roman" w:hAnsi="Times New Roman" w:cs="Times New Roman"/>
          <w:sz w:val="28"/>
          <w:szCs w:val="28"/>
        </w:rPr>
        <w:t xml:space="preserve">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Efforts to control ant infestati</w:t>
      </w:r>
      <w:r>
        <w:rPr>
          <w:rFonts w:ascii="Times New Roman" w:eastAsia="Times New Roman" w:hAnsi="Times New Roman" w:cs="Times New Roman"/>
          <w:sz w:val="28"/>
          <w:szCs w:val="28"/>
        </w:rPr>
        <w:t>ons in hospitals should include both preventive and corrective measures. Proper sanitation practices, such as sealing food sources, managing waste disposal, and eliminating moisture-rich environments, are essential in reducing ant populations. Regular pest</w:t>
      </w:r>
      <w:r>
        <w:rPr>
          <w:rFonts w:ascii="Times New Roman" w:eastAsia="Times New Roman" w:hAnsi="Times New Roman" w:cs="Times New Roman"/>
          <w:sz w:val="28"/>
          <w:szCs w:val="28"/>
        </w:rPr>
        <w:t xml:space="preserve"> control interventions, including the use of insecticides and baiting strategies, can help minimize the presence of ants in critical hospital areas. Furthermore, healthcare workers must be trained to recognize the risks associated with ant infestations and</w:t>
      </w:r>
      <w:r>
        <w:rPr>
          <w:rFonts w:ascii="Times New Roman" w:eastAsia="Times New Roman" w:hAnsi="Times New Roman" w:cs="Times New Roman"/>
          <w:sz w:val="28"/>
          <w:szCs w:val="28"/>
        </w:rPr>
        <w:t xml:space="preserve">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 While chemical pesticides are commonly used for ant control, their application in hospitals requires careful consideration due to potential health hazards for patients a</w:t>
      </w:r>
      <w:r>
        <w:rPr>
          <w:rFonts w:ascii="Times New Roman" w:eastAsia="Times New Roman" w:hAnsi="Times New Roman" w:cs="Times New Roman"/>
          <w:sz w:val="28"/>
          <w:szCs w:val="28"/>
        </w:rPr>
        <w:t>nd staff. Alternatives such as biological control methods, integrated pest management (IPM), and non-toxic barriers can provide sustainable solutions for reducing ant populations without compromising patient safety. Additionally, continued research into th</w:t>
      </w:r>
      <w:r>
        <w:rPr>
          <w:rFonts w:ascii="Times New Roman" w:eastAsia="Times New Roman" w:hAnsi="Times New Roman" w:cs="Times New Roman"/>
          <w:sz w:val="28"/>
          <w:szCs w:val="28"/>
        </w:rPr>
        <w:t>e microbial load of hospital ants can help identify high-risk areas and inform targeted interventions to 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w:t>
      </w:r>
      <w:r>
        <w:rPr>
          <w:rFonts w:ascii="Times New Roman" w:eastAsia="Times New Roman" w:hAnsi="Times New Roman" w:cs="Times New Roman"/>
          <w:sz w:val="28"/>
          <w:szCs w:val="28"/>
        </w:rPr>
        <w:t>ion; they also contribute to the persistence of bacterial reservoirs in hidden and hard-to-reach areas. Ant colonies often nest in wall crevices, under floor tiles, and within electrical equipment, making complete eradication difficult. The presence of the</w:t>
      </w:r>
      <w:r>
        <w:rPr>
          <w:rFonts w:ascii="Times New Roman" w:eastAsia="Times New Roman" w:hAnsi="Times New Roman" w:cs="Times New Roman"/>
          <w:sz w:val="28"/>
          <w:szCs w:val="28"/>
        </w:rPr>
        <w:t>se hidden nests means that even after visible ant populations are eliminated, bacterial contamination may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Public health authorities and hospital infection control teams must </w:t>
      </w:r>
      <w:r>
        <w:rPr>
          <w:rFonts w:ascii="Times New Roman" w:eastAsia="Times New Roman" w:hAnsi="Times New Roman" w:cs="Times New Roman"/>
          <w:sz w:val="28"/>
          <w:szCs w:val="28"/>
        </w:rPr>
        <w:t>work together to establish guidelines for managing ant infestations in medical facilities. Collaborative efforts between microbiologists, entomologists, and epidemiologists can enhance our understanding of the microbial risks associated with ants and contr</w:t>
      </w:r>
      <w:r>
        <w:rPr>
          <w:rFonts w:ascii="Times New Roman" w:eastAsia="Times New Roman" w:hAnsi="Times New Roman" w:cs="Times New Roman"/>
          <w:sz w:val="28"/>
          <w:szCs w:val="28"/>
        </w:rPr>
        <w:t>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Ants play </w:t>
      </w:r>
      <w:r>
        <w:rPr>
          <w:rFonts w:ascii="Times New Roman" w:eastAsia="Times New Roman" w:hAnsi="Times New Roman" w:cs="Times New Roman"/>
          <w:sz w:val="28"/>
          <w:szCs w:val="28"/>
        </w:rPr>
        <w:t>a significant but often overlooked role in bacterial transmission within hospital environments. Their ability to carry and disseminate pathogenic bacteria underscores the need for effective pest management and infection control measures. Given the increasi</w:t>
      </w:r>
      <w:r>
        <w:rPr>
          <w:rFonts w:ascii="Times New Roman" w:eastAsia="Times New Roman" w:hAnsi="Times New Roman" w:cs="Times New Roman"/>
          <w:sz w:val="28"/>
          <w:szCs w:val="28"/>
        </w:rPr>
        <w:t>ng concerns over antimicrobial resistance and hospital-acquired infections, addressing the issue of ants as vectors of bacteria is essential for safeguarding public health. Hospitals must adopt a multidisciplinary approach that integrates entomology, micro</w:t>
      </w:r>
      <w:r>
        <w:rPr>
          <w:rFonts w:ascii="Times New Roman" w:eastAsia="Times New Roman" w:hAnsi="Times New Roman" w:cs="Times New Roman"/>
          <w:sz w:val="28"/>
          <w:szCs w:val="28"/>
        </w:rPr>
        <w:t>biology, and environmental health to minimize the risks posed by these insects and ensure a safer healthcare setting for patients and healthcare providers alike (</w:t>
      </w:r>
      <w:r>
        <w:rPr>
          <w:rFonts w:ascii="Times New Roman" w:hAnsi="Times New Roman" w:cs="Times New Roman"/>
          <w:color w:val="222222"/>
          <w:sz w:val="28"/>
          <w:szCs w:val="28"/>
          <w:shd w:val="clear" w:color="auto" w:fill="FFFFFF"/>
        </w:rPr>
        <w:t xml:space="preserve">Wiktorczyk-Kapischke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D93ECD" w:rsidRDefault="00C402B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increasingly recognized as potential vectors of pathogenic bacteria in hospital environments, posing significant risks for nosocomial infections. Several studies have explored this phenomenon, highlighting the diversity of ant species involved an</w:t>
      </w:r>
      <w:r>
        <w:rPr>
          <w:rFonts w:ascii="Times New Roman" w:eastAsia="Times New Roman" w:hAnsi="Times New Roman" w:cs="Times New Roman"/>
          <w:sz w:val="28"/>
          <w:szCs w:val="28"/>
        </w:rPr>
        <w:t xml:space="preserve">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 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 saevissima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They identified 41 bact</w:t>
      </w:r>
      <w:r>
        <w:rPr>
          <w:rFonts w:ascii="Times New Roman" w:eastAsia="Times New Roman" w:hAnsi="Times New Roman" w:cs="Times New Roman"/>
          <w:sz w:val="28"/>
          <w:szCs w:val="28"/>
        </w:rPr>
        <w:t>erial species on these ants, with 18 also isolated from patient samples. This overlap suggests that ants can act as mechanical vectors for pathogenic and opportunistic bacteria, thereby representing a risk factor for nosocomial infections (Lima, Marques, R</w:t>
      </w:r>
      <w:r>
        <w:rPr>
          <w:rFonts w:ascii="Times New Roman" w:eastAsia="Times New Roman" w:hAnsi="Times New Roman" w:cs="Times New Roman"/>
          <w:sz w:val="28"/>
          <w:szCs w:val="28"/>
        </w:rPr>
        <w:t xml:space="preserve">odrigues, and Rebêlo, 2013).​ </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w:t>
      </w:r>
      <w:r>
        <w:rPr>
          <w:rFonts w:ascii="Times New Roman" w:eastAsia="Times New Roman" w:hAnsi="Times New Roman" w:cs="Times New Roman"/>
          <w:sz w:val="28"/>
          <w:szCs w:val="28"/>
        </w:rPr>
        <w:t>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The study emphasized the need for stringent ant con</w:t>
      </w:r>
      <w:r>
        <w:rPr>
          <w:rFonts w:ascii="Times New Roman" w:eastAsia="Times New Roman" w:hAnsi="Times New Roman" w:cs="Times New Roman"/>
          <w:sz w:val="28"/>
          <w:szCs w:val="28"/>
        </w:rPr>
        <w:t xml:space="preserve">trol measures to minimize infection risks in hospital settings (Moreira, Morais, Vieira-da-Motta, Campos-Farinha, and Tonhasca, 2014).​ </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investigation focused on the potential of ants to act as vectors of foodborne pathogens. The study revealed tha</w:t>
      </w:r>
      <w:r>
        <w:rPr>
          <w:rFonts w:ascii="Times New Roman" w:eastAsia="Times New Roman" w:hAnsi="Times New Roman" w:cs="Times New Roman"/>
          <w:sz w:val="28"/>
          <w:szCs w:val="28"/>
        </w:rPr>
        <w:t xml:space="preserve">t ants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broader public health implications of ant infestations b</w:t>
      </w:r>
      <w:r>
        <w:rPr>
          <w:rFonts w:ascii="Times New Roman" w:eastAsia="Times New Roman" w:hAnsi="Times New Roman" w:cs="Times New Roman"/>
          <w:sz w:val="28"/>
          <w:szCs w:val="28"/>
        </w:rPr>
        <w:t xml:space="preserve">eyond hospital environments (Neetoo and Mahomoodally, 2018).​ </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w:t>
      </w:r>
      <w:r>
        <w:rPr>
          <w:rFonts w:ascii="Times New Roman" w:eastAsia="Times New Roman" w:hAnsi="Times New Roman" w:cs="Times New Roman"/>
          <w:sz w:val="28"/>
          <w:szCs w:val="28"/>
        </w:rPr>
        <w:t xml:space="preserve">imicrobials. This highlights the importance of effective pest control measures to mitigate the risk of HAIs associated with ant-borne bacteria (Oliveira, Sousa, Soares, Nascimento,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and Fortuna, 2017).​</w:t>
      </w:r>
      <w:hyperlink r:id="rId10" w:tgtFrame="_blank" w:history="1"/>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w:t>
      </w:r>
      <w:r>
        <w:rPr>
          <w:rFonts w:ascii="Times New Roman" w:eastAsia="Times New Roman" w:hAnsi="Times New Roman" w:cs="Times New Roman"/>
          <w:sz w:val="28"/>
          <w:szCs w:val="28"/>
        </w:rPr>
        <w:t>eria, including both Gram-positive and Gram-negative species, emphasizing the need for stringent ant control measures to minimize infection risks in hospital settings (dos Santos Lima, Garcia Marques, Souto Rodrigues, and Macário Rebêlo, 2013).</w:t>
      </w:r>
    </w:p>
    <w:p w:rsidR="00D93ECD" w:rsidRDefault="00C402B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w:t>
      </w:r>
      <w:r>
        <w:rPr>
          <w:rFonts w:ascii="Times New Roman" w:eastAsia="Times New Roman" w:hAnsi="Times New Roman" w:cs="Times New Roman"/>
          <w:b/>
          <w:sz w:val="28"/>
          <w:szCs w:val="28"/>
        </w:rPr>
        <w:t>nt of problem</w:t>
      </w:r>
    </w:p>
    <w:p w:rsidR="00D93ECD" w:rsidRDefault="00C402B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D93ECD" w:rsidRDefault="00C402B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D93ECD" w:rsidRDefault="00C402B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w:t>
      </w:r>
      <w:r>
        <w:rPr>
          <w:rFonts w:ascii="Times New Roman" w:eastAsia="Times New Roman" w:hAnsi="Times New Roman" w:cs="Times New Roman"/>
          <w:sz w:val="28"/>
          <w:szCs w:val="28"/>
        </w:rPr>
        <w:t>s.</w:t>
      </w:r>
    </w:p>
    <w:p w:rsidR="00D93ECD" w:rsidRDefault="00C402B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D93ECD" w:rsidRDefault="00C402B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w:t>
      </w:r>
      <w:r>
        <w:rPr>
          <w:rFonts w:ascii="Times New Roman" w:eastAsia="Times New Roman" w:hAnsi="Times New Roman" w:cs="Times New Roman"/>
          <w:sz w:val="28"/>
          <w:szCs w:val="28"/>
        </w:rPr>
        <w:t>r risk of infections due to bacterial-contaminated ants in healthcare facilities.</w:t>
      </w:r>
    </w:p>
    <w:p w:rsidR="00D93ECD" w:rsidRDefault="00C402B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D93ECD" w:rsidRDefault="00C402B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w:t>
      </w:r>
      <w:r>
        <w:rPr>
          <w:rFonts w:ascii="Times New Roman" w:eastAsia="Times New Roman" w:hAnsi="Times New Roman" w:cs="Times New Roman"/>
          <w:sz w:val="28"/>
          <w:szCs w:val="28"/>
        </w:rPr>
        <w:t>g their potential implications for hospital hygiene and infection control.</w:t>
      </w:r>
    </w:p>
    <w:p w:rsidR="00D93ECD" w:rsidRDefault="00C402B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D93ECD" w:rsidRDefault="00C402B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D93ECD" w:rsidRDefault="00C402B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w:t>
      </w:r>
      <w:r>
        <w:rPr>
          <w:rFonts w:ascii="Times New Roman" w:eastAsia="Times New Roman" w:hAnsi="Times New Roman" w:cs="Times New Roman"/>
          <w:bCs/>
          <w:sz w:val="28"/>
          <w:szCs w:val="28"/>
        </w:rPr>
        <w:t>ious hospital wards and units.</w:t>
      </w:r>
    </w:p>
    <w:p w:rsidR="00D93ECD" w:rsidRDefault="00C402B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D93ECD" w:rsidRDefault="00C402B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D93ECD" w:rsidRDefault="00C402BD">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w:t>
      </w:r>
      <w:r>
        <w:rPr>
          <w:rFonts w:ascii="Times New Roman" w:eastAsia="Times New Roman" w:hAnsi="Times New Roman" w:cs="Times New Roman"/>
          <w:bCs/>
          <w:sz w:val="28"/>
          <w:szCs w:val="28"/>
        </w:rPr>
        <w:t>measures to minimize the role of ants in bacterial transmission in healthcare facilities.</w:t>
      </w:r>
    </w:p>
    <w:p w:rsidR="00D93ECD" w:rsidRDefault="00C402BD">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D93ECD" w:rsidRDefault="00C402BD">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w:t>
      </w:r>
      <w:r>
        <w:rPr>
          <w:rFonts w:ascii="Times New Roman" w:eastAsia="Times New Roman" w:hAnsi="Times New Roman" w:cs="Times New Roman"/>
          <w:sz w:val="28"/>
          <w:szCs w:val="28"/>
        </w:rPr>
        <w:t>rile distilled water, test tubes, beakers, conical flasks, gloves, face masks, 70% ethanol, forceps, and an incubator. Additional essential materials comprised Gram staining reagents, biochemical test kits for bacterial identification, and a compound micro</w:t>
      </w:r>
      <w:r>
        <w:rPr>
          <w:rFonts w:ascii="Times New Roman" w:eastAsia="Times New Roman" w:hAnsi="Times New Roman" w:cs="Times New Roman"/>
          <w:sz w:val="28"/>
          <w:szCs w:val="28"/>
        </w:rPr>
        <w:t>scope. Blood was also used for the preparation of blood agar. The ant samples were collected in sterile sample containers and transported under sterile conditions to avoid contamination.</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 ants were collected from various hospitals</w:t>
      </w:r>
      <w:r>
        <w:rPr>
          <w:rFonts w:ascii="Times New Roman" w:eastAsia="Times New Roman" w:hAnsi="Times New Roman" w:cs="Times New Roman"/>
          <w:sz w:val="28"/>
          <w:szCs w:val="28"/>
        </w:rPr>
        <w:t xml:space="preserve">, including Temitope Hospital (Amilegbe, Ilorin), the Medical Centre at Kwara Polytechnic, the Diagnostic Centre at Kwara Polytechnic, Orelope Hospital (Eleko), Royal Care Hospital (Gaa-Akanbi), as well as from emergency rooms and corridors </w:t>
      </w:r>
      <w:r>
        <w:rPr>
          <w:rFonts w:ascii="Times New Roman" w:eastAsia="Times New Roman" w:hAnsi="Times New Roman" w:cs="Times New Roman"/>
          <w:sz w:val="28"/>
          <w:szCs w:val="28"/>
        </w:rPr>
        <w:lastRenderedPageBreak/>
        <w:t>of general hosp</w:t>
      </w:r>
      <w:r>
        <w:rPr>
          <w:rFonts w:ascii="Times New Roman" w:eastAsia="Times New Roman" w:hAnsi="Times New Roman" w:cs="Times New Roman"/>
          <w:sz w:val="28"/>
          <w:szCs w:val="28"/>
        </w:rPr>
        <w:t>itals. Sterile forceps were used to gently pick ants from different surfaces such as hospital beds, floors, waste bins, and walls. The ants were immediately transferred into sterile containers containing 0.9% physiological saline to maintain bacterial viab</w:t>
      </w:r>
      <w:r>
        <w:rPr>
          <w:rFonts w:ascii="Times New Roman" w:eastAsia="Times New Roman" w:hAnsi="Times New Roman" w:cs="Times New Roman"/>
          <w:sz w:val="28"/>
          <w:szCs w:val="28"/>
        </w:rPr>
        <w:t>ility. Each sample was properly labelled with the date, location, and environmental conditions at the point of collection.</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D93ECD" w:rsidRDefault="00C402B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traffic and possible microbial </w:t>
      </w:r>
      <w:r>
        <w:rPr>
          <w:rFonts w:ascii="Times New Roman" w:eastAsia="Times New Roman" w:hAnsi="Times New Roman" w:cs="Times New Roman"/>
          <w:sz w:val="28"/>
          <w:szCs w:val="28"/>
        </w:rPr>
        <w:t>exposure. Specific areas included emergency rooms, general wards, hospital corridors, and waste disposal areas. These locations were selected based on the likelihood of microbial contamination due to constant human activity and organic waste presence.</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w:t>
      </w:r>
      <w:r>
        <w:rPr>
          <w:rFonts w:ascii="Times New Roman" w:eastAsia="Times New Roman" w:hAnsi="Times New Roman" w:cs="Times New Roman"/>
          <w:b/>
          <w:bCs/>
          <w:sz w:val="28"/>
          <w:szCs w:val="28"/>
        </w:rPr>
        <w:t>0 Media Preparation</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t>
      </w:r>
      <w:r>
        <w:rPr>
          <w:rFonts w:ascii="Times New Roman" w:eastAsia="Times New Roman" w:hAnsi="Times New Roman" w:cs="Times New Roman"/>
          <w:sz w:val="28"/>
          <w:szCs w:val="28"/>
        </w:rPr>
        <w:lastRenderedPageBreak/>
        <w:t>was prepared by supplementing cooled nutr</w:t>
      </w:r>
      <w:r>
        <w:rPr>
          <w:rFonts w:ascii="Times New Roman" w:eastAsia="Times New Roman" w:hAnsi="Times New Roman" w:cs="Times New Roman"/>
          <w:sz w:val="28"/>
          <w:szCs w:val="28"/>
        </w:rPr>
        <w:t>ient agar with 2 ml of defibrinated blood. The required quantities of media powder (5.5 g for MacConkey agar and 2.8 g for nutrient agar) were weighed and dissolved in 100 ml of distilled water, then autoclaved at 121°C for 15 minutes. After autoclaving, t</w:t>
      </w:r>
      <w:r>
        <w:rPr>
          <w:rFonts w:ascii="Times New Roman" w:eastAsia="Times New Roman" w:hAnsi="Times New Roman" w:cs="Times New Roman"/>
          <w:sz w:val="28"/>
          <w:szCs w:val="28"/>
        </w:rPr>
        <w:t>he media were cooled and poured aseptically into sterile Petri dishes, labelled accordingly, and incubated for 24 hours to ensure sterility.</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w:t>
      </w:r>
      <w:r>
        <w:rPr>
          <w:rFonts w:ascii="Times New Roman" w:eastAsia="Times New Roman" w:hAnsi="Times New Roman" w:cs="Times New Roman"/>
          <w:sz w:val="28"/>
          <w:szCs w:val="28"/>
        </w:rPr>
        <w:t>g a sterile glass rod in a test tube containing 10 ml of normal saline. Serial dilutions ranging from 10⁻¹ to 10⁻⁵ were prepared by transferring 1 ml of the mixture sequentially into tubes containing decreasing volumes of saline. From each dilution, 0.1 ml</w:t>
      </w:r>
      <w:r>
        <w:rPr>
          <w:rFonts w:ascii="Times New Roman" w:eastAsia="Times New Roman" w:hAnsi="Times New Roman" w:cs="Times New Roman"/>
          <w:sz w:val="28"/>
          <w:szCs w:val="28"/>
        </w:rPr>
        <w:t xml:space="preserve"> was spread onto prepared agar plates using the spread plate technique. The plates were incubated at 37°C for 24 hours for bacterial growth observation.</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Following incubation, visible colonies were subcultured to o</w:t>
      </w:r>
      <w:r>
        <w:rPr>
          <w:rFonts w:ascii="Times New Roman" w:eastAsia="Times New Roman" w:hAnsi="Times New Roman" w:cs="Times New Roman"/>
          <w:sz w:val="28"/>
          <w:szCs w:val="28"/>
        </w:rPr>
        <w:t xml:space="preserve">btain pure cultures. The colony morphology such as colour, size, and texture was recorded. Gram staining was performed on selected colonies from both Blood Agar and MacConkey Agar at dilutions of 10⁻³ and 10⁻⁵. The procedure involved staining with crystal </w:t>
      </w:r>
      <w:r>
        <w:rPr>
          <w:rFonts w:ascii="Times New Roman" w:eastAsia="Times New Roman" w:hAnsi="Times New Roman" w:cs="Times New Roman"/>
          <w:sz w:val="28"/>
          <w:szCs w:val="28"/>
        </w:rPr>
        <w:t xml:space="preserve">violet, iodine treatment,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w:t>
      </w:r>
      <w:r>
        <w:rPr>
          <w:rFonts w:ascii="Times New Roman" w:eastAsia="Times New Roman" w:hAnsi="Times New Roman" w:cs="Times New Roman"/>
          <w:i/>
          <w:iCs/>
          <w:sz w:val="28"/>
          <w:szCs w:val="28"/>
        </w:rPr>
        <w:t>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not detailed in the earlier stages, antibiotic susceptibility testing is a critical s</w:t>
      </w:r>
      <w:r>
        <w:rPr>
          <w:rFonts w:ascii="Times New Roman" w:eastAsia="Times New Roman" w:hAnsi="Times New Roman" w:cs="Times New Roman"/>
          <w:sz w:val="28"/>
          <w:szCs w:val="28"/>
        </w:rPr>
        <w:t xml:space="preserve">tep in evaluating the resistance profile of isolated bacteria. The Kirby-Bauer disc diffusion method is recommended for this purpose. Pure isolates are inoculated onto Mueller-Hinton agar, and antibiotic discs are applied. Plates are incubated at 37°C for </w:t>
      </w:r>
      <w:r>
        <w:rPr>
          <w:rFonts w:ascii="Times New Roman" w:eastAsia="Times New Roman" w:hAnsi="Times New Roman" w:cs="Times New Roman"/>
          <w:sz w:val="28"/>
          <w:szCs w:val="28"/>
        </w:rPr>
        <w:t xml:space="preserve">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D93ECD" w:rsidRDefault="00D93ECD">
      <w:pPr>
        <w:spacing w:before="100" w:beforeAutospacing="1" w:after="100" w:afterAutospacing="1" w:line="480" w:lineRule="auto"/>
        <w:jc w:val="both"/>
        <w:rPr>
          <w:rFonts w:ascii="Times New Roman" w:eastAsia="Times New Roman" w:hAnsi="Times New Roman" w:cs="Times New Roman"/>
          <w:sz w:val="28"/>
          <w:szCs w:val="28"/>
        </w:rPr>
      </w:pP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obtained from colony counts, Gram staining, and biochemical tes</w:t>
      </w:r>
      <w:r>
        <w:rPr>
          <w:rFonts w:ascii="Times New Roman" w:eastAsia="Times New Roman" w:hAnsi="Times New Roman" w:cs="Times New Roman"/>
          <w:sz w:val="28"/>
          <w:szCs w:val="28"/>
        </w:rPr>
        <w:t>ts were recorded and analyzed descriptively. Observations were made on colony morphology, frequency of bacterial species per site, and dilution level. Where applicable, statistical tools such as mean colony-forming units (CFU/ml) were calculated to estimat</w:t>
      </w:r>
      <w:r>
        <w:rPr>
          <w:rFonts w:ascii="Times New Roman" w:eastAsia="Times New Roman" w:hAnsi="Times New Roman" w:cs="Times New Roman"/>
          <w:sz w:val="28"/>
          <w:szCs w:val="28"/>
        </w:rPr>
        <w:t>e bacterial load across different sampling sites. Data interpretation focused on bacterial prevalence and possible implications for hospital hygiene and infection control.</w:t>
      </w: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w:t>
      </w:r>
      <w:r>
        <w:rPr>
          <w:rFonts w:ascii="Times New Roman" w:eastAsia="Times New Roman" w:hAnsi="Times New Roman" w:cs="Times New Roman"/>
          <w:sz w:val="28"/>
          <w:szCs w:val="28"/>
        </w:rPr>
        <w:t xml:space="preserve">d before and after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w:t>
      </w:r>
      <w:r>
        <w:rPr>
          <w:rFonts w:ascii="Times New Roman" w:eastAsia="Times New Roman" w:hAnsi="Times New Roman" w:cs="Times New Roman"/>
          <w:sz w:val="28"/>
          <w:szCs w:val="28"/>
        </w:rPr>
        <w:t>re included during media preparation and culturing to verify the absence of contamination.</w:t>
      </w:r>
    </w:p>
    <w:p w:rsidR="00D93ECD" w:rsidRDefault="00D93ECD">
      <w:pPr>
        <w:spacing w:before="100" w:beforeAutospacing="1" w:after="100" w:afterAutospacing="1" w:line="480" w:lineRule="auto"/>
        <w:jc w:val="both"/>
        <w:rPr>
          <w:rFonts w:ascii="Times New Roman" w:eastAsia="Times New Roman" w:hAnsi="Times New Roman" w:cs="Times New Roman"/>
          <w:sz w:val="28"/>
          <w:szCs w:val="28"/>
        </w:rPr>
      </w:pPr>
    </w:p>
    <w:p w:rsidR="00D93ECD" w:rsidRDefault="00C402B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w:t>
      </w:r>
      <w:r>
        <w:rPr>
          <w:rFonts w:ascii="Times New Roman" w:eastAsia="Times New Roman" w:hAnsi="Times New Roman" w:cs="Times New Roman"/>
          <w:sz w:val="28"/>
          <w:szCs w:val="28"/>
        </w:rPr>
        <w:t>nes. Permission was obtained from hospital authorities before sample collection, and all personnel involved in the study adhered to biosafety protocols, including the use of gloves and face masks.</w:t>
      </w:r>
    </w:p>
    <w:p w:rsidR="00D93ECD" w:rsidRDefault="00C402BD">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93ECD" w:rsidRDefault="00C402BD">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D93ECD" w:rsidRDefault="00C402B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w:t>
      </w:r>
      <w:r>
        <w:rPr>
          <w:rFonts w:ascii="Times New Roman" w:eastAsia="Times New Roman" w:hAnsi="Times New Roman" w:cs="Times New Roman"/>
          <w:sz w:val="28"/>
          <w:szCs w:val="28"/>
        </w:rPr>
        <w:t>ngs from the bacterial isolation, identification, and characterization from ants collected in the hospital environment. The results include colony morphology observations on different culture media, microscopic examination of Gram-stained bacteria, and a s</w:t>
      </w:r>
      <w:r>
        <w:rPr>
          <w:rFonts w:ascii="Times New Roman" w:eastAsia="Times New Roman" w:hAnsi="Times New Roman" w:cs="Times New Roman"/>
          <w:sz w:val="28"/>
          <w:szCs w:val="28"/>
        </w:rPr>
        <w:t>ummary of possible bacterial species isolated.</w:t>
      </w:r>
    </w:p>
    <w:p w:rsidR="00D93ECD" w:rsidRDefault="00C402BD">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D93ECD" w:rsidRDefault="00C402B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D93ECD" w:rsidRDefault="00C402B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93ECD" w:rsidRDefault="00C402B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921"/>
        <w:gridCol w:w="1527"/>
        <w:gridCol w:w="2184"/>
        <w:gridCol w:w="1420"/>
        <w:gridCol w:w="1804"/>
      </w:tblGrid>
      <w:tr w:rsidR="00D93ECD" w:rsidTr="00D93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D93ECD" w:rsidRDefault="00C402B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D93ECD" w:rsidRDefault="00C402B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D93ECD" w:rsidRDefault="00C402B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D93ECD" w:rsidRDefault="00C402B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D93ECD" w:rsidTr="00D93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D93ECD" w:rsidTr="00D93EC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D93ECD" w:rsidTr="00D93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D93ECD" w:rsidRDefault="00C402B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D93ECD" w:rsidTr="00D93EC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D93ECD" w:rsidRDefault="00C402B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D93ECD" w:rsidRDefault="00D93ECD">
      <w:pPr>
        <w:spacing w:after="0" w:line="480" w:lineRule="auto"/>
        <w:rPr>
          <w:rFonts w:ascii="Times New Roman" w:eastAsia="Times New Roman" w:hAnsi="Times New Roman" w:cs="Times New Roman"/>
          <w:sz w:val="28"/>
          <w:szCs w:val="28"/>
        </w:rPr>
      </w:pPr>
    </w:p>
    <w:p w:rsidR="00D93ECD" w:rsidRDefault="00C402B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D93ECD" w:rsidRDefault="00C402B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w:t>
      </w:r>
      <w:r>
        <w:rPr>
          <w:rFonts w:ascii="Times New Roman" w:eastAsia="Times New Roman" w:hAnsi="Times New Roman" w:cs="Times New Roman"/>
          <w:sz w:val="28"/>
          <w:szCs w:val="28"/>
        </w:rPr>
        <w:t>and Gram-negative organisms with distinct morphologies observed under the microscope. The microscopic images of slides prepared from 10⁻³ and 10⁻⁵ dilutions of Blood Agar and MacConkey Agar are shown in Figures 3.1 and 3.2.</w:t>
      </w:r>
    </w:p>
    <w:p w:rsidR="00D93ECD" w:rsidRDefault="00C402B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w:t>
      </w:r>
      <w:r>
        <w:rPr>
          <w:rFonts w:ascii="Times New Roman" w:eastAsia="Times New Roman" w:hAnsi="Times New Roman" w:cs="Times New Roman"/>
          <w:sz w:val="28"/>
          <w:szCs w:val="28"/>
        </w:rPr>
        <w:t xml:space="preserve">-positive cocci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D93ECD" w:rsidRDefault="00C402B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D93ECD" w:rsidRDefault="00C402B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coliforms.</w:t>
      </w:r>
    </w:p>
    <w:p w:rsidR="00D93ECD" w:rsidRDefault="00C402B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D93ECD" w:rsidRDefault="00C402B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D93ECD" w:rsidRDefault="00C402B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w:t>
      </w:r>
      <w:r>
        <w:rPr>
          <w:rFonts w:ascii="Times New Roman" w:eastAsia="Times New Roman" w:hAnsi="Times New Roman" w:cs="Times New Roman"/>
          <w:sz w:val="28"/>
          <w:szCs w:val="28"/>
        </w:rPr>
        <w:t>ted from the ants collected in the hospital environment</w:t>
      </w:r>
    </w:p>
    <w:p w:rsidR="00D93ECD" w:rsidRDefault="00D93ECD">
      <w:pPr>
        <w:spacing w:before="100" w:beforeAutospacing="1" w:after="100" w:afterAutospacing="1" w:line="480" w:lineRule="auto"/>
        <w:rPr>
          <w:rFonts w:ascii="Times New Roman" w:eastAsia="Times New Roman" w:hAnsi="Times New Roman" w:cs="Times New Roman"/>
          <w:b/>
          <w:sz w:val="28"/>
          <w:szCs w:val="28"/>
        </w:rPr>
      </w:pPr>
    </w:p>
    <w:p w:rsidR="00D93ECD" w:rsidRDefault="00D93ECD">
      <w:pPr>
        <w:spacing w:before="100" w:beforeAutospacing="1" w:after="100" w:afterAutospacing="1" w:line="480" w:lineRule="auto"/>
        <w:rPr>
          <w:rFonts w:ascii="Times New Roman" w:eastAsia="Times New Roman" w:hAnsi="Times New Roman" w:cs="Times New Roman"/>
          <w:b/>
          <w:sz w:val="28"/>
          <w:szCs w:val="28"/>
        </w:rPr>
      </w:pPr>
    </w:p>
    <w:p w:rsidR="00D93ECD" w:rsidRDefault="00D93ECD">
      <w:pPr>
        <w:spacing w:before="100" w:beforeAutospacing="1" w:after="100" w:afterAutospacing="1" w:line="480" w:lineRule="auto"/>
        <w:rPr>
          <w:rFonts w:ascii="Times New Roman" w:eastAsia="Times New Roman" w:hAnsi="Times New Roman" w:cs="Times New Roman"/>
          <w:b/>
          <w:sz w:val="28"/>
          <w:szCs w:val="28"/>
        </w:rPr>
      </w:pPr>
    </w:p>
    <w:p w:rsidR="00D93ECD" w:rsidRDefault="00C402B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69"/>
        <w:gridCol w:w="1846"/>
        <w:gridCol w:w="2248"/>
        <w:gridCol w:w="2493"/>
      </w:tblGrid>
      <w:tr w:rsidR="00D93ECD" w:rsidTr="00D93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D93ECD" w:rsidRDefault="00C402B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D93ECD" w:rsidRDefault="00C402B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D93ECD" w:rsidRDefault="00C402B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D93ECD" w:rsidTr="00D93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ants (Blood </w:t>
            </w:r>
            <w:r>
              <w:rPr>
                <w:rFonts w:ascii="Times New Roman" w:eastAsia="Times New Roman" w:hAnsi="Times New Roman" w:cs="Times New Roman"/>
                <w:sz w:val="28"/>
                <w:szCs w:val="28"/>
              </w:rPr>
              <w:t>Agar)</w:t>
            </w:r>
          </w:p>
        </w:tc>
      </w:tr>
      <w:tr w:rsidR="00D93ECD" w:rsidTr="00D93EC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D93ECD" w:rsidRDefault="00C402B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D93ECD" w:rsidRDefault="00C402B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D93ECD" w:rsidRDefault="00C402B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D93ECD" w:rsidTr="00D93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D93ECD" w:rsidTr="00D93EC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D93ECD" w:rsidRDefault="00C402B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D93ECD" w:rsidRDefault="00C402B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D93ECD" w:rsidRDefault="00C402B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D93ECD" w:rsidTr="00D93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93ECD" w:rsidRDefault="00C402B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D93ECD" w:rsidRDefault="00C402B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D93ECD" w:rsidRDefault="00D93ECD">
      <w:pPr>
        <w:spacing w:after="0" w:line="480" w:lineRule="auto"/>
        <w:rPr>
          <w:rFonts w:ascii="Times New Roman" w:eastAsia="Times New Roman" w:hAnsi="Times New Roman" w:cs="Times New Roman"/>
          <w:sz w:val="28"/>
          <w:szCs w:val="28"/>
        </w:rPr>
      </w:pPr>
    </w:p>
    <w:p w:rsidR="00D93ECD" w:rsidRDefault="00C402B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D93ECD" w:rsidRDefault="00C402B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D93ECD" w:rsidRDefault="00C402BD">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srcRect t="8654" r="107" b="31066"/>
                    <a:stretch/>
                  </pic:blipFill>
                  <pic:spPr>
                    <a:xfrm>
                      <a:off x="0" y="0"/>
                      <a:ext cx="2243366" cy="2406650"/>
                    </a:xfrm>
                    <a:prstGeom prst="rect">
                      <a:avLst/>
                    </a:prstGeom>
                    <a:ln>
                      <a:noFill/>
                    </a:ln>
                  </pic:spPr>
                </pic:pic>
              </a:graphicData>
            </a:graphic>
          </wp:inline>
        </w:drawing>
      </w:r>
    </w:p>
    <w:p w:rsidR="00D93ECD" w:rsidRDefault="00C402B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D93ECD" w:rsidRDefault="00C402BD">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b="23295"/>
                    <a:stretch/>
                  </pic:blipFill>
                  <pic:spPr>
                    <a:xfrm>
                      <a:off x="0" y="0"/>
                      <a:ext cx="1573954" cy="2146300"/>
                    </a:xfrm>
                    <a:prstGeom prst="rect">
                      <a:avLst/>
                    </a:prstGeom>
                    <a:ln>
                      <a:noFill/>
                    </a:ln>
                  </pic:spPr>
                </pic:pic>
              </a:graphicData>
            </a:graphic>
          </wp:inline>
        </w:drawing>
      </w:r>
    </w:p>
    <w:p w:rsidR="00D93ECD" w:rsidRDefault="00C402BD">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D93ECD" w:rsidRDefault="00C402B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D93ECD" w:rsidRDefault="00C402BD">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are well-known f</w:t>
      </w:r>
      <w:r>
        <w:rPr>
          <w:sz w:val="28"/>
          <w:szCs w:val="28"/>
        </w:rPr>
        <w:t xml:space="preserve">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w:t>
      </w:r>
      <w:r>
        <w:rPr>
          <w:sz w:val="28"/>
          <w:szCs w:val="28"/>
        </w:rPr>
        <w:t xml:space="preserve">and capacity to form spores, which contribute to their resilience in hospital settings (Khan </w:t>
      </w:r>
      <w:r>
        <w:rPr>
          <w:i/>
          <w:sz w:val="28"/>
          <w:szCs w:val="28"/>
        </w:rPr>
        <w:t>et al</w:t>
      </w:r>
      <w:r>
        <w:rPr>
          <w:sz w:val="28"/>
          <w:szCs w:val="28"/>
        </w:rPr>
        <w:t>., 2020).</w:t>
      </w:r>
    </w:p>
    <w:p w:rsidR="00D93ECD" w:rsidRDefault="00C402BD">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w:t>
      </w:r>
      <w:r>
        <w:rPr>
          <w:sz w:val="28"/>
          <w:szCs w:val="28"/>
        </w:rPr>
        <w:t>at ants may contribute 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(2022), who documented that insects like ants and cockroaches act as reservoirs for multidrug-res</w:t>
      </w:r>
      <w:r>
        <w:rPr>
          <w:sz w:val="28"/>
          <w:szCs w:val="28"/>
        </w:rPr>
        <w:t xml:space="preserve">istant </w:t>
      </w:r>
      <w:r>
        <w:rPr>
          <w:rStyle w:val="Emphasis"/>
          <w:sz w:val="28"/>
          <w:szCs w:val="28"/>
        </w:rPr>
        <w:t>Klebsiella</w:t>
      </w:r>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w:t>
      </w:r>
      <w:r>
        <w:rPr>
          <w:sz w:val="28"/>
          <w:szCs w:val="28"/>
        </w:rPr>
        <w:t xml:space="preserve">nfection control in hospital environments (Jiang </w:t>
      </w:r>
      <w:r>
        <w:rPr>
          <w:i/>
          <w:sz w:val="28"/>
          <w:szCs w:val="28"/>
        </w:rPr>
        <w:t>et al</w:t>
      </w:r>
      <w:r>
        <w:rPr>
          <w:sz w:val="28"/>
          <w:szCs w:val="28"/>
        </w:rPr>
        <w:t>., 2023).</w:t>
      </w:r>
    </w:p>
    <w:p w:rsidR="00D93ECD" w:rsidRDefault="00C402BD">
      <w:pPr>
        <w:pStyle w:val="NormalWeb"/>
        <w:spacing w:line="480" w:lineRule="auto"/>
        <w:jc w:val="both"/>
        <w:rPr>
          <w:sz w:val="28"/>
          <w:szCs w:val="28"/>
        </w:rPr>
      </w:pPr>
      <w:r>
        <w:rPr>
          <w:sz w:val="28"/>
          <w:szCs w:val="28"/>
        </w:rPr>
        <w:t>The microscopic observations and Gram staining results showing a predominance of Gram-positive cocci and rods correspond well with the colony morphology and species identified, further confirm</w:t>
      </w:r>
      <w:r>
        <w:rPr>
          <w:sz w:val="28"/>
          <w:szCs w:val="28"/>
        </w:rPr>
        <w:t xml:space="preserve">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w:t>
      </w:r>
      <w:r>
        <w:rPr>
          <w:sz w:val="28"/>
          <w:szCs w:val="28"/>
        </w:rPr>
        <w:t xml:space="preserve">late and identify bacteria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w:t>
      </w:r>
      <w:r>
        <w:rPr>
          <w:sz w:val="28"/>
          <w:szCs w:val="28"/>
        </w:rPr>
        <w:t>cilitating bacterial dissemination.</w:t>
      </w:r>
    </w:p>
    <w:p w:rsidR="00D93ECD" w:rsidRDefault="00C402BD">
      <w:pPr>
        <w:pStyle w:val="NormalWeb"/>
        <w:spacing w:line="480" w:lineRule="auto"/>
        <w:jc w:val="both"/>
        <w:rPr>
          <w:sz w:val="28"/>
          <w:szCs w:val="28"/>
        </w:rPr>
      </w:pPr>
      <w:r>
        <w:rPr>
          <w:sz w:val="28"/>
          <w:szCs w:val="28"/>
        </w:rPr>
        <w:t>These results underscore the significance of ants as vectors in hospital settings, a finding supported by several recent studies advocating for integrated pest management to reduce insect-associated microbial contaminati</w:t>
      </w:r>
      <w:r>
        <w:rPr>
          <w:sz w:val="28"/>
          <w:szCs w:val="28"/>
        </w:rPr>
        <w:t xml:space="preserve">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w:t>
      </w:r>
      <w:r>
        <w:rPr>
          <w:sz w:val="28"/>
          <w:szCs w:val="28"/>
        </w:rPr>
        <w:t>s in the present study emphasizes the urgent need for regular monitoring and effective control of insect vectors to mitigate the risk of healthcare-associated infections.</w:t>
      </w:r>
    </w:p>
    <w:p w:rsidR="00D93ECD" w:rsidRDefault="00C402BD">
      <w:pPr>
        <w:pStyle w:val="NormalWeb"/>
        <w:spacing w:line="480" w:lineRule="auto"/>
        <w:jc w:val="both"/>
        <w:rPr>
          <w:sz w:val="28"/>
          <w:szCs w:val="28"/>
        </w:rPr>
      </w:pPr>
      <w:r>
        <w:rPr>
          <w:sz w:val="28"/>
          <w:szCs w:val="28"/>
        </w:rPr>
        <w:t>This study’s findings corroborate emerging evidence from recent literature that hospi</w:t>
      </w:r>
      <w:r>
        <w:rPr>
          <w:sz w:val="28"/>
          <w:szCs w:val="28"/>
        </w:rPr>
        <w:t>tal ants harbor a diverse array of bacterial pathogens, including multidrug-resistant species. This highlights their potential role in the epidemiology of nosocomial infections and the importance of addressing insect vectors in hospital infection control p</w:t>
      </w:r>
      <w:r>
        <w:rPr>
          <w:sz w:val="28"/>
          <w:szCs w:val="28"/>
        </w:rPr>
        <w:t xml:space="preserve">rotocols. Future research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D93ECD" w:rsidRDefault="00C402BD">
      <w:pPr>
        <w:pStyle w:val="NormalWeb"/>
        <w:spacing w:line="480" w:lineRule="auto"/>
        <w:jc w:val="both"/>
        <w:rPr>
          <w:sz w:val="28"/>
          <w:szCs w:val="28"/>
        </w:rPr>
      </w:pPr>
      <w:r>
        <w:rPr>
          <w:sz w:val="28"/>
          <w:szCs w:val="28"/>
        </w:rPr>
        <w:t>4.2 Conclusion</w:t>
      </w:r>
    </w:p>
    <w:p w:rsidR="00D93ECD" w:rsidRDefault="00C402BD">
      <w:pPr>
        <w:pStyle w:val="NormalWeb"/>
        <w:spacing w:line="480" w:lineRule="auto"/>
        <w:jc w:val="both"/>
        <w:rPr>
          <w:sz w:val="28"/>
          <w:szCs w:val="28"/>
        </w:rPr>
      </w:pPr>
      <w:r>
        <w:rPr>
          <w:sz w:val="28"/>
          <w:szCs w:val="28"/>
        </w:rPr>
        <w:t xml:space="preserve">The results show that </w:t>
      </w:r>
      <w:r>
        <w:rPr>
          <w:sz w:val="28"/>
          <w:szCs w:val="28"/>
        </w:rPr>
        <w:t xml:space="preserve">the ants captured are possibly working as carriers of pathogenic bacteria. Transmission may take place directly, when ants crawl up a patient skin or indirectly when they run on medical devices. The great importance of bacteria carried by ants in hospital </w:t>
      </w:r>
      <w:r>
        <w:rPr>
          <w:sz w:val="28"/>
          <w:szCs w:val="28"/>
        </w:rPr>
        <w:t>environments lies in the resistance to antimicrobials they develop, highlighting the need for increased awareness in healthcare organization as to the adoption of strict prevention measures.</w:t>
      </w:r>
    </w:p>
    <w:p w:rsidR="00D93ECD" w:rsidRDefault="00D93ECD">
      <w:pPr>
        <w:spacing w:line="480" w:lineRule="auto"/>
        <w:jc w:val="both"/>
        <w:rPr>
          <w:sz w:val="28"/>
          <w:szCs w:val="28"/>
        </w:rPr>
      </w:pPr>
    </w:p>
    <w:p w:rsidR="00D93ECD" w:rsidRDefault="00C402BD">
      <w:pPr>
        <w:spacing w:line="480" w:lineRule="auto"/>
        <w:rPr>
          <w:rFonts w:ascii="Times New Roman" w:eastAsia="Times New Roman" w:hAnsi="Times New Roman" w:cs="Times New Roman"/>
          <w:b/>
          <w:bCs/>
          <w:sz w:val="28"/>
          <w:szCs w:val="28"/>
        </w:rPr>
      </w:pPr>
      <w:r>
        <w:rPr>
          <w:sz w:val="28"/>
          <w:szCs w:val="28"/>
        </w:rPr>
        <w:br w:type="page"/>
      </w:r>
    </w:p>
    <w:p w:rsidR="00D93ECD" w:rsidRDefault="00C402BD">
      <w:pPr>
        <w:pStyle w:val="Heading3"/>
        <w:spacing w:line="480" w:lineRule="auto"/>
        <w:jc w:val="center"/>
        <w:rPr>
          <w:sz w:val="28"/>
          <w:szCs w:val="28"/>
        </w:rPr>
      </w:pPr>
      <w:r>
        <w:rPr>
          <w:sz w:val="28"/>
          <w:szCs w:val="28"/>
        </w:rPr>
        <w:lastRenderedPageBreak/>
        <w:t>REFERENCES</w:t>
      </w:r>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w:t>
      </w:r>
      <w:r>
        <w:rPr>
          <w:rFonts w:ascii="Times New Roman" w:eastAsia="Times New Roman" w:hAnsi="Times New Roman" w:cs="Times New Roman"/>
          <w:sz w:val="28"/>
          <w:szCs w:val="28"/>
        </w:rPr>
        <w:t>sity of a generalist ant along an urban-rural gradient.</w:t>
      </w:r>
    </w:p>
    <w:p w:rsidR="00D93ECD" w:rsidRDefault="00C402BD">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w:t>
      </w:r>
      <w:r>
        <w:rPr>
          <w:sz w:val="28"/>
          <w:szCs w:val="28"/>
        </w:rPr>
        <w:t>87. https://doi.org/10.1177/1757177420912137</w:t>
      </w:r>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w:t>
      </w:r>
      <w:r>
        <w:rPr>
          <w:rFonts w:ascii="Times New Roman" w:eastAsia="Times New Roman" w:hAnsi="Times New Roman" w:cs="Times New Roman"/>
          <w:i/>
          <w:iCs/>
          <w:sz w:val="28"/>
          <w:szCs w:val="28"/>
        </w:rPr>
        <w:t>ira de Medicina Tropical</w:t>
      </w:r>
      <w:r>
        <w:rPr>
          <w:rFonts w:ascii="Times New Roman" w:eastAsia="Times New Roman" w:hAnsi="Times New Roman" w:cs="Times New Roman"/>
          <w:sz w:val="28"/>
          <w:szCs w:val="28"/>
        </w:rPr>
        <w:t xml:space="preserve">, 46(5), 637–640. </w:t>
      </w:r>
      <w:hyperlink r:id="rId13" w:tgtFrame="_new" w:history="1">
        <w:r>
          <w:rPr>
            <w:rFonts w:ascii="Times New Roman" w:eastAsia="Times New Roman" w:hAnsi="Times New Roman" w:cs="Times New Roman"/>
            <w:color w:val="0000FF"/>
            <w:sz w:val="28"/>
            <w:szCs w:val="28"/>
            <w:u w:val="single"/>
          </w:rPr>
          <w:t>https://www.scielo.br/j/rsbmt/a/CmPTVdNRdK4TjHftFh4qxmr/</w:t>
        </w:r>
      </w:hyperlink>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 B. T. (2022). Formigas (Hymenoptera: Formicidae) como vetores na 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 Alfarisi, A. A. (2022). Ants as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w:t>
      </w:r>
      <w:r>
        <w:rPr>
          <w:rFonts w:ascii="Times New Roman" w:eastAsia="Times New Roman" w:hAnsi="Times New Roman" w:cs="Times New Roman"/>
          <w:sz w:val="28"/>
          <w:szCs w:val="28"/>
        </w:rPr>
        <w:t>g, S., Benedek, O., Warnke, P., and Podbielski, A. (2024). Risk assessment of the mechanical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D93ECD" w:rsidRDefault="00C402BD">
      <w:pPr>
        <w:pStyle w:val="NormalWeb"/>
        <w:spacing w:line="480" w:lineRule="auto"/>
        <w:ind w:left="720" w:hanging="720"/>
        <w:jc w:val="both"/>
        <w:rPr>
          <w:sz w:val="28"/>
          <w:szCs w:val="28"/>
        </w:rPr>
      </w:pPr>
      <w:r>
        <w:rPr>
          <w:sz w:val="28"/>
          <w:szCs w:val="28"/>
        </w:rPr>
        <w:t>Jiang, X., Zhang, J., and Liu,</w:t>
      </w:r>
      <w:r>
        <w:rPr>
          <w:sz w:val="28"/>
          <w:szCs w:val="28"/>
        </w:rPr>
        <w:t xml:space="preserve"> H. (2023). Emerging multidrug-resistant Gram-negative bacteria in healthcare settings: A review. </w:t>
      </w:r>
      <w:r>
        <w:rPr>
          <w:rStyle w:val="Emphasis"/>
          <w:sz w:val="28"/>
          <w:szCs w:val="28"/>
        </w:rPr>
        <w:t>Clinical Microbiology Reviews</w:t>
      </w:r>
      <w:r>
        <w:rPr>
          <w:sz w:val="28"/>
          <w:szCs w:val="28"/>
        </w:rPr>
        <w:t>, 36(2), e00123-22. https://doi.org/10.1128/CMR.00123-22</w:t>
      </w:r>
    </w:p>
    <w:p w:rsidR="00D93ECD" w:rsidRDefault="00C402BD">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w:t>
      </w:r>
      <w:r>
        <w:rPr>
          <w:sz w:val="28"/>
          <w:szCs w:val="28"/>
        </w:rPr>
        <w:t xml:space="preserve">es in healthcare settings and implications for infection control. </w:t>
      </w:r>
      <w:r>
        <w:rPr>
          <w:rStyle w:val="Emphasis"/>
          <w:sz w:val="28"/>
          <w:szCs w:val="28"/>
        </w:rPr>
        <w:t>Frontiers in Microbiology</w:t>
      </w:r>
      <w:r>
        <w:rPr>
          <w:sz w:val="28"/>
          <w:szCs w:val="28"/>
        </w:rPr>
        <w:t>, 11, 574645. https://doi.org/10.3389/fmicb.2020.574645</w:t>
      </w:r>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Lima, W. R. dos S., Marques, S. G., Rodrigues, F. S., and Rebêlo</w:t>
      </w:r>
      <w:r>
        <w:rPr>
          <w:rFonts w:ascii="Times New Roman" w:eastAsia="Times New Roman" w:hAnsi="Times New Roman" w:cs="Times New Roman"/>
          <w:sz w:val="28"/>
          <w:szCs w:val="28"/>
        </w:rPr>
        <w:t xml:space="preserve">,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de </w:t>
      </w:r>
      <w:r>
        <w:rPr>
          <w:rFonts w:ascii="Times New Roman" w:eastAsia="Times New Roman" w:hAnsi="Times New Roman" w:cs="Times New Roman"/>
          <w:i/>
          <w:iCs/>
          <w:sz w:val="28"/>
          <w:szCs w:val="28"/>
        </w:rPr>
        <w:lastRenderedPageBreak/>
        <w:t>Medicina Tropical</w:t>
      </w:r>
      <w:r>
        <w:rPr>
          <w:rFonts w:ascii="Times New Roman" w:eastAsia="Times New Roman" w:hAnsi="Times New Roman" w:cs="Times New Roman"/>
          <w:sz w:val="28"/>
          <w:szCs w:val="28"/>
        </w:rPr>
        <w:t xml:space="preserve">, 46(5), 637–640. </w:t>
      </w:r>
      <w:hyperlink r:id="rId14" w:tgtFrame="_new" w:history="1">
        <w:r>
          <w:rPr>
            <w:rFonts w:ascii="Times New Roman" w:eastAsia="Times New Roman" w:hAnsi="Times New Roman" w:cs="Times New Roman"/>
            <w:color w:val="0000FF"/>
            <w:sz w:val="28"/>
            <w:szCs w:val="28"/>
            <w:u w:val="single"/>
          </w:rPr>
          <w:t>htt</w:t>
        </w:r>
        <w:r>
          <w:rPr>
            <w:rFonts w:ascii="Times New Roman" w:eastAsia="Times New Roman" w:hAnsi="Times New Roman" w:cs="Times New Roman"/>
            <w:color w:val="0000FF"/>
            <w:sz w:val="28"/>
            <w:szCs w:val="28"/>
            <w:u w:val="single"/>
          </w:rPr>
          <w:t>ps://www.scielo.br/j/rsbmt/a/CmPTVdNRdK4TjHftFh4qxmr/</w:t>
        </w:r>
      </w:hyperlink>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Morais, V. D., Vieira-da-Motta, O., Campos-Farinha, A. E. C., and Tonhasca, A. (2014). Ants as vectors of pathogenic microorganisms in a hospital in São Paulo county, Brazil. </w:t>
      </w:r>
      <w:r>
        <w:rPr>
          <w:rFonts w:ascii="Times New Roman" w:eastAsia="Times New Roman" w:hAnsi="Times New Roman" w:cs="Times New Roman"/>
          <w:i/>
          <w:iCs/>
          <w:sz w:val="28"/>
          <w:szCs w:val="28"/>
        </w:rPr>
        <w:t>BMC R</w:t>
      </w:r>
      <w:r>
        <w:rPr>
          <w:rFonts w:ascii="Times New Roman" w:eastAsia="Times New Roman" w:hAnsi="Times New Roman" w:cs="Times New Roman"/>
          <w:i/>
          <w:iCs/>
          <w:sz w:val="28"/>
          <w:szCs w:val="28"/>
        </w:rPr>
        <w:t>esearch Notes</w:t>
      </w:r>
      <w:r>
        <w:rPr>
          <w:rFonts w:ascii="Times New Roman" w:eastAsia="Times New Roman" w:hAnsi="Times New Roman" w:cs="Times New Roman"/>
          <w:sz w:val="28"/>
          <w:szCs w:val="28"/>
        </w:rPr>
        <w:t xml:space="preserve">, 7, 554. </w:t>
      </w:r>
      <w:hyperlink r:id="rId15"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Neetoo, S., and Mahomoodally, M. F. (2018). A study on the potent</w:t>
      </w:r>
      <w:r>
        <w:rPr>
          <w:rFonts w:ascii="Times New Roman" w:eastAsia="Times New Roman" w:hAnsi="Times New Roman" w:cs="Times New Roman"/>
          <w:sz w:val="28"/>
          <w:szCs w:val="28"/>
        </w:rPr>
        <w:t xml:space="preserve">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6" w:tgtFrame="_new" w:history="1">
        <w:r>
          <w:rPr>
            <w:rFonts w:ascii="Times New Roman" w:eastAsia="Times New Roman" w:hAnsi="Times New Roman" w:cs="Times New Roman"/>
            <w:color w:val="0000FF"/>
            <w:sz w:val="28"/>
            <w:szCs w:val="28"/>
            <w:u w:val="single"/>
          </w:rPr>
          <w:t>https://www.aimspress.com/article/10.3934/microbiol.2018.2.319</w:t>
        </w:r>
      </w:hyperlink>
    </w:p>
    <w:p w:rsidR="00D93ECD" w:rsidRDefault="00C402BD">
      <w:pPr>
        <w:pStyle w:val="NormalWeb"/>
        <w:spacing w:line="480" w:lineRule="auto"/>
        <w:ind w:left="720" w:hanging="720"/>
        <w:jc w:val="both"/>
        <w:rPr>
          <w:sz w:val="28"/>
          <w:szCs w:val="28"/>
        </w:rPr>
      </w:pPr>
      <w:r>
        <w:rPr>
          <w:sz w:val="28"/>
          <w:szCs w:val="28"/>
        </w:rPr>
        <w:t xml:space="preserve">Oladipo, O. T., </w:t>
      </w:r>
      <w:r>
        <w:rPr>
          <w:sz w:val="28"/>
          <w:szCs w:val="28"/>
        </w:rPr>
        <w:t xml:space="preserve">Adeniran, A. A., and Adebayo, A. A. (2022). Hospital insects as vectors of multidrug-resistant bacteria in Nigeria. </w:t>
      </w:r>
      <w:r>
        <w:rPr>
          <w:rStyle w:val="Emphasis"/>
          <w:sz w:val="28"/>
          <w:szCs w:val="28"/>
        </w:rPr>
        <w:t>African Journal of Clinical and Experimental Microbiology</w:t>
      </w:r>
      <w:r>
        <w:rPr>
          <w:sz w:val="28"/>
          <w:szCs w:val="28"/>
        </w:rPr>
        <w:t>, 23(3), 145-152. https://doi.org/10.4314/ajcem.v23i3.4</w:t>
      </w:r>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w:t>
      </w:r>
      <w:r>
        <w:rPr>
          <w:rFonts w:ascii="Times New Roman" w:eastAsia="Times New Roman" w:hAnsi="Times New Roman" w:cs="Times New Roman"/>
          <w:sz w:val="28"/>
          <w:szCs w:val="28"/>
        </w:rPr>
        <w:t xml:space="preserve">L. F. de, Soares, R. C., Nascimento, T. C., Madureira, M. S., and Fortuna, J. L. (2017). Ants as vectors of bacteria in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7" w:tgtFrame="_new" w:history="1">
        <w:r>
          <w:rPr>
            <w:rFonts w:ascii="Times New Roman" w:eastAsia="Times New Roman" w:hAnsi="Times New Roman" w:cs="Times New Roman"/>
            <w:color w:val="0000FF"/>
            <w:sz w:val="28"/>
            <w:szCs w:val="28"/>
            <w:u w:val="single"/>
          </w:rPr>
          <w:t>https://article.sapub.org/10.5923.j.microbiology.20170701.01.html</w:t>
        </w:r>
      </w:hyperlink>
    </w:p>
    <w:p w:rsidR="00D93ECD" w:rsidRDefault="00C402BD">
      <w:pPr>
        <w:pStyle w:val="NormalWeb"/>
        <w:spacing w:line="480" w:lineRule="auto"/>
        <w:ind w:left="720" w:hanging="720"/>
        <w:jc w:val="both"/>
        <w:rPr>
          <w:sz w:val="28"/>
          <w:szCs w:val="28"/>
        </w:rPr>
      </w:pPr>
      <w:r>
        <w:rPr>
          <w:sz w:val="28"/>
          <w:szCs w:val="28"/>
        </w:rPr>
        <w:t xml:space="preserve">Rahman, M. M., Hossain, M. I., and Ahmed, S. (2021). The impact of insect pests on hospital microbial contamination and infection risk: A case study in Dhaka. </w:t>
      </w:r>
      <w:r>
        <w:rPr>
          <w:rStyle w:val="Emphasis"/>
          <w:sz w:val="28"/>
          <w:szCs w:val="28"/>
        </w:rPr>
        <w:t>Environ</w:t>
      </w:r>
      <w:r>
        <w:rPr>
          <w:rStyle w:val="Emphasis"/>
          <w:sz w:val="28"/>
          <w:szCs w:val="28"/>
        </w:rPr>
        <w:t>mental Health and Preventive Medicine</w:t>
      </w:r>
      <w:r>
        <w:rPr>
          <w:sz w:val="28"/>
          <w:szCs w:val="28"/>
        </w:rPr>
        <w:t>, 26(1), 44. https://doi.org/10.1186/s12199-021-00969-z</w:t>
      </w:r>
    </w:p>
    <w:p w:rsidR="00D93ECD" w:rsidRDefault="00C402BD">
      <w:pPr>
        <w:pStyle w:val="NormalWeb"/>
        <w:spacing w:line="480" w:lineRule="auto"/>
        <w:ind w:left="720" w:hanging="720"/>
        <w:jc w:val="both"/>
        <w:rPr>
          <w:sz w:val="28"/>
          <w:szCs w:val="28"/>
        </w:rPr>
      </w:pPr>
      <w:r>
        <w:rPr>
          <w:sz w:val="28"/>
          <w:szCs w:val="28"/>
        </w:rPr>
        <w:t xml:space="preserve">Singh, P., Gupta, A., and Kumar,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D93ECD" w:rsidRDefault="00C402B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Wiktorczyk-Kapischke, N., Skowron, K., Kwiecińska-Piróg, J., Białucha, A., Wałecka-Zacharska, E., Grudlewska-Buda, K., and Gospodarek-Komkowska, E. (2022). Flies as a potential vector of selected ale</w:t>
      </w:r>
      <w:r>
        <w:rPr>
          <w:rFonts w:ascii="Times New Roman" w:eastAsia="Times New Roman" w:hAnsi="Times New Roman" w:cs="Times New Roman"/>
          <w:sz w:val="28"/>
          <w:szCs w:val="28"/>
        </w:rPr>
        <w:t xml:space="preserve">rt </w:t>
      </w:r>
      <w:r>
        <w:rPr>
          <w:rFonts w:ascii="Times New Roman" w:eastAsia="Times New Roman" w:hAnsi="Times New Roman" w:cs="Times New Roman"/>
          <w:sz w:val="28"/>
          <w:szCs w:val="28"/>
        </w:rPr>
        <w:lastRenderedPageBreak/>
        <w:t>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D93ECD" w:rsidRDefault="00C402BD">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Yu, Y., Ye, X. Q., Liang, H. Q., Zhong, Z. X., Cheng, K., Sun, J., ... and Liu, Y. H. (2022). Lilium spp., as unnoticed environmental vector, </w:t>
      </w:r>
      <w:r>
        <w:rPr>
          <w:rFonts w:ascii="Times New Roman" w:eastAsia="Times New Roman" w:hAnsi="Times New Roman" w:cs="Times New Roman"/>
          <w:sz w:val="28"/>
          <w:szCs w:val="28"/>
        </w:rPr>
        <w:t>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D93ECD">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BD" w:rsidRDefault="00C402BD">
      <w:pPr>
        <w:spacing w:after="0" w:line="240" w:lineRule="auto"/>
      </w:pPr>
      <w:r>
        <w:separator/>
      </w:r>
    </w:p>
  </w:endnote>
  <w:endnote w:type="continuationSeparator" w:id="0">
    <w:p w:rsidR="00C402BD" w:rsidRDefault="00C4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ECD" w:rsidRDefault="00C402BD">
    <w:pPr>
      <w:pStyle w:val="Footer"/>
      <w:jc w:val="center"/>
    </w:pPr>
    <w:r>
      <w:fldChar w:fldCharType="begin"/>
    </w:r>
    <w:r>
      <w:instrText xml:space="preserve"> PAGE   \* MERGEFORMAT </w:instrText>
    </w:r>
    <w:r>
      <w:fldChar w:fldCharType="separate"/>
    </w:r>
    <w:r w:rsidR="00E85B86">
      <w:rPr>
        <w:noProof/>
      </w:rPr>
      <w:t>ii</w:t>
    </w:r>
    <w:r>
      <w:rPr>
        <w:noProof/>
      </w:rPr>
      <w:fldChar w:fldCharType="end"/>
    </w:r>
  </w:p>
  <w:p w:rsidR="00D93ECD" w:rsidRDefault="00D93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BD" w:rsidRDefault="00C402BD">
      <w:pPr>
        <w:spacing w:after="0" w:line="240" w:lineRule="auto"/>
      </w:pPr>
      <w:r>
        <w:separator/>
      </w:r>
    </w:p>
  </w:footnote>
  <w:footnote w:type="continuationSeparator" w:id="0">
    <w:p w:rsidR="00C402BD" w:rsidRDefault="00C40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CD"/>
    <w:rsid w:val="00C402BD"/>
    <w:rsid w:val="00D93ECD"/>
    <w:rsid w:val="00E8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character" w:customStyle="1" w:styleId="ml-1">
    <w:name w:val="ml-1"/>
    <w:basedOn w:val="DefaultParagraphFont"/>
  </w:style>
  <w:style w:type="character" w:customStyle="1" w:styleId="max-w-full">
    <w:name w:val="max-w-full"/>
    <w:basedOn w:val="DefaultParagraphFont"/>
  </w:style>
  <w:style w:type="character" w:customStyle="1" w:styleId="-mr-1">
    <w:name w:val="-mr-1"/>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character" w:customStyle="1" w:styleId="ml-1">
    <w:name w:val="ml-1"/>
    <w:basedOn w:val="DefaultParagraphFont"/>
  </w:style>
  <w:style w:type="character" w:customStyle="1" w:styleId="max-w-full">
    <w:name w:val="max-w-full"/>
    <w:basedOn w:val="DefaultParagraphFont"/>
  </w:style>
  <w:style w:type="character" w:customStyle="1" w:styleId="-mr-1">
    <w:name w:val="-mr-1"/>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cielo.br/j/rsbmt/a/CmPTVdNRdK4TjHftFh4qxm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article.sapub.org/10.5923.j.microbiology.20170701.01.html" TargetMode="External"/><Relationship Id="rId2" Type="http://schemas.openxmlformats.org/officeDocument/2006/relationships/styles" Target="styles.xml"/><Relationship Id="rId16" Type="http://schemas.openxmlformats.org/officeDocument/2006/relationships/hyperlink" Target="https://www.aimspress.com/article/10.3934/microbiol.2018.2.3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bmcresnotes.biomedcentral.com/articles/10.1186/1756-0500-7-554" TargetMode="External"/><Relationship Id="rId10" Type="http://schemas.openxmlformats.org/officeDocument/2006/relationships/hyperlink" Target="https://www.academia.edu/79450063/Ants_as_Vectors_of_Bacteria_in_Hospital_Environments?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lo.br/j/rsbmt/a/CmPTVdNRdK4TjHftFh4qx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4726</Words>
  <Characters>26940</Characters>
  <Application>Microsoft Office Word</Application>
  <DocSecurity>0</DocSecurity>
  <Lines>224</Lines>
  <Paragraphs>63</Paragraphs>
  <ScaleCrop>false</ScaleCrop>
  <Company>Microsoft</Company>
  <LinksUpToDate>false</LinksUpToDate>
  <CharactersWithSpaces>31603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cp:lastModifiedBy>
  <cp:revision>3</cp:revision>
  <cp:lastPrinted>2025-06-11T11:00:00Z</cp:lastPrinted>
  <dcterms:created xsi:type="dcterms:W3CDTF">2025-07-10T18:27:00Z</dcterms:created>
  <dcterms:modified xsi:type="dcterms:W3CDTF">2025-08-13T16:48:00Z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ff539aa9a3164968b6b41804a63ceb6c</vt:lpwstr>
  </property>
</Properties>
</file>