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96" w:rsidRPr="00E351E1" w:rsidRDefault="001C6D96" w:rsidP="001C6D96">
      <w:pPr>
        <w:spacing w:before="100" w:beforeAutospacing="1" w:after="100" w:afterAutospacing="1" w:line="360" w:lineRule="auto"/>
        <w:jc w:val="center"/>
        <w:rPr>
          <w:rFonts w:ascii="Arial Black" w:hAnsi="Arial Black"/>
          <w:b/>
          <w:sz w:val="40"/>
          <w:szCs w:val="40"/>
        </w:rPr>
      </w:pPr>
      <w:r>
        <w:rPr>
          <w:rFonts w:ascii="Arial Black" w:hAnsi="Arial Black"/>
          <w:b/>
          <w:sz w:val="40"/>
          <w:szCs w:val="40"/>
        </w:rPr>
        <w:t>EFFECT OF CREDIT MANAGEMENT ON PROFITABILITY OF DEPOSIT MONEY  BANK IN NIGERIA</w:t>
      </w:r>
    </w:p>
    <w:p w:rsidR="001C6D96" w:rsidRPr="00E50B5D" w:rsidRDefault="001C6D96" w:rsidP="001C6D96">
      <w:pPr>
        <w:spacing w:before="100" w:beforeAutospacing="1" w:after="100" w:afterAutospacing="1" w:line="360" w:lineRule="auto"/>
        <w:jc w:val="center"/>
        <w:rPr>
          <w:rFonts w:ascii="Cambria" w:hAnsi="Cambria"/>
          <w:b/>
          <w:sz w:val="27"/>
          <w:szCs w:val="27"/>
        </w:rPr>
      </w:pPr>
      <w:r w:rsidRPr="00E50B5D">
        <w:rPr>
          <w:rFonts w:ascii="Cambria" w:hAnsi="Cambria"/>
          <w:b/>
          <w:sz w:val="27"/>
          <w:szCs w:val="27"/>
        </w:rPr>
        <w:t xml:space="preserve">(A CASE STUDY OF </w:t>
      </w:r>
      <w:r>
        <w:rPr>
          <w:rFonts w:ascii="Cambria" w:hAnsi="Cambria"/>
          <w:b/>
          <w:sz w:val="27"/>
          <w:szCs w:val="27"/>
        </w:rPr>
        <w:t xml:space="preserve">ACCESS BANK PLC, </w:t>
      </w:r>
      <w:r w:rsidRPr="00E50B5D">
        <w:rPr>
          <w:rFonts w:ascii="Cambria" w:hAnsi="Cambria"/>
          <w:b/>
          <w:sz w:val="27"/>
          <w:szCs w:val="27"/>
        </w:rPr>
        <w:t xml:space="preserve"> ILORIN.)</w:t>
      </w:r>
    </w:p>
    <w:p w:rsidR="001C6D96" w:rsidRPr="00E37477" w:rsidRDefault="001C6D96" w:rsidP="001C6D96">
      <w:pPr>
        <w:spacing w:before="100" w:beforeAutospacing="1" w:after="100" w:afterAutospacing="1"/>
        <w:jc w:val="center"/>
        <w:rPr>
          <w:rFonts w:ascii="Algerian" w:hAnsi="Algerian"/>
          <w:b/>
          <w:sz w:val="76"/>
          <w:szCs w:val="28"/>
        </w:rPr>
      </w:pPr>
      <w:r w:rsidRPr="00EB5D5F">
        <w:rPr>
          <w:rFonts w:ascii="Cambria" w:hAnsi="Cambria"/>
          <w:b/>
          <w:i/>
          <w:szCs w:val="28"/>
        </w:rPr>
        <w:t xml:space="preserve"> </w:t>
      </w:r>
      <w:r w:rsidRPr="00E37477">
        <w:rPr>
          <w:rFonts w:ascii="Algerian" w:hAnsi="Algerian"/>
          <w:b/>
          <w:sz w:val="50"/>
          <w:szCs w:val="28"/>
        </w:rPr>
        <w:t>BY</w:t>
      </w:r>
    </w:p>
    <w:p w:rsidR="00E1369E" w:rsidRPr="00E1369E" w:rsidRDefault="00E1369E" w:rsidP="00E1369E">
      <w:pPr>
        <w:jc w:val="center"/>
        <w:rPr>
          <w:rFonts w:ascii="Arial Black" w:hAnsi="Arial Black"/>
          <w:b/>
          <w:sz w:val="44"/>
        </w:rPr>
      </w:pPr>
      <w:r w:rsidRPr="00E1369E">
        <w:rPr>
          <w:rFonts w:ascii="Arial Black" w:hAnsi="Arial Black"/>
          <w:b/>
          <w:sz w:val="44"/>
        </w:rPr>
        <w:t>ADEBAYO ABDULBAKI TEMITOPE</w:t>
      </w:r>
    </w:p>
    <w:p w:rsidR="001C6D96" w:rsidRPr="00A62D01" w:rsidRDefault="00BE0CAB" w:rsidP="001C6D96">
      <w:pPr>
        <w:spacing w:before="100" w:beforeAutospacing="1" w:after="100" w:afterAutospacing="1"/>
        <w:jc w:val="center"/>
        <w:rPr>
          <w:rFonts w:ascii="Arial Black" w:hAnsi="Arial Black"/>
          <w:b/>
          <w:sz w:val="44"/>
          <w:szCs w:val="44"/>
        </w:rPr>
      </w:pPr>
      <w:r>
        <w:rPr>
          <w:rFonts w:ascii="Arial Black" w:hAnsi="Arial Black"/>
          <w:b/>
          <w:sz w:val="44"/>
          <w:szCs w:val="44"/>
        </w:rPr>
        <w:t>HND/2</w:t>
      </w:r>
      <w:r w:rsidR="00BC282F">
        <w:rPr>
          <w:rFonts w:ascii="Arial Black" w:hAnsi="Arial Black"/>
          <w:b/>
          <w:sz w:val="44"/>
          <w:szCs w:val="44"/>
        </w:rPr>
        <w:t>2</w:t>
      </w:r>
      <w:bookmarkStart w:id="0" w:name="_GoBack"/>
      <w:bookmarkEnd w:id="0"/>
      <w:r>
        <w:rPr>
          <w:rFonts w:ascii="Arial Black" w:hAnsi="Arial Black"/>
          <w:b/>
          <w:sz w:val="44"/>
          <w:szCs w:val="44"/>
        </w:rPr>
        <w:t>/ACC/FT/0780</w:t>
      </w:r>
    </w:p>
    <w:p w:rsidR="001C6D96" w:rsidRPr="00963771" w:rsidRDefault="001C6D96" w:rsidP="001C6D96">
      <w:pPr>
        <w:spacing w:before="100" w:beforeAutospacing="1" w:after="100" w:afterAutospacing="1" w:line="360" w:lineRule="auto"/>
        <w:jc w:val="center"/>
        <w:rPr>
          <w:rFonts w:ascii="Bookman Old Style" w:hAnsi="Bookman Old Style"/>
          <w:b/>
          <w:sz w:val="6"/>
          <w:szCs w:val="28"/>
        </w:rPr>
      </w:pPr>
    </w:p>
    <w:p w:rsidR="001C6D96" w:rsidRPr="004A03CE" w:rsidRDefault="001C6D96" w:rsidP="001C6D96">
      <w:pPr>
        <w:spacing w:before="100" w:beforeAutospacing="1" w:after="100" w:afterAutospacing="1" w:line="360" w:lineRule="auto"/>
        <w:jc w:val="center"/>
        <w:rPr>
          <w:rFonts w:ascii="Bookman Old Style" w:hAnsi="Bookman Old Style"/>
          <w:b/>
          <w:sz w:val="28"/>
          <w:szCs w:val="28"/>
        </w:rPr>
      </w:pPr>
      <w:r w:rsidRPr="004A03CE">
        <w:rPr>
          <w:rFonts w:ascii="Bookman Old Style" w:hAnsi="Bookman Old Style"/>
          <w:b/>
          <w:sz w:val="28"/>
          <w:szCs w:val="28"/>
        </w:rPr>
        <w:t xml:space="preserve">BEING A RESEARCH PROJECT SUBMITTED TO THE DEPARTMENT OF </w:t>
      </w:r>
      <w:r>
        <w:rPr>
          <w:rFonts w:ascii="Bookman Old Style" w:hAnsi="Bookman Old Style"/>
          <w:b/>
          <w:sz w:val="28"/>
          <w:szCs w:val="28"/>
        </w:rPr>
        <w:t>ACCOUNTANCY</w:t>
      </w:r>
      <w:r w:rsidRPr="004A03CE">
        <w:rPr>
          <w:rFonts w:ascii="Bookman Old Style" w:hAnsi="Bookman Old Style"/>
          <w:b/>
          <w:sz w:val="28"/>
          <w:szCs w:val="28"/>
        </w:rPr>
        <w:t>, INSTITUTE OF FINANCE AND MANAGEMENT STUDIES, KWARA STATE POLYTECHNIC, ILORIN</w:t>
      </w:r>
    </w:p>
    <w:p w:rsidR="001C6D96" w:rsidRPr="00963771" w:rsidRDefault="001C6D96" w:rsidP="001C6D96">
      <w:pPr>
        <w:spacing w:before="100" w:beforeAutospacing="1" w:after="100" w:afterAutospacing="1" w:line="360" w:lineRule="auto"/>
        <w:jc w:val="center"/>
        <w:rPr>
          <w:rFonts w:ascii="Bookman Old Style" w:hAnsi="Bookman Old Style"/>
          <w:b/>
          <w:sz w:val="2"/>
          <w:szCs w:val="28"/>
        </w:rPr>
      </w:pPr>
    </w:p>
    <w:p w:rsidR="001C6D96" w:rsidRDefault="001C6D96" w:rsidP="001C6D96">
      <w:pPr>
        <w:spacing w:before="100" w:beforeAutospacing="1" w:after="100" w:afterAutospacing="1" w:line="360" w:lineRule="auto"/>
        <w:jc w:val="center"/>
        <w:rPr>
          <w:rFonts w:ascii="Bookman Old Style" w:hAnsi="Bookman Old Style"/>
          <w:b/>
          <w:sz w:val="28"/>
          <w:szCs w:val="28"/>
        </w:rPr>
      </w:pPr>
      <w:r w:rsidRPr="00963771">
        <w:rPr>
          <w:rFonts w:ascii="Bookman Old Style" w:hAnsi="Bookman Old Style"/>
          <w:b/>
          <w:sz w:val="28"/>
          <w:szCs w:val="28"/>
        </w:rPr>
        <w:t xml:space="preserve">IN PARTIAL FULFILLMENT OF THE REQUIREMENT FOR THE AWARD OF </w:t>
      </w:r>
      <w:r w:rsidR="00E1369E">
        <w:rPr>
          <w:rFonts w:ascii="Bookman Old Style" w:hAnsi="Bookman Old Style"/>
          <w:b/>
          <w:sz w:val="28"/>
          <w:szCs w:val="28"/>
        </w:rPr>
        <w:t xml:space="preserve">HIGHER </w:t>
      </w:r>
      <w:r w:rsidRPr="00963771">
        <w:rPr>
          <w:rFonts w:ascii="Bookman Old Style" w:hAnsi="Bookman Old Style"/>
          <w:b/>
          <w:sz w:val="28"/>
          <w:szCs w:val="28"/>
        </w:rPr>
        <w:t>NATIONAL DIPLOMA (</w:t>
      </w:r>
      <w:r w:rsidR="00E1369E">
        <w:rPr>
          <w:rFonts w:ascii="Bookman Old Style" w:hAnsi="Bookman Old Style"/>
          <w:b/>
          <w:sz w:val="28"/>
          <w:szCs w:val="28"/>
        </w:rPr>
        <w:t>H</w:t>
      </w:r>
      <w:r w:rsidRPr="00963771">
        <w:rPr>
          <w:rFonts w:ascii="Bookman Old Style" w:hAnsi="Bookman Old Style"/>
          <w:b/>
          <w:sz w:val="28"/>
          <w:szCs w:val="28"/>
        </w:rPr>
        <w:t xml:space="preserve">ND) IN </w:t>
      </w:r>
      <w:r>
        <w:rPr>
          <w:rFonts w:ascii="Bookman Old Style" w:hAnsi="Bookman Old Style"/>
          <w:b/>
          <w:sz w:val="28"/>
          <w:szCs w:val="28"/>
        </w:rPr>
        <w:t>ACCOUNTANCY</w:t>
      </w:r>
      <w:r w:rsidRPr="00963771">
        <w:rPr>
          <w:rFonts w:ascii="Bookman Old Style" w:hAnsi="Bookman Old Style"/>
          <w:b/>
          <w:sz w:val="28"/>
          <w:szCs w:val="28"/>
        </w:rPr>
        <w:t>, KWARA STATE POLYTECHNIC, ILORIN</w:t>
      </w:r>
    </w:p>
    <w:p w:rsidR="001C6D96" w:rsidRPr="00EB5D5F" w:rsidRDefault="001C6D96" w:rsidP="001C6D96">
      <w:pPr>
        <w:spacing w:before="100" w:beforeAutospacing="1" w:after="100" w:afterAutospacing="1" w:line="360" w:lineRule="auto"/>
        <w:jc w:val="center"/>
        <w:rPr>
          <w:rFonts w:ascii="Bookman Old Style" w:hAnsi="Bookman Old Style"/>
          <w:b/>
          <w:sz w:val="4"/>
          <w:szCs w:val="28"/>
        </w:rPr>
      </w:pPr>
    </w:p>
    <w:p w:rsidR="001C6D96" w:rsidRPr="00EB4CD0" w:rsidRDefault="00734163" w:rsidP="001C6D96">
      <w:pPr>
        <w:spacing w:before="100" w:beforeAutospacing="1" w:after="100" w:afterAutospacing="1" w:line="360" w:lineRule="auto"/>
        <w:ind w:left="5040"/>
        <w:jc w:val="right"/>
        <w:rPr>
          <w:rFonts w:ascii="Bookman Old Style" w:hAnsi="Bookman Old Style"/>
          <w:b/>
          <w:sz w:val="27"/>
          <w:szCs w:val="27"/>
        </w:rPr>
      </w:pPr>
      <w:r>
        <w:rPr>
          <w:rFonts w:ascii="Bookman Old Style" w:hAnsi="Bookman Old Style"/>
          <w:b/>
          <w:sz w:val="27"/>
          <w:szCs w:val="27"/>
        </w:rPr>
        <w:t>MAY</w:t>
      </w:r>
      <w:r w:rsidR="001C6D96">
        <w:rPr>
          <w:rFonts w:ascii="Bookman Old Style" w:hAnsi="Bookman Old Style"/>
          <w:b/>
          <w:sz w:val="27"/>
          <w:szCs w:val="27"/>
        </w:rPr>
        <w:t xml:space="preserve">, </w:t>
      </w:r>
      <w:r w:rsidR="00D23911">
        <w:rPr>
          <w:rFonts w:ascii="Bookman Old Style" w:hAnsi="Bookman Old Style"/>
          <w:b/>
          <w:sz w:val="27"/>
          <w:szCs w:val="27"/>
        </w:rPr>
        <w:t>2025</w:t>
      </w:r>
    </w:p>
    <w:p w:rsidR="001C6D96" w:rsidRDefault="001C6D96" w:rsidP="001C6D96">
      <w:pPr>
        <w:spacing w:before="100" w:beforeAutospacing="1" w:after="100" w:afterAutospacing="1" w:line="360" w:lineRule="auto"/>
        <w:jc w:val="center"/>
        <w:rPr>
          <w:b/>
          <w:sz w:val="26"/>
          <w:szCs w:val="26"/>
        </w:rPr>
      </w:pPr>
    </w:p>
    <w:p w:rsidR="00D23911" w:rsidRPr="00D23911" w:rsidRDefault="00D23911" w:rsidP="00D23911">
      <w:pPr>
        <w:spacing w:line="480" w:lineRule="auto"/>
        <w:jc w:val="center"/>
        <w:rPr>
          <w:b/>
          <w:bCs/>
        </w:rPr>
      </w:pPr>
      <w:r w:rsidRPr="00D23911">
        <w:rPr>
          <w:b/>
          <w:bCs/>
        </w:rPr>
        <w:lastRenderedPageBreak/>
        <w:t>CERTIFICATION</w:t>
      </w:r>
    </w:p>
    <w:p w:rsidR="00D23911" w:rsidRPr="00D23911" w:rsidRDefault="00D23911" w:rsidP="00D23911">
      <w:pPr>
        <w:spacing w:line="480" w:lineRule="auto"/>
        <w:jc w:val="both"/>
      </w:pPr>
      <w:r w:rsidRPr="00D23911">
        <w:t xml:space="preserve">This is to certify that this project work has been written by </w:t>
      </w:r>
      <w:r w:rsidR="00BE0CAB">
        <w:t>ADEBAYO ABDULBAKI TEMITOPE</w:t>
      </w:r>
      <w:r w:rsidRPr="00D23911">
        <w:t xml:space="preserve">   with </w:t>
      </w:r>
      <w:r w:rsidR="00BE0CAB">
        <w:t>HND/23/ACC/FT/0780</w:t>
      </w:r>
      <w:r w:rsidRPr="00D23911">
        <w:t xml:space="preserve"> and has been read and approved as meeting parts of the requirements for the award of </w:t>
      </w:r>
      <w:r w:rsidR="00BE0CAB">
        <w:t xml:space="preserve">Higher </w:t>
      </w:r>
      <w:r w:rsidR="00734163">
        <w:t>National Diploma (</w:t>
      </w:r>
      <w:r w:rsidR="00BE0CAB">
        <w:t>H</w:t>
      </w:r>
      <w:r w:rsidRPr="00D23911">
        <w:t>ND) in the department of Accountancy, Institute of Finance and management studies, Kwara State Polytechnic, Ilorin, Kwara State</w:t>
      </w:r>
    </w:p>
    <w:p w:rsidR="00D23911" w:rsidRPr="00D23911" w:rsidRDefault="00D23911" w:rsidP="00D23911">
      <w:pPr>
        <w:spacing w:line="480" w:lineRule="auto"/>
        <w:jc w:val="both"/>
      </w:pPr>
    </w:p>
    <w:p w:rsidR="00D23911" w:rsidRPr="00D23911" w:rsidRDefault="00D23911" w:rsidP="00D23911">
      <w:pPr>
        <w:spacing w:line="360" w:lineRule="auto"/>
        <w:jc w:val="both"/>
      </w:pPr>
      <w:r w:rsidRPr="00D23911">
        <w:t>……….…………………….</w:t>
      </w:r>
      <w:r w:rsidRPr="00D23911">
        <w:tab/>
      </w:r>
      <w:r w:rsidRPr="00D23911">
        <w:tab/>
      </w:r>
      <w:r w:rsidRPr="00D23911">
        <w:tab/>
      </w:r>
      <w:r w:rsidRPr="00D23911">
        <w:tab/>
      </w:r>
      <w:r w:rsidRPr="00D23911">
        <w:tab/>
        <w:t>……….…………………….</w:t>
      </w:r>
    </w:p>
    <w:p w:rsidR="00D23911" w:rsidRPr="00D23911" w:rsidRDefault="00D23911" w:rsidP="00D23911">
      <w:pPr>
        <w:spacing w:line="360" w:lineRule="auto"/>
        <w:jc w:val="both"/>
        <w:rPr>
          <w:b/>
        </w:rPr>
      </w:pPr>
      <w:r w:rsidRPr="00D23911">
        <w:rPr>
          <w:b/>
        </w:rPr>
        <w:t>DR YUSUF A. S.</w:t>
      </w:r>
      <w:r w:rsidRPr="00D23911">
        <w:rPr>
          <w:b/>
        </w:rPr>
        <w:tab/>
      </w:r>
      <w:r w:rsidRPr="00D23911">
        <w:rPr>
          <w:b/>
        </w:rPr>
        <w:tab/>
      </w:r>
      <w:r w:rsidRPr="00D23911">
        <w:rPr>
          <w:b/>
        </w:rPr>
        <w:tab/>
      </w:r>
      <w:r w:rsidRPr="00D23911">
        <w:rPr>
          <w:b/>
        </w:rPr>
        <w:tab/>
      </w:r>
      <w:r w:rsidRPr="00D23911">
        <w:rPr>
          <w:b/>
        </w:rPr>
        <w:tab/>
      </w:r>
      <w:r w:rsidRPr="00D23911">
        <w:rPr>
          <w:b/>
        </w:rPr>
        <w:tab/>
        <w:t xml:space="preserve">       </w:t>
      </w:r>
      <w:r w:rsidRPr="00D23911">
        <w:rPr>
          <w:b/>
        </w:rPr>
        <w:tab/>
        <w:t>DATE</w:t>
      </w:r>
    </w:p>
    <w:p w:rsidR="00D23911" w:rsidRPr="00D23911" w:rsidRDefault="00D23911" w:rsidP="00D23911">
      <w:pPr>
        <w:spacing w:line="360" w:lineRule="auto"/>
        <w:jc w:val="both"/>
        <w:rPr>
          <w:b/>
          <w:i/>
        </w:rPr>
      </w:pPr>
      <w:r w:rsidRPr="00D23911">
        <w:rPr>
          <w:b/>
          <w:i/>
        </w:rPr>
        <w:t>Project Supervisor</w:t>
      </w:r>
    </w:p>
    <w:p w:rsidR="00D23911" w:rsidRPr="00D23911" w:rsidRDefault="00D23911" w:rsidP="00D23911">
      <w:pPr>
        <w:spacing w:line="360" w:lineRule="auto"/>
        <w:jc w:val="both"/>
        <w:rPr>
          <w:b/>
          <w:i/>
        </w:rPr>
      </w:pPr>
    </w:p>
    <w:p w:rsidR="00D23911" w:rsidRPr="00D23911" w:rsidRDefault="00D23911" w:rsidP="00D23911">
      <w:pPr>
        <w:spacing w:line="360" w:lineRule="auto"/>
        <w:jc w:val="both"/>
        <w:rPr>
          <w:b/>
          <w:i/>
        </w:rPr>
      </w:pPr>
    </w:p>
    <w:p w:rsidR="00D23911" w:rsidRPr="00D23911" w:rsidRDefault="00D23911" w:rsidP="00D23911">
      <w:pPr>
        <w:spacing w:line="360" w:lineRule="auto"/>
        <w:jc w:val="both"/>
      </w:pPr>
      <w:r w:rsidRPr="00D23911">
        <w:t>……….…………………….</w:t>
      </w:r>
      <w:r w:rsidRPr="00D23911">
        <w:tab/>
      </w:r>
      <w:r w:rsidRPr="00D23911">
        <w:tab/>
      </w:r>
      <w:r w:rsidRPr="00D23911">
        <w:tab/>
      </w:r>
      <w:r w:rsidRPr="00D23911">
        <w:tab/>
      </w:r>
      <w:r w:rsidRPr="00D23911">
        <w:tab/>
        <w:t xml:space="preserve">……….……………………. </w:t>
      </w:r>
    </w:p>
    <w:p w:rsidR="00D23911" w:rsidRPr="00D23911" w:rsidRDefault="00BE0CAB" w:rsidP="00D23911">
      <w:pPr>
        <w:spacing w:line="360" w:lineRule="auto"/>
        <w:jc w:val="both"/>
        <w:rPr>
          <w:b/>
        </w:rPr>
      </w:pPr>
      <w:r>
        <w:rPr>
          <w:b/>
        </w:rPr>
        <w:t xml:space="preserve">MRS ADEGBOYE B. B. </w:t>
      </w:r>
      <w:r w:rsidR="00D23911" w:rsidRPr="00D23911">
        <w:rPr>
          <w:b/>
        </w:rPr>
        <w:tab/>
      </w:r>
      <w:r w:rsidR="00D23911" w:rsidRPr="00D23911">
        <w:rPr>
          <w:b/>
        </w:rPr>
        <w:tab/>
      </w:r>
      <w:r w:rsidR="00D23911" w:rsidRPr="00D23911">
        <w:rPr>
          <w:b/>
        </w:rPr>
        <w:tab/>
        <w:t xml:space="preserve">       </w:t>
      </w:r>
      <w:r w:rsidR="00D23911" w:rsidRPr="00D23911">
        <w:rPr>
          <w:b/>
        </w:rPr>
        <w:tab/>
      </w:r>
      <w:r w:rsidR="00D23911" w:rsidRPr="00D23911">
        <w:rPr>
          <w:b/>
        </w:rPr>
        <w:tab/>
      </w:r>
      <w:r>
        <w:rPr>
          <w:b/>
        </w:rPr>
        <w:tab/>
      </w:r>
      <w:r>
        <w:rPr>
          <w:b/>
        </w:rPr>
        <w:tab/>
      </w:r>
      <w:r w:rsidR="00D23911" w:rsidRPr="00D23911">
        <w:rPr>
          <w:b/>
        </w:rPr>
        <w:t>DATE</w:t>
      </w:r>
    </w:p>
    <w:p w:rsidR="00D23911" w:rsidRPr="00D23911" w:rsidRDefault="00D23911" w:rsidP="00D23911">
      <w:pPr>
        <w:spacing w:line="360" w:lineRule="auto"/>
        <w:jc w:val="both"/>
        <w:rPr>
          <w:b/>
          <w:i/>
        </w:rPr>
      </w:pPr>
      <w:r w:rsidRPr="00D23911">
        <w:rPr>
          <w:b/>
          <w:i/>
        </w:rPr>
        <w:t>Project Co-ordinator</w:t>
      </w:r>
    </w:p>
    <w:p w:rsidR="00D23911" w:rsidRPr="00D23911" w:rsidRDefault="00D23911" w:rsidP="00D23911">
      <w:pPr>
        <w:spacing w:line="360" w:lineRule="auto"/>
        <w:jc w:val="both"/>
        <w:rPr>
          <w:b/>
          <w:i/>
        </w:rPr>
      </w:pPr>
    </w:p>
    <w:p w:rsidR="00D23911" w:rsidRPr="00D23911" w:rsidRDefault="00D23911" w:rsidP="00D23911">
      <w:pPr>
        <w:spacing w:line="360" w:lineRule="auto"/>
        <w:jc w:val="both"/>
        <w:rPr>
          <w:b/>
          <w:i/>
        </w:rPr>
      </w:pPr>
    </w:p>
    <w:p w:rsidR="00D23911" w:rsidRPr="00D23911" w:rsidRDefault="00D23911" w:rsidP="00D23911">
      <w:pPr>
        <w:spacing w:line="360" w:lineRule="auto"/>
        <w:jc w:val="both"/>
      </w:pPr>
    </w:p>
    <w:p w:rsidR="00D23911" w:rsidRPr="00D23911" w:rsidRDefault="00D23911" w:rsidP="00D23911">
      <w:pPr>
        <w:spacing w:line="360" w:lineRule="auto"/>
        <w:jc w:val="both"/>
      </w:pPr>
      <w:r w:rsidRPr="00D23911">
        <w:t>……….…………………….</w:t>
      </w:r>
      <w:r w:rsidRPr="00D23911">
        <w:tab/>
      </w:r>
      <w:r w:rsidRPr="00D23911">
        <w:tab/>
      </w:r>
      <w:r w:rsidRPr="00D23911">
        <w:tab/>
      </w:r>
      <w:r w:rsidRPr="00D23911">
        <w:tab/>
      </w:r>
      <w:r w:rsidRPr="00D23911">
        <w:tab/>
        <w:t xml:space="preserve">……….……………………. </w:t>
      </w:r>
    </w:p>
    <w:p w:rsidR="00D23911" w:rsidRPr="00D23911" w:rsidRDefault="00D23911" w:rsidP="00D23911">
      <w:pPr>
        <w:spacing w:line="360" w:lineRule="auto"/>
        <w:jc w:val="both"/>
        <w:rPr>
          <w:b/>
        </w:rPr>
      </w:pPr>
      <w:r w:rsidRPr="00D23911">
        <w:rPr>
          <w:b/>
        </w:rPr>
        <w:t>MR.  ELELU M. O.</w:t>
      </w:r>
      <w:r w:rsidRPr="00D23911">
        <w:rPr>
          <w:b/>
        </w:rPr>
        <w:tab/>
      </w:r>
      <w:r w:rsidRPr="00D23911">
        <w:rPr>
          <w:b/>
        </w:rPr>
        <w:tab/>
      </w:r>
      <w:r w:rsidRPr="00D23911">
        <w:rPr>
          <w:b/>
        </w:rPr>
        <w:tab/>
      </w:r>
      <w:r w:rsidRPr="00D23911">
        <w:rPr>
          <w:b/>
        </w:rPr>
        <w:tab/>
      </w:r>
      <w:r w:rsidRPr="00D23911">
        <w:rPr>
          <w:b/>
        </w:rPr>
        <w:tab/>
      </w:r>
      <w:r w:rsidRPr="00D23911">
        <w:rPr>
          <w:b/>
        </w:rPr>
        <w:tab/>
        <w:t xml:space="preserve">      </w:t>
      </w:r>
      <w:r w:rsidRPr="00D23911">
        <w:rPr>
          <w:b/>
        </w:rPr>
        <w:tab/>
        <w:t xml:space="preserve"> DATE</w:t>
      </w:r>
    </w:p>
    <w:p w:rsidR="00D23911" w:rsidRPr="00D23911" w:rsidRDefault="00D23911" w:rsidP="00D23911">
      <w:pPr>
        <w:spacing w:line="360" w:lineRule="auto"/>
        <w:jc w:val="both"/>
        <w:rPr>
          <w:b/>
          <w:i/>
        </w:rPr>
      </w:pPr>
      <w:r w:rsidRPr="00D23911">
        <w:rPr>
          <w:b/>
          <w:i/>
        </w:rPr>
        <w:t>Head of Department</w:t>
      </w:r>
    </w:p>
    <w:p w:rsidR="00D23911" w:rsidRPr="00D23911" w:rsidRDefault="00D23911" w:rsidP="00D23911">
      <w:pPr>
        <w:spacing w:line="360" w:lineRule="auto"/>
        <w:jc w:val="both"/>
        <w:rPr>
          <w:b/>
          <w:i/>
        </w:rPr>
      </w:pPr>
    </w:p>
    <w:p w:rsidR="00D23911" w:rsidRPr="00D23911" w:rsidRDefault="00D23911" w:rsidP="00D23911">
      <w:pPr>
        <w:spacing w:line="360" w:lineRule="auto"/>
        <w:jc w:val="both"/>
        <w:rPr>
          <w:b/>
          <w:i/>
        </w:rPr>
      </w:pPr>
    </w:p>
    <w:p w:rsidR="00D23911" w:rsidRPr="00D23911" w:rsidRDefault="00D23911" w:rsidP="00D23911">
      <w:pPr>
        <w:spacing w:line="360" w:lineRule="auto"/>
        <w:jc w:val="both"/>
      </w:pPr>
    </w:p>
    <w:p w:rsidR="00D23911" w:rsidRPr="00D23911" w:rsidRDefault="00D23911" w:rsidP="00D23911">
      <w:pPr>
        <w:spacing w:line="360" w:lineRule="auto"/>
        <w:jc w:val="both"/>
      </w:pPr>
      <w:r w:rsidRPr="00D23911">
        <w:t>……….…………………….</w:t>
      </w:r>
      <w:r w:rsidRPr="00D23911">
        <w:tab/>
      </w:r>
      <w:r w:rsidRPr="00D23911">
        <w:tab/>
      </w:r>
      <w:r w:rsidRPr="00D23911">
        <w:tab/>
      </w:r>
      <w:r w:rsidRPr="00D23911">
        <w:tab/>
      </w:r>
      <w:r w:rsidRPr="00D23911">
        <w:tab/>
        <w:t xml:space="preserve">……….……………………. </w:t>
      </w:r>
    </w:p>
    <w:p w:rsidR="00D23911" w:rsidRPr="00D23911" w:rsidRDefault="00BE0CAB" w:rsidP="00D23911">
      <w:pPr>
        <w:spacing w:line="360" w:lineRule="auto"/>
        <w:jc w:val="both"/>
        <w:rPr>
          <w:b/>
        </w:rPr>
      </w:pPr>
      <w:r>
        <w:rPr>
          <w:b/>
        </w:rPr>
        <w:t>IKHU-OMOREGBE SUNDAY</w:t>
      </w:r>
      <w:r w:rsidR="00D23911" w:rsidRPr="00D23911">
        <w:rPr>
          <w:b/>
        </w:rPr>
        <w:t xml:space="preserve"> FCA</w:t>
      </w:r>
      <w:r w:rsidR="00D23911" w:rsidRPr="00D23911">
        <w:rPr>
          <w:b/>
        </w:rPr>
        <w:tab/>
      </w:r>
      <w:r w:rsidR="00D23911" w:rsidRPr="00D23911">
        <w:rPr>
          <w:b/>
        </w:rPr>
        <w:tab/>
      </w:r>
      <w:r w:rsidR="00D23911" w:rsidRPr="00D23911">
        <w:rPr>
          <w:b/>
        </w:rPr>
        <w:tab/>
      </w:r>
      <w:r w:rsidR="00D23911" w:rsidRPr="00D23911">
        <w:rPr>
          <w:b/>
        </w:rPr>
        <w:tab/>
        <w:t>DATE</w:t>
      </w:r>
    </w:p>
    <w:p w:rsidR="00D23911" w:rsidRPr="00D23911" w:rsidRDefault="00D23911" w:rsidP="00D23911">
      <w:pPr>
        <w:spacing w:line="480" w:lineRule="auto"/>
        <w:jc w:val="both"/>
      </w:pPr>
      <w:r w:rsidRPr="00D23911">
        <w:rPr>
          <w:b/>
        </w:rPr>
        <w:t>External Examiner</w:t>
      </w:r>
      <w:r w:rsidRPr="00D23911">
        <w:rPr>
          <w:b/>
        </w:rPr>
        <w:tab/>
      </w:r>
    </w:p>
    <w:p w:rsidR="001C6D96" w:rsidRPr="001D3926" w:rsidRDefault="001C6D96" w:rsidP="001C6D96">
      <w:pPr>
        <w:spacing w:before="100" w:beforeAutospacing="1" w:after="100" w:afterAutospacing="1" w:line="360" w:lineRule="auto"/>
        <w:jc w:val="center"/>
        <w:rPr>
          <w:b/>
          <w:sz w:val="26"/>
          <w:szCs w:val="26"/>
        </w:rPr>
      </w:pPr>
    </w:p>
    <w:p w:rsidR="001C6D96" w:rsidRPr="001D3926" w:rsidRDefault="001C6D96" w:rsidP="001C6D96">
      <w:pPr>
        <w:spacing w:before="100" w:beforeAutospacing="1" w:after="100" w:afterAutospacing="1" w:line="360" w:lineRule="auto"/>
        <w:jc w:val="center"/>
        <w:rPr>
          <w:b/>
          <w:sz w:val="26"/>
          <w:szCs w:val="26"/>
        </w:rPr>
      </w:pPr>
      <w:r w:rsidRPr="001D3926">
        <w:rPr>
          <w:b/>
          <w:sz w:val="26"/>
          <w:szCs w:val="26"/>
        </w:rPr>
        <w:lastRenderedPageBreak/>
        <w:t>DEDICATION</w:t>
      </w:r>
    </w:p>
    <w:p w:rsidR="001C6D96" w:rsidRPr="000D0F78" w:rsidRDefault="001C6D96" w:rsidP="001C6D96">
      <w:pPr>
        <w:shd w:val="clear" w:color="auto" w:fill="FFFFFF"/>
        <w:spacing w:line="360" w:lineRule="auto"/>
        <w:jc w:val="both"/>
        <w:rPr>
          <w:color w:val="222222"/>
          <w:sz w:val="26"/>
          <w:szCs w:val="26"/>
        </w:rPr>
      </w:pPr>
      <w:r>
        <w:rPr>
          <w:rFonts w:ascii="Arial" w:hAnsi="Arial" w:cs="Arial"/>
          <w:color w:val="222222"/>
        </w:rPr>
        <w:t> </w:t>
      </w:r>
      <w:r w:rsidRPr="000D0F78">
        <w:rPr>
          <w:color w:val="222222"/>
          <w:sz w:val="26"/>
          <w:szCs w:val="26"/>
        </w:rPr>
        <w:t>I humbly dedicate this project work to ALMIGHTY ALLAH. The source of all knowledge,</w:t>
      </w:r>
      <w:r>
        <w:rPr>
          <w:color w:val="222222"/>
          <w:sz w:val="26"/>
          <w:szCs w:val="26"/>
        </w:rPr>
        <w:t xml:space="preserve"> </w:t>
      </w:r>
      <w:r w:rsidRPr="000D0F78">
        <w:rPr>
          <w:color w:val="222222"/>
          <w:sz w:val="26"/>
          <w:szCs w:val="26"/>
        </w:rPr>
        <w:t>for being good and for HIS blessing over me with the ability to realize my dream.</w:t>
      </w:r>
    </w:p>
    <w:p w:rsidR="001C6D96" w:rsidRPr="000D0F78" w:rsidRDefault="001C6D96" w:rsidP="001C6D96">
      <w:pPr>
        <w:spacing w:before="100" w:beforeAutospacing="1" w:after="100" w:afterAutospacing="1" w:line="360" w:lineRule="auto"/>
        <w:jc w:val="both"/>
        <w:rPr>
          <w:b/>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sz w:val="26"/>
          <w:szCs w:val="26"/>
        </w:rPr>
      </w:pPr>
    </w:p>
    <w:p w:rsidR="001C6D96" w:rsidRPr="001D3926" w:rsidRDefault="001C6D96" w:rsidP="001C6D96">
      <w:pPr>
        <w:spacing w:before="100" w:beforeAutospacing="1" w:after="100" w:afterAutospacing="1" w:line="360" w:lineRule="auto"/>
        <w:jc w:val="center"/>
        <w:rPr>
          <w:b/>
          <w:sz w:val="26"/>
          <w:szCs w:val="26"/>
        </w:rPr>
      </w:pPr>
      <w:r w:rsidRPr="001D3926">
        <w:rPr>
          <w:b/>
          <w:sz w:val="26"/>
          <w:szCs w:val="26"/>
        </w:rPr>
        <w:lastRenderedPageBreak/>
        <w:t>ACKNOWLEDGEMENT</w:t>
      </w:r>
    </w:p>
    <w:p w:rsidR="00BE0CAB" w:rsidRDefault="00BE0CAB" w:rsidP="00BE0CAB">
      <w:pPr>
        <w:spacing w:line="360" w:lineRule="auto"/>
        <w:ind w:firstLine="720"/>
        <w:jc w:val="both"/>
      </w:pPr>
      <w:r w:rsidRPr="00BE0CAB">
        <w:t xml:space="preserve">All praise and adoration be upon Almighty Allah, the creator of universe, the source of wisdom, knowledge and understanding, who used his sufficient power that elevate me to this high pear of my academic pursuit, for this reason I extend my praise worship and adoration the deepest grateful and appreciation goes to my lovely parents Mr and Mrs Adebayo who derive themselves, so many pleasures in order to make this academic pursuit a successful one in the name of almighty Allah , you will reap the fruits of your labour and also succeed in all your endeavors </w:t>
      </w:r>
    </w:p>
    <w:p w:rsidR="00BE0CAB" w:rsidRDefault="00BE0CAB" w:rsidP="00BE0CAB">
      <w:pPr>
        <w:spacing w:line="360" w:lineRule="auto"/>
        <w:ind w:firstLine="720"/>
        <w:jc w:val="both"/>
      </w:pPr>
      <w:r w:rsidRPr="00BE0CAB">
        <w:t xml:space="preserve">A high thank goes to my esteem HOD of accountancy and also my supervisor </w:t>
      </w:r>
      <w:r w:rsidR="0091379C">
        <w:t>D</w:t>
      </w:r>
      <w:r w:rsidRPr="00BE0CAB">
        <w:t xml:space="preserve">r. Yusuf A.S for taking time out of no time to read through my project, I pray may you be blessed Inshal Allah I acknowledge the effort of my able lectures and all staff of Accountancy Department for their fatherly advice and their contribution towards academic pursuit My appreciation goes to my family Dad, Mum and my slibings </w:t>
      </w:r>
    </w:p>
    <w:p w:rsidR="00D23911" w:rsidRPr="00BE0CAB" w:rsidRDefault="00BE0CAB" w:rsidP="00BE0CAB">
      <w:pPr>
        <w:spacing w:line="360" w:lineRule="auto"/>
        <w:ind w:firstLine="720"/>
        <w:jc w:val="both"/>
      </w:pPr>
      <w:r w:rsidRPr="00BE0CAB">
        <w:t>My wish goes to those that stay with me Drizee , faruq ,Pablo , Mubex and Abdullahi They have always been there for me through tough times. They are more than friends to me, I really appreciate your effort both financially and morally Almighty God will continue to bless you abundantly.</w:t>
      </w:r>
    </w:p>
    <w:p w:rsidR="00D23911" w:rsidRDefault="00D23911" w:rsidP="001C6D96">
      <w:pPr>
        <w:shd w:val="clear" w:color="auto" w:fill="FFFFFF"/>
        <w:spacing w:before="100" w:beforeAutospacing="1" w:after="100" w:afterAutospacing="1" w:line="360" w:lineRule="auto"/>
        <w:jc w:val="both"/>
        <w:rPr>
          <w:b/>
          <w:sz w:val="26"/>
          <w:szCs w:val="26"/>
        </w:rPr>
      </w:pPr>
    </w:p>
    <w:p w:rsidR="00D23911" w:rsidRDefault="00D23911" w:rsidP="001C6D96">
      <w:pPr>
        <w:shd w:val="clear" w:color="auto" w:fill="FFFFFF"/>
        <w:spacing w:before="100" w:beforeAutospacing="1" w:after="100" w:afterAutospacing="1" w:line="360" w:lineRule="auto"/>
        <w:jc w:val="both"/>
        <w:rPr>
          <w:b/>
          <w:sz w:val="26"/>
          <w:szCs w:val="26"/>
        </w:rPr>
      </w:pPr>
    </w:p>
    <w:p w:rsidR="00D23911" w:rsidRDefault="00D23911" w:rsidP="001C6D96">
      <w:pPr>
        <w:shd w:val="clear" w:color="auto" w:fill="FFFFFF"/>
        <w:spacing w:before="100" w:beforeAutospacing="1" w:after="100" w:afterAutospacing="1" w:line="360" w:lineRule="auto"/>
        <w:jc w:val="both"/>
        <w:rPr>
          <w:b/>
          <w:sz w:val="26"/>
          <w:szCs w:val="26"/>
        </w:rPr>
      </w:pPr>
    </w:p>
    <w:p w:rsidR="00E655C0" w:rsidRDefault="00E655C0" w:rsidP="00E655C0">
      <w:pPr>
        <w:spacing w:before="100" w:beforeAutospacing="1" w:after="100" w:afterAutospacing="1" w:line="360" w:lineRule="auto"/>
        <w:rPr>
          <w:b/>
          <w:sz w:val="26"/>
          <w:szCs w:val="26"/>
        </w:rPr>
      </w:pPr>
    </w:p>
    <w:p w:rsidR="00BE0CAB" w:rsidRDefault="00BE0CAB" w:rsidP="00E655C0">
      <w:pPr>
        <w:spacing w:before="100" w:beforeAutospacing="1" w:after="100" w:afterAutospacing="1" w:line="360" w:lineRule="auto"/>
        <w:jc w:val="center"/>
        <w:rPr>
          <w:b/>
          <w:sz w:val="26"/>
          <w:szCs w:val="26"/>
        </w:rPr>
      </w:pPr>
    </w:p>
    <w:p w:rsidR="00BE0CAB" w:rsidRDefault="00BE0CAB" w:rsidP="00E655C0">
      <w:pPr>
        <w:spacing w:before="100" w:beforeAutospacing="1" w:after="100" w:afterAutospacing="1" w:line="360" w:lineRule="auto"/>
        <w:jc w:val="center"/>
        <w:rPr>
          <w:b/>
          <w:sz w:val="26"/>
          <w:szCs w:val="26"/>
        </w:rPr>
      </w:pPr>
    </w:p>
    <w:p w:rsidR="00BE0CAB" w:rsidRDefault="00BE0CAB" w:rsidP="00E655C0">
      <w:pPr>
        <w:spacing w:before="100" w:beforeAutospacing="1" w:after="100" w:afterAutospacing="1" w:line="360" w:lineRule="auto"/>
        <w:jc w:val="center"/>
        <w:rPr>
          <w:b/>
          <w:sz w:val="26"/>
          <w:szCs w:val="26"/>
        </w:rPr>
      </w:pPr>
    </w:p>
    <w:p w:rsidR="00BE0CAB" w:rsidRDefault="00BE0CAB" w:rsidP="00E655C0">
      <w:pPr>
        <w:spacing w:before="100" w:beforeAutospacing="1" w:after="100" w:afterAutospacing="1" w:line="360" w:lineRule="auto"/>
        <w:jc w:val="center"/>
        <w:rPr>
          <w:b/>
          <w:sz w:val="26"/>
          <w:szCs w:val="26"/>
        </w:rPr>
      </w:pPr>
    </w:p>
    <w:p w:rsidR="001C6D96" w:rsidRPr="001D3926" w:rsidRDefault="001C6D96" w:rsidP="0091379C">
      <w:pPr>
        <w:spacing w:line="360" w:lineRule="auto"/>
        <w:jc w:val="center"/>
        <w:rPr>
          <w:b/>
          <w:sz w:val="26"/>
          <w:szCs w:val="26"/>
        </w:rPr>
      </w:pPr>
      <w:r w:rsidRPr="001D3926">
        <w:rPr>
          <w:b/>
          <w:sz w:val="26"/>
          <w:szCs w:val="26"/>
        </w:rPr>
        <w:lastRenderedPageBreak/>
        <w:t>TABLE OF CONTENT</w:t>
      </w:r>
    </w:p>
    <w:p w:rsidR="001C6D96" w:rsidRPr="001D3926" w:rsidRDefault="001C6D96" w:rsidP="0091379C">
      <w:pPr>
        <w:spacing w:line="360" w:lineRule="auto"/>
        <w:jc w:val="both"/>
        <w:rPr>
          <w:sz w:val="26"/>
          <w:szCs w:val="26"/>
        </w:rPr>
      </w:pPr>
      <w:r w:rsidRPr="001D3926">
        <w:rPr>
          <w:sz w:val="26"/>
          <w:szCs w:val="26"/>
        </w:rPr>
        <w:t>Title page</w:t>
      </w:r>
    </w:p>
    <w:p w:rsidR="001C6D96" w:rsidRPr="001D3926" w:rsidRDefault="001C6D96" w:rsidP="0091379C">
      <w:pPr>
        <w:spacing w:line="360" w:lineRule="auto"/>
        <w:jc w:val="both"/>
        <w:rPr>
          <w:sz w:val="26"/>
          <w:szCs w:val="26"/>
        </w:rPr>
      </w:pPr>
      <w:r w:rsidRPr="001D3926">
        <w:rPr>
          <w:sz w:val="26"/>
          <w:szCs w:val="26"/>
        </w:rPr>
        <w:t>Certification</w:t>
      </w:r>
    </w:p>
    <w:p w:rsidR="001C6D96" w:rsidRPr="001D3926" w:rsidRDefault="001C6D96" w:rsidP="0091379C">
      <w:pPr>
        <w:spacing w:line="360" w:lineRule="auto"/>
        <w:jc w:val="both"/>
        <w:rPr>
          <w:sz w:val="26"/>
          <w:szCs w:val="26"/>
        </w:rPr>
      </w:pPr>
      <w:r w:rsidRPr="001D3926">
        <w:rPr>
          <w:sz w:val="26"/>
          <w:szCs w:val="26"/>
        </w:rPr>
        <w:t>Dedication</w:t>
      </w:r>
    </w:p>
    <w:p w:rsidR="001C6D96" w:rsidRPr="001D3926" w:rsidRDefault="001C6D96" w:rsidP="0091379C">
      <w:pPr>
        <w:spacing w:line="360" w:lineRule="auto"/>
        <w:jc w:val="both"/>
        <w:rPr>
          <w:sz w:val="26"/>
          <w:szCs w:val="26"/>
        </w:rPr>
      </w:pPr>
      <w:r w:rsidRPr="001D3926">
        <w:rPr>
          <w:sz w:val="26"/>
          <w:szCs w:val="26"/>
        </w:rPr>
        <w:t>Acknowledgement</w:t>
      </w:r>
    </w:p>
    <w:p w:rsidR="001C6D96" w:rsidRPr="001D3926" w:rsidRDefault="001C6D96" w:rsidP="0091379C">
      <w:pPr>
        <w:spacing w:line="360" w:lineRule="auto"/>
        <w:jc w:val="both"/>
        <w:rPr>
          <w:sz w:val="26"/>
          <w:szCs w:val="26"/>
        </w:rPr>
      </w:pPr>
      <w:r w:rsidRPr="001D3926">
        <w:rPr>
          <w:sz w:val="26"/>
          <w:szCs w:val="26"/>
        </w:rPr>
        <w:t>Table of content</w:t>
      </w:r>
    </w:p>
    <w:p w:rsidR="001C6D96" w:rsidRPr="001D3926" w:rsidRDefault="001C6D96" w:rsidP="0091379C">
      <w:pPr>
        <w:spacing w:line="360" w:lineRule="auto"/>
        <w:jc w:val="both"/>
        <w:rPr>
          <w:b/>
          <w:sz w:val="26"/>
          <w:szCs w:val="26"/>
        </w:rPr>
      </w:pPr>
      <w:r w:rsidRPr="001D3926">
        <w:rPr>
          <w:b/>
          <w:sz w:val="26"/>
          <w:szCs w:val="26"/>
        </w:rPr>
        <w:t>CHAPTER ONE: INTRODUCTION</w:t>
      </w:r>
    </w:p>
    <w:p w:rsidR="001C6D96" w:rsidRPr="001D3926" w:rsidRDefault="001C6D96" w:rsidP="0091379C">
      <w:pPr>
        <w:spacing w:line="360" w:lineRule="auto"/>
        <w:jc w:val="both"/>
        <w:rPr>
          <w:sz w:val="26"/>
          <w:szCs w:val="26"/>
        </w:rPr>
      </w:pPr>
      <w:r w:rsidRPr="001D3926">
        <w:rPr>
          <w:sz w:val="26"/>
          <w:szCs w:val="26"/>
        </w:rPr>
        <w:t>1.1</w:t>
      </w:r>
      <w:r w:rsidRPr="001D3926">
        <w:rPr>
          <w:sz w:val="26"/>
          <w:szCs w:val="26"/>
        </w:rPr>
        <w:tab/>
        <w:t>Background of the study</w:t>
      </w:r>
    </w:p>
    <w:p w:rsidR="001C6D96" w:rsidRPr="001D3926" w:rsidRDefault="001C6D96" w:rsidP="0091379C">
      <w:pPr>
        <w:spacing w:line="360" w:lineRule="auto"/>
        <w:jc w:val="both"/>
        <w:rPr>
          <w:sz w:val="26"/>
          <w:szCs w:val="26"/>
        </w:rPr>
      </w:pPr>
      <w:r w:rsidRPr="001D3926">
        <w:rPr>
          <w:sz w:val="26"/>
          <w:szCs w:val="26"/>
        </w:rPr>
        <w:t>1.2</w:t>
      </w:r>
      <w:r w:rsidRPr="001D3926">
        <w:rPr>
          <w:sz w:val="26"/>
          <w:szCs w:val="26"/>
        </w:rPr>
        <w:tab/>
        <w:t>Statement of problems</w:t>
      </w:r>
    </w:p>
    <w:p w:rsidR="001C6D96" w:rsidRPr="001D3926" w:rsidRDefault="001C6D96" w:rsidP="0091379C">
      <w:pPr>
        <w:spacing w:line="360" w:lineRule="auto"/>
        <w:jc w:val="both"/>
        <w:rPr>
          <w:sz w:val="26"/>
          <w:szCs w:val="26"/>
        </w:rPr>
      </w:pPr>
      <w:r w:rsidRPr="001D3926">
        <w:rPr>
          <w:sz w:val="26"/>
          <w:szCs w:val="26"/>
        </w:rPr>
        <w:t xml:space="preserve">1.3 </w:t>
      </w:r>
      <w:r w:rsidRPr="001D3926">
        <w:rPr>
          <w:sz w:val="26"/>
          <w:szCs w:val="26"/>
        </w:rPr>
        <w:tab/>
        <w:t>Research questions</w:t>
      </w:r>
    </w:p>
    <w:p w:rsidR="001C6D96" w:rsidRPr="001D3926" w:rsidRDefault="001C6D96" w:rsidP="0091379C">
      <w:pPr>
        <w:spacing w:line="360" w:lineRule="auto"/>
        <w:jc w:val="both"/>
        <w:rPr>
          <w:sz w:val="26"/>
          <w:szCs w:val="26"/>
        </w:rPr>
      </w:pPr>
      <w:r w:rsidRPr="001D3926">
        <w:rPr>
          <w:sz w:val="26"/>
          <w:szCs w:val="26"/>
        </w:rPr>
        <w:t xml:space="preserve">1.4 </w:t>
      </w:r>
      <w:r w:rsidRPr="001D3926">
        <w:rPr>
          <w:sz w:val="26"/>
          <w:szCs w:val="26"/>
        </w:rPr>
        <w:tab/>
        <w:t>Objectives of the study</w:t>
      </w:r>
    </w:p>
    <w:p w:rsidR="001C6D96" w:rsidRPr="001D3926" w:rsidRDefault="001C6D96" w:rsidP="0091379C">
      <w:pPr>
        <w:spacing w:line="360" w:lineRule="auto"/>
        <w:jc w:val="both"/>
        <w:rPr>
          <w:sz w:val="26"/>
          <w:szCs w:val="26"/>
        </w:rPr>
      </w:pPr>
      <w:r w:rsidRPr="001D3926">
        <w:rPr>
          <w:sz w:val="26"/>
          <w:szCs w:val="26"/>
        </w:rPr>
        <w:t xml:space="preserve">1.5 </w:t>
      </w:r>
      <w:r w:rsidRPr="001D3926">
        <w:rPr>
          <w:sz w:val="26"/>
          <w:szCs w:val="26"/>
        </w:rPr>
        <w:tab/>
        <w:t>Research hypotheses</w:t>
      </w:r>
    </w:p>
    <w:p w:rsidR="001C6D96" w:rsidRPr="001D3926" w:rsidRDefault="001C6D96" w:rsidP="0091379C">
      <w:pPr>
        <w:spacing w:line="360" w:lineRule="auto"/>
        <w:jc w:val="both"/>
        <w:rPr>
          <w:sz w:val="26"/>
          <w:szCs w:val="26"/>
        </w:rPr>
      </w:pPr>
      <w:r w:rsidRPr="001D3926">
        <w:rPr>
          <w:sz w:val="26"/>
          <w:szCs w:val="26"/>
        </w:rPr>
        <w:t>1.6</w:t>
      </w:r>
      <w:r w:rsidRPr="001D3926">
        <w:rPr>
          <w:sz w:val="26"/>
          <w:szCs w:val="26"/>
        </w:rPr>
        <w:tab/>
        <w:t>Significance of the Study</w:t>
      </w:r>
      <w:r w:rsidRPr="001D3926">
        <w:rPr>
          <w:sz w:val="26"/>
          <w:szCs w:val="26"/>
        </w:rPr>
        <w:tab/>
      </w:r>
    </w:p>
    <w:p w:rsidR="001C6D96" w:rsidRPr="001D3926" w:rsidRDefault="001C6D96" w:rsidP="0091379C">
      <w:pPr>
        <w:spacing w:line="360" w:lineRule="auto"/>
        <w:jc w:val="both"/>
        <w:rPr>
          <w:sz w:val="26"/>
          <w:szCs w:val="26"/>
        </w:rPr>
      </w:pPr>
      <w:r w:rsidRPr="001D3926">
        <w:rPr>
          <w:sz w:val="26"/>
          <w:szCs w:val="26"/>
        </w:rPr>
        <w:t xml:space="preserve">1.7 </w:t>
      </w:r>
      <w:r w:rsidRPr="001D3926">
        <w:rPr>
          <w:sz w:val="26"/>
          <w:szCs w:val="26"/>
        </w:rPr>
        <w:tab/>
        <w:t xml:space="preserve">Scope  of the study </w:t>
      </w:r>
    </w:p>
    <w:p w:rsidR="001C6D96" w:rsidRPr="001D3926" w:rsidRDefault="001C6D96" w:rsidP="0091379C">
      <w:pPr>
        <w:spacing w:line="360" w:lineRule="auto"/>
        <w:jc w:val="both"/>
        <w:rPr>
          <w:sz w:val="26"/>
          <w:szCs w:val="26"/>
        </w:rPr>
      </w:pPr>
      <w:r w:rsidRPr="001D3926">
        <w:rPr>
          <w:sz w:val="26"/>
          <w:szCs w:val="26"/>
        </w:rPr>
        <w:t xml:space="preserve">1.8 </w:t>
      </w:r>
      <w:r w:rsidRPr="001D3926">
        <w:rPr>
          <w:sz w:val="26"/>
          <w:szCs w:val="26"/>
        </w:rPr>
        <w:tab/>
        <w:t>Limitation of the study</w:t>
      </w:r>
    </w:p>
    <w:p w:rsidR="001C6D96" w:rsidRPr="001D3926" w:rsidRDefault="001C6D96" w:rsidP="0091379C">
      <w:pPr>
        <w:spacing w:line="360" w:lineRule="auto"/>
        <w:jc w:val="both"/>
        <w:rPr>
          <w:sz w:val="26"/>
          <w:szCs w:val="26"/>
        </w:rPr>
      </w:pPr>
      <w:r w:rsidRPr="001D3926">
        <w:rPr>
          <w:sz w:val="26"/>
          <w:szCs w:val="26"/>
        </w:rPr>
        <w:t>1.9</w:t>
      </w:r>
      <w:r w:rsidRPr="001D3926">
        <w:rPr>
          <w:sz w:val="26"/>
          <w:szCs w:val="26"/>
        </w:rPr>
        <w:tab/>
        <w:t>Operational definition of the Study</w:t>
      </w:r>
    </w:p>
    <w:p w:rsidR="001C6D96" w:rsidRPr="001D3926" w:rsidRDefault="001C6D96" w:rsidP="0091379C">
      <w:pPr>
        <w:spacing w:line="360" w:lineRule="auto"/>
        <w:jc w:val="both"/>
        <w:rPr>
          <w:b/>
          <w:sz w:val="26"/>
          <w:szCs w:val="26"/>
        </w:rPr>
      </w:pPr>
      <w:r w:rsidRPr="001D3926">
        <w:rPr>
          <w:b/>
          <w:sz w:val="26"/>
          <w:szCs w:val="26"/>
        </w:rPr>
        <w:t>CHAPTER TWO: LITERATURE REVIEW</w:t>
      </w:r>
    </w:p>
    <w:p w:rsidR="001C6D96" w:rsidRPr="001D3926" w:rsidRDefault="001C6D96" w:rsidP="0091379C">
      <w:pPr>
        <w:spacing w:line="360" w:lineRule="auto"/>
        <w:jc w:val="both"/>
        <w:rPr>
          <w:sz w:val="26"/>
          <w:szCs w:val="26"/>
        </w:rPr>
      </w:pPr>
      <w:r w:rsidRPr="001D3926">
        <w:rPr>
          <w:sz w:val="26"/>
          <w:szCs w:val="26"/>
        </w:rPr>
        <w:t>2.1</w:t>
      </w:r>
      <w:r w:rsidRPr="001D3926">
        <w:rPr>
          <w:sz w:val="26"/>
          <w:szCs w:val="26"/>
        </w:rPr>
        <w:tab/>
        <w:t>Conceptual framework</w:t>
      </w:r>
    </w:p>
    <w:p w:rsidR="001C6D96" w:rsidRPr="001D3926" w:rsidRDefault="001C6D96" w:rsidP="0091379C">
      <w:pPr>
        <w:spacing w:line="360" w:lineRule="auto"/>
        <w:jc w:val="both"/>
        <w:rPr>
          <w:sz w:val="26"/>
          <w:szCs w:val="26"/>
        </w:rPr>
      </w:pPr>
      <w:r w:rsidRPr="001D3926">
        <w:rPr>
          <w:sz w:val="26"/>
          <w:szCs w:val="26"/>
        </w:rPr>
        <w:t xml:space="preserve">2.2 </w:t>
      </w:r>
      <w:r w:rsidRPr="001D3926">
        <w:rPr>
          <w:sz w:val="26"/>
          <w:szCs w:val="26"/>
        </w:rPr>
        <w:tab/>
        <w:t xml:space="preserve">Theoretical framework </w:t>
      </w:r>
    </w:p>
    <w:p w:rsidR="001C6D96" w:rsidRPr="001D3926" w:rsidRDefault="001C6D96" w:rsidP="0091379C">
      <w:pPr>
        <w:spacing w:line="360" w:lineRule="auto"/>
        <w:jc w:val="both"/>
        <w:rPr>
          <w:sz w:val="26"/>
          <w:szCs w:val="26"/>
        </w:rPr>
      </w:pPr>
      <w:r w:rsidRPr="001D3926">
        <w:rPr>
          <w:sz w:val="26"/>
          <w:szCs w:val="26"/>
        </w:rPr>
        <w:t>2.3</w:t>
      </w:r>
      <w:r w:rsidRPr="001D3926">
        <w:rPr>
          <w:sz w:val="26"/>
          <w:szCs w:val="26"/>
        </w:rPr>
        <w:tab/>
        <w:t>Empirical framework</w:t>
      </w:r>
    </w:p>
    <w:p w:rsidR="001C6D96" w:rsidRPr="001D3926" w:rsidRDefault="001C6D96" w:rsidP="0091379C">
      <w:pPr>
        <w:spacing w:line="360" w:lineRule="auto"/>
        <w:jc w:val="both"/>
        <w:rPr>
          <w:b/>
          <w:sz w:val="26"/>
          <w:szCs w:val="26"/>
        </w:rPr>
      </w:pPr>
      <w:r w:rsidRPr="001D3926">
        <w:rPr>
          <w:b/>
          <w:sz w:val="26"/>
          <w:szCs w:val="26"/>
        </w:rPr>
        <w:t>CHAPTER THREE: METHODOLOGY</w:t>
      </w:r>
    </w:p>
    <w:p w:rsidR="001C6D96" w:rsidRPr="001D3926" w:rsidRDefault="001C6D96" w:rsidP="0091379C">
      <w:pPr>
        <w:numPr>
          <w:ilvl w:val="1"/>
          <w:numId w:val="17"/>
        </w:numPr>
        <w:spacing w:line="360" w:lineRule="auto"/>
        <w:jc w:val="both"/>
        <w:rPr>
          <w:sz w:val="26"/>
          <w:szCs w:val="26"/>
        </w:rPr>
      </w:pPr>
      <w:r w:rsidRPr="001D3926">
        <w:rPr>
          <w:sz w:val="26"/>
          <w:szCs w:val="26"/>
        </w:rPr>
        <w:t>Design study</w:t>
      </w:r>
    </w:p>
    <w:p w:rsidR="001C6D96" w:rsidRPr="001D3926" w:rsidRDefault="001C6D96" w:rsidP="0091379C">
      <w:pPr>
        <w:numPr>
          <w:ilvl w:val="1"/>
          <w:numId w:val="17"/>
        </w:numPr>
        <w:spacing w:line="360" w:lineRule="auto"/>
        <w:jc w:val="both"/>
        <w:rPr>
          <w:sz w:val="26"/>
          <w:szCs w:val="26"/>
        </w:rPr>
      </w:pPr>
      <w:r w:rsidRPr="001D3926">
        <w:rPr>
          <w:sz w:val="26"/>
          <w:szCs w:val="26"/>
        </w:rPr>
        <w:t>Sources data collection</w:t>
      </w:r>
    </w:p>
    <w:p w:rsidR="001C6D96" w:rsidRPr="001D3926" w:rsidRDefault="001C6D96" w:rsidP="0091379C">
      <w:pPr>
        <w:numPr>
          <w:ilvl w:val="1"/>
          <w:numId w:val="17"/>
        </w:numPr>
        <w:spacing w:line="360" w:lineRule="auto"/>
        <w:jc w:val="both"/>
        <w:rPr>
          <w:sz w:val="26"/>
          <w:szCs w:val="26"/>
        </w:rPr>
      </w:pPr>
      <w:r w:rsidRPr="001D3926">
        <w:rPr>
          <w:sz w:val="26"/>
          <w:szCs w:val="26"/>
        </w:rPr>
        <w:t>Population of the study</w:t>
      </w:r>
    </w:p>
    <w:p w:rsidR="001C6D96" w:rsidRDefault="001C6D96" w:rsidP="0091379C">
      <w:pPr>
        <w:numPr>
          <w:ilvl w:val="1"/>
          <w:numId w:val="17"/>
        </w:numPr>
        <w:spacing w:line="360" w:lineRule="auto"/>
        <w:jc w:val="both"/>
        <w:rPr>
          <w:sz w:val="26"/>
          <w:szCs w:val="26"/>
        </w:rPr>
      </w:pPr>
      <w:r w:rsidRPr="001D3926">
        <w:rPr>
          <w:sz w:val="26"/>
          <w:szCs w:val="26"/>
        </w:rPr>
        <w:t>Sample size and technique</w:t>
      </w:r>
    </w:p>
    <w:p w:rsidR="001C6D96" w:rsidRPr="001D3926" w:rsidRDefault="001C6D96" w:rsidP="0091379C">
      <w:pPr>
        <w:numPr>
          <w:ilvl w:val="1"/>
          <w:numId w:val="17"/>
        </w:numPr>
        <w:spacing w:line="360" w:lineRule="auto"/>
        <w:jc w:val="both"/>
        <w:rPr>
          <w:sz w:val="26"/>
          <w:szCs w:val="26"/>
        </w:rPr>
      </w:pPr>
      <w:r>
        <w:rPr>
          <w:sz w:val="26"/>
          <w:szCs w:val="26"/>
        </w:rPr>
        <w:t>Research Instrument</w:t>
      </w:r>
    </w:p>
    <w:p w:rsidR="001C6D96" w:rsidRPr="001D3926" w:rsidRDefault="001C6D96" w:rsidP="0091379C">
      <w:pPr>
        <w:numPr>
          <w:ilvl w:val="1"/>
          <w:numId w:val="17"/>
        </w:numPr>
        <w:spacing w:line="360" w:lineRule="auto"/>
        <w:jc w:val="both"/>
        <w:rPr>
          <w:sz w:val="26"/>
          <w:szCs w:val="26"/>
        </w:rPr>
      </w:pPr>
      <w:r w:rsidRPr="001D3926">
        <w:rPr>
          <w:sz w:val="26"/>
          <w:szCs w:val="26"/>
        </w:rPr>
        <w:t xml:space="preserve">Method of data analysis  </w:t>
      </w:r>
    </w:p>
    <w:p w:rsidR="001C6D96" w:rsidRPr="001D3926" w:rsidRDefault="001C6D96" w:rsidP="0091379C">
      <w:pPr>
        <w:numPr>
          <w:ilvl w:val="1"/>
          <w:numId w:val="17"/>
        </w:numPr>
        <w:spacing w:line="360" w:lineRule="auto"/>
        <w:jc w:val="both"/>
        <w:rPr>
          <w:sz w:val="26"/>
          <w:szCs w:val="26"/>
        </w:rPr>
      </w:pPr>
      <w:r w:rsidRPr="001D3926">
        <w:rPr>
          <w:sz w:val="26"/>
          <w:szCs w:val="26"/>
        </w:rPr>
        <w:t>Model specification</w:t>
      </w:r>
    </w:p>
    <w:p w:rsidR="001C6D96" w:rsidRPr="001D3926" w:rsidRDefault="001C6D96" w:rsidP="0091379C">
      <w:pPr>
        <w:spacing w:line="360" w:lineRule="auto"/>
        <w:jc w:val="both"/>
        <w:rPr>
          <w:b/>
          <w:sz w:val="26"/>
          <w:szCs w:val="26"/>
        </w:rPr>
      </w:pPr>
      <w:r w:rsidRPr="001D3926">
        <w:rPr>
          <w:b/>
          <w:sz w:val="26"/>
          <w:szCs w:val="26"/>
        </w:rPr>
        <w:t xml:space="preserve">CHAPTER FOUR: DATA ANALYSIS AND </w:t>
      </w:r>
      <w:r>
        <w:rPr>
          <w:b/>
          <w:sz w:val="26"/>
          <w:szCs w:val="26"/>
        </w:rPr>
        <w:t>DISCUSSION</w:t>
      </w:r>
      <w:r w:rsidRPr="001D3926">
        <w:rPr>
          <w:b/>
          <w:sz w:val="26"/>
          <w:szCs w:val="26"/>
        </w:rPr>
        <w:t xml:space="preserve"> </w:t>
      </w:r>
    </w:p>
    <w:p w:rsidR="001C6D96" w:rsidRPr="001D3926" w:rsidRDefault="001C6D96" w:rsidP="0091379C">
      <w:pPr>
        <w:numPr>
          <w:ilvl w:val="1"/>
          <w:numId w:val="18"/>
        </w:numPr>
        <w:spacing w:line="360" w:lineRule="auto"/>
        <w:jc w:val="both"/>
        <w:rPr>
          <w:sz w:val="26"/>
          <w:szCs w:val="26"/>
        </w:rPr>
      </w:pPr>
      <w:r w:rsidRPr="001D3926">
        <w:rPr>
          <w:sz w:val="26"/>
          <w:szCs w:val="26"/>
        </w:rPr>
        <w:lastRenderedPageBreak/>
        <w:t>Introduction</w:t>
      </w:r>
    </w:p>
    <w:p w:rsidR="001C6D96" w:rsidRPr="001D3926" w:rsidRDefault="001C6D96" w:rsidP="0091379C">
      <w:pPr>
        <w:numPr>
          <w:ilvl w:val="1"/>
          <w:numId w:val="18"/>
        </w:numPr>
        <w:spacing w:line="360" w:lineRule="auto"/>
        <w:jc w:val="both"/>
        <w:rPr>
          <w:sz w:val="26"/>
          <w:szCs w:val="26"/>
        </w:rPr>
      </w:pPr>
      <w:r w:rsidRPr="001D3926">
        <w:rPr>
          <w:sz w:val="26"/>
          <w:szCs w:val="26"/>
        </w:rPr>
        <w:t>Demographic characteristic of respondents</w:t>
      </w:r>
    </w:p>
    <w:p w:rsidR="001C6D96" w:rsidRPr="001D3926" w:rsidRDefault="001C6D96" w:rsidP="0091379C">
      <w:pPr>
        <w:numPr>
          <w:ilvl w:val="1"/>
          <w:numId w:val="18"/>
        </w:numPr>
        <w:spacing w:line="360" w:lineRule="auto"/>
        <w:jc w:val="both"/>
        <w:rPr>
          <w:sz w:val="26"/>
          <w:szCs w:val="26"/>
        </w:rPr>
      </w:pPr>
      <w:r w:rsidRPr="001D3926">
        <w:rPr>
          <w:sz w:val="26"/>
          <w:szCs w:val="26"/>
        </w:rPr>
        <w:t>Statistical result</w:t>
      </w:r>
    </w:p>
    <w:p w:rsidR="001C6D96" w:rsidRPr="001D3926" w:rsidRDefault="001C6D96" w:rsidP="0091379C">
      <w:pPr>
        <w:numPr>
          <w:ilvl w:val="1"/>
          <w:numId w:val="18"/>
        </w:numPr>
        <w:spacing w:line="360" w:lineRule="auto"/>
        <w:jc w:val="both"/>
        <w:rPr>
          <w:sz w:val="26"/>
          <w:szCs w:val="26"/>
        </w:rPr>
      </w:pPr>
      <w:r w:rsidRPr="001D3926">
        <w:rPr>
          <w:sz w:val="26"/>
          <w:szCs w:val="26"/>
        </w:rPr>
        <w:t>Test of hypotheses</w:t>
      </w:r>
    </w:p>
    <w:p w:rsidR="001C6D96" w:rsidRPr="001D3926" w:rsidRDefault="001C6D96" w:rsidP="0091379C">
      <w:pPr>
        <w:numPr>
          <w:ilvl w:val="1"/>
          <w:numId w:val="18"/>
        </w:numPr>
        <w:spacing w:line="360" w:lineRule="auto"/>
        <w:jc w:val="both"/>
        <w:rPr>
          <w:sz w:val="26"/>
          <w:szCs w:val="26"/>
        </w:rPr>
      </w:pPr>
      <w:r w:rsidRPr="001D3926">
        <w:rPr>
          <w:sz w:val="26"/>
          <w:szCs w:val="26"/>
        </w:rPr>
        <w:t xml:space="preserve">Summary of findings </w:t>
      </w:r>
    </w:p>
    <w:p w:rsidR="001C6D96" w:rsidRPr="001D3926" w:rsidRDefault="001C6D96" w:rsidP="0091379C">
      <w:pPr>
        <w:spacing w:line="360" w:lineRule="auto"/>
        <w:jc w:val="both"/>
        <w:rPr>
          <w:b/>
          <w:sz w:val="26"/>
          <w:szCs w:val="26"/>
        </w:rPr>
      </w:pPr>
      <w:r w:rsidRPr="001D3926">
        <w:rPr>
          <w:b/>
          <w:sz w:val="26"/>
          <w:szCs w:val="26"/>
        </w:rPr>
        <w:t>CHAPTERFIVE:SUMMARY,CONCLUSIONAND RECOMMENDATION</w:t>
      </w:r>
    </w:p>
    <w:p w:rsidR="001C6D96" w:rsidRPr="001D3926" w:rsidRDefault="001C6D96" w:rsidP="0091379C">
      <w:pPr>
        <w:spacing w:line="360" w:lineRule="auto"/>
        <w:jc w:val="both"/>
        <w:rPr>
          <w:sz w:val="26"/>
          <w:szCs w:val="26"/>
        </w:rPr>
      </w:pPr>
      <w:r w:rsidRPr="001D3926">
        <w:rPr>
          <w:sz w:val="26"/>
          <w:szCs w:val="26"/>
        </w:rPr>
        <w:t>5.1</w:t>
      </w:r>
      <w:r w:rsidRPr="001D3926">
        <w:rPr>
          <w:sz w:val="26"/>
          <w:szCs w:val="26"/>
        </w:rPr>
        <w:tab/>
        <w:t xml:space="preserve">Summary </w:t>
      </w:r>
    </w:p>
    <w:p w:rsidR="001C6D96" w:rsidRPr="001D3926" w:rsidRDefault="001C6D96" w:rsidP="0091379C">
      <w:pPr>
        <w:spacing w:line="360" w:lineRule="auto"/>
        <w:jc w:val="both"/>
        <w:rPr>
          <w:sz w:val="26"/>
          <w:szCs w:val="26"/>
        </w:rPr>
      </w:pPr>
      <w:r w:rsidRPr="001D3926">
        <w:rPr>
          <w:sz w:val="26"/>
          <w:szCs w:val="26"/>
        </w:rPr>
        <w:t>5.2</w:t>
      </w:r>
      <w:r w:rsidRPr="001D3926">
        <w:rPr>
          <w:sz w:val="26"/>
          <w:szCs w:val="26"/>
        </w:rPr>
        <w:tab/>
        <w:t>Conclusion</w:t>
      </w:r>
    </w:p>
    <w:p w:rsidR="001C6D96" w:rsidRPr="001D3926" w:rsidRDefault="001C6D96" w:rsidP="0091379C">
      <w:pPr>
        <w:spacing w:line="360" w:lineRule="auto"/>
        <w:jc w:val="both"/>
        <w:rPr>
          <w:sz w:val="26"/>
          <w:szCs w:val="26"/>
        </w:rPr>
      </w:pPr>
      <w:r w:rsidRPr="001D3926">
        <w:rPr>
          <w:sz w:val="26"/>
          <w:szCs w:val="26"/>
        </w:rPr>
        <w:t xml:space="preserve">5.3 </w:t>
      </w:r>
      <w:r w:rsidRPr="001D3926">
        <w:rPr>
          <w:sz w:val="26"/>
          <w:szCs w:val="26"/>
        </w:rPr>
        <w:tab/>
        <w:t xml:space="preserve">Recommendation </w:t>
      </w:r>
    </w:p>
    <w:p w:rsidR="001C6D96" w:rsidRPr="00385DE5" w:rsidRDefault="001C6D96" w:rsidP="0091379C">
      <w:pPr>
        <w:spacing w:line="360" w:lineRule="auto"/>
        <w:jc w:val="both"/>
        <w:rPr>
          <w:b/>
          <w:sz w:val="26"/>
          <w:szCs w:val="26"/>
        </w:rPr>
      </w:pPr>
      <w:r w:rsidRPr="001D3926">
        <w:rPr>
          <w:sz w:val="26"/>
          <w:szCs w:val="26"/>
        </w:rPr>
        <w:tab/>
        <w:t>References</w:t>
      </w:r>
    </w:p>
    <w:p w:rsidR="001C6D96" w:rsidRPr="001D3926" w:rsidRDefault="001C6D96" w:rsidP="001C6D96">
      <w:pPr>
        <w:spacing w:before="100" w:beforeAutospacing="1" w:after="100" w:afterAutospacing="1" w:line="360" w:lineRule="auto"/>
        <w:rPr>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762DAE" w:rsidRPr="00AA2AAE" w:rsidRDefault="00762DAE" w:rsidP="00A5369F">
      <w:pPr>
        <w:spacing w:line="360" w:lineRule="auto"/>
        <w:jc w:val="center"/>
        <w:rPr>
          <w:b/>
          <w:sz w:val="26"/>
          <w:szCs w:val="26"/>
        </w:rPr>
      </w:pPr>
      <w:r w:rsidRPr="00AA2AAE">
        <w:rPr>
          <w:b/>
          <w:sz w:val="26"/>
          <w:szCs w:val="26"/>
        </w:rPr>
        <w:t>CHAPTER ONE</w:t>
      </w:r>
    </w:p>
    <w:p w:rsidR="00762DAE" w:rsidRPr="00AA2AAE" w:rsidRDefault="00762DAE" w:rsidP="00A5369F">
      <w:pPr>
        <w:spacing w:line="360" w:lineRule="auto"/>
        <w:jc w:val="both"/>
        <w:rPr>
          <w:b/>
          <w:sz w:val="26"/>
          <w:szCs w:val="26"/>
        </w:rPr>
      </w:pPr>
      <w:r w:rsidRPr="00AA2AAE">
        <w:rPr>
          <w:b/>
          <w:sz w:val="26"/>
          <w:szCs w:val="26"/>
        </w:rPr>
        <w:t>INTRODUCTION</w:t>
      </w:r>
    </w:p>
    <w:p w:rsidR="00762DAE" w:rsidRPr="00AA2AAE" w:rsidRDefault="00762DAE" w:rsidP="00A5369F">
      <w:pPr>
        <w:spacing w:line="360" w:lineRule="auto"/>
        <w:jc w:val="both"/>
        <w:rPr>
          <w:b/>
          <w:sz w:val="26"/>
          <w:szCs w:val="26"/>
        </w:rPr>
      </w:pPr>
      <w:r w:rsidRPr="00AA2AAE">
        <w:rPr>
          <w:b/>
          <w:sz w:val="26"/>
          <w:szCs w:val="26"/>
        </w:rPr>
        <w:t>1.1   BACKGROUND OF THE STUDY</w:t>
      </w:r>
    </w:p>
    <w:p w:rsidR="00762DAE" w:rsidRPr="00AA2AAE" w:rsidRDefault="00762DAE" w:rsidP="00A5369F">
      <w:pPr>
        <w:spacing w:line="360" w:lineRule="auto"/>
        <w:ind w:firstLine="360"/>
        <w:jc w:val="both"/>
        <w:rPr>
          <w:sz w:val="26"/>
          <w:szCs w:val="26"/>
        </w:rPr>
      </w:pPr>
      <w:r w:rsidRPr="00AA2AAE">
        <w:rPr>
          <w:sz w:val="26"/>
          <w:szCs w:val="26"/>
        </w:rPr>
        <w:t>In a modern economy, there is distinction between the surplus economic units and the deficit economic units and in consequence a separation of the savings investment mechanism. This has necessitated the existence of financial institution whose job include the transfer of found from savers to investors. One of such institution is the money deposit banks, the intermediating roles of the money deposit bank place them in a position of trustees of the saving of the widely depressed surplus economy units as well as the determinant of the rate and shade of the economic development .the techniques employed by banker in the intermediary function should provide them with perfect knowledge of the out-come of lending such that funds will be allocated to investments in which the probability of full payment is certain. However, in practice no such tools can be found in the decision of the lending banker.  Virtually all lending decision are made under creditors on uncertainty associated with lending decision, situation are so great that the concept of risk and risk analysis needs to be employed by lending bankers in order to facilitate sound decision making and judgment. This statement implies that if risk are to be objective assessed, lending delicious by the money deposit bank should be base less on quantitative data and more on principle too subjective to proved sound and unbiased judgment. Furthermore the bank depends heavily on historical information as a basis for decision making.</w:t>
      </w:r>
    </w:p>
    <w:p w:rsidR="00762DAE" w:rsidRPr="00AA2AAE" w:rsidRDefault="00762DAE" w:rsidP="00A5369F">
      <w:pPr>
        <w:spacing w:line="360" w:lineRule="auto"/>
        <w:ind w:firstLine="360"/>
        <w:jc w:val="both"/>
        <w:rPr>
          <w:sz w:val="26"/>
          <w:szCs w:val="26"/>
        </w:rPr>
      </w:pPr>
      <w:r w:rsidRPr="00AA2AAE">
        <w:rPr>
          <w:sz w:val="26"/>
          <w:szCs w:val="26"/>
        </w:rPr>
        <w:t xml:space="preserve">Apparently aware of the inadequacies of his decision base the lending banker has often sought solace in tangible and marketable assets as security giving the impression that lending against such security is an insurance against bad debt. This makes the bankers complacent his loan portfolio. The increasing trend of provision for bad and doubtful debt in most money deposit banks is a major source of concern not only to management but also to the shareholder are becoming more aware of the dangers posed by these debts. Bad depts. destroy of the earning asset of bank such as loan and advance which have been described </w:t>
      </w:r>
      <w:r w:rsidRPr="00AA2AAE">
        <w:rPr>
          <w:sz w:val="26"/>
          <w:szCs w:val="26"/>
        </w:rPr>
        <w:lastRenderedPageBreak/>
        <w:t>as the main source of earning and also determines the liquidity and solvency which generate two major problems that profitability and liquidity, has to earn sufficient income to meet its operating cost and to have adequate return on its investment.</w:t>
      </w:r>
    </w:p>
    <w:p w:rsidR="00762DAE" w:rsidRPr="00AA2AAE" w:rsidRDefault="00762DAE" w:rsidP="00A5369F">
      <w:pPr>
        <w:spacing w:line="360" w:lineRule="auto"/>
        <w:jc w:val="both"/>
        <w:rPr>
          <w:b/>
          <w:sz w:val="26"/>
          <w:szCs w:val="26"/>
        </w:rPr>
      </w:pPr>
      <w:r w:rsidRPr="00AA2AAE">
        <w:rPr>
          <w:b/>
          <w:sz w:val="26"/>
          <w:szCs w:val="26"/>
        </w:rPr>
        <w:t xml:space="preserve">1.2 STATEMENT OF THE PROBLEM </w:t>
      </w:r>
    </w:p>
    <w:p w:rsidR="00762DAE" w:rsidRPr="00AA2AAE" w:rsidRDefault="00762DAE" w:rsidP="00A5369F">
      <w:pPr>
        <w:spacing w:line="360" w:lineRule="auto"/>
        <w:ind w:firstLine="360"/>
        <w:jc w:val="both"/>
        <w:rPr>
          <w:sz w:val="26"/>
          <w:szCs w:val="26"/>
        </w:rPr>
      </w:pPr>
      <w:r w:rsidRPr="00AA2AAE">
        <w:rPr>
          <w:sz w:val="26"/>
          <w:szCs w:val="26"/>
        </w:rPr>
        <w:t xml:space="preserve">The problem for this study is appraised the lending and credit management policies of a typical money depot bank (the union banks of Nigeria plc)with a view of finding the causes, consequence of bad debts in banks. Year after year, banks suffer much from the part of full loan extended which has for one reason or the other proved unrecoverable. Banks lose millions of naira in various bad debts yearly and despite effort by bank management, committee of chief inspector and the banker committee on other hand the wave of bad debt in bank is still on alarming proportion. This is gathered from a combination of literature reviews on the topic. </w:t>
      </w:r>
    </w:p>
    <w:p w:rsidR="00762DAE" w:rsidRPr="00AA2AAE" w:rsidRDefault="00762DAE" w:rsidP="00A5369F">
      <w:pPr>
        <w:spacing w:line="360" w:lineRule="auto"/>
        <w:ind w:firstLine="360"/>
        <w:jc w:val="both"/>
        <w:rPr>
          <w:sz w:val="26"/>
          <w:szCs w:val="26"/>
        </w:rPr>
      </w:pPr>
      <w:r w:rsidRPr="00AA2AAE">
        <w:rPr>
          <w:sz w:val="26"/>
          <w:szCs w:val="26"/>
        </w:rPr>
        <w:t xml:space="preserve">On the other hand, many banks experienced a lot of bad debts when the new government abandoned the project awarded to the contractors by past government. These contractors borrowed to execute the project awarded to them to them but could not repay the loan, due to government action on ramping the economy thereby abandoning the project. Other experiences were during the time of draught or poor rainfall and pest. These however led to low harvest which did not give the farmers enough time to repay their debt.  </w:t>
      </w:r>
    </w:p>
    <w:p w:rsidR="00762DAE" w:rsidRPr="00AA2AAE" w:rsidRDefault="00762DAE" w:rsidP="00A5369F">
      <w:pPr>
        <w:spacing w:line="360" w:lineRule="auto"/>
        <w:ind w:firstLine="360"/>
        <w:jc w:val="both"/>
        <w:rPr>
          <w:sz w:val="26"/>
          <w:szCs w:val="26"/>
        </w:rPr>
      </w:pPr>
      <w:r w:rsidRPr="00AA2AAE">
        <w:rPr>
          <w:sz w:val="26"/>
          <w:szCs w:val="26"/>
        </w:rPr>
        <w:t>Again, experience may arise in respect of lapses on the part of the banks credit officers. For instance, there may be excesses over approved facility, unformatted facilities and expired facilities not renewed on time. In each of these cases the customer may easily deny even owing the bank all or part of the amount. Money deposit banks may be unable to take the risk of lending more but when eventually they do, they would seek the best way they come out of risk with a realistic reward which they are clearly failing to achieve at present.</w:t>
      </w:r>
    </w:p>
    <w:p w:rsidR="00762DAE" w:rsidRPr="00AA2AAE" w:rsidRDefault="00762DAE" w:rsidP="00A5369F">
      <w:pPr>
        <w:spacing w:line="360" w:lineRule="auto"/>
        <w:jc w:val="both"/>
        <w:rPr>
          <w:b/>
          <w:sz w:val="26"/>
          <w:szCs w:val="26"/>
        </w:rPr>
      </w:pPr>
      <w:r w:rsidRPr="00AA2AAE">
        <w:rPr>
          <w:b/>
          <w:sz w:val="26"/>
          <w:szCs w:val="26"/>
        </w:rPr>
        <w:t>1.3</w:t>
      </w:r>
      <w:r w:rsidRPr="00AA2AAE">
        <w:rPr>
          <w:b/>
          <w:sz w:val="26"/>
          <w:szCs w:val="26"/>
        </w:rPr>
        <w:tab/>
        <w:t>RESEARCH QUESTIONS</w:t>
      </w:r>
      <w:r w:rsidRPr="00AA2AAE">
        <w:rPr>
          <w:b/>
          <w:sz w:val="26"/>
          <w:szCs w:val="26"/>
        </w:rPr>
        <w:tab/>
      </w:r>
    </w:p>
    <w:p w:rsidR="00762DAE" w:rsidRPr="00AA2AAE" w:rsidRDefault="00762DAE" w:rsidP="00A5369F">
      <w:pPr>
        <w:spacing w:line="360" w:lineRule="auto"/>
        <w:ind w:firstLine="360"/>
        <w:jc w:val="both"/>
        <w:rPr>
          <w:sz w:val="26"/>
          <w:szCs w:val="26"/>
        </w:rPr>
      </w:pPr>
      <w:r w:rsidRPr="00AA2AAE">
        <w:rPr>
          <w:sz w:val="26"/>
          <w:szCs w:val="26"/>
        </w:rPr>
        <w:t xml:space="preserve">In view of the consequences of bad debt in Nigerian money deposit banks, it is necessary to formulate some research question which will enable the researcher formulate statistical tables for testing hypothesis </w:t>
      </w:r>
    </w:p>
    <w:p w:rsidR="00762DAE" w:rsidRPr="00AA2AAE" w:rsidRDefault="00762DAE" w:rsidP="00A5369F">
      <w:pPr>
        <w:spacing w:line="360" w:lineRule="auto"/>
        <w:jc w:val="both"/>
        <w:rPr>
          <w:sz w:val="26"/>
          <w:szCs w:val="26"/>
        </w:rPr>
      </w:pPr>
      <w:r w:rsidRPr="00AA2AAE">
        <w:rPr>
          <w:sz w:val="26"/>
          <w:szCs w:val="26"/>
        </w:rPr>
        <w:lastRenderedPageBreak/>
        <w:t>1.</w:t>
      </w:r>
      <w:r w:rsidRPr="00AA2AAE">
        <w:rPr>
          <w:sz w:val="26"/>
          <w:szCs w:val="26"/>
        </w:rPr>
        <w:tab/>
        <w:t>Has inadequate collateral security provision by borrower caused bad debt in Access bank of Nigerian plc?</w:t>
      </w:r>
    </w:p>
    <w:p w:rsidR="00762DAE" w:rsidRPr="00AA2AAE" w:rsidRDefault="00762DAE" w:rsidP="00A5369F">
      <w:pPr>
        <w:spacing w:line="360" w:lineRule="auto"/>
        <w:jc w:val="both"/>
        <w:rPr>
          <w:sz w:val="26"/>
          <w:szCs w:val="26"/>
        </w:rPr>
      </w:pPr>
      <w:r w:rsidRPr="00AA2AAE">
        <w:rPr>
          <w:sz w:val="26"/>
          <w:szCs w:val="26"/>
        </w:rPr>
        <w:t>2.</w:t>
      </w:r>
      <w:r w:rsidRPr="00AA2AAE">
        <w:rPr>
          <w:sz w:val="26"/>
          <w:szCs w:val="26"/>
        </w:rPr>
        <w:tab/>
        <w:t>Does fund diversion have any effect on bad debt of Access bank of Nigeria plc?</w:t>
      </w:r>
    </w:p>
    <w:p w:rsidR="00762DAE" w:rsidRPr="00AA2AAE" w:rsidRDefault="00762DAE" w:rsidP="00A5369F">
      <w:pPr>
        <w:spacing w:line="360" w:lineRule="auto"/>
        <w:jc w:val="both"/>
        <w:rPr>
          <w:sz w:val="26"/>
          <w:szCs w:val="26"/>
        </w:rPr>
      </w:pPr>
      <w:r w:rsidRPr="00AA2AAE">
        <w:rPr>
          <w:sz w:val="26"/>
          <w:szCs w:val="26"/>
        </w:rPr>
        <w:t>3.</w:t>
      </w:r>
      <w:r w:rsidRPr="00AA2AAE">
        <w:rPr>
          <w:sz w:val="26"/>
          <w:szCs w:val="26"/>
        </w:rPr>
        <w:tab/>
        <w:t>To what extent has government intervention in lending policies of money deposit bank influenced bad debt in Access bank of Nigerian plc?</w:t>
      </w:r>
    </w:p>
    <w:p w:rsidR="00762DAE" w:rsidRPr="00AA2AAE" w:rsidRDefault="00762DAE" w:rsidP="00A5369F">
      <w:pPr>
        <w:spacing w:line="360" w:lineRule="auto"/>
        <w:jc w:val="both"/>
        <w:rPr>
          <w:sz w:val="26"/>
          <w:szCs w:val="26"/>
        </w:rPr>
      </w:pPr>
      <w:r w:rsidRPr="00AA2AAE">
        <w:rPr>
          <w:sz w:val="26"/>
          <w:szCs w:val="26"/>
        </w:rPr>
        <w:t>4.</w:t>
      </w:r>
      <w:r w:rsidRPr="00AA2AAE">
        <w:rPr>
          <w:sz w:val="26"/>
          <w:szCs w:val="26"/>
        </w:rPr>
        <w:tab/>
        <w:t>To what extent does improper project evaluation influenced bad debt of Access bank of Nigeria plc?</w:t>
      </w:r>
    </w:p>
    <w:p w:rsidR="00762DAE" w:rsidRPr="00AA2AAE" w:rsidRDefault="00762DAE" w:rsidP="00A5369F">
      <w:pPr>
        <w:spacing w:line="360" w:lineRule="auto"/>
        <w:jc w:val="both"/>
        <w:rPr>
          <w:b/>
          <w:sz w:val="26"/>
          <w:szCs w:val="26"/>
        </w:rPr>
      </w:pPr>
      <w:r w:rsidRPr="00AA2AAE">
        <w:rPr>
          <w:b/>
          <w:sz w:val="26"/>
          <w:szCs w:val="26"/>
        </w:rPr>
        <w:t>1.4</w:t>
      </w:r>
      <w:r w:rsidRPr="00AA2AAE">
        <w:rPr>
          <w:b/>
          <w:sz w:val="26"/>
          <w:szCs w:val="26"/>
        </w:rPr>
        <w:tab/>
        <w:t>OBJECTIVE OF THE STUDY</w:t>
      </w:r>
    </w:p>
    <w:p w:rsidR="00762DAE" w:rsidRPr="00AA2AAE" w:rsidRDefault="00762DAE" w:rsidP="00A5369F">
      <w:pPr>
        <w:spacing w:line="360" w:lineRule="auto"/>
        <w:ind w:left="720" w:hanging="720"/>
        <w:jc w:val="both"/>
        <w:rPr>
          <w:sz w:val="26"/>
          <w:szCs w:val="26"/>
        </w:rPr>
      </w:pPr>
      <w:r w:rsidRPr="00AA2AAE">
        <w:rPr>
          <w:sz w:val="26"/>
          <w:szCs w:val="26"/>
        </w:rPr>
        <w:t>i.</w:t>
      </w:r>
      <w:r w:rsidRPr="00AA2AAE">
        <w:rPr>
          <w:sz w:val="26"/>
          <w:szCs w:val="26"/>
        </w:rPr>
        <w:tab/>
        <w:t>To determine and appraise the lending procedure of banks using Access bank of Nigerian plc as a case study with a view to highlighting the effectiveness and adequacy or otherwise the credit management policy of Nigerian banks in reducing the occurrence and consequences of bad debts.</w:t>
      </w:r>
    </w:p>
    <w:p w:rsidR="00762DAE" w:rsidRPr="00AA2AAE" w:rsidRDefault="00762DAE" w:rsidP="00A5369F">
      <w:pPr>
        <w:spacing w:line="360" w:lineRule="auto"/>
        <w:ind w:left="720" w:hanging="720"/>
        <w:jc w:val="both"/>
        <w:rPr>
          <w:sz w:val="26"/>
          <w:szCs w:val="26"/>
        </w:rPr>
      </w:pPr>
      <w:r w:rsidRPr="00AA2AAE">
        <w:rPr>
          <w:sz w:val="26"/>
          <w:szCs w:val="26"/>
        </w:rPr>
        <w:t>ii.</w:t>
      </w:r>
      <w:r w:rsidRPr="00AA2AAE">
        <w:rPr>
          <w:sz w:val="26"/>
          <w:szCs w:val="26"/>
        </w:rPr>
        <w:tab/>
        <w:t>To highlight the rate at which inadequate collateral security provision by borrower increases the incidences of bad debt in Nigerian.</w:t>
      </w:r>
    </w:p>
    <w:p w:rsidR="00762DAE" w:rsidRPr="00AA2AAE" w:rsidRDefault="00762DAE" w:rsidP="00A5369F">
      <w:pPr>
        <w:spacing w:line="360" w:lineRule="auto"/>
        <w:ind w:left="720" w:hanging="720"/>
        <w:jc w:val="both"/>
        <w:rPr>
          <w:sz w:val="26"/>
          <w:szCs w:val="26"/>
        </w:rPr>
      </w:pPr>
      <w:r w:rsidRPr="00AA2AAE">
        <w:rPr>
          <w:sz w:val="26"/>
          <w:szCs w:val="26"/>
        </w:rPr>
        <w:t>iii.</w:t>
      </w:r>
      <w:r w:rsidRPr="00AA2AAE">
        <w:rPr>
          <w:sz w:val="26"/>
          <w:szCs w:val="26"/>
        </w:rPr>
        <w:tab/>
        <w:t>To determine whether fund diversion has any effect on bad debt of money deposit banks in Nigerian.</w:t>
      </w:r>
    </w:p>
    <w:p w:rsidR="00762DAE" w:rsidRPr="00AA2AAE" w:rsidRDefault="00762DAE" w:rsidP="00A5369F">
      <w:pPr>
        <w:spacing w:line="360" w:lineRule="auto"/>
        <w:ind w:left="720" w:hanging="720"/>
        <w:jc w:val="both"/>
        <w:rPr>
          <w:sz w:val="26"/>
          <w:szCs w:val="26"/>
        </w:rPr>
      </w:pPr>
      <w:r w:rsidRPr="00AA2AAE">
        <w:rPr>
          <w:sz w:val="26"/>
          <w:szCs w:val="26"/>
        </w:rPr>
        <w:t>iv.</w:t>
      </w:r>
      <w:r w:rsidRPr="00AA2AAE">
        <w:rPr>
          <w:sz w:val="26"/>
          <w:szCs w:val="26"/>
        </w:rPr>
        <w:tab/>
        <w:t>To ascertain the extent to which government intervention in lending policies of money deposit bank has influenced bad debts in Nigerian money deposit banks.</w:t>
      </w:r>
    </w:p>
    <w:p w:rsidR="00762DAE" w:rsidRPr="00AA2AAE" w:rsidRDefault="00762DAE" w:rsidP="00A5369F">
      <w:pPr>
        <w:spacing w:line="360" w:lineRule="auto"/>
        <w:ind w:left="720" w:hanging="720"/>
        <w:jc w:val="both"/>
        <w:rPr>
          <w:sz w:val="26"/>
          <w:szCs w:val="26"/>
        </w:rPr>
      </w:pPr>
      <w:r w:rsidRPr="00AA2AAE">
        <w:rPr>
          <w:sz w:val="26"/>
          <w:szCs w:val="26"/>
        </w:rPr>
        <w:t>v.</w:t>
      </w:r>
      <w:r w:rsidRPr="00AA2AAE">
        <w:rPr>
          <w:sz w:val="26"/>
          <w:szCs w:val="26"/>
        </w:rPr>
        <w:tab/>
        <w:t>to highlight the extent to which improper project evaluation influence bad debt of money deposit banks in Nigerian.</w:t>
      </w:r>
    </w:p>
    <w:p w:rsidR="00762DAE" w:rsidRPr="00AA2AAE" w:rsidRDefault="00762DAE" w:rsidP="00A5369F">
      <w:pPr>
        <w:pStyle w:val="ListParagraph"/>
        <w:numPr>
          <w:ilvl w:val="1"/>
          <w:numId w:val="19"/>
        </w:numPr>
        <w:spacing w:line="360" w:lineRule="auto"/>
        <w:ind w:left="90" w:firstLine="0"/>
        <w:jc w:val="both"/>
        <w:rPr>
          <w:b/>
          <w:sz w:val="26"/>
          <w:szCs w:val="26"/>
        </w:rPr>
      </w:pPr>
      <w:r w:rsidRPr="00AA2AAE">
        <w:rPr>
          <w:b/>
          <w:sz w:val="26"/>
          <w:szCs w:val="26"/>
        </w:rPr>
        <w:t>RESEARCH HYPOTHESIS</w:t>
      </w:r>
    </w:p>
    <w:p w:rsidR="00762DAE" w:rsidRPr="00AA2AAE" w:rsidRDefault="00762DAE" w:rsidP="00A5369F">
      <w:pPr>
        <w:pStyle w:val="ListParagraph"/>
        <w:spacing w:line="360" w:lineRule="auto"/>
        <w:ind w:left="360"/>
        <w:jc w:val="both"/>
        <w:rPr>
          <w:sz w:val="26"/>
          <w:szCs w:val="26"/>
        </w:rPr>
      </w:pPr>
      <w:r w:rsidRPr="00AA2AAE">
        <w:rPr>
          <w:sz w:val="26"/>
          <w:szCs w:val="26"/>
        </w:rPr>
        <w:t>The following hypotheses were as follows.</w:t>
      </w:r>
    </w:p>
    <w:p w:rsidR="00762DAE" w:rsidRPr="00AA2AAE" w:rsidRDefault="008A7F84" w:rsidP="00A5369F">
      <w:pPr>
        <w:pStyle w:val="ListParagraph"/>
        <w:spacing w:line="360" w:lineRule="auto"/>
        <w:ind w:left="0"/>
        <w:jc w:val="both"/>
        <w:rPr>
          <w:sz w:val="26"/>
          <w:szCs w:val="26"/>
        </w:rPr>
      </w:pPr>
      <w:r w:rsidRPr="00AA2AAE">
        <w:rPr>
          <w:sz w:val="26"/>
          <w:szCs w:val="26"/>
        </w:rPr>
        <w:t xml:space="preserve">  </w:t>
      </w:r>
      <w:r w:rsidR="00762DAE" w:rsidRPr="00AA2AAE">
        <w:rPr>
          <w:sz w:val="26"/>
          <w:szCs w:val="26"/>
        </w:rPr>
        <w:t>Ho</w:t>
      </w:r>
      <w:r w:rsidRPr="00AA2AAE">
        <w:rPr>
          <w:sz w:val="26"/>
          <w:szCs w:val="26"/>
        </w:rPr>
        <w:t>1</w:t>
      </w:r>
      <w:r w:rsidR="00762DAE" w:rsidRPr="00AA2AAE">
        <w:rPr>
          <w:sz w:val="26"/>
          <w:szCs w:val="26"/>
        </w:rPr>
        <w:t>: Inadequate collateral provisions by borrowers does not increase the incidence of bad debt in Access bank of Nigeria plc</w:t>
      </w:r>
    </w:p>
    <w:p w:rsidR="00762DAE" w:rsidRPr="00AA2AAE" w:rsidRDefault="008A7F84" w:rsidP="00A5369F">
      <w:pPr>
        <w:pStyle w:val="ListParagraph"/>
        <w:spacing w:line="360" w:lineRule="auto"/>
        <w:ind w:left="0"/>
        <w:jc w:val="both"/>
        <w:rPr>
          <w:sz w:val="26"/>
          <w:szCs w:val="26"/>
        </w:rPr>
      </w:pPr>
      <w:r w:rsidRPr="00AA2AAE">
        <w:rPr>
          <w:sz w:val="26"/>
          <w:szCs w:val="26"/>
        </w:rPr>
        <w:t xml:space="preserve"> </w:t>
      </w:r>
      <w:r w:rsidR="00762DAE" w:rsidRPr="00AA2AAE">
        <w:rPr>
          <w:sz w:val="26"/>
          <w:szCs w:val="26"/>
        </w:rPr>
        <w:t>Ho</w:t>
      </w:r>
      <w:r w:rsidRPr="00AA2AAE">
        <w:rPr>
          <w:sz w:val="26"/>
          <w:szCs w:val="26"/>
        </w:rPr>
        <w:t>2</w:t>
      </w:r>
      <w:r w:rsidR="00762DAE" w:rsidRPr="00AA2AAE">
        <w:rPr>
          <w:sz w:val="26"/>
          <w:szCs w:val="26"/>
        </w:rPr>
        <w:t>: Fund diversion does not affect bad debt in Access bank of Nigeria plc</w:t>
      </w:r>
    </w:p>
    <w:p w:rsidR="00762DAE" w:rsidRPr="00AA2AAE" w:rsidRDefault="008A7F84" w:rsidP="00A5369F">
      <w:pPr>
        <w:pStyle w:val="ListParagraph"/>
        <w:spacing w:line="360" w:lineRule="auto"/>
        <w:ind w:left="0"/>
        <w:jc w:val="both"/>
        <w:rPr>
          <w:sz w:val="26"/>
          <w:szCs w:val="26"/>
        </w:rPr>
      </w:pPr>
      <w:r w:rsidRPr="00AA2AAE">
        <w:rPr>
          <w:sz w:val="26"/>
          <w:szCs w:val="26"/>
        </w:rPr>
        <w:t xml:space="preserve"> </w:t>
      </w:r>
      <w:r w:rsidR="00762DAE" w:rsidRPr="00AA2AAE">
        <w:rPr>
          <w:sz w:val="26"/>
          <w:szCs w:val="26"/>
        </w:rPr>
        <w:t>Ho</w:t>
      </w:r>
      <w:r w:rsidRPr="00AA2AAE">
        <w:rPr>
          <w:sz w:val="26"/>
          <w:szCs w:val="26"/>
        </w:rPr>
        <w:t>3</w:t>
      </w:r>
      <w:r w:rsidR="00762DAE" w:rsidRPr="00AA2AAE">
        <w:rPr>
          <w:sz w:val="26"/>
          <w:szCs w:val="26"/>
        </w:rPr>
        <w:t xml:space="preserve">: </w:t>
      </w:r>
      <w:r w:rsidR="00762DAE" w:rsidRPr="00AA2AAE">
        <w:rPr>
          <w:sz w:val="26"/>
          <w:szCs w:val="26"/>
        </w:rPr>
        <w:tab/>
        <w:t>Government intervention in lending policies of money deposit banks has no influence on Access bank of Nigeria plc bad debt.</w:t>
      </w:r>
    </w:p>
    <w:p w:rsidR="00762DAE" w:rsidRDefault="008A7F84" w:rsidP="00A5369F">
      <w:pPr>
        <w:pStyle w:val="ListParagraph"/>
        <w:spacing w:line="360" w:lineRule="auto"/>
        <w:ind w:left="0"/>
        <w:jc w:val="both"/>
        <w:rPr>
          <w:sz w:val="26"/>
          <w:szCs w:val="26"/>
        </w:rPr>
      </w:pPr>
      <w:r w:rsidRPr="00AA2AAE">
        <w:rPr>
          <w:sz w:val="26"/>
          <w:szCs w:val="26"/>
        </w:rPr>
        <w:t xml:space="preserve"> </w:t>
      </w:r>
      <w:r w:rsidR="00762DAE" w:rsidRPr="00AA2AAE">
        <w:rPr>
          <w:sz w:val="26"/>
          <w:szCs w:val="26"/>
        </w:rPr>
        <w:t>Ho</w:t>
      </w:r>
      <w:r w:rsidRPr="00AA2AAE">
        <w:rPr>
          <w:sz w:val="26"/>
          <w:szCs w:val="26"/>
        </w:rPr>
        <w:t>4</w:t>
      </w:r>
      <w:r w:rsidR="00762DAE" w:rsidRPr="00AA2AAE">
        <w:rPr>
          <w:sz w:val="26"/>
          <w:szCs w:val="26"/>
        </w:rPr>
        <w:t>: Improper project evaluation has no significant relationship with bad debt in Access bank of Nigeria plc.</w:t>
      </w:r>
    </w:p>
    <w:p w:rsidR="0091379C" w:rsidRDefault="0091379C" w:rsidP="00A5369F">
      <w:pPr>
        <w:pStyle w:val="ListParagraph"/>
        <w:spacing w:line="360" w:lineRule="auto"/>
        <w:ind w:left="0"/>
        <w:jc w:val="both"/>
        <w:rPr>
          <w:sz w:val="26"/>
          <w:szCs w:val="26"/>
        </w:rPr>
      </w:pPr>
    </w:p>
    <w:p w:rsidR="0091379C" w:rsidRPr="00AA2AAE" w:rsidRDefault="0091379C" w:rsidP="00A5369F">
      <w:pPr>
        <w:pStyle w:val="ListParagraph"/>
        <w:spacing w:line="360" w:lineRule="auto"/>
        <w:ind w:left="0"/>
        <w:jc w:val="both"/>
        <w:rPr>
          <w:sz w:val="26"/>
          <w:szCs w:val="26"/>
        </w:rPr>
      </w:pPr>
    </w:p>
    <w:p w:rsidR="00762DAE" w:rsidRPr="00AA2AAE" w:rsidRDefault="00762DAE" w:rsidP="00A5369F">
      <w:pPr>
        <w:pStyle w:val="ListParagraph"/>
        <w:numPr>
          <w:ilvl w:val="1"/>
          <w:numId w:val="19"/>
        </w:numPr>
        <w:spacing w:line="360" w:lineRule="auto"/>
        <w:jc w:val="both"/>
        <w:rPr>
          <w:b/>
          <w:sz w:val="26"/>
          <w:szCs w:val="26"/>
        </w:rPr>
      </w:pPr>
      <w:r w:rsidRPr="00AA2AAE">
        <w:rPr>
          <w:b/>
          <w:sz w:val="26"/>
          <w:szCs w:val="26"/>
        </w:rPr>
        <w:t xml:space="preserve"> SIGNIFICANCE OF THE STUDY</w:t>
      </w:r>
    </w:p>
    <w:p w:rsidR="00762DAE" w:rsidRPr="00AA2AAE" w:rsidRDefault="00762DAE" w:rsidP="00A5369F">
      <w:pPr>
        <w:spacing w:line="360" w:lineRule="auto"/>
        <w:ind w:left="360" w:firstLine="360"/>
        <w:jc w:val="both"/>
        <w:rPr>
          <w:sz w:val="26"/>
          <w:szCs w:val="26"/>
        </w:rPr>
      </w:pPr>
      <w:r w:rsidRPr="00AA2AAE">
        <w:rPr>
          <w:sz w:val="26"/>
          <w:szCs w:val="26"/>
        </w:rPr>
        <w:t>It is hardly an exaggeration that the difference between the success and the failure in the banking industry is in the effective management of the bank’s loans and advance. Efficient loan management is vital to the protection of assets and the achievements of adequate returns to investment. Though much work abound in the literature of the technique of lending, the methods of securing such lending and the pit alls that await the unwary banker by comparison it appears to be very little in point on the subject of loan management and recovery.</w:t>
      </w:r>
    </w:p>
    <w:p w:rsidR="00762DAE" w:rsidRPr="00AA2AAE" w:rsidRDefault="00762DAE" w:rsidP="00A5369F">
      <w:pPr>
        <w:spacing w:line="360" w:lineRule="auto"/>
        <w:ind w:firstLine="360"/>
        <w:jc w:val="both"/>
        <w:rPr>
          <w:sz w:val="26"/>
          <w:szCs w:val="26"/>
        </w:rPr>
      </w:pPr>
      <w:r w:rsidRPr="00AA2AAE">
        <w:rPr>
          <w:sz w:val="26"/>
          <w:szCs w:val="26"/>
        </w:rPr>
        <w:t>A study of this subject will therefore be a welcome addition to the existing volume of banking literature.</w:t>
      </w:r>
    </w:p>
    <w:p w:rsidR="00762DAE" w:rsidRPr="00AA2AAE" w:rsidRDefault="00762DAE" w:rsidP="00A5369F">
      <w:pPr>
        <w:spacing w:line="360" w:lineRule="auto"/>
        <w:ind w:firstLine="360"/>
        <w:jc w:val="both"/>
        <w:rPr>
          <w:sz w:val="26"/>
          <w:szCs w:val="26"/>
        </w:rPr>
      </w:pPr>
      <w:r w:rsidRPr="00AA2AAE">
        <w:rPr>
          <w:sz w:val="26"/>
          <w:szCs w:val="26"/>
        </w:rPr>
        <w:t>Effective loan management recognized that beyond the application of sound banking principles whenever a loan is made, there is need for urgency in appreciating the point when a loan begins to look doubtful, in arriving at a decision as to the appropriate action and in taking that action. This will enable the bank to at least obtain full payment including accrued interest or at worst to mitigate the capital loss in the face of increased competition among banks, future profits are likely to be harder to come by and since bad debts are a charge against profits, t is appropriate that we review the methods, proportions and margins of lending to bad and doubtful debts.</w:t>
      </w:r>
    </w:p>
    <w:p w:rsidR="00762DAE" w:rsidRPr="00AA2AAE" w:rsidRDefault="00762DAE" w:rsidP="00A5369F">
      <w:pPr>
        <w:spacing w:line="360" w:lineRule="auto"/>
        <w:ind w:firstLine="360"/>
        <w:jc w:val="both"/>
        <w:rPr>
          <w:sz w:val="26"/>
          <w:szCs w:val="26"/>
        </w:rPr>
      </w:pPr>
      <w:r w:rsidRPr="00AA2AAE">
        <w:rPr>
          <w:sz w:val="26"/>
          <w:szCs w:val="26"/>
        </w:rPr>
        <w:t>Hence the significance of this study to bankers will enable them to appreciate an appraisal of their lending and control mechanism now that they are expected to lend under tight monetary conditions. The economy as a whole will benefit from the study because if the level of bad debts is reduced, banks will be left with more profits to enable them make the expected contributions to the development of the economy.</w:t>
      </w:r>
    </w:p>
    <w:p w:rsidR="00762DAE" w:rsidRPr="00AA2AAE" w:rsidRDefault="00762DAE" w:rsidP="00A5369F">
      <w:pPr>
        <w:pStyle w:val="ListParagraph"/>
        <w:numPr>
          <w:ilvl w:val="1"/>
          <w:numId w:val="19"/>
        </w:numPr>
        <w:spacing w:line="360" w:lineRule="auto"/>
        <w:jc w:val="both"/>
        <w:rPr>
          <w:b/>
          <w:sz w:val="26"/>
          <w:szCs w:val="26"/>
        </w:rPr>
      </w:pPr>
      <w:r w:rsidRPr="00AA2AAE">
        <w:rPr>
          <w:b/>
          <w:sz w:val="26"/>
          <w:szCs w:val="26"/>
        </w:rPr>
        <w:t xml:space="preserve">     SCOPE OF THE STUDY</w:t>
      </w:r>
    </w:p>
    <w:p w:rsidR="00A5369F" w:rsidRDefault="00762DAE" w:rsidP="00A95B35">
      <w:pPr>
        <w:pStyle w:val="ListParagraph"/>
        <w:autoSpaceDE w:val="0"/>
        <w:autoSpaceDN w:val="0"/>
        <w:adjustRightInd w:val="0"/>
        <w:spacing w:line="360" w:lineRule="auto"/>
        <w:ind w:left="0"/>
        <w:jc w:val="both"/>
        <w:rPr>
          <w:rFonts w:eastAsia="Calibri"/>
          <w:sz w:val="26"/>
          <w:szCs w:val="26"/>
        </w:rPr>
      </w:pPr>
      <w:r w:rsidRPr="00AA2AAE">
        <w:rPr>
          <w:rFonts w:eastAsia="Calibri"/>
          <w:sz w:val="26"/>
          <w:szCs w:val="26"/>
        </w:rPr>
        <w:t>The scope of the study on effect Credit Management has o</w:t>
      </w:r>
      <w:r w:rsidR="00A95B35">
        <w:rPr>
          <w:rFonts w:eastAsia="Calibri"/>
          <w:sz w:val="26"/>
          <w:szCs w:val="26"/>
        </w:rPr>
        <w:t xml:space="preserve">n the profitability of only the </w:t>
      </w:r>
      <w:r w:rsidRPr="00AA2AAE">
        <w:rPr>
          <w:rFonts w:eastAsia="Calibri"/>
          <w:sz w:val="26"/>
          <w:szCs w:val="26"/>
        </w:rPr>
        <w:t>deposit money banks in Nigeria from 2006 to 2015 and there</w:t>
      </w:r>
      <w:r w:rsidR="00A95B35">
        <w:rPr>
          <w:rFonts w:eastAsia="Calibri"/>
          <w:sz w:val="26"/>
          <w:szCs w:val="26"/>
        </w:rPr>
        <w:t xml:space="preserve">fore the findings, analyses and </w:t>
      </w:r>
      <w:r w:rsidRPr="00AA2AAE">
        <w:rPr>
          <w:rFonts w:eastAsia="Calibri"/>
          <w:sz w:val="26"/>
          <w:szCs w:val="26"/>
        </w:rPr>
        <w:t xml:space="preserve">recommendations cannot be linked to the whole banking industry in the Nigeria. Perhaps </w:t>
      </w:r>
      <w:r w:rsidRPr="00AA2AAE">
        <w:rPr>
          <w:rFonts w:eastAsia="Calibri"/>
          <w:sz w:val="26"/>
          <w:szCs w:val="26"/>
        </w:rPr>
        <w:lastRenderedPageBreak/>
        <w:t>researching into other banks will yield dissimilar outcome. Our study intends to focus on all the existing Deposit Money Banks in Nigeria. Thus, the Microfinance banks and other banks wil</w:t>
      </w:r>
      <w:r w:rsidR="00A95B35">
        <w:rPr>
          <w:rFonts w:eastAsia="Calibri"/>
          <w:sz w:val="26"/>
          <w:szCs w:val="26"/>
        </w:rPr>
        <w:t>l not be included in our study.</w:t>
      </w:r>
    </w:p>
    <w:p w:rsidR="00762DAE" w:rsidRPr="00AA2AAE" w:rsidRDefault="00762DAE" w:rsidP="00A95B35">
      <w:pPr>
        <w:pStyle w:val="ListParagraph"/>
        <w:spacing w:line="360" w:lineRule="auto"/>
        <w:ind w:left="0"/>
        <w:jc w:val="both"/>
        <w:rPr>
          <w:b/>
          <w:sz w:val="26"/>
          <w:szCs w:val="26"/>
        </w:rPr>
      </w:pPr>
      <w:r w:rsidRPr="00AA2AAE">
        <w:rPr>
          <w:b/>
          <w:sz w:val="26"/>
          <w:szCs w:val="26"/>
        </w:rPr>
        <w:t>1.8 LIMITATION OF THE STUDY</w:t>
      </w:r>
    </w:p>
    <w:p w:rsidR="00A5369F" w:rsidRPr="00AA2AAE" w:rsidRDefault="00762DAE" w:rsidP="00A5369F">
      <w:pPr>
        <w:spacing w:line="360" w:lineRule="auto"/>
        <w:ind w:firstLine="360"/>
        <w:jc w:val="both"/>
        <w:rPr>
          <w:sz w:val="26"/>
          <w:szCs w:val="26"/>
        </w:rPr>
      </w:pPr>
      <w:r w:rsidRPr="00AA2AAE">
        <w:rPr>
          <w:sz w:val="26"/>
          <w:szCs w:val="26"/>
        </w:rPr>
        <w:t>In the study of credit management in Nigeria, A bank of Nigeria plc was used for my analysis. All references therefore relate to Access bank of Nigeria plc.</w:t>
      </w:r>
    </w:p>
    <w:p w:rsidR="00762DAE" w:rsidRPr="00AA2AAE" w:rsidRDefault="00A5369F" w:rsidP="00A5369F">
      <w:pPr>
        <w:spacing w:line="360" w:lineRule="auto"/>
        <w:ind w:firstLine="360"/>
        <w:jc w:val="both"/>
        <w:rPr>
          <w:sz w:val="26"/>
          <w:szCs w:val="26"/>
        </w:rPr>
      </w:pPr>
      <w:r w:rsidRPr="00AA2AAE">
        <w:rPr>
          <w:sz w:val="26"/>
          <w:szCs w:val="26"/>
        </w:rPr>
        <w:t xml:space="preserve">A </w:t>
      </w:r>
      <w:r w:rsidR="00762DAE" w:rsidRPr="00AA2AAE">
        <w:rPr>
          <w:sz w:val="26"/>
          <w:szCs w:val="26"/>
        </w:rPr>
        <w:t>six year period covering 1988 – 1993 will be studied.</w:t>
      </w:r>
    </w:p>
    <w:p w:rsidR="00762DAE" w:rsidRPr="00AA2AAE" w:rsidRDefault="00762DAE" w:rsidP="00A5369F">
      <w:pPr>
        <w:spacing w:line="360" w:lineRule="auto"/>
        <w:ind w:firstLine="720"/>
        <w:jc w:val="both"/>
        <w:rPr>
          <w:sz w:val="26"/>
          <w:szCs w:val="26"/>
        </w:rPr>
      </w:pPr>
      <w:r w:rsidRPr="00AA2AAE">
        <w:rPr>
          <w:sz w:val="26"/>
          <w:szCs w:val="26"/>
        </w:rPr>
        <w:t>The limitations of this study include some of unavoidable constraints and problems encountered in the process. They are as follows:</w:t>
      </w:r>
    </w:p>
    <w:p w:rsidR="00762DAE" w:rsidRPr="00AA2AAE" w:rsidRDefault="00762DAE" w:rsidP="00A5369F">
      <w:pPr>
        <w:pStyle w:val="ListParagraph"/>
        <w:numPr>
          <w:ilvl w:val="0"/>
          <w:numId w:val="21"/>
        </w:numPr>
        <w:spacing w:line="360" w:lineRule="auto"/>
        <w:ind w:left="720"/>
        <w:jc w:val="both"/>
        <w:rPr>
          <w:sz w:val="26"/>
          <w:szCs w:val="26"/>
        </w:rPr>
      </w:pPr>
      <w:r w:rsidRPr="00AA2AAE">
        <w:rPr>
          <w:sz w:val="26"/>
          <w:szCs w:val="26"/>
        </w:rPr>
        <w:t>Finance: the problem of finance was not left out in the course of research to this study. This types of study required adequate money to enable the researcher visit the necessary places for collection of data. Insufficient fund hindered an in depth study of this research since it was financed from meager pocket money of the researcher.</w:t>
      </w:r>
    </w:p>
    <w:p w:rsidR="00762DAE" w:rsidRPr="00AA2AAE" w:rsidRDefault="00762DAE" w:rsidP="00A5369F">
      <w:pPr>
        <w:pStyle w:val="ListParagraph"/>
        <w:numPr>
          <w:ilvl w:val="0"/>
          <w:numId w:val="21"/>
        </w:numPr>
        <w:spacing w:line="360" w:lineRule="auto"/>
        <w:ind w:left="720"/>
        <w:jc w:val="both"/>
        <w:rPr>
          <w:sz w:val="26"/>
          <w:szCs w:val="26"/>
        </w:rPr>
      </w:pPr>
      <w:r w:rsidRPr="00AA2AAE">
        <w:rPr>
          <w:sz w:val="26"/>
          <w:szCs w:val="26"/>
        </w:rPr>
        <w:t>Non availability of records: this is one of the most important limiting factors in the course of the study. This includes the problems of not easily getting the appropriate data due to bureaucracy which hinders the information flow in the country.</w:t>
      </w:r>
    </w:p>
    <w:p w:rsidR="00762DAE" w:rsidRPr="00AA2AAE" w:rsidRDefault="00A95B35" w:rsidP="00A5369F">
      <w:pPr>
        <w:pStyle w:val="ListParagraph"/>
        <w:numPr>
          <w:ilvl w:val="0"/>
          <w:numId w:val="21"/>
        </w:numPr>
        <w:spacing w:line="360" w:lineRule="auto"/>
        <w:ind w:left="720"/>
        <w:jc w:val="both"/>
        <w:rPr>
          <w:sz w:val="26"/>
          <w:szCs w:val="26"/>
        </w:rPr>
      </w:pPr>
      <w:r>
        <w:rPr>
          <w:sz w:val="26"/>
          <w:szCs w:val="26"/>
        </w:rPr>
        <w:t>Non-</w:t>
      </w:r>
      <w:r w:rsidR="00762DAE" w:rsidRPr="00AA2AAE">
        <w:rPr>
          <w:sz w:val="26"/>
          <w:szCs w:val="26"/>
        </w:rPr>
        <w:t>challant attitude of bank officials: the reluctance of bank officials to reveal information on the need for this study, for fear of breach of duty of secrecy to customers and exposure of banks administrative short comings.</w:t>
      </w:r>
    </w:p>
    <w:p w:rsidR="00762DAE" w:rsidRPr="00AA2AAE" w:rsidRDefault="00762DAE" w:rsidP="00A5369F">
      <w:pPr>
        <w:pStyle w:val="ListParagraph"/>
        <w:numPr>
          <w:ilvl w:val="0"/>
          <w:numId w:val="21"/>
        </w:numPr>
        <w:spacing w:line="360" w:lineRule="auto"/>
        <w:ind w:left="720"/>
        <w:jc w:val="both"/>
        <w:rPr>
          <w:sz w:val="26"/>
          <w:szCs w:val="26"/>
        </w:rPr>
      </w:pPr>
      <w:r w:rsidRPr="00AA2AAE">
        <w:rPr>
          <w:sz w:val="26"/>
          <w:szCs w:val="26"/>
        </w:rPr>
        <w:t xml:space="preserve"> Ignorance of respondent /borrows: most bank customers were semi illiterates and most often it was very difficult to collect adequate data required from them.</w:t>
      </w:r>
    </w:p>
    <w:p w:rsidR="00A5369F" w:rsidRDefault="00762DAE" w:rsidP="00A95B35">
      <w:pPr>
        <w:pStyle w:val="ListParagraph"/>
        <w:numPr>
          <w:ilvl w:val="0"/>
          <w:numId w:val="21"/>
        </w:numPr>
        <w:spacing w:line="360" w:lineRule="auto"/>
        <w:ind w:left="720"/>
        <w:jc w:val="both"/>
        <w:rPr>
          <w:sz w:val="26"/>
          <w:szCs w:val="26"/>
        </w:rPr>
      </w:pPr>
      <w:r w:rsidRPr="00AA2AAE">
        <w:rPr>
          <w:sz w:val="26"/>
          <w:szCs w:val="26"/>
        </w:rPr>
        <w:t>Time: since this study is one of the many course offered by the researcher, the researcher was constrained by time to carry out an indent research on the study.</w:t>
      </w:r>
    </w:p>
    <w:p w:rsidR="00D23911" w:rsidRDefault="00D23911" w:rsidP="00D23911">
      <w:pPr>
        <w:pStyle w:val="ListParagraph"/>
        <w:spacing w:line="360" w:lineRule="auto"/>
        <w:jc w:val="both"/>
        <w:rPr>
          <w:sz w:val="26"/>
          <w:szCs w:val="26"/>
        </w:rPr>
      </w:pPr>
    </w:p>
    <w:p w:rsidR="0091379C" w:rsidRDefault="0091379C" w:rsidP="00D23911">
      <w:pPr>
        <w:pStyle w:val="ListParagraph"/>
        <w:spacing w:line="360" w:lineRule="auto"/>
        <w:jc w:val="both"/>
        <w:rPr>
          <w:sz w:val="26"/>
          <w:szCs w:val="26"/>
        </w:rPr>
      </w:pPr>
    </w:p>
    <w:p w:rsidR="0091379C" w:rsidRDefault="0091379C" w:rsidP="00D23911">
      <w:pPr>
        <w:pStyle w:val="ListParagraph"/>
        <w:spacing w:line="360" w:lineRule="auto"/>
        <w:jc w:val="both"/>
        <w:rPr>
          <w:sz w:val="26"/>
          <w:szCs w:val="26"/>
        </w:rPr>
      </w:pPr>
    </w:p>
    <w:p w:rsidR="0091379C" w:rsidRDefault="0091379C" w:rsidP="00D23911">
      <w:pPr>
        <w:pStyle w:val="ListParagraph"/>
        <w:spacing w:line="360" w:lineRule="auto"/>
        <w:jc w:val="both"/>
        <w:rPr>
          <w:sz w:val="26"/>
          <w:szCs w:val="26"/>
        </w:rPr>
      </w:pPr>
    </w:p>
    <w:p w:rsidR="0091379C" w:rsidRDefault="0091379C" w:rsidP="00D23911">
      <w:pPr>
        <w:pStyle w:val="ListParagraph"/>
        <w:spacing w:line="360" w:lineRule="auto"/>
        <w:jc w:val="both"/>
        <w:rPr>
          <w:sz w:val="26"/>
          <w:szCs w:val="26"/>
        </w:rPr>
      </w:pPr>
    </w:p>
    <w:p w:rsidR="0091379C" w:rsidRPr="00A95B35" w:rsidRDefault="0091379C" w:rsidP="00D23911">
      <w:pPr>
        <w:pStyle w:val="ListParagraph"/>
        <w:spacing w:line="360" w:lineRule="auto"/>
        <w:jc w:val="both"/>
        <w:rPr>
          <w:sz w:val="26"/>
          <w:szCs w:val="26"/>
        </w:rPr>
      </w:pPr>
    </w:p>
    <w:p w:rsidR="00762DAE" w:rsidRPr="00AA2AAE" w:rsidRDefault="00762DAE" w:rsidP="00A5369F">
      <w:pPr>
        <w:pStyle w:val="ListParagraph"/>
        <w:numPr>
          <w:ilvl w:val="1"/>
          <w:numId w:val="26"/>
        </w:numPr>
        <w:spacing w:line="360" w:lineRule="auto"/>
        <w:jc w:val="both"/>
        <w:rPr>
          <w:b/>
          <w:sz w:val="26"/>
          <w:szCs w:val="26"/>
        </w:rPr>
      </w:pPr>
      <w:r w:rsidRPr="00AA2AAE">
        <w:rPr>
          <w:b/>
          <w:sz w:val="26"/>
          <w:szCs w:val="26"/>
        </w:rPr>
        <w:t xml:space="preserve"> DEFINITION OF TERMS</w:t>
      </w:r>
    </w:p>
    <w:p w:rsidR="00762DAE" w:rsidRPr="00AA2AAE" w:rsidRDefault="00762DAE" w:rsidP="00A5369F">
      <w:pPr>
        <w:tabs>
          <w:tab w:val="left" w:pos="720"/>
        </w:tabs>
        <w:spacing w:line="360" w:lineRule="auto"/>
        <w:jc w:val="both"/>
        <w:rPr>
          <w:b/>
          <w:sz w:val="26"/>
          <w:szCs w:val="26"/>
        </w:rPr>
      </w:pPr>
      <w:r w:rsidRPr="00AA2AAE">
        <w:rPr>
          <w:b/>
          <w:sz w:val="26"/>
          <w:szCs w:val="26"/>
        </w:rPr>
        <w:t>LENDING: -</w:t>
      </w:r>
      <w:r w:rsidRPr="00AA2AAE">
        <w:rPr>
          <w:sz w:val="26"/>
          <w:szCs w:val="26"/>
        </w:rPr>
        <w:t xml:space="preserve"> It involves the granting of loans and advances to various customers of the bank.</w:t>
      </w:r>
    </w:p>
    <w:p w:rsidR="00A5369F" w:rsidRPr="00AA2AAE" w:rsidRDefault="00762DAE" w:rsidP="00A5369F">
      <w:pPr>
        <w:numPr>
          <w:ilvl w:val="0"/>
          <w:numId w:val="27"/>
        </w:numPr>
        <w:spacing w:line="360" w:lineRule="auto"/>
        <w:jc w:val="both"/>
        <w:rPr>
          <w:sz w:val="26"/>
          <w:szCs w:val="26"/>
        </w:rPr>
      </w:pPr>
      <w:r w:rsidRPr="00AA2AAE">
        <w:rPr>
          <w:b/>
          <w:sz w:val="26"/>
          <w:szCs w:val="26"/>
        </w:rPr>
        <w:t>CREDIT: -</w:t>
      </w:r>
      <w:r w:rsidRPr="00AA2AAE">
        <w:rPr>
          <w:sz w:val="26"/>
          <w:szCs w:val="26"/>
        </w:rPr>
        <w:t xml:space="preserve"> It is the transaction between two parties in which one, the creditor or lender supplies goods money return for promised future payment by the other known as the debtor or borrower.</w:t>
      </w:r>
    </w:p>
    <w:p w:rsidR="00A5369F" w:rsidRPr="00AA2AAE" w:rsidRDefault="00762DAE" w:rsidP="00A5369F">
      <w:pPr>
        <w:numPr>
          <w:ilvl w:val="0"/>
          <w:numId w:val="27"/>
        </w:numPr>
        <w:spacing w:line="360" w:lineRule="auto"/>
        <w:ind w:left="720"/>
        <w:jc w:val="both"/>
        <w:rPr>
          <w:sz w:val="26"/>
          <w:szCs w:val="26"/>
        </w:rPr>
      </w:pPr>
      <w:r w:rsidRPr="00AA2AAE">
        <w:rPr>
          <w:b/>
          <w:sz w:val="26"/>
          <w:szCs w:val="26"/>
        </w:rPr>
        <w:t>MANAGEMENT:</w:t>
      </w:r>
      <w:r w:rsidR="00A5369F" w:rsidRPr="00AA2AAE">
        <w:rPr>
          <w:b/>
          <w:sz w:val="26"/>
          <w:szCs w:val="26"/>
        </w:rPr>
        <w:t xml:space="preserve"> </w:t>
      </w:r>
      <w:r w:rsidRPr="00AA2AAE">
        <w:rPr>
          <w:sz w:val="26"/>
          <w:szCs w:val="26"/>
        </w:rPr>
        <w:t>This is the process of designing and maintaining an environment in which individual working together in group efficiently accomplishes selected aim.</w:t>
      </w:r>
    </w:p>
    <w:p w:rsidR="00A5369F" w:rsidRPr="00AA2AAE" w:rsidRDefault="00762DAE" w:rsidP="00A5369F">
      <w:pPr>
        <w:numPr>
          <w:ilvl w:val="0"/>
          <w:numId w:val="27"/>
        </w:numPr>
        <w:spacing w:line="360" w:lineRule="auto"/>
        <w:ind w:left="720"/>
        <w:jc w:val="both"/>
        <w:rPr>
          <w:sz w:val="26"/>
          <w:szCs w:val="26"/>
        </w:rPr>
      </w:pPr>
      <w:r w:rsidRPr="00AA2AAE">
        <w:rPr>
          <w:b/>
          <w:sz w:val="26"/>
          <w:szCs w:val="26"/>
        </w:rPr>
        <w:t>CREDIT MANAGEMENT:-</w:t>
      </w:r>
      <w:r w:rsidRPr="00AA2AAE">
        <w:rPr>
          <w:sz w:val="26"/>
          <w:szCs w:val="26"/>
        </w:rPr>
        <w:t xml:space="preserve"> Is the process of ensuring that all loans and advances, banking or accommodation granted to a customer by a bank are well managed to ensure that the facility run to a satisfaction according to the term governing  them are ultimately on the due data.</w:t>
      </w:r>
    </w:p>
    <w:p w:rsidR="00A5369F" w:rsidRPr="00AA2AAE" w:rsidRDefault="00762DAE" w:rsidP="00A5369F">
      <w:pPr>
        <w:numPr>
          <w:ilvl w:val="0"/>
          <w:numId w:val="27"/>
        </w:numPr>
        <w:spacing w:line="360" w:lineRule="auto"/>
        <w:ind w:left="720"/>
        <w:jc w:val="both"/>
        <w:rPr>
          <w:sz w:val="26"/>
          <w:szCs w:val="26"/>
        </w:rPr>
      </w:pPr>
      <w:r w:rsidRPr="00AA2AAE">
        <w:rPr>
          <w:b/>
          <w:sz w:val="26"/>
          <w:szCs w:val="26"/>
        </w:rPr>
        <w:t xml:space="preserve">LIQUIDITY: - </w:t>
      </w:r>
      <w:r w:rsidRPr="00AA2AAE">
        <w:rPr>
          <w:sz w:val="26"/>
          <w:szCs w:val="26"/>
        </w:rPr>
        <w:t>This is the ability of banks to convert assets into case with minimum risk cost and delay.</w:t>
      </w:r>
    </w:p>
    <w:p w:rsidR="00A5369F" w:rsidRPr="00AA2AAE" w:rsidRDefault="00762DAE" w:rsidP="00A5369F">
      <w:pPr>
        <w:numPr>
          <w:ilvl w:val="0"/>
          <w:numId w:val="27"/>
        </w:numPr>
        <w:spacing w:line="360" w:lineRule="auto"/>
        <w:ind w:left="720"/>
        <w:jc w:val="both"/>
        <w:rPr>
          <w:sz w:val="26"/>
          <w:szCs w:val="26"/>
        </w:rPr>
      </w:pPr>
      <w:r w:rsidRPr="00AA2AAE">
        <w:rPr>
          <w:b/>
          <w:sz w:val="26"/>
          <w:szCs w:val="26"/>
        </w:rPr>
        <w:t>PROFITABILITY: -</w:t>
      </w:r>
      <w:r w:rsidRPr="00AA2AAE">
        <w:rPr>
          <w:sz w:val="26"/>
          <w:szCs w:val="26"/>
        </w:rPr>
        <w:t xml:space="preserve"> This is the ability of banks to make profit for its shareholder and the ability to have left over after all expenses have been deducted with out any liability.</w:t>
      </w:r>
    </w:p>
    <w:p w:rsidR="00A5369F" w:rsidRPr="00AA2AAE" w:rsidRDefault="00762DAE" w:rsidP="00A5369F">
      <w:pPr>
        <w:numPr>
          <w:ilvl w:val="0"/>
          <w:numId w:val="27"/>
        </w:numPr>
        <w:spacing w:line="360" w:lineRule="auto"/>
        <w:ind w:left="720"/>
        <w:jc w:val="both"/>
        <w:rPr>
          <w:sz w:val="26"/>
          <w:szCs w:val="26"/>
        </w:rPr>
      </w:pPr>
      <w:r w:rsidRPr="00AA2AAE">
        <w:rPr>
          <w:b/>
          <w:sz w:val="26"/>
          <w:szCs w:val="26"/>
        </w:rPr>
        <w:t>RISK: -</w:t>
      </w:r>
      <w:r w:rsidRPr="00AA2AAE">
        <w:rPr>
          <w:sz w:val="26"/>
          <w:szCs w:val="26"/>
        </w:rPr>
        <w:t xml:space="preserve"> This is the situation whereby the outcome of an occurrence hence a known or estimable probability.</w:t>
      </w:r>
    </w:p>
    <w:p w:rsidR="00A5369F" w:rsidRPr="00AA2AAE" w:rsidRDefault="00762DAE" w:rsidP="00A5369F">
      <w:pPr>
        <w:numPr>
          <w:ilvl w:val="0"/>
          <w:numId w:val="27"/>
        </w:numPr>
        <w:spacing w:line="360" w:lineRule="auto"/>
        <w:ind w:left="720"/>
        <w:jc w:val="both"/>
        <w:rPr>
          <w:sz w:val="26"/>
          <w:szCs w:val="26"/>
        </w:rPr>
      </w:pPr>
      <w:r w:rsidRPr="00AA2AAE">
        <w:rPr>
          <w:b/>
          <w:sz w:val="26"/>
          <w:szCs w:val="26"/>
        </w:rPr>
        <w:t>BAD DEBTS: -</w:t>
      </w:r>
      <w:r w:rsidRPr="00AA2AAE">
        <w:rPr>
          <w:sz w:val="26"/>
          <w:szCs w:val="26"/>
        </w:rPr>
        <w:t xml:space="preserve"> These are debts that are irremovable or uncountable and no longer bankable assets, they are debt that have not been and are not expected to be paid.</w:t>
      </w:r>
    </w:p>
    <w:p w:rsidR="00762DAE" w:rsidRPr="00AA2AAE" w:rsidRDefault="00762DAE" w:rsidP="00A5369F">
      <w:pPr>
        <w:numPr>
          <w:ilvl w:val="0"/>
          <w:numId w:val="27"/>
        </w:numPr>
        <w:spacing w:line="360" w:lineRule="auto"/>
        <w:ind w:left="720"/>
        <w:jc w:val="both"/>
        <w:rPr>
          <w:sz w:val="26"/>
          <w:szCs w:val="26"/>
        </w:rPr>
      </w:pPr>
      <w:r w:rsidRPr="00AA2AAE">
        <w:rPr>
          <w:b/>
          <w:sz w:val="26"/>
          <w:szCs w:val="26"/>
        </w:rPr>
        <w:t>NON-PERFORMING LOAN: -</w:t>
      </w:r>
      <w:r w:rsidRPr="00AA2AAE">
        <w:rPr>
          <w:sz w:val="26"/>
          <w:szCs w:val="26"/>
        </w:rPr>
        <w:t xml:space="preserve"> These are loans and advances upon which the bank has experience default from customer in terms of repayment of the principal amount or interest.</w:t>
      </w:r>
    </w:p>
    <w:p w:rsidR="00A95B35" w:rsidRDefault="00AA7FB4" w:rsidP="00A5369F">
      <w:pPr>
        <w:tabs>
          <w:tab w:val="left" w:pos="720"/>
        </w:tabs>
        <w:spacing w:line="360" w:lineRule="auto"/>
        <w:jc w:val="both"/>
        <w:rPr>
          <w:sz w:val="26"/>
          <w:szCs w:val="26"/>
        </w:rPr>
      </w:pPr>
      <w:r w:rsidRPr="00AA2AAE">
        <w:rPr>
          <w:sz w:val="26"/>
          <w:szCs w:val="26"/>
        </w:rPr>
        <w:tab/>
      </w:r>
      <w:r w:rsidRPr="00AA2AAE">
        <w:rPr>
          <w:sz w:val="26"/>
          <w:szCs w:val="26"/>
        </w:rPr>
        <w:tab/>
      </w:r>
    </w:p>
    <w:p w:rsidR="00A95B35" w:rsidRDefault="00A95B35" w:rsidP="00A5369F">
      <w:pPr>
        <w:tabs>
          <w:tab w:val="left" w:pos="720"/>
        </w:tabs>
        <w:spacing w:line="360" w:lineRule="auto"/>
        <w:jc w:val="both"/>
        <w:rPr>
          <w:sz w:val="26"/>
          <w:szCs w:val="26"/>
        </w:rPr>
      </w:pPr>
    </w:p>
    <w:p w:rsidR="00A95B35" w:rsidRDefault="00A95B35" w:rsidP="00A5369F">
      <w:pPr>
        <w:tabs>
          <w:tab w:val="left" w:pos="720"/>
        </w:tabs>
        <w:spacing w:line="360" w:lineRule="auto"/>
        <w:jc w:val="both"/>
        <w:rPr>
          <w:sz w:val="26"/>
          <w:szCs w:val="26"/>
        </w:rPr>
      </w:pPr>
    </w:p>
    <w:p w:rsidR="0091379C" w:rsidRDefault="0091379C" w:rsidP="00A5369F">
      <w:pPr>
        <w:tabs>
          <w:tab w:val="left" w:pos="720"/>
        </w:tabs>
        <w:spacing w:line="360" w:lineRule="auto"/>
        <w:jc w:val="both"/>
        <w:rPr>
          <w:sz w:val="26"/>
          <w:szCs w:val="26"/>
        </w:rPr>
      </w:pPr>
    </w:p>
    <w:p w:rsidR="00A5369F" w:rsidRPr="00AA2AAE" w:rsidRDefault="00AA7FB4" w:rsidP="00D23911">
      <w:pPr>
        <w:tabs>
          <w:tab w:val="left" w:pos="720"/>
        </w:tabs>
        <w:spacing w:line="360" w:lineRule="auto"/>
        <w:jc w:val="center"/>
        <w:rPr>
          <w:b/>
          <w:sz w:val="26"/>
          <w:szCs w:val="26"/>
        </w:rPr>
      </w:pPr>
      <w:r w:rsidRPr="00AA2AAE">
        <w:rPr>
          <w:b/>
          <w:sz w:val="26"/>
          <w:szCs w:val="26"/>
        </w:rPr>
        <w:t>CHAPTER TWO</w:t>
      </w:r>
    </w:p>
    <w:p w:rsidR="00AA7FB4" w:rsidRPr="00AA2AAE" w:rsidRDefault="00A5369F" w:rsidP="00A5369F">
      <w:pPr>
        <w:tabs>
          <w:tab w:val="left" w:pos="720"/>
        </w:tabs>
        <w:spacing w:line="360" w:lineRule="auto"/>
        <w:jc w:val="both"/>
        <w:rPr>
          <w:b/>
          <w:sz w:val="26"/>
          <w:szCs w:val="26"/>
        </w:rPr>
      </w:pPr>
      <w:r w:rsidRPr="00AA2AAE">
        <w:rPr>
          <w:b/>
          <w:sz w:val="26"/>
          <w:szCs w:val="26"/>
        </w:rPr>
        <w:t xml:space="preserve">2.0 </w:t>
      </w:r>
      <w:r w:rsidR="00AA7FB4" w:rsidRPr="00AA2AAE">
        <w:rPr>
          <w:b/>
          <w:sz w:val="26"/>
          <w:szCs w:val="26"/>
        </w:rPr>
        <w:t>LITERATURE REVIEW</w:t>
      </w:r>
    </w:p>
    <w:p w:rsidR="00AA7FB4" w:rsidRPr="00AA2AAE" w:rsidRDefault="00AA7FB4" w:rsidP="00A5369F">
      <w:pPr>
        <w:tabs>
          <w:tab w:val="left" w:pos="720"/>
        </w:tabs>
        <w:spacing w:line="360" w:lineRule="auto"/>
        <w:jc w:val="both"/>
        <w:rPr>
          <w:b/>
          <w:sz w:val="26"/>
          <w:szCs w:val="26"/>
        </w:rPr>
      </w:pPr>
      <w:r w:rsidRPr="00AA2AAE">
        <w:rPr>
          <w:b/>
          <w:sz w:val="26"/>
          <w:szCs w:val="26"/>
        </w:rPr>
        <w:t xml:space="preserve">2.1 </w:t>
      </w:r>
      <w:r w:rsidRPr="00AA2AAE">
        <w:rPr>
          <w:b/>
          <w:sz w:val="26"/>
          <w:szCs w:val="26"/>
        </w:rPr>
        <w:tab/>
        <w:t>CONCEPTUAL FRAMEWORK</w:t>
      </w:r>
    </w:p>
    <w:p w:rsidR="00AA7FB4" w:rsidRPr="00AA2AAE" w:rsidRDefault="00AA7FB4" w:rsidP="00A5369F">
      <w:pPr>
        <w:spacing w:line="360" w:lineRule="auto"/>
        <w:jc w:val="both"/>
        <w:rPr>
          <w:b/>
          <w:sz w:val="26"/>
          <w:szCs w:val="26"/>
        </w:rPr>
      </w:pPr>
      <w:r w:rsidRPr="00AA2AAE">
        <w:rPr>
          <w:b/>
          <w:sz w:val="26"/>
          <w:szCs w:val="26"/>
        </w:rPr>
        <w:t>2.1.1 CREDIT MANAGEMENT</w:t>
      </w:r>
    </w:p>
    <w:p w:rsidR="00AA7FB4" w:rsidRPr="00AA2AAE" w:rsidRDefault="00AA7FB4" w:rsidP="00A5369F">
      <w:pPr>
        <w:spacing w:line="360" w:lineRule="auto"/>
        <w:jc w:val="both"/>
        <w:rPr>
          <w:sz w:val="26"/>
          <w:szCs w:val="26"/>
        </w:rPr>
      </w:pPr>
      <w:r w:rsidRPr="00AA2AAE">
        <w:rPr>
          <w:sz w:val="26"/>
          <w:szCs w:val="26"/>
        </w:rPr>
        <w:t>As bank lending forms an important aspect of banking service, credit management is crucial. Credit management have lives procedures in granting, steps and action taken in loans recovery and lending procedures as stated in the credit policy manual.</w:t>
      </w:r>
    </w:p>
    <w:p w:rsidR="00AA7FB4" w:rsidRPr="00AA2AAE" w:rsidRDefault="00AA7FB4" w:rsidP="00A5369F">
      <w:pPr>
        <w:spacing w:line="360" w:lineRule="auto"/>
        <w:jc w:val="both"/>
        <w:rPr>
          <w:sz w:val="26"/>
          <w:szCs w:val="26"/>
        </w:rPr>
      </w:pPr>
      <w:r w:rsidRPr="00AA2AAE">
        <w:rPr>
          <w:sz w:val="26"/>
          <w:szCs w:val="26"/>
        </w:rPr>
        <w:t>Credit policy influences the administration and management of loans. A good policy must adequately provide and state procedures in granting different types of loans, loan portfolio and pricing, recovery process, security and collection efforts.</w:t>
      </w:r>
    </w:p>
    <w:p w:rsidR="00AA7FB4" w:rsidRPr="00AA2AAE" w:rsidRDefault="00AA7FB4" w:rsidP="00A5369F">
      <w:pPr>
        <w:spacing w:line="360" w:lineRule="auto"/>
        <w:jc w:val="both"/>
        <w:rPr>
          <w:sz w:val="26"/>
          <w:szCs w:val="26"/>
        </w:rPr>
      </w:pPr>
      <w:r w:rsidRPr="00AA2AAE">
        <w:rPr>
          <w:sz w:val="26"/>
          <w:szCs w:val="26"/>
        </w:rPr>
        <w:t>This serve as guide for lending officer in the absence of a well formulated and written policy that suite the bank lending operation, then the banks are left frustrated. Therefore, the policy must be followed to the later, subject to periodic review of change in the economic and other environmental factors emanated by monetary authorities. Credit management can also be classified into the following ways:-</w:t>
      </w:r>
    </w:p>
    <w:p w:rsidR="00A5369F" w:rsidRPr="00AA2AAE" w:rsidRDefault="00AA7FB4" w:rsidP="00A5369F">
      <w:pPr>
        <w:numPr>
          <w:ilvl w:val="0"/>
          <w:numId w:val="28"/>
        </w:numPr>
        <w:spacing w:line="360" w:lineRule="auto"/>
        <w:ind w:left="360"/>
        <w:jc w:val="both"/>
        <w:rPr>
          <w:sz w:val="26"/>
          <w:szCs w:val="26"/>
        </w:rPr>
      </w:pPr>
      <w:r w:rsidRPr="00AA2AAE">
        <w:rPr>
          <w:b/>
          <w:sz w:val="26"/>
          <w:szCs w:val="26"/>
        </w:rPr>
        <w:t>CREDIT ADMINISTRATION:</w:t>
      </w:r>
      <w:r w:rsidRPr="00AA2AAE">
        <w:rPr>
          <w:sz w:val="26"/>
          <w:szCs w:val="26"/>
        </w:rPr>
        <w:t xml:space="preserve"> This is concern with the implementation to credit decision as authorize by the banks’ top management  and involve day to day follow up of the credit, including documentation, credit files, interest payment and loan repayment according to the terms of the approvals.</w:t>
      </w:r>
    </w:p>
    <w:p w:rsidR="00A5369F" w:rsidRPr="00AA2AAE" w:rsidRDefault="00AA7FB4" w:rsidP="00A5369F">
      <w:pPr>
        <w:numPr>
          <w:ilvl w:val="0"/>
          <w:numId w:val="28"/>
        </w:numPr>
        <w:spacing w:line="360" w:lineRule="auto"/>
        <w:ind w:left="360"/>
        <w:jc w:val="both"/>
        <w:rPr>
          <w:sz w:val="26"/>
          <w:szCs w:val="26"/>
        </w:rPr>
      </w:pPr>
      <w:r w:rsidRPr="00AA2AAE">
        <w:rPr>
          <w:b/>
          <w:sz w:val="26"/>
          <w:szCs w:val="26"/>
        </w:rPr>
        <w:t>CREDIT CONTROL:</w:t>
      </w:r>
      <w:r w:rsidRPr="00AA2AAE">
        <w:rPr>
          <w:sz w:val="26"/>
          <w:szCs w:val="26"/>
        </w:rPr>
        <w:t xml:space="preserve"> Credit control is concern with the post approval and monitoring of credit facilities, to ensure that each credit remains qualitative satisfactory during the tenor of the credit.</w:t>
      </w:r>
    </w:p>
    <w:p w:rsidR="00AA7FB4" w:rsidRPr="00AA2AAE" w:rsidRDefault="00AA7FB4" w:rsidP="00A5369F">
      <w:pPr>
        <w:numPr>
          <w:ilvl w:val="0"/>
          <w:numId w:val="28"/>
        </w:numPr>
        <w:spacing w:line="360" w:lineRule="auto"/>
        <w:ind w:left="360"/>
        <w:jc w:val="both"/>
        <w:rPr>
          <w:sz w:val="26"/>
          <w:szCs w:val="26"/>
        </w:rPr>
      </w:pPr>
      <w:r w:rsidRPr="00AA2AAE">
        <w:rPr>
          <w:b/>
          <w:sz w:val="26"/>
          <w:szCs w:val="26"/>
        </w:rPr>
        <w:t>CREDIT REVIEW:</w:t>
      </w:r>
      <w:r w:rsidRPr="00AA2AAE">
        <w:rPr>
          <w:sz w:val="26"/>
          <w:szCs w:val="26"/>
        </w:rPr>
        <w:t xml:space="preserve"> Credit review could be said to be a periodic appraisal of the portfolio of the banks to identify accounts which are operating in an unsatisfactory manual with a view of taking necessary corrective measures.</w:t>
      </w:r>
    </w:p>
    <w:p w:rsidR="00AA7FB4" w:rsidRPr="00AA2AAE" w:rsidRDefault="00AA7FB4" w:rsidP="00A5369F">
      <w:pPr>
        <w:spacing w:line="360" w:lineRule="auto"/>
        <w:ind w:firstLine="720"/>
        <w:jc w:val="both"/>
        <w:rPr>
          <w:sz w:val="26"/>
          <w:szCs w:val="26"/>
        </w:rPr>
      </w:pPr>
      <w:r w:rsidRPr="00AA2AAE">
        <w:rPr>
          <w:sz w:val="26"/>
          <w:szCs w:val="26"/>
        </w:rPr>
        <w:t>Osayameh (2006), explain that there are essential procedure to be followed in credit management and decision as to extending credit are based on the following question;</w:t>
      </w:r>
    </w:p>
    <w:p w:rsidR="00AA7FB4" w:rsidRPr="00AA2AAE" w:rsidRDefault="00AA7FB4" w:rsidP="00A5369F">
      <w:pPr>
        <w:numPr>
          <w:ilvl w:val="0"/>
          <w:numId w:val="7"/>
        </w:numPr>
        <w:tabs>
          <w:tab w:val="clear" w:pos="1440"/>
        </w:tabs>
        <w:spacing w:line="360" w:lineRule="auto"/>
        <w:ind w:left="0" w:firstLine="0"/>
        <w:jc w:val="both"/>
        <w:rPr>
          <w:sz w:val="26"/>
          <w:szCs w:val="26"/>
        </w:rPr>
      </w:pPr>
      <w:r w:rsidRPr="00AA2AAE">
        <w:rPr>
          <w:sz w:val="26"/>
          <w:szCs w:val="26"/>
        </w:rPr>
        <w:t>How are loans to be processed?</w:t>
      </w:r>
    </w:p>
    <w:p w:rsidR="00AA7FB4" w:rsidRPr="00AA2AAE" w:rsidRDefault="00AA7FB4" w:rsidP="00A5369F">
      <w:pPr>
        <w:numPr>
          <w:ilvl w:val="0"/>
          <w:numId w:val="7"/>
        </w:numPr>
        <w:tabs>
          <w:tab w:val="clear" w:pos="1440"/>
        </w:tabs>
        <w:spacing w:line="360" w:lineRule="auto"/>
        <w:ind w:left="0" w:firstLine="0"/>
        <w:jc w:val="both"/>
        <w:rPr>
          <w:sz w:val="26"/>
          <w:szCs w:val="26"/>
        </w:rPr>
      </w:pPr>
      <w:r w:rsidRPr="00AA2AAE">
        <w:rPr>
          <w:sz w:val="26"/>
          <w:szCs w:val="26"/>
        </w:rPr>
        <w:lastRenderedPageBreak/>
        <w:t>What documents are required?</w:t>
      </w:r>
    </w:p>
    <w:p w:rsidR="00AA7FB4" w:rsidRPr="00AA2AAE" w:rsidRDefault="00AA7FB4" w:rsidP="00A5369F">
      <w:pPr>
        <w:numPr>
          <w:ilvl w:val="0"/>
          <w:numId w:val="7"/>
        </w:numPr>
        <w:tabs>
          <w:tab w:val="clear" w:pos="1440"/>
        </w:tabs>
        <w:spacing w:line="360" w:lineRule="auto"/>
        <w:ind w:left="0" w:firstLine="0"/>
        <w:jc w:val="both"/>
        <w:rPr>
          <w:sz w:val="26"/>
          <w:szCs w:val="26"/>
        </w:rPr>
      </w:pPr>
      <w:r w:rsidRPr="00AA2AAE">
        <w:rPr>
          <w:sz w:val="26"/>
          <w:szCs w:val="26"/>
        </w:rPr>
        <w:t xml:space="preserve">How should the document be treated? </w:t>
      </w:r>
    </w:p>
    <w:p w:rsidR="00AA7FB4" w:rsidRPr="00AA2AAE" w:rsidRDefault="00AA7FB4" w:rsidP="00A5369F">
      <w:pPr>
        <w:numPr>
          <w:ilvl w:val="0"/>
          <w:numId w:val="7"/>
        </w:numPr>
        <w:tabs>
          <w:tab w:val="clear" w:pos="1440"/>
        </w:tabs>
        <w:spacing w:line="360" w:lineRule="auto"/>
        <w:ind w:left="0" w:firstLine="0"/>
        <w:jc w:val="both"/>
        <w:rPr>
          <w:sz w:val="26"/>
          <w:szCs w:val="26"/>
        </w:rPr>
      </w:pPr>
      <w:r w:rsidRPr="00AA2AAE">
        <w:rPr>
          <w:sz w:val="26"/>
          <w:szCs w:val="26"/>
        </w:rPr>
        <w:t>What input must be sent to area management and head office management?</w:t>
      </w:r>
    </w:p>
    <w:p w:rsidR="00AA7FB4" w:rsidRPr="00AA2AAE" w:rsidRDefault="00AA7FB4" w:rsidP="00A5369F">
      <w:pPr>
        <w:numPr>
          <w:ilvl w:val="0"/>
          <w:numId w:val="7"/>
        </w:numPr>
        <w:tabs>
          <w:tab w:val="clear" w:pos="1440"/>
        </w:tabs>
        <w:spacing w:line="360" w:lineRule="auto"/>
        <w:ind w:left="0" w:firstLine="0"/>
        <w:jc w:val="both"/>
        <w:rPr>
          <w:sz w:val="26"/>
          <w:szCs w:val="26"/>
        </w:rPr>
      </w:pPr>
      <w:r w:rsidRPr="00AA2AAE">
        <w:rPr>
          <w:sz w:val="26"/>
          <w:szCs w:val="26"/>
        </w:rPr>
        <w:t>Which forms are to be accompanied by the document and what returns should accompany the proposal?</w:t>
      </w:r>
    </w:p>
    <w:p w:rsidR="00AA7FB4" w:rsidRPr="00AA2AAE" w:rsidRDefault="00AA7FB4" w:rsidP="00A5369F">
      <w:pPr>
        <w:numPr>
          <w:ilvl w:val="0"/>
          <w:numId w:val="7"/>
        </w:numPr>
        <w:tabs>
          <w:tab w:val="clear" w:pos="1440"/>
        </w:tabs>
        <w:spacing w:line="360" w:lineRule="auto"/>
        <w:ind w:left="0" w:firstLine="0"/>
        <w:jc w:val="both"/>
        <w:rPr>
          <w:sz w:val="26"/>
          <w:szCs w:val="26"/>
        </w:rPr>
      </w:pPr>
      <w:r w:rsidRPr="00AA2AAE">
        <w:rPr>
          <w:sz w:val="26"/>
          <w:szCs w:val="26"/>
        </w:rPr>
        <w:t>What are the discretionary powers and level of operating in the establishment?</w:t>
      </w:r>
    </w:p>
    <w:p w:rsidR="00AA7FB4" w:rsidRPr="00AA2AAE" w:rsidRDefault="00AA7FB4" w:rsidP="00A5369F">
      <w:pPr>
        <w:spacing w:line="360" w:lineRule="auto"/>
        <w:jc w:val="both"/>
        <w:rPr>
          <w:b/>
          <w:sz w:val="26"/>
          <w:szCs w:val="26"/>
        </w:rPr>
      </w:pPr>
      <w:r w:rsidRPr="00AA2AAE">
        <w:rPr>
          <w:b/>
          <w:sz w:val="26"/>
          <w:szCs w:val="26"/>
        </w:rPr>
        <w:t>2.1.2 LIQUIDITY MANAGEMENT</w:t>
      </w:r>
    </w:p>
    <w:p w:rsidR="00AA7FB4" w:rsidRPr="00AA2AAE" w:rsidRDefault="00AA7FB4" w:rsidP="00A5369F">
      <w:pPr>
        <w:spacing w:line="360" w:lineRule="auto"/>
        <w:jc w:val="both"/>
        <w:rPr>
          <w:sz w:val="26"/>
          <w:szCs w:val="26"/>
        </w:rPr>
      </w:pPr>
      <w:r w:rsidRPr="00AA2AAE">
        <w:rPr>
          <w:sz w:val="26"/>
          <w:szCs w:val="26"/>
        </w:rPr>
        <w:t>This involves the procedure employed by banks inefficiently meeting its maturing obligation with minimum risk; cost or delay planning for liquidity needs of banks is to manage the monetary position, by complying with the legal requirement and having sufficient amount in hand to meet customer demand.</w:t>
      </w:r>
    </w:p>
    <w:p w:rsidR="00AA7FB4" w:rsidRPr="00AA2AAE" w:rsidRDefault="00AA7FB4" w:rsidP="00A5369F">
      <w:pPr>
        <w:spacing w:line="360" w:lineRule="auto"/>
        <w:jc w:val="both"/>
        <w:rPr>
          <w:b/>
          <w:sz w:val="26"/>
          <w:szCs w:val="26"/>
        </w:rPr>
      </w:pPr>
      <w:r w:rsidRPr="00AA2AAE">
        <w:rPr>
          <w:b/>
          <w:sz w:val="26"/>
          <w:szCs w:val="26"/>
        </w:rPr>
        <w:t>PROFITABILITY ISSUE</w:t>
      </w:r>
    </w:p>
    <w:p w:rsidR="00AA7FB4" w:rsidRPr="00AA2AAE" w:rsidRDefault="00AA7FB4" w:rsidP="00A5369F">
      <w:pPr>
        <w:spacing w:line="360" w:lineRule="auto"/>
        <w:jc w:val="both"/>
        <w:rPr>
          <w:sz w:val="26"/>
          <w:szCs w:val="26"/>
        </w:rPr>
      </w:pPr>
      <w:r w:rsidRPr="00AA2AAE">
        <w:rPr>
          <w:sz w:val="26"/>
          <w:szCs w:val="26"/>
        </w:rPr>
        <w:t>The gross income of commercial banks is determine by the rate of return on loans and investment, by the size and composition of assets, various fees charges imposed for the performance of credit e.t.c.</w:t>
      </w:r>
    </w:p>
    <w:p w:rsidR="00AA7FB4" w:rsidRPr="00AA2AAE" w:rsidRDefault="00AA7FB4" w:rsidP="00A5369F">
      <w:pPr>
        <w:spacing w:line="360" w:lineRule="auto"/>
        <w:jc w:val="both"/>
        <w:rPr>
          <w:sz w:val="26"/>
          <w:szCs w:val="26"/>
        </w:rPr>
      </w:pPr>
      <w:r w:rsidRPr="00AA2AAE">
        <w:rPr>
          <w:sz w:val="26"/>
          <w:szCs w:val="26"/>
        </w:rPr>
        <w:t>However, loans and advances provide the bulk of banks’ profit. This and other sources of income must be properly managed to ensure profitability.</w:t>
      </w:r>
    </w:p>
    <w:p w:rsidR="00AA7FB4" w:rsidRPr="00AA2AAE" w:rsidRDefault="00AA7FB4" w:rsidP="00A5369F">
      <w:pPr>
        <w:spacing w:line="360" w:lineRule="auto"/>
        <w:jc w:val="both"/>
        <w:rPr>
          <w:b/>
          <w:sz w:val="26"/>
          <w:szCs w:val="26"/>
        </w:rPr>
      </w:pPr>
      <w:r w:rsidRPr="00AA2AAE">
        <w:rPr>
          <w:b/>
          <w:sz w:val="26"/>
          <w:szCs w:val="26"/>
        </w:rPr>
        <w:t>CAPITAL ADEQUACY</w:t>
      </w:r>
    </w:p>
    <w:p w:rsidR="00AA7FB4" w:rsidRPr="00AA2AAE" w:rsidRDefault="00AA7FB4" w:rsidP="00A5369F">
      <w:pPr>
        <w:spacing w:line="360" w:lineRule="auto"/>
        <w:jc w:val="both"/>
        <w:rPr>
          <w:sz w:val="26"/>
          <w:szCs w:val="26"/>
        </w:rPr>
      </w:pPr>
      <w:r w:rsidRPr="00AA2AAE">
        <w:rPr>
          <w:sz w:val="26"/>
          <w:szCs w:val="26"/>
        </w:rPr>
        <w:t>It is necessary to measure capital adequacy to determine whether a bank capital is adequate to cushion possible losses, and this require the maintenance of an adequate base of equity fund supplement by long-term  debt which provides funds that support the banks’ credit expansion or capital expenditure. This has effect on the bank’s objectives to some extent.</w:t>
      </w:r>
    </w:p>
    <w:p w:rsidR="00AA7FB4" w:rsidRPr="00AA2AAE" w:rsidRDefault="00AA7FB4" w:rsidP="00A5369F">
      <w:pPr>
        <w:pStyle w:val="ListParagraph"/>
        <w:numPr>
          <w:ilvl w:val="2"/>
          <w:numId w:val="9"/>
        </w:numPr>
        <w:spacing w:line="360" w:lineRule="auto"/>
        <w:ind w:left="0" w:firstLine="0"/>
        <w:jc w:val="both"/>
        <w:rPr>
          <w:b/>
          <w:sz w:val="26"/>
          <w:szCs w:val="26"/>
        </w:rPr>
      </w:pPr>
      <w:r w:rsidRPr="00AA2AAE">
        <w:rPr>
          <w:b/>
          <w:sz w:val="26"/>
          <w:szCs w:val="26"/>
        </w:rPr>
        <w:t>IMPORTANCE OF LENDING</w:t>
      </w:r>
    </w:p>
    <w:p w:rsidR="00AA7FB4" w:rsidRPr="00AA2AAE" w:rsidRDefault="00AA7FB4" w:rsidP="00A5369F">
      <w:pPr>
        <w:spacing w:line="360" w:lineRule="auto"/>
        <w:jc w:val="both"/>
        <w:rPr>
          <w:sz w:val="26"/>
          <w:szCs w:val="26"/>
        </w:rPr>
      </w:pPr>
      <w:r w:rsidRPr="00AA2AAE">
        <w:rPr>
          <w:sz w:val="26"/>
          <w:szCs w:val="26"/>
        </w:rPr>
        <w:t>Lending is particularly of great importance to the bank in the following areas:-</w:t>
      </w:r>
    </w:p>
    <w:p w:rsidR="00AA7FB4" w:rsidRPr="00AA2AAE" w:rsidRDefault="00AA7FB4" w:rsidP="00A5369F">
      <w:pPr>
        <w:numPr>
          <w:ilvl w:val="0"/>
          <w:numId w:val="8"/>
        </w:numPr>
        <w:spacing w:line="360" w:lineRule="auto"/>
        <w:ind w:left="0" w:firstLine="0"/>
        <w:jc w:val="both"/>
        <w:rPr>
          <w:sz w:val="26"/>
          <w:szCs w:val="26"/>
        </w:rPr>
      </w:pPr>
      <w:r w:rsidRPr="00AA2AAE">
        <w:rPr>
          <w:sz w:val="26"/>
          <w:szCs w:val="26"/>
        </w:rPr>
        <w:t>The bulk of profits made by banks are usually from their lending activities. If banks do not lend, their ability to earn interest is generally curtained and invariably their profits.</w:t>
      </w:r>
    </w:p>
    <w:p w:rsidR="00AA7FB4" w:rsidRPr="00AA2AAE" w:rsidRDefault="00AA7FB4" w:rsidP="00A5369F">
      <w:pPr>
        <w:numPr>
          <w:ilvl w:val="0"/>
          <w:numId w:val="8"/>
        </w:numPr>
        <w:spacing w:line="360" w:lineRule="auto"/>
        <w:ind w:left="0" w:firstLine="0"/>
        <w:jc w:val="both"/>
        <w:rPr>
          <w:sz w:val="26"/>
          <w:szCs w:val="26"/>
        </w:rPr>
      </w:pPr>
      <w:r w:rsidRPr="00AA2AAE">
        <w:rPr>
          <w:sz w:val="26"/>
          <w:szCs w:val="26"/>
        </w:rPr>
        <w:lastRenderedPageBreak/>
        <w:t>They also enable entrepreneurs who are in need of money to embark on viable projects as a result of access to the needed funds for either working capital or acquisition of plants and machinery’s for production.</w:t>
      </w:r>
    </w:p>
    <w:p w:rsidR="00AA7FB4" w:rsidRPr="00AA2AAE" w:rsidRDefault="00AA7FB4" w:rsidP="00A5369F">
      <w:pPr>
        <w:numPr>
          <w:ilvl w:val="0"/>
          <w:numId w:val="8"/>
        </w:numPr>
        <w:spacing w:line="360" w:lineRule="auto"/>
        <w:ind w:left="0" w:firstLine="0"/>
        <w:jc w:val="both"/>
        <w:rPr>
          <w:sz w:val="26"/>
          <w:szCs w:val="26"/>
        </w:rPr>
      </w:pPr>
      <w:r w:rsidRPr="00AA2AAE">
        <w:rPr>
          <w:sz w:val="26"/>
          <w:szCs w:val="26"/>
        </w:rPr>
        <w:t>By making funds available to investors, they are directly creating room for employment opportunities.</w:t>
      </w:r>
    </w:p>
    <w:p w:rsidR="00AA7FB4" w:rsidRPr="00AA2AAE" w:rsidRDefault="00AA7FB4" w:rsidP="00A5369F">
      <w:pPr>
        <w:numPr>
          <w:ilvl w:val="0"/>
          <w:numId w:val="8"/>
        </w:numPr>
        <w:spacing w:line="360" w:lineRule="auto"/>
        <w:ind w:left="0" w:firstLine="0"/>
        <w:jc w:val="both"/>
        <w:rPr>
          <w:sz w:val="26"/>
          <w:szCs w:val="26"/>
        </w:rPr>
      </w:pPr>
      <w:r w:rsidRPr="00AA2AAE">
        <w:rPr>
          <w:sz w:val="26"/>
          <w:szCs w:val="26"/>
        </w:rPr>
        <w:t>To the entrepreneurs, lending by banks enable investors to have additional funds, banks lending makes it easier for the government to make use of the available funds at its disposal to embark on project that would be of great benefits to her citizens.</w:t>
      </w:r>
    </w:p>
    <w:p w:rsidR="00AA7FB4" w:rsidRPr="00AA2AAE" w:rsidRDefault="00AA7FB4" w:rsidP="00A5369F">
      <w:pPr>
        <w:spacing w:line="360" w:lineRule="auto"/>
        <w:jc w:val="both"/>
        <w:rPr>
          <w:b/>
          <w:sz w:val="26"/>
          <w:szCs w:val="26"/>
        </w:rPr>
      </w:pPr>
      <w:r w:rsidRPr="00AA2AAE">
        <w:rPr>
          <w:b/>
          <w:sz w:val="26"/>
          <w:szCs w:val="26"/>
        </w:rPr>
        <w:t>2.1.4 TECHNIQUES AND TOOLS OF CREDIT MANAGEMENT</w:t>
      </w:r>
    </w:p>
    <w:p w:rsidR="00AA7FB4" w:rsidRPr="00AA2AAE" w:rsidRDefault="00AA7FB4" w:rsidP="00A5369F">
      <w:pPr>
        <w:spacing w:line="360" w:lineRule="auto"/>
        <w:jc w:val="both"/>
        <w:rPr>
          <w:sz w:val="26"/>
          <w:szCs w:val="26"/>
        </w:rPr>
      </w:pPr>
      <w:r w:rsidRPr="00AA2AAE">
        <w:rPr>
          <w:sz w:val="26"/>
          <w:szCs w:val="26"/>
        </w:rPr>
        <w:t>As pointed out by Osayameh (2006), a customer who is aware that these operations are not being closely monitored has every chance and temptation to divert the original loan to riskier activities that would make the loan go bad.</w:t>
      </w:r>
    </w:p>
    <w:p w:rsidR="00AA7FB4" w:rsidRPr="00AA2AAE" w:rsidRDefault="00AA7FB4" w:rsidP="00A5369F">
      <w:pPr>
        <w:spacing w:line="360" w:lineRule="auto"/>
        <w:jc w:val="both"/>
        <w:rPr>
          <w:sz w:val="26"/>
          <w:szCs w:val="26"/>
        </w:rPr>
      </w:pPr>
      <w:r w:rsidRPr="00AA2AAE">
        <w:rPr>
          <w:sz w:val="26"/>
          <w:szCs w:val="26"/>
        </w:rPr>
        <w:t>The achievement of the objectives of lending policy depends on an efficient and effective credit management control. Some of the techniques and tools employed by Nigerian banks in their credit control management will be stated in this research work later.</w:t>
      </w:r>
    </w:p>
    <w:p w:rsidR="00AA7FB4" w:rsidRPr="00AA2AAE" w:rsidRDefault="00AA7FB4" w:rsidP="00A5369F">
      <w:pPr>
        <w:pStyle w:val="ListParagraph"/>
        <w:numPr>
          <w:ilvl w:val="2"/>
          <w:numId w:val="12"/>
        </w:numPr>
        <w:spacing w:line="360" w:lineRule="auto"/>
        <w:ind w:left="0" w:firstLine="0"/>
        <w:jc w:val="both"/>
        <w:rPr>
          <w:b/>
          <w:sz w:val="26"/>
          <w:szCs w:val="26"/>
        </w:rPr>
      </w:pPr>
      <w:r w:rsidRPr="00AA2AAE">
        <w:rPr>
          <w:b/>
          <w:sz w:val="26"/>
          <w:szCs w:val="26"/>
        </w:rPr>
        <w:t>CAUSES OF PROBLEM LOANS</w:t>
      </w:r>
    </w:p>
    <w:p w:rsidR="00AA7FB4" w:rsidRPr="00AA2AAE" w:rsidRDefault="00AA7FB4" w:rsidP="00A5369F">
      <w:pPr>
        <w:spacing w:line="360" w:lineRule="auto"/>
        <w:jc w:val="both"/>
        <w:rPr>
          <w:sz w:val="26"/>
          <w:szCs w:val="26"/>
        </w:rPr>
      </w:pPr>
      <w:r w:rsidRPr="00AA2AAE">
        <w:rPr>
          <w:sz w:val="26"/>
          <w:szCs w:val="26"/>
        </w:rPr>
        <w:t>The resultant effect of any weak management control and supervision is problem of loan. However, some factors could make a loan to become problem loan in recovery or makes such loan to become bad debts. The causes could be grouped into two:</w:t>
      </w:r>
    </w:p>
    <w:p w:rsidR="00AA7FB4" w:rsidRPr="00AA2AAE" w:rsidRDefault="00AA7FB4" w:rsidP="00A5369F">
      <w:pPr>
        <w:numPr>
          <w:ilvl w:val="1"/>
          <w:numId w:val="6"/>
        </w:numPr>
        <w:spacing w:line="360" w:lineRule="auto"/>
        <w:ind w:left="0" w:firstLine="0"/>
        <w:jc w:val="both"/>
        <w:rPr>
          <w:sz w:val="26"/>
          <w:szCs w:val="26"/>
        </w:rPr>
      </w:pPr>
      <w:r w:rsidRPr="00AA2AAE">
        <w:rPr>
          <w:sz w:val="26"/>
          <w:szCs w:val="26"/>
        </w:rPr>
        <w:t>Internal causes</w:t>
      </w:r>
    </w:p>
    <w:p w:rsidR="00AA7FB4" w:rsidRPr="00AA2AAE" w:rsidRDefault="00AA7FB4" w:rsidP="00A5369F">
      <w:pPr>
        <w:numPr>
          <w:ilvl w:val="1"/>
          <w:numId w:val="6"/>
        </w:numPr>
        <w:spacing w:line="360" w:lineRule="auto"/>
        <w:ind w:left="0" w:firstLine="0"/>
        <w:jc w:val="both"/>
        <w:rPr>
          <w:sz w:val="26"/>
          <w:szCs w:val="26"/>
        </w:rPr>
      </w:pPr>
      <w:r w:rsidRPr="00AA2AAE">
        <w:rPr>
          <w:sz w:val="26"/>
          <w:szCs w:val="26"/>
        </w:rPr>
        <w:t>External causes</w:t>
      </w:r>
    </w:p>
    <w:p w:rsidR="00AA7FB4" w:rsidRPr="00AA2AAE" w:rsidRDefault="00AA7FB4" w:rsidP="00A5369F">
      <w:pPr>
        <w:spacing w:line="360" w:lineRule="auto"/>
        <w:jc w:val="both"/>
        <w:rPr>
          <w:b/>
          <w:sz w:val="26"/>
          <w:szCs w:val="26"/>
        </w:rPr>
      </w:pPr>
      <w:r w:rsidRPr="00AA2AAE">
        <w:rPr>
          <w:b/>
          <w:sz w:val="26"/>
          <w:szCs w:val="26"/>
        </w:rPr>
        <w:t>INTERNAL CAUSES</w:t>
      </w:r>
    </w:p>
    <w:p w:rsidR="00AA7FB4" w:rsidRPr="00AA2AAE" w:rsidRDefault="00AA7FB4" w:rsidP="00A5369F">
      <w:pPr>
        <w:spacing w:line="360" w:lineRule="auto"/>
        <w:jc w:val="both"/>
        <w:rPr>
          <w:sz w:val="26"/>
          <w:szCs w:val="26"/>
        </w:rPr>
      </w:pPr>
      <w:r w:rsidRPr="00AA2AAE">
        <w:rPr>
          <w:sz w:val="26"/>
          <w:szCs w:val="26"/>
        </w:rPr>
        <w:t>These are those factors which are within the control of a lending bank but which due to certain reasons were ignored, resulting on a bad debt. This includes the following:-</w:t>
      </w:r>
    </w:p>
    <w:p w:rsidR="00AA7FB4" w:rsidRPr="00AA2AAE" w:rsidRDefault="00AA7FB4" w:rsidP="00A5369F">
      <w:pPr>
        <w:numPr>
          <w:ilvl w:val="0"/>
          <w:numId w:val="10"/>
        </w:numPr>
        <w:tabs>
          <w:tab w:val="clear" w:pos="1440"/>
          <w:tab w:val="num" w:pos="720"/>
        </w:tabs>
        <w:spacing w:line="360" w:lineRule="auto"/>
        <w:ind w:left="0" w:firstLine="0"/>
        <w:jc w:val="both"/>
        <w:rPr>
          <w:sz w:val="26"/>
          <w:szCs w:val="26"/>
        </w:rPr>
      </w:pPr>
      <w:r w:rsidRPr="00AA2AAE">
        <w:rPr>
          <w:b/>
          <w:sz w:val="26"/>
          <w:szCs w:val="26"/>
        </w:rPr>
        <w:t>Non- Adherence to the Principle of Lending: -</w:t>
      </w:r>
      <w:r w:rsidRPr="00AA2AAE">
        <w:rPr>
          <w:sz w:val="26"/>
          <w:szCs w:val="26"/>
        </w:rPr>
        <w:t xml:space="preserve"> A general banking practice is that preposition /applications for which loan is sought to be subjected to the principles of good lending, when these principles are ignored, the result is usually a problem loan or bad debt.</w:t>
      </w:r>
    </w:p>
    <w:p w:rsidR="00AA7FB4" w:rsidRPr="00AA2AAE" w:rsidRDefault="00AA7FB4" w:rsidP="00A5369F">
      <w:pPr>
        <w:numPr>
          <w:ilvl w:val="0"/>
          <w:numId w:val="10"/>
        </w:numPr>
        <w:tabs>
          <w:tab w:val="clear" w:pos="1440"/>
          <w:tab w:val="num" w:pos="720"/>
        </w:tabs>
        <w:spacing w:line="360" w:lineRule="auto"/>
        <w:ind w:left="0" w:firstLine="0"/>
        <w:jc w:val="both"/>
        <w:rPr>
          <w:sz w:val="26"/>
          <w:szCs w:val="26"/>
        </w:rPr>
      </w:pPr>
      <w:r w:rsidRPr="00AA2AAE">
        <w:rPr>
          <w:b/>
          <w:sz w:val="26"/>
          <w:szCs w:val="26"/>
        </w:rPr>
        <w:t>Lack of Inadequate Projects Monitoring:</w:t>
      </w:r>
      <w:r w:rsidRPr="00AA2AAE">
        <w:rPr>
          <w:sz w:val="26"/>
          <w:szCs w:val="26"/>
        </w:rPr>
        <w:t xml:space="preserve"> - there is need for a bank to regularly visits and supervise those projects for which they have provided a credit facility. This </w:t>
      </w:r>
      <w:r w:rsidRPr="00AA2AAE">
        <w:rPr>
          <w:sz w:val="26"/>
          <w:szCs w:val="26"/>
        </w:rPr>
        <w:lastRenderedPageBreak/>
        <w:t>creates feelings in the customers’ of banks’ interest in their activities and also helps to check diversion of funds by the customer. Failure to do these will later cause problem loan.</w:t>
      </w:r>
    </w:p>
    <w:p w:rsidR="00AA7FB4" w:rsidRPr="00AA2AAE" w:rsidRDefault="00AA7FB4" w:rsidP="00A5369F">
      <w:pPr>
        <w:numPr>
          <w:ilvl w:val="0"/>
          <w:numId w:val="10"/>
        </w:numPr>
        <w:tabs>
          <w:tab w:val="clear" w:pos="1440"/>
          <w:tab w:val="num" w:pos="720"/>
        </w:tabs>
        <w:spacing w:line="360" w:lineRule="auto"/>
        <w:ind w:left="0" w:firstLine="0"/>
        <w:jc w:val="both"/>
        <w:rPr>
          <w:sz w:val="26"/>
          <w:szCs w:val="26"/>
        </w:rPr>
      </w:pPr>
      <w:r w:rsidRPr="00AA2AAE">
        <w:rPr>
          <w:b/>
          <w:sz w:val="26"/>
          <w:szCs w:val="26"/>
        </w:rPr>
        <w:t>Lending on The Basis of Collateral Security:</w:t>
      </w:r>
      <w:r w:rsidRPr="00AA2AAE">
        <w:rPr>
          <w:sz w:val="26"/>
          <w:szCs w:val="26"/>
        </w:rPr>
        <w:t xml:space="preserve"> - If a lending decision is based primarily on the value of security obtained from the borrower, there is high probability of the loan to go bad.</w:t>
      </w:r>
    </w:p>
    <w:p w:rsidR="00AA7FB4" w:rsidRPr="00AA2AAE" w:rsidRDefault="00AA7FB4" w:rsidP="00A5369F">
      <w:pPr>
        <w:numPr>
          <w:ilvl w:val="0"/>
          <w:numId w:val="10"/>
        </w:numPr>
        <w:tabs>
          <w:tab w:val="clear" w:pos="1440"/>
          <w:tab w:val="num" w:pos="720"/>
        </w:tabs>
        <w:spacing w:line="360" w:lineRule="auto"/>
        <w:ind w:left="0" w:firstLine="0"/>
        <w:jc w:val="both"/>
        <w:rPr>
          <w:sz w:val="26"/>
          <w:szCs w:val="26"/>
        </w:rPr>
      </w:pPr>
      <w:r w:rsidRPr="00AA2AAE">
        <w:rPr>
          <w:b/>
          <w:sz w:val="26"/>
          <w:szCs w:val="26"/>
        </w:rPr>
        <w:t>Insufficient Knowledge of Customer Borrowers Activities: -</w:t>
      </w:r>
      <w:r w:rsidRPr="00AA2AAE">
        <w:rPr>
          <w:sz w:val="26"/>
          <w:szCs w:val="26"/>
        </w:rPr>
        <w:t xml:space="preserve"> Where credit officers do not have complete knowledge of customers’ activities, the bank end up financing activities/ project which normally would not have financed.</w:t>
      </w:r>
    </w:p>
    <w:p w:rsidR="00AA7FB4" w:rsidRPr="00AA2AAE" w:rsidRDefault="00AA7FB4" w:rsidP="00A5369F">
      <w:pPr>
        <w:spacing w:line="360" w:lineRule="auto"/>
        <w:jc w:val="both"/>
        <w:rPr>
          <w:b/>
          <w:sz w:val="26"/>
          <w:szCs w:val="26"/>
        </w:rPr>
      </w:pPr>
      <w:r w:rsidRPr="00AA2AAE">
        <w:rPr>
          <w:b/>
          <w:sz w:val="26"/>
          <w:szCs w:val="26"/>
        </w:rPr>
        <w:t>EXTERNAL CAUSES</w:t>
      </w:r>
    </w:p>
    <w:p w:rsidR="00AA7FB4" w:rsidRPr="00AA2AAE" w:rsidRDefault="00AA7FB4" w:rsidP="00A5369F">
      <w:pPr>
        <w:spacing w:line="360" w:lineRule="auto"/>
        <w:jc w:val="both"/>
        <w:rPr>
          <w:sz w:val="26"/>
          <w:szCs w:val="26"/>
        </w:rPr>
      </w:pPr>
      <w:r w:rsidRPr="00AA2AAE">
        <w:rPr>
          <w:sz w:val="26"/>
          <w:szCs w:val="26"/>
        </w:rPr>
        <w:t>These are factors that are beyond the control of the bank or lending institutions. These include the following:-</w:t>
      </w:r>
    </w:p>
    <w:p w:rsidR="00AA7FB4" w:rsidRPr="00AA2AAE" w:rsidRDefault="00AA7FB4" w:rsidP="00A5369F">
      <w:pPr>
        <w:numPr>
          <w:ilvl w:val="0"/>
          <w:numId w:val="11"/>
        </w:numPr>
        <w:tabs>
          <w:tab w:val="clear" w:pos="1440"/>
          <w:tab w:val="num" w:pos="720"/>
        </w:tabs>
        <w:spacing w:line="360" w:lineRule="auto"/>
        <w:ind w:left="0" w:firstLine="0"/>
        <w:jc w:val="both"/>
        <w:rPr>
          <w:sz w:val="26"/>
          <w:szCs w:val="26"/>
        </w:rPr>
      </w:pPr>
      <w:r w:rsidRPr="00AA2AAE">
        <w:rPr>
          <w:b/>
          <w:sz w:val="26"/>
          <w:szCs w:val="26"/>
        </w:rPr>
        <w:t>Change in Government Policies or Economic Recession: -</w:t>
      </w:r>
      <w:r w:rsidRPr="00AA2AAE">
        <w:rPr>
          <w:sz w:val="26"/>
          <w:szCs w:val="26"/>
        </w:rPr>
        <w:t xml:space="preserve"> Economic recession due to harsh government policies has caused the financial squeeze and premature closure of many companies. Also, a sudden change in government policies could make a good project to turn bad.</w:t>
      </w:r>
    </w:p>
    <w:p w:rsidR="00AA7FB4" w:rsidRPr="00AA2AAE" w:rsidRDefault="00AA7FB4" w:rsidP="00A5369F">
      <w:pPr>
        <w:numPr>
          <w:ilvl w:val="0"/>
          <w:numId w:val="11"/>
        </w:numPr>
        <w:tabs>
          <w:tab w:val="clear" w:pos="1440"/>
          <w:tab w:val="num" w:pos="720"/>
        </w:tabs>
        <w:spacing w:line="360" w:lineRule="auto"/>
        <w:ind w:left="0" w:firstLine="0"/>
        <w:jc w:val="both"/>
        <w:rPr>
          <w:sz w:val="26"/>
          <w:szCs w:val="26"/>
        </w:rPr>
      </w:pPr>
      <w:r w:rsidRPr="00AA2AAE">
        <w:rPr>
          <w:b/>
          <w:sz w:val="26"/>
          <w:szCs w:val="26"/>
        </w:rPr>
        <w:t>Financial Indiscipline: -</w:t>
      </w:r>
      <w:r w:rsidRPr="00AA2AAE">
        <w:rPr>
          <w:sz w:val="26"/>
          <w:szCs w:val="26"/>
        </w:rPr>
        <w:t xml:space="preserve"> Some customer regard credit facilities extended to them as their own share in the “National Cake” which is not to be repaid. This makes some customers not willing to repay their debt which causes problem loan.</w:t>
      </w:r>
    </w:p>
    <w:p w:rsidR="00AA7FB4" w:rsidRPr="00AA2AAE" w:rsidRDefault="00AA7FB4" w:rsidP="00A5369F">
      <w:pPr>
        <w:numPr>
          <w:ilvl w:val="0"/>
          <w:numId w:val="11"/>
        </w:numPr>
        <w:tabs>
          <w:tab w:val="clear" w:pos="1440"/>
          <w:tab w:val="num" w:pos="720"/>
        </w:tabs>
        <w:spacing w:line="360" w:lineRule="auto"/>
        <w:ind w:left="0" w:firstLine="0"/>
        <w:jc w:val="both"/>
        <w:rPr>
          <w:sz w:val="26"/>
          <w:szCs w:val="26"/>
        </w:rPr>
      </w:pPr>
      <w:r w:rsidRPr="00AA2AAE">
        <w:rPr>
          <w:b/>
          <w:sz w:val="26"/>
          <w:szCs w:val="26"/>
        </w:rPr>
        <w:t>Dishonesty On The Part Of the Customer: -</w:t>
      </w:r>
      <w:r w:rsidRPr="00AA2AAE">
        <w:rPr>
          <w:sz w:val="26"/>
          <w:szCs w:val="26"/>
        </w:rPr>
        <w:t xml:space="preserve"> If a customer deliberately misinforms the banks, then there is nothing the bank can do beyond making some necessary inquiries.</w:t>
      </w:r>
    </w:p>
    <w:p w:rsidR="00AA7FB4" w:rsidRPr="00AA2AAE" w:rsidRDefault="00AA7FB4" w:rsidP="00A5369F">
      <w:pPr>
        <w:pStyle w:val="ListParagraph"/>
        <w:numPr>
          <w:ilvl w:val="2"/>
          <w:numId w:val="12"/>
        </w:numPr>
        <w:spacing w:line="360" w:lineRule="auto"/>
        <w:ind w:left="0" w:firstLine="0"/>
        <w:jc w:val="both"/>
        <w:rPr>
          <w:b/>
          <w:sz w:val="26"/>
          <w:szCs w:val="26"/>
        </w:rPr>
      </w:pPr>
      <w:r w:rsidRPr="00AA2AAE">
        <w:rPr>
          <w:b/>
          <w:sz w:val="26"/>
          <w:szCs w:val="26"/>
        </w:rPr>
        <w:t>EFFECT OF LENDING AND CREDIT MANAGEMENT ON PROFITABILITY AND GROWTH</w:t>
      </w:r>
    </w:p>
    <w:p w:rsidR="00AA7FB4" w:rsidRPr="00AA2AAE" w:rsidRDefault="00AA7FB4" w:rsidP="00A5369F">
      <w:pPr>
        <w:spacing w:line="360" w:lineRule="auto"/>
        <w:jc w:val="both"/>
        <w:rPr>
          <w:sz w:val="26"/>
          <w:szCs w:val="26"/>
        </w:rPr>
      </w:pPr>
      <w:r w:rsidRPr="00AA2AAE">
        <w:rPr>
          <w:sz w:val="26"/>
          <w:szCs w:val="26"/>
        </w:rPr>
        <w:t>The effect of lending and credit management on profitability and growth of banks is of two sides: we have the negative effects and the positive effects. Therefore, both negative and positive effects will be explained below:</w:t>
      </w:r>
    </w:p>
    <w:p w:rsidR="00AA7FB4" w:rsidRPr="00AA2AAE" w:rsidRDefault="00AA7FB4" w:rsidP="00A5369F">
      <w:pPr>
        <w:spacing w:line="360" w:lineRule="auto"/>
        <w:jc w:val="both"/>
        <w:rPr>
          <w:b/>
          <w:sz w:val="26"/>
          <w:szCs w:val="26"/>
        </w:rPr>
      </w:pPr>
    </w:p>
    <w:p w:rsidR="00AA7FB4" w:rsidRPr="00AA2AAE" w:rsidRDefault="00AA7FB4" w:rsidP="00A5369F">
      <w:pPr>
        <w:spacing w:line="360" w:lineRule="auto"/>
        <w:jc w:val="both"/>
        <w:rPr>
          <w:b/>
          <w:sz w:val="26"/>
          <w:szCs w:val="26"/>
        </w:rPr>
      </w:pPr>
      <w:r w:rsidRPr="00AA2AAE">
        <w:rPr>
          <w:b/>
          <w:sz w:val="26"/>
          <w:szCs w:val="26"/>
        </w:rPr>
        <w:t>NEGATIVE EFFECTS OF LENDING AND CREDIT MANAGEMENT ON BANKS PROFITABILITY AND GROWTH</w:t>
      </w:r>
    </w:p>
    <w:p w:rsidR="006843DC" w:rsidRPr="00AA2AAE" w:rsidRDefault="00AA7FB4" w:rsidP="006843DC">
      <w:pPr>
        <w:numPr>
          <w:ilvl w:val="0"/>
          <w:numId w:val="29"/>
        </w:numPr>
        <w:spacing w:line="360" w:lineRule="auto"/>
        <w:ind w:left="360"/>
        <w:jc w:val="both"/>
        <w:rPr>
          <w:sz w:val="26"/>
          <w:szCs w:val="26"/>
        </w:rPr>
      </w:pPr>
      <w:r w:rsidRPr="00AA2AAE">
        <w:rPr>
          <w:b/>
          <w:sz w:val="26"/>
          <w:szCs w:val="26"/>
        </w:rPr>
        <w:lastRenderedPageBreak/>
        <w:t>LOW PROFITABILITY:</w:t>
      </w:r>
      <w:r w:rsidRPr="00AA2AAE">
        <w:rPr>
          <w:sz w:val="26"/>
          <w:szCs w:val="26"/>
        </w:rPr>
        <w:t xml:space="preserve"> If there is no good lending and proper credit management in banks, there will be low profit in the banks account, because, if debt continue to increase as a result of default payment by customer due to poor credit management, there will be low profitability.</w:t>
      </w:r>
    </w:p>
    <w:p w:rsidR="006843DC" w:rsidRPr="00AA2AAE" w:rsidRDefault="00AA7FB4" w:rsidP="006843DC">
      <w:pPr>
        <w:numPr>
          <w:ilvl w:val="0"/>
          <w:numId w:val="29"/>
        </w:numPr>
        <w:spacing w:line="360" w:lineRule="auto"/>
        <w:ind w:left="360"/>
        <w:jc w:val="both"/>
        <w:rPr>
          <w:sz w:val="26"/>
          <w:szCs w:val="26"/>
        </w:rPr>
      </w:pPr>
      <w:r w:rsidRPr="00AA2AAE">
        <w:rPr>
          <w:b/>
          <w:sz w:val="26"/>
          <w:szCs w:val="26"/>
        </w:rPr>
        <w:t>CAPITAL INADEQUACY:</w:t>
      </w:r>
      <w:r w:rsidRPr="00AA2AAE">
        <w:rPr>
          <w:sz w:val="26"/>
          <w:szCs w:val="26"/>
        </w:rPr>
        <w:t xml:space="preserve"> The bank may not be able to maintain the liquid requirement as stipulated by the regulatory authorities, if there‘s continuous accumulation of debt.</w:t>
      </w:r>
    </w:p>
    <w:p w:rsidR="006843DC" w:rsidRPr="00AA2AAE" w:rsidRDefault="00AA7FB4" w:rsidP="006843DC">
      <w:pPr>
        <w:numPr>
          <w:ilvl w:val="0"/>
          <w:numId w:val="29"/>
        </w:numPr>
        <w:spacing w:line="360" w:lineRule="auto"/>
        <w:ind w:left="360"/>
        <w:jc w:val="both"/>
        <w:rPr>
          <w:sz w:val="26"/>
          <w:szCs w:val="26"/>
        </w:rPr>
      </w:pPr>
      <w:r w:rsidRPr="00AA2AAE">
        <w:rPr>
          <w:b/>
          <w:sz w:val="26"/>
          <w:szCs w:val="26"/>
        </w:rPr>
        <w:t>LIQUIDATION OF BANKS:</w:t>
      </w:r>
      <w:r w:rsidRPr="00AA2AAE">
        <w:rPr>
          <w:sz w:val="26"/>
          <w:szCs w:val="26"/>
        </w:rPr>
        <w:t xml:space="preserve"> Continuous lending without properly using credit management policy can lead or bring down a bank to a total failure or liquidation.</w:t>
      </w:r>
    </w:p>
    <w:p w:rsidR="00AA7FB4" w:rsidRPr="00AA2AAE" w:rsidRDefault="00AA7FB4" w:rsidP="006843DC">
      <w:pPr>
        <w:numPr>
          <w:ilvl w:val="0"/>
          <w:numId w:val="29"/>
        </w:numPr>
        <w:spacing w:line="360" w:lineRule="auto"/>
        <w:ind w:left="360"/>
        <w:jc w:val="both"/>
        <w:rPr>
          <w:sz w:val="26"/>
          <w:szCs w:val="26"/>
        </w:rPr>
      </w:pPr>
      <w:r w:rsidRPr="00AA2AAE">
        <w:rPr>
          <w:b/>
          <w:sz w:val="26"/>
          <w:szCs w:val="26"/>
        </w:rPr>
        <w:t>INABILITY TO ATTRACT FRESH DEPOSIT:</w:t>
      </w:r>
      <w:r w:rsidRPr="00AA2AAE">
        <w:rPr>
          <w:sz w:val="26"/>
          <w:szCs w:val="26"/>
        </w:rPr>
        <w:t xml:space="preserve"> Where the credit portfolio is bad, which in turn affect the banks’ ability to refund customers funds; this may hinder the bank from attracting deposits.</w:t>
      </w:r>
    </w:p>
    <w:p w:rsidR="00AA7FB4" w:rsidRPr="00AA2AAE" w:rsidRDefault="00AA7FB4" w:rsidP="00A5369F">
      <w:pPr>
        <w:spacing w:line="360" w:lineRule="auto"/>
        <w:jc w:val="both"/>
        <w:rPr>
          <w:b/>
          <w:sz w:val="26"/>
          <w:szCs w:val="26"/>
        </w:rPr>
      </w:pPr>
      <w:r w:rsidRPr="00AA2AAE">
        <w:rPr>
          <w:b/>
          <w:sz w:val="26"/>
          <w:szCs w:val="26"/>
        </w:rPr>
        <w:t>POSITIVE EFFECT OF LENDING AND CREDIT MANAGEMENT ON BANKS PROFITABILITY AND GROWTH</w:t>
      </w:r>
    </w:p>
    <w:p w:rsidR="006843DC" w:rsidRPr="00AA2AAE" w:rsidRDefault="00AA7FB4" w:rsidP="006843DC">
      <w:pPr>
        <w:numPr>
          <w:ilvl w:val="0"/>
          <w:numId w:val="30"/>
        </w:numPr>
        <w:spacing w:line="360" w:lineRule="auto"/>
        <w:ind w:left="360"/>
        <w:jc w:val="both"/>
        <w:rPr>
          <w:sz w:val="26"/>
          <w:szCs w:val="26"/>
        </w:rPr>
      </w:pPr>
      <w:r w:rsidRPr="00AA2AAE">
        <w:rPr>
          <w:sz w:val="26"/>
          <w:szCs w:val="26"/>
        </w:rPr>
        <w:t>Increase in Bank Profit: Since lending forms the major income of the banks through the interest received on loans. If there is continuous lending and proper credit management, there will be an increase in the profit of the bank.</w:t>
      </w:r>
    </w:p>
    <w:p w:rsidR="006843DC" w:rsidRPr="00AA2AAE" w:rsidRDefault="00AA7FB4" w:rsidP="006843DC">
      <w:pPr>
        <w:numPr>
          <w:ilvl w:val="0"/>
          <w:numId w:val="30"/>
        </w:numPr>
        <w:spacing w:line="360" w:lineRule="auto"/>
        <w:ind w:left="360"/>
        <w:jc w:val="both"/>
        <w:rPr>
          <w:sz w:val="26"/>
          <w:szCs w:val="26"/>
        </w:rPr>
      </w:pPr>
      <w:r w:rsidRPr="00AA2AAE">
        <w:rPr>
          <w:sz w:val="26"/>
          <w:szCs w:val="26"/>
        </w:rPr>
        <w:t>A good lending principles is followed enhances the growth of a bank despite its lending function.</w:t>
      </w:r>
    </w:p>
    <w:p w:rsidR="006843DC" w:rsidRPr="00AA2AAE" w:rsidRDefault="00AA7FB4" w:rsidP="006843DC">
      <w:pPr>
        <w:numPr>
          <w:ilvl w:val="0"/>
          <w:numId w:val="30"/>
        </w:numPr>
        <w:spacing w:line="360" w:lineRule="auto"/>
        <w:ind w:left="360"/>
        <w:jc w:val="both"/>
        <w:rPr>
          <w:sz w:val="26"/>
          <w:szCs w:val="26"/>
        </w:rPr>
      </w:pPr>
      <w:r w:rsidRPr="00AA2AAE">
        <w:rPr>
          <w:sz w:val="26"/>
          <w:szCs w:val="26"/>
        </w:rPr>
        <w:t>Proper and effective credit policy and principles of lending if properly adhered to, will guide and protect the bank against any loss or bad debt which may want to reduce it profitability.</w:t>
      </w:r>
    </w:p>
    <w:p w:rsidR="00AA7FB4" w:rsidRPr="00AA2AAE" w:rsidRDefault="00AA7FB4" w:rsidP="006843DC">
      <w:pPr>
        <w:numPr>
          <w:ilvl w:val="0"/>
          <w:numId w:val="30"/>
        </w:numPr>
        <w:spacing w:line="360" w:lineRule="auto"/>
        <w:ind w:left="360"/>
        <w:jc w:val="both"/>
        <w:rPr>
          <w:sz w:val="26"/>
          <w:szCs w:val="26"/>
        </w:rPr>
      </w:pPr>
      <w:r w:rsidRPr="00AA2AAE">
        <w:rPr>
          <w:sz w:val="26"/>
          <w:szCs w:val="26"/>
        </w:rPr>
        <w:t>Effective credit policy guides the bank in disbursing of its funds properly.</w:t>
      </w:r>
    </w:p>
    <w:p w:rsidR="00AA7FB4" w:rsidRPr="00AA2AAE" w:rsidRDefault="00AA7FB4" w:rsidP="00A5369F">
      <w:pPr>
        <w:spacing w:line="360" w:lineRule="auto"/>
        <w:jc w:val="both"/>
        <w:rPr>
          <w:b/>
          <w:sz w:val="26"/>
          <w:szCs w:val="26"/>
        </w:rPr>
      </w:pPr>
      <w:r w:rsidRPr="00AA2AAE">
        <w:rPr>
          <w:b/>
          <w:sz w:val="26"/>
          <w:szCs w:val="26"/>
        </w:rPr>
        <w:t>2.2 THEORETICAL FRAMEWORK</w:t>
      </w:r>
    </w:p>
    <w:p w:rsidR="00872496" w:rsidRPr="00AA2AAE" w:rsidRDefault="006843DC" w:rsidP="00A5369F">
      <w:pPr>
        <w:shd w:val="clear" w:color="auto" w:fill="FFFFFF"/>
        <w:spacing w:line="360" w:lineRule="auto"/>
        <w:jc w:val="both"/>
        <w:rPr>
          <w:b/>
          <w:sz w:val="26"/>
          <w:szCs w:val="26"/>
        </w:rPr>
      </w:pPr>
      <w:r w:rsidRPr="00AA2AAE">
        <w:rPr>
          <w:b/>
          <w:sz w:val="26"/>
          <w:szCs w:val="26"/>
        </w:rPr>
        <w:t xml:space="preserve">2.2.1 </w:t>
      </w:r>
      <w:r w:rsidR="00872496" w:rsidRPr="00AA2AAE">
        <w:rPr>
          <w:b/>
          <w:sz w:val="26"/>
          <w:szCs w:val="26"/>
        </w:rPr>
        <w:t xml:space="preserve">Credit Risk Theory </w:t>
      </w:r>
    </w:p>
    <w:p w:rsidR="00872496" w:rsidRPr="00AA2AAE" w:rsidRDefault="00872496" w:rsidP="00A5369F">
      <w:pPr>
        <w:shd w:val="clear" w:color="auto" w:fill="FFFFFF"/>
        <w:spacing w:line="360" w:lineRule="auto"/>
        <w:jc w:val="both"/>
        <w:rPr>
          <w:sz w:val="26"/>
          <w:szCs w:val="26"/>
        </w:rPr>
      </w:pPr>
      <w:r w:rsidRPr="00AA2AAE">
        <w:rPr>
          <w:sz w:val="26"/>
          <w:szCs w:val="26"/>
        </w:rPr>
        <w:t xml:space="preserve">Cantor and Frank (1996) posited that credit risk  theory is the first readily available portfolio model for </w:t>
      </w:r>
    </w:p>
    <w:p w:rsidR="00872496" w:rsidRPr="00AA2AAE" w:rsidRDefault="00872496" w:rsidP="00A5369F">
      <w:pPr>
        <w:shd w:val="clear" w:color="auto" w:fill="FFFFFF"/>
        <w:spacing w:line="360" w:lineRule="auto"/>
        <w:jc w:val="both"/>
        <w:rPr>
          <w:sz w:val="26"/>
          <w:szCs w:val="26"/>
        </w:rPr>
      </w:pPr>
      <w:r w:rsidRPr="00AA2AAE">
        <w:rPr>
          <w:sz w:val="26"/>
          <w:szCs w:val="26"/>
        </w:rPr>
        <w:lastRenderedPageBreak/>
        <w:t xml:space="preserve">determining  credit  risk.  The  credit  risk  approach  enables  a  firm  to  consolidate  credit  risk  across  its  entire  organization and  provides  a  statement  of  value at risk  due  to  credit  caused  by  upgrading downgrading and defaulting. Credit risk  model is useful to all firms that are exposed to credit risk in  the  course  of  their  business.  Powell  (2004)  explained  that  credit  risk  statistical  concepts  such  as  probability,  means,  standard  deviation  and  correlation  were  developed  with  three  objectives  which include  to  develop  a  value at risk  framework  that  is  applicable  to  all  the  institutions  worldwide  that are involved in credit risks during the course of their businesses, develop a portfolio view showing the credit event correlation which can discern the costs of concentrations, and the gains  of diversification  in  a  mark  to  market  framework  and  to  apply  it  in  making  investment  decisions,  and  risk  mitigating  actions  that  are  determining  the  risk  based  credit  limits  across  the  portfolio  and  rational  risk  based  capital  allocations.  The  firm  should  have  an  integrated  credit  risk  management  system  for  assessing  portfolio  risk  due  to  changes  in  debt  value  caused  by  changes  in  obligating  credit  quality  (Rajan, 1995). </w:t>
      </w:r>
    </w:p>
    <w:p w:rsidR="00872496" w:rsidRPr="00AA2AAE" w:rsidRDefault="00872496" w:rsidP="00A5369F">
      <w:pPr>
        <w:shd w:val="clear" w:color="auto" w:fill="FFFFFF"/>
        <w:spacing w:line="360" w:lineRule="auto"/>
        <w:jc w:val="both"/>
        <w:rPr>
          <w:sz w:val="26"/>
          <w:szCs w:val="26"/>
        </w:rPr>
      </w:pPr>
      <w:r w:rsidRPr="00AA2AAE">
        <w:rPr>
          <w:sz w:val="26"/>
          <w:szCs w:val="26"/>
        </w:rPr>
        <w:t xml:space="preserve">Prakash and Poudel (2012) believed that there are different programs which are to impair the portfolio  risk by reevaluating obligations with the largest absolute size. They argued that a single default among  these would have the greatest impact, reevaluate obligations with the highest percentage level of risk. </w:t>
      </w:r>
    </w:p>
    <w:p w:rsidR="00872496" w:rsidRPr="00AA2AAE" w:rsidRDefault="00872496" w:rsidP="00A5369F">
      <w:pPr>
        <w:shd w:val="clear" w:color="auto" w:fill="FFFFFF"/>
        <w:spacing w:line="360" w:lineRule="auto"/>
        <w:jc w:val="both"/>
        <w:rPr>
          <w:sz w:val="26"/>
          <w:szCs w:val="26"/>
        </w:rPr>
      </w:pPr>
      <w:r w:rsidRPr="00AA2AAE">
        <w:rPr>
          <w:sz w:val="26"/>
          <w:szCs w:val="26"/>
        </w:rPr>
        <w:t xml:space="preserve">They held that these would most likely contribute to portfolio losses, reevaluate obligations as well as  contribute  to  the  largest  absolute  amount  of  risk.  In  their  opinion  these  are  the  single  largest contributors to portfolio risk.  </w:t>
      </w:r>
    </w:p>
    <w:p w:rsidR="00872496" w:rsidRPr="00AA2AAE" w:rsidRDefault="006843DC" w:rsidP="00A5369F">
      <w:pPr>
        <w:shd w:val="clear" w:color="auto" w:fill="FFFFFF"/>
        <w:spacing w:line="360" w:lineRule="auto"/>
        <w:jc w:val="both"/>
        <w:rPr>
          <w:b/>
          <w:sz w:val="26"/>
          <w:szCs w:val="26"/>
        </w:rPr>
      </w:pPr>
      <w:r w:rsidRPr="00AA2AAE">
        <w:rPr>
          <w:b/>
          <w:sz w:val="26"/>
          <w:szCs w:val="26"/>
        </w:rPr>
        <w:t xml:space="preserve">2.2.2 </w:t>
      </w:r>
      <w:r w:rsidR="00872496" w:rsidRPr="00AA2AAE">
        <w:rPr>
          <w:b/>
          <w:sz w:val="26"/>
          <w:szCs w:val="26"/>
        </w:rPr>
        <w:t xml:space="preserve">Credit Risk Modeling </w:t>
      </w:r>
    </w:p>
    <w:p w:rsidR="00872496" w:rsidRPr="00AA2AAE" w:rsidRDefault="00872496" w:rsidP="00A5369F">
      <w:pPr>
        <w:shd w:val="clear" w:color="auto" w:fill="FFFFFF"/>
        <w:spacing w:line="360" w:lineRule="auto"/>
        <w:jc w:val="both"/>
        <w:rPr>
          <w:sz w:val="26"/>
          <w:szCs w:val="26"/>
        </w:rPr>
      </w:pPr>
      <w:r w:rsidRPr="00AA2AAE">
        <w:rPr>
          <w:sz w:val="26"/>
          <w:szCs w:val="26"/>
        </w:rPr>
        <w:t xml:space="preserve">Stiglitz and Weiss (1981) proposed that credit risk management can be a very analytical and statistical  process.  Theoretical  models  used  to  evaluate  and  direct  credit  risk  are  often  complex  and  highly  quantitative. It  must be  noted that before credit risk can be  well  managed,  it  must first be  measured. </w:t>
      </w:r>
    </w:p>
    <w:p w:rsidR="00872496" w:rsidRPr="00AA2AAE" w:rsidRDefault="00872496" w:rsidP="00A5369F">
      <w:pPr>
        <w:shd w:val="clear" w:color="auto" w:fill="FFFFFF"/>
        <w:spacing w:line="360" w:lineRule="auto"/>
        <w:jc w:val="both"/>
        <w:rPr>
          <w:sz w:val="26"/>
          <w:szCs w:val="26"/>
        </w:rPr>
      </w:pPr>
      <w:r w:rsidRPr="00AA2AAE">
        <w:rPr>
          <w:sz w:val="26"/>
          <w:szCs w:val="26"/>
        </w:rPr>
        <w:t xml:space="preserve">Davidson (2009) examines the two broad ways to credit risk analysis: classical option pricing models and  direct  modeling  of  the  default  probability  of  issuers.  Insights  </w:t>
      </w:r>
      <w:r w:rsidRPr="00AA2AAE">
        <w:rPr>
          <w:sz w:val="26"/>
          <w:szCs w:val="26"/>
        </w:rPr>
        <w:lastRenderedPageBreak/>
        <w:t xml:space="preserve">offered  can  be  drawn  from  each approach with demonstration that the distinguish between the two approaches is not at all clear cut. </w:t>
      </w:r>
    </w:p>
    <w:p w:rsidR="00872496" w:rsidRPr="00AA2AAE" w:rsidRDefault="00872496" w:rsidP="00A5369F">
      <w:pPr>
        <w:shd w:val="clear" w:color="auto" w:fill="FFFFFF"/>
        <w:spacing w:line="360" w:lineRule="auto"/>
        <w:jc w:val="both"/>
        <w:rPr>
          <w:sz w:val="26"/>
          <w:szCs w:val="26"/>
        </w:rPr>
      </w:pPr>
      <w:r w:rsidRPr="00AA2AAE">
        <w:rPr>
          <w:sz w:val="26"/>
          <w:szCs w:val="26"/>
        </w:rPr>
        <w:t xml:space="preserve">Walsh (2010) revealed in his approach that the model strikes a fruitful balance by quickly presenting the  basic  ideas  of  the models  and  offering  enough  details  so  that  firms  wishing  to  implement  this model can derive and implement the models themselves. Jose and Riestra (2002) stated that credit risk  model is used by firms to evaluate and direct credit risk thus, the model perform three main functions  which are: the  models  are used to approximate the likelihood that counterparty will  default or fail to pay  what  it  owes;  the  model  needs  to  be  able  to  evaluate  the  dollar  amount  that  might  be  lost  if  a counterparty  defaults  and  the  model  should  have  the  capability  to  measure  the  correlation  of  default risks  across the  entire  credit  exposure to  manage portfolio.  As  such, the  models  are designed to  help  financial  institutions  in  quantifying,  aggregating  and  managing  risk  across  geographical  and  product lines. </w:t>
      </w:r>
    </w:p>
    <w:p w:rsidR="00872496" w:rsidRPr="00AA2AAE" w:rsidRDefault="00872496" w:rsidP="00A5369F">
      <w:pPr>
        <w:shd w:val="clear" w:color="auto" w:fill="FFFFFF"/>
        <w:spacing w:line="360" w:lineRule="auto"/>
        <w:jc w:val="both"/>
        <w:rPr>
          <w:sz w:val="26"/>
          <w:szCs w:val="26"/>
        </w:rPr>
      </w:pPr>
      <w:r w:rsidRPr="00AA2AAE">
        <w:rPr>
          <w:sz w:val="26"/>
          <w:szCs w:val="26"/>
        </w:rPr>
        <w:t>The  outputs  of  these  models  also  play  increasing  and  important  roles  in  risk  management  and  the  performance  measurement  processes  of  financial  institutions  and  manufacturing  firms  including  performance based compensation,  customer  profitability  analysis,  risk based  pricing  and  to  a  lesser  (but  growing)  degree,  active  portfolio  management  and  capital  structure  decisions.  Credit  risk modeling may certainly turn out to result in better internal risk management and may have the ability to be used in the monitor oversight of financial institutions.</w:t>
      </w:r>
    </w:p>
    <w:p w:rsidR="00AA7FB4" w:rsidRPr="00AA2AAE" w:rsidRDefault="00AA7FB4" w:rsidP="00A5369F">
      <w:pPr>
        <w:autoSpaceDE w:val="0"/>
        <w:autoSpaceDN w:val="0"/>
        <w:adjustRightInd w:val="0"/>
        <w:spacing w:line="360" w:lineRule="auto"/>
        <w:jc w:val="both"/>
        <w:rPr>
          <w:rFonts w:eastAsia="Calibri"/>
          <w:b/>
          <w:bCs/>
          <w:sz w:val="26"/>
          <w:szCs w:val="26"/>
        </w:rPr>
      </w:pPr>
      <w:r w:rsidRPr="00AA2AAE">
        <w:rPr>
          <w:rFonts w:eastAsia="Calibri"/>
          <w:b/>
          <w:bCs/>
          <w:sz w:val="26"/>
          <w:szCs w:val="26"/>
        </w:rPr>
        <w:t>2.3 EMPIRICAL REVIEW</w:t>
      </w:r>
    </w:p>
    <w:p w:rsidR="00AA7FB4" w:rsidRPr="00AA2AAE" w:rsidRDefault="00AA7FB4" w:rsidP="00A5369F">
      <w:pPr>
        <w:autoSpaceDE w:val="0"/>
        <w:autoSpaceDN w:val="0"/>
        <w:adjustRightInd w:val="0"/>
        <w:spacing w:line="360" w:lineRule="auto"/>
        <w:jc w:val="both"/>
        <w:rPr>
          <w:rFonts w:eastAsia="Calibri"/>
          <w:sz w:val="26"/>
          <w:szCs w:val="26"/>
        </w:rPr>
      </w:pPr>
      <w:r w:rsidRPr="00AA2AAE">
        <w:rPr>
          <w:rFonts w:eastAsia="Calibri"/>
          <w:sz w:val="26"/>
          <w:szCs w:val="26"/>
        </w:rPr>
        <w:t xml:space="preserve">(Taiwo and Abayomi 2013) evaluates the impact of credit risk management on bank profitability of some selected DMBs in Nigeria. The result from Panel Least Square (PLS) estimate found that credit risk management has a significant impact on the profitability of Nigerian banks. Poudel (2012) studied the factors affecting commercial banks performance in Nepal for the period of 2001-2012 and used a linear regression analysis technique. The study revealed a significant inverse relationship between commercial bank performance measured by ROA and credit risk measured by default rate and capital adequacy ratio. In this study, the a priority assumption is that credit risk (non-performing loans, loan loss </w:t>
      </w:r>
      <w:r w:rsidRPr="00AA2AAE">
        <w:rPr>
          <w:rFonts w:eastAsia="Calibri"/>
          <w:sz w:val="26"/>
          <w:szCs w:val="26"/>
        </w:rPr>
        <w:lastRenderedPageBreak/>
        <w:t>provisions, loans and advances) has a negative impact on profitability. Additionally, there are other internal variables such as capital adequacy, bank size and age that could affect the profitability (ROA and ROE) of a bank. The 2015 Credit Management and Bank Performance of Listed Banks in Nigeria revealed that ratio of non-performing loans and bad debt do not have a significant negative effect on the performance of banks in Nigeria. While secured and unsecured loan</w:t>
      </w:r>
    </w:p>
    <w:p w:rsidR="00AA7FB4" w:rsidRPr="00AA2AAE" w:rsidRDefault="00AA7FB4" w:rsidP="00A5369F">
      <w:pPr>
        <w:autoSpaceDE w:val="0"/>
        <w:autoSpaceDN w:val="0"/>
        <w:adjustRightInd w:val="0"/>
        <w:spacing w:line="360" w:lineRule="auto"/>
        <w:jc w:val="both"/>
        <w:rPr>
          <w:rFonts w:eastAsia="Calibri"/>
          <w:sz w:val="26"/>
          <w:szCs w:val="26"/>
        </w:rPr>
      </w:pPr>
      <w:r w:rsidRPr="00AA2AAE">
        <w:rPr>
          <w:rFonts w:eastAsia="Calibri"/>
          <w:sz w:val="26"/>
          <w:szCs w:val="26"/>
        </w:rPr>
        <w:t>ratio and bank‟s performance was not significant (Uwalomwa, Uwuigbe and Oyewo, 2015).Saeed and Zahid 2016) studied the impact of credit risk on profitability of the commercial banks and the result showed that credit risk indicators had a positive association with profitability of the banks.</w:t>
      </w:r>
    </w:p>
    <w:p w:rsidR="00AA7FB4" w:rsidRPr="00AA2AAE" w:rsidRDefault="00AA7FB4" w:rsidP="00A5369F">
      <w:pPr>
        <w:autoSpaceDE w:val="0"/>
        <w:autoSpaceDN w:val="0"/>
        <w:adjustRightInd w:val="0"/>
        <w:spacing w:line="360" w:lineRule="auto"/>
        <w:jc w:val="both"/>
        <w:rPr>
          <w:rFonts w:eastAsia="Calibri"/>
          <w:sz w:val="26"/>
          <w:szCs w:val="26"/>
        </w:rPr>
      </w:pPr>
      <w:r w:rsidRPr="00AA2AAE">
        <w:rPr>
          <w:rFonts w:eastAsia="Calibri"/>
          <w:sz w:val="26"/>
          <w:szCs w:val="26"/>
        </w:rPr>
        <w:t>Moreover, sound management of credit risk is a significant element of an all-inclusive method to risk management as a whole and vital to the future progress of any financial institution. Banks play a major role in the credit market because they assemble deposits from the various surplus units and make them available to the deficit unit for development activities. This implies that banks give out loan to borrowers from deposits made by the public with the objective of increasing their profitability. Now, since banks make huge profit through their role as financial intermediaries, it beholds on them to find pragmatic ways of managing credit risk and thereby guarding and enhancing their profitability (Muhammad &amp; Garba, 2014).</w:t>
      </w:r>
    </w:p>
    <w:p w:rsidR="00AA7FB4" w:rsidRPr="00AA2AAE" w:rsidRDefault="00AA7FB4" w:rsidP="00A5369F">
      <w:pPr>
        <w:autoSpaceDE w:val="0"/>
        <w:autoSpaceDN w:val="0"/>
        <w:adjustRightInd w:val="0"/>
        <w:spacing w:line="360" w:lineRule="auto"/>
        <w:jc w:val="both"/>
        <w:rPr>
          <w:rFonts w:eastAsia="Calibri"/>
          <w:sz w:val="26"/>
          <w:szCs w:val="26"/>
        </w:rPr>
      </w:pPr>
      <w:r w:rsidRPr="00AA2AAE">
        <w:rPr>
          <w:rFonts w:eastAsia="Calibri"/>
          <w:sz w:val="26"/>
          <w:szCs w:val="26"/>
        </w:rPr>
        <w:t>Alalade, Binuyo &amp; Oguntodu (2014) examines the impact of managing credit risk and profitability of banks in Lagos state. The research hypothesis was tested and analyzed in relation to credit risk and its significant effect on banks‟ profitability. It was also the aim of this research to evaluate how effective it is for a bank to manage its credit risk effectively to enhance profitability. Data for the study was an obtained through the administering structured questionnaires which were answered by respondents. Correlation coefficient was used to decide whether or not credit risk management has an impact on profitability. The results revealed that credit risk reduces the profit and therefore management of credit risk should be of great importance to management of bank in Lagos state.</w:t>
      </w:r>
    </w:p>
    <w:p w:rsidR="00AA7FB4" w:rsidRDefault="00AA7FB4" w:rsidP="00A5369F">
      <w:pPr>
        <w:autoSpaceDE w:val="0"/>
        <w:autoSpaceDN w:val="0"/>
        <w:adjustRightInd w:val="0"/>
        <w:spacing w:line="360" w:lineRule="auto"/>
        <w:jc w:val="both"/>
        <w:rPr>
          <w:rFonts w:eastAsia="Calibri"/>
          <w:sz w:val="26"/>
          <w:szCs w:val="26"/>
        </w:rPr>
      </w:pPr>
      <w:r w:rsidRPr="00AA2AAE">
        <w:rPr>
          <w:rFonts w:eastAsia="Calibri"/>
          <w:sz w:val="26"/>
          <w:szCs w:val="26"/>
        </w:rPr>
        <w:lastRenderedPageBreak/>
        <w:t>More comprehensively, Kolapo et al. (2012) used panel data analysis in studying the effect of credit risk on banks‟ performance using ROA as a measure for performance. The result was that an increase in nonperforming loans or loan losses provision diminishes profitability (ROA), while an increase in total loan and advances enhance profitability.</w:t>
      </w: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D23911" w:rsidRDefault="00D23911" w:rsidP="00A5369F">
      <w:pPr>
        <w:autoSpaceDE w:val="0"/>
        <w:autoSpaceDN w:val="0"/>
        <w:adjustRightInd w:val="0"/>
        <w:spacing w:line="360" w:lineRule="auto"/>
        <w:jc w:val="both"/>
        <w:rPr>
          <w:rFonts w:eastAsia="Calibri"/>
          <w:sz w:val="26"/>
          <w:szCs w:val="26"/>
        </w:rPr>
      </w:pPr>
    </w:p>
    <w:p w:rsidR="0091379C" w:rsidRDefault="0091379C" w:rsidP="00A5369F">
      <w:pPr>
        <w:autoSpaceDE w:val="0"/>
        <w:autoSpaceDN w:val="0"/>
        <w:adjustRightInd w:val="0"/>
        <w:spacing w:line="360" w:lineRule="auto"/>
        <w:jc w:val="both"/>
        <w:rPr>
          <w:rFonts w:eastAsia="Calibri"/>
          <w:sz w:val="26"/>
          <w:szCs w:val="26"/>
        </w:rPr>
      </w:pPr>
    </w:p>
    <w:p w:rsidR="0091379C" w:rsidRDefault="0091379C" w:rsidP="00A5369F">
      <w:pPr>
        <w:autoSpaceDE w:val="0"/>
        <w:autoSpaceDN w:val="0"/>
        <w:adjustRightInd w:val="0"/>
        <w:spacing w:line="360" w:lineRule="auto"/>
        <w:jc w:val="both"/>
        <w:rPr>
          <w:rFonts w:eastAsia="Calibri"/>
          <w:sz w:val="26"/>
          <w:szCs w:val="26"/>
        </w:rPr>
      </w:pPr>
    </w:p>
    <w:p w:rsidR="0091379C" w:rsidRDefault="0091379C" w:rsidP="00A5369F">
      <w:pPr>
        <w:autoSpaceDE w:val="0"/>
        <w:autoSpaceDN w:val="0"/>
        <w:adjustRightInd w:val="0"/>
        <w:spacing w:line="360" w:lineRule="auto"/>
        <w:jc w:val="both"/>
        <w:rPr>
          <w:rFonts w:eastAsia="Calibri"/>
          <w:sz w:val="26"/>
          <w:szCs w:val="26"/>
        </w:rPr>
      </w:pPr>
    </w:p>
    <w:p w:rsidR="0091379C" w:rsidRDefault="0091379C" w:rsidP="00A5369F">
      <w:pPr>
        <w:autoSpaceDE w:val="0"/>
        <w:autoSpaceDN w:val="0"/>
        <w:adjustRightInd w:val="0"/>
        <w:spacing w:line="360" w:lineRule="auto"/>
        <w:jc w:val="both"/>
        <w:rPr>
          <w:rFonts w:eastAsia="Calibri"/>
          <w:sz w:val="26"/>
          <w:szCs w:val="26"/>
        </w:rPr>
      </w:pPr>
    </w:p>
    <w:p w:rsidR="0091379C" w:rsidRPr="00AA2AAE" w:rsidRDefault="0091379C" w:rsidP="00A5369F">
      <w:pPr>
        <w:autoSpaceDE w:val="0"/>
        <w:autoSpaceDN w:val="0"/>
        <w:adjustRightInd w:val="0"/>
        <w:spacing w:line="360" w:lineRule="auto"/>
        <w:jc w:val="both"/>
        <w:rPr>
          <w:rFonts w:eastAsia="Calibri"/>
          <w:sz w:val="26"/>
          <w:szCs w:val="26"/>
        </w:rPr>
      </w:pPr>
    </w:p>
    <w:p w:rsidR="00AA7FB4" w:rsidRPr="00AA2AAE" w:rsidRDefault="00AA7FB4" w:rsidP="00A5369F">
      <w:pPr>
        <w:tabs>
          <w:tab w:val="left" w:pos="720"/>
        </w:tabs>
        <w:spacing w:line="360" w:lineRule="auto"/>
        <w:jc w:val="both"/>
        <w:rPr>
          <w:b/>
          <w:sz w:val="26"/>
          <w:szCs w:val="26"/>
        </w:rPr>
      </w:pPr>
    </w:p>
    <w:p w:rsidR="00F70C5D" w:rsidRPr="00AA2AAE" w:rsidRDefault="00B13967" w:rsidP="00A5369F">
      <w:pPr>
        <w:spacing w:line="360" w:lineRule="auto"/>
        <w:ind w:left="1440"/>
        <w:jc w:val="center"/>
        <w:rPr>
          <w:b/>
          <w:sz w:val="26"/>
          <w:szCs w:val="26"/>
        </w:rPr>
      </w:pPr>
      <w:r w:rsidRPr="00AA2AAE">
        <w:rPr>
          <w:b/>
          <w:sz w:val="26"/>
          <w:szCs w:val="26"/>
        </w:rPr>
        <w:t>CHAPTER THREE</w:t>
      </w:r>
    </w:p>
    <w:p w:rsidR="00B13967" w:rsidRPr="00AA2AAE" w:rsidRDefault="00F70C5D" w:rsidP="00A5369F">
      <w:pPr>
        <w:spacing w:line="360" w:lineRule="auto"/>
        <w:rPr>
          <w:b/>
          <w:sz w:val="26"/>
          <w:szCs w:val="26"/>
        </w:rPr>
      </w:pPr>
      <w:r w:rsidRPr="00AA2AAE">
        <w:rPr>
          <w:b/>
          <w:sz w:val="26"/>
          <w:szCs w:val="26"/>
        </w:rPr>
        <w:t>3.</w:t>
      </w:r>
      <w:r w:rsidR="006843DC" w:rsidRPr="00AA2AAE">
        <w:rPr>
          <w:b/>
          <w:sz w:val="26"/>
          <w:szCs w:val="26"/>
        </w:rPr>
        <w:t xml:space="preserve">0 </w:t>
      </w:r>
      <w:r w:rsidR="00B13967" w:rsidRPr="00AA2AAE">
        <w:rPr>
          <w:b/>
          <w:sz w:val="26"/>
          <w:szCs w:val="26"/>
        </w:rPr>
        <w:t xml:space="preserve"> METHODOLOGY</w:t>
      </w:r>
    </w:p>
    <w:p w:rsidR="00B13967" w:rsidRPr="00AA2AAE" w:rsidRDefault="00F70C5D" w:rsidP="00A5369F">
      <w:pPr>
        <w:spacing w:line="360" w:lineRule="auto"/>
        <w:jc w:val="both"/>
        <w:rPr>
          <w:b/>
          <w:sz w:val="26"/>
          <w:szCs w:val="26"/>
        </w:rPr>
      </w:pPr>
      <w:r w:rsidRPr="00AA2AAE">
        <w:rPr>
          <w:b/>
          <w:sz w:val="26"/>
          <w:szCs w:val="26"/>
        </w:rPr>
        <w:t xml:space="preserve">3.1 </w:t>
      </w:r>
      <w:r w:rsidR="00B13967" w:rsidRPr="00AA2AAE">
        <w:rPr>
          <w:b/>
          <w:sz w:val="26"/>
          <w:szCs w:val="26"/>
        </w:rPr>
        <w:t>DESIGN STUDY</w:t>
      </w:r>
    </w:p>
    <w:p w:rsidR="00B13967" w:rsidRPr="00AA2AAE" w:rsidRDefault="00B13967" w:rsidP="00A5369F">
      <w:pPr>
        <w:spacing w:line="360" w:lineRule="auto"/>
        <w:jc w:val="both"/>
        <w:rPr>
          <w:sz w:val="26"/>
          <w:szCs w:val="26"/>
        </w:rPr>
      </w:pPr>
      <w:r w:rsidRPr="00AA2AAE">
        <w:rPr>
          <w:sz w:val="26"/>
          <w:szCs w:val="26"/>
        </w:rPr>
        <w:t xml:space="preserve">This refers to the specifications of procedure for collecting and analysis of data. According to ‘Ahuazu (2006)’, there are two type of research, the survey in which a presentation sample of the population is studied and result generalized. </w:t>
      </w:r>
    </w:p>
    <w:p w:rsidR="00B13967" w:rsidRPr="00AA2AAE" w:rsidRDefault="00B13967" w:rsidP="00A5369F">
      <w:pPr>
        <w:spacing w:line="360" w:lineRule="auto"/>
        <w:jc w:val="both"/>
        <w:rPr>
          <w:sz w:val="26"/>
          <w:szCs w:val="26"/>
        </w:rPr>
      </w:pPr>
      <w:r w:rsidRPr="00AA2AAE">
        <w:rPr>
          <w:sz w:val="26"/>
          <w:szCs w:val="26"/>
        </w:rPr>
        <w:t>The order is the case study, which involves the study of a group at one point in time arriving at conclusion in relation to the situation of the group.</w:t>
      </w:r>
    </w:p>
    <w:p w:rsidR="00B13967" w:rsidRPr="00AA2AAE" w:rsidRDefault="00B13967" w:rsidP="00A5369F">
      <w:pPr>
        <w:spacing w:line="360" w:lineRule="auto"/>
        <w:jc w:val="both"/>
        <w:rPr>
          <w:sz w:val="26"/>
          <w:szCs w:val="26"/>
        </w:rPr>
      </w:pPr>
      <w:r w:rsidRPr="00AA2AAE">
        <w:rPr>
          <w:sz w:val="26"/>
          <w:szCs w:val="26"/>
        </w:rPr>
        <w:t>However, for the purpose of the study, survey research design was used in focuses on basic fact and opinion of people through their expression in answering the research questions.</w:t>
      </w:r>
    </w:p>
    <w:p w:rsidR="009F52BD" w:rsidRPr="00AA2AAE" w:rsidRDefault="009F52BD" w:rsidP="00A5369F">
      <w:pPr>
        <w:spacing w:line="360" w:lineRule="auto"/>
        <w:jc w:val="both"/>
        <w:rPr>
          <w:b/>
          <w:sz w:val="26"/>
          <w:szCs w:val="26"/>
        </w:rPr>
      </w:pPr>
      <w:r w:rsidRPr="00AA2AAE">
        <w:rPr>
          <w:b/>
          <w:sz w:val="26"/>
          <w:szCs w:val="26"/>
        </w:rPr>
        <w:t>3.</w:t>
      </w:r>
      <w:r w:rsidR="006843DC" w:rsidRPr="00AA2AAE">
        <w:rPr>
          <w:b/>
          <w:sz w:val="26"/>
          <w:szCs w:val="26"/>
        </w:rPr>
        <w:t>2</w:t>
      </w:r>
      <w:r w:rsidRPr="00AA2AAE">
        <w:rPr>
          <w:sz w:val="26"/>
          <w:szCs w:val="26"/>
        </w:rPr>
        <w:tab/>
      </w:r>
      <w:r w:rsidRPr="00AA2AAE">
        <w:rPr>
          <w:b/>
          <w:sz w:val="26"/>
          <w:szCs w:val="26"/>
        </w:rPr>
        <w:t>SOURCES OF DATA</w:t>
      </w:r>
    </w:p>
    <w:p w:rsidR="009F52BD" w:rsidRPr="00AA2AAE" w:rsidRDefault="009F52BD" w:rsidP="00A5369F">
      <w:pPr>
        <w:spacing w:line="360" w:lineRule="auto"/>
        <w:ind w:firstLine="720"/>
        <w:jc w:val="both"/>
        <w:rPr>
          <w:sz w:val="26"/>
          <w:szCs w:val="26"/>
        </w:rPr>
      </w:pPr>
      <w:r w:rsidRPr="00AA2AAE">
        <w:rPr>
          <w:sz w:val="26"/>
          <w:szCs w:val="26"/>
        </w:rPr>
        <w:t>The nature of the research requires the involvement of personal observation to collect information that is of personal observation to collect information that is required for the study, since the researcher bases on the significance economy, the objective of the research will not be achieved if the whole information based only on secondary source of data collection but rather should we involved primary source also to achieve effective and efficient result (information).</w:t>
      </w:r>
    </w:p>
    <w:p w:rsidR="009F52BD" w:rsidRPr="00AA2AAE" w:rsidRDefault="009F52BD" w:rsidP="00A5369F">
      <w:pPr>
        <w:spacing w:line="360" w:lineRule="auto"/>
        <w:ind w:firstLine="720"/>
        <w:jc w:val="both"/>
        <w:rPr>
          <w:sz w:val="26"/>
          <w:szCs w:val="26"/>
        </w:rPr>
      </w:pPr>
      <w:r w:rsidRPr="00AA2AAE">
        <w:rPr>
          <w:sz w:val="26"/>
          <w:szCs w:val="26"/>
        </w:rPr>
        <w:t>The two source of data collection for the study include:-</w:t>
      </w:r>
    </w:p>
    <w:p w:rsidR="009F52BD" w:rsidRPr="00AA2AAE" w:rsidRDefault="009F52BD" w:rsidP="00A5369F">
      <w:pPr>
        <w:numPr>
          <w:ilvl w:val="0"/>
          <w:numId w:val="25"/>
        </w:numPr>
        <w:spacing w:line="360" w:lineRule="auto"/>
        <w:jc w:val="both"/>
        <w:rPr>
          <w:sz w:val="26"/>
          <w:szCs w:val="26"/>
        </w:rPr>
      </w:pPr>
      <w:r w:rsidRPr="00AA2AAE">
        <w:rPr>
          <w:sz w:val="26"/>
          <w:szCs w:val="26"/>
        </w:rPr>
        <w:t>Primary source</w:t>
      </w:r>
    </w:p>
    <w:p w:rsidR="009F52BD" w:rsidRPr="00AA2AAE" w:rsidRDefault="009F52BD" w:rsidP="00A5369F">
      <w:pPr>
        <w:numPr>
          <w:ilvl w:val="0"/>
          <w:numId w:val="25"/>
        </w:numPr>
        <w:spacing w:line="360" w:lineRule="auto"/>
        <w:jc w:val="both"/>
        <w:rPr>
          <w:sz w:val="26"/>
          <w:szCs w:val="26"/>
        </w:rPr>
      </w:pPr>
      <w:r w:rsidRPr="00AA2AAE">
        <w:rPr>
          <w:sz w:val="26"/>
          <w:szCs w:val="26"/>
        </w:rPr>
        <w:t xml:space="preserve">Secondary source    </w:t>
      </w:r>
    </w:p>
    <w:p w:rsidR="009F52BD" w:rsidRPr="00AA2AAE" w:rsidRDefault="009F52BD" w:rsidP="00A5369F">
      <w:pPr>
        <w:spacing w:line="360" w:lineRule="auto"/>
        <w:ind w:left="720" w:hanging="720"/>
        <w:jc w:val="both"/>
        <w:rPr>
          <w:sz w:val="26"/>
          <w:szCs w:val="26"/>
        </w:rPr>
      </w:pPr>
      <w:r w:rsidRPr="00AA2AAE">
        <w:rPr>
          <w:b/>
          <w:sz w:val="26"/>
          <w:szCs w:val="26"/>
        </w:rPr>
        <w:t>1.</w:t>
      </w:r>
      <w:r w:rsidRPr="00AA2AAE">
        <w:rPr>
          <w:sz w:val="26"/>
          <w:szCs w:val="26"/>
        </w:rPr>
        <w:tab/>
      </w:r>
      <w:r w:rsidRPr="00AA2AAE">
        <w:rPr>
          <w:b/>
          <w:sz w:val="26"/>
          <w:szCs w:val="26"/>
        </w:rPr>
        <w:t>PRIMARY SOURCE:</w:t>
      </w:r>
      <w:r w:rsidRPr="00AA2AAE">
        <w:rPr>
          <w:sz w:val="26"/>
          <w:szCs w:val="26"/>
        </w:rPr>
        <w:t xml:space="preserve"> A valuable amount of information was gathered through this source are able to ensure the validity of the research, the researchers make use of, personal interview in do this, we draw, question were design in such a way that the objective of the study took the most important in the mind of the research and some other guide to interview design reveal the fact and relevant information required by the researcher from the organization. </w:t>
      </w:r>
    </w:p>
    <w:p w:rsidR="009F52BD" w:rsidRPr="00AA2AAE" w:rsidRDefault="009F52BD" w:rsidP="00A5369F">
      <w:pPr>
        <w:spacing w:line="360" w:lineRule="auto"/>
        <w:ind w:left="720" w:hanging="720"/>
        <w:jc w:val="both"/>
        <w:rPr>
          <w:sz w:val="26"/>
          <w:szCs w:val="26"/>
        </w:rPr>
      </w:pPr>
      <w:r w:rsidRPr="00AA2AAE">
        <w:rPr>
          <w:b/>
          <w:sz w:val="26"/>
          <w:szCs w:val="26"/>
        </w:rPr>
        <w:lastRenderedPageBreak/>
        <w:t>2.</w:t>
      </w:r>
      <w:r w:rsidRPr="00AA2AAE">
        <w:rPr>
          <w:b/>
          <w:sz w:val="26"/>
          <w:szCs w:val="26"/>
        </w:rPr>
        <w:tab/>
        <w:t>SECONDARY SOURCE:</w:t>
      </w:r>
      <w:r w:rsidRPr="00AA2AAE">
        <w:rPr>
          <w:sz w:val="26"/>
          <w:szCs w:val="26"/>
        </w:rPr>
        <w:t xml:space="preserve"> For the secondary source of information collected for the study, the researchers in this case make use of textbooks, libraries and lecturer also the use of expert opinion is presented, journals and annual reports of central.  </w:t>
      </w:r>
    </w:p>
    <w:p w:rsidR="007A5B66" w:rsidRPr="00AA2AAE" w:rsidRDefault="007A5B66" w:rsidP="00A5369F">
      <w:pPr>
        <w:spacing w:line="360" w:lineRule="auto"/>
        <w:jc w:val="both"/>
        <w:rPr>
          <w:b/>
          <w:sz w:val="26"/>
          <w:szCs w:val="26"/>
        </w:rPr>
      </w:pPr>
      <w:r w:rsidRPr="00AA2AAE">
        <w:rPr>
          <w:b/>
          <w:sz w:val="26"/>
          <w:szCs w:val="26"/>
        </w:rPr>
        <w:t>3.3</w:t>
      </w:r>
      <w:r w:rsidRPr="00AA2AAE">
        <w:rPr>
          <w:b/>
          <w:sz w:val="26"/>
          <w:szCs w:val="26"/>
        </w:rPr>
        <w:tab/>
        <w:t>POPULATION OF THE STUDY</w:t>
      </w:r>
    </w:p>
    <w:p w:rsidR="007A5B66" w:rsidRPr="00AA2AAE" w:rsidRDefault="007A5B66" w:rsidP="00A5369F">
      <w:pPr>
        <w:spacing w:line="360" w:lineRule="auto"/>
        <w:ind w:firstLine="720"/>
        <w:jc w:val="both"/>
        <w:rPr>
          <w:sz w:val="26"/>
          <w:szCs w:val="26"/>
        </w:rPr>
      </w:pPr>
      <w:r w:rsidRPr="00AA2AAE">
        <w:rPr>
          <w:sz w:val="26"/>
          <w:szCs w:val="26"/>
        </w:rPr>
        <w:t>The population of this study is made up of the entire staff and users of Access Bank.  Since, it’s impossible to reach out to the population in it’s entirely a sample of twenty-five (25) respondent was selected randomly.</w:t>
      </w:r>
    </w:p>
    <w:p w:rsidR="007A5B66" w:rsidRPr="00AA2AAE" w:rsidRDefault="007A5B66" w:rsidP="00A5369F">
      <w:pPr>
        <w:spacing w:line="360" w:lineRule="auto"/>
        <w:ind w:firstLine="720"/>
        <w:jc w:val="both"/>
        <w:rPr>
          <w:sz w:val="26"/>
          <w:szCs w:val="26"/>
        </w:rPr>
      </w:pPr>
      <w:r w:rsidRPr="00AA2AAE">
        <w:rPr>
          <w:sz w:val="26"/>
          <w:szCs w:val="26"/>
        </w:rPr>
        <w:t xml:space="preserve">It also the representative of the population in which proper analysis provides to give insight to the chrematistics of the population.  </w:t>
      </w:r>
    </w:p>
    <w:p w:rsidR="007A5B66" w:rsidRPr="00AA2AAE" w:rsidRDefault="007A5B66" w:rsidP="00A5369F">
      <w:pPr>
        <w:spacing w:line="360" w:lineRule="auto"/>
        <w:jc w:val="both"/>
        <w:rPr>
          <w:sz w:val="26"/>
          <w:szCs w:val="26"/>
        </w:rPr>
      </w:pPr>
      <w:r w:rsidRPr="00AA2AAE">
        <w:rPr>
          <w:b/>
          <w:sz w:val="26"/>
          <w:szCs w:val="26"/>
        </w:rPr>
        <w:t>3.4</w:t>
      </w:r>
      <w:r w:rsidRPr="00AA2AAE">
        <w:rPr>
          <w:b/>
          <w:sz w:val="26"/>
          <w:szCs w:val="26"/>
        </w:rPr>
        <w:tab/>
        <w:t>SAMPLING SIZE AND SAMPLING TECHNIQUES</w:t>
      </w:r>
      <w:r w:rsidRPr="00AA2AAE">
        <w:rPr>
          <w:sz w:val="26"/>
          <w:szCs w:val="26"/>
        </w:rPr>
        <w:cr/>
      </w:r>
      <w:r w:rsidRPr="00AA2AAE">
        <w:rPr>
          <w:sz w:val="26"/>
          <w:szCs w:val="26"/>
        </w:rPr>
        <w:tab/>
        <w:t>A sample is a set of items or individuals selected from a larger aggregate or population of which we wish to study.</w:t>
      </w:r>
      <w:r w:rsidRPr="00AA2AAE">
        <w:rPr>
          <w:sz w:val="26"/>
          <w:szCs w:val="26"/>
        </w:rPr>
        <w:cr/>
      </w:r>
      <w:r w:rsidRPr="00AA2AAE">
        <w:rPr>
          <w:sz w:val="26"/>
          <w:szCs w:val="26"/>
        </w:rPr>
        <w:tab/>
        <w:t>The procedure for drawing samples from a population is however called or known as sampling. Subset as been chosen. This is made up of distressed and liquidated banks whose deposit has been paid-off.</w:t>
      </w:r>
    </w:p>
    <w:p w:rsidR="007A5B66" w:rsidRPr="00AA2AAE" w:rsidRDefault="007A5B66" w:rsidP="00A5369F">
      <w:pPr>
        <w:spacing w:line="360" w:lineRule="auto"/>
        <w:ind w:firstLine="720"/>
        <w:jc w:val="both"/>
        <w:rPr>
          <w:sz w:val="26"/>
          <w:szCs w:val="26"/>
        </w:rPr>
      </w:pPr>
      <w:r w:rsidRPr="00AA2AAE">
        <w:rPr>
          <w:sz w:val="26"/>
          <w:szCs w:val="26"/>
        </w:rPr>
        <w:t>The sample process or size means the population in the area of study since it is costly and time consuming to contact the whole population random sample techniques is used in carrying and the research work. In carrying out this research work, 25 people of the sample frame are selected at random to serve as sample size.</w:t>
      </w:r>
    </w:p>
    <w:p w:rsidR="0063240B" w:rsidRPr="00AA2AAE" w:rsidRDefault="0063240B" w:rsidP="00A5369F">
      <w:pPr>
        <w:spacing w:line="360" w:lineRule="auto"/>
        <w:jc w:val="both"/>
        <w:rPr>
          <w:b/>
          <w:sz w:val="26"/>
          <w:szCs w:val="26"/>
        </w:rPr>
      </w:pPr>
      <w:r w:rsidRPr="00AA2AAE">
        <w:rPr>
          <w:b/>
          <w:sz w:val="26"/>
          <w:szCs w:val="26"/>
        </w:rPr>
        <w:t xml:space="preserve">3.5 </w:t>
      </w:r>
      <w:r w:rsidR="006843DC" w:rsidRPr="00AA2AAE">
        <w:rPr>
          <w:b/>
          <w:sz w:val="26"/>
          <w:szCs w:val="26"/>
        </w:rPr>
        <w:t>RESEARCH INSTRUMENT</w:t>
      </w:r>
    </w:p>
    <w:p w:rsidR="0063240B" w:rsidRPr="00AA2AAE" w:rsidRDefault="0063240B" w:rsidP="00A5369F">
      <w:pPr>
        <w:spacing w:line="360" w:lineRule="auto"/>
        <w:ind w:firstLine="720"/>
        <w:jc w:val="both"/>
        <w:rPr>
          <w:sz w:val="26"/>
          <w:szCs w:val="26"/>
        </w:rPr>
      </w:pPr>
      <w:r w:rsidRPr="00AA2AAE">
        <w:rPr>
          <w:sz w:val="26"/>
          <w:szCs w:val="26"/>
        </w:rPr>
        <w:t>Validity can be defined as the ability of the instrument to measure what it is designed to measure (Asika, 2004). For validity of measurement to be established there should be a complete absence of measurement error. To ensure the validation of the research instrument in this study, the context validity was adopted, the questions in the questionnaire were related to the subject matter under investigation, they are unambiguous and it was also attested to, so as to avoid a situation whereby the instrument lacks measurement scale.</w:t>
      </w:r>
    </w:p>
    <w:p w:rsidR="0063240B" w:rsidRPr="00AA2AAE" w:rsidRDefault="0063240B" w:rsidP="00A5369F">
      <w:pPr>
        <w:spacing w:line="360" w:lineRule="auto"/>
        <w:jc w:val="both"/>
        <w:rPr>
          <w:sz w:val="26"/>
          <w:szCs w:val="26"/>
        </w:rPr>
      </w:pPr>
      <w:r w:rsidRPr="00AA2AAE">
        <w:rPr>
          <w:sz w:val="26"/>
          <w:szCs w:val="26"/>
        </w:rPr>
        <w:t>Also the sampling of respondents had been done carefully, so as to cover relevant areas. The research instrument in this study also measured the predictive ability in relation to other past and currently validated instrument.</w:t>
      </w:r>
    </w:p>
    <w:p w:rsidR="0063240B" w:rsidRPr="00AA2AAE" w:rsidRDefault="0063240B" w:rsidP="00A5369F">
      <w:pPr>
        <w:spacing w:line="360" w:lineRule="auto"/>
        <w:ind w:firstLine="720"/>
        <w:jc w:val="both"/>
        <w:rPr>
          <w:sz w:val="26"/>
          <w:szCs w:val="26"/>
        </w:rPr>
      </w:pPr>
      <w:r w:rsidRPr="00AA2AAE">
        <w:rPr>
          <w:sz w:val="26"/>
          <w:szCs w:val="26"/>
        </w:rPr>
        <w:lastRenderedPageBreak/>
        <w:t>In order to achieve the reliability of the research instrument, a pilot test was conducted, the researcher administered the questionnaire to a proportion of the sample and others that were not included in the sample so as to ascertain if the questionnaire have the same inference to the respondents and find out if the questions were clearly understood by the respondents.</w:t>
      </w:r>
    </w:p>
    <w:p w:rsidR="00F70C5D" w:rsidRPr="00AA2AAE" w:rsidRDefault="00F70C5D" w:rsidP="00A5369F">
      <w:pPr>
        <w:spacing w:line="360" w:lineRule="auto"/>
        <w:jc w:val="both"/>
        <w:rPr>
          <w:b/>
          <w:sz w:val="26"/>
          <w:szCs w:val="26"/>
        </w:rPr>
      </w:pPr>
      <w:r w:rsidRPr="00AA2AAE">
        <w:rPr>
          <w:b/>
          <w:sz w:val="26"/>
          <w:szCs w:val="26"/>
        </w:rPr>
        <w:t>3</w:t>
      </w:r>
      <w:r w:rsidR="006843DC" w:rsidRPr="00AA2AAE">
        <w:rPr>
          <w:b/>
          <w:sz w:val="26"/>
          <w:szCs w:val="26"/>
        </w:rPr>
        <w:t>.6 METHOD OF DATA ANALYSIS</w:t>
      </w:r>
    </w:p>
    <w:p w:rsidR="00F70C5D" w:rsidRPr="00AA2AAE" w:rsidRDefault="00F70C5D" w:rsidP="00A5369F">
      <w:pPr>
        <w:spacing w:line="360" w:lineRule="auto"/>
        <w:jc w:val="both"/>
        <w:rPr>
          <w:sz w:val="26"/>
          <w:szCs w:val="26"/>
        </w:rPr>
      </w:pPr>
      <w:r w:rsidRPr="00AA2AAE">
        <w:rPr>
          <w:sz w:val="26"/>
          <w:szCs w:val="26"/>
        </w:rPr>
        <w:t>In order to analyze the data collected with the aid of the questionnaire, correlation, standard deviation, and mean were used to analyze the data. The SPSS statistical package was used for analysis in order to minimize any intended error. This is because the statistical tools show the extent and relationship that exist between variables of study.The popular of the study comprise corporate organization owing their essential duty to humanity and because they are scattered all over the country. The study will adopt a sample frame of Access Bank Plc.</w:t>
      </w:r>
    </w:p>
    <w:p w:rsidR="00D8006A" w:rsidRPr="00AA2AAE" w:rsidRDefault="00D8006A" w:rsidP="00A5369F">
      <w:pPr>
        <w:spacing w:line="360" w:lineRule="auto"/>
        <w:jc w:val="both"/>
        <w:rPr>
          <w:b/>
          <w:sz w:val="26"/>
          <w:szCs w:val="26"/>
        </w:rPr>
      </w:pPr>
      <w:r w:rsidRPr="00AA2AAE">
        <w:rPr>
          <w:b/>
          <w:sz w:val="26"/>
          <w:szCs w:val="26"/>
        </w:rPr>
        <w:t>3.7 MODEL SPECIFICATION</w:t>
      </w:r>
    </w:p>
    <w:p w:rsidR="00D8006A" w:rsidRPr="00AA2AAE" w:rsidRDefault="00D8006A" w:rsidP="00A5369F">
      <w:pPr>
        <w:spacing w:line="360" w:lineRule="auto"/>
        <w:jc w:val="both"/>
        <w:rPr>
          <w:b/>
          <w:sz w:val="26"/>
          <w:szCs w:val="26"/>
        </w:rPr>
      </w:pPr>
      <w:r w:rsidRPr="00AA2AAE">
        <w:rPr>
          <w:sz w:val="26"/>
          <w:szCs w:val="26"/>
        </w:rPr>
        <w:t xml:space="preserve">A </w:t>
      </w:r>
      <w:hyperlink r:id="rId7" w:history="1">
        <w:r w:rsidRPr="00AA2AAE">
          <w:rPr>
            <w:rStyle w:val="Hyperlink"/>
            <w:color w:val="auto"/>
            <w:sz w:val="26"/>
            <w:szCs w:val="26"/>
            <w:u w:val="none"/>
          </w:rPr>
          <w:t>representation</w:t>
        </w:r>
      </w:hyperlink>
      <w:r w:rsidRPr="00AA2AAE">
        <w:rPr>
          <w:sz w:val="26"/>
          <w:szCs w:val="26"/>
        </w:rPr>
        <w:t xml:space="preserve"> of a </w:t>
      </w:r>
      <w:hyperlink r:id="rId8" w:history="1">
        <w:r w:rsidRPr="00AA2AAE">
          <w:rPr>
            <w:rStyle w:val="Hyperlink"/>
            <w:color w:val="auto"/>
            <w:sz w:val="26"/>
            <w:szCs w:val="26"/>
            <w:u w:val="none"/>
          </w:rPr>
          <w:t>system</w:t>
        </w:r>
      </w:hyperlink>
      <w:r w:rsidRPr="00AA2AAE">
        <w:rPr>
          <w:sz w:val="26"/>
          <w:szCs w:val="26"/>
        </w:rPr>
        <w:t xml:space="preserve"> that </w:t>
      </w:r>
      <w:hyperlink r:id="rId9" w:history="1">
        <w:r w:rsidRPr="00AA2AAE">
          <w:rPr>
            <w:rStyle w:val="Hyperlink"/>
            <w:color w:val="auto"/>
            <w:sz w:val="26"/>
            <w:szCs w:val="26"/>
            <w:u w:val="none"/>
          </w:rPr>
          <w:t>allows</w:t>
        </w:r>
      </w:hyperlink>
      <w:r w:rsidRPr="00AA2AAE">
        <w:rPr>
          <w:sz w:val="26"/>
          <w:szCs w:val="26"/>
        </w:rPr>
        <w:t xml:space="preserve"> for </w:t>
      </w:r>
      <w:hyperlink r:id="rId10" w:history="1">
        <w:r w:rsidRPr="00AA2AAE">
          <w:rPr>
            <w:rStyle w:val="Hyperlink"/>
            <w:color w:val="auto"/>
            <w:sz w:val="26"/>
            <w:szCs w:val="26"/>
            <w:u w:val="none"/>
          </w:rPr>
          <w:t>investigation</w:t>
        </w:r>
      </w:hyperlink>
      <w:r w:rsidRPr="00AA2AAE">
        <w:rPr>
          <w:sz w:val="26"/>
          <w:szCs w:val="26"/>
        </w:rPr>
        <w:t xml:space="preserve"> of the </w:t>
      </w:r>
      <w:hyperlink r:id="rId11" w:history="1">
        <w:r w:rsidRPr="00AA2AAE">
          <w:rPr>
            <w:rStyle w:val="Hyperlink"/>
            <w:color w:val="auto"/>
            <w:sz w:val="26"/>
            <w:szCs w:val="26"/>
            <w:u w:val="none"/>
          </w:rPr>
          <w:t>properties</w:t>
        </w:r>
      </w:hyperlink>
      <w:r w:rsidRPr="00AA2AAE">
        <w:rPr>
          <w:sz w:val="26"/>
          <w:szCs w:val="26"/>
        </w:rPr>
        <w:t xml:space="preserve"> of the system and, in some cases, prediction of </w:t>
      </w:r>
      <w:hyperlink r:id="rId12" w:history="1">
        <w:r w:rsidRPr="00AA2AAE">
          <w:rPr>
            <w:rStyle w:val="Hyperlink"/>
            <w:color w:val="auto"/>
            <w:sz w:val="26"/>
            <w:szCs w:val="26"/>
            <w:u w:val="none"/>
          </w:rPr>
          <w:t>future</w:t>
        </w:r>
      </w:hyperlink>
      <w:r w:rsidRPr="00AA2AAE">
        <w:rPr>
          <w:sz w:val="26"/>
          <w:szCs w:val="26"/>
        </w:rPr>
        <w:t xml:space="preserve"> outcomes. </w:t>
      </w:r>
      <w:hyperlink r:id="rId13" w:history="1">
        <w:r w:rsidRPr="00AA2AAE">
          <w:rPr>
            <w:rStyle w:val="Hyperlink"/>
            <w:color w:val="auto"/>
            <w:sz w:val="26"/>
            <w:szCs w:val="26"/>
            <w:u w:val="none"/>
          </w:rPr>
          <w:t>Models</w:t>
        </w:r>
      </w:hyperlink>
      <w:r w:rsidRPr="00AA2AAE">
        <w:rPr>
          <w:sz w:val="26"/>
          <w:szCs w:val="26"/>
        </w:rPr>
        <w:t xml:space="preserve"> are often used in </w:t>
      </w:r>
      <w:hyperlink r:id="rId14" w:history="1">
        <w:r w:rsidRPr="00AA2AAE">
          <w:rPr>
            <w:rStyle w:val="Hyperlink"/>
            <w:color w:val="auto"/>
            <w:sz w:val="26"/>
            <w:szCs w:val="26"/>
            <w:u w:val="none"/>
          </w:rPr>
          <w:t>quantitative analysis</w:t>
        </w:r>
      </w:hyperlink>
      <w:r w:rsidRPr="00AA2AAE">
        <w:rPr>
          <w:sz w:val="26"/>
          <w:szCs w:val="26"/>
        </w:rPr>
        <w:t xml:space="preserve"> and </w:t>
      </w:r>
      <w:hyperlink r:id="rId15" w:history="1">
        <w:r w:rsidRPr="00AA2AAE">
          <w:rPr>
            <w:rStyle w:val="Hyperlink"/>
            <w:color w:val="auto"/>
            <w:sz w:val="26"/>
            <w:szCs w:val="26"/>
            <w:u w:val="none"/>
          </w:rPr>
          <w:t>technical analysis</w:t>
        </w:r>
      </w:hyperlink>
      <w:r w:rsidRPr="00AA2AAE">
        <w:rPr>
          <w:sz w:val="26"/>
          <w:szCs w:val="26"/>
        </w:rPr>
        <w:t xml:space="preserve">, and sometimes also used in </w:t>
      </w:r>
      <w:hyperlink r:id="rId16" w:history="1">
        <w:r w:rsidRPr="00AA2AAE">
          <w:rPr>
            <w:rStyle w:val="Hyperlink"/>
            <w:color w:val="auto"/>
            <w:sz w:val="26"/>
            <w:szCs w:val="26"/>
            <w:u w:val="none"/>
          </w:rPr>
          <w:t>fundamental analysis</w:t>
        </w:r>
      </w:hyperlink>
      <w:r w:rsidRPr="00AA2AAE">
        <w:rPr>
          <w:sz w:val="26"/>
          <w:szCs w:val="26"/>
        </w:rPr>
        <w:t>.</w:t>
      </w:r>
    </w:p>
    <w:p w:rsidR="00D8006A" w:rsidRPr="00AA2AAE" w:rsidRDefault="00D8006A" w:rsidP="00A5369F">
      <w:pPr>
        <w:spacing w:line="360" w:lineRule="auto"/>
        <w:jc w:val="both"/>
        <w:rPr>
          <w:sz w:val="26"/>
          <w:szCs w:val="26"/>
        </w:rPr>
      </w:pPr>
      <w:r w:rsidRPr="00AA2AAE">
        <w:rPr>
          <w:sz w:val="26"/>
          <w:szCs w:val="26"/>
        </w:rPr>
        <w:t>The components of internal control are:</w:t>
      </w:r>
    </w:p>
    <w:p w:rsidR="00D8006A" w:rsidRPr="00AA2AAE" w:rsidRDefault="00D8006A" w:rsidP="00A5369F">
      <w:pPr>
        <w:spacing w:line="360" w:lineRule="auto"/>
        <w:jc w:val="both"/>
        <w:rPr>
          <w:sz w:val="26"/>
          <w:szCs w:val="26"/>
        </w:rPr>
      </w:pPr>
      <w:r w:rsidRPr="00AA2AAE">
        <w:rPr>
          <w:sz w:val="26"/>
          <w:szCs w:val="26"/>
        </w:rPr>
        <w:t xml:space="preserve">Control environment </w:t>
      </w:r>
    </w:p>
    <w:p w:rsidR="00D8006A" w:rsidRPr="00AA2AAE" w:rsidRDefault="00D8006A" w:rsidP="00A5369F">
      <w:pPr>
        <w:spacing w:line="360" w:lineRule="auto"/>
        <w:jc w:val="both"/>
        <w:rPr>
          <w:sz w:val="26"/>
          <w:szCs w:val="26"/>
        </w:rPr>
      </w:pPr>
      <w:r w:rsidRPr="00AA2AAE">
        <w:rPr>
          <w:sz w:val="26"/>
          <w:szCs w:val="26"/>
        </w:rPr>
        <w:t xml:space="preserve">Risk assessment process </w:t>
      </w:r>
    </w:p>
    <w:p w:rsidR="00D8006A" w:rsidRPr="00AA2AAE" w:rsidRDefault="00D8006A" w:rsidP="00A5369F">
      <w:pPr>
        <w:spacing w:line="360" w:lineRule="auto"/>
        <w:jc w:val="both"/>
        <w:rPr>
          <w:sz w:val="26"/>
          <w:szCs w:val="26"/>
        </w:rPr>
      </w:pPr>
      <w:r w:rsidRPr="00AA2AAE">
        <w:rPr>
          <w:sz w:val="26"/>
          <w:szCs w:val="26"/>
        </w:rPr>
        <w:t>Control activities</w:t>
      </w:r>
    </w:p>
    <w:p w:rsidR="00D8006A" w:rsidRPr="00AA2AAE" w:rsidRDefault="00D8006A" w:rsidP="00A5369F">
      <w:pPr>
        <w:spacing w:line="360" w:lineRule="auto"/>
        <w:jc w:val="both"/>
        <w:rPr>
          <w:sz w:val="26"/>
          <w:szCs w:val="26"/>
        </w:rPr>
      </w:pPr>
      <w:r w:rsidRPr="00AA2AAE">
        <w:rPr>
          <w:sz w:val="26"/>
          <w:szCs w:val="26"/>
        </w:rPr>
        <w:t>Information and communication</w:t>
      </w:r>
    </w:p>
    <w:p w:rsidR="00D8006A" w:rsidRPr="00AA2AAE" w:rsidRDefault="00D8006A" w:rsidP="00A5369F">
      <w:pPr>
        <w:spacing w:line="360" w:lineRule="auto"/>
        <w:jc w:val="both"/>
        <w:rPr>
          <w:sz w:val="26"/>
          <w:szCs w:val="26"/>
        </w:rPr>
      </w:pPr>
      <w:r w:rsidRPr="00AA2AAE">
        <w:rPr>
          <w:sz w:val="26"/>
          <w:szCs w:val="26"/>
        </w:rPr>
        <w:t>Monitoring</w:t>
      </w:r>
    </w:p>
    <w:p w:rsidR="00D8006A" w:rsidRPr="00AA2AAE" w:rsidRDefault="00D8006A" w:rsidP="00A5369F">
      <w:pPr>
        <w:spacing w:line="360" w:lineRule="auto"/>
        <w:jc w:val="both"/>
        <w:rPr>
          <w:sz w:val="26"/>
          <w:szCs w:val="26"/>
        </w:rPr>
      </w:pPr>
      <w:r w:rsidRPr="00AA2AAE">
        <w:rPr>
          <w:sz w:val="26"/>
          <w:szCs w:val="26"/>
        </w:rPr>
        <w:t>All these are proxy for internal control while the component for organization performance are :</w:t>
      </w:r>
    </w:p>
    <w:p w:rsidR="00D8006A" w:rsidRPr="00AA2AAE" w:rsidRDefault="00D8006A" w:rsidP="00A5369F">
      <w:pPr>
        <w:spacing w:line="360" w:lineRule="auto"/>
        <w:jc w:val="both"/>
        <w:rPr>
          <w:sz w:val="26"/>
          <w:szCs w:val="26"/>
        </w:rPr>
      </w:pPr>
      <w:r w:rsidRPr="00AA2AAE">
        <w:rPr>
          <w:sz w:val="26"/>
          <w:szCs w:val="26"/>
        </w:rPr>
        <w:t>Employee productivities</w:t>
      </w:r>
    </w:p>
    <w:p w:rsidR="00D8006A" w:rsidRPr="00AA2AAE" w:rsidRDefault="00D8006A" w:rsidP="00A5369F">
      <w:pPr>
        <w:spacing w:line="360" w:lineRule="auto"/>
        <w:jc w:val="both"/>
        <w:rPr>
          <w:sz w:val="26"/>
          <w:szCs w:val="26"/>
        </w:rPr>
      </w:pPr>
      <w:r w:rsidRPr="00AA2AAE">
        <w:rPr>
          <w:sz w:val="26"/>
          <w:szCs w:val="26"/>
        </w:rPr>
        <w:t>Level of sales</w:t>
      </w:r>
    </w:p>
    <w:p w:rsidR="00D8006A" w:rsidRPr="00AA2AAE" w:rsidRDefault="00D8006A" w:rsidP="00A5369F">
      <w:pPr>
        <w:spacing w:line="360" w:lineRule="auto"/>
        <w:jc w:val="both"/>
        <w:rPr>
          <w:sz w:val="26"/>
          <w:szCs w:val="26"/>
        </w:rPr>
      </w:pPr>
      <w:r w:rsidRPr="00AA2AAE">
        <w:rPr>
          <w:sz w:val="26"/>
          <w:szCs w:val="26"/>
        </w:rPr>
        <w:t xml:space="preserve">Customer satisfaction </w:t>
      </w:r>
    </w:p>
    <w:p w:rsidR="00D8006A" w:rsidRPr="00AA2AAE" w:rsidRDefault="00D8006A" w:rsidP="00A5369F">
      <w:pPr>
        <w:spacing w:line="360" w:lineRule="auto"/>
        <w:jc w:val="both"/>
        <w:rPr>
          <w:sz w:val="26"/>
          <w:szCs w:val="26"/>
        </w:rPr>
      </w:pPr>
      <w:r w:rsidRPr="00AA2AAE">
        <w:rPr>
          <w:sz w:val="26"/>
          <w:szCs w:val="26"/>
        </w:rPr>
        <w:t>Model specification</w:t>
      </w:r>
    </w:p>
    <w:p w:rsidR="00D8006A" w:rsidRPr="00AA2AAE" w:rsidRDefault="00D8006A" w:rsidP="00A5369F">
      <w:pPr>
        <w:spacing w:line="360" w:lineRule="auto"/>
        <w:jc w:val="both"/>
        <w:rPr>
          <w:sz w:val="26"/>
          <w:szCs w:val="26"/>
        </w:rPr>
      </w:pPr>
      <w:r w:rsidRPr="00AA2AAE">
        <w:rPr>
          <w:sz w:val="26"/>
          <w:szCs w:val="26"/>
        </w:rPr>
        <w:lastRenderedPageBreak/>
        <w:t>OGPM =INTC …………………………………3.1</w:t>
      </w:r>
    </w:p>
    <w:p w:rsidR="00D8006A" w:rsidRPr="00AA2AAE" w:rsidRDefault="00D8006A" w:rsidP="00A5369F">
      <w:pPr>
        <w:spacing w:line="360" w:lineRule="auto"/>
        <w:jc w:val="both"/>
        <w:rPr>
          <w:sz w:val="26"/>
          <w:szCs w:val="26"/>
        </w:rPr>
      </w:pPr>
      <w:r w:rsidRPr="00AA2AAE">
        <w:rPr>
          <w:sz w:val="26"/>
          <w:szCs w:val="26"/>
        </w:rPr>
        <w:t>OGPM =organization performance</w:t>
      </w:r>
    </w:p>
    <w:p w:rsidR="00D8006A" w:rsidRPr="00AA2AAE" w:rsidRDefault="00D8006A" w:rsidP="00A5369F">
      <w:pPr>
        <w:spacing w:line="360" w:lineRule="auto"/>
        <w:jc w:val="both"/>
        <w:rPr>
          <w:sz w:val="26"/>
          <w:szCs w:val="26"/>
        </w:rPr>
      </w:pPr>
      <w:r w:rsidRPr="00AA2AAE">
        <w:rPr>
          <w:sz w:val="26"/>
          <w:szCs w:val="26"/>
        </w:rPr>
        <w:t>INTC =internal control</w:t>
      </w:r>
    </w:p>
    <w:p w:rsidR="00D8006A" w:rsidRPr="00AA2AAE" w:rsidRDefault="00D8006A" w:rsidP="00A5369F">
      <w:pPr>
        <w:spacing w:line="360" w:lineRule="auto"/>
        <w:jc w:val="both"/>
        <w:rPr>
          <w:sz w:val="26"/>
          <w:szCs w:val="26"/>
        </w:rPr>
      </w:pPr>
      <w:r w:rsidRPr="00AA2AAE">
        <w:rPr>
          <w:sz w:val="26"/>
          <w:szCs w:val="26"/>
        </w:rPr>
        <w:t>OGPM = f(INTC) ………………………………..3.2</w:t>
      </w:r>
    </w:p>
    <w:p w:rsidR="00D8006A" w:rsidRPr="00AA2AAE" w:rsidRDefault="00D8006A" w:rsidP="00A5369F">
      <w:pPr>
        <w:spacing w:line="360" w:lineRule="auto"/>
        <w:jc w:val="both"/>
        <w:rPr>
          <w:sz w:val="26"/>
          <w:szCs w:val="26"/>
        </w:rPr>
      </w:pPr>
      <w:r w:rsidRPr="00AA2AAE">
        <w:rPr>
          <w:sz w:val="26"/>
          <w:szCs w:val="26"/>
        </w:rPr>
        <w:t>INTC =f(INFT,RMG,FCG,CSD) ………………..3.3</w:t>
      </w:r>
    </w:p>
    <w:p w:rsidR="00D8006A" w:rsidRPr="00AA2AAE" w:rsidRDefault="00D8006A" w:rsidP="00A5369F">
      <w:pPr>
        <w:spacing w:line="360" w:lineRule="auto"/>
        <w:jc w:val="both"/>
        <w:rPr>
          <w:sz w:val="26"/>
          <w:szCs w:val="26"/>
        </w:rPr>
      </w:pPr>
      <w:r w:rsidRPr="00AA2AAE">
        <w:rPr>
          <w:sz w:val="26"/>
          <w:szCs w:val="26"/>
        </w:rPr>
        <w:t>INTC =f(β</w:t>
      </w:r>
      <w:r w:rsidRPr="00AA2AAE">
        <w:rPr>
          <w:sz w:val="26"/>
          <w:szCs w:val="26"/>
          <w:vertAlign w:val="subscript"/>
        </w:rPr>
        <w:t>0</w:t>
      </w:r>
      <w:r w:rsidRPr="00AA2AAE">
        <w:rPr>
          <w:sz w:val="26"/>
          <w:szCs w:val="26"/>
        </w:rPr>
        <w:t>INFT, β</w:t>
      </w:r>
      <w:r w:rsidRPr="00AA2AAE">
        <w:rPr>
          <w:sz w:val="26"/>
          <w:szCs w:val="26"/>
          <w:vertAlign w:val="subscript"/>
        </w:rPr>
        <w:t xml:space="preserve">1 </w:t>
      </w:r>
      <w:r w:rsidRPr="00AA2AAE">
        <w:rPr>
          <w:sz w:val="26"/>
          <w:szCs w:val="26"/>
        </w:rPr>
        <w:t>RMG, β</w:t>
      </w:r>
      <w:r w:rsidRPr="00AA2AAE">
        <w:rPr>
          <w:sz w:val="26"/>
          <w:szCs w:val="26"/>
          <w:vertAlign w:val="subscript"/>
        </w:rPr>
        <w:t xml:space="preserve">2 </w:t>
      </w:r>
      <w:r w:rsidRPr="00AA2AAE">
        <w:rPr>
          <w:sz w:val="26"/>
          <w:szCs w:val="26"/>
        </w:rPr>
        <w:t>FCG, β</w:t>
      </w:r>
      <w:r w:rsidRPr="00AA2AAE">
        <w:rPr>
          <w:sz w:val="26"/>
          <w:szCs w:val="26"/>
          <w:vertAlign w:val="subscript"/>
        </w:rPr>
        <w:t xml:space="preserve">3 </w:t>
      </w:r>
      <w:r w:rsidRPr="00AA2AAE">
        <w:rPr>
          <w:sz w:val="26"/>
          <w:szCs w:val="26"/>
        </w:rPr>
        <w:t>CSD) ………………..3.4</w:t>
      </w:r>
    </w:p>
    <w:p w:rsidR="00D8006A" w:rsidRPr="00AA2AAE" w:rsidRDefault="00D8006A" w:rsidP="00A5369F">
      <w:pPr>
        <w:spacing w:line="360" w:lineRule="auto"/>
        <w:jc w:val="both"/>
        <w:rPr>
          <w:sz w:val="26"/>
          <w:szCs w:val="26"/>
        </w:rPr>
      </w:pPr>
      <w:r w:rsidRPr="00AA2AAE">
        <w:rPr>
          <w:sz w:val="26"/>
          <w:szCs w:val="26"/>
        </w:rPr>
        <w:t>ALL are proxy for internal control.</w:t>
      </w:r>
    </w:p>
    <w:p w:rsidR="00D8006A" w:rsidRPr="00AA2AAE" w:rsidRDefault="00D8006A" w:rsidP="00A5369F">
      <w:pPr>
        <w:spacing w:line="360" w:lineRule="auto"/>
        <w:jc w:val="both"/>
        <w:rPr>
          <w:sz w:val="26"/>
          <w:szCs w:val="26"/>
        </w:rPr>
      </w:pPr>
      <w:r w:rsidRPr="00AA2AAE">
        <w:rPr>
          <w:sz w:val="26"/>
          <w:szCs w:val="26"/>
        </w:rPr>
        <w:t>INFT = internal control technology department (i.e IT deparment)</w:t>
      </w:r>
    </w:p>
    <w:p w:rsidR="00D8006A" w:rsidRPr="00AA2AAE" w:rsidRDefault="00D8006A" w:rsidP="00A5369F">
      <w:pPr>
        <w:spacing w:line="360" w:lineRule="auto"/>
        <w:jc w:val="both"/>
        <w:rPr>
          <w:sz w:val="26"/>
          <w:szCs w:val="26"/>
        </w:rPr>
      </w:pPr>
      <w:r w:rsidRPr="00AA2AAE">
        <w:rPr>
          <w:sz w:val="26"/>
          <w:szCs w:val="26"/>
        </w:rPr>
        <w:t>RMG =risk management group</w:t>
      </w:r>
    </w:p>
    <w:p w:rsidR="00D8006A" w:rsidRPr="00AA2AAE" w:rsidRDefault="00D8006A" w:rsidP="00A5369F">
      <w:pPr>
        <w:spacing w:line="360" w:lineRule="auto"/>
        <w:jc w:val="both"/>
        <w:rPr>
          <w:sz w:val="26"/>
          <w:szCs w:val="26"/>
        </w:rPr>
      </w:pPr>
      <w:r w:rsidRPr="00AA2AAE">
        <w:rPr>
          <w:sz w:val="26"/>
          <w:szCs w:val="26"/>
        </w:rPr>
        <w:t>FCG =finanacial control group</w:t>
      </w:r>
    </w:p>
    <w:p w:rsidR="00D8006A" w:rsidRPr="00AA2AAE" w:rsidRDefault="00D8006A" w:rsidP="00A5369F">
      <w:pPr>
        <w:spacing w:line="360" w:lineRule="auto"/>
        <w:jc w:val="both"/>
        <w:rPr>
          <w:sz w:val="26"/>
          <w:szCs w:val="26"/>
        </w:rPr>
      </w:pPr>
      <w:r w:rsidRPr="00AA2AAE">
        <w:rPr>
          <w:sz w:val="26"/>
          <w:szCs w:val="26"/>
        </w:rPr>
        <w:t>CSD =customer services department</w:t>
      </w:r>
    </w:p>
    <w:p w:rsidR="00D8006A" w:rsidRPr="00AA2AAE" w:rsidRDefault="00D8006A" w:rsidP="00A5369F">
      <w:pPr>
        <w:spacing w:line="360" w:lineRule="auto"/>
        <w:jc w:val="both"/>
        <w:rPr>
          <w:sz w:val="26"/>
          <w:szCs w:val="26"/>
        </w:rPr>
      </w:pPr>
      <w:r w:rsidRPr="00AA2AAE">
        <w:rPr>
          <w:sz w:val="26"/>
          <w:szCs w:val="26"/>
        </w:rPr>
        <w:t>Β</w:t>
      </w:r>
      <w:r w:rsidRPr="00AA2AAE">
        <w:rPr>
          <w:sz w:val="26"/>
          <w:szCs w:val="26"/>
          <w:vertAlign w:val="subscript"/>
        </w:rPr>
        <w:t>1,</w:t>
      </w:r>
      <w:r w:rsidRPr="00AA2AAE">
        <w:rPr>
          <w:sz w:val="26"/>
          <w:szCs w:val="26"/>
        </w:rPr>
        <w:t xml:space="preserve"> β</w:t>
      </w:r>
      <w:r w:rsidRPr="00AA2AAE">
        <w:rPr>
          <w:sz w:val="26"/>
          <w:szCs w:val="26"/>
          <w:vertAlign w:val="subscript"/>
        </w:rPr>
        <w:t>2,</w:t>
      </w:r>
      <w:r w:rsidRPr="00AA2AAE">
        <w:rPr>
          <w:sz w:val="26"/>
          <w:szCs w:val="26"/>
        </w:rPr>
        <w:t xml:space="preserve"> β</w:t>
      </w:r>
      <w:r w:rsidRPr="00AA2AAE">
        <w:rPr>
          <w:sz w:val="26"/>
          <w:szCs w:val="26"/>
          <w:vertAlign w:val="subscript"/>
        </w:rPr>
        <w:t xml:space="preserve">3 </w:t>
      </w:r>
      <w:r w:rsidRPr="00AA2AAE">
        <w:rPr>
          <w:sz w:val="26"/>
          <w:szCs w:val="26"/>
        </w:rPr>
        <w:t>= paramenter</w:t>
      </w:r>
    </w:p>
    <w:p w:rsidR="00D8006A" w:rsidRPr="00AA2AAE" w:rsidRDefault="00D8006A" w:rsidP="00A5369F">
      <w:pPr>
        <w:spacing w:line="360" w:lineRule="auto"/>
        <w:jc w:val="both"/>
        <w:rPr>
          <w:sz w:val="26"/>
          <w:szCs w:val="26"/>
        </w:rPr>
      </w:pPr>
      <w:r w:rsidRPr="00AA2AAE">
        <w:rPr>
          <w:sz w:val="26"/>
          <w:szCs w:val="26"/>
        </w:rPr>
        <w:t>β</w:t>
      </w:r>
      <w:r w:rsidRPr="00AA2AAE">
        <w:rPr>
          <w:sz w:val="26"/>
          <w:szCs w:val="26"/>
          <w:vertAlign w:val="subscript"/>
        </w:rPr>
        <w:t xml:space="preserve">0 = </w:t>
      </w:r>
      <w:r w:rsidRPr="00AA2AAE">
        <w:rPr>
          <w:sz w:val="26"/>
          <w:szCs w:val="26"/>
        </w:rPr>
        <w:t>intercept</w:t>
      </w:r>
    </w:p>
    <w:p w:rsidR="00D8006A" w:rsidRPr="00AA2AAE" w:rsidRDefault="00D8006A" w:rsidP="00A5369F">
      <w:pPr>
        <w:spacing w:line="360" w:lineRule="auto"/>
        <w:jc w:val="both"/>
        <w:rPr>
          <w:sz w:val="26"/>
          <w:szCs w:val="26"/>
        </w:rPr>
      </w:pPr>
      <w:r w:rsidRPr="00AA2AAE">
        <w:rPr>
          <w:sz w:val="26"/>
          <w:szCs w:val="26"/>
        </w:rPr>
        <w:t>therefore the model are as follow</w:t>
      </w:r>
    </w:p>
    <w:p w:rsidR="00D8006A" w:rsidRPr="00AA2AAE" w:rsidRDefault="00D8006A" w:rsidP="00A5369F">
      <w:pPr>
        <w:spacing w:line="360" w:lineRule="auto"/>
        <w:jc w:val="both"/>
        <w:rPr>
          <w:b/>
          <w:sz w:val="26"/>
          <w:szCs w:val="26"/>
        </w:rPr>
      </w:pPr>
      <w:r w:rsidRPr="00AA2AAE">
        <w:rPr>
          <w:sz w:val="26"/>
          <w:szCs w:val="26"/>
        </w:rPr>
        <w:t>OGPM=  β</w:t>
      </w:r>
      <w:r w:rsidRPr="00AA2AAE">
        <w:rPr>
          <w:sz w:val="26"/>
          <w:szCs w:val="26"/>
          <w:vertAlign w:val="subscript"/>
        </w:rPr>
        <w:t xml:space="preserve">0 </w:t>
      </w:r>
      <w:r w:rsidRPr="00AA2AAE">
        <w:rPr>
          <w:sz w:val="26"/>
          <w:szCs w:val="26"/>
        </w:rPr>
        <w:t>+β</w:t>
      </w:r>
      <w:r w:rsidRPr="00AA2AAE">
        <w:rPr>
          <w:sz w:val="26"/>
          <w:szCs w:val="26"/>
          <w:vertAlign w:val="subscript"/>
        </w:rPr>
        <w:t xml:space="preserve">1 </w:t>
      </w:r>
      <w:r w:rsidRPr="00AA2AAE">
        <w:rPr>
          <w:b/>
          <w:sz w:val="26"/>
          <w:szCs w:val="26"/>
        </w:rPr>
        <w:t xml:space="preserve">INFT + </w:t>
      </w:r>
      <w:r w:rsidRPr="00AA2AAE">
        <w:rPr>
          <w:sz w:val="26"/>
          <w:szCs w:val="26"/>
        </w:rPr>
        <w:t>β</w:t>
      </w:r>
      <w:r w:rsidRPr="00AA2AAE">
        <w:rPr>
          <w:sz w:val="26"/>
          <w:szCs w:val="26"/>
          <w:vertAlign w:val="subscript"/>
        </w:rPr>
        <w:t xml:space="preserve">2 </w:t>
      </w:r>
      <w:r w:rsidRPr="00AA2AAE">
        <w:rPr>
          <w:b/>
          <w:sz w:val="26"/>
          <w:szCs w:val="26"/>
        </w:rPr>
        <w:t>RMG +</w:t>
      </w:r>
      <w:r w:rsidRPr="00AA2AAE">
        <w:rPr>
          <w:sz w:val="26"/>
          <w:szCs w:val="26"/>
        </w:rPr>
        <w:t xml:space="preserve"> β</w:t>
      </w:r>
      <w:r w:rsidRPr="00AA2AAE">
        <w:rPr>
          <w:sz w:val="26"/>
          <w:szCs w:val="26"/>
          <w:vertAlign w:val="subscript"/>
        </w:rPr>
        <w:t xml:space="preserve">3 </w:t>
      </w:r>
      <w:r w:rsidRPr="00AA2AAE">
        <w:rPr>
          <w:b/>
          <w:sz w:val="26"/>
          <w:szCs w:val="26"/>
        </w:rPr>
        <w:t xml:space="preserve">FCG + </w:t>
      </w:r>
      <w:r w:rsidRPr="00AA2AAE">
        <w:rPr>
          <w:sz w:val="26"/>
          <w:szCs w:val="26"/>
        </w:rPr>
        <w:t>β</w:t>
      </w:r>
      <w:r w:rsidRPr="00AA2AAE">
        <w:rPr>
          <w:sz w:val="26"/>
          <w:szCs w:val="26"/>
          <w:vertAlign w:val="subscript"/>
        </w:rPr>
        <w:t xml:space="preserve">4 </w:t>
      </w:r>
      <w:r w:rsidRPr="00AA2AAE">
        <w:rPr>
          <w:b/>
          <w:sz w:val="26"/>
          <w:szCs w:val="26"/>
        </w:rPr>
        <w:t>CSD +U…………………………3.5</w:t>
      </w:r>
    </w:p>
    <w:p w:rsidR="006843DC" w:rsidRDefault="00D23911" w:rsidP="00D23911">
      <w:pPr>
        <w:spacing w:line="360" w:lineRule="auto"/>
        <w:jc w:val="both"/>
        <w:rPr>
          <w:b/>
          <w:sz w:val="26"/>
          <w:szCs w:val="26"/>
        </w:rPr>
      </w:pPr>
      <w:r>
        <w:rPr>
          <w:b/>
          <w:sz w:val="26"/>
          <w:szCs w:val="26"/>
        </w:rPr>
        <w:t>U = STOCHASTIC TERM/ ERROR TERM</w:t>
      </w:r>
    </w:p>
    <w:p w:rsidR="00D23911" w:rsidRPr="00AA2AAE" w:rsidRDefault="00D23911" w:rsidP="00D23911">
      <w:pPr>
        <w:spacing w:line="360" w:lineRule="auto"/>
        <w:jc w:val="both"/>
        <w:rPr>
          <w:b/>
          <w:sz w:val="26"/>
          <w:szCs w:val="26"/>
        </w:rPr>
      </w:pPr>
    </w:p>
    <w:p w:rsidR="006843DC" w:rsidRPr="00AA2AAE" w:rsidRDefault="006843DC" w:rsidP="00A5369F">
      <w:pPr>
        <w:spacing w:line="360" w:lineRule="auto"/>
        <w:jc w:val="center"/>
        <w:rPr>
          <w:b/>
          <w:sz w:val="26"/>
          <w:szCs w:val="26"/>
        </w:rPr>
      </w:pPr>
    </w:p>
    <w:p w:rsidR="006843DC" w:rsidRPr="00AA2AAE" w:rsidRDefault="006843DC" w:rsidP="00A5369F">
      <w:pPr>
        <w:spacing w:line="360" w:lineRule="auto"/>
        <w:jc w:val="center"/>
        <w:rPr>
          <w:b/>
          <w:sz w:val="26"/>
          <w:szCs w:val="26"/>
        </w:rPr>
      </w:pPr>
    </w:p>
    <w:p w:rsidR="006843DC" w:rsidRPr="00AA2AAE" w:rsidRDefault="006843DC" w:rsidP="00A5369F">
      <w:pPr>
        <w:spacing w:line="360" w:lineRule="auto"/>
        <w:jc w:val="center"/>
        <w:rPr>
          <w:b/>
          <w:sz w:val="26"/>
          <w:szCs w:val="26"/>
        </w:rPr>
      </w:pPr>
    </w:p>
    <w:p w:rsidR="006843DC" w:rsidRPr="00AA2AAE" w:rsidRDefault="006843DC" w:rsidP="00A5369F">
      <w:pPr>
        <w:spacing w:line="360" w:lineRule="auto"/>
        <w:jc w:val="center"/>
        <w:rPr>
          <w:b/>
          <w:sz w:val="26"/>
          <w:szCs w:val="26"/>
        </w:rPr>
      </w:pPr>
    </w:p>
    <w:p w:rsidR="006843DC" w:rsidRPr="00AA2AAE" w:rsidRDefault="006843DC" w:rsidP="00A5369F">
      <w:pPr>
        <w:spacing w:line="360" w:lineRule="auto"/>
        <w:jc w:val="center"/>
        <w:rPr>
          <w:b/>
          <w:sz w:val="26"/>
          <w:szCs w:val="26"/>
        </w:rPr>
      </w:pPr>
    </w:p>
    <w:p w:rsidR="006843DC" w:rsidRPr="00AA2AAE" w:rsidRDefault="006843DC" w:rsidP="00A5369F">
      <w:pPr>
        <w:spacing w:line="360" w:lineRule="auto"/>
        <w:jc w:val="center"/>
        <w:rPr>
          <w:b/>
          <w:sz w:val="26"/>
          <w:szCs w:val="26"/>
        </w:rPr>
      </w:pPr>
    </w:p>
    <w:p w:rsidR="006843DC" w:rsidRPr="00AA2AAE" w:rsidRDefault="006843DC" w:rsidP="00A5369F">
      <w:pPr>
        <w:spacing w:line="360" w:lineRule="auto"/>
        <w:jc w:val="center"/>
        <w:rPr>
          <w:b/>
          <w:sz w:val="26"/>
          <w:szCs w:val="26"/>
        </w:rPr>
      </w:pPr>
    </w:p>
    <w:p w:rsidR="006843DC" w:rsidRDefault="006843D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Default="0091379C" w:rsidP="00A5369F">
      <w:pPr>
        <w:spacing w:line="360" w:lineRule="auto"/>
        <w:jc w:val="center"/>
        <w:rPr>
          <w:b/>
          <w:sz w:val="26"/>
          <w:szCs w:val="26"/>
        </w:rPr>
      </w:pPr>
    </w:p>
    <w:p w:rsidR="0091379C" w:rsidRPr="00AA2AAE" w:rsidRDefault="0091379C" w:rsidP="00A5369F">
      <w:pPr>
        <w:spacing w:line="360" w:lineRule="auto"/>
        <w:jc w:val="center"/>
        <w:rPr>
          <w:b/>
          <w:sz w:val="26"/>
          <w:szCs w:val="26"/>
        </w:rPr>
      </w:pPr>
    </w:p>
    <w:p w:rsidR="006843DC" w:rsidRPr="00AA2AAE" w:rsidRDefault="006843DC" w:rsidP="00A5369F">
      <w:pPr>
        <w:spacing w:line="360" w:lineRule="auto"/>
        <w:jc w:val="center"/>
        <w:rPr>
          <w:b/>
          <w:sz w:val="26"/>
          <w:szCs w:val="26"/>
        </w:rPr>
      </w:pPr>
    </w:p>
    <w:p w:rsidR="009A7F71" w:rsidRPr="00AA2AAE" w:rsidRDefault="009A7F71" w:rsidP="00A5369F">
      <w:pPr>
        <w:spacing w:line="360" w:lineRule="auto"/>
        <w:jc w:val="center"/>
        <w:rPr>
          <w:b/>
          <w:sz w:val="26"/>
          <w:szCs w:val="26"/>
        </w:rPr>
      </w:pPr>
      <w:r w:rsidRPr="00AA2AAE">
        <w:rPr>
          <w:b/>
          <w:sz w:val="26"/>
          <w:szCs w:val="26"/>
        </w:rPr>
        <w:t>CHAPTER FOUR</w:t>
      </w:r>
    </w:p>
    <w:p w:rsidR="009A7F71" w:rsidRPr="00AA2AAE" w:rsidRDefault="009A7F71" w:rsidP="00A5369F">
      <w:pPr>
        <w:numPr>
          <w:ilvl w:val="0"/>
          <w:numId w:val="1"/>
        </w:numPr>
        <w:spacing w:line="360" w:lineRule="auto"/>
        <w:jc w:val="both"/>
        <w:rPr>
          <w:b/>
          <w:sz w:val="26"/>
          <w:szCs w:val="26"/>
        </w:rPr>
      </w:pPr>
      <w:r w:rsidRPr="00AA2AAE">
        <w:rPr>
          <w:b/>
          <w:sz w:val="26"/>
          <w:szCs w:val="26"/>
        </w:rPr>
        <w:t>DATA ANALYSIS</w:t>
      </w:r>
      <w:r w:rsidR="006843DC" w:rsidRPr="00AA2AAE">
        <w:rPr>
          <w:b/>
          <w:sz w:val="26"/>
          <w:szCs w:val="26"/>
        </w:rPr>
        <w:t xml:space="preserve"> AND DISCUSSION</w:t>
      </w:r>
    </w:p>
    <w:p w:rsidR="00E11573" w:rsidRPr="00AA2AAE" w:rsidRDefault="00E11573" w:rsidP="00A5369F">
      <w:pPr>
        <w:spacing w:line="360" w:lineRule="auto"/>
        <w:jc w:val="both"/>
        <w:rPr>
          <w:b/>
          <w:sz w:val="26"/>
          <w:szCs w:val="26"/>
        </w:rPr>
      </w:pPr>
      <w:r w:rsidRPr="00AA2AAE">
        <w:rPr>
          <w:b/>
          <w:sz w:val="26"/>
          <w:szCs w:val="26"/>
        </w:rPr>
        <w:t>4.1</w:t>
      </w:r>
      <w:r w:rsidRPr="00AA2AAE">
        <w:rPr>
          <w:b/>
          <w:sz w:val="26"/>
          <w:szCs w:val="26"/>
        </w:rPr>
        <w:tab/>
        <w:t>INTRODUCTION</w:t>
      </w:r>
    </w:p>
    <w:p w:rsidR="009A7F71" w:rsidRPr="00AA2AAE" w:rsidRDefault="009A7F71" w:rsidP="00A5369F">
      <w:pPr>
        <w:spacing w:line="360" w:lineRule="auto"/>
        <w:ind w:firstLine="720"/>
        <w:jc w:val="both"/>
        <w:rPr>
          <w:sz w:val="26"/>
          <w:szCs w:val="26"/>
        </w:rPr>
      </w:pPr>
      <w:r w:rsidRPr="00AA2AAE">
        <w:rPr>
          <w:sz w:val="26"/>
          <w:szCs w:val="26"/>
        </w:rPr>
        <w:t>To efficiently analyze the result from the data presentation, the appropriate method of data collection was used. The chapter analyzes the data collected from the branch office of Central Bank of Nigeria.</w:t>
      </w:r>
    </w:p>
    <w:p w:rsidR="009A7F71" w:rsidRPr="00AA2AAE" w:rsidRDefault="009A7F71" w:rsidP="00A5369F">
      <w:pPr>
        <w:spacing w:line="360" w:lineRule="auto"/>
        <w:jc w:val="both"/>
        <w:rPr>
          <w:sz w:val="26"/>
          <w:szCs w:val="26"/>
        </w:rPr>
      </w:pPr>
      <w:r w:rsidRPr="00AA2AAE">
        <w:rPr>
          <w:sz w:val="26"/>
          <w:szCs w:val="26"/>
        </w:rPr>
        <w:tab/>
        <w:t>The data are presented in simple percent tabulated to give a clear view representation, and chi-square was used to test the formulation hypothesis.</w:t>
      </w:r>
    </w:p>
    <w:p w:rsidR="009A7F71" w:rsidRPr="00AA2AAE" w:rsidRDefault="00D8006A" w:rsidP="00A5369F">
      <w:pPr>
        <w:numPr>
          <w:ilvl w:val="1"/>
          <w:numId w:val="15"/>
        </w:numPr>
        <w:tabs>
          <w:tab w:val="left" w:pos="720"/>
        </w:tabs>
        <w:spacing w:line="360" w:lineRule="auto"/>
        <w:ind w:left="0" w:firstLine="0"/>
        <w:jc w:val="both"/>
        <w:rPr>
          <w:b/>
          <w:sz w:val="26"/>
          <w:szCs w:val="26"/>
        </w:rPr>
      </w:pPr>
      <w:r w:rsidRPr="00AA2AAE">
        <w:rPr>
          <w:b/>
          <w:sz w:val="26"/>
          <w:szCs w:val="26"/>
        </w:rPr>
        <w:t>DEMOGRAPHIC CHARACTERISTIC OF RESPONDENTS</w:t>
      </w:r>
    </w:p>
    <w:p w:rsidR="009A7F71" w:rsidRPr="00AA2AAE" w:rsidRDefault="009A7F71" w:rsidP="00A5369F">
      <w:pPr>
        <w:tabs>
          <w:tab w:val="left" w:pos="720"/>
        </w:tabs>
        <w:spacing w:line="360" w:lineRule="auto"/>
        <w:jc w:val="both"/>
        <w:rPr>
          <w:sz w:val="26"/>
          <w:szCs w:val="26"/>
        </w:rPr>
      </w:pPr>
      <w:r w:rsidRPr="00AA2AAE">
        <w:rPr>
          <w:sz w:val="26"/>
          <w:szCs w:val="26"/>
        </w:rPr>
        <w:tab/>
        <w:t>Questionnaire was distributed to the staff of the credit department of the Central Bank of Nigeria and other staff who have interest in it.</w:t>
      </w:r>
    </w:p>
    <w:p w:rsidR="009A7F71" w:rsidRPr="00AA2AAE" w:rsidRDefault="009A7F71" w:rsidP="00A5369F">
      <w:pPr>
        <w:tabs>
          <w:tab w:val="left" w:pos="720"/>
        </w:tabs>
        <w:spacing w:line="360" w:lineRule="auto"/>
        <w:jc w:val="both"/>
        <w:rPr>
          <w:sz w:val="26"/>
          <w:szCs w:val="26"/>
        </w:rPr>
      </w:pPr>
      <w:r w:rsidRPr="00AA2AAE">
        <w:rPr>
          <w:sz w:val="26"/>
          <w:szCs w:val="26"/>
        </w:rPr>
        <w:tab/>
        <w:t>The data of the questionnaire distributed were 25 and it was all filled and returns back. The blank of the questionnaire received are manually processed and also were reported in tables and bar which chart represents the response in percentages.</w:t>
      </w:r>
    </w:p>
    <w:p w:rsidR="009A7F71" w:rsidRPr="00AA2AAE" w:rsidRDefault="009A7F71" w:rsidP="00A5369F">
      <w:pPr>
        <w:tabs>
          <w:tab w:val="left" w:pos="720"/>
        </w:tabs>
        <w:spacing w:line="360" w:lineRule="auto"/>
        <w:jc w:val="both"/>
        <w:rPr>
          <w:sz w:val="26"/>
          <w:szCs w:val="26"/>
        </w:rPr>
      </w:pPr>
      <w:r w:rsidRPr="00AA2AAE">
        <w:rPr>
          <w:sz w:val="26"/>
          <w:szCs w:val="26"/>
        </w:rPr>
        <w:t>TABLE 4.1</w:t>
      </w:r>
      <w:r w:rsidRPr="00AA2AAE">
        <w:rPr>
          <w:sz w:val="26"/>
          <w:szCs w:val="26"/>
        </w:rPr>
        <w:tab/>
        <w:t>GENDERS OF THE RESPONDENTS</w:t>
      </w: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3243"/>
        <w:gridCol w:w="2971"/>
      </w:tblGrid>
      <w:tr w:rsidR="009A7F71" w:rsidRPr="00AA2AAE" w:rsidTr="00E11573">
        <w:trPr>
          <w:trHeight w:val="584"/>
        </w:trPr>
        <w:tc>
          <w:tcPr>
            <w:tcW w:w="0" w:type="auto"/>
          </w:tcPr>
          <w:p w:rsidR="009A7F71" w:rsidRPr="00AA2AAE" w:rsidRDefault="009A7F71" w:rsidP="00A5369F">
            <w:pPr>
              <w:tabs>
                <w:tab w:val="left" w:pos="720"/>
              </w:tabs>
              <w:spacing w:line="360" w:lineRule="auto"/>
              <w:jc w:val="both"/>
              <w:rPr>
                <w:sz w:val="26"/>
                <w:szCs w:val="26"/>
              </w:rPr>
            </w:pPr>
            <w:r w:rsidRPr="00AA2AAE">
              <w:rPr>
                <w:sz w:val="26"/>
                <w:szCs w:val="26"/>
              </w:rPr>
              <w:t>GENDER</w:t>
            </w:r>
          </w:p>
        </w:tc>
        <w:tc>
          <w:tcPr>
            <w:tcW w:w="0" w:type="auto"/>
          </w:tcPr>
          <w:p w:rsidR="009A7F71" w:rsidRPr="00AA2AAE" w:rsidRDefault="009A7F71" w:rsidP="00A5369F">
            <w:pPr>
              <w:tabs>
                <w:tab w:val="left" w:pos="720"/>
              </w:tabs>
              <w:spacing w:line="360" w:lineRule="auto"/>
              <w:jc w:val="both"/>
              <w:rPr>
                <w:sz w:val="26"/>
                <w:szCs w:val="26"/>
              </w:rPr>
            </w:pPr>
            <w:r w:rsidRPr="00AA2AAE">
              <w:rPr>
                <w:sz w:val="26"/>
                <w:szCs w:val="26"/>
              </w:rPr>
              <w:t>RESPONDENTS</w:t>
            </w:r>
          </w:p>
        </w:tc>
        <w:tc>
          <w:tcPr>
            <w:tcW w:w="2971" w:type="dxa"/>
          </w:tcPr>
          <w:p w:rsidR="009A7F71" w:rsidRPr="00AA2AAE" w:rsidRDefault="009A7F71" w:rsidP="00A5369F">
            <w:pPr>
              <w:tabs>
                <w:tab w:val="left" w:pos="720"/>
              </w:tabs>
              <w:spacing w:line="360" w:lineRule="auto"/>
              <w:jc w:val="both"/>
              <w:rPr>
                <w:sz w:val="26"/>
                <w:szCs w:val="26"/>
              </w:rPr>
            </w:pPr>
            <w:r w:rsidRPr="00AA2AAE">
              <w:rPr>
                <w:sz w:val="26"/>
                <w:szCs w:val="26"/>
              </w:rPr>
              <w:t>PERCENTAGE (%)</w:t>
            </w:r>
          </w:p>
        </w:tc>
      </w:tr>
      <w:tr w:rsidR="009A7F71" w:rsidRPr="00AA2AAE" w:rsidTr="00E11573">
        <w:trPr>
          <w:trHeight w:val="569"/>
        </w:trPr>
        <w:tc>
          <w:tcPr>
            <w:tcW w:w="0" w:type="auto"/>
          </w:tcPr>
          <w:p w:rsidR="009A7F71" w:rsidRPr="00AA2AAE" w:rsidRDefault="009A7F71" w:rsidP="00A5369F">
            <w:pPr>
              <w:tabs>
                <w:tab w:val="left" w:pos="720"/>
              </w:tabs>
              <w:spacing w:line="360" w:lineRule="auto"/>
              <w:jc w:val="both"/>
              <w:rPr>
                <w:sz w:val="26"/>
                <w:szCs w:val="26"/>
              </w:rPr>
            </w:pPr>
            <w:r w:rsidRPr="00AA2AAE">
              <w:rPr>
                <w:sz w:val="26"/>
                <w:szCs w:val="26"/>
              </w:rPr>
              <w:t>Male</w:t>
            </w:r>
          </w:p>
        </w:tc>
        <w:tc>
          <w:tcPr>
            <w:tcW w:w="0" w:type="auto"/>
          </w:tcPr>
          <w:p w:rsidR="009A7F71" w:rsidRPr="00AA2AAE" w:rsidRDefault="009A7F71" w:rsidP="00A5369F">
            <w:pPr>
              <w:tabs>
                <w:tab w:val="left" w:pos="720"/>
              </w:tabs>
              <w:spacing w:line="360" w:lineRule="auto"/>
              <w:jc w:val="both"/>
              <w:rPr>
                <w:sz w:val="26"/>
                <w:szCs w:val="26"/>
              </w:rPr>
            </w:pPr>
            <w:r w:rsidRPr="00AA2AAE">
              <w:rPr>
                <w:sz w:val="26"/>
                <w:szCs w:val="26"/>
              </w:rPr>
              <w:t>15</w:t>
            </w:r>
          </w:p>
        </w:tc>
        <w:tc>
          <w:tcPr>
            <w:tcW w:w="2971" w:type="dxa"/>
          </w:tcPr>
          <w:p w:rsidR="009A7F71" w:rsidRPr="00AA2AAE" w:rsidRDefault="009A7F71" w:rsidP="00A5369F">
            <w:pPr>
              <w:tabs>
                <w:tab w:val="left" w:pos="720"/>
              </w:tabs>
              <w:spacing w:line="360" w:lineRule="auto"/>
              <w:jc w:val="both"/>
              <w:rPr>
                <w:sz w:val="26"/>
                <w:szCs w:val="26"/>
              </w:rPr>
            </w:pPr>
            <w:r w:rsidRPr="00AA2AAE">
              <w:rPr>
                <w:sz w:val="26"/>
                <w:szCs w:val="26"/>
              </w:rPr>
              <w:t>60</w:t>
            </w:r>
          </w:p>
        </w:tc>
      </w:tr>
      <w:tr w:rsidR="009A7F71" w:rsidRPr="00AA2AAE" w:rsidTr="00E11573">
        <w:trPr>
          <w:trHeight w:val="584"/>
        </w:trPr>
        <w:tc>
          <w:tcPr>
            <w:tcW w:w="0" w:type="auto"/>
          </w:tcPr>
          <w:p w:rsidR="009A7F71" w:rsidRPr="00AA2AAE" w:rsidRDefault="009A7F71" w:rsidP="00A5369F">
            <w:pPr>
              <w:tabs>
                <w:tab w:val="left" w:pos="720"/>
              </w:tabs>
              <w:spacing w:line="360" w:lineRule="auto"/>
              <w:jc w:val="both"/>
              <w:rPr>
                <w:sz w:val="26"/>
                <w:szCs w:val="26"/>
              </w:rPr>
            </w:pPr>
            <w:r w:rsidRPr="00AA2AAE">
              <w:rPr>
                <w:sz w:val="26"/>
                <w:szCs w:val="26"/>
              </w:rPr>
              <w:t>Female</w:t>
            </w:r>
          </w:p>
        </w:tc>
        <w:tc>
          <w:tcPr>
            <w:tcW w:w="0" w:type="auto"/>
          </w:tcPr>
          <w:p w:rsidR="009A7F71" w:rsidRPr="00AA2AAE" w:rsidRDefault="009A7F71" w:rsidP="00A5369F">
            <w:pPr>
              <w:tabs>
                <w:tab w:val="left" w:pos="720"/>
              </w:tabs>
              <w:spacing w:line="360" w:lineRule="auto"/>
              <w:jc w:val="both"/>
              <w:rPr>
                <w:sz w:val="26"/>
                <w:szCs w:val="26"/>
              </w:rPr>
            </w:pPr>
            <w:r w:rsidRPr="00AA2AAE">
              <w:rPr>
                <w:sz w:val="26"/>
                <w:szCs w:val="26"/>
              </w:rPr>
              <w:t>10</w:t>
            </w:r>
          </w:p>
        </w:tc>
        <w:tc>
          <w:tcPr>
            <w:tcW w:w="2971" w:type="dxa"/>
          </w:tcPr>
          <w:p w:rsidR="009A7F71" w:rsidRPr="00AA2AAE" w:rsidRDefault="009A7F71" w:rsidP="00A5369F">
            <w:pPr>
              <w:tabs>
                <w:tab w:val="left" w:pos="720"/>
              </w:tabs>
              <w:spacing w:line="360" w:lineRule="auto"/>
              <w:jc w:val="both"/>
              <w:rPr>
                <w:sz w:val="26"/>
                <w:szCs w:val="26"/>
              </w:rPr>
            </w:pPr>
            <w:r w:rsidRPr="00AA2AAE">
              <w:rPr>
                <w:sz w:val="26"/>
                <w:szCs w:val="26"/>
              </w:rPr>
              <w:t>40</w:t>
            </w:r>
          </w:p>
        </w:tc>
      </w:tr>
      <w:tr w:rsidR="009A7F71" w:rsidRPr="00AA2AAE" w:rsidTr="00E11573">
        <w:trPr>
          <w:trHeight w:val="584"/>
        </w:trPr>
        <w:tc>
          <w:tcPr>
            <w:tcW w:w="0" w:type="auto"/>
          </w:tcPr>
          <w:p w:rsidR="009A7F71" w:rsidRPr="00AA2AAE" w:rsidRDefault="009A7F71" w:rsidP="00A5369F">
            <w:pPr>
              <w:tabs>
                <w:tab w:val="left" w:pos="720"/>
              </w:tabs>
              <w:spacing w:line="360" w:lineRule="auto"/>
              <w:jc w:val="both"/>
              <w:rPr>
                <w:sz w:val="26"/>
                <w:szCs w:val="26"/>
              </w:rPr>
            </w:pPr>
            <w:r w:rsidRPr="00AA2AAE">
              <w:rPr>
                <w:sz w:val="26"/>
                <w:szCs w:val="26"/>
              </w:rPr>
              <w:t>Total</w:t>
            </w:r>
          </w:p>
        </w:tc>
        <w:tc>
          <w:tcPr>
            <w:tcW w:w="0" w:type="auto"/>
          </w:tcPr>
          <w:p w:rsidR="009A7F71" w:rsidRPr="00AA2AAE" w:rsidRDefault="009A7F71" w:rsidP="00A5369F">
            <w:pPr>
              <w:tabs>
                <w:tab w:val="left" w:pos="720"/>
              </w:tabs>
              <w:spacing w:line="360" w:lineRule="auto"/>
              <w:jc w:val="both"/>
              <w:rPr>
                <w:sz w:val="26"/>
                <w:szCs w:val="26"/>
              </w:rPr>
            </w:pPr>
            <w:r w:rsidRPr="00AA2AAE">
              <w:rPr>
                <w:sz w:val="26"/>
                <w:szCs w:val="26"/>
              </w:rPr>
              <w:t>25</w:t>
            </w:r>
          </w:p>
        </w:tc>
        <w:tc>
          <w:tcPr>
            <w:tcW w:w="2971" w:type="dxa"/>
          </w:tcPr>
          <w:p w:rsidR="009A7F71" w:rsidRPr="00AA2AAE" w:rsidRDefault="009A7F71" w:rsidP="00A5369F">
            <w:pPr>
              <w:tabs>
                <w:tab w:val="left" w:pos="720"/>
              </w:tabs>
              <w:spacing w:line="360" w:lineRule="auto"/>
              <w:jc w:val="both"/>
              <w:rPr>
                <w:sz w:val="26"/>
                <w:szCs w:val="26"/>
              </w:rPr>
            </w:pPr>
            <w:r w:rsidRPr="00AA2AAE">
              <w:rPr>
                <w:sz w:val="26"/>
                <w:szCs w:val="26"/>
              </w:rPr>
              <w:t>100</w:t>
            </w:r>
          </w:p>
        </w:tc>
      </w:tr>
    </w:tbl>
    <w:p w:rsidR="009A7F71" w:rsidRPr="00AA2AAE" w:rsidRDefault="009A7F71" w:rsidP="00A5369F">
      <w:pPr>
        <w:tabs>
          <w:tab w:val="left" w:pos="720"/>
        </w:tabs>
        <w:spacing w:line="360" w:lineRule="auto"/>
        <w:jc w:val="both"/>
        <w:rPr>
          <w:sz w:val="26"/>
          <w:szCs w:val="26"/>
        </w:rPr>
      </w:pPr>
      <w:r w:rsidRPr="00AA2AAE">
        <w:rPr>
          <w:sz w:val="26"/>
          <w:szCs w:val="26"/>
        </w:rPr>
        <w:tab/>
        <w:t xml:space="preserve">Source: </w:t>
      </w:r>
      <w:r w:rsidR="00D8006A" w:rsidRPr="00AA2AAE">
        <w:rPr>
          <w:sz w:val="26"/>
          <w:szCs w:val="26"/>
        </w:rPr>
        <w:t>Field Survey (</w:t>
      </w:r>
      <w:r w:rsidR="00D23911">
        <w:rPr>
          <w:sz w:val="26"/>
          <w:szCs w:val="26"/>
        </w:rPr>
        <w:t>2025</w:t>
      </w:r>
      <w:r w:rsidRPr="00AA2AAE">
        <w:rPr>
          <w:sz w:val="26"/>
          <w:szCs w:val="26"/>
        </w:rPr>
        <w:t>).</w:t>
      </w:r>
    </w:p>
    <w:p w:rsidR="009A7F71" w:rsidRPr="00AA2AAE" w:rsidRDefault="009A7F71" w:rsidP="00A5369F">
      <w:pPr>
        <w:tabs>
          <w:tab w:val="left" w:pos="720"/>
        </w:tabs>
        <w:spacing w:line="360" w:lineRule="auto"/>
        <w:jc w:val="both"/>
        <w:rPr>
          <w:sz w:val="26"/>
          <w:szCs w:val="26"/>
        </w:rPr>
      </w:pPr>
      <w:r w:rsidRPr="00AA2AAE">
        <w:rPr>
          <w:sz w:val="26"/>
          <w:szCs w:val="26"/>
        </w:rPr>
        <w:t>It could be observed that from the table above, the percentage of male to female respondents is higher. There are about 15 males 60% and 10 females making up of 40% in the total population of staff in the credit department.</w:t>
      </w:r>
    </w:p>
    <w:p w:rsidR="009A7F71" w:rsidRPr="00AA2AAE" w:rsidRDefault="009A7F71" w:rsidP="00A5369F">
      <w:pPr>
        <w:tabs>
          <w:tab w:val="left" w:pos="720"/>
        </w:tabs>
        <w:spacing w:line="360" w:lineRule="auto"/>
        <w:jc w:val="both"/>
        <w:rPr>
          <w:sz w:val="26"/>
          <w:szCs w:val="26"/>
        </w:rPr>
      </w:pPr>
      <w:r w:rsidRPr="00AA2AAE">
        <w:rPr>
          <w:sz w:val="26"/>
          <w:szCs w:val="26"/>
        </w:rPr>
        <w:t>TABLE 4.2</w:t>
      </w:r>
      <w:r w:rsidRPr="00AA2AAE">
        <w:rPr>
          <w:sz w:val="26"/>
          <w:szCs w:val="26"/>
        </w:rPr>
        <w:tab/>
        <w:t>AGE OF THE RESPONDENTS</w:t>
      </w:r>
    </w:p>
    <w:tbl>
      <w:tblPr>
        <w:tblpPr w:leftFromText="180" w:rightFromText="180" w:vertAnchor="text" w:horzAnchor="margin" w:tblpY="311"/>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877"/>
        <w:gridCol w:w="3312"/>
      </w:tblGrid>
      <w:tr w:rsidR="00E11573" w:rsidRPr="00AA2AAE" w:rsidTr="00E11573">
        <w:trPr>
          <w:trHeight w:val="636"/>
        </w:trPr>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lastRenderedPageBreak/>
              <w:t>AGE</w:t>
            </w:r>
          </w:p>
        </w:tc>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RESPONDENTS</w:t>
            </w:r>
          </w:p>
        </w:tc>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PERCENTAGE (%)</w:t>
            </w:r>
          </w:p>
        </w:tc>
      </w:tr>
      <w:tr w:rsidR="00E11573" w:rsidRPr="00AA2AAE" w:rsidTr="00E11573">
        <w:trPr>
          <w:trHeight w:val="636"/>
        </w:trPr>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20-40</w:t>
            </w:r>
          </w:p>
        </w:tc>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18</w:t>
            </w:r>
          </w:p>
        </w:tc>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72</w:t>
            </w:r>
          </w:p>
        </w:tc>
      </w:tr>
      <w:tr w:rsidR="00E11573" w:rsidRPr="00AA2AAE" w:rsidTr="00E11573">
        <w:trPr>
          <w:trHeight w:val="636"/>
        </w:trPr>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41 Above</w:t>
            </w:r>
          </w:p>
        </w:tc>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7</w:t>
            </w:r>
          </w:p>
        </w:tc>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28</w:t>
            </w:r>
          </w:p>
        </w:tc>
      </w:tr>
      <w:tr w:rsidR="00E11573" w:rsidRPr="00AA2AAE" w:rsidTr="00E11573">
        <w:trPr>
          <w:trHeight w:val="653"/>
        </w:trPr>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Total</w:t>
            </w:r>
          </w:p>
        </w:tc>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25</w:t>
            </w:r>
          </w:p>
        </w:tc>
        <w:tc>
          <w:tcPr>
            <w:tcW w:w="0" w:type="auto"/>
          </w:tcPr>
          <w:p w:rsidR="00E11573" w:rsidRPr="00AA2AAE" w:rsidRDefault="00E11573" w:rsidP="00A5369F">
            <w:pPr>
              <w:tabs>
                <w:tab w:val="left" w:pos="720"/>
              </w:tabs>
              <w:spacing w:line="360" w:lineRule="auto"/>
              <w:jc w:val="both"/>
              <w:rPr>
                <w:sz w:val="26"/>
                <w:szCs w:val="26"/>
              </w:rPr>
            </w:pPr>
            <w:r w:rsidRPr="00AA2AAE">
              <w:rPr>
                <w:sz w:val="26"/>
                <w:szCs w:val="26"/>
              </w:rPr>
              <w:t>100</w:t>
            </w:r>
          </w:p>
        </w:tc>
      </w:tr>
    </w:tbl>
    <w:p w:rsidR="009A7F71" w:rsidRPr="00AA2AAE" w:rsidRDefault="009A7F71" w:rsidP="00A5369F">
      <w:pPr>
        <w:tabs>
          <w:tab w:val="left" w:pos="720"/>
        </w:tabs>
        <w:spacing w:line="360" w:lineRule="auto"/>
        <w:jc w:val="both"/>
        <w:rPr>
          <w:sz w:val="26"/>
          <w:szCs w:val="26"/>
        </w:rPr>
      </w:pPr>
      <w:r w:rsidRPr="00AA2AAE">
        <w:rPr>
          <w:sz w:val="26"/>
          <w:szCs w:val="26"/>
        </w:rPr>
        <w:lastRenderedPageBreak/>
        <w:tab/>
      </w:r>
    </w:p>
    <w:p w:rsidR="009A7F71" w:rsidRPr="00AA2AAE" w:rsidRDefault="009A7F71" w:rsidP="00A5369F">
      <w:pPr>
        <w:tabs>
          <w:tab w:val="left" w:pos="720"/>
        </w:tabs>
        <w:spacing w:line="360" w:lineRule="auto"/>
        <w:jc w:val="both"/>
        <w:rPr>
          <w:sz w:val="26"/>
          <w:szCs w:val="26"/>
        </w:rPr>
      </w:pPr>
    </w:p>
    <w:p w:rsidR="00E67404" w:rsidRPr="00AA2AAE" w:rsidRDefault="00E67404" w:rsidP="00A5369F">
      <w:pPr>
        <w:tabs>
          <w:tab w:val="left" w:pos="7170"/>
        </w:tabs>
        <w:spacing w:line="360" w:lineRule="auto"/>
        <w:jc w:val="both"/>
        <w:rPr>
          <w:sz w:val="26"/>
          <w:szCs w:val="26"/>
        </w:rPr>
      </w:pPr>
    </w:p>
    <w:p w:rsidR="0091379C" w:rsidRDefault="0091379C" w:rsidP="00A5369F">
      <w:pPr>
        <w:tabs>
          <w:tab w:val="left" w:pos="7170"/>
        </w:tabs>
        <w:spacing w:line="360" w:lineRule="auto"/>
        <w:jc w:val="both"/>
        <w:rPr>
          <w:sz w:val="26"/>
          <w:szCs w:val="26"/>
        </w:rPr>
      </w:pPr>
    </w:p>
    <w:p w:rsidR="0091379C" w:rsidRDefault="0091379C" w:rsidP="00A5369F">
      <w:pPr>
        <w:tabs>
          <w:tab w:val="left" w:pos="7170"/>
        </w:tabs>
        <w:spacing w:line="360" w:lineRule="auto"/>
        <w:jc w:val="both"/>
        <w:rPr>
          <w:sz w:val="26"/>
          <w:szCs w:val="26"/>
        </w:rPr>
      </w:pPr>
    </w:p>
    <w:p w:rsidR="0091379C" w:rsidRDefault="0091379C" w:rsidP="00A5369F">
      <w:pPr>
        <w:tabs>
          <w:tab w:val="left" w:pos="7170"/>
        </w:tabs>
        <w:spacing w:line="360" w:lineRule="auto"/>
        <w:jc w:val="both"/>
        <w:rPr>
          <w:sz w:val="26"/>
          <w:szCs w:val="26"/>
        </w:rPr>
      </w:pPr>
    </w:p>
    <w:p w:rsidR="00E11573" w:rsidRPr="00AA2AAE" w:rsidRDefault="00E11573" w:rsidP="00A5369F">
      <w:pPr>
        <w:tabs>
          <w:tab w:val="left" w:pos="7170"/>
        </w:tabs>
        <w:spacing w:line="360" w:lineRule="auto"/>
        <w:jc w:val="both"/>
        <w:rPr>
          <w:sz w:val="26"/>
          <w:szCs w:val="26"/>
        </w:rPr>
      </w:pPr>
      <w:r w:rsidRPr="00AA2AAE">
        <w:rPr>
          <w:sz w:val="26"/>
          <w:szCs w:val="26"/>
        </w:rPr>
        <w:t>Source: Field Survey (</w:t>
      </w:r>
      <w:r w:rsidR="00D23911">
        <w:rPr>
          <w:sz w:val="26"/>
          <w:szCs w:val="26"/>
        </w:rPr>
        <w:t>2025</w:t>
      </w:r>
      <w:r w:rsidR="009A7F71" w:rsidRPr="00AA2AAE">
        <w:rPr>
          <w:sz w:val="26"/>
          <w:szCs w:val="26"/>
        </w:rPr>
        <w:t>).</w:t>
      </w:r>
    </w:p>
    <w:p w:rsidR="009A7F71" w:rsidRPr="00AA2AAE" w:rsidRDefault="009A7F71" w:rsidP="00A5369F">
      <w:pPr>
        <w:tabs>
          <w:tab w:val="left" w:pos="0"/>
        </w:tabs>
        <w:spacing w:line="360" w:lineRule="auto"/>
        <w:jc w:val="both"/>
        <w:rPr>
          <w:sz w:val="26"/>
          <w:szCs w:val="26"/>
        </w:rPr>
      </w:pPr>
      <w:r w:rsidRPr="00AA2AAE">
        <w:rPr>
          <w:sz w:val="26"/>
          <w:szCs w:val="26"/>
        </w:rPr>
        <w:t>It can be deduced from the table above, the percentage of the respondents where age range from 20-40 years is 18 with 72%, while age 40years above is 7 which are 28%. The people in 20-49 years department are still capable of carrying out their duties efficiently and effectively, because they are still seen to be agile and capable of moving up and down.</w:t>
      </w:r>
    </w:p>
    <w:p w:rsidR="009A7F71" w:rsidRPr="00AA2AAE" w:rsidRDefault="009A7F71" w:rsidP="00A5369F">
      <w:pPr>
        <w:tabs>
          <w:tab w:val="left" w:pos="720"/>
        </w:tabs>
        <w:spacing w:line="360" w:lineRule="auto"/>
        <w:jc w:val="both"/>
        <w:rPr>
          <w:sz w:val="26"/>
          <w:szCs w:val="26"/>
        </w:rPr>
      </w:pPr>
      <w:r w:rsidRPr="00AA2AAE">
        <w:rPr>
          <w:sz w:val="26"/>
          <w:szCs w:val="26"/>
        </w:rPr>
        <w:t>TABLE 4.3</w:t>
      </w:r>
      <w:r w:rsidRPr="00AA2AAE">
        <w:rPr>
          <w:sz w:val="26"/>
          <w:szCs w:val="26"/>
        </w:rPr>
        <w:tab/>
        <w:t>EDUCATION QUALIFICATIONS</w:t>
      </w:r>
    </w:p>
    <w:tbl>
      <w:tblPr>
        <w:tblW w:w="8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2202"/>
        <w:gridCol w:w="2767"/>
      </w:tblGrid>
      <w:tr w:rsidR="009A7F71" w:rsidRPr="00AA2AAE" w:rsidTr="00E11573">
        <w:trPr>
          <w:trHeight w:val="446"/>
        </w:trPr>
        <w:tc>
          <w:tcPr>
            <w:tcW w:w="3439" w:type="dxa"/>
          </w:tcPr>
          <w:p w:rsidR="009A7F71" w:rsidRPr="00AA2AAE" w:rsidRDefault="009A7F71" w:rsidP="00A5369F">
            <w:pPr>
              <w:tabs>
                <w:tab w:val="left" w:pos="720"/>
              </w:tabs>
              <w:spacing w:line="360" w:lineRule="auto"/>
              <w:jc w:val="both"/>
              <w:rPr>
                <w:sz w:val="26"/>
                <w:szCs w:val="26"/>
              </w:rPr>
            </w:pPr>
            <w:r w:rsidRPr="00AA2AAE">
              <w:rPr>
                <w:sz w:val="26"/>
                <w:szCs w:val="26"/>
              </w:rPr>
              <w:t>QUALIFICATIONS</w:t>
            </w:r>
          </w:p>
        </w:tc>
        <w:tc>
          <w:tcPr>
            <w:tcW w:w="2202" w:type="dxa"/>
          </w:tcPr>
          <w:p w:rsidR="009A7F71" w:rsidRPr="00AA2AAE" w:rsidRDefault="009A7F71" w:rsidP="00A5369F">
            <w:pPr>
              <w:tabs>
                <w:tab w:val="left" w:pos="720"/>
              </w:tabs>
              <w:spacing w:line="360" w:lineRule="auto"/>
              <w:jc w:val="both"/>
              <w:rPr>
                <w:sz w:val="26"/>
                <w:szCs w:val="26"/>
              </w:rPr>
            </w:pPr>
            <w:r w:rsidRPr="00AA2AAE">
              <w:rPr>
                <w:sz w:val="26"/>
                <w:szCs w:val="26"/>
              </w:rPr>
              <w:t>RESPONDENTS</w:t>
            </w:r>
          </w:p>
        </w:tc>
        <w:tc>
          <w:tcPr>
            <w:tcW w:w="2767" w:type="dxa"/>
          </w:tcPr>
          <w:p w:rsidR="009A7F71" w:rsidRPr="00AA2AAE" w:rsidRDefault="009A7F71" w:rsidP="00A5369F">
            <w:pPr>
              <w:tabs>
                <w:tab w:val="left" w:pos="720"/>
              </w:tabs>
              <w:spacing w:line="360" w:lineRule="auto"/>
              <w:jc w:val="both"/>
              <w:rPr>
                <w:sz w:val="26"/>
                <w:szCs w:val="26"/>
              </w:rPr>
            </w:pPr>
            <w:r w:rsidRPr="00AA2AAE">
              <w:rPr>
                <w:sz w:val="26"/>
                <w:szCs w:val="26"/>
              </w:rPr>
              <w:t>PERCENTAGE (%)</w:t>
            </w:r>
          </w:p>
        </w:tc>
      </w:tr>
      <w:tr w:rsidR="009A7F71" w:rsidRPr="00AA2AAE" w:rsidTr="00E11573">
        <w:trPr>
          <w:trHeight w:val="446"/>
        </w:trPr>
        <w:tc>
          <w:tcPr>
            <w:tcW w:w="3439" w:type="dxa"/>
          </w:tcPr>
          <w:p w:rsidR="009A7F71" w:rsidRPr="00AA2AAE" w:rsidRDefault="009A7F71" w:rsidP="00A5369F">
            <w:pPr>
              <w:tabs>
                <w:tab w:val="left" w:pos="720"/>
              </w:tabs>
              <w:spacing w:line="360" w:lineRule="auto"/>
              <w:jc w:val="both"/>
              <w:rPr>
                <w:sz w:val="26"/>
                <w:szCs w:val="26"/>
              </w:rPr>
            </w:pPr>
            <w:r w:rsidRPr="00AA2AAE">
              <w:rPr>
                <w:sz w:val="26"/>
                <w:szCs w:val="26"/>
              </w:rPr>
              <w:t>1</w:t>
            </w:r>
            <w:r w:rsidRPr="00AA2AAE">
              <w:rPr>
                <w:sz w:val="26"/>
                <w:szCs w:val="26"/>
                <w:vertAlign w:val="superscript"/>
              </w:rPr>
              <w:t>st</w:t>
            </w:r>
            <w:r w:rsidRPr="00AA2AAE">
              <w:rPr>
                <w:sz w:val="26"/>
                <w:szCs w:val="26"/>
              </w:rPr>
              <w:t xml:space="preserve"> Degree and Below</w:t>
            </w:r>
          </w:p>
        </w:tc>
        <w:tc>
          <w:tcPr>
            <w:tcW w:w="2202" w:type="dxa"/>
          </w:tcPr>
          <w:p w:rsidR="009A7F71" w:rsidRPr="00AA2AAE" w:rsidRDefault="009A7F71" w:rsidP="00A5369F">
            <w:pPr>
              <w:tabs>
                <w:tab w:val="left" w:pos="720"/>
              </w:tabs>
              <w:spacing w:line="360" w:lineRule="auto"/>
              <w:jc w:val="both"/>
              <w:rPr>
                <w:sz w:val="26"/>
                <w:szCs w:val="26"/>
              </w:rPr>
            </w:pPr>
            <w:r w:rsidRPr="00AA2AAE">
              <w:rPr>
                <w:sz w:val="26"/>
                <w:szCs w:val="26"/>
              </w:rPr>
              <w:t>10</w:t>
            </w:r>
          </w:p>
        </w:tc>
        <w:tc>
          <w:tcPr>
            <w:tcW w:w="2767" w:type="dxa"/>
          </w:tcPr>
          <w:p w:rsidR="009A7F71" w:rsidRPr="00AA2AAE" w:rsidRDefault="009A7F71" w:rsidP="00A5369F">
            <w:pPr>
              <w:tabs>
                <w:tab w:val="left" w:pos="720"/>
              </w:tabs>
              <w:spacing w:line="360" w:lineRule="auto"/>
              <w:jc w:val="both"/>
              <w:rPr>
                <w:sz w:val="26"/>
                <w:szCs w:val="26"/>
              </w:rPr>
            </w:pPr>
            <w:r w:rsidRPr="00AA2AAE">
              <w:rPr>
                <w:sz w:val="26"/>
                <w:szCs w:val="26"/>
              </w:rPr>
              <w:t>40</w:t>
            </w:r>
          </w:p>
        </w:tc>
      </w:tr>
      <w:tr w:rsidR="009A7F71" w:rsidRPr="00AA2AAE" w:rsidTr="00E11573">
        <w:trPr>
          <w:trHeight w:val="446"/>
        </w:trPr>
        <w:tc>
          <w:tcPr>
            <w:tcW w:w="3439" w:type="dxa"/>
          </w:tcPr>
          <w:p w:rsidR="009A7F71" w:rsidRPr="00AA2AAE" w:rsidRDefault="009A7F71" w:rsidP="00A5369F">
            <w:pPr>
              <w:tabs>
                <w:tab w:val="left" w:pos="720"/>
              </w:tabs>
              <w:spacing w:line="360" w:lineRule="auto"/>
              <w:jc w:val="both"/>
              <w:rPr>
                <w:sz w:val="26"/>
                <w:szCs w:val="26"/>
              </w:rPr>
            </w:pPr>
            <w:r w:rsidRPr="00AA2AAE">
              <w:rPr>
                <w:sz w:val="26"/>
                <w:szCs w:val="26"/>
              </w:rPr>
              <w:t>Post Graduate and above</w:t>
            </w:r>
          </w:p>
        </w:tc>
        <w:tc>
          <w:tcPr>
            <w:tcW w:w="2202" w:type="dxa"/>
          </w:tcPr>
          <w:p w:rsidR="009A7F71" w:rsidRPr="00AA2AAE" w:rsidRDefault="009A7F71" w:rsidP="00A5369F">
            <w:pPr>
              <w:tabs>
                <w:tab w:val="left" w:pos="720"/>
              </w:tabs>
              <w:spacing w:line="360" w:lineRule="auto"/>
              <w:jc w:val="both"/>
              <w:rPr>
                <w:sz w:val="26"/>
                <w:szCs w:val="26"/>
              </w:rPr>
            </w:pPr>
            <w:r w:rsidRPr="00AA2AAE">
              <w:rPr>
                <w:sz w:val="26"/>
                <w:szCs w:val="26"/>
              </w:rPr>
              <w:t>15</w:t>
            </w:r>
          </w:p>
        </w:tc>
        <w:tc>
          <w:tcPr>
            <w:tcW w:w="2767" w:type="dxa"/>
          </w:tcPr>
          <w:p w:rsidR="009A7F71" w:rsidRPr="00AA2AAE" w:rsidRDefault="009A7F71" w:rsidP="00A5369F">
            <w:pPr>
              <w:tabs>
                <w:tab w:val="left" w:pos="720"/>
              </w:tabs>
              <w:spacing w:line="360" w:lineRule="auto"/>
              <w:jc w:val="both"/>
              <w:rPr>
                <w:sz w:val="26"/>
                <w:szCs w:val="26"/>
              </w:rPr>
            </w:pPr>
            <w:r w:rsidRPr="00AA2AAE">
              <w:rPr>
                <w:sz w:val="26"/>
                <w:szCs w:val="26"/>
              </w:rPr>
              <w:t>60</w:t>
            </w:r>
          </w:p>
        </w:tc>
      </w:tr>
      <w:tr w:rsidR="009A7F71" w:rsidRPr="00AA2AAE" w:rsidTr="00E11573">
        <w:trPr>
          <w:trHeight w:val="471"/>
        </w:trPr>
        <w:tc>
          <w:tcPr>
            <w:tcW w:w="3439" w:type="dxa"/>
          </w:tcPr>
          <w:p w:rsidR="009A7F71" w:rsidRPr="00AA2AAE" w:rsidRDefault="009A7F71" w:rsidP="00A5369F">
            <w:pPr>
              <w:tabs>
                <w:tab w:val="left" w:pos="720"/>
              </w:tabs>
              <w:spacing w:line="360" w:lineRule="auto"/>
              <w:jc w:val="both"/>
              <w:rPr>
                <w:sz w:val="26"/>
                <w:szCs w:val="26"/>
              </w:rPr>
            </w:pPr>
            <w:r w:rsidRPr="00AA2AAE">
              <w:rPr>
                <w:sz w:val="26"/>
                <w:szCs w:val="26"/>
              </w:rPr>
              <w:t>Total</w:t>
            </w:r>
          </w:p>
        </w:tc>
        <w:tc>
          <w:tcPr>
            <w:tcW w:w="2202" w:type="dxa"/>
          </w:tcPr>
          <w:p w:rsidR="009A7F71" w:rsidRPr="00AA2AAE" w:rsidRDefault="009A7F71" w:rsidP="00A5369F">
            <w:pPr>
              <w:tabs>
                <w:tab w:val="left" w:pos="720"/>
              </w:tabs>
              <w:spacing w:line="360" w:lineRule="auto"/>
              <w:jc w:val="both"/>
              <w:rPr>
                <w:sz w:val="26"/>
                <w:szCs w:val="26"/>
              </w:rPr>
            </w:pPr>
            <w:r w:rsidRPr="00AA2AAE">
              <w:rPr>
                <w:sz w:val="26"/>
                <w:szCs w:val="26"/>
              </w:rPr>
              <w:t>25</w:t>
            </w:r>
          </w:p>
        </w:tc>
        <w:tc>
          <w:tcPr>
            <w:tcW w:w="2767" w:type="dxa"/>
          </w:tcPr>
          <w:p w:rsidR="009A7F71" w:rsidRPr="00AA2AAE" w:rsidRDefault="009A7F71" w:rsidP="00A5369F">
            <w:pPr>
              <w:tabs>
                <w:tab w:val="left" w:pos="720"/>
              </w:tabs>
              <w:spacing w:line="360" w:lineRule="auto"/>
              <w:jc w:val="both"/>
              <w:rPr>
                <w:sz w:val="26"/>
                <w:szCs w:val="26"/>
              </w:rPr>
            </w:pPr>
            <w:r w:rsidRPr="00AA2AAE">
              <w:rPr>
                <w:sz w:val="26"/>
                <w:szCs w:val="26"/>
              </w:rPr>
              <w:t>100</w:t>
            </w:r>
          </w:p>
        </w:tc>
      </w:tr>
    </w:tbl>
    <w:p w:rsidR="009A7F71" w:rsidRPr="00AA2AAE" w:rsidRDefault="00E11573" w:rsidP="00A5369F">
      <w:pPr>
        <w:tabs>
          <w:tab w:val="left" w:pos="720"/>
        </w:tabs>
        <w:spacing w:line="360" w:lineRule="auto"/>
        <w:jc w:val="both"/>
        <w:rPr>
          <w:sz w:val="26"/>
          <w:szCs w:val="26"/>
        </w:rPr>
      </w:pPr>
      <w:r w:rsidRPr="00AA2AAE">
        <w:rPr>
          <w:sz w:val="26"/>
          <w:szCs w:val="26"/>
        </w:rPr>
        <w:t>Source: Field Survey (</w:t>
      </w:r>
      <w:r w:rsidR="00D23911">
        <w:rPr>
          <w:sz w:val="26"/>
          <w:szCs w:val="26"/>
        </w:rPr>
        <w:t>2025</w:t>
      </w:r>
      <w:r w:rsidR="009A7F71" w:rsidRPr="00AA2AAE">
        <w:rPr>
          <w:sz w:val="26"/>
          <w:szCs w:val="26"/>
        </w:rPr>
        <w:t>).</w:t>
      </w:r>
    </w:p>
    <w:p w:rsidR="009A7F71" w:rsidRPr="00AA2AAE" w:rsidRDefault="009A7F71" w:rsidP="00A5369F">
      <w:pPr>
        <w:tabs>
          <w:tab w:val="left" w:pos="720"/>
        </w:tabs>
        <w:spacing w:line="360" w:lineRule="auto"/>
        <w:jc w:val="both"/>
        <w:rPr>
          <w:sz w:val="26"/>
          <w:szCs w:val="26"/>
        </w:rPr>
      </w:pPr>
      <w:r w:rsidRPr="00AA2AAE">
        <w:rPr>
          <w:sz w:val="26"/>
          <w:szCs w:val="26"/>
        </w:rPr>
        <w:t>The above table and chart reveals the summary of the qualification of the lending officers of the bank (Central Bank of Nigeria).</w:t>
      </w:r>
    </w:p>
    <w:p w:rsidR="009A7F71" w:rsidRPr="00AA2AAE" w:rsidRDefault="009A7F71" w:rsidP="00A5369F">
      <w:pPr>
        <w:tabs>
          <w:tab w:val="left" w:pos="720"/>
        </w:tabs>
        <w:spacing w:line="360" w:lineRule="auto"/>
        <w:jc w:val="both"/>
        <w:rPr>
          <w:sz w:val="26"/>
          <w:szCs w:val="26"/>
        </w:rPr>
      </w:pPr>
      <w:r w:rsidRPr="00AA2AAE">
        <w:rPr>
          <w:sz w:val="26"/>
          <w:szCs w:val="26"/>
        </w:rPr>
        <w:tab/>
        <w:t>Observation shows that, out of the respondents, only 10 making up 40% passed 1</w:t>
      </w:r>
      <w:r w:rsidRPr="00AA2AAE">
        <w:rPr>
          <w:sz w:val="26"/>
          <w:szCs w:val="26"/>
          <w:vertAlign w:val="superscript"/>
        </w:rPr>
        <w:t>st</w:t>
      </w:r>
      <w:r w:rsidRPr="00AA2AAE">
        <w:rPr>
          <w:sz w:val="26"/>
          <w:szCs w:val="26"/>
        </w:rPr>
        <w:t xml:space="preserve"> degree and below, while 15 of the making 60% has post graduate and above in various fields.</w:t>
      </w:r>
    </w:p>
    <w:p w:rsidR="009A7F71" w:rsidRPr="00AA2AAE" w:rsidRDefault="009A7F71" w:rsidP="00A5369F">
      <w:pPr>
        <w:tabs>
          <w:tab w:val="left" w:pos="7170"/>
        </w:tabs>
        <w:spacing w:line="360" w:lineRule="auto"/>
        <w:jc w:val="both"/>
        <w:rPr>
          <w:sz w:val="26"/>
          <w:szCs w:val="26"/>
        </w:rPr>
      </w:pPr>
      <w:r w:rsidRPr="00AA2AAE">
        <w:rPr>
          <w:sz w:val="26"/>
          <w:szCs w:val="26"/>
        </w:rPr>
        <w:t>4.4 R</w:t>
      </w:r>
      <w:r w:rsidR="00D8006A" w:rsidRPr="00AA2AAE">
        <w:rPr>
          <w:sz w:val="26"/>
          <w:szCs w:val="26"/>
        </w:rPr>
        <w:t>ESPONDENTS BY YEARS OF EXPERIENC</w:t>
      </w:r>
      <w:r w:rsidRPr="00AA2AAE">
        <w:rPr>
          <w:sz w:val="26"/>
          <w:szCs w:val="26"/>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2051"/>
        <w:gridCol w:w="2361"/>
      </w:tblGrid>
      <w:tr w:rsidR="009A7F71" w:rsidRPr="00AA2AAE" w:rsidTr="00E11573">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YEAR OE EXPERIENCE</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RESPONDENTS</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PERCENTAGE (%)</w:t>
            </w:r>
          </w:p>
        </w:tc>
      </w:tr>
      <w:tr w:rsidR="009A7F71" w:rsidRPr="00AA2AAE" w:rsidTr="00E11573">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Below 4 Years</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6</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24</w:t>
            </w:r>
          </w:p>
        </w:tc>
      </w:tr>
      <w:tr w:rsidR="009A7F71" w:rsidRPr="00AA2AAE" w:rsidTr="00E11573">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4 Years and Above</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19</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76</w:t>
            </w:r>
          </w:p>
        </w:tc>
      </w:tr>
      <w:tr w:rsidR="009A7F71" w:rsidRPr="00AA2AAE" w:rsidTr="00E11573">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Total</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100</w:t>
            </w:r>
          </w:p>
        </w:tc>
      </w:tr>
    </w:tbl>
    <w:p w:rsidR="009A7F71" w:rsidRPr="00AA2AAE" w:rsidRDefault="009A7F71" w:rsidP="00A5369F">
      <w:pPr>
        <w:tabs>
          <w:tab w:val="left" w:pos="720"/>
          <w:tab w:val="left" w:pos="7170"/>
        </w:tabs>
        <w:spacing w:line="360" w:lineRule="auto"/>
        <w:jc w:val="both"/>
        <w:rPr>
          <w:sz w:val="26"/>
          <w:szCs w:val="26"/>
        </w:rPr>
      </w:pPr>
      <w:r w:rsidRPr="00AA2AAE">
        <w:rPr>
          <w:sz w:val="26"/>
          <w:szCs w:val="26"/>
        </w:rPr>
        <w:lastRenderedPageBreak/>
        <w:t xml:space="preserve">Sources: </w:t>
      </w:r>
      <w:r w:rsidR="00E11573" w:rsidRPr="00AA2AAE">
        <w:rPr>
          <w:sz w:val="26"/>
          <w:szCs w:val="26"/>
        </w:rPr>
        <w:t>Field Survey (</w:t>
      </w:r>
      <w:r w:rsidR="00D23911">
        <w:rPr>
          <w:sz w:val="26"/>
          <w:szCs w:val="26"/>
        </w:rPr>
        <w:t>2025</w:t>
      </w:r>
      <w:r w:rsidR="00E11573" w:rsidRPr="00AA2AAE">
        <w:rPr>
          <w:sz w:val="26"/>
          <w:szCs w:val="26"/>
        </w:rPr>
        <w:t>)</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Deduction from the above is that, the officers have many years of working experience. The larger percentage is 76% i.e. 19 staff represent respondents that have been in service of the bank for 4 years and above, while 6 i.e. 24% represent staff whose working experience is below 4 years.</w:t>
      </w:r>
    </w:p>
    <w:p w:rsidR="00D8006A" w:rsidRPr="00AA2AAE" w:rsidRDefault="00D8006A" w:rsidP="00A5369F">
      <w:pPr>
        <w:tabs>
          <w:tab w:val="left" w:pos="720"/>
          <w:tab w:val="left" w:pos="1440"/>
          <w:tab w:val="left" w:pos="7170"/>
        </w:tabs>
        <w:spacing w:line="360" w:lineRule="auto"/>
        <w:jc w:val="both"/>
        <w:rPr>
          <w:b/>
          <w:sz w:val="26"/>
          <w:szCs w:val="26"/>
        </w:rPr>
      </w:pPr>
      <w:r w:rsidRPr="00AA2AAE">
        <w:rPr>
          <w:b/>
          <w:sz w:val="26"/>
          <w:szCs w:val="26"/>
        </w:rPr>
        <w:t>4.3 STATISCAL RESULT</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 xml:space="preserve">TABLE 4.5 FIELD OF STUDY OF THE RESPONDENTS </w:t>
      </w:r>
    </w:p>
    <w:tbl>
      <w:tblPr>
        <w:tblW w:w="8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2117"/>
        <w:gridCol w:w="2483"/>
      </w:tblGrid>
      <w:tr w:rsidR="009A7F71" w:rsidRPr="00AA2AAE" w:rsidTr="00E11573">
        <w:trPr>
          <w:trHeight w:val="636"/>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Field of Study</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Respondents</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Percentage (%)</w:t>
            </w:r>
          </w:p>
        </w:tc>
      </w:tr>
      <w:tr w:rsidR="009A7F71" w:rsidRPr="00AA2AAE" w:rsidTr="00E11573">
        <w:trPr>
          <w:trHeight w:val="636"/>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Banking and Finance</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9</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36</w:t>
            </w:r>
          </w:p>
        </w:tc>
      </w:tr>
      <w:tr w:rsidR="009A7F71" w:rsidRPr="00AA2AAE" w:rsidTr="00E11573">
        <w:trPr>
          <w:trHeight w:val="653"/>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Accounting</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7</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28</w:t>
            </w:r>
          </w:p>
        </w:tc>
      </w:tr>
      <w:tr w:rsidR="009A7F71" w:rsidRPr="00AA2AAE" w:rsidTr="00E11573">
        <w:trPr>
          <w:trHeight w:val="636"/>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Business Administration</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3</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12</w:t>
            </w:r>
          </w:p>
        </w:tc>
      </w:tr>
      <w:tr w:rsidR="009A7F71" w:rsidRPr="00AA2AAE" w:rsidTr="00E11573">
        <w:trPr>
          <w:trHeight w:val="636"/>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Others</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6</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24</w:t>
            </w:r>
          </w:p>
        </w:tc>
      </w:tr>
      <w:tr w:rsidR="009A7F71" w:rsidRPr="00AA2AAE" w:rsidTr="00E11573">
        <w:trPr>
          <w:trHeight w:val="653"/>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Total</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100</w:t>
            </w:r>
          </w:p>
        </w:tc>
      </w:tr>
    </w:tbl>
    <w:p w:rsidR="009A7F71" w:rsidRPr="00AA2AAE" w:rsidRDefault="009A7F71" w:rsidP="00A5369F">
      <w:pPr>
        <w:tabs>
          <w:tab w:val="left" w:pos="720"/>
          <w:tab w:val="left" w:pos="7170"/>
        </w:tabs>
        <w:spacing w:line="360" w:lineRule="auto"/>
        <w:jc w:val="both"/>
        <w:rPr>
          <w:sz w:val="26"/>
          <w:szCs w:val="26"/>
        </w:rPr>
      </w:pPr>
      <w:r w:rsidRPr="00AA2AAE">
        <w:rPr>
          <w:sz w:val="26"/>
          <w:szCs w:val="26"/>
        </w:rPr>
        <w:t xml:space="preserve">Sources: </w:t>
      </w:r>
      <w:r w:rsidR="00E11573" w:rsidRPr="00AA2AAE">
        <w:rPr>
          <w:sz w:val="26"/>
          <w:szCs w:val="26"/>
        </w:rPr>
        <w:t>Field Survey (</w:t>
      </w:r>
      <w:r w:rsidR="00D23911">
        <w:rPr>
          <w:sz w:val="26"/>
          <w:szCs w:val="26"/>
        </w:rPr>
        <w:t>2025</w:t>
      </w:r>
      <w:r w:rsidRPr="00AA2AAE">
        <w:rPr>
          <w:sz w:val="26"/>
          <w:szCs w:val="26"/>
        </w:rPr>
        <w:t>).</w:t>
      </w:r>
    </w:p>
    <w:p w:rsidR="00E11573"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It would be assumed normally that only those studies Banking and Finance are supposed to work in banks. However, table 5 reveals that most of workers actually studied banking and finance.</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While other workers are from related field which include, Economics, English, Marketing and Computer science. As revealed in table above, 9 respondents i.e. 36% studies banking and finance, 7 respondents i.e. 28% studies Accounting, 3 respondents making 12% studies Business Administration. Other field is 24% making 6 respondents.</w:t>
      </w:r>
    </w:p>
    <w:p w:rsidR="009A7F71" w:rsidRPr="00AA2AAE" w:rsidRDefault="009A7F71" w:rsidP="00A5369F">
      <w:pPr>
        <w:tabs>
          <w:tab w:val="left" w:pos="7170"/>
        </w:tabs>
        <w:spacing w:line="360" w:lineRule="auto"/>
        <w:jc w:val="both"/>
        <w:rPr>
          <w:sz w:val="26"/>
          <w:szCs w:val="26"/>
        </w:rPr>
      </w:pPr>
      <w:r w:rsidRPr="00AA2AAE">
        <w:rPr>
          <w:sz w:val="26"/>
          <w:szCs w:val="26"/>
        </w:rPr>
        <w:t>TABLE 4.6 DISTRIBUTION OF RESPONDENTS BY POST HELD</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938"/>
        <w:gridCol w:w="3382"/>
      </w:tblGrid>
      <w:tr w:rsidR="009A7F71" w:rsidRPr="00AA2AAE" w:rsidTr="00E11573">
        <w:trPr>
          <w:trHeight w:val="430"/>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POST HELD</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RESPONDENTS</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PERCENTAGE (%)</w:t>
            </w:r>
          </w:p>
        </w:tc>
      </w:tr>
      <w:tr w:rsidR="009A7F71" w:rsidRPr="00AA2AAE" w:rsidTr="00E11573">
        <w:trPr>
          <w:trHeight w:val="419"/>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Senior Staff</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11</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44</w:t>
            </w:r>
          </w:p>
        </w:tc>
      </w:tr>
      <w:tr w:rsidR="009A7F71" w:rsidRPr="00AA2AAE" w:rsidTr="00E11573">
        <w:trPr>
          <w:trHeight w:val="430"/>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Middle Staff</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8</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32</w:t>
            </w:r>
          </w:p>
        </w:tc>
      </w:tr>
      <w:tr w:rsidR="009A7F71" w:rsidRPr="00AA2AAE" w:rsidTr="00E11573">
        <w:trPr>
          <w:trHeight w:val="419"/>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Junior Staff</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6</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24</w:t>
            </w:r>
          </w:p>
        </w:tc>
      </w:tr>
      <w:tr w:rsidR="009A7F71" w:rsidRPr="00AA2AAE" w:rsidTr="00E11573">
        <w:trPr>
          <w:trHeight w:val="430"/>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lastRenderedPageBreak/>
              <w:t>Total</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100</w:t>
            </w:r>
          </w:p>
        </w:tc>
      </w:tr>
    </w:tbl>
    <w:p w:rsidR="009A7F71" w:rsidRPr="00AA2AAE" w:rsidRDefault="009A7F71" w:rsidP="00A5369F">
      <w:pPr>
        <w:tabs>
          <w:tab w:val="left" w:pos="1440"/>
          <w:tab w:val="left" w:pos="7170"/>
        </w:tabs>
        <w:spacing w:line="360" w:lineRule="auto"/>
        <w:jc w:val="both"/>
        <w:rPr>
          <w:sz w:val="26"/>
          <w:szCs w:val="26"/>
        </w:rPr>
      </w:pPr>
      <w:r w:rsidRPr="00AA2AAE">
        <w:rPr>
          <w:sz w:val="26"/>
          <w:szCs w:val="26"/>
        </w:rPr>
        <w:t xml:space="preserve">Sources: </w:t>
      </w:r>
      <w:r w:rsidR="00E11573" w:rsidRPr="00AA2AAE">
        <w:rPr>
          <w:sz w:val="26"/>
          <w:szCs w:val="26"/>
        </w:rPr>
        <w:t>Field Survey (</w:t>
      </w:r>
      <w:r w:rsidR="00D23911">
        <w:rPr>
          <w:sz w:val="26"/>
          <w:szCs w:val="26"/>
        </w:rPr>
        <w:t>2025</w:t>
      </w:r>
      <w:r w:rsidRPr="00AA2AAE">
        <w:rPr>
          <w:sz w:val="26"/>
          <w:szCs w:val="26"/>
        </w:rPr>
        <w:t>).</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Deduction from the above table shows that 44% making 11 respondents are senior staff, while 32% making 8 respondents are middle staff, while the remaining 24% making respondents are junior staffs.</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Section B and C of the Questionnaire presents respondents responses regarding lending and credit management. The respondents are allowed to give their view about all the banks credit management and how they are being used in time past and even presently.</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ab/>
        <w:t xml:space="preserve">It also reveals the performance of the banks in monitoring and supervision of loans to reduce bad debt to considerable level. </w:t>
      </w:r>
    </w:p>
    <w:p w:rsidR="009A7F71" w:rsidRPr="00AA2AAE" w:rsidRDefault="009A7F71" w:rsidP="00A5369F">
      <w:pPr>
        <w:tabs>
          <w:tab w:val="left" w:pos="720"/>
          <w:tab w:val="left" w:pos="1440"/>
          <w:tab w:val="left" w:pos="7170"/>
        </w:tabs>
        <w:spacing w:line="360" w:lineRule="auto"/>
        <w:jc w:val="both"/>
        <w:rPr>
          <w:b/>
          <w:sz w:val="26"/>
          <w:szCs w:val="26"/>
        </w:rPr>
      </w:pPr>
      <w:r w:rsidRPr="00AA2AAE">
        <w:rPr>
          <w:b/>
          <w:sz w:val="26"/>
          <w:szCs w:val="26"/>
        </w:rPr>
        <w:t>SECTION B &amp; C</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The effect of credit to the level of development and growth of the economy can also be observed from the view of these questions.</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TABLE 4.2:7 RESPONSES ON THE BANKS LENDING AND CREDIT MANAGEMENT.</w:t>
      </w:r>
    </w:p>
    <w:tbl>
      <w:tblPr>
        <w:tblpPr w:leftFromText="180" w:rightFromText="180" w:vertAnchor="text" w:horzAnchor="margin" w:tblpY="166"/>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2639"/>
        <w:gridCol w:w="3095"/>
      </w:tblGrid>
      <w:tr w:rsidR="00E11573" w:rsidRPr="00AA2AAE" w:rsidTr="00E11573">
        <w:trPr>
          <w:trHeight w:val="561"/>
        </w:trPr>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Variable</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Respondents</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Percentage (%)</w:t>
            </w:r>
          </w:p>
        </w:tc>
      </w:tr>
      <w:tr w:rsidR="00E11573" w:rsidRPr="00AA2AAE" w:rsidTr="00E11573">
        <w:trPr>
          <w:trHeight w:val="548"/>
        </w:trPr>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Yes</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10</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40</w:t>
            </w:r>
          </w:p>
        </w:tc>
      </w:tr>
      <w:tr w:rsidR="00E11573" w:rsidRPr="00AA2AAE" w:rsidTr="00E11573">
        <w:trPr>
          <w:trHeight w:val="561"/>
        </w:trPr>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No</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8</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32</w:t>
            </w:r>
          </w:p>
        </w:tc>
      </w:tr>
      <w:tr w:rsidR="00E11573" w:rsidRPr="00AA2AAE" w:rsidTr="00E11573">
        <w:trPr>
          <w:trHeight w:val="548"/>
        </w:trPr>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Indifferences</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7</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28</w:t>
            </w:r>
          </w:p>
        </w:tc>
      </w:tr>
      <w:tr w:rsidR="00E11573" w:rsidRPr="00AA2AAE" w:rsidTr="00E11573">
        <w:trPr>
          <w:trHeight w:val="561"/>
        </w:trPr>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Total</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25</w:t>
            </w:r>
          </w:p>
        </w:tc>
        <w:tc>
          <w:tcPr>
            <w:tcW w:w="0" w:type="auto"/>
          </w:tcPr>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100</w:t>
            </w:r>
          </w:p>
        </w:tc>
      </w:tr>
    </w:tbl>
    <w:p w:rsidR="00E11573" w:rsidRPr="00AA2AAE" w:rsidRDefault="00E11573" w:rsidP="00A5369F">
      <w:pPr>
        <w:tabs>
          <w:tab w:val="left" w:pos="720"/>
          <w:tab w:val="left" w:pos="1440"/>
          <w:tab w:val="left" w:pos="7170"/>
        </w:tabs>
        <w:spacing w:line="360" w:lineRule="auto"/>
        <w:jc w:val="both"/>
        <w:rPr>
          <w:sz w:val="26"/>
          <w:szCs w:val="26"/>
        </w:rPr>
      </w:pPr>
      <w:r w:rsidRPr="00AA2AAE">
        <w:rPr>
          <w:sz w:val="26"/>
          <w:szCs w:val="26"/>
        </w:rPr>
        <w:t>Source: Field Survey (</w:t>
      </w:r>
      <w:r w:rsidR="00D23911">
        <w:rPr>
          <w:sz w:val="26"/>
          <w:szCs w:val="26"/>
        </w:rPr>
        <w:t>2025</w:t>
      </w:r>
      <w:r w:rsidR="009A7F71" w:rsidRPr="00AA2AAE">
        <w:rPr>
          <w:sz w:val="26"/>
          <w:szCs w:val="26"/>
        </w:rPr>
        <w:t>).</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From the observed table above, we can see that 10 respondent (40%) answered yes to the questions on bank lending and credit management of the bank, while and respondents making 32% answered No and 7 respondent making 25% answered indifference to the questions.</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TABLE 4.8 LENDING / CREDIT MANAGEMENT AND  BANKS PROFITABILITY AND GROWTH</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2530"/>
        <w:gridCol w:w="2968"/>
      </w:tblGrid>
      <w:tr w:rsidR="009A7F71" w:rsidRPr="00AA2AAE" w:rsidTr="00281E40">
        <w:trPr>
          <w:trHeight w:val="584"/>
        </w:trPr>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lastRenderedPageBreak/>
              <w:t>Variables</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Respondents</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Percentage (%)</w:t>
            </w:r>
          </w:p>
        </w:tc>
      </w:tr>
      <w:tr w:rsidR="009A7F71" w:rsidRPr="00AA2AAE" w:rsidTr="00281E40">
        <w:trPr>
          <w:trHeight w:val="599"/>
        </w:trPr>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Yes</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18</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72</w:t>
            </w:r>
          </w:p>
        </w:tc>
      </w:tr>
      <w:tr w:rsidR="009A7F71" w:rsidRPr="00AA2AAE" w:rsidTr="00281E40">
        <w:trPr>
          <w:trHeight w:val="599"/>
        </w:trPr>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No</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4</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16</w:t>
            </w:r>
          </w:p>
        </w:tc>
      </w:tr>
      <w:tr w:rsidR="009A7F71" w:rsidRPr="00AA2AAE" w:rsidTr="00281E40">
        <w:trPr>
          <w:trHeight w:val="584"/>
        </w:trPr>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Indifference</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3</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12</w:t>
            </w:r>
          </w:p>
        </w:tc>
      </w:tr>
      <w:tr w:rsidR="009A7F71" w:rsidRPr="00AA2AAE" w:rsidTr="00281E40">
        <w:trPr>
          <w:trHeight w:val="599"/>
        </w:trPr>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Total</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25</w:t>
            </w:r>
          </w:p>
        </w:tc>
        <w:tc>
          <w:tcPr>
            <w:tcW w:w="0" w:type="auto"/>
          </w:tcPr>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100</w:t>
            </w:r>
          </w:p>
        </w:tc>
      </w:tr>
    </w:tbl>
    <w:p w:rsidR="009A7F71" w:rsidRPr="00AA2AAE" w:rsidRDefault="00281E40" w:rsidP="00A5369F">
      <w:pPr>
        <w:tabs>
          <w:tab w:val="left" w:pos="720"/>
          <w:tab w:val="left" w:pos="1440"/>
          <w:tab w:val="left" w:pos="7170"/>
        </w:tabs>
        <w:spacing w:line="360" w:lineRule="auto"/>
        <w:jc w:val="both"/>
        <w:rPr>
          <w:sz w:val="26"/>
          <w:szCs w:val="26"/>
        </w:rPr>
      </w:pPr>
      <w:r w:rsidRPr="00AA2AAE">
        <w:rPr>
          <w:sz w:val="26"/>
          <w:szCs w:val="26"/>
        </w:rPr>
        <w:t>Source: Field Survey (</w:t>
      </w:r>
      <w:r w:rsidR="00D23911">
        <w:rPr>
          <w:sz w:val="26"/>
          <w:szCs w:val="26"/>
        </w:rPr>
        <w:t>2025</w:t>
      </w:r>
      <w:r w:rsidR="009A7F71" w:rsidRPr="00AA2AAE">
        <w:rPr>
          <w:sz w:val="26"/>
          <w:szCs w:val="26"/>
        </w:rPr>
        <w:t>).</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From the gathered table above, it can be deduced that 18 respondents answered yes, 4 respondents answered No, while the remaining 3 answered indifference to the question.</w:t>
      </w:r>
    </w:p>
    <w:p w:rsidR="009A7F71" w:rsidRPr="00AA2AAE" w:rsidRDefault="009A7F71" w:rsidP="00A5369F">
      <w:pPr>
        <w:tabs>
          <w:tab w:val="left" w:pos="720"/>
          <w:tab w:val="left" w:pos="1440"/>
          <w:tab w:val="left" w:pos="7170"/>
        </w:tabs>
        <w:spacing w:line="360" w:lineRule="auto"/>
        <w:jc w:val="both"/>
        <w:rPr>
          <w:sz w:val="26"/>
          <w:szCs w:val="26"/>
        </w:rPr>
      </w:pPr>
      <w:r w:rsidRPr="00AA2AAE">
        <w:rPr>
          <w:sz w:val="26"/>
          <w:szCs w:val="26"/>
        </w:rPr>
        <w:t>However, it can still be ascertained that to some extent Credit management has an effect on the bank profitability and growth either positively or negatively.</w:t>
      </w:r>
    </w:p>
    <w:p w:rsidR="009A7F71" w:rsidRPr="00AA2AAE" w:rsidRDefault="00D8006A" w:rsidP="00A5369F">
      <w:pPr>
        <w:tabs>
          <w:tab w:val="left" w:pos="720"/>
          <w:tab w:val="left" w:pos="7170"/>
        </w:tabs>
        <w:spacing w:line="360" w:lineRule="auto"/>
        <w:jc w:val="both"/>
        <w:rPr>
          <w:b/>
          <w:sz w:val="26"/>
          <w:szCs w:val="26"/>
        </w:rPr>
      </w:pPr>
      <w:r w:rsidRPr="00AA2AAE">
        <w:rPr>
          <w:b/>
          <w:sz w:val="26"/>
          <w:szCs w:val="26"/>
        </w:rPr>
        <w:t>4.4</w:t>
      </w:r>
      <w:r w:rsidR="00281E40" w:rsidRPr="00AA2AAE">
        <w:rPr>
          <w:b/>
          <w:sz w:val="26"/>
          <w:szCs w:val="26"/>
        </w:rPr>
        <w:tab/>
      </w:r>
      <w:r w:rsidRPr="00AA2AAE">
        <w:rPr>
          <w:b/>
          <w:sz w:val="26"/>
          <w:szCs w:val="26"/>
        </w:rPr>
        <w:t xml:space="preserve">TEST OF </w:t>
      </w:r>
      <w:r w:rsidR="009A7F71" w:rsidRPr="00AA2AAE">
        <w:rPr>
          <w:b/>
          <w:sz w:val="26"/>
          <w:szCs w:val="26"/>
        </w:rPr>
        <w:t xml:space="preserve">HYPOTHESIS </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The  statistical hypothesis are the Null (No) and the alternative (Hi) is the assumption that there is no differences between the hypothesis in this research as with the aid of the chi-square distribution at 0.10 level of significance between the observed and expected frequencies which is denoted by the formula below</w:t>
      </w:r>
    </w:p>
    <w:p w:rsidR="009A7F71" w:rsidRPr="00AA2AAE" w:rsidRDefault="00E1369E" w:rsidP="00A5369F">
      <w:pPr>
        <w:tabs>
          <w:tab w:val="left" w:pos="720"/>
          <w:tab w:val="left" w:pos="7170"/>
        </w:tabs>
        <w:spacing w:line="360" w:lineRule="auto"/>
        <w:jc w:val="both"/>
        <w:rPr>
          <w:sz w:val="26"/>
          <w:szCs w:val="26"/>
          <w:u w:val="single"/>
          <w:vertAlign w:val="superscript"/>
        </w:rPr>
      </w:pPr>
      <w:r w:rsidRPr="00AA2AAE">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199390</wp:posOffset>
                </wp:positionV>
                <wp:extent cx="685800" cy="0"/>
                <wp:effectExtent l="9525" t="13335" r="9525" b="5715"/>
                <wp:wrapNone/>
                <wp:docPr id="1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FAA47" id="Line 6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7pt" to="11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dY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zRehNb1wBIZXa2VAdPasXs9X0u0NKVy1RBx45vl4M5GUhI3mTEjbOwA37/otmEEOOXsdG&#10;nRvbBUhoATpHPS53PfjZIwqHs/l0noJqdHAlpBjyjHX+M9cdCkaJJXCOuOS0dT7wIMUQEq5ReiOk&#10;jGpLhfoSL6aTaUxwWgoWnCHM2cO+khadSJiX+MWiwPMYZvVRsQjWcsLWN9sTIa82XC5VwINKgM7N&#10;ug7Ej0W6WM/X83yUT2brUZ7W9ejTpspHs032cVp/qKuqzn4GalletIIxrgK7YTiz/O/Evz2T61jd&#10;x/PehuQteuwXkB3+kXSUMqh3nYO9ZpedHSSGeYzBt7cTBv5xD/bjC1/9AgAA//8DAFBLAwQUAAYA&#10;CAAAACEAm1q6EtwAAAAJAQAADwAAAGRycy9kb3ducmV2LnhtbEyPwU7DMBBE70j8g7VIXCrqNKkq&#10;FOJUCMiNCwXEdRsvSUS8TmO3DXx9F/UAx5kdzb4p1pPr1YHG0Hk2sJgnoIhrbztuDLy9Vje3oEJE&#10;tth7JgPfFGBdXl4UmFt/5Bc6bGKjpIRDjgbaGIdc61C35DDM/UAst08/Oowix0bbEY9S7nqdJslK&#10;O+xYPrQ40ENL9ddm7wyE6p121c+sniUfWeMp3T0+P6Ex11fT/R2oSFP8C8MvvqBDKUxbv2cbVC86&#10;XcmWaCBbLEFJIM2WYmzPhi4L/X9BeQIAAP//AwBQSwECLQAUAAYACAAAACEAtoM4kv4AAADhAQAA&#10;EwAAAAAAAAAAAAAAAAAAAAAAW0NvbnRlbnRfVHlwZXNdLnhtbFBLAQItABQABgAIAAAAIQA4/SH/&#10;1gAAAJQBAAALAAAAAAAAAAAAAAAAAC8BAABfcmVscy8ucmVsc1BLAQItABQABgAIAAAAIQDzO1dY&#10;EgIAACkEAAAOAAAAAAAAAAAAAAAAAC4CAABkcnMvZTJvRG9jLnhtbFBLAQItABQABgAIAAAAIQCb&#10;WroS3AAAAAkBAAAPAAAAAAAAAAAAAAAAAGwEAABkcnMvZG93bnJldi54bWxQSwUGAAAAAAQABADz&#10;AAAAdQUAAAAA&#10;"/>
            </w:pict>
          </mc:Fallback>
        </mc:AlternateContent>
      </w:r>
      <w:r w:rsidR="009A7F71" w:rsidRPr="00AA2AAE">
        <w:rPr>
          <w:sz w:val="26"/>
          <w:szCs w:val="26"/>
        </w:rPr>
        <w:tab/>
        <w:t>X</w:t>
      </w:r>
      <w:r w:rsidR="009A7F71" w:rsidRPr="00AA2AAE">
        <w:rPr>
          <w:sz w:val="26"/>
          <w:szCs w:val="26"/>
          <w:vertAlign w:val="superscript"/>
        </w:rPr>
        <w:t>2</w:t>
      </w:r>
      <w:r w:rsidR="009A7F71" w:rsidRPr="00AA2AAE">
        <w:rPr>
          <w:sz w:val="26"/>
          <w:szCs w:val="26"/>
        </w:rPr>
        <w:t xml:space="preserve"> = ∑(O - E)</w:t>
      </w:r>
      <w:r w:rsidR="009A7F71" w:rsidRPr="00AA2AAE">
        <w:rPr>
          <w:sz w:val="26"/>
          <w:szCs w:val="26"/>
          <w:vertAlign w:val="superscript"/>
        </w:rPr>
        <w:t>2</w:t>
      </w:r>
    </w:p>
    <w:p w:rsidR="009A7F71" w:rsidRPr="00AA2AAE" w:rsidRDefault="009A7F71" w:rsidP="00A5369F">
      <w:pPr>
        <w:tabs>
          <w:tab w:val="left" w:pos="720"/>
          <w:tab w:val="left" w:pos="1440"/>
          <w:tab w:val="left" w:pos="1800"/>
          <w:tab w:val="left" w:pos="7170"/>
        </w:tabs>
        <w:spacing w:line="360" w:lineRule="auto"/>
        <w:jc w:val="both"/>
        <w:rPr>
          <w:sz w:val="26"/>
          <w:szCs w:val="26"/>
        </w:rPr>
      </w:pPr>
      <w:r w:rsidRPr="00AA2AAE">
        <w:rPr>
          <w:sz w:val="26"/>
          <w:szCs w:val="26"/>
          <w:vertAlign w:val="superscript"/>
        </w:rPr>
        <w:tab/>
      </w:r>
      <w:r w:rsidRPr="00AA2AAE">
        <w:rPr>
          <w:sz w:val="26"/>
          <w:szCs w:val="26"/>
          <w:vertAlign w:val="superscript"/>
        </w:rPr>
        <w:tab/>
      </w:r>
      <w:r w:rsidRPr="00AA2AAE">
        <w:rPr>
          <w:sz w:val="26"/>
          <w:szCs w:val="26"/>
          <w:vertAlign w:val="superscript"/>
        </w:rPr>
        <w:tab/>
      </w:r>
      <w:r w:rsidRPr="00AA2AAE">
        <w:rPr>
          <w:sz w:val="26"/>
          <w:szCs w:val="26"/>
        </w:rPr>
        <w:t>E</w:t>
      </w:r>
      <w:r w:rsidRPr="00AA2AAE">
        <w:rPr>
          <w:sz w:val="26"/>
          <w:szCs w:val="26"/>
        </w:rPr>
        <w:tab/>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Where; X</w:t>
      </w:r>
      <w:r w:rsidRPr="00AA2AAE">
        <w:rPr>
          <w:sz w:val="26"/>
          <w:szCs w:val="26"/>
          <w:vertAlign w:val="superscript"/>
        </w:rPr>
        <w:t xml:space="preserve">2  </w:t>
      </w:r>
      <w:r w:rsidRPr="00AA2AAE">
        <w:rPr>
          <w:sz w:val="26"/>
          <w:szCs w:val="26"/>
        </w:rPr>
        <w:t>= Chi – Square</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 xml:space="preserve"> O = Observed Frequency</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 xml:space="preserve"> E = Expected Frequency</w:t>
      </w:r>
    </w:p>
    <w:p w:rsidR="009A7F71" w:rsidRPr="00AA2AAE" w:rsidRDefault="009A7F71" w:rsidP="00A5369F">
      <w:pPr>
        <w:tabs>
          <w:tab w:val="left" w:pos="720"/>
          <w:tab w:val="left" w:pos="7170"/>
        </w:tabs>
        <w:spacing w:line="360" w:lineRule="auto"/>
        <w:jc w:val="both"/>
        <w:rPr>
          <w:b/>
          <w:sz w:val="26"/>
          <w:szCs w:val="26"/>
        </w:rPr>
      </w:pPr>
      <w:r w:rsidRPr="00AA2AAE">
        <w:rPr>
          <w:sz w:val="26"/>
          <w:szCs w:val="26"/>
        </w:rPr>
        <w:tab/>
      </w:r>
      <w:r w:rsidRPr="00AA2AAE">
        <w:rPr>
          <w:b/>
          <w:sz w:val="26"/>
          <w:szCs w:val="26"/>
        </w:rPr>
        <w:t>Decision Rule:</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The test statistics (X</w:t>
      </w:r>
      <w:r w:rsidRPr="00AA2AAE">
        <w:rPr>
          <w:sz w:val="26"/>
          <w:szCs w:val="26"/>
          <w:vertAlign w:val="superscript"/>
        </w:rPr>
        <w:t>t</w:t>
      </w:r>
      <w:r w:rsidRPr="00AA2AAE">
        <w:rPr>
          <w:sz w:val="26"/>
          <w:szCs w:val="26"/>
        </w:rPr>
        <w:t>) and the critical value shall be compared if the test statistics is greater than or equal to the critical value, the will hypothesis will be rejected at 0.10 level of significance, but otherwise, the null hypothesis will be accepted at either the same level or not.</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Ho: Credit Policy does not reduce risk involved in Lending.</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Hi: Credit policy reduces risk involved in Lending</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lastRenderedPageBreak/>
        <w:t>Ho: There is no strong relationship between Effective Credit Lending function and over all growth of bank.</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Hi: There is strong relationship between Effective Credit Lending function and over all growth of bank.</w:t>
      </w: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42"/>
        <w:gridCol w:w="730"/>
        <w:gridCol w:w="1110"/>
        <w:gridCol w:w="1400"/>
        <w:gridCol w:w="1650"/>
      </w:tblGrid>
      <w:tr w:rsidR="009A7F71" w:rsidRPr="00AA2AAE" w:rsidTr="00281E40">
        <w:trPr>
          <w:trHeight w:val="636"/>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Responses</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O</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E</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O – E</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(O - E)</w:t>
            </w:r>
            <w:r w:rsidRPr="00AA2AAE">
              <w:rPr>
                <w:sz w:val="26"/>
                <w:szCs w:val="26"/>
                <w:vertAlign w:val="superscript"/>
              </w:rPr>
              <w:t>2</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∑(O - E)</w:t>
            </w:r>
            <w:r w:rsidRPr="00AA2AAE">
              <w:rPr>
                <w:sz w:val="26"/>
                <w:szCs w:val="26"/>
                <w:vertAlign w:val="superscript"/>
              </w:rPr>
              <w:t>2</w:t>
            </w:r>
          </w:p>
        </w:tc>
      </w:tr>
      <w:tr w:rsidR="009A7F71" w:rsidRPr="00AA2AAE" w:rsidTr="00281E40">
        <w:trPr>
          <w:trHeight w:val="619"/>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Very Large Extent</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-0.5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0.25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0.1</w:t>
            </w:r>
          </w:p>
        </w:tc>
      </w:tr>
      <w:tr w:rsidR="009A7F71" w:rsidRPr="00AA2AAE" w:rsidTr="00281E40">
        <w:trPr>
          <w:trHeight w:val="636"/>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Large Extent</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6</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3.5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12.25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4.9</w:t>
            </w:r>
          </w:p>
        </w:tc>
      </w:tr>
      <w:tr w:rsidR="009A7F71" w:rsidRPr="00AA2AAE" w:rsidTr="00281E40">
        <w:trPr>
          <w:trHeight w:val="619"/>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Little Extent</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-0.5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0.25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0.1</w:t>
            </w:r>
          </w:p>
        </w:tc>
      </w:tr>
      <w:tr w:rsidR="009A7F71" w:rsidRPr="00AA2AAE" w:rsidTr="00281E40">
        <w:trPr>
          <w:trHeight w:val="636"/>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Indifference</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6.25</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2.5</w:t>
            </w:r>
          </w:p>
        </w:tc>
      </w:tr>
      <w:tr w:rsidR="009A7F71" w:rsidRPr="00AA2AAE" w:rsidTr="00281E40">
        <w:trPr>
          <w:trHeight w:val="636"/>
        </w:trPr>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Total</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10</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10</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0</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19</w:t>
            </w:r>
          </w:p>
        </w:tc>
        <w:tc>
          <w:tcPr>
            <w:tcW w:w="0" w:type="auto"/>
          </w:tcPr>
          <w:p w:rsidR="009A7F71" w:rsidRPr="00AA2AAE" w:rsidRDefault="009A7F71" w:rsidP="00A5369F">
            <w:pPr>
              <w:tabs>
                <w:tab w:val="left" w:pos="7170"/>
              </w:tabs>
              <w:spacing w:line="360" w:lineRule="auto"/>
              <w:jc w:val="both"/>
              <w:rPr>
                <w:sz w:val="26"/>
                <w:szCs w:val="26"/>
              </w:rPr>
            </w:pPr>
            <w:r w:rsidRPr="00AA2AAE">
              <w:rPr>
                <w:sz w:val="26"/>
                <w:szCs w:val="26"/>
              </w:rPr>
              <w:t>7.6</w:t>
            </w:r>
          </w:p>
        </w:tc>
      </w:tr>
    </w:tbl>
    <w:p w:rsidR="009A7F71" w:rsidRPr="00AA2AAE" w:rsidRDefault="009A7F71" w:rsidP="00A5369F">
      <w:pPr>
        <w:tabs>
          <w:tab w:val="left" w:pos="7170"/>
        </w:tabs>
        <w:spacing w:line="360" w:lineRule="auto"/>
        <w:jc w:val="both"/>
        <w:rPr>
          <w:sz w:val="26"/>
          <w:szCs w:val="26"/>
        </w:rPr>
      </w:pPr>
    </w:p>
    <w:p w:rsidR="009A7F71" w:rsidRPr="00AA2AAE" w:rsidRDefault="009A7F71" w:rsidP="00A5369F">
      <w:pPr>
        <w:tabs>
          <w:tab w:val="left" w:pos="720"/>
          <w:tab w:val="left" w:pos="7170"/>
        </w:tabs>
        <w:spacing w:line="360" w:lineRule="auto"/>
        <w:jc w:val="both"/>
        <w:rPr>
          <w:sz w:val="26"/>
          <w:szCs w:val="26"/>
        </w:rPr>
      </w:pPr>
      <w:r w:rsidRPr="00AA2AAE">
        <w:rPr>
          <w:sz w:val="26"/>
          <w:szCs w:val="26"/>
        </w:rPr>
        <w:t>Since the computed value 7.6 is greater than the table 6.25 at 0.10 significance level, then we reject the null hypothesis and accept the alternative hypothesis.</w:t>
      </w:r>
    </w:p>
    <w:p w:rsidR="00281E40" w:rsidRPr="00AA2AAE" w:rsidRDefault="00281E40" w:rsidP="00A5369F">
      <w:pPr>
        <w:tabs>
          <w:tab w:val="left" w:pos="720"/>
          <w:tab w:val="left" w:pos="7170"/>
        </w:tabs>
        <w:spacing w:line="360" w:lineRule="auto"/>
        <w:jc w:val="both"/>
        <w:rPr>
          <w:sz w:val="26"/>
          <w:szCs w:val="26"/>
        </w:rPr>
      </w:pPr>
    </w:p>
    <w:p w:rsidR="00281E40" w:rsidRPr="00AA2AAE" w:rsidRDefault="00281E40" w:rsidP="00A5369F">
      <w:pPr>
        <w:tabs>
          <w:tab w:val="left" w:pos="720"/>
          <w:tab w:val="left" w:pos="7170"/>
        </w:tabs>
        <w:spacing w:line="360" w:lineRule="auto"/>
        <w:jc w:val="both"/>
        <w:rPr>
          <w:sz w:val="26"/>
          <w:szCs w:val="26"/>
        </w:rPr>
      </w:pPr>
    </w:p>
    <w:p w:rsidR="009A7F71" w:rsidRPr="00AA2AAE" w:rsidRDefault="00E1369E" w:rsidP="00A5369F">
      <w:pPr>
        <w:tabs>
          <w:tab w:val="left" w:pos="720"/>
          <w:tab w:val="left" w:pos="7170"/>
        </w:tabs>
        <w:spacing w:line="360" w:lineRule="auto"/>
        <w:jc w:val="both"/>
        <w:rPr>
          <w:sz w:val="26"/>
          <w:szCs w:val="26"/>
        </w:rPr>
      </w:pPr>
      <w:r w:rsidRPr="00AA2AAE">
        <w:rPr>
          <w:noProof/>
          <w:sz w:val="26"/>
          <w:szCs w:val="26"/>
        </w:rPr>
        <mc:AlternateContent>
          <mc:Choice Requires="wpg">
            <w:drawing>
              <wp:anchor distT="0" distB="0" distL="114300" distR="114300" simplePos="0" relativeHeight="251658240" behindDoc="0" locked="0" layoutInCell="1" allowOverlap="1">
                <wp:simplePos x="0" y="0"/>
                <wp:positionH relativeFrom="column">
                  <wp:posOffset>571500</wp:posOffset>
                </wp:positionH>
                <wp:positionV relativeFrom="paragraph">
                  <wp:posOffset>12065</wp:posOffset>
                </wp:positionV>
                <wp:extent cx="3886200" cy="2208530"/>
                <wp:effectExtent l="9525" t="12700" r="9525" b="7620"/>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2208530"/>
                          <a:chOff x="1728" y="8820"/>
                          <a:chExt cx="6120" cy="3960"/>
                        </a:xfrm>
                      </wpg:grpSpPr>
                      <wpg:grpSp>
                        <wpg:cNvPr id="2" name="Group 71"/>
                        <wpg:cNvGrpSpPr>
                          <a:grpSpLocks/>
                        </wpg:cNvGrpSpPr>
                        <wpg:grpSpPr bwMode="auto">
                          <a:xfrm>
                            <a:off x="1728" y="8820"/>
                            <a:ext cx="5940" cy="3960"/>
                            <a:chOff x="1728" y="8820"/>
                            <a:chExt cx="5940" cy="3960"/>
                          </a:xfrm>
                        </wpg:grpSpPr>
                        <wps:wsp>
                          <wps:cNvPr id="3" name="Line 72"/>
                          <wps:cNvCnPr>
                            <a:cxnSpLocks noChangeShapeType="1"/>
                          </wps:cNvCnPr>
                          <wps:spPr bwMode="auto">
                            <a:xfrm>
                              <a:off x="1728" y="8820"/>
                              <a:ext cx="0" cy="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3"/>
                          <wps:cNvCnPr>
                            <a:cxnSpLocks noChangeShapeType="1"/>
                          </wps:cNvCnPr>
                          <wps:spPr bwMode="auto">
                            <a:xfrm flipH="1">
                              <a:off x="1728" y="12780"/>
                              <a:ext cx="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 name="Freeform 74"/>
                        <wps:cNvSpPr>
                          <a:spLocks/>
                        </wps:cNvSpPr>
                        <wps:spPr bwMode="auto">
                          <a:xfrm>
                            <a:off x="1728" y="9540"/>
                            <a:ext cx="6120" cy="2790"/>
                          </a:xfrm>
                          <a:custGeom>
                            <a:avLst/>
                            <a:gdLst>
                              <a:gd name="T0" fmla="*/ 0 w 6120"/>
                              <a:gd name="T1" fmla="*/ 2340 h 2790"/>
                              <a:gd name="T2" fmla="*/ 1440 w 6120"/>
                              <a:gd name="T3" fmla="*/ 2340 h 2790"/>
                              <a:gd name="T4" fmla="*/ 2700 w 6120"/>
                              <a:gd name="T5" fmla="*/ 0 h 2790"/>
                              <a:gd name="T6" fmla="*/ 4500 w 6120"/>
                              <a:gd name="T7" fmla="*/ 2340 h 2790"/>
                              <a:gd name="T8" fmla="*/ 6120 w 6120"/>
                              <a:gd name="T9" fmla="*/ 2700 h 2790"/>
                            </a:gdLst>
                            <a:ahLst/>
                            <a:cxnLst>
                              <a:cxn ang="0">
                                <a:pos x="T0" y="T1"/>
                              </a:cxn>
                              <a:cxn ang="0">
                                <a:pos x="T2" y="T3"/>
                              </a:cxn>
                              <a:cxn ang="0">
                                <a:pos x="T4" y="T5"/>
                              </a:cxn>
                              <a:cxn ang="0">
                                <a:pos x="T6" y="T7"/>
                              </a:cxn>
                              <a:cxn ang="0">
                                <a:pos x="T8" y="T9"/>
                              </a:cxn>
                            </a:cxnLst>
                            <a:rect l="0" t="0" r="r" b="b"/>
                            <a:pathLst>
                              <a:path w="6120" h="2790">
                                <a:moveTo>
                                  <a:pt x="0" y="2340"/>
                                </a:moveTo>
                                <a:cubicBezTo>
                                  <a:pt x="495" y="2535"/>
                                  <a:pt x="990" y="2730"/>
                                  <a:pt x="1440" y="2340"/>
                                </a:cubicBezTo>
                                <a:cubicBezTo>
                                  <a:pt x="1890" y="1950"/>
                                  <a:pt x="2190" y="0"/>
                                  <a:pt x="2700" y="0"/>
                                </a:cubicBezTo>
                                <a:cubicBezTo>
                                  <a:pt x="3210" y="0"/>
                                  <a:pt x="3930" y="1890"/>
                                  <a:pt x="4500" y="2340"/>
                                </a:cubicBezTo>
                                <a:cubicBezTo>
                                  <a:pt x="5070" y="2790"/>
                                  <a:pt x="5850" y="2640"/>
                                  <a:pt x="6120" y="27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75"/>
                        <wps:cNvCnPr>
                          <a:cxnSpLocks noChangeShapeType="1"/>
                        </wps:cNvCnPr>
                        <wps:spPr bwMode="auto">
                          <a:xfrm flipH="1">
                            <a:off x="5688" y="11880"/>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6"/>
                        <wps:cNvCnPr>
                          <a:cxnSpLocks noChangeShapeType="1"/>
                        </wps:cNvCnPr>
                        <wps:spPr bwMode="auto">
                          <a:xfrm flipH="1">
                            <a:off x="6048" y="12060"/>
                            <a:ext cx="4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7"/>
                        <wps:cNvCnPr>
                          <a:cxnSpLocks noChangeShapeType="1"/>
                        </wps:cNvCnPr>
                        <wps:spPr bwMode="auto">
                          <a:xfrm flipH="1">
                            <a:off x="6408" y="12060"/>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8"/>
                        <wps:cNvCnPr>
                          <a:cxnSpLocks noChangeShapeType="1"/>
                        </wps:cNvCnPr>
                        <wps:spPr bwMode="auto">
                          <a:xfrm flipH="1">
                            <a:off x="6768" y="12240"/>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9"/>
                        <wps:cNvCnPr>
                          <a:cxnSpLocks noChangeShapeType="1"/>
                        </wps:cNvCnPr>
                        <wps:spPr bwMode="auto">
                          <a:xfrm flipH="1">
                            <a:off x="7128" y="12240"/>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CBC88B" id="Group 70" o:spid="_x0000_s1026" style="position:absolute;margin-left:45pt;margin-top:.95pt;width:306pt;height:173.9pt;z-index:251658240" coordorigin="1728,8820" coordsize="612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aDnAUAAHgeAAAOAAAAZHJzL2Uyb0RvYy54bWzsWdtu4zYQfS/QfyD0WCCxJEuWZMRZbO14&#10;WyBtA6z7AbQullBZVCk5drbov3dmSF3sxNls2iQo4jw4lGY4nMvhcIa6+LBb5+w2llUmiolhnZsG&#10;i4tQRFmxmhi/L+ZnvsGqmhcRz0URT4y7uDI+XH7/3cW2HMe2SEUexZKBkKIab8uJkdZ1OR4MqjCN&#10;17w6F2VcADERcs1reJSrQST5FqSv84FtmqPBVsiolCKMqwrezhTRuCT5SRKH9W9JUsU1yycG6FbT&#10;r6TfJf4OLi/4eCV5mWahVoM/Q4s1zwpYtBU14zVnG5ndE7XOQikqkdTnoVgPRJJkYUw2gDWWeWDN&#10;Jyk2JdmyGm9XZesmcO2Bn54tNvz19kayLILYGazgawgRrco88s22XI2B5ZMsP5c3UhkIw2sR/lGB&#10;6waHdHxeKWa23P4iIpDHN7Ug3+wSuUYRYDXbUQju2hDEu5qF8HLo+yOIq8FCoNm26btDHaQwhUji&#10;PMuzAVRA9n27pV3p+SML3tHkYTAi6oCP1cKkrFYO8aE1VcPOD/aBHyzEyKGdGOj/yg8P2NN4ww2c&#10;A2v4+Gl+uD/zqB9g41Udtqp/h63PKS9jgmyFwNHYGjY+vc6KmHm2cilxTAuFq3BXaFyxQkxTXqxi&#10;krW4KwFDFAQIYG8KPlQAyq/i7BH/Hji3dREfl7KqP8VizXAwMXLQmzDMb6+rGpHfsSCkCzHP8pyS&#10;SV6w7cQIXNulCZXIswiJyFbJ1XKaS3bLMR3RH7oChO2xwbYvIhKWxjy60uOaZ7kaA39eoDzACaij&#10;Ryrf/BWYwZV/5Ttnjj26OnPM2ezs43zqnI3mlufOhrPpdGb9japZzjjNoiguULsm91nO0+Kvs7DK&#10;Wm32a90w2JdOJoKyzX9SmsKJEcTtVY2XIrq7kegNfAJIqtcvjk1nH5vDl8cmS/Ks/AlBjZHT2bBF&#10;qWV7vk5r99PAfkbrMHiC6fmDR+CrwLQ7WF4Jsm4D2bmMY6yNmOf0YNsc1VX/nKbMqSjfnjkDF84h&#10;SkgNJLtz1vaCQ1SGG5U8Ed5NwoQTM9K5ahXpSmMB+TdZ51Bw/TBgJtsykkrrdDxQl7Q89tAxWcqa&#10;JVFmIwqO7ZbNcoDtYWlwErVsj0iDpNCxeeYxaRCIlu2YYqMej+MeFeX12B5RDCqfdkX01hEzgx6b&#10;jfp3ToPDo40ET9VpBlXFrtDRgRGD0xcrM4xfKSosujBUUHIt1EFM/Eg9wgzBQGbKpbAecD3CDL5G&#10;ZhcB9lVm8CYye09iVmXiIugzqxW0rRL6g8POQBoMOoOlgnvJa3QROQKGeLIr5KdQnSLwkbIWt/FC&#10;EE/dFbYYRL1wxxBulln4Y/ylz+4EACMwynaH5APwOYkJQDy995oSWL1HdCtCt8K+3P0nPcvX4qzA&#10;1XtZEWxLE/bfAmhokcaGfZn7T0rQ0LZ6UxorhgFoj2ZYqADtbcWOe+HbzXBNaEyUV/bFuT6YRYSR&#10;8nujgIoX+hdN0hjrhQEAgVEm7LXhRpT0klhb12Dh9X7Lu70ida+WndOf9m6P7dl1IJNC9epwtwCD&#10;VMgvBttCnz4xqj83XMYGy38uoFkJ1Hao6cFxPWz/ZJ+y7FN4EYKoiVEbkONwOK3VZcCmlNkqhZVU&#10;UVaIj9C1JhmV+l11+urFKaQ71ZSrxonyA6oDrdULNU4PFqfuyFe51LL8e8UpZiPs1oN2ezWN/qmJ&#10;ai+y3q461d1Ue3n0Ig0+VC99nI4wE7wBTkemo3Fqm+r2h3pkullymoshTBHqGDjh9L01+4COPk6p&#10;jHwLnDrmUZwOAbiUT084fb+XUtC/9XHqv1U+9UYNTu2mqm5uAFqc6rsBKJlP+fS95VPs+PpApVb7&#10;DRKqZ+lvQpZ9Aur/7Jafrk/h8yZ14PpTLH4/7T9T49V9ML78BwAA//8DAFBLAwQUAAYACAAAACEA&#10;SotrRd8AAAAIAQAADwAAAGRycy9kb3ducmV2LnhtbEyPwU7DMBBE70j8g7VI3KidFigJcaqqAk4V&#10;Ei0S4ubG2yRqvI5iN0n/nuUEx9kZzb7JV5NrxYB9aDxpSGYKBFLpbUOVhs/9690TiBANWdN6Qg0X&#10;DLAqrq9yk1k/0gcOu1gJLqGQGQ11jF0mZShrdCbMfIfE3tH3zkSWfSVtb0Yud62cK/UonWmIP9Sm&#10;w02N5Wl3dhreRjOuF8nLsD0dN5fv/cP71zZBrW9vpvUziIhT/AvDLz6jQ8FMB38mG0SrIVU8JfI9&#10;BcH2Us1ZHzQs7tMlyCKX/wcUPwAAAP//AwBQSwECLQAUAAYACAAAACEAtoM4kv4AAADhAQAAEwAA&#10;AAAAAAAAAAAAAAAAAAAAW0NvbnRlbnRfVHlwZXNdLnhtbFBLAQItABQABgAIAAAAIQA4/SH/1gAA&#10;AJQBAAALAAAAAAAAAAAAAAAAAC8BAABfcmVscy8ucmVsc1BLAQItABQABgAIAAAAIQDuJeaDnAUA&#10;AHgeAAAOAAAAAAAAAAAAAAAAAC4CAABkcnMvZTJvRG9jLnhtbFBLAQItABQABgAIAAAAIQBKi2tF&#10;3wAAAAgBAAAPAAAAAAAAAAAAAAAAAPYHAABkcnMvZG93bnJldi54bWxQSwUGAAAAAAQABADzAAAA&#10;AgkAAAAA&#10;">
                <v:group id="Group 71" o:spid="_x0000_s1027" style="position:absolute;left:1728;top:8820;width:5940;height:3960" coordorigin="1728,8820" coordsize="594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72" o:spid="_x0000_s1028" style="position:absolute;visibility:visible;mso-wrap-style:square" from="1728,8820" to="172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73" o:spid="_x0000_s1029" style="position:absolute;flip:x;visibility:visible;mso-wrap-style:square" from="1728,12780" to="766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group>
                <v:shape id="Freeform 74" o:spid="_x0000_s1030" style="position:absolute;left:1728;top:9540;width:6120;height:2790;visibility:visible;mso-wrap-style:square;v-text-anchor:top" coordsize="6120,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YJcIA&#10;AADaAAAADwAAAGRycy9kb3ducmV2LnhtbESPT4vCMBTE74LfITzBm6YKilSjiOKui178d382z7bY&#10;vNQmatdPv1kQPA4z8xtmMqtNIR5Uudyygl43AkGcWJ1zquB4WHVGIJxH1lhYJgW/5GA2bTYmGGv7&#10;5B099j4VAcIuRgWZ92UspUsyMui6tiQO3sVWBn2QVSp1hc8AN4XsR9FQGsw5LGRY0iKj5Lq/GwU7&#10;fTndo6/tYMj2+7ygzW35+rkp1W7V8zEIT7X/hN/ttVYwgP8r4Qb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glwgAAANoAAAAPAAAAAAAAAAAAAAAAAJgCAABkcnMvZG93&#10;bnJldi54bWxQSwUGAAAAAAQABAD1AAAAhwMAAAAA&#10;" path="m,2340v495,195,990,390,1440,c1890,1950,2190,,2700,v510,,1230,1890,1800,2340c5070,2790,5850,2640,6120,2700e" filled="f">
                  <v:path arrowok="t" o:connecttype="custom" o:connectlocs="0,2340;1440,2340;2700,0;4500,2340;6120,2700" o:connectangles="0,0,0,0,0"/>
                </v:shape>
                <v:line id="Line 75" o:spid="_x0000_s1031" style="position:absolute;flip:x;visibility:visible;mso-wrap-style:square" from="5688,11880" to="622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76" o:spid="_x0000_s1032" style="position:absolute;flip:x;visibility:visible;mso-wrap-style:square" from="6048,12060" to="646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77" o:spid="_x0000_s1033" style="position:absolute;flip:x;visibility:visible;mso-wrap-style:square" from="6408,12060" to="676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78" o:spid="_x0000_s1034" style="position:absolute;flip:x;visibility:visible;mso-wrap-style:square" from="6768,12240" to="712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79" o:spid="_x0000_s1035" style="position:absolute;flip:x;visibility:visible;mso-wrap-style:square" from="7128,12240" to="748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group>
            </w:pict>
          </mc:Fallback>
        </mc:AlternateContent>
      </w:r>
    </w:p>
    <w:p w:rsidR="009A7F71" w:rsidRPr="00AA2AAE" w:rsidRDefault="009A7F71" w:rsidP="00A5369F">
      <w:pPr>
        <w:tabs>
          <w:tab w:val="left" w:pos="7170"/>
        </w:tabs>
        <w:spacing w:line="360" w:lineRule="auto"/>
        <w:jc w:val="both"/>
        <w:rPr>
          <w:sz w:val="26"/>
          <w:szCs w:val="26"/>
        </w:rPr>
      </w:pPr>
    </w:p>
    <w:p w:rsidR="009A7F71" w:rsidRPr="00AA2AAE" w:rsidRDefault="009A7F71" w:rsidP="00A5369F">
      <w:pPr>
        <w:tabs>
          <w:tab w:val="left" w:pos="7170"/>
        </w:tabs>
        <w:spacing w:line="360" w:lineRule="auto"/>
        <w:jc w:val="both"/>
        <w:rPr>
          <w:sz w:val="26"/>
          <w:szCs w:val="26"/>
        </w:rPr>
      </w:pPr>
    </w:p>
    <w:p w:rsidR="009A7F71" w:rsidRPr="00AA2AAE" w:rsidRDefault="009A7F71" w:rsidP="00A5369F">
      <w:pPr>
        <w:tabs>
          <w:tab w:val="left" w:pos="5820"/>
        </w:tabs>
        <w:spacing w:line="360" w:lineRule="auto"/>
        <w:jc w:val="both"/>
        <w:rPr>
          <w:sz w:val="26"/>
          <w:szCs w:val="26"/>
        </w:rPr>
      </w:pPr>
      <w:r w:rsidRPr="00AA2AAE">
        <w:rPr>
          <w:sz w:val="26"/>
          <w:szCs w:val="26"/>
        </w:rPr>
        <w:tab/>
        <w:t>Accepted</w:t>
      </w:r>
    </w:p>
    <w:p w:rsidR="009A7F71" w:rsidRPr="00AA2AAE" w:rsidRDefault="009A7F71" w:rsidP="00A5369F">
      <w:pPr>
        <w:tabs>
          <w:tab w:val="left" w:pos="7170"/>
        </w:tabs>
        <w:spacing w:line="360" w:lineRule="auto"/>
        <w:jc w:val="both"/>
        <w:rPr>
          <w:sz w:val="26"/>
          <w:szCs w:val="26"/>
        </w:rPr>
      </w:pPr>
    </w:p>
    <w:p w:rsidR="009A7F71" w:rsidRPr="00AA2AAE" w:rsidRDefault="009A7F71" w:rsidP="00A5369F">
      <w:pPr>
        <w:tabs>
          <w:tab w:val="left" w:pos="7170"/>
        </w:tabs>
        <w:spacing w:line="360" w:lineRule="auto"/>
        <w:jc w:val="both"/>
        <w:rPr>
          <w:sz w:val="26"/>
          <w:szCs w:val="26"/>
        </w:rPr>
      </w:pPr>
    </w:p>
    <w:p w:rsidR="00E67404" w:rsidRPr="00AA2AAE" w:rsidRDefault="009A7F71" w:rsidP="00A5369F">
      <w:pPr>
        <w:tabs>
          <w:tab w:val="left" w:pos="720"/>
          <w:tab w:val="left" w:pos="7170"/>
        </w:tabs>
        <w:spacing w:line="360" w:lineRule="auto"/>
        <w:jc w:val="both"/>
        <w:rPr>
          <w:sz w:val="26"/>
          <w:szCs w:val="26"/>
        </w:rPr>
      </w:pPr>
      <w:r w:rsidRPr="00AA2AAE">
        <w:rPr>
          <w:sz w:val="26"/>
          <w:szCs w:val="26"/>
        </w:rPr>
        <w:tab/>
      </w:r>
    </w:p>
    <w:p w:rsidR="00E67404" w:rsidRPr="00AA2AAE" w:rsidRDefault="00E67404" w:rsidP="00A5369F">
      <w:pPr>
        <w:tabs>
          <w:tab w:val="left" w:pos="720"/>
          <w:tab w:val="left" w:pos="7170"/>
        </w:tabs>
        <w:spacing w:line="360" w:lineRule="auto"/>
        <w:jc w:val="both"/>
        <w:rPr>
          <w:sz w:val="26"/>
          <w:szCs w:val="26"/>
        </w:rPr>
      </w:pPr>
    </w:p>
    <w:p w:rsidR="00D8006A" w:rsidRPr="00AA2AAE" w:rsidRDefault="00D8006A" w:rsidP="00A5369F">
      <w:pPr>
        <w:tabs>
          <w:tab w:val="left" w:pos="720"/>
          <w:tab w:val="left" w:pos="7170"/>
        </w:tabs>
        <w:spacing w:line="360" w:lineRule="auto"/>
        <w:jc w:val="both"/>
        <w:rPr>
          <w:sz w:val="26"/>
          <w:szCs w:val="26"/>
        </w:rPr>
      </w:pPr>
    </w:p>
    <w:p w:rsidR="00D23911" w:rsidRPr="00AA2AAE" w:rsidRDefault="009A7F71" w:rsidP="0091379C">
      <w:pPr>
        <w:tabs>
          <w:tab w:val="left" w:pos="720"/>
          <w:tab w:val="left" w:pos="7170"/>
        </w:tabs>
        <w:spacing w:line="360" w:lineRule="auto"/>
        <w:jc w:val="both"/>
        <w:rPr>
          <w:sz w:val="26"/>
          <w:szCs w:val="26"/>
        </w:rPr>
      </w:pPr>
      <w:r w:rsidRPr="00AA2AAE">
        <w:rPr>
          <w:sz w:val="26"/>
          <w:szCs w:val="26"/>
        </w:rPr>
        <w:t>: Distributed Questionnaire</w:t>
      </w:r>
    </w:p>
    <w:p w:rsidR="00E67404" w:rsidRPr="00AA2AAE" w:rsidRDefault="00E67404" w:rsidP="00A5369F">
      <w:pPr>
        <w:tabs>
          <w:tab w:val="left" w:pos="7170"/>
        </w:tabs>
        <w:spacing w:line="360" w:lineRule="auto"/>
        <w:jc w:val="center"/>
        <w:rPr>
          <w:b/>
          <w:sz w:val="26"/>
          <w:szCs w:val="26"/>
        </w:rPr>
      </w:pPr>
    </w:p>
    <w:p w:rsidR="009A7F71" w:rsidRPr="00AA2AAE" w:rsidRDefault="009A7F71" w:rsidP="00A5369F">
      <w:pPr>
        <w:tabs>
          <w:tab w:val="left" w:pos="7170"/>
        </w:tabs>
        <w:spacing w:line="360" w:lineRule="auto"/>
        <w:jc w:val="center"/>
        <w:rPr>
          <w:b/>
          <w:sz w:val="26"/>
          <w:szCs w:val="26"/>
        </w:rPr>
      </w:pPr>
      <w:r w:rsidRPr="00AA2AAE">
        <w:rPr>
          <w:b/>
          <w:sz w:val="26"/>
          <w:szCs w:val="26"/>
        </w:rPr>
        <w:lastRenderedPageBreak/>
        <w:t>CHAPTER FIVE</w:t>
      </w:r>
    </w:p>
    <w:p w:rsidR="009A7F71" w:rsidRPr="00AA2AAE" w:rsidRDefault="00D8006A" w:rsidP="00A5369F">
      <w:pPr>
        <w:tabs>
          <w:tab w:val="left" w:pos="7170"/>
        </w:tabs>
        <w:spacing w:line="360" w:lineRule="auto"/>
        <w:jc w:val="both"/>
        <w:rPr>
          <w:b/>
          <w:sz w:val="26"/>
          <w:szCs w:val="26"/>
        </w:rPr>
      </w:pPr>
      <w:r w:rsidRPr="00AA2AAE">
        <w:rPr>
          <w:b/>
          <w:sz w:val="26"/>
          <w:szCs w:val="26"/>
        </w:rPr>
        <w:t>5.0</w:t>
      </w:r>
      <w:r w:rsidR="009A7F71" w:rsidRPr="00AA2AAE">
        <w:rPr>
          <w:b/>
          <w:sz w:val="26"/>
          <w:szCs w:val="26"/>
        </w:rPr>
        <w:t>SUMMARY, CONCLUSION AND RECOMMENDATIONS</w:t>
      </w:r>
    </w:p>
    <w:p w:rsidR="009A7F71" w:rsidRPr="00AA2AAE" w:rsidRDefault="00D8006A" w:rsidP="00A5369F">
      <w:pPr>
        <w:tabs>
          <w:tab w:val="left" w:pos="7170"/>
        </w:tabs>
        <w:spacing w:line="360" w:lineRule="auto"/>
        <w:jc w:val="both"/>
        <w:rPr>
          <w:b/>
          <w:sz w:val="26"/>
          <w:szCs w:val="26"/>
        </w:rPr>
      </w:pPr>
      <w:r w:rsidRPr="00AA2AAE">
        <w:rPr>
          <w:b/>
          <w:sz w:val="26"/>
          <w:szCs w:val="26"/>
        </w:rPr>
        <w:t xml:space="preserve">5.1 </w:t>
      </w:r>
      <w:r w:rsidR="009A7F71" w:rsidRPr="00AA2AAE">
        <w:rPr>
          <w:b/>
          <w:sz w:val="26"/>
          <w:szCs w:val="26"/>
        </w:rPr>
        <w:t>SUMMARY</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As revealed in the analysis of results in chapter four, from respondents to some questions, it can be seen that there is need for credit policy, which is being influenced by monetary guidelines, regulatory the limit of credit to customers and high level of supervision of loans granted.</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Proper supervision posses caution, which well indicated in the credit policy, this is to ensure that the bad debt or losses are reduced considerably. These factors are inevitable when using credit policy and administering loans.</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As can be deduced, if the bank is not careful in adhering to the specific credit limit, its customer will try to make the opportunity of acquiring credit above the set limit. The repayment may not be guarantee 100%, and should the customer in default in repayments, the assets of the bank gradually reduced.</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The bank may then suffer financial constraint and distress, which may lead to liquidation or winding up of the bank. After credit has been granted, there is need for proper supervision. The specific methodology and procedure for monitoring loans must be ascertainable in the policy.</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In preventing violation in the set rules of the regulation authorities, the reserve requirement and other directive that may be given from time to time must be adhered to; else it may lead to winding up or revocation of the bank’s license.</w:t>
      </w:r>
    </w:p>
    <w:p w:rsidR="009A7F71" w:rsidRPr="00AA2AAE" w:rsidRDefault="00281E40" w:rsidP="00A5369F">
      <w:pPr>
        <w:numPr>
          <w:ilvl w:val="1"/>
          <w:numId w:val="23"/>
        </w:numPr>
        <w:spacing w:line="360" w:lineRule="auto"/>
        <w:jc w:val="both"/>
        <w:rPr>
          <w:b/>
          <w:sz w:val="26"/>
          <w:szCs w:val="26"/>
        </w:rPr>
      </w:pPr>
      <w:r w:rsidRPr="00AA2AAE">
        <w:rPr>
          <w:b/>
          <w:sz w:val="26"/>
          <w:szCs w:val="26"/>
        </w:rPr>
        <w:t>CONCLUS</w:t>
      </w:r>
      <w:r w:rsidR="009A7F71" w:rsidRPr="00AA2AAE">
        <w:rPr>
          <w:b/>
          <w:sz w:val="26"/>
          <w:szCs w:val="26"/>
        </w:rPr>
        <w:t>ION</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Lending administration can be more effective when credit policy is used. Credit policy provides a suitable guide for credit officers or administrators. Therefore, the bank to be fulfilled in carrying out its major function of lending, the formation and implementation of credit policy is very necessary.</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For the growth, profitability and liquidity of the bank to attained the needed tools is a well-designed policy that would bring growth, sustained improvement in the development of the bank and the economy as a whole.</w:t>
      </w:r>
    </w:p>
    <w:p w:rsidR="009A7F71" w:rsidRPr="00AA2AAE" w:rsidRDefault="009A7F71" w:rsidP="00A5369F">
      <w:pPr>
        <w:tabs>
          <w:tab w:val="left" w:pos="7170"/>
        </w:tabs>
        <w:spacing w:line="360" w:lineRule="auto"/>
        <w:jc w:val="both"/>
        <w:rPr>
          <w:sz w:val="26"/>
          <w:szCs w:val="26"/>
        </w:rPr>
      </w:pPr>
      <w:r w:rsidRPr="00AA2AAE">
        <w:rPr>
          <w:sz w:val="26"/>
          <w:szCs w:val="26"/>
        </w:rPr>
        <w:lastRenderedPageBreak/>
        <w:t>Finally, in any banking industry, aiming higher and desiring the growth and profitability of the bank, effective credit management or good principle of lending must strictly be adhered to.</w:t>
      </w:r>
    </w:p>
    <w:p w:rsidR="009A7F71" w:rsidRPr="00AA2AAE" w:rsidRDefault="009A7F71" w:rsidP="00A5369F">
      <w:pPr>
        <w:numPr>
          <w:ilvl w:val="1"/>
          <w:numId w:val="23"/>
        </w:numPr>
        <w:tabs>
          <w:tab w:val="left" w:pos="720"/>
          <w:tab w:val="left" w:pos="7170"/>
        </w:tabs>
        <w:spacing w:line="360" w:lineRule="auto"/>
        <w:ind w:left="0" w:firstLine="0"/>
        <w:jc w:val="both"/>
        <w:rPr>
          <w:b/>
          <w:sz w:val="26"/>
          <w:szCs w:val="26"/>
        </w:rPr>
      </w:pPr>
      <w:r w:rsidRPr="00AA2AAE">
        <w:rPr>
          <w:b/>
          <w:sz w:val="26"/>
          <w:szCs w:val="26"/>
        </w:rPr>
        <w:t>RECOMMENDATIONS</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ab/>
        <w:t>The bank needs an effective and articulate credit policy to be able to carry out its lending function effectively. In doing this, the bank should put in place some planned programmes to improve the lending services of the bank, the skill level of staff and the welfare of its officers.</w:t>
      </w:r>
    </w:p>
    <w:p w:rsidR="009A7F71" w:rsidRPr="00AA2AAE" w:rsidRDefault="009A7F71" w:rsidP="00A5369F">
      <w:pPr>
        <w:numPr>
          <w:ilvl w:val="0"/>
          <w:numId w:val="14"/>
        </w:numPr>
        <w:tabs>
          <w:tab w:val="clear" w:pos="1440"/>
          <w:tab w:val="left" w:pos="720"/>
          <w:tab w:val="left" w:pos="7170"/>
        </w:tabs>
        <w:spacing w:line="360" w:lineRule="auto"/>
        <w:ind w:left="0" w:firstLine="0"/>
        <w:jc w:val="both"/>
        <w:rPr>
          <w:sz w:val="26"/>
          <w:szCs w:val="26"/>
        </w:rPr>
      </w:pPr>
      <w:r w:rsidRPr="00AA2AAE">
        <w:rPr>
          <w:sz w:val="26"/>
          <w:szCs w:val="26"/>
        </w:rPr>
        <w:t xml:space="preserve">Adequate staff training, seminars, training and workshops for the Credit officers and the banks staff which will enable them to make good and reliable decision in administering Loans. </w:t>
      </w:r>
    </w:p>
    <w:p w:rsidR="009A7F71" w:rsidRPr="00AA2AAE" w:rsidRDefault="009A7F71" w:rsidP="00A5369F">
      <w:pPr>
        <w:numPr>
          <w:ilvl w:val="0"/>
          <w:numId w:val="14"/>
        </w:numPr>
        <w:tabs>
          <w:tab w:val="clear" w:pos="1440"/>
          <w:tab w:val="left" w:pos="720"/>
          <w:tab w:val="left" w:pos="7170"/>
        </w:tabs>
        <w:spacing w:line="360" w:lineRule="auto"/>
        <w:ind w:left="0" w:firstLine="0"/>
        <w:jc w:val="both"/>
        <w:rPr>
          <w:sz w:val="26"/>
          <w:szCs w:val="26"/>
        </w:rPr>
      </w:pPr>
      <w:r w:rsidRPr="00AA2AAE">
        <w:rPr>
          <w:sz w:val="26"/>
          <w:szCs w:val="26"/>
        </w:rPr>
        <w:t xml:space="preserve">Bonuses in terms of improvement of staffs and leaves and work conditions etc. in order to boost the moral of the staff to put in their best in carrying out the appropriate duties, Credit Administration involves series of evaluation and decision making. </w:t>
      </w:r>
    </w:p>
    <w:p w:rsidR="009A7F71" w:rsidRPr="00AA2AAE" w:rsidRDefault="009A7F71" w:rsidP="00A5369F">
      <w:pPr>
        <w:numPr>
          <w:ilvl w:val="0"/>
          <w:numId w:val="14"/>
        </w:numPr>
        <w:tabs>
          <w:tab w:val="clear" w:pos="1440"/>
          <w:tab w:val="left" w:pos="720"/>
          <w:tab w:val="left" w:pos="7170"/>
        </w:tabs>
        <w:spacing w:line="360" w:lineRule="auto"/>
        <w:ind w:left="0" w:firstLine="0"/>
        <w:jc w:val="both"/>
        <w:rPr>
          <w:sz w:val="26"/>
          <w:szCs w:val="26"/>
        </w:rPr>
      </w:pPr>
      <w:r w:rsidRPr="00AA2AAE">
        <w:rPr>
          <w:sz w:val="26"/>
          <w:szCs w:val="26"/>
        </w:rPr>
        <w:t>The bank is faced with a fierce competition inherent in the banking sector, and a must strive to compare with its counterparts, therefore, any report of default is an indication of distress, the bank must scrutinize and evaluate new business opportunities and adjust to the change in the economic environment and the regulatory environment.</w:t>
      </w:r>
    </w:p>
    <w:p w:rsidR="009A7F71" w:rsidRPr="00AA2AAE" w:rsidRDefault="009A7F71" w:rsidP="00A5369F">
      <w:pPr>
        <w:numPr>
          <w:ilvl w:val="0"/>
          <w:numId w:val="14"/>
        </w:numPr>
        <w:tabs>
          <w:tab w:val="clear" w:pos="1440"/>
          <w:tab w:val="left" w:pos="720"/>
          <w:tab w:val="left" w:pos="7170"/>
        </w:tabs>
        <w:spacing w:line="360" w:lineRule="auto"/>
        <w:ind w:left="0" w:firstLine="0"/>
        <w:jc w:val="both"/>
        <w:rPr>
          <w:sz w:val="26"/>
          <w:szCs w:val="26"/>
        </w:rPr>
      </w:pPr>
      <w:r w:rsidRPr="00AA2AAE">
        <w:rPr>
          <w:sz w:val="26"/>
          <w:szCs w:val="26"/>
        </w:rPr>
        <w:t xml:space="preserve">Members of the public should be enlightened about the operation of banks, new events in banking and available banking services. </w:t>
      </w:r>
    </w:p>
    <w:p w:rsidR="00AA2AAE" w:rsidRPr="00D23911" w:rsidRDefault="009A7F71" w:rsidP="00D23911">
      <w:pPr>
        <w:numPr>
          <w:ilvl w:val="0"/>
          <w:numId w:val="14"/>
        </w:numPr>
        <w:tabs>
          <w:tab w:val="clear" w:pos="1440"/>
          <w:tab w:val="left" w:pos="720"/>
          <w:tab w:val="left" w:pos="7170"/>
        </w:tabs>
        <w:spacing w:line="360" w:lineRule="auto"/>
        <w:ind w:left="0" w:firstLine="0"/>
        <w:jc w:val="both"/>
        <w:rPr>
          <w:sz w:val="26"/>
          <w:szCs w:val="26"/>
        </w:rPr>
      </w:pPr>
      <w:r w:rsidRPr="00AA2AAE">
        <w:rPr>
          <w:sz w:val="26"/>
          <w:szCs w:val="26"/>
        </w:rPr>
        <w:t>Necessary banks habit, ethic and seminars can be organized such as public enlightenment or bank sponsored programmes on banking services in Nigeria.</w:t>
      </w:r>
    </w:p>
    <w:p w:rsidR="00AA2AAE" w:rsidRPr="00AA2AAE" w:rsidRDefault="00AA2AAE" w:rsidP="00D23911">
      <w:pPr>
        <w:tabs>
          <w:tab w:val="left" w:pos="1440"/>
          <w:tab w:val="left" w:pos="7170"/>
        </w:tabs>
        <w:spacing w:line="360" w:lineRule="auto"/>
        <w:rPr>
          <w:b/>
          <w:sz w:val="26"/>
          <w:szCs w:val="26"/>
        </w:rPr>
      </w:pPr>
    </w:p>
    <w:p w:rsidR="00AA2AAE" w:rsidRPr="00AA2AAE" w:rsidRDefault="00AA2AAE" w:rsidP="00A5369F">
      <w:pPr>
        <w:tabs>
          <w:tab w:val="left" w:pos="1440"/>
          <w:tab w:val="left" w:pos="7170"/>
        </w:tabs>
        <w:spacing w:line="360" w:lineRule="auto"/>
        <w:jc w:val="center"/>
        <w:rPr>
          <w:b/>
          <w:sz w:val="26"/>
          <w:szCs w:val="26"/>
        </w:rPr>
      </w:pPr>
    </w:p>
    <w:p w:rsidR="00AA2AAE" w:rsidRPr="00AA2AAE" w:rsidRDefault="00AA2AAE" w:rsidP="00A5369F">
      <w:pPr>
        <w:tabs>
          <w:tab w:val="left" w:pos="1440"/>
          <w:tab w:val="left" w:pos="7170"/>
        </w:tabs>
        <w:spacing w:line="360" w:lineRule="auto"/>
        <w:jc w:val="center"/>
        <w:rPr>
          <w:b/>
          <w:sz w:val="26"/>
          <w:szCs w:val="26"/>
        </w:rPr>
      </w:pPr>
    </w:p>
    <w:p w:rsidR="00AA2AAE" w:rsidRPr="00AA2AAE" w:rsidRDefault="00AA2AAE" w:rsidP="00A5369F">
      <w:pPr>
        <w:tabs>
          <w:tab w:val="left" w:pos="1440"/>
          <w:tab w:val="left" w:pos="7170"/>
        </w:tabs>
        <w:spacing w:line="360" w:lineRule="auto"/>
        <w:jc w:val="center"/>
        <w:rPr>
          <w:b/>
          <w:sz w:val="26"/>
          <w:szCs w:val="26"/>
        </w:rPr>
      </w:pPr>
    </w:p>
    <w:p w:rsidR="00AA2AAE" w:rsidRPr="00AA2AAE" w:rsidRDefault="00AA2AAE" w:rsidP="00A5369F">
      <w:pPr>
        <w:tabs>
          <w:tab w:val="left" w:pos="1440"/>
          <w:tab w:val="left" w:pos="7170"/>
        </w:tabs>
        <w:spacing w:line="360" w:lineRule="auto"/>
        <w:jc w:val="center"/>
        <w:rPr>
          <w:b/>
          <w:sz w:val="26"/>
          <w:szCs w:val="26"/>
        </w:rPr>
      </w:pPr>
    </w:p>
    <w:p w:rsidR="00AA2AAE" w:rsidRPr="00AA2AAE" w:rsidRDefault="00AA2AAE" w:rsidP="00A5369F">
      <w:pPr>
        <w:tabs>
          <w:tab w:val="left" w:pos="1440"/>
          <w:tab w:val="left" w:pos="7170"/>
        </w:tabs>
        <w:spacing w:line="360" w:lineRule="auto"/>
        <w:jc w:val="center"/>
        <w:rPr>
          <w:b/>
          <w:sz w:val="26"/>
          <w:szCs w:val="26"/>
        </w:rPr>
      </w:pPr>
    </w:p>
    <w:p w:rsidR="00AA2AAE" w:rsidRPr="00AA2AAE" w:rsidRDefault="00AA2AAE" w:rsidP="00A5369F">
      <w:pPr>
        <w:tabs>
          <w:tab w:val="left" w:pos="1440"/>
          <w:tab w:val="left" w:pos="7170"/>
        </w:tabs>
        <w:spacing w:line="360" w:lineRule="auto"/>
        <w:jc w:val="center"/>
        <w:rPr>
          <w:b/>
          <w:sz w:val="26"/>
          <w:szCs w:val="26"/>
        </w:rPr>
      </w:pPr>
    </w:p>
    <w:p w:rsidR="009A7F71" w:rsidRPr="00AA2AAE" w:rsidRDefault="00AA2AAE" w:rsidP="00A5369F">
      <w:pPr>
        <w:tabs>
          <w:tab w:val="left" w:pos="1440"/>
          <w:tab w:val="left" w:pos="7170"/>
        </w:tabs>
        <w:spacing w:line="360" w:lineRule="auto"/>
        <w:jc w:val="center"/>
        <w:rPr>
          <w:b/>
          <w:sz w:val="26"/>
          <w:szCs w:val="26"/>
        </w:rPr>
      </w:pPr>
      <w:r w:rsidRPr="00AA2AAE">
        <w:rPr>
          <w:b/>
          <w:sz w:val="26"/>
          <w:szCs w:val="26"/>
        </w:rPr>
        <w:lastRenderedPageBreak/>
        <w:t>REFERENCES</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 xml:space="preserve">Adedo, M.A. (2006): A Guide to Project Writing, an Introduction, Ilorin </w:t>
      </w:r>
      <w:r w:rsidR="00281E40" w:rsidRPr="00AA2AAE">
        <w:rPr>
          <w:sz w:val="26"/>
          <w:szCs w:val="26"/>
        </w:rPr>
        <w:tab/>
      </w:r>
      <w:r w:rsidRPr="00AA2AAE">
        <w:rPr>
          <w:sz w:val="26"/>
          <w:szCs w:val="26"/>
        </w:rPr>
        <w:t xml:space="preserve">Olad </w:t>
      </w:r>
      <w:r w:rsidR="00AA2AAE" w:rsidRPr="00AA2AAE">
        <w:rPr>
          <w:sz w:val="26"/>
          <w:szCs w:val="26"/>
        </w:rPr>
        <w:tab/>
      </w:r>
      <w:r w:rsidRPr="00AA2AAE">
        <w:rPr>
          <w:sz w:val="26"/>
          <w:szCs w:val="26"/>
        </w:rPr>
        <w:t>Publisher.</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 xml:space="preserve">Akintunde, J.A. (2001): Banking Digest A.B- Annual Journal of CBN, </w:t>
      </w:r>
      <w:r w:rsidR="00281E40" w:rsidRPr="00AA2AAE">
        <w:rPr>
          <w:sz w:val="26"/>
          <w:szCs w:val="26"/>
        </w:rPr>
        <w:tab/>
      </w:r>
      <w:r w:rsidRPr="00AA2AAE">
        <w:rPr>
          <w:sz w:val="26"/>
          <w:szCs w:val="26"/>
        </w:rPr>
        <w:t xml:space="preserve">Ilorin </w:t>
      </w:r>
      <w:r w:rsidR="00AA2AAE" w:rsidRPr="00AA2AAE">
        <w:rPr>
          <w:sz w:val="26"/>
          <w:szCs w:val="26"/>
        </w:rPr>
        <w:tab/>
      </w:r>
      <w:r w:rsidRPr="00AA2AAE">
        <w:rPr>
          <w:sz w:val="26"/>
          <w:szCs w:val="26"/>
        </w:rPr>
        <w:t>Branch, Vol.3, January - June.</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 xml:space="preserve">Gbolahan, O. (2001): Legal and Contemporary Issues in Banking and </w:t>
      </w:r>
      <w:r w:rsidR="00281E40" w:rsidRPr="00AA2AAE">
        <w:rPr>
          <w:sz w:val="26"/>
          <w:szCs w:val="26"/>
        </w:rPr>
        <w:tab/>
      </w:r>
      <w:r w:rsidRPr="00AA2AAE">
        <w:rPr>
          <w:sz w:val="26"/>
          <w:szCs w:val="26"/>
        </w:rPr>
        <w:t>Finance, Lagos University of Lagos Press.</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 xml:space="preserve">Obisesan, F.O. (2008): Laws and Practice of Banking Operations, </w:t>
      </w:r>
      <w:r w:rsidR="00281E40" w:rsidRPr="00AA2AAE">
        <w:rPr>
          <w:sz w:val="26"/>
          <w:szCs w:val="26"/>
        </w:rPr>
        <w:tab/>
      </w:r>
      <w:r w:rsidRPr="00AA2AAE">
        <w:rPr>
          <w:sz w:val="26"/>
          <w:szCs w:val="26"/>
        </w:rPr>
        <w:t xml:space="preserve">Ilorin Darbsh </w:t>
      </w:r>
      <w:r w:rsidR="00AA2AAE" w:rsidRPr="00AA2AAE">
        <w:rPr>
          <w:sz w:val="26"/>
          <w:szCs w:val="26"/>
        </w:rPr>
        <w:tab/>
      </w:r>
      <w:r w:rsidRPr="00AA2AAE">
        <w:rPr>
          <w:sz w:val="26"/>
          <w:szCs w:val="26"/>
        </w:rPr>
        <w:t>Publisher.</w:t>
      </w:r>
    </w:p>
    <w:p w:rsidR="009A7F71" w:rsidRPr="00AA2AAE" w:rsidRDefault="009A7F71" w:rsidP="00A5369F">
      <w:pPr>
        <w:tabs>
          <w:tab w:val="left" w:pos="720"/>
          <w:tab w:val="left" w:pos="7170"/>
        </w:tabs>
        <w:spacing w:line="360" w:lineRule="auto"/>
        <w:jc w:val="both"/>
        <w:rPr>
          <w:sz w:val="26"/>
          <w:szCs w:val="26"/>
        </w:rPr>
      </w:pPr>
      <w:r w:rsidRPr="00AA2AAE">
        <w:rPr>
          <w:sz w:val="26"/>
          <w:szCs w:val="26"/>
        </w:rPr>
        <w:t xml:space="preserve">Onyegachi, W. (2001): Lending Principles and Practices, Lagos </w:t>
      </w:r>
      <w:r w:rsidR="00281E40" w:rsidRPr="00AA2AAE">
        <w:rPr>
          <w:sz w:val="26"/>
          <w:szCs w:val="26"/>
        </w:rPr>
        <w:tab/>
      </w:r>
      <w:r w:rsidRPr="00AA2AAE">
        <w:rPr>
          <w:sz w:val="26"/>
          <w:szCs w:val="26"/>
        </w:rPr>
        <w:t xml:space="preserve">Mathhouse </w:t>
      </w:r>
      <w:r w:rsidR="00AA2AAE" w:rsidRPr="00AA2AAE">
        <w:rPr>
          <w:sz w:val="26"/>
          <w:szCs w:val="26"/>
        </w:rPr>
        <w:tab/>
      </w:r>
      <w:r w:rsidRPr="00AA2AAE">
        <w:rPr>
          <w:sz w:val="26"/>
          <w:szCs w:val="26"/>
        </w:rPr>
        <w:t>Press LTD.</w:t>
      </w:r>
    </w:p>
    <w:p w:rsidR="009A7F71" w:rsidRDefault="009A7F71" w:rsidP="00A5369F">
      <w:pPr>
        <w:tabs>
          <w:tab w:val="left" w:pos="720"/>
          <w:tab w:val="left" w:pos="7170"/>
        </w:tabs>
        <w:spacing w:line="360" w:lineRule="auto"/>
        <w:jc w:val="both"/>
        <w:rPr>
          <w:sz w:val="26"/>
          <w:szCs w:val="26"/>
        </w:rPr>
      </w:pPr>
      <w:r w:rsidRPr="00AA2AAE">
        <w:rPr>
          <w:sz w:val="26"/>
          <w:szCs w:val="26"/>
        </w:rPr>
        <w:t xml:space="preserve">Osayameh, C. (2001): Evaluation of Credit Management, Port </w:t>
      </w:r>
      <w:r w:rsidR="00281E40" w:rsidRPr="00AA2AAE">
        <w:rPr>
          <w:sz w:val="26"/>
          <w:szCs w:val="26"/>
        </w:rPr>
        <w:tab/>
      </w:r>
      <w:r w:rsidRPr="00AA2AAE">
        <w:rPr>
          <w:sz w:val="26"/>
          <w:szCs w:val="26"/>
        </w:rPr>
        <w:t xml:space="preserve">Harcourt, </w:t>
      </w:r>
      <w:r w:rsidR="00AA2AAE">
        <w:rPr>
          <w:sz w:val="26"/>
          <w:szCs w:val="26"/>
        </w:rPr>
        <w:tab/>
      </w:r>
      <w:r w:rsidRPr="00AA2AAE">
        <w:rPr>
          <w:sz w:val="26"/>
          <w:szCs w:val="26"/>
        </w:rPr>
        <w:t xml:space="preserve">F.Son Publisher. </w:t>
      </w:r>
    </w:p>
    <w:p w:rsidR="00D23911" w:rsidRPr="00AA2AAE" w:rsidRDefault="00D23911" w:rsidP="00D23911">
      <w:pPr>
        <w:tabs>
          <w:tab w:val="left" w:pos="720"/>
          <w:tab w:val="left" w:pos="7170"/>
        </w:tabs>
        <w:spacing w:line="360" w:lineRule="auto"/>
        <w:jc w:val="both"/>
        <w:rPr>
          <w:sz w:val="26"/>
          <w:szCs w:val="26"/>
        </w:rPr>
      </w:pPr>
      <w:r w:rsidRPr="00AA2AAE">
        <w:rPr>
          <w:sz w:val="26"/>
          <w:szCs w:val="26"/>
        </w:rPr>
        <w:t xml:space="preserve">Gbolahan, O. (2001): Legal and Contemporary Issues in Banking and </w:t>
      </w:r>
      <w:r w:rsidRPr="00AA2AAE">
        <w:rPr>
          <w:sz w:val="26"/>
          <w:szCs w:val="26"/>
        </w:rPr>
        <w:tab/>
        <w:t>Finance, Lagos University of Lagos Press.</w:t>
      </w:r>
    </w:p>
    <w:p w:rsidR="00D23911" w:rsidRPr="00AA2AAE" w:rsidRDefault="00D23911" w:rsidP="00D23911">
      <w:pPr>
        <w:tabs>
          <w:tab w:val="left" w:pos="720"/>
          <w:tab w:val="left" w:pos="7170"/>
        </w:tabs>
        <w:spacing w:line="360" w:lineRule="auto"/>
        <w:jc w:val="both"/>
        <w:rPr>
          <w:sz w:val="26"/>
          <w:szCs w:val="26"/>
        </w:rPr>
      </w:pPr>
      <w:r w:rsidRPr="00AA2AAE">
        <w:rPr>
          <w:sz w:val="26"/>
          <w:szCs w:val="26"/>
        </w:rPr>
        <w:t xml:space="preserve">Obisesan, F.O. (2008): Laws and Practice of Banking Operations, </w:t>
      </w:r>
      <w:r w:rsidRPr="00AA2AAE">
        <w:rPr>
          <w:sz w:val="26"/>
          <w:szCs w:val="26"/>
        </w:rPr>
        <w:tab/>
        <w:t xml:space="preserve">Ilorin Darbsh </w:t>
      </w:r>
      <w:r w:rsidRPr="00AA2AAE">
        <w:rPr>
          <w:sz w:val="26"/>
          <w:szCs w:val="26"/>
        </w:rPr>
        <w:tab/>
        <w:t>Publisher.</w:t>
      </w:r>
    </w:p>
    <w:p w:rsidR="00D23911" w:rsidRPr="00AA2AAE" w:rsidRDefault="00D23911" w:rsidP="00D23911">
      <w:pPr>
        <w:tabs>
          <w:tab w:val="left" w:pos="720"/>
          <w:tab w:val="left" w:pos="7170"/>
        </w:tabs>
        <w:spacing w:line="360" w:lineRule="auto"/>
        <w:jc w:val="both"/>
        <w:rPr>
          <w:sz w:val="26"/>
          <w:szCs w:val="26"/>
        </w:rPr>
      </w:pPr>
      <w:r w:rsidRPr="00AA2AAE">
        <w:rPr>
          <w:sz w:val="26"/>
          <w:szCs w:val="26"/>
        </w:rPr>
        <w:t xml:space="preserve">Onyegachi, W. (2001): Lending Principles and Practices, Lagos </w:t>
      </w:r>
      <w:r w:rsidRPr="00AA2AAE">
        <w:rPr>
          <w:sz w:val="26"/>
          <w:szCs w:val="26"/>
        </w:rPr>
        <w:tab/>
        <w:t xml:space="preserve">Mathhouse </w:t>
      </w:r>
      <w:r w:rsidRPr="00AA2AAE">
        <w:rPr>
          <w:sz w:val="26"/>
          <w:szCs w:val="26"/>
        </w:rPr>
        <w:tab/>
        <w:t>Press LTD.</w:t>
      </w:r>
    </w:p>
    <w:p w:rsidR="00D23911" w:rsidRPr="00AA2AAE" w:rsidRDefault="00D23911" w:rsidP="00D23911">
      <w:pPr>
        <w:tabs>
          <w:tab w:val="left" w:pos="720"/>
          <w:tab w:val="left" w:pos="7170"/>
        </w:tabs>
        <w:spacing w:line="360" w:lineRule="auto"/>
        <w:jc w:val="both"/>
        <w:rPr>
          <w:sz w:val="26"/>
          <w:szCs w:val="26"/>
        </w:rPr>
      </w:pPr>
      <w:r w:rsidRPr="00AA2AAE">
        <w:rPr>
          <w:sz w:val="26"/>
          <w:szCs w:val="26"/>
        </w:rPr>
        <w:t xml:space="preserve">Osayameh, C. (2001): Evaluation of Credit Management, Port </w:t>
      </w:r>
      <w:r w:rsidRPr="00AA2AAE">
        <w:rPr>
          <w:sz w:val="26"/>
          <w:szCs w:val="26"/>
        </w:rPr>
        <w:tab/>
        <w:t xml:space="preserve">Harcourt, </w:t>
      </w:r>
      <w:r>
        <w:rPr>
          <w:sz w:val="26"/>
          <w:szCs w:val="26"/>
        </w:rPr>
        <w:tab/>
      </w:r>
      <w:r w:rsidRPr="00AA2AAE">
        <w:rPr>
          <w:sz w:val="26"/>
          <w:szCs w:val="26"/>
        </w:rPr>
        <w:t xml:space="preserve">F.Son Publisher. </w:t>
      </w:r>
    </w:p>
    <w:p w:rsidR="00D23911" w:rsidRPr="00AA2AAE" w:rsidRDefault="00D23911" w:rsidP="00A5369F">
      <w:pPr>
        <w:tabs>
          <w:tab w:val="left" w:pos="720"/>
          <w:tab w:val="left" w:pos="7170"/>
        </w:tabs>
        <w:spacing w:line="360" w:lineRule="auto"/>
        <w:jc w:val="both"/>
        <w:rPr>
          <w:sz w:val="26"/>
          <w:szCs w:val="26"/>
        </w:rPr>
      </w:pPr>
    </w:p>
    <w:p w:rsidR="009F52BD" w:rsidRPr="00AA2AAE" w:rsidRDefault="009F52BD" w:rsidP="00A5369F">
      <w:pPr>
        <w:spacing w:line="360" w:lineRule="auto"/>
        <w:jc w:val="both"/>
        <w:rPr>
          <w:sz w:val="26"/>
          <w:szCs w:val="26"/>
        </w:rPr>
      </w:pPr>
    </w:p>
    <w:p w:rsidR="009F52BD" w:rsidRPr="00AA2AAE" w:rsidRDefault="009F52BD" w:rsidP="00A5369F">
      <w:pPr>
        <w:spacing w:line="360" w:lineRule="auto"/>
        <w:jc w:val="both"/>
        <w:rPr>
          <w:sz w:val="26"/>
          <w:szCs w:val="26"/>
        </w:rPr>
      </w:pPr>
    </w:p>
    <w:p w:rsidR="009F52BD" w:rsidRPr="00AA2AAE" w:rsidRDefault="009F52BD" w:rsidP="00A5369F">
      <w:pPr>
        <w:spacing w:line="360" w:lineRule="auto"/>
        <w:jc w:val="both"/>
        <w:rPr>
          <w:sz w:val="26"/>
          <w:szCs w:val="26"/>
        </w:rPr>
      </w:pPr>
    </w:p>
    <w:p w:rsidR="009F52BD" w:rsidRPr="00AA2AAE" w:rsidRDefault="009F52BD" w:rsidP="00A5369F">
      <w:pPr>
        <w:spacing w:line="360" w:lineRule="auto"/>
        <w:jc w:val="both"/>
        <w:rPr>
          <w:sz w:val="26"/>
          <w:szCs w:val="26"/>
        </w:rPr>
      </w:pPr>
    </w:p>
    <w:p w:rsidR="009F52BD" w:rsidRPr="00AA2AAE" w:rsidRDefault="009F52BD" w:rsidP="00A5369F">
      <w:pPr>
        <w:spacing w:line="360" w:lineRule="auto"/>
        <w:jc w:val="both"/>
        <w:rPr>
          <w:sz w:val="26"/>
          <w:szCs w:val="26"/>
        </w:rPr>
      </w:pPr>
    </w:p>
    <w:sectPr w:rsidR="009F52BD" w:rsidRPr="00AA2AAE" w:rsidSect="00D23911">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5F" w:rsidRDefault="00FD505F" w:rsidP="00E67404">
      <w:r>
        <w:separator/>
      </w:r>
    </w:p>
  </w:endnote>
  <w:endnote w:type="continuationSeparator" w:id="0">
    <w:p w:rsidR="00FD505F" w:rsidRDefault="00FD505F" w:rsidP="00E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78" w:rsidRDefault="00965578">
    <w:pPr>
      <w:pStyle w:val="Footer"/>
      <w:jc w:val="center"/>
    </w:pPr>
    <w:r>
      <w:fldChar w:fldCharType="begin"/>
    </w:r>
    <w:r>
      <w:instrText xml:space="preserve"> PAGE   \* MERGEFORMAT </w:instrText>
    </w:r>
    <w:r>
      <w:fldChar w:fldCharType="separate"/>
    </w:r>
    <w:r w:rsidR="00BC282F">
      <w:rPr>
        <w:noProof/>
      </w:rPr>
      <w:t>1</w:t>
    </w:r>
    <w:r>
      <w:fldChar w:fldCharType="end"/>
    </w:r>
  </w:p>
  <w:p w:rsidR="00E67404" w:rsidRDefault="00E67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5F" w:rsidRDefault="00FD505F" w:rsidP="00E67404">
      <w:r>
        <w:separator/>
      </w:r>
    </w:p>
  </w:footnote>
  <w:footnote w:type="continuationSeparator" w:id="0">
    <w:p w:rsidR="00FD505F" w:rsidRDefault="00FD505F" w:rsidP="00E67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2983"/>
    <w:multiLevelType w:val="hybridMultilevel"/>
    <w:tmpl w:val="A184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64537"/>
    <w:multiLevelType w:val="hybridMultilevel"/>
    <w:tmpl w:val="24F2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576A4"/>
    <w:multiLevelType w:val="multilevel"/>
    <w:tmpl w:val="7AFEC274"/>
    <w:lvl w:ilvl="0">
      <w:start w:val="4"/>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C362DE5"/>
    <w:multiLevelType w:val="multilevel"/>
    <w:tmpl w:val="BFFA7D7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DDB2ABB"/>
    <w:multiLevelType w:val="hybridMultilevel"/>
    <w:tmpl w:val="25A8F4B4"/>
    <w:lvl w:ilvl="0" w:tplc="C37E557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8F7362"/>
    <w:multiLevelType w:val="multilevel"/>
    <w:tmpl w:val="89B8F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19F355C"/>
    <w:multiLevelType w:val="hybridMultilevel"/>
    <w:tmpl w:val="C674CA44"/>
    <w:lvl w:ilvl="0" w:tplc="08D2BA8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5E57C2"/>
    <w:multiLevelType w:val="multilevel"/>
    <w:tmpl w:val="FA52E6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E5F56A2"/>
    <w:multiLevelType w:val="hybridMultilevel"/>
    <w:tmpl w:val="7AC8B5AA"/>
    <w:lvl w:ilvl="0" w:tplc="4C4EDDAE">
      <w:start w:val="1"/>
      <w:numFmt w:val="lowerRoman"/>
      <w:lvlText w:val="%1."/>
      <w:lvlJc w:val="left"/>
      <w:pPr>
        <w:tabs>
          <w:tab w:val="num" w:pos="1440"/>
        </w:tabs>
        <w:ind w:left="1440" w:hanging="720"/>
      </w:pPr>
      <w:rPr>
        <w:rFonts w:hint="default"/>
      </w:rPr>
    </w:lvl>
    <w:lvl w:ilvl="1" w:tplc="47CE19C6">
      <w:start w:val="1"/>
      <w:numFmt w:val="lowerLetter"/>
      <w:lvlText w:val="(%2)"/>
      <w:lvlJc w:val="left"/>
      <w:pPr>
        <w:tabs>
          <w:tab w:val="num" w:pos="2160"/>
        </w:tabs>
        <w:ind w:left="2160" w:hanging="720"/>
      </w:pPr>
      <w:rPr>
        <w:rFonts w:hint="default"/>
      </w:rPr>
    </w:lvl>
    <w:lvl w:ilvl="2" w:tplc="6394B89E">
      <w:start w:val="4"/>
      <w:numFmt w:val="decimal"/>
      <w:lvlText w:val="%3"/>
      <w:lvlJc w:val="left"/>
      <w:pPr>
        <w:ind w:left="2745" w:hanging="405"/>
      </w:pPr>
      <w:rPr>
        <w:rFonts w:hint="default"/>
      </w:rPr>
    </w:lvl>
    <w:lvl w:ilvl="3" w:tplc="A5DEC510">
      <w:start w:val="3"/>
      <w:numFmt w:val="decimal"/>
      <w:lvlText w:val="%4"/>
      <w:lvlJc w:val="left"/>
      <w:pPr>
        <w:ind w:left="3240" w:hanging="360"/>
      </w:pPr>
      <w:rPr>
        <w:rFonts w:hint="default"/>
      </w:rPr>
    </w:lvl>
    <w:lvl w:ilvl="4" w:tplc="D88C0A80">
      <w:start w:val="3"/>
      <w:numFmt w:val="decimal"/>
      <w:lvlText w:val="%5"/>
      <w:lvlJc w:val="left"/>
      <w:pPr>
        <w:ind w:left="3960" w:hanging="360"/>
      </w:pPr>
      <w:rPr>
        <w:rFonts w:hint="default"/>
      </w:rPr>
    </w:lvl>
    <w:lvl w:ilvl="5" w:tplc="0BAC3808">
      <w:start w:val="3"/>
      <w:numFmt w:val="decimal"/>
      <w:lvlText w:val="%6"/>
      <w:lvlJc w:val="left"/>
      <w:pPr>
        <w:ind w:left="4860" w:hanging="360"/>
      </w:pPr>
      <w:rPr>
        <w:rFonts w:hint="default"/>
      </w:rPr>
    </w:lvl>
    <w:lvl w:ilvl="6" w:tplc="AA6800AC">
      <w:start w:val="3"/>
      <w:numFmt w:val="decimal"/>
      <w:lvlText w:val="%7"/>
      <w:lvlJc w:val="left"/>
      <w:pPr>
        <w:ind w:left="5400" w:hanging="360"/>
      </w:pPr>
      <w:rPr>
        <w:rFonts w:hint="default"/>
      </w:rPr>
    </w:lvl>
    <w:lvl w:ilvl="7" w:tplc="6EDAFED0">
      <w:start w:val="3"/>
      <w:numFmt w:val="decimal"/>
      <w:lvlText w:val="%8"/>
      <w:lvlJc w:val="left"/>
      <w:pPr>
        <w:ind w:left="6120" w:hanging="360"/>
      </w:pPr>
      <w:rPr>
        <w:rFonts w:hint="default"/>
      </w:rPr>
    </w:lvl>
    <w:lvl w:ilvl="8" w:tplc="B8C28E4A">
      <w:start w:val="5"/>
      <w:numFmt w:val="decimal"/>
      <w:lvlText w:val="%9"/>
      <w:lvlJc w:val="left"/>
      <w:pPr>
        <w:ind w:left="7020" w:hanging="360"/>
      </w:pPr>
      <w:rPr>
        <w:rFonts w:hint="default"/>
      </w:rPr>
    </w:lvl>
  </w:abstractNum>
  <w:abstractNum w:abstractNumId="9">
    <w:nsid w:val="2192114F"/>
    <w:multiLevelType w:val="multilevel"/>
    <w:tmpl w:val="5EA6982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530F8F"/>
    <w:multiLevelType w:val="multilevel"/>
    <w:tmpl w:val="2ACEA5F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A9B49F2"/>
    <w:multiLevelType w:val="multilevel"/>
    <w:tmpl w:val="13063F7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8E7870"/>
    <w:multiLevelType w:val="hybridMultilevel"/>
    <w:tmpl w:val="A43E5DAE"/>
    <w:lvl w:ilvl="0" w:tplc="F3FCAA56">
      <w:start w:val="1"/>
      <w:numFmt w:val="lowerLetter"/>
      <w:lvlText w:val="(%1)"/>
      <w:lvlJc w:val="left"/>
      <w:pPr>
        <w:tabs>
          <w:tab w:val="num" w:pos="1440"/>
        </w:tabs>
        <w:ind w:left="1440" w:hanging="720"/>
      </w:pPr>
      <w:rPr>
        <w:rFonts w:hint="default"/>
      </w:rPr>
    </w:lvl>
    <w:lvl w:ilvl="1" w:tplc="5C4092E6">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A9742F"/>
    <w:multiLevelType w:val="hybridMultilevel"/>
    <w:tmpl w:val="EEEA4C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23545F4"/>
    <w:multiLevelType w:val="hybridMultilevel"/>
    <w:tmpl w:val="756C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FF2201"/>
    <w:multiLevelType w:val="hybridMultilevel"/>
    <w:tmpl w:val="212015AC"/>
    <w:lvl w:ilvl="0" w:tplc="A460A4D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975C8F"/>
    <w:multiLevelType w:val="multilevel"/>
    <w:tmpl w:val="647686FC"/>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F2829F8"/>
    <w:multiLevelType w:val="hybridMultilevel"/>
    <w:tmpl w:val="707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00C4A"/>
    <w:multiLevelType w:val="hybridMultilevel"/>
    <w:tmpl w:val="9B163E6A"/>
    <w:lvl w:ilvl="0" w:tplc="BF6E89D2">
      <w:start w:val="1"/>
      <w:numFmt w:val="lowerRoman"/>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D3500"/>
    <w:multiLevelType w:val="multilevel"/>
    <w:tmpl w:val="EA72D8F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91614CA"/>
    <w:multiLevelType w:val="hybridMultilevel"/>
    <w:tmpl w:val="8C9481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A5001E5"/>
    <w:multiLevelType w:val="hybridMultilevel"/>
    <w:tmpl w:val="1C7E8442"/>
    <w:lvl w:ilvl="0" w:tplc="9C2A657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A9E2E5E"/>
    <w:multiLevelType w:val="hybridMultilevel"/>
    <w:tmpl w:val="0F8822F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3">
    <w:nsid w:val="5D084E2C"/>
    <w:multiLevelType w:val="hybridMultilevel"/>
    <w:tmpl w:val="1C2E9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F8A7736">
      <w:start w:val="1"/>
      <w:numFmt w:val="lowerRoman"/>
      <w:lvlText w:val="%3)"/>
      <w:lvlJc w:val="left"/>
      <w:pPr>
        <w:ind w:left="2700" w:hanging="720"/>
      </w:pPr>
      <w:rPr>
        <w:rFonts w:hint="default"/>
      </w:rPr>
    </w:lvl>
    <w:lvl w:ilvl="3" w:tplc="B7E08520">
      <w:start w:val="4"/>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C8071B"/>
    <w:multiLevelType w:val="hybridMultilevel"/>
    <w:tmpl w:val="18AE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A537B8"/>
    <w:multiLevelType w:val="multilevel"/>
    <w:tmpl w:val="98AEF24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31F4F54"/>
    <w:multiLevelType w:val="hybridMultilevel"/>
    <w:tmpl w:val="2A30F552"/>
    <w:lvl w:ilvl="0" w:tplc="24AEAFE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76648FB"/>
    <w:multiLevelType w:val="multilevel"/>
    <w:tmpl w:val="EEBE7D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8035355"/>
    <w:multiLevelType w:val="multilevel"/>
    <w:tmpl w:val="3FE80A7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D474E82"/>
    <w:multiLevelType w:val="multilevel"/>
    <w:tmpl w:val="11786C9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22"/>
  </w:num>
  <w:num w:numId="3">
    <w:abstractNumId w:val="9"/>
  </w:num>
  <w:num w:numId="4">
    <w:abstractNumId w:val="24"/>
  </w:num>
  <w:num w:numId="5">
    <w:abstractNumId w:val="7"/>
  </w:num>
  <w:num w:numId="6">
    <w:abstractNumId w:val="12"/>
  </w:num>
  <w:num w:numId="7">
    <w:abstractNumId w:val="4"/>
  </w:num>
  <w:num w:numId="8">
    <w:abstractNumId w:val="13"/>
  </w:num>
  <w:num w:numId="9">
    <w:abstractNumId w:val="16"/>
  </w:num>
  <w:num w:numId="10">
    <w:abstractNumId w:val="15"/>
  </w:num>
  <w:num w:numId="11">
    <w:abstractNumId w:val="8"/>
  </w:num>
  <w:num w:numId="12">
    <w:abstractNumId w:val="29"/>
  </w:num>
  <w:num w:numId="13">
    <w:abstractNumId w:val="26"/>
  </w:num>
  <w:num w:numId="14">
    <w:abstractNumId w:val="20"/>
  </w:num>
  <w:num w:numId="15">
    <w:abstractNumId w:val="2"/>
  </w:num>
  <w:num w:numId="16">
    <w:abstractNumId w:val="14"/>
  </w:num>
  <w:num w:numId="1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3"/>
  </w:num>
  <w:num w:numId="21">
    <w:abstractNumId w:val="6"/>
  </w:num>
  <w:num w:numId="22">
    <w:abstractNumId w:val="5"/>
  </w:num>
  <w:num w:numId="23">
    <w:abstractNumId w:val="28"/>
  </w:num>
  <w:num w:numId="24">
    <w:abstractNumId w:val="19"/>
  </w:num>
  <w:num w:numId="25">
    <w:abstractNumId w:val="21"/>
  </w:num>
  <w:num w:numId="26">
    <w:abstractNumId w:val="10"/>
  </w:num>
  <w:num w:numId="27">
    <w:abstractNumId w:val="18"/>
  </w:num>
  <w:num w:numId="28">
    <w:abstractNumId w:val="17"/>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B4"/>
    <w:rsid w:val="00024232"/>
    <w:rsid w:val="00055C37"/>
    <w:rsid w:val="001C6D96"/>
    <w:rsid w:val="001D3926"/>
    <w:rsid w:val="001E1B4F"/>
    <w:rsid w:val="00281E40"/>
    <w:rsid w:val="002C052F"/>
    <w:rsid w:val="00356956"/>
    <w:rsid w:val="00372D24"/>
    <w:rsid w:val="003B4283"/>
    <w:rsid w:val="003C597F"/>
    <w:rsid w:val="003D0FDE"/>
    <w:rsid w:val="004D796A"/>
    <w:rsid w:val="004E6CEA"/>
    <w:rsid w:val="005045F9"/>
    <w:rsid w:val="0063240B"/>
    <w:rsid w:val="006843DC"/>
    <w:rsid w:val="006C626C"/>
    <w:rsid w:val="00734163"/>
    <w:rsid w:val="00762DAE"/>
    <w:rsid w:val="007A5B66"/>
    <w:rsid w:val="007B137C"/>
    <w:rsid w:val="007D3DB2"/>
    <w:rsid w:val="007D4492"/>
    <w:rsid w:val="0080682E"/>
    <w:rsid w:val="00847C33"/>
    <w:rsid w:val="00872496"/>
    <w:rsid w:val="00884BF6"/>
    <w:rsid w:val="0088737E"/>
    <w:rsid w:val="008961D4"/>
    <w:rsid w:val="008A5951"/>
    <w:rsid w:val="008A7F84"/>
    <w:rsid w:val="008E03E6"/>
    <w:rsid w:val="0091379C"/>
    <w:rsid w:val="00933780"/>
    <w:rsid w:val="0094096A"/>
    <w:rsid w:val="00965578"/>
    <w:rsid w:val="009A6F37"/>
    <w:rsid w:val="009A7F71"/>
    <w:rsid w:val="009F52BD"/>
    <w:rsid w:val="00A5369F"/>
    <w:rsid w:val="00A95B35"/>
    <w:rsid w:val="00AA2AAE"/>
    <w:rsid w:val="00AA7FB4"/>
    <w:rsid w:val="00B13967"/>
    <w:rsid w:val="00B44112"/>
    <w:rsid w:val="00B57EBD"/>
    <w:rsid w:val="00BB348D"/>
    <w:rsid w:val="00BC282F"/>
    <w:rsid w:val="00BE0CAB"/>
    <w:rsid w:val="00BF736D"/>
    <w:rsid w:val="00CA3020"/>
    <w:rsid w:val="00CC54B3"/>
    <w:rsid w:val="00D23911"/>
    <w:rsid w:val="00D8006A"/>
    <w:rsid w:val="00D85268"/>
    <w:rsid w:val="00DC73E2"/>
    <w:rsid w:val="00E02B0B"/>
    <w:rsid w:val="00E11573"/>
    <w:rsid w:val="00E1369E"/>
    <w:rsid w:val="00E30379"/>
    <w:rsid w:val="00E655C0"/>
    <w:rsid w:val="00E67404"/>
    <w:rsid w:val="00F70C5D"/>
    <w:rsid w:val="00F93E4D"/>
    <w:rsid w:val="00FD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88E4B-5E57-461D-A269-0E408611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FB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B4"/>
    <w:pPr>
      <w:ind w:left="720"/>
      <w:contextualSpacing/>
    </w:pPr>
  </w:style>
  <w:style w:type="paragraph" w:styleId="Header">
    <w:name w:val="header"/>
    <w:basedOn w:val="Normal"/>
    <w:link w:val="HeaderChar"/>
    <w:uiPriority w:val="99"/>
    <w:semiHidden/>
    <w:unhideWhenUsed/>
    <w:rsid w:val="00E67404"/>
    <w:pPr>
      <w:tabs>
        <w:tab w:val="center" w:pos="4680"/>
        <w:tab w:val="right" w:pos="9360"/>
      </w:tabs>
    </w:pPr>
  </w:style>
  <w:style w:type="character" w:customStyle="1" w:styleId="HeaderChar">
    <w:name w:val="Header Char"/>
    <w:link w:val="Header"/>
    <w:uiPriority w:val="99"/>
    <w:semiHidden/>
    <w:rsid w:val="00E67404"/>
    <w:rPr>
      <w:rFonts w:ascii="Times New Roman" w:eastAsia="Times New Roman" w:hAnsi="Times New Roman"/>
      <w:sz w:val="24"/>
      <w:szCs w:val="24"/>
    </w:rPr>
  </w:style>
  <w:style w:type="paragraph" w:styleId="Footer">
    <w:name w:val="footer"/>
    <w:basedOn w:val="Normal"/>
    <w:link w:val="FooterChar"/>
    <w:uiPriority w:val="99"/>
    <w:unhideWhenUsed/>
    <w:rsid w:val="00E67404"/>
    <w:pPr>
      <w:tabs>
        <w:tab w:val="center" w:pos="4680"/>
        <w:tab w:val="right" w:pos="9360"/>
      </w:tabs>
    </w:pPr>
  </w:style>
  <w:style w:type="character" w:customStyle="1" w:styleId="FooterChar">
    <w:name w:val="Footer Char"/>
    <w:link w:val="Footer"/>
    <w:uiPriority w:val="99"/>
    <w:rsid w:val="00E67404"/>
    <w:rPr>
      <w:rFonts w:ascii="Times New Roman" w:eastAsia="Times New Roman" w:hAnsi="Times New Roman"/>
      <w:sz w:val="24"/>
      <w:szCs w:val="24"/>
    </w:rPr>
  </w:style>
  <w:style w:type="character" w:styleId="Hyperlink">
    <w:name w:val="Hyperlink"/>
    <w:uiPriority w:val="99"/>
    <w:unhideWhenUsed/>
    <w:rsid w:val="00D80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7315">
      <w:bodyDiv w:val="1"/>
      <w:marLeft w:val="0"/>
      <w:marRight w:val="0"/>
      <w:marTop w:val="0"/>
      <w:marBottom w:val="0"/>
      <w:divBdr>
        <w:top w:val="none" w:sz="0" w:space="0" w:color="auto"/>
        <w:left w:val="none" w:sz="0" w:space="0" w:color="auto"/>
        <w:bottom w:val="none" w:sz="0" w:space="0" w:color="auto"/>
        <w:right w:val="none" w:sz="0" w:space="0" w:color="auto"/>
      </w:divBdr>
      <w:divsChild>
        <w:div w:id="89619647">
          <w:marLeft w:val="0"/>
          <w:marRight w:val="0"/>
          <w:marTop w:val="0"/>
          <w:marBottom w:val="0"/>
          <w:divBdr>
            <w:top w:val="none" w:sz="0" w:space="0" w:color="auto"/>
            <w:left w:val="none" w:sz="0" w:space="0" w:color="auto"/>
            <w:bottom w:val="none" w:sz="0" w:space="0" w:color="auto"/>
            <w:right w:val="none" w:sz="0" w:space="0" w:color="auto"/>
          </w:divBdr>
        </w:div>
        <w:div w:id="103382805">
          <w:marLeft w:val="0"/>
          <w:marRight w:val="0"/>
          <w:marTop w:val="0"/>
          <w:marBottom w:val="0"/>
          <w:divBdr>
            <w:top w:val="none" w:sz="0" w:space="0" w:color="auto"/>
            <w:left w:val="none" w:sz="0" w:space="0" w:color="auto"/>
            <w:bottom w:val="none" w:sz="0" w:space="0" w:color="auto"/>
            <w:right w:val="none" w:sz="0" w:space="0" w:color="auto"/>
          </w:divBdr>
        </w:div>
        <w:div w:id="131289966">
          <w:marLeft w:val="0"/>
          <w:marRight w:val="0"/>
          <w:marTop w:val="0"/>
          <w:marBottom w:val="0"/>
          <w:divBdr>
            <w:top w:val="none" w:sz="0" w:space="0" w:color="auto"/>
            <w:left w:val="none" w:sz="0" w:space="0" w:color="auto"/>
            <w:bottom w:val="none" w:sz="0" w:space="0" w:color="auto"/>
            <w:right w:val="none" w:sz="0" w:space="0" w:color="auto"/>
          </w:divBdr>
        </w:div>
        <w:div w:id="171342510">
          <w:marLeft w:val="0"/>
          <w:marRight w:val="0"/>
          <w:marTop w:val="0"/>
          <w:marBottom w:val="0"/>
          <w:divBdr>
            <w:top w:val="none" w:sz="0" w:space="0" w:color="auto"/>
            <w:left w:val="none" w:sz="0" w:space="0" w:color="auto"/>
            <w:bottom w:val="none" w:sz="0" w:space="0" w:color="auto"/>
            <w:right w:val="none" w:sz="0" w:space="0" w:color="auto"/>
          </w:divBdr>
        </w:div>
        <w:div w:id="213541453">
          <w:marLeft w:val="0"/>
          <w:marRight w:val="0"/>
          <w:marTop w:val="0"/>
          <w:marBottom w:val="0"/>
          <w:divBdr>
            <w:top w:val="none" w:sz="0" w:space="0" w:color="auto"/>
            <w:left w:val="none" w:sz="0" w:space="0" w:color="auto"/>
            <w:bottom w:val="none" w:sz="0" w:space="0" w:color="auto"/>
            <w:right w:val="none" w:sz="0" w:space="0" w:color="auto"/>
          </w:divBdr>
        </w:div>
        <w:div w:id="250898609">
          <w:marLeft w:val="0"/>
          <w:marRight w:val="0"/>
          <w:marTop w:val="0"/>
          <w:marBottom w:val="0"/>
          <w:divBdr>
            <w:top w:val="none" w:sz="0" w:space="0" w:color="auto"/>
            <w:left w:val="none" w:sz="0" w:space="0" w:color="auto"/>
            <w:bottom w:val="none" w:sz="0" w:space="0" w:color="auto"/>
            <w:right w:val="none" w:sz="0" w:space="0" w:color="auto"/>
          </w:divBdr>
        </w:div>
        <w:div w:id="330717138">
          <w:marLeft w:val="0"/>
          <w:marRight w:val="0"/>
          <w:marTop w:val="0"/>
          <w:marBottom w:val="0"/>
          <w:divBdr>
            <w:top w:val="none" w:sz="0" w:space="0" w:color="auto"/>
            <w:left w:val="none" w:sz="0" w:space="0" w:color="auto"/>
            <w:bottom w:val="none" w:sz="0" w:space="0" w:color="auto"/>
            <w:right w:val="none" w:sz="0" w:space="0" w:color="auto"/>
          </w:divBdr>
        </w:div>
        <w:div w:id="391928614">
          <w:marLeft w:val="0"/>
          <w:marRight w:val="0"/>
          <w:marTop w:val="0"/>
          <w:marBottom w:val="0"/>
          <w:divBdr>
            <w:top w:val="none" w:sz="0" w:space="0" w:color="auto"/>
            <w:left w:val="none" w:sz="0" w:space="0" w:color="auto"/>
            <w:bottom w:val="none" w:sz="0" w:space="0" w:color="auto"/>
            <w:right w:val="none" w:sz="0" w:space="0" w:color="auto"/>
          </w:divBdr>
        </w:div>
        <w:div w:id="424418144">
          <w:marLeft w:val="0"/>
          <w:marRight w:val="0"/>
          <w:marTop w:val="0"/>
          <w:marBottom w:val="0"/>
          <w:divBdr>
            <w:top w:val="none" w:sz="0" w:space="0" w:color="auto"/>
            <w:left w:val="none" w:sz="0" w:space="0" w:color="auto"/>
            <w:bottom w:val="none" w:sz="0" w:space="0" w:color="auto"/>
            <w:right w:val="none" w:sz="0" w:space="0" w:color="auto"/>
          </w:divBdr>
        </w:div>
        <w:div w:id="554704343">
          <w:marLeft w:val="0"/>
          <w:marRight w:val="0"/>
          <w:marTop w:val="0"/>
          <w:marBottom w:val="0"/>
          <w:divBdr>
            <w:top w:val="none" w:sz="0" w:space="0" w:color="auto"/>
            <w:left w:val="none" w:sz="0" w:space="0" w:color="auto"/>
            <w:bottom w:val="none" w:sz="0" w:space="0" w:color="auto"/>
            <w:right w:val="none" w:sz="0" w:space="0" w:color="auto"/>
          </w:divBdr>
        </w:div>
        <w:div w:id="568467904">
          <w:marLeft w:val="0"/>
          <w:marRight w:val="0"/>
          <w:marTop w:val="0"/>
          <w:marBottom w:val="0"/>
          <w:divBdr>
            <w:top w:val="none" w:sz="0" w:space="0" w:color="auto"/>
            <w:left w:val="none" w:sz="0" w:space="0" w:color="auto"/>
            <w:bottom w:val="none" w:sz="0" w:space="0" w:color="auto"/>
            <w:right w:val="none" w:sz="0" w:space="0" w:color="auto"/>
          </w:divBdr>
        </w:div>
        <w:div w:id="581571391">
          <w:marLeft w:val="0"/>
          <w:marRight w:val="0"/>
          <w:marTop w:val="0"/>
          <w:marBottom w:val="0"/>
          <w:divBdr>
            <w:top w:val="none" w:sz="0" w:space="0" w:color="auto"/>
            <w:left w:val="none" w:sz="0" w:space="0" w:color="auto"/>
            <w:bottom w:val="none" w:sz="0" w:space="0" w:color="auto"/>
            <w:right w:val="none" w:sz="0" w:space="0" w:color="auto"/>
          </w:divBdr>
        </w:div>
        <w:div w:id="602036082">
          <w:marLeft w:val="0"/>
          <w:marRight w:val="0"/>
          <w:marTop w:val="0"/>
          <w:marBottom w:val="0"/>
          <w:divBdr>
            <w:top w:val="none" w:sz="0" w:space="0" w:color="auto"/>
            <w:left w:val="none" w:sz="0" w:space="0" w:color="auto"/>
            <w:bottom w:val="none" w:sz="0" w:space="0" w:color="auto"/>
            <w:right w:val="none" w:sz="0" w:space="0" w:color="auto"/>
          </w:divBdr>
        </w:div>
        <w:div w:id="620965129">
          <w:marLeft w:val="0"/>
          <w:marRight w:val="0"/>
          <w:marTop w:val="0"/>
          <w:marBottom w:val="0"/>
          <w:divBdr>
            <w:top w:val="none" w:sz="0" w:space="0" w:color="auto"/>
            <w:left w:val="none" w:sz="0" w:space="0" w:color="auto"/>
            <w:bottom w:val="none" w:sz="0" w:space="0" w:color="auto"/>
            <w:right w:val="none" w:sz="0" w:space="0" w:color="auto"/>
          </w:divBdr>
        </w:div>
        <w:div w:id="761032312">
          <w:marLeft w:val="0"/>
          <w:marRight w:val="0"/>
          <w:marTop w:val="0"/>
          <w:marBottom w:val="0"/>
          <w:divBdr>
            <w:top w:val="none" w:sz="0" w:space="0" w:color="auto"/>
            <w:left w:val="none" w:sz="0" w:space="0" w:color="auto"/>
            <w:bottom w:val="none" w:sz="0" w:space="0" w:color="auto"/>
            <w:right w:val="none" w:sz="0" w:space="0" w:color="auto"/>
          </w:divBdr>
        </w:div>
        <w:div w:id="772940715">
          <w:marLeft w:val="0"/>
          <w:marRight w:val="0"/>
          <w:marTop w:val="0"/>
          <w:marBottom w:val="0"/>
          <w:divBdr>
            <w:top w:val="none" w:sz="0" w:space="0" w:color="auto"/>
            <w:left w:val="none" w:sz="0" w:space="0" w:color="auto"/>
            <w:bottom w:val="none" w:sz="0" w:space="0" w:color="auto"/>
            <w:right w:val="none" w:sz="0" w:space="0" w:color="auto"/>
          </w:divBdr>
        </w:div>
        <w:div w:id="822743743">
          <w:marLeft w:val="0"/>
          <w:marRight w:val="0"/>
          <w:marTop w:val="0"/>
          <w:marBottom w:val="0"/>
          <w:divBdr>
            <w:top w:val="none" w:sz="0" w:space="0" w:color="auto"/>
            <w:left w:val="none" w:sz="0" w:space="0" w:color="auto"/>
            <w:bottom w:val="none" w:sz="0" w:space="0" w:color="auto"/>
            <w:right w:val="none" w:sz="0" w:space="0" w:color="auto"/>
          </w:divBdr>
        </w:div>
        <w:div w:id="836964286">
          <w:marLeft w:val="0"/>
          <w:marRight w:val="0"/>
          <w:marTop w:val="0"/>
          <w:marBottom w:val="0"/>
          <w:divBdr>
            <w:top w:val="none" w:sz="0" w:space="0" w:color="auto"/>
            <w:left w:val="none" w:sz="0" w:space="0" w:color="auto"/>
            <w:bottom w:val="none" w:sz="0" w:space="0" w:color="auto"/>
            <w:right w:val="none" w:sz="0" w:space="0" w:color="auto"/>
          </w:divBdr>
        </w:div>
        <w:div w:id="918636346">
          <w:marLeft w:val="0"/>
          <w:marRight w:val="0"/>
          <w:marTop w:val="0"/>
          <w:marBottom w:val="0"/>
          <w:divBdr>
            <w:top w:val="none" w:sz="0" w:space="0" w:color="auto"/>
            <w:left w:val="none" w:sz="0" w:space="0" w:color="auto"/>
            <w:bottom w:val="none" w:sz="0" w:space="0" w:color="auto"/>
            <w:right w:val="none" w:sz="0" w:space="0" w:color="auto"/>
          </w:divBdr>
        </w:div>
        <w:div w:id="949825457">
          <w:marLeft w:val="0"/>
          <w:marRight w:val="0"/>
          <w:marTop w:val="0"/>
          <w:marBottom w:val="0"/>
          <w:divBdr>
            <w:top w:val="none" w:sz="0" w:space="0" w:color="auto"/>
            <w:left w:val="none" w:sz="0" w:space="0" w:color="auto"/>
            <w:bottom w:val="none" w:sz="0" w:space="0" w:color="auto"/>
            <w:right w:val="none" w:sz="0" w:space="0" w:color="auto"/>
          </w:divBdr>
        </w:div>
        <w:div w:id="1052851968">
          <w:marLeft w:val="0"/>
          <w:marRight w:val="0"/>
          <w:marTop w:val="0"/>
          <w:marBottom w:val="0"/>
          <w:divBdr>
            <w:top w:val="none" w:sz="0" w:space="0" w:color="auto"/>
            <w:left w:val="none" w:sz="0" w:space="0" w:color="auto"/>
            <w:bottom w:val="none" w:sz="0" w:space="0" w:color="auto"/>
            <w:right w:val="none" w:sz="0" w:space="0" w:color="auto"/>
          </w:divBdr>
        </w:div>
        <w:div w:id="1154613425">
          <w:marLeft w:val="0"/>
          <w:marRight w:val="0"/>
          <w:marTop w:val="0"/>
          <w:marBottom w:val="0"/>
          <w:divBdr>
            <w:top w:val="none" w:sz="0" w:space="0" w:color="auto"/>
            <w:left w:val="none" w:sz="0" w:space="0" w:color="auto"/>
            <w:bottom w:val="none" w:sz="0" w:space="0" w:color="auto"/>
            <w:right w:val="none" w:sz="0" w:space="0" w:color="auto"/>
          </w:divBdr>
        </w:div>
        <w:div w:id="1169443774">
          <w:marLeft w:val="0"/>
          <w:marRight w:val="0"/>
          <w:marTop w:val="0"/>
          <w:marBottom w:val="0"/>
          <w:divBdr>
            <w:top w:val="none" w:sz="0" w:space="0" w:color="auto"/>
            <w:left w:val="none" w:sz="0" w:space="0" w:color="auto"/>
            <w:bottom w:val="none" w:sz="0" w:space="0" w:color="auto"/>
            <w:right w:val="none" w:sz="0" w:space="0" w:color="auto"/>
          </w:divBdr>
        </w:div>
        <w:div w:id="1186823012">
          <w:marLeft w:val="0"/>
          <w:marRight w:val="0"/>
          <w:marTop w:val="0"/>
          <w:marBottom w:val="0"/>
          <w:divBdr>
            <w:top w:val="none" w:sz="0" w:space="0" w:color="auto"/>
            <w:left w:val="none" w:sz="0" w:space="0" w:color="auto"/>
            <w:bottom w:val="none" w:sz="0" w:space="0" w:color="auto"/>
            <w:right w:val="none" w:sz="0" w:space="0" w:color="auto"/>
          </w:divBdr>
        </w:div>
        <w:div w:id="1201820583">
          <w:marLeft w:val="0"/>
          <w:marRight w:val="0"/>
          <w:marTop w:val="0"/>
          <w:marBottom w:val="0"/>
          <w:divBdr>
            <w:top w:val="none" w:sz="0" w:space="0" w:color="auto"/>
            <w:left w:val="none" w:sz="0" w:space="0" w:color="auto"/>
            <w:bottom w:val="none" w:sz="0" w:space="0" w:color="auto"/>
            <w:right w:val="none" w:sz="0" w:space="0" w:color="auto"/>
          </w:divBdr>
        </w:div>
        <w:div w:id="1205866719">
          <w:marLeft w:val="0"/>
          <w:marRight w:val="0"/>
          <w:marTop w:val="0"/>
          <w:marBottom w:val="0"/>
          <w:divBdr>
            <w:top w:val="none" w:sz="0" w:space="0" w:color="auto"/>
            <w:left w:val="none" w:sz="0" w:space="0" w:color="auto"/>
            <w:bottom w:val="none" w:sz="0" w:space="0" w:color="auto"/>
            <w:right w:val="none" w:sz="0" w:space="0" w:color="auto"/>
          </w:divBdr>
        </w:div>
        <w:div w:id="1209999996">
          <w:marLeft w:val="0"/>
          <w:marRight w:val="0"/>
          <w:marTop w:val="0"/>
          <w:marBottom w:val="0"/>
          <w:divBdr>
            <w:top w:val="none" w:sz="0" w:space="0" w:color="auto"/>
            <w:left w:val="none" w:sz="0" w:space="0" w:color="auto"/>
            <w:bottom w:val="none" w:sz="0" w:space="0" w:color="auto"/>
            <w:right w:val="none" w:sz="0" w:space="0" w:color="auto"/>
          </w:divBdr>
        </w:div>
        <w:div w:id="1265990589">
          <w:marLeft w:val="0"/>
          <w:marRight w:val="0"/>
          <w:marTop w:val="0"/>
          <w:marBottom w:val="0"/>
          <w:divBdr>
            <w:top w:val="none" w:sz="0" w:space="0" w:color="auto"/>
            <w:left w:val="none" w:sz="0" w:space="0" w:color="auto"/>
            <w:bottom w:val="none" w:sz="0" w:space="0" w:color="auto"/>
            <w:right w:val="none" w:sz="0" w:space="0" w:color="auto"/>
          </w:divBdr>
        </w:div>
        <w:div w:id="1275941861">
          <w:marLeft w:val="0"/>
          <w:marRight w:val="0"/>
          <w:marTop w:val="0"/>
          <w:marBottom w:val="0"/>
          <w:divBdr>
            <w:top w:val="none" w:sz="0" w:space="0" w:color="auto"/>
            <w:left w:val="none" w:sz="0" w:space="0" w:color="auto"/>
            <w:bottom w:val="none" w:sz="0" w:space="0" w:color="auto"/>
            <w:right w:val="none" w:sz="0" w:space="0" w:color="auto"/>
          </w:divBdr>
        </w:div>
        <w:div w:id="1288657261">
          <w:marLeft w:val="0"/>
          <w:marRight w:val="0"/>
          <w:marTop w:val="0"/>
          <w:marBottom w:val="0"/>
          <w:divBdr>
            <w:top w:val="none" w:sz="0" w:space="0" w:color="auto"/>
            <w:left w:val="none" w:sz="0" w:space="0" w:color="auto"/>
            <w:bottom w:val="none" w:sz="0" w:space="0" w:color="auto"/>
            <w:right w:val="none" w:sz="0" w:space="0" w:color="auto"/>
          </w:divBdr>
        </w:div>
        <w:div w:id="1299261280">
          <w:marLeft w:val="0"/>
          <w:marRight w:val="0"/>
          <w:marTop w:val="0"/>
          <w:marBottom w:val="0"/>
          <w:divBdr>
            <w:top w:val="none" w:sz="0" w:space="0" w:color="auto"/>
            <w:left w:val="none" w:sz="0" w:space="0" w:color="auto"/>
            <w:bottom w:val="none" w:sz="0" w:space="0" w:color="auto"/>
            <w:right w:val="none" w:sz="0" w:space="0" w:color="auto"/>
          </w:divBdr>
        </w:div>
        <w:div w:id="1360353376">
          <w:marLeft w:val="0"/>
          <w:marRight w:val="0"/>
          <w:marTop w:val="0"/>
          <w:marBottom w:val="0"/>
          <w:divBdr>
            <w:top w:val="none" w:sz="0" w:space="0" w:color="auto"/>
            <w:left w:val="none" w:sz="0" w:space="0" w:color="auto"/>
            <w:bottom w:val="none" w:sz="0" w:space="0" w:color="auto"/>
            <w:right w:val="none" w:sz="0" w:space="0" w:color="auto"/>
          </w:divBdr>
        </w:div>
        <w:div w:id="1372146768">
          <w:marLeft w:val="0"/>
          <w:marRight w:val="0"/>
          <w:marTop w:val="0"/>
          <w:marBottom w:val="0"/>
          <w:divBdr>
            <w:top w:val="none" w:sz="0" w:space="0" w:color="auto"/>
            <w:left w:val="none" w:sz="0" w:space="0" w:color="auto"/>
            <w:bottom w:val="none" w:sz="0" w:space="0" w:color="auto"/>
            <w:right w:val="none" w:sz="0" w:space="0" w:color="auto"/>
          </w:divBdr>
        </w:div>
        <w:div w:id="1379553276">
          <w:marLeft w:val="0"/>
          <w:marRight w:val="0"/>
          <w:marTop w:val="0"/>
          <w:marBottom w:val="0"/>
          <w:divBdr>
            <w:top w:val="none" w:sz="0" w:space="0" w:color="auto"/>
            <w:left w:val="none" w:sz="0" w:space="0" w:color="auto"/>
            <w:bottom w:val="none" w:sz="0" w:space="0" w:color="auto"/>
            <w:right w:val="none" w:sz="0" w:space="0" w:color="auto"/>
          </w:divBdr>
        </w:div>
        <w:div w:id="1400207160">
          <w:marLeft w:val="0"/>
          <w:marRight w:val="0"/>
          <w:marTop w:val="0"/>
          <w:marBottom w:val="0"/>
          <w:divBdr>
            <w:top w:val="none" w:sz="0" w:space="0" w:color="auto"/>
            <w:left w:val="none" w:sz="0" w:space="0" w:color="auto"/>
            <w:bottom w:val="none" w:sz="0" w:space="0" w:color="auto"/>
            <w:right w:val="none" w:sz="0" w:space="0" w:color="auto"/>
          </w:divBdr>
        </w:div>
        <w:div w:id="1518353118">
          <w:marLeft w:val="0"/>
          <w:marRight w:val="0"/>
          <w:marTop w:val="0"/>
          <w:marBottom w:val="0"/>
          <w:divBdr>
            <w:top w:val="none" w:sz="0" w:space="0" w:color="auto"/>
            <w:left w:val="none" w:sz="0" w:space="0" w:color="auto"/>
            <w:bottom w:val="none" w:sz="0" w:space="0" w:color="auto"/>
            <w:right w:val="none" w:sz="0" w:space="0" w:color="auto"/>
          </w:divBdr>
        </w:div>
        <w:div w:id="1581716100">
          <w:marLeft w:val="0"/>
          <w:marRight w:val="0"/>
          <w:marTop w:val="0"/>
          <w:marBottom w:val="0"/>
          <w:divBdr>
            <w:top w:val="none" w:sz="0" w:space="0" w:color="auto"/>
            <w:left w:val="none" w:sz="0" w:space="0" w:color="auto"/>
            <w:bottom w:val="none" w:sz="0" w:space="0" w:color="auto"/>
            <w:right w:val="none" w:sz="0" w:space="0" w:color="auto"/>
          </w:divBdr>
        </w:div>
        <w:div w:id="1590769567">
          <w:marLeft w:val="0"/>
          <w:marRight w:val="0"/>
          <w:marTop w:val="0"/>
          <w:marBottom w:val="0"/>
          <w:divBdr>
            <w:top w:val="none" w:sz="0" w:space="0" w:color="auto"/>
            <w:left w:val="none" w:sz="0" w:space="0" w:color="auto"/>
            <w:bottom w:val="none" w:sz="0" w:space="0" w:color="auto"/>
            <w:right w:val="none" w:sz="0" w:space="0" w:color="auto"/>
          </w:divBdr>
        </w:div>
        <w:div w:id="1600716891">
          <w:marLeft w:val="0"/>
          <w:marRight w:val="0"/>
          <w:marTop w:val="0"/>
          <w:marBottom w:val="0"/>
          <w:divBdr>
            <w:top w:val="none" w:sz="0" w:space="0" w:color="auto"/>
            <w:left w:val="none" w:sz="0" w:space="0" w:color="auto"/>
            <w:bottom w:val="none" w:sz="0" w:space="0" w:color="auto"/>
            <w:right w:val="none" w:sz="0" w:space="0" w:color="auto"/>
          </w:divBdr>
        </w:div>
        <w:div w:id="1617906964">
          <w:marLeft w:val="0"/>
          <w:marRight w:val="0"/>
          <w:marTop w:val="0"/>
          <w:marBottom w:val="0"/>
          <w:divBdr>
            <w:top w:val="none" w:sz="0" w:space="0" w:color="auto"/>
            <w:left w:val="none" w:sz="0" w:space="0" w:color="auto"/>
            <w:bottom w:val="none" w:sz="0" w:space="0" w:color="auto"/>
            <w:right w:val="none" w:sz="0" w:space="0" w:color="auto"/>
          </w:divBdr>
        </w:div>
        <w:div w:id="1739012375">
          <w:marLeft w:val="0"/>
          <w:marRight w:val="0"/>
          <w:marTop w:val="0"/>
          <w:marBottom w:val="0"/>
          <w:divBdr>
            <w:top w:val="none" w:sz="0" w:space="0" w:color="auto"/>
            <w:left w:val="none" w:sz="0" w:space="0" w:color="auto"/>
            <w:bottom w:val="none" w:sz="0" w:space="0" w:color="auto"/>
            <w:right w:val="none" w:sz="0" w:space="0" w:color="auto"/>
          </w:divBdr>
        </w:div>
        <w:div w:id="1758280772">
          <w:marLeft w:val="0"/>
          <w:marRight w:val="0"/>
          <w:marTop w:val="0"/>
          <w:marBottom w:val="0"/>
          <w:divBdr>
            <w:top w:val="none" w:sz="0" w:space="0" w:color="auto"/>
            <w:left w:val="none" w:sz="0" w:space="0" w:color="auto"/>
            <w:bottom w:val="none" w:sz="0" w:space="0" w:color="auto"/>
            <w:right w:val="none" w:sz="0" w:space="0" w:color="auto"/>
          </w:divBdr>
        </w:div>
        <w:div w:id="1761369332">
          <w:marLeft w:val="0"/>
          <w:marRight w:val="0"/>
          <w:marTop w:val="0"/>
          <w:marBottom w:val="0"/>
          <w:divBdr>
            <w:top w:val="none" w:sz="0" w:space="0" w:color="auto"/>
            <w:left w:val="none" w:sz="0" w:space="0" w:color="auto"/>
            <w:bottom w:val="none" w:sz="0" w:space="0" w:color="auto"/>
            <w:right w:val="none" w:sz="0" w:space="0" w:color="auto"/>
          </w:divBdr>
        </w:div>
        <w:div w:id="1764915504">
          <w:marLeft w:val="0"/>
          <w:marRight w:val="0"/>
          <w:marTop w:val="0"/>
          <w:marBottom w:val="0"/>
          <w:divBdr>
            <w:top w:val="none" w:sz="0" w:space="0" w:color="auto"/>
            <w:left w:val="none" w:sz="0" w:space="0" w:color="auto"/>
            <w:bottom w:val="none" w:sz="0" w:space="0" w:color="auto"/>
            <w:right w:val="none" w:sz="0" w:space="0" w:color="auto"/>
          </w:divBdr>
        </w:div>
        <w:div w:id="1774321942">
          <w:marLeft w:val="0"/>
          <w:marRight w:val="0"/>
          <w:marTop w:val="0"/>
          <w:marBottom w:val="0"/>
          <w:divBdr>
            <w:top w:val="none" w:sz="0" w:space="0" w:color="auto"/>
            <w:left w:val="none" w:sz="0" w:space="0" w:color="auto"/>
            <w:bottom w:val="none" w:sz="0" w:space="0" w:color="auto"/>
            <w:right w:val="none" w:sz="0" w:space="0" w:color="auto"/>
          </w:divBdr>
        </w:div>
        <w:div w:id="1780568977">
          <w:marLeft w:val="0"/>
          <w:marRight w:val="0"/>
          <w:marTop w:val="0"/>
          <w:marBottom w:val="0"/>
          <w:divBdr>
            <w:top w:val="none" w:sz="0" w:space="0" w:color="auto"/>
            <w:left w:val="none" w:sz="0" w:space="0" w:color="auto"/>
            <w:bottom w:val="none" w:sz="0" w:space="0" w:color="auto"/>
            <w:right w:val="none" w:sz="0" w:space="0" w:color="auto"/>
          </w:divBdr>
        </w:div>
        <w:div w:id="1786920933">
          <w:marLeft w:val="0"/>
          <w:marRight w:val="0"/>
          <w:marTop w:val="0"/>
          <w:marBottom w:val="0"/>
          <w:divBdr>
            <w:top w:val="none" w:sz="0" w:space="0" w:color="auto"/>
            <w:left w:val="none" w:sz="0" w:space="0" w:color="auto"/>
            <w:bottom w:val="none" w:sz="0" w:space="0" w:color="auto"/>
            <w:right w:val="none" w:sz="0" w:space="0" w:color="auto"/>
          </w:divBdr>
        </w:div>
        <w:div w:id="1792436141">
          <w:marLeft w:val="0"/>
          <w:marRight w:val="0"/>
          <w:marTop w:val="0"/>
          <w:marBottom w:val="0"/>
          <w:divBdr>
            <w:top w:val="none" w:sz="0" w:space="0" w:color="auto"/>
            <w:left w:val="none" w:sz="0" w:space="0" w:color="auto"/>
            <w:bottom w:val="none" w:sz="0" w:space="0" w:color="auto"/>
            <w:right w:val="none" w:sz="0" w:space="0" w:color="auto"/>
          </w:divBdr>
        </w:div>
        <w:div w:id="1986662021">
          <w:marLeft w:val="0"/>
          <w:marRight w:val="0"/>
          <w:marTop w:val="0"/>
          <w:marBottom w:val="0"/>
          <w:divBdr>
            <w:top w:val="none" w:sz="0" w:space="0" w:color="auto"/>
            <w:left w:val="none" w:sz="0" w:space="0" w:color="auto"/>
            <w:bottom w:val="none" w:sz="0" w:space="0" w:color="auto"/>
            <w:right w:val="none" w:sz="0" w:space="0" w:color="auto"/>
          </w:divBdr>
        </w:div>
        <w:div w:id="2103262347">
          <w:marLeft w:val="0"/>
          <w:marRight w:val="0"/>
          <w:marTop w:val="0"/>
          <w:marBottom w:val="0"/>
          <w:divBdr>
            <w:top w:val="none" w:sz="0" w:space="0" w:color="auto"/>
            <w:left w:val="none" w:sz="0" w:space="0" w:color="auto"/>
            <w:bottom w:val="none" w:sz="0" w:space="0" w:color="auto"/>
            <w:right w:val="none" w:sz="0" w:space="0" w:color="auto"/>
          </w:divBdr>
        </w:div>
        <w:div w:id="2107382748">
          <w:marLeft w:val="0"/>
          <w:marRight w:val="0"/>
          <w:marTop w:val="0"/>
          <w:marBottom w:val="0"/>
          <w:divBdr>
            <w:top w:val="none" w:sz="0" w:space="0" w:color="auto"/>
            <w:left w:val="none" w:sz="0" w:space="0" w:color="auto"/>
            <w:bottom w:val="none" w:sz="0" w:space="0" w:color="auto"/>
            <w:right w:val="none" w:sz="0" w:space="0" w:color="auto"/>
          </w:divBdr>
        </w:div>
        <w:div w:id="2126074462">
          <w:marLeft w:val="0"/>
          <w:marRight w:val="0"/>
          <w:marTop w:val="0"/>
          <w:marBottom w:val="0"/>
          <w:divBdr>
            <w:top w:val="none" w:sz="0" w:space="0" w:color="auto"/>
            <w:left w:val="none" w:sz="0" w:space="0" w:color="auto"/>
            <w:bottom w:val="none" w:sz="0" w:space="0" w:color="auto"/>
            <w:right w:val="none" w:sz="0" w:space="0" w:color="auto"/>
          </w:divBdr>
        </w:div>
      </w:divsChild>
    </w:div>
    <w:div w:id="1265845747">
      <w:bodyDiv w:val="1"/>
      <w:marLeft w:val="0"/>
      <w:marRight w:val="0"/>
      <w:marTop w:val="0"/>
      <w:marBottom w:val="0"/>
      <w:divBdr>
        <w:top w:val="none" w:sz="0" w:space="0" w:color="auto"/>
        <w:left w:val="none" w:sz="0" w:space="0" w:color="auto"/>
        <w:bottom w:val="none" w:sz="0" w:space="0" w:color="auto"/>
        <w:right w:val="none" w:sz="0" w:space="0" w:color="auto"/>
      </w:divBdr>
      <w:divsChild>
        <w:div w:id="1286275578">
          <w:marLeft w:val="0"/>
          <w:marRight w:val="0"/>
          <w:marTop w:val="17"/>
          <w:marBottom w:val="0"/>
          <w:divBdr>
            <w:top w:val="single" w:sz="48" w:space="0" w:color="auto"/>
            <w:left w:val="single" w:sz="48" w:space="0" w:color="auto"/>
            <w:bottom w:val="single" w:sz="48" w:space="0" w:color="auto"/>
            <w:right w:val="single" w:sz="48" w:space="0" w:color="auto"/>
          </w:divBdr>
          <w:divsChild>
            <w:div w:id="638387316">
              <w:marLeft w:val="0"/>
              <w:marRight w:val="0"/>
              <w:marTop w:val="0"/>
              <w:marBottom w:val="0"/>
              <w:divBdr>
                <w:top w:val="none" w:sz="0" w:space="0" w:color="auto"/>
                <w:left w:val="none" w:sz="0" w:space="0" w:color="auto"/>
                <w:bottom w:val="none" w:sz="0" w:space="0" w:color="auto"/>
                <w:right w:val="none" w:sz="0" w:space="0" w:color="auto"/>
              </w:divBdr>
              <w:divsChild>
                <w:div w:id="63181858">
                  <w:marLeft w:val="0"/>
                  <w:marRight w:val="0"/>
                  <w:marTop w:val="0"/>
                  <w:marBottom w:val="0"/>
                  <w:divBdr>
                    <w:top w:val="none" w:sz="0" w:space="0" w:color="auto"/>
                    <w:left w:val="none" w:sz="0" w:space="0" w:color="auto"/>
                    <w:bottom w:val="none" w:sz="0" w:space="0" w:color="auto"/>
                    <w:right w:val="none" w:sz="0" w:space="0" w:color="auto"/>
                  </w:divBdr>
                </w:div>
                <w:div w:id="170074231">
                  <w:marLeft w:val="0"/>
                  <w:marRight w:val="0"/>
                  <w:marTop w:val="0"/>
                  <w:marBottom w:val="0"/>
                  <w:divBdr>
                    <w:top w:val="none" w:sz="0" w:space="0" w:color="auto"/>
                    <w:left w:val="none" w:sz="0" w:space="0" w:color="auto"/>
                    <w:bottom w:val="none" w:sz="0" w:space="0" w:color="auto"/>
                    <w:right w:val="none" w:sz="0" w:space="0" w:color="auto"/>
                  </w:divBdr>
                </w:div>
                <w:div w:id="179055214">
                  <w:marLeft w:val="0"/>
                  <w:marRight w:val="0"/>
                  <w:marTop w:val="0"/>
                  <w:marBottom w:val="0"/>
                  <w:divBdr>
                    <w:top w:val="none" w:sz="0" w:space="0" w:color="auto"/>
                    <w:left w:val="none" w:sz="0" w:space="0" w:color="auto"/>
                    <w:bottom w:val="none" w:sz="0" w:space="0" w:color="auto"/>
                    <w:right w:val="none" w:sz="0" w:space="0" w:color="auto"/>
                  </w:divBdr>
                </w:div>
                <w:div w:id="218904170">
                  <w:marLeft w:val="0"/>
                  <w:marRight w:val="0"/>
                  <w:marTop w:val="0"/>
                  <w:marBottom w:val="0"/>
                  <w:divBdr>
                    <w:top w:val="none" w:sz="0" w:space="0" w:color="auto"/>
                    <w:left w:val="none" w:sz="0" w:space="0" w:color="auto"/>
                    <w:bottom w:val="none" w:sz="0" w:space="0" w:color="auto"/>
                    <w:right w:val="none" w:sz="0" w:space="0" w:color="auto"/>
                  </w:divBdr>
                </w:div>
                <w:div w:id="252444784">
                  <w:marLeft w:val="0"/>
                  <w:marRight w:val="0"/>
                  <w:marTop w:val="0"/>
                  <w:marBottom w:val="0"/>
                  <w:divBdr>
                    <w:top w:val="none" w:sz="0" w:space="0" w:color="auto"/>
                    <w:left w:val="none" w:sz="0" w:space="0" w:color="auto"/>
                    <w:bottom w:val="none" w:sz="0" w:space="0" w:color="auto"/>
                    <w:right w:val="none" w:sz="0" w:space="0" w:color="auto"/>
                  </w:divBdr>
                </w:div>
                <w:div w:id="578946755">
                  <w:marLeft w:val="0"/>
                  <w:marRight w:val="0"/>
                  <w:marTop w:val="0"/>
                  <w:marBottom w:val="0"/>
                  <w:divBdr>
                    <w:top w:val="none" w:sz="0" w:space="0" w:color="auto"/>
                    <w:left w:val="none" w:sz="0" w:space="0" w:color="auto"/>
                    <w:bottom w:val="none" w:sz="0" w:space="0" w:color="auto"/>
                    <w:right w:val="none" w:sz="0" w:space="0" w:color="auto"/>
                  </w:divBdr>
                </w:div>
                <w:div w:id="615136357">
                  <w:marLeft w:val="0"/>
                  <w:marRight w:val="0"/>
                  <w:marTop w:val="0"/>
                  <w:marBottom w:val="0"/>
                  <w:divBdr>
                    <w:top w:val="none" w:sz="0" w:space="0" w:color="auto"/>
                    <w:left w:val="none" w:sz="0" w:space="0" w:color="auto"/>
                    <w:bottom w:val="none" w:sz="0" w:space="0" w:color="auto"/>
                    <w:right w:val="none" w:sz="0" w:space="0" w:color="auto"/>
                  </w:divBdr>
                </w:div>
                <w:div w:id="654845463">
                  <w:marLeft w:val="0"/>
                  <w:marRight w:val="0"/>
                  <w:marTop w:val="0"/>
                  <w:marBottom w:val="0"/>
                  <w:divBdr>
                    <w:top w:val="none" w:sz="0" w:space="0" w:color="auto"/>
                    <w:left w:val="none" w:sz="0" w:space="0" w:color="auto"/>
                    <w:bottom w:val="none" w:sz="0" w:space="0" w:color="auto"/>
                    <w:right w:val="none" w:sz="0" w:space="0" w:color="auto"/>
                  </w:divBdr>
                </w:div>
                <w:div w:id="659190314">
                  <w:marLeft w:val="0"/>
                  <w:marRight w:val="0"/>
                  <w:marTop w:val="0"/>
                  <w:marBottom w:val="0"/>
                  <w:divBdr>
                    <w:top w:val="none" w:sz="0" w:space="0" w:color="auto"/>
                    <w:left w:val="none" w:sz="0" w:space="0" w:color="auto"/>
                    <w:bottom w:val="none" w:sz="0" w:space="0" w:color="auto"/>
                    <w:right w:val="none" w:sz="0" w:space="0" w:color="auto"/>
                  </w:divBdr>
                </w:div>
                <w:div w:id="781999515">
                  <w:marLeft w:val="0"/>
                  <w:marRight w:val="0"/>
                  <w:marTop w:val="0"/>
                  <w:marBottom w:val="0"/>
                  <w:divBdr>
                    <w:top w:val="none" w:sz="0" w:space="0" w:color="auto"/>
                    <w:left w:val="none" w:sz="0" w:space="0" w:color="auto"/>
                    <w:bottom w:val="none" w:sz="0" w:space="0" w:color="auto"/>
                    <w:right w:val="none" w:sz="0" w:space="0" w:color="auto"/>
                  </w:divBdr>
                </w:div>
                <w:div w:id="990213712">
                  <w:marLeft w:val="0"/>
                  <w:marRight w:val="0"/>
                  <w:marTop w:val="0"/>
                  <w:marBottom w:val="0"/>
                  <w:divBdr>
                    <w:top w:val="none" w:sz="0" w:space="0" w:color="auto"/>
                    <w:left w:val="none" w:sz="0" w:space="0" w:color="auto"/>
                    <w:bottom w:val="none" w:sz="0" w:space="0" w:color="auto"/>
                    <w:right w:val="none" w:sz="0" w:space="0" w:color="auto"/>
                  </w:divBdr>
                </w:div>
                <w:div w:id="1314335216">
                  <w:marLeft w:val="0"/>
                  <w:marRight w:val="0"/>
                  <w:marTop w:val="0"/>
                  <w:marBottom w:val="0"/>
                  <w:divBdr>
                    <w:top w:val="none" w:sz="0" w:space="0" w:color="auto"/>
                    <w:left w:val="none" w:sz="0" w:space="0" w:color="auto"/>
                    <w:bottom w:val="none" w:sz="0" w:space="0" w:color="auto"/>
                    <w:right w:val="none" w:sz="0" w:space="0" w:color="auto"/>
                  </w:divBdr>
                </w:div>
                <w:div w:id="1399400280">
                  <w:marLeft w:val="0"/>
                  <w:marRight w:val="0"/>
                  <w:marTop w:val="0"/>
                  <w:marBottom w:val="0"/>
                  <w:divBdr>
                    <w:top w:val="none" w:sz="0" w:space="0" w:color="auto"/>
                    <w:left w:val="none" w:sz="0" w:space="0" w:color="auto"/>
                    <w:bottom w:val="none" w:sz="0" w:space="0" w:color="auto"/>
                    <w:right w:val="none" w:sz="0" w:space="0" w:color="auto"/>
                  </w:divBdr>
                </w:div>
                <w:div w:id="1423723433">
                  <w:marLeft w:val="0"/>
                  <w:marRight w:val="0"/>
                  <w:marTop w:val="0"/>
                  <w:marBottom w:val="0"/>
                  <w:divBdr>
                    <w:top w:val="none" w:sz="0" w:space="0" w:color="auto"/>
                    <w:left w:val="none" w:sz="0" w:space="0" w:color="auto"/>
                    <w:bottom w:val="none" w:sz="0" w:space="0" w:color="auto"/>
                    <w:right w:val="none" w:sz="0" w:space="0" w:color="auto"/>
                  </w:divBdr>
                </w:div>
                <w:div w:id="1567106044">
                  <w:marLeft w:val="0"/>
                  <w:marRight w:val="0"/>
                  <w:marTop w:val="0"/>
                  <w:marBottom w:val="0"/>
                  <w:divBdr>
                    <w:top w:val="none" w:sz="0" w:space="0" w:color="auto"/>
                    <w:left w:val="none" w:sz="0" w:space="0" w:color="auto"/>
                    <w:bottom w:val="none" w:sz="0" w:space="0" w:color="auto"/>
                    <w:right w:val="none" w:sz="0" w:space="0" w:color="auto"/>
                  </w:divBdr>
                </w:div>
                <w:div w:id="1592346897">
                  <w:marLeft w:val="0"/>
                  <w:marRight w:val="0"/>
                  <w:marTop w:val="0"/>
                  <w:marBottom w:val="0"/>
                  <w:divBdr>
                    <w:top w:val="none" w:sz="0" w:space="0" w:color="auto"/>
                    <w:left w:val="none" w:sz="0" w:space="0" w:color="auto"/>
                    <w:bottom w:val="none" w:sz="0" w:space="0" w:color="auto"/>
                    <w:right w:val="none" w:sz="0" w:space="0" w:color="auto"/>
                  </w:divBdr>
                </w:div>
                <w:div w:id="1818452777">
                  <w:marLeft w:val="0"/>
                  <w:marRight w:val="0"/>
                  <w:marTop w:val="0"/>
                  <w:marBottom w:val="0"/>
                  <w:divBdr>
                    <w:top w:val="none" w:sz="0" w:space="0" w:color="auto"/>
                    <w:left w:val="none" w:sz="0" w:space="0" w:color="auto"/>
                    <w:bottom w:val="none" w:sz="0" w:space="0" w:color="auto"/>
                    <w:right w:val="none" w:sz="0" w:space="0" w:color="auto"/>
                  </w:divBdr>
                </w:div>
                <w:div w:id="1939210540">
                  <w:marLeft w:val="0"/>
                  <w:marRight w:val="0"/>
                  <w:marTop w:val="0"/>
                  <w:marBottom w:val="0"/>
                  <w:divBdr>
                    <w:top w:val="none" w:sz="0" w:space="0" w:color="auto"/>
                    <w:left w:val="none" w:sz="0" w:space="0" w:color="auto"/>
                    <w:bottom w:val="none" w:sz="0" w:space="0" w:color="auto"/>
                    <w:right w:val="none" w:sz="0" w:space="0" w:color="auto"/>
                  </w:divBdr>
                </w:div>
                <w:div w:id="1939487515">
                  <w:marLeft w:val="0"/>
                  <w:marRight w:val="0"/>
                  <w:marTop w:val="0"/>
                  <w:marBottom w:val="0"/>
                  <w:divBdr>
                    <w:top w:val="none" w:sz="0" w:space="0" w:color="auto"/>
                    <w:left w:val="none" w:sz="0" w:space="0" w:color="auto"/>
                    <w:bottom w:val="none" w:sz="0" w:space="0" w:color="auto"/>
                    <w:right w:val="none" w:sz="0" w:space="0" w:color="auto"/>
                  </w:divBdr>
                </w:div>
                <w:div w:id="2107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9069">
      <w:bodyDiv w:val="1"/>
      <w:marLeft w:val="0"/>
      <w:marRight w:val="0"/>
      <w:marTop w:val="0"/>
      <w:marBottom w:val="0"/>
      <w:divBdr>
        <w:top w:val="none" w:sz="0" w:space="0" w:color="auto"/>
        <w:left w:val="none" w:sz="0" w:space="0" w:color="auto"/>
        <w:bottom w:val="none" w:sz="0" w:space="0" w:color="auto"/>
        <w:right w:val="none" w:sz="0" w:space="0" w:color="auto"/>
      </w:divBdr>
      <w:divsChild>
        <w:div w:id="1212693097">
          <w:marLeft w:val="0"/>
          <w:marRight w:val="0"/>
          <w:marTop w:val="17"/>
          <w:marBottom w:val="0"/>
          <w:divBdr>
            <w:top w:val="single" w:sz="48" w:space="0" w:color="auto"/>
            <w:left w:val="single" w:sz="48" w:space="0" w:color="auto"/>
            <w:bottom w:val="single" w:sz="48" w:space="0" w:color="auto"/>
            <w:right w:val="single" w:sz="48" w:space="0" w:color="auto"/>
          </w:divBdr>
          <w:divsChild>
            <w:div w:id="597519956">
              <w:marLeft w:val="0"/>
              <w:marRight w:val="0"/>
              <w:marTop w:val="0"/>
              <w:marBottom w:val="0"/>
              <w:divBdr>
                <w:top w:val="none" w:sz="0" w:space="0" w:color="auto"/>
                <w:left w:val="none" w:sz="0" w:space="0" w:color="auto"/>
                <w:bottom w:val="none" w:sz="0" w:space="0" w:color="auto"/>
                <w:right w:val="none" w:sz="0" w:space="0" w:color="auto"/>
              </w:divBdr>
              <w:divsChild>
                <w:div w:id="348946098">
                  <w:marLeft w:val="0"/>
                  <w:marRight w:val="0"/>
                  <w:marTop w:val="0"/>
                  <w:marBottom w:val="0"/>
                  <w:divBdr>
                    <w:top w:val="none" w:sz="0" w:space="0" w:color="auto"/>
                    <w:left w:val="none" w:sz="0" w:space="0" w:color="auto"/>
                    <w:bottom w:val="none" w:sz="0" w:space="0" w:color="auto"/>
                    <w:right w:val="none" w:sz="0" w:space="0" w:color="auto"/>
                  </w:divBdr>
                </w:div>
                <w:div w:id="355885781">
                  <w:marLeft w:val="0"/>
                  <w:marRight w:val="0"/>
                  <w:marTop w:val="0"/>
                  <w:marBottom w:val="0"/>
                  <w:divBdr>
                    <w:top w:val="none" w:sz="0" w:space="0" w:color="auto"/>
                    <w:left w:val="none" w:sz="0" w:space="0" w:color="auto"/>
                    <w:bottom w:val="none" w:sz="0" w:space="0" w:color="auto"/>
                    <w:right w:val="none" w:sz="0" w:space="0" w:color="auto"/>
                  </w:divBdr>
                </w:div>
                <w:div w:id="487789451">
                  <w:marLeft w:val="0"/>
                  <w:marRight w:val="0"/>
                  <w:marTop w:val="0"/>
                  <w:marBottom w:val="0"/>
                  <w:divBdr>
                    <w:top w:val="none" w:sz="0" w:space="0" w:color="auto"/>
                    <w:left w:val="none" w:sz="0" w:space="0" w:color="auto"/>
                    <w:bottom w:val="none" w:sz="0" w:space="0" w:color="auto"/>
                    <w:right w:val="none" w:sz="0" w:space="0" w:color="auto"/>
                  </w:divBdr>
                </w:div>
                <w:div w:id="529032147">
                  <w:marLeft w:val="0"/>
                  <w:marRight w:val="0"/>
                  <w:marTop w:val="0"/>
                  <w:marBottom w:val="0"/>
                  <w:divBdr>
                    <w:top w:val="none" w:sz="0" w:space="0" w:color="auto"/>
                    <w:left w:val="none" w:sz="0" w:space="0" w:color="auto"/>
                    <w:bottom w:val="none" w:sz="0" w:space="0" w:color="auto"/>
                    <w:right w:val="none" w:sz="0" w:space="0" w:color="auto"/>
                  </w:divBdr>
                </w:div>
                <w:div w:id="540288693">
                  <w:marLeft w:val="0"/>
                  <w:marRight w:val="0"/>
                  <w:marTop w:val="0"/>
                  <w:marBottom w:val="0"/>
                  <w:divBdr>
                    <w:top w:val="none" w:sz="0" w:space="0" w:color="auto"/>
                    <w:left w:val="none" w:sz="0" w:space="0" w:color="auto"/>
                    <w:bottom w:val="none" w:sz="0" w:space="0" w:color="auto"/>
                    <w:right w:val="none" w:sz="0" w:space="0" w:color="auto"/>
                  </w:divBdr>
                </w:div>
                <w:div w:id="650720347">
                  <w:marLeft w:val="0"/>
                  <w:marRight w:val="0"/>
                  <w:marTop w:val="0"/>
                  <w:marBottom w:val="0"/>
                  <w:divBdr>
                    <w:top w:val="none" w:sz="0" w:space="0" w:color="auto"/>
                    <w:left w:val="none" w:sz="0" w:space="0" w:color="auto"/>
                    <w:bottom w:val="none" w:sz="0" w:space="0" w:color="auto"/>
                    <w:right w:val="none" w:sz="0" w:space="0" w:color="auto"/>
                  </w:divBdr>
                </w:div>
                <w:div w:id="840122586">
                  <w:marLeft w:val="0"/>
                  <w:marRight w:val="0"/>
                  <w:marTop w:val="0"/>
                  <w:marBottom w:val="0"/>
                  <w:divBdr>
                    <w:top w:val="none" w:sz="0" w:space="0" w:color="auto"/>
                    <w:left w:val="none" w:sz="0" w:space="0" w:color="auto"/>
                    <w:bottom w:val="none" w:sz="0" w:space="0" w:color="auto"/>
                    <w:right w:val="none" w:sz="0" w:space="0" w:color="auto"/>
                  </w:divBdr>
                </w:div>
                <w:div w:id="1031228013">
                  <w:marLeft w:val="0"/>
                  <w:marRight w:val="0"/>
                  <w:marTop w:val="0"/>
                  <w:marBottom w:val="0"/>
                  <w:divBdr>
                    <w:top w:val="none" w:sz="0" w:space="0" w:color="auto"/>
                    <w:left w:val="none" w:sz="0" w:space="0" w:color="auto"/>
                    <w:bottom w:val="none" w:sz="0" w:space="0" w:color="auto"/>
                    <w:right w:val="none" w:sz="0" w:space="0" w:color="auto"/>
                  </w:divBdr>
                </w:div>
                <w:div w:id="1217164575">
                  <w:marLeft w:val="0"/>
                  <w:marRight w:val="0"/>
                  <w:marTop w:val="0"/>
                  <w:marBottom w:val="0"/>
                  <w:divBdr>
                    <w:top w:val="none" w:sz="0" w:space="0" w:color="auto"/>
                    <w:left w:val="none" w:sz="0" w:space="0" w:color="auto"/>
                    <w:bottom w:val="none" w:sz="0" w:space="0" w:color="auto"/>
                    <w:right w:val="none" w:sz="0" w:space="0" w:color="auto"/>
                  </w:divBdr>
                </w:div>
                <w:div w:id="1288896759">
                  <w:marLeft w:val="0"/>
                  <w:marRight w:val="0"/>
                  <w:marTop w:val="0"/>
                  <w:marBottom w:val="0"/>
                  <w:divBdr>
                    <w:top w:val="none" w:sz="0" w:space="0" w:color="auto"/>
                    <w:left w:val="none" w:sz="0" w:space="0" w:color="auto"/>
                    <w:bottom w:val="none" w:sz="0" w:space="0" w:color="auto"/>
                    <w:right w:val="none" w:sz="0" w:space="0" w:color="auto"/>
                  </w:divBdr>
                </w:div>
                <w:div w:id="1321040420">
                  <w:marLeft w:val="0"/>
                  <w:marRight w:val="0"/>
                  <w:marTop w:val="0"/>
                  <w:marBottom w:val="0"/>
                  <w:divBdr>
                    <w:top w:val="none" w:sz="0" w:space="0" w:color="auto"/>
                    <w:left w:val="none" w:sz="0" w:space="0" w:color="auto"/>
                    <w:bottom w:val="none" w:sz="0" w:space="0" w:color="auto"/>
                    <w:right w:val="none" w:sz="0" w:space="0" w:color="auto"/>
                  </w:divBdr>
                </w:div>
                <w:div w:id="1337422402">
                  <w:marLeft w:val="0"/>
                  <w:marRight w:val="0"/>
                  <w:marTop w:val="0"/>
                  <w:marBottom w:val="0"/>
                  <w:divBdr>
                    <w:top w:val="none" w:sz="0" w:space="0" w:color="auto"/>
                    <w:left w:val="none" w:sz="0" w:space="0" w:color="auto"/>
                    <w:bottom w:val="none" w:sz="0" w:space="0" w:color="auto"/>
                    <w:right w:val="none" w:sz="0" w:space="0" w:color="auto"/>
                  </w:divBdr>
                </w:div>
                <w:div w:id="1348143332">
                  <w:marLeft w:val="0"/>
                  <w:marRight w:val="0"/>
                  <w:marTop w:val="0"/>
                  <w:marBottom w:val="0"/>
                  <w:divBdr>
                    <w:top w:val="none" w:sz="0" w:space="0" w:color="auto"/>
                    <w:left w:val="none" w:sz="0" w:space="0" w:color="auto"/>
                    <w:bottom w:val="none" w:sz="0" w:space="0" w:color="auto"/>
                    <w:right w:val="none" w:sz="0" w:space="0" w:color="auto"/>
                  </w:divBdr>
                </w:div>
                <w:div w:id="1432899102">
                  <w:marLeft w:val="0"/>
                  <w:marRight w:val="0"/>
                  <w:marTop w:val="0"/>
                  <w:marBottom w:val="0"/>
                  <w:divBdr>
                    <w:top w:val="none" w:sz="0" w:space="0" w:color="auto"/>
                    <w:left w:val="none" w:sz="0" w:space="0" w:color="auto"/>
                    <w:bottom w:val="none" w:sz="0" w:space="0" w:color="auto"/>
                    <w:right w:val="none" w:sz="0" w:space="0" w:color="auto"/>
                  </w:divBdr>
                </w:div>
                <w:div w:id="1437824073">
                  <w:marLeft w:val="0"/>
                  <w:marRight w:val="0"/>
                  <w:marTop w:val="0"/>
                  <w:marBottom w:val="0"/>
                  <w:divBdr>
                    <w:top w:val="none" w:sz="0" w:space="0" w:color="auto"/>
                    <w:left w:val="none" w:sz="0" w:space="0" w:color="auto"/>
                    <w:bottom w:val="none" w:sz="0" w:space="0" w:color="auto"/>
                    <w:right w:val="none" w:sz="0" w:space="0" w:color="auto"/>
                  </w:divBdr>
                </w:div>
                <w:div w:id="1577983073">
                  <w:marLeft w:val="0"/>
                  <w:marRight w:val="0"/>
                  <w:marTop w:val="0"/>
                  <w:marBottom w:val="0"/>
                  <w:divBdr>
                    <w:top w:val="none" w:sz="0" w:space="0" w:color="auto"/>
                    <w:left w:val="none" w:sz="0" w:space="0" w:color="auto"/>
                    <w:bottom w:val="none" w:sz="0" w:space="0" w:color="auto"/>
                    <w:right w:val="none" w:sz="0" w:space="0" w:color="auto"/>
                  </w:divBdr>
                </w:div>
                <w:div w:id="1747337004">
                  <w:marLeft w:val="0"/>
                  <w:marRight w:val="0"/>
                  <w:marTop w:val="0"/>
                  <w:marBottom w:val="0"/>
                  <w:divBdr>
                    <w:top w:val="none" w:sz="0" w:space="0" w:color="auto"/>
                    <w:left w:val="none" w:sz="0" w:space="0" w:color="auto"/>
                    <w:bottom w:val="none" w:sz="0" w:space="0" w:color="auto"/>
                    <w:right w:val="none" w:sz="0" w:space="0" w:color="auto"/>
                  </w:divBdr>
                </w:div>
                <w:div w:id="1904439362">
                  <w:marLeft w:val="0"/>
                  <w:marRight w:val="0"/>
                  <w:marTop w:val="0"/>
                  <w:marBottom w:val="0"/>
                  <w:divBdr>
                    <w:top w:val="none" w:sz="0" w:space="0" w:color="auto"/>
                    <w:left w:val="none" w:sz="0" w:space="0" w:color="auto"/>
                    <w:bottom w:val="none" w:sz="0" w:space="0" w:color="auto"/>
                    <w:right w:val="none" w:sz="0" w:space="0" w:color="auto"/>
                  </w:divBdr>
                </w:div>
                <w:div w:id="2051953570">
                  <w:marLeft w:val="0"/>
                  <w:marRight w:val="0"/>
                  <w:marTop w:val="0"/>
                  <w:marBottom w:val="0"/>
                  <w:divBdr>
                    <w:top w:val="none" w:sz="0" w:space="0" w:color="auto"/>
                    <w:left w:val="none" w:sz="0" w:space="0" w:color="auto"/>
                    <w:bottom w:val="none" w:sz="0" w:space="0" w:color="auto"/>
                    <w:right w:val="none" w:sz="0" w:space="0" w:color="auto"/>
                  </w:divBdr>
                </w:div>
                <w:div w:id="2071029359">
                  <w:marLeft w:val="0"/>
                  <w:marRight w:val="0"/>
                  <w:marTop w:val="0"/>
                  <w:marBottom w:val="0"/>
                  <w:divBdr>
                    <w:top w:val="none" w:sz="0" w:space="0" w:color="auto"/>
                    <w:left w:val="none" w:sz="0" w:space="0" w:color="auto"/>
                    <w:bottom w:val="none" w:sz="0" w:space="0" w:color="auto"/>
                    <w:right w:val="none" w:sz="0" w:space="0" w:color="auto"/>
                  </w:divBdr>
                </w:div>
                <w:div w:id="20916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rguide.com/definition/system.html" TargetMode="External"/><Relationship Id="rId13" Type="http://schemas.openxmlformats.org/officeDocument/2006/relationships/hyperlink" Target="http://www.investorguide.com/definition/model.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storwords.com/16130/representation.html" TargetMode="External"/><Relationship Id="rId12" Type="http://schemas.openxmlformats.org/officeDocument/2006/relationships/hyperlink" Target="http://www.investorwords.com/9809/future.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nvestorguide.com/definition/fundamental-analysi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words.com/3900/property.html" TargetMode="External"/><Relationship Id="rId5" Type="http://schemas.openxmlformats.org/officeDocument/2006/relationships/footnotes" Target="footnotes.xml"/><Relationship Id="rId15" Type="http://schemas.openxmlformats.org/officeDocument/2006/relationships/hyperlink" Target="http://www.investorguide.com/definition/technical-analysis.html" TargetMode="External"/><Relationship Id="rId10" Type="http://schemas.openxmlformats.org/officeDocument/2006/relationships/hyperlink" Target="http://www.investorwords.com/10091/investigatio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vestorwords.com/8807/allow.html" TargetMode="External"/><Relationship Id="rId14" Type="http://schemas.openxmlformats.org/officeDocument/2006/relationships/hyperlink" Target="http://www.investorwords.com/4001/quantitative_analy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7381</Words>
  <Characters>42078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49361</CharactersWithSpaces>
  <SharedDoc>false</SharedDoc>
  <HLinks>
    <vt:vector size="60" baseType="variant">
      <vt:variant>
        <vt:i4>4980766</vt:i4>
      </vt:variant>
      <vt:variant>
        <vt:i4>27</vt:i4>
      </vt:variant>
      <vt:variant>
        <vt:i4>0</vt:i4>
      </vt:variant>
      <vt:variant>
        <vt:i4>5</vt:i4>
      </vt:variant>
      <vt:variant>
        <vt:lpwstr>http://www.investorguide.com/definition/fundamental-analysis.html</vt:lpwstr>
      </vt:variant>
      <vt:variant>
        <vt:lpwstr/>
      </vt:variant>
      <vt:variant>
        <vt:i4>3801212</vt:i4>
      </vt:variant>
      <vt:variant>
        <vt:i4>24</vt:i4>
      </vt:variant>
      <vt:variant>
        <vt:i4>0</vt:i4>
      </vt:variant>
      <vt:variant>
        <vt:i4>5</vt:i4>
      </vt:variant>
      <vt:variant>
        <vt:lpwstr>http://www.investorguide.com/definition/technical-analysis.html</vt:lpwstr>
      </vt:variant>
      <vt:variant>
        <vt:lpwstr/>
      </vt:variant>
      <vt:variant>
        <vt:i4>4325491</vt:i4>
      </vt:variant>
      <vt:variant>
        <vt:i4>21</vt:i4>
      </vt:variant>
      <vt:variant>
        <vt:i4>0</vt:i4>
      </vt:variant>
      <vt:variant>
        <vt:i4>5</vt:i4>
      </vt:variant>
      <vt:variant>
        <vt:lpwstr>http://www.investorwords.com/4001/quantitative_analysis.html</vt:lpwstr>
      </vt:variant>
      <vt:variant>
        <vt:lpwstr/>
      </vt:variant>
      <vt:variant>
        <vt:i4>2687008</vt:i4>
      </vt:variant>
      <vt:variant>
        <vt:i4>18</vt:i4>
      </vt:variant>
      <vt:variant>
        <vt:i4>0</vt:i4>
      </vt:variant>
      <vt:variant>
        <vt:i4>5</vt:i4>
      </vt:variant>
      <vt:variant>
        <vt:lpwstr>http://www.investorguide.com/definition/model.html</vt:lpwstr>
      </vt:variant>
      <vt:variant>
        <vt:lpwstr/>
      </vt:variant>
      <vt:variant>
        <vt:i4>1441795</vt:i4>
      </vt:variant>
      <vt:variant>
        <vt:i4>15</vt:i4>
      </vt:variant>
      <vt:variant>
        <vt:i4>0</vt:i4>
      </vt:variant>
      <vt:variant>
        <vt:i4>5</vt:i4>
      </vt:variant>
      <vt:variant>
        <vt:lpwstr>http://www.investorwords.com/9809/future.html</vt:lpwstr>
      </vt:variant>
      <vt:variant>
        <vt:lpwstr/>
      </vt:variant>
      <vt:variant>
        <vt:i4>7340133</vt:i4>
      </vt:variant>
      <vt:variant>
        <vt:i4>12</vt:i4>
      </vt:variant>
      <vt:variant>
        <vt:i4>0</vt:i4>
      </vt:variant>
      <vt:variant>
        <vt:i4>5</vt:i4>
      </vt:variant>
      <vt:variant>
        <vt:lpwstr>http://www.investorwords.com/3900/property.html</vt:lpwstr>
      </vt:variant>
      <vt:variant>
        <vt:lpwstr/>
      </vt:variant>
      <vt:variant>
        <vt:i4>393287</vt:i4>
      </vt:variant>
      <vt:variant>
        <vt:i4>9</vt:i4>
      </vt:variant>
      <vt:variant>
        <vt:i4>0</vt:i4>
      </vt:variant>
      <vt:variant>
        <vt:i4>5</vt:i4>
      </vt:variant>
      <vt:variant>
        <vt:lpwstr>http://www.investorwords.com/10091/investigation.html</vt:lpwstr>
      </vt:variant>
      <vt:variant>
        <vt:lpwstr/>
      </vt:variant>
      <vt:variant>
        <vt:i4>4325448</vt:i4>
      </vt:variant>
      <vt:variant>
        <vt:i4>6</vt:i4>
      </vt:variant>
      <vt:variant>
        <vt:i4>0</vt:i4>
      </vt:variant>
      <vt:variant>
        <vt:i4>5</vt:i4>
      </vt:variant>
      <vt:variant>
        <vt:lpwstr>http://www.investorwords.com/8807/allow.html</vt:lpwstr>
      </vt:variant>
      <vt:variant>
        <vt:lpwstr/>
      </vt:variant>
      <vt:variant>
        <vt:i4>7340159</vt:i4>
      </vt:variant>
      <vt:variant>
        <vt:i4>3</vt:i4>
      </vt:variant>
      <vt:variant>
        <vt:i4>0</vt:i4>
      </vt:variant>
      <vt:variant>
        <vt:i4>5</vt:i4>
      </vt:variant>
      <vt:variant>
        <vt:lpwstr>http://www.investorguide.com/definition/system.html</vt:lpwstr>
      </vt:variant>
      <vt:variant>
        <vt:lpwstr/>
      </vt:variant>
      <vt:variant>
        <vt:i4>3866747</vt:i4>
      </vt:variant>
      <vt:variant>
        <vt:i4>0</vt:i4>
      </vt:variant>
      <vt:variant>
        <vt:i4>0</vt:i4>
      </vt:variant>
      <vt:variant>
        <vt:i4>5</vt:i4>
      </vt:variant>
      <vt:variant>
        <vt:lpwstr>http://www.investorwords.com/16130/representation.html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Microsoft account</cp:lastModifiedBy>
  <cp:revision>5</cp:revision>
  <cp:lastPrinted>2021-08-14T00:35:00Z</cp:lastPrinted>
  <dcterms:created xsi:type="dcterms:W3CDTF">2025-06-15T17:17:00Z</dcterms:created>
  <dcterms:modified xsi:type="dcterms:W3CDTF">2025-07-10T07:58:00Z</dcterms:modified>
</cp:coreProperties>
</file>