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pic:spPr>
                </pic:pic>
              </a:graphicData>
            </a:graphic>
          </wp:inline>
        </w:drawing>
      </w:r>
    </w:p>
    <w:p>
      <w:pPr>
        <w:pStyle w:val="style0"/>
        <w:ind w:right="4"/>
        <w:jc w:val="center"/>
        <w:rPr>
          <w:rFonts w:ascii="Times New Roman" w:hAnsi="Times New Roman"/>
          <w:b/>
          <w:bCs/>
          <w:sz w:val="28"/>
          <w:szCs w:val="28"/>
        </w:rPr>
      </w:pPr>
      <w:r>
        <w:rPr>
          <w:rFonts w:ascii="Times New Roman" w:hAnsi="Times New Roman"/>
          <w:b/>
          <w:bCs/>
          <w:sz w:val="28"/>
          <w:szCs w:val="28"/>
        </w:rPr>
        <w:t>PROJECT RESEARCH WORK</w:t>
      </w:r>
    </w:p>
    <w:p>
      <w:pPr>
        <w:pStyle w:val="style0"/>
        <w:tabs>
          <w:tab w:val="center" w:leader="none" w:pos="4153"/>
          <w:tab w:val="right" w:leader="none" w:pos="8307"/>
        </w:tabs>
        <w:ind w:right="4"/>
        <w:jc w:val="center"/>
        <w:rPr>
          <w:rFonts w:ascii="Times New Roman" w:hAnsi="Times New Roman"/>
          <w:b/>
          <w:bCs/>
          <w:sz w:val="28"/>
          <w:szCs w:val="28"/>
        </w:rPr>
      </w:pPr>
      <w:r>
        <w:rPr>
          <w:rFonts w:ascii="Times New Roman" w:hAnsi="Times New Roman"/>
          <w:b/>
          <w:bCs/>
          <w:sz w:val="28"/>
          <w:szCs w:val="28"/>
        </w:rPr>
        <w:t>O</w:t>
      </w:r>
      <w:r>
        <w:rPr>
          <w:rFonts w:ascii="Times New Roman" w:hAnsi="Times New Roman"/>
          <w:b/>
          <w:bCs/>
          <w:sz w:val="28"/>
          <w:szCs w:val="28"/>
        </w:rPr>
        <w:t>N</w:t>
      </w:r>
    </w:p>
    <w:p>
      <w:pPr>
        <w:pStyle w:val="style0"/>
        <w:jc w:val="center"/>
        <w:rPr>
          <w:rFonts w:ascii="Times New Roman" w:hAnsi="Times New Roman"/>
          <w:b/>
          <w:sz w:val="28"/>
          <w:szCs w:val="28"/>
        </w:rPr>
      </w:pPr>
      <w:r>
        <w:rPr>
          <w:rFonts w:ascii="Times New Roman" w:hAnsi="Times New Roman"/>
          <w:b/>
          <w:sz w:val="28"/>
          <w:szCs w:val="28"/>
        </w:rPr>
        <w:t>PHYSI</w:t>
      </w:r>
      <w:r>
        <w:rPr>
          <w:rFonts w:ascii="Times New Roman" w:hAnsi="Times New Roman"/>
          <w:b/>
          <w:sz w:val="28"/>
          <w:szCs w:val="28"/>
        </w:rPr>
        <w:t>C</w:t>
      </w:r>
      <w:r>
        <w:rPr>
          <w:rFonts w:ascii="Times New Roman" w:hAnsi="Times New Roman"/>
          <w:b/>
          <w:sz w:val="28"/>
          <w:szCs w:val="28"/>
        </w:rPr>
        <w:t>OCHEMICAL</w:t>
      </w:r>
      <w:r>
        <w:rPr>
          <w:rFonts w:ascii="Times New Roman" w:hAnsi="Times New Roman"/>
          <w:b/>
          <w:sz w:val="28"/>
          <w:szCs w:val="28"/>
        </w:rPr>
        <w:t xml:space="preserve"> AND</w:t>
      </w:r>
      <w:r>
        <w:rPr>
          <w:rFonts w:ascii="Times New Roman" w:hAnsi="Times New Roman"/>
          <w:b/>
          <w:sz w:val="28"/>
          <w:szCs w:val="28"/>
        </w:rPr>
        <w:t xml:space="preserve"> MICROBIAL ANALYSIS OF SOME SELECTED PUBLIC BOREHOLE WATERS</w:t>
      </w:r>
    </w:p>
    <w:p>
      <w:pPr>
        <w:pStyle w:val="style0"/>
        <w:ind w:right="4"/>
        <w:jc w:val="center"/>
        <w:rPr>
          <w:rFonts w:ascii="Monotype Corsiva" w:hAnsi="Monotype Corsiva"/>
          <w:b/>
          <w:bCs/>
          <w:sz w:val="28"/>
          <w:szCs w:val="28"/>
        </w:rPr>
      </w:pPr>
      <w:r>
        <w:rPr>
          <w:rFonts w:ascii="Monotype Corsiva" w:hAnsi="Monotype Corsiva"/>
          <w:b/>
          <w:bCs/>
          <w:sz w:val="28"/>
          <w:szCs w:val="28"/>
        </w:rPr>
        <w:t>BY</w:t>
      </w:r>
    </w:p>
    <w:p>
      <w:pPr>
        <w:pStyle w:val="style0"/>
        <w:ind w:right="4"/>
        <w:jc w:val="center"/>
        <w:rPr>
          <w:rFonts w:ascii="Times New Roman" w:hAnsi="Times New Roman"/>
          <w:b/>
          <w:bCs/>
          <w:sz w:val="28"/>
          <w:szCs w:val="28"/>
        </w:rPr>
      </w:pPr>
      <w:r>
        <w:rPr>
          <w:rFonts w:ascii="Times New Roman" w:hAnsi="Times New Roman"/>
          <w:b/>
          <w:bCs/>
          <w:sz w:val="28"/>
          <w:szCs w:val="28"/>
        </w:rPr>
        <w:t>MATTHEW MOJISOLA ESTHER</w:t>
      </w:r>
    </w:p>
    <w:p>
      <w:pPr>
        <w:pStyle w:val="style0"/>
        <w:ind w:right="4"/>
        <w:jc w:val="center"/>
        <w:rPr>
          <w:rFonts w:ascii="Times New Roman" w:hAnsi="Times New Roman"/>
          <w:b/>
          <w:bCs/>
          <w:sz w:val="28"/>
          <w:szCs w:val="28"/>
        </w:rPr>
      </w:pPr>
      <w:r>
        <w:rPr>
          <w:rFonts w:ascii="Times New Roman" w:hAnsi="Times New Roman"/>
          <w:b/>
          <w:bCs/>
          <w:sz w:val="28"/>
          <w:szCs w:val="28"/>
        </w:rPr>
        <w:t>HND/23/SLT/FT/0136.</w:t>
      </w:r>
      <w:bookmarkStart w:id="0" w:name="_GoBack"/>
      <w:bookmarkEnd w:id="0"/>
    </w:p>
    <w:p>
      <w:pPr>
        <w:pStyle w:val="style0"/>
        <w:spacing w:before="240" w:after="0" w:lineRule="auto" w:line="360"/>
        <w:ind w:right="4"/>
        <w:jc w:val="center"/>
        <w:rPr>
          <w:rFonts w:ascii="Times New Roman" w:hAnsi="Times New Roman"/>
          <w:b/>
          <w:bCs/>
          <w:sz w:val="28"/>
          <w:szCs w:val="28"/>
        </w:rPr>
      </w:pPr>
      <w:r>
        <w:rPr>
          <w:rFonts w:ascii="Monotype Corsiva" w:hAnsi="Monotype Corsiva"/>
          <w:b/>
          <w:bCs/>
          <w:sz w:val="28"/>
          <w:szCs w:val="28"/>
        </w:rPr>
        <w:t>SUBMITTED TO</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THE DEPARTMENT OF SCIENCE LABORATORY TECHNOLOGY,</w:t>
      </w:r>
      <w:r>
        <w:rPr>
          <w:rFonts w:ascii="Times New Roman" w:hAnsi="Times New Roman"/>
          <w:b/>
          <w:bCs/>
          <w:sz w:val="28"/>
          <w:szCs w:val="28"/>
        </w:rPr>
        <w:t xml:space="preserve"> INSTITUTE OF APPLIED SCIENCES </w:t>
      </w:r>
      <w:r>
        <w:rPr>
          <w:rFonts w:ascii="Times New Roman" w:hAnsi="Times New Roman"/>
          <w:b/>
          <w:bCs/>
          <w:sz w:val="28"/>
          <w:szCs w:val="28"/>
        </w:rPr>
        <w:t>(IAS)</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8"/>
          <w:szCs w:val="28"/>
        </w:rPr>
      </w:pPr>
      <w:r>
        <w:rPr>
          <w:rFonts w:ascii="Times New Roman" w:hAnsi="Times New Roman"/>
          <w:b/>
          <w:sz w:val="28"/>
          <w:szCs w:val="28"/>
        </w:rPr>
        <w:t>JULY</w:t>
      </w:r>
      <w:r>
        <w:rPr>
          <w:rFonts w:ascii="Times New Roman" w:hAnsi="Times New Roman"/>
          <w:b/>
          <w:sz w:val="28"/>
          <w:szCs w:val="28"/>
        </w:rPr>
        <w:t>, 2025</w:t>
      </w:r>
    </w:p>
    <w:p>
      <w:pPr>
        <w:pStyle w:val="style0"/>
        <w:spacing w:lineRule="auto" w:line="360"/>
        <w:jc w:val="center"/>
        <w:rPr>
          <w:rFonts w:ascii="Times New Roman" w:hAnsi="Times New Roman"/>
          <w:b/>
          <w:color w:val="000000"/>
          <w:sz w:val="26"/>
          <w:szCs w:val="26"/>
        </w:rPr>
      </w:pPr>
    </w:p>
    <w:p>
      <w:pPr>
        <w:pStyle w:val="style0"/>
        <w:jc w:val="both"/>
        <w:rPr>
          <w:sz w:val="26"/>
          <w:szCs w:val="26"/>
        </w:rPr>
      </w:pPr>
      <w:r>
        <w:rPr/>
        <w:drawing>
          <wp:inline distL="114300" distT="0" distB="0" distR="114300">
            <wp:extent cx="5614084" cy="9159089"/>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5614084" cy="9159089"/>
                    </a:xfrm>
                    <a:prstGeom prst="rect"/>
                  </pic:spPr>
                </pic:pic>
              </a:graphicData>
            </a:graphic>
          </wp:inline>
        </w:drawing>
      </w:r>
    </w:p>
    <w:p>
      <w:pPr>
        <w:pStyle w:val="style0"/>
        <w:spacing w:lineRule="auto" w:line="360"/>
        <w:ind w:right="27"/>
        <w:jc w:val="both"/>
        <w:rPr>
          <w:b/>
          <w:bCs/>
          <w:sz w:val="28"/>
          <w:szCs w:val="28"/>
        </w:rPr>
      </w:pPr>
    </w:p>
    <w:p>
      <w:pPr>
        <w:pStyle w:val="style0"/>
        <w:jc w:val="center"/>
        <w:rPr>
          <w:rFonts w:ascii="Times New Roman" w:hAnsi="Times New Roman"/>
          <w:sz w:val="26"/>
          <w:szCs w:val="26"/>
        </w:rPr>
      </w:pPr>
      <w:r>
        <w:rPr>
          <w:rFonts w:ascii="Times New Roman" w:hAnsi="Times New Roman"/>
          <w:b/>
          <w:bCs/>
          <w:sz w:val="26"/>
          <w:szCs w:val="26"/>
        </w:rPr>
        <w:t>DEDICATION</w:t>
      </w:r>
    </w:p>
    <w:p>
      <w:pPr>
        <w:pStyle w:val="style0"/>
        <w:rPr>
          <w:rFonts w:ascii="Times New Roman" w:hAnsi="Times New Roman"/>
          <w:sz w:val="26"/>
          <w:szCs w:val="26"/>
        </w:rPr>
      </w:pPr>
    </w:p>
    <w:p>
      <w:pPr>
        <w:pStyle w:val="style0"/>
        <w:ind w:firstLine="720"/>
        <w:rPr>
          <w:rFonts w:ascii="Times New Roman" w:hAnsi="Times New Roman"/>
          <w:sz w:val="26"/>
          <w:szCs w:val="26"/>
        </w:rPr>
      </w:pPr>
      <w:r>
        <w:rPr>
          <w:rFonts w:ascii="Times New Roman" w:hAnsi="Times New Roman"/>
          <w:sz w:val="26"/>
          <w:szCs w:val="26"/>
        </w:rPr>
        <w:t>I dedicate this project work to Almighty God that owns Heaven and Earth, and for His grace and blessings during the course of the successful completion of this work.</w:t>
      </w:r>
    </w:p>
    <w:p>
      <w:pPr>
        <w:pStyle w:val="style0"/>
        <w:rPr>
          <w:rFonts w:ascii="Times New Roman" w:hAnsi="Times New Roman"/>
          <w:sz w:val="26"/>
          <w:szCs w:val="26"/>
        </w:rPr>
      </w:pPr>
      <w:r>
        <w:rPr>
          <w:rFonts w:ascii="Times New Roman" w:hAnsi="Times New Roman"/>
          <w:sz w:val="26"/>
          <w:szCs w:val="26"/>
        </w:rPr>
        <w:t>And my beloved parents MR and MRS MATTHEW AKANBI, and my wonderful brother official SEGUN MATTHEW.</w:t>
      </w:r>
    </w:p>
    <w:p>
      <w:pPr>
        <w:pStyle w:val="style0"/>
        <w:spacing w:lineRule="auto" w:line="360"/>
        <w:ind w:right="27"/>
        <w:jc w:val="both"/>
        <w:rPr>
          <w:rFonts w:ascii="Times New Roman" w:hAnsi="Times New Roman"/>
          <w:b/>
          <w:bCs/>
          <w:sz w:val="26"/>
          <w:szCs w:val="26"/>
        </w:rPr>
      </w:pPr>
    </w:p>
    <w:p>
      <w:pPr>
        <w:pStyle w:val="style0"/>
        <w:spacing w:after="0" w:lineRule="auto" w:line="240"/>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jc w:val="center"/>
        <w:rPr>
          <w:rFonts w:ascii="Times New Roman" w:hAnsi="Times New Roman"/>
          <w:sz w:val="26"/>
          <w:szCs w:val="26"/>
        </w:rPr>
      </w:pPr>
      <w:r>
        <w:rPr>
          <w:rFonts w:ascii="Times New Roman" w:hAnsi="Times New Roman"/>
          <w:b/>
          <w:bCs/>
          <w:sz w:val="26"/>
          <w:szCs w:val="26"/>
        </w:rPr>
        <w:t>ACKNOWLEDGEMENT.</w:t>
      </w:r>
    </w:p>
    <w:p>
      <w:pPr>
        <w:pStyle w:val="style0"/>
        <w:rPr>
          <w:rFonts w:ascii="Times New Roman" w:hAnsi="Times New Roman"/>
          <w:sz w:val="26"/>
          <w:szCs w:val="26"/>
        </w:rPr>
      </w:pPr>
    </w:p>
    <w:p>
      <w:pPr>
        <w:pStyle w:val="style0"/>
        <w:ind w:firstLine="520" w:firstLineChars="200"/>
        <w:rPr>
          <w:rFonts w:ascii="Times New Roman" w:hAnsi="Times New Roman"/>
          <w:sz w:val="26"/>
          <w:szCs w:val="26"/>
        </w:rPr>
      </w:pPr>
      <w:r>
        <w:rPr>
          <w:rFonts w:ascii="Times New Roman" w:hAnsi="Times New Roman"/>
          <w:sz w:val="26"/>
          <w:szCs w:val="26"/>
        </w:rPr>
        <w:t>My endless gratitude without bound goes to my heavenly Father, My maker, the giver of life, the one who decree, declare and come to pass, for the opportunity and mercy given to me throughout my academic journey. I give thanks to Almighty God through Jesus his son, for his love and kindness, all glory belong to him, hallelujah.</w:t>
      </w:r>
    </w:p>
    <w:p>
      <w:pPr>
        <w:pStyle w:val="style0"/>
        <w:rPr>
          <w:rFonts w:ascii="Times New Roman" w:hAnsi="Times New Roman"/>
          <w:sz w:val="26"/>
          <w:szCs w:val="26"/>
        </w:rPr>
      </w:pPr>
      <w:r>
        <w:rPr>
          <w:rFonts w:ascii="Times New Roman" w:hAnsi="Times New Roman"/>
          <w:sz w:val="26"/>
          <w:szCs w:val="26"/>
        </w:rPr>
        <w:t>My profound gratitude, to my able and wonderful supervisor, Mrs Otuyo mujibat who spare her time and knowledge to correct and ensure that this project a success. God bless you ma.</w:t>
      </w:r>
    </w:p>
    <w:p>
      <w:pPr>
        <w:pStyle w:val="style0"/>
        <w:rPr>
          <w:rFonts w:ascii="Times New Roman" w:hAnsi="Times New Roman"/>
          <w:sz w:val="26"/>
          <w:szCs w:val="26"/>
        </w:rPr>
      </w:pPr>
      <w:r>
        <w:rPr>
          <w:rFonts w:ascii="Times New Roman" w:hAnsi="Times New Roman"/>
          <w:sz w:val="26"/>
          <w:szCs w:val="26"/>
        </w:rPr>
        <w:t>Also my appreciation goes to my parents ( Mr and Mrs Matthew akanbi) for their encouragement, guidance, spiritual, physical, moral and financially support, throughout my academic journey. I pray that God in his infinite mercy will keep you for me to eat the fruit of your labor in good health. Thank you so much, I will always love you.</w:t>
      </w:r>
    </w:p>
    <w:p>
      <w:pPr>
        <w:pStyle w:val="style0"/>
        <w:rPr>
          <w:rFonts w:ascii="Times New Roman" w:hAnsi="Times New Roman"/>
          <w:sz w:val="26"/>
          <w:szCs w:val="26"/>
        </w:rPr>
      </w:pPr>
      <w:r>
        <w:rPr>
          <w:rFonts w:ascii="Times New Roman" w:hAnsi="Times New Roman"/>
          <w:sz w:val="26"/>
          <w:szCs w:val="26"/>
        </w:rPr>
        <w:t>To my lovely brothers and sister, Mr abdulfatahi, Mr surajudeen, officer Segun, Mr kayode, sister grace, and last born of the house, Olamilekan Reuben. Thanks for your care, may the Lord keep you for me, I love you all.</w:t>
      </w:r>
    </w:p>
    <w:p>
      <w:pPr>
        <w:pStyle w:val="style0"/>
        <w:rPr>
          <w:rFonts w:ascii="Times New Roman" w:hAnsi="Times New Roman"/>
          <w:sz w:val="26"/>
          <w:szCs w:val="26"/>
        </w:rPr>
      </w:pPr>
      <w:r>
        <w:rPr>
          <w:rFonts w:ascii="Times New Roman" w:hAnsi="Times New Roman"/>
          <w:sz w:val="26"/>
          <w:szCs w:val="26"/>
        </w:rPr>
        <w:t>My appreciation goes to my head of department Dr ushman and all my lecturers in the department of science laboratory technology whose effort and dedication their duties to made me who I am today. I say a very big thanks to you all. God bless you all.</w:t>
      </w: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TABLE OF CONTENTS</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Acknowledgement</w:t>
      </w:r>
      <w:r>
        <w:rPr>
          <w:rFonts w:ascii="Times New Roman" w:hAnsi="Times New Roman"/>
          <w:color w:val="000000"/>
          <w:sz w:val="26"/>
          <w:szCs w:val="26"/>
        </w:rPr>
        <w:tab/>
      </w:r>
      <w:r>
        <w:rPr>
          <w:rFonts w:ascii="Times New Roman" w:hAnsi="Times New Roman"/>
          <w:color w:val="000000"/>
          <w:sz w:val="26"/>
          <w:szCs w:val="26"/>
        </w:rPr>
        <w:t>iv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Table of content</w:t>
      </w:r>
      <w:r>
        <w:rPr>
          <w:rFonts w:ascii="Times New Roman" w:hAnsi="Times New Roman"/>
          <w:color w:val="000000"/>
          <w:sz w:val="26"/>
          <w:szCs w:val="26"/>
        </w:rPr>
        <w:tab/>
      </w:r>
      <w:r>
        <w:rPr>
          <w:rFonts w:ascii="Times New Roman" w:hAnsi="Times New Roman"/>
          <w:color w:val="000000"/>
          <w:sz w:val="26"/>
          <w:szCs w:val="26"/>
        </w:rPr>
        <w:t xml:space="preserve"> 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Abstract</w:t>
      </w:r>
      <w:r>
        <w:rPr>
          <w:rFonts w:ascii="Times New Roman" w:hAnsi="Times New Roman"/>
          <w:color w:val="000000"/>
          <w:sz w:val="26"/>
          <w:szCs w:val="26"/>
        </w:rPr>
        <w:tab/>
      </w:r>
      <w:r>
        <w:rPr>
          <w:rFonts w:ascii="Times New Roman" w:hAnsi="Times New Roman"/>
          <w:color w:val="000000"/>
          <w:sz w:val="26"/>
          <w:szCs w:val="26"/>
        </w:rPr>
        <w:t>vii</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One. Introduction</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1.1</w:t>
      </w:r>
      <w:r>
        <w:rPr>
          <w:rFonts w:ascii="Times New Roman" w:hAnsi="Times New Roman"/>
          <w:color w:val="000000"/>
          <w:sz w:val="26"/>
          <w:szCs w:val="26"/>
        </w:rPr>
        <w:tab/>
      </w:r>
      <w:r>
        <w:rPr>
          <w:rFonts w:ascii="Times New Roman" w:hAnsi="Times New Roman"/>
          <w:color w:val="000000"/>
          <w:sz w:val="26"/>
          <w:szCs w:val="26"/>
        </w:rPr>
        <w:t>Background information on borehole water</w:t>
      </w:r>
      <w:r>
        <w:rPr>
          <w:rFonts w:ascii="Times New Roman" w:hAnsi="Times New Roman"/>
          <w:color w:val="000000"/>
          <w:sz w:val="26"/>
          <w:szCs w:val="26"/>
        </w:rPr>
        <w:tab/>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ab/>
      </w:r>
      <w:r>
        <w:rPr>
          <w:rFonts w:ascii="Times New Roman" w:hAnsi="Times New Roman"/>
          <w:color w:val="000000"/>
          <w:sz w:val="26"/>
          <w:szCs w:val="26"/>
        </w:rPr>
        <w:t>Importance of physicochemical and microbial analysis</w:t>
      </w:r>
      <w:r>
        <w:rPr>
          <w:rFonts w:ascii="Times New Roman" w:hAnsi="Times New Roman"/>
          <w:color w:val="000000"/>
          <w:sz w:val="26"/>
          <w:szCs w:val="26"/>
        </w:rPr>
        <w:tab/>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1.3</w:t>
      </w:r>
      <w:r>
        <w:rPr>
          <w:rFonts w:ascii="Times New Roman" w:hAnsi="Times New Roman"/>
          <w:color w:val="000000"/>
          <w:sz w:val="26"/>
          <w:szCs w:val="26"/>
        </w:rPr>
        <w:tab/>
      </w:r>
      <w:r>
        <w:rPr>
          <w:rFonts w:ascii="Times New Roman" w:hAnsi="Times New Roman"/>
          <w:color w:val="000000"/>
          <w:sz w:val="26"/>
          <w:szCs w:val="26"/>
        </w:rPr>
        <w:t>Aim and Objectives</w:t>
      </w:r>
      <w:r>
        <w:rPr>
          <w:rFonts w:ascii="Times New Roman" w:hAnsi="Times New Roman"/>
          <w:color w:val="000000"/>
          <w:sz w:val="26"/>
          <w:szCs w:val="26"/>
        </w:rPr>
        <w:tab/>
      </w:r>
      <w:r>
        <w:rPr>
          <w:rFonts w:ascii="Times New Roman" w:hAnsi="Times New Roman"/>
          <w:color w:val="000000"/>
          <w:sz w:val="26"/>
          <w:szCs w:val="26"/>
        </w:rPr>
        <w:t>6</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1.4</w:t>
      </w:r>
      <w:r>
        <w:rPr>
          <w:rFonts w:ascii="Times New Roman" w:hAnsi="Times New Roman"/>
          <w:color w:val="000000"/>
          <w:sz w:val="26"/>
          <w:szCs w:val="26"/>
        </w:rPr>
        <w:tab/>
      </w:r>
      <w:r>
        <w:rPr>
          <w:rFonts w:ascii="Times New Roman" w:hAnsi="Times New Roman"/>
          <w:color w:val="000000"/>
          <w:sz w:val="26"/>
          <w:szCs w:val="26"/>
        </w:rPr>
        <w:t>Scope and limitations of the study</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7</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1.5      Significance of study                                                                              7 </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1.6      Method of analysis                                                                                 7</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Two. Literature Review</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2.1</w:t>
      </w:r>
      <w:r>
        <w:rPr>
          <w:rFonts w:ascii="Times New Roman" w:hAnsi="Times New Roman"/>
          <w:color w:val="000000"/>
          <w:sz w:val="26"/>
          <w:szCs w:val="26"/>
        </w:rPr>
        <w:tab/>
      </w:r>
      <w:r>
        <w:rPr>
          <w:rFonts w:ascii="Times New Roman" w:hAnsi="Times New Roman"/>
          <w:color w:val="000000"/>
          <w:sz w:val="26"/>
          <w:szCs w:val="26"/>
        </w:rPr>
        <w:t>Overview of physicochemical parameters (pH, temperature, turbidity, etc.)</w:t>
      </w:r>
      <w:r>
        <w:rPr>
          <w:rFonts w:ascii="Times New Roman" w:hAnsi="Times New Roman"/>
          <w:color w:val="000000"/>
          <w:sz w:val="26"/>
          <w:szCs w:val="26"/>
        </w:rPr>
        <w:tab/>
      </w:r>
      <w:r>
        <w:rPr>
          <w:rFonts w:ascii="Times New Roman" w:hAnsi="Times New Roman"/>
          <w:color w:val="000000"/>
          <w:sz w:val="26"/>
          <w:szCs w:val="26"/>
        </w:rPr>
        <w:t>8</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2.2</w:t>
      </w:r>
      <w:r>
        <w:rPr>
          <w:rFonts w:ascii="Times New Roman" w:hAnsi="Times New Roman"/>
          <w:color w:val="000000"/>
          <w:sz w:val="26"/>
          <w:szCs w:val="26"/>
        </w:rPr>
        <w:tab/>
      </w:r>
      <w:r>
        <w:rPr>
          <w:rFonts w:ascii="Times New Roman" w:hAnsi="Times New Roman"/>
          <w:color w:val="000000"/>
          <w:sz w:val="26"/>
          <w:szCs w:val="26"/>
        </w:rPr>
        <w:t>Microbial contaminants in water (bacteria, viruses, protozoa, etc.)</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11</w:t>
      </w:r>
      <w:r>
        <w:rPr>
          <w:rFonts w:ascii="Times New Roman" w:hAnsi="Times New Roman"/>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2.3</w:t>
      </w:r>
      <w:r>
        <w:rPr>
          <w:rFonts w:ascii="Times New Roman" w:hAnsi="Times New Roman"/>
          <w:color w:val="000000"/>
          <w:sz w:val="26"/>
          <w:szCs w:val="26"/>
        </w:rPr>
        <w:tab/>
      </w:r>
      <w:r>
        <w:rPr>
          <w:rFonts w:ascii="Times New Roman" w:hAnsi="Times New Roman"/>
          <w:color w:val="000000"/>
          <w:sz w:val="26"/>
          <w:szCs w:val="26"/>
        </w:rPr>
        <w:t>Health risks associated with contaminated water</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0</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2.4 </w:t>
      </w:r>
      <w:r>
        <w:rPr>
          <w:rFonts w:ascii="Times New Roman" w:hAnsi="Times New Roman"/>
          <w:color w:val="000000"/>
          <w:sz w:val="26"/>
          <w:szCs w:val="26"/>
        </w:rPr>
        <w:tab/>
      </w:r>
      <w:r>
        <w:rPr>
          <w:rFonts w:ascii="Times New Roman" w:hAnsi="Times New Roman"/>
          <w:color w:val="000000"/>
          <w:sz w:val="26"/>
          <w:szCs w:val="26"/>
        </w:rPr>
        <w:t>Review of relevant studies on borehole water quality</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Three. Materials and Methods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3.1 </w:t>
      </w:r>
      <w:r>
        <w:rPr>
          <w:rFonts w:ascii="Times New Roman" w:hAnsi="Times New Roman"/>
          <w:color w:val="000000"/>
          <w:sz w:val="26"/>
          <w:szCs w:val="26"/>
        </w:rPr>
        <w:tab/>
      </w:r>
      <w:r>
        <w:rPr>
          <w:rFonts w:ascii="Times New Roman" w:hAnsi="Times New Roman"/>
          <w:color w:val="000000"/>
          <w:sz w:val="26"/>
          <w:szCs w:val="26"/>
        </w:rPr>
        <w:t>Study Area</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3.2 </w:t>
      </w:r>
      <w:r>
        <w:rPr>
          <w:rFonts w:ascii="Times New Roman" w:hAnsi="Times New Roman"/>
          <w:color w:val="000000"/>
          <w:sz w:val="26"/>
          <w:szCs w:val="26"/>
        </w:rPr>
        <w:tab/>
      </w:r>
      <w:r>
        <w:rPr>
          <w:rFonts w:ascii="Times New Roman" w:hAnsi="Times New Roman"/>
          <w:color w:val="000000"/>
          <w:sz w:val="26"/>
          <w:szCs w:val="26"/>
        </w:rPr>
        <w:t>Sample Collection</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3.3</w:t>
      </w:r>
      <w:r>
        <w:rPr>
          <w:rFonts w:ascii="Times New Roman" w:hAnsi="Times New Roman"/>
          <w:color w:val="000000"/>
          <w:sz w:val="26"/>
          <w:szCs w:val="26"/>
        </w:rPr>
        <w:tab/>
      </w:r>
      <w:r>
        <w:rPr>
          <w:rFonts w:ascii="Times New Roman" w:hAnsi="Times New Roman"/>
          <w:color w:val="000000"/>
          <w:sz w:val="26"/>
          <w:szCs w:val="26"/>
        </w:rPr>
        <w:t xml:space="preserve"> Microbiological Analyses</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3.4 </w:t>
      </w:r>
      <w:r>
        <w:rPr>
          <w:rFonts w:ascii="Times New Roman" w:hAnsi="Times New Roman"/>
          <w:color w:val="000000"/>
          <w:sz w:val="26"/>
          <w:szCs w:val="26"/>
        </w:rPr>
        <w:tab/>
      </w:r>
      <w:r>
        <w:rPr>
          <w:rFonts w:ascii="Times New Roman" w:hAnsi="Times New Roman"/>
          <w:color w:val="000000"/>
          <w:sz w:val="26"/>
          <w:szCs w:val="26"/>
        </w:rPr>
        <w:t>Isolation of Microorganisms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3.5 </w:t>
      </w:r>
      <w:r>
        <w:rPr>
          <w:rFonts w:ascii="Times New Roman" w:hAnsi="Times New Roman"/>
          <w:color w:val="000000"/>
          <w:sz w:val="26"/>
          <w:szCs w:val="26"/>
        </w:rPr>
        <w:tab/>
      </w:r>
      <w:r>
        <w:rPr>
          <w:rFonts w:ascii="Times New Roman" w:hAnsi="Times New Roman"/>
          <w:color w:val="000000"/>
          <w:sz w:val="26"/>
          <w:szCs w:val="26"/>
        </w:rPr>
        <w:t>Characteristics of Microbial Isolates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5</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3.6 </w:t>
      </w:r>
      <w:r>
        <w:rPr>
          <w:rFonts w:ascii="Times New Roman" w:hAnsi="Times New Roman"/>
          <w:color w:val="000000"/>
          <w:sz w:val="26"/>
          <w:szCs w:val="26"/>
        </w:rPr>
        <w:tab/>
      </w:r>
      <w:r>
        <w:rPr>
          <w:rFonts w:ascii="Times New Roman" w:hAnsi="Times New Roman"/>
          <w:color w:val="000000"/>
          <w:sz w:val="26"/>
          <w:szCs w:val="26"/>
        </w:rPr>
        <w:t>Biochemical Test</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26</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Four. Results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4.1 </w:t>
      </w:r>
      <w:r>
        <w:rPr>
          <w:rFonts w:ascii="Times New Roman" w:hAnsi="Times New Roman"/>
          <w:color w:val="000000"/>
          <w:sz w:val="26"/>
          <w:szCs w:val="26"/>
        </w:rPr>
        <w:tab/>
      </w:r>
      <w:r>
        <w:rPr>
          <w:rFonts w:ascii="Times New Roman" w:hAnsi="Times New Roman"/>
          <w:sz w:val="26"/>
          <w:szCs w:val="26"/>
        </w:rPr>
        <w:t>Total Coliform Counts (CFU/100ml</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sz w:val="26"/>
          <w:szCs w:val="26"/>
        </w:rPr>
      </w:pPr>
      <w:r>
        <w:rPr>
          <w:rFonts w:ascii="Times New Roman" w:hAnsi="Times New Roman"/>
          <w:color w:val="000000"/>
          <w:sz w:val="26"/>
          <w:szCs w:val="26"/>
        </w:rPr>
        <w:t>4.2</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Colonial Morphological Characteristics</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Biochemical Characterization and Gram Staining Reaction</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Five. Conclusion, Discussion and Recommendations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5.1</w:t>
      </w:r>
      <w:r>
        <w:rPr>
          <w:rFonts w:ascii="Times New Roman" w:hAnsi="Times New Roman"/>
          <w:color w:val="000000"/>
          <w:sz w:val="26"/>
          <w:szCs w:val="26"/>
        </w:rPr>
        <w:tab/>
      </w:r>
      <w:r>
        <w:rPr>
          <w:rFonts w:ascii="Times New Roman" w:hAnsi="Times New Roman"/>
          <w:color w:val="000000"/>
          <w:sz w:val="26"/>
          <w:szCs w:val="26"/>
        </w:rPr>
        <w:t>Discussion</w:t>
      </w:r>
      <w:r>
        <w:rPr>
          <w:rFonts w:ascii="Times New Roman" w:hAnsi="Times New Roman"/>
          <w:color w:val="000000"/>
          <w:sz w:val="26"/>
          <w:szCs w:val="26"/>
        </w:rPr>
        <w:tab/>
      </w:r>
      <w:r>
        <w:rPr>
          <w:rFonts w:ascii="Times New Roman" w:hAnsi="Times New Roman"/>
          <w:color w:val="000000"/>
          <w:sz w:val="26"/>
          <w:szCs w:val="26"/>
        </w:rPr>
        <w:t>3</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5.2</w:t>
      </w:r>
      <w:r>
        <w:rPr>
          <w:rFonts w:ascii="Times New Roman" w:hAnsi="Times New Roman"/>
          <w:color w:val="000000"/>
          <w:sz w:val="26"/>
          <w:szCs w:val="26"/>
        </w:rPr>
        <w:tab/>
      </w:r>
      <w:r>
        <w:rPr>
          <w:rFonts w:ascii="Times New Roman" w:hAnsi="Times New Roman"/>
          <w:color w:val="000000"/>
          <w:sz w:val="26"/>
          <w:szCs w:val="26"/>
        </w:rPr>
        <w:t>Conclusion</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5.3 Recommendations</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5</w:t>
      </w:r>
    </w:p>
    <w:p>
      <w:pPr>
        <w:pStyle w:val="style0"/>
        <w:tabs>
          <w:tab w:val="left" w:leader="none" w:pos="720"/>
          <w:tab w:val="left" w:leader="none" w:pos="7920"/>
        </w:tabs>
        <w:rPr/>
      </w:pPr>
      <w:r>
        <w:rPr>
          <w:rFonts w:ascii="Times New Roman" w:hAnsi="Times New Roman"/>
          <w:color w:val="000000"/>
          <w:sz w:val="26"/>
          <w:szCs w:val="26"/>
        </w:rPr>
        <w:t>References</w:t>
      </w:r>
      <w:r>
        <w:rPr>
          <w:rFonts w:ascii="Times New Roman" w:hAnsi="Times New Roman"/>
          <w:color w:val="000000"/>
          <w:sz w:val="26"/>
          <w:szCs w:val="26"/>
        </w:rPr>
        <w:tab/>
      </w:r>
      <w:r>
        <w:rPr>
          <w:rFonts w:ascii="Times New Roman" w:hAnsi="Times New Roman"/>
          <w:color w:val="000000"/>
          <w:sz w:val="26"/>
          <w:szCs w:val="26"/>
        </w:rPr>
        <w:t>36</w:t>
      </w:r>
    </w:p>
    <w:p>
      <w:pPr>
        <w:pStyle w:val="style0"/>
        <w:spacing w:lineRule="auto" w:line="360"/>
        <w:rPr>
          <w:rFonts w:ascii="Times New Roman" w:hAnsi="Times New Roman"/>
          <w:color w:val="000000"/>
          <w:sz w:val="26"/>
          <w:szCs w:val="26"/>
        </w:rPr>
      </w:pPr>
    </w:p>
    <w:p>
      <w:pPr>
        <w:pStyle w:val="style0"/>
        <w:spacing w:after="0" w:lineRule="auto" w:line="240"/>
        <w:rPr>
          <w:rFonts w:ascii="Times New Roman" w:hAnsi="Times New Roman"/>
          <w:b/>
          <w:color w:val="000000"/>
          <w:sz w:val="26"/>
          <w:szCs w:val="26"/>
        </w:rPr>
      </w:pPr>
      <w:r>
        <w:rPr>
          <w:rFonts w:ascii="Times New Roman" w:hAnsi="Times New Roman"/>
          <w:b/>
          <w:color w:val="000000"/>
          <w:sz w:val="26"/>
          <w:szCs w:val="26"/>
        </w:rPr>
        <w:br w:type="page"/>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ABSTRACT</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This study evaluated the microbiological and physicochemical quality of borehole water samples from three selected areas (Egbejila, Elekoyangan,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with </w:t>
      </w:r>
      <w:r>
        <w:rPr>
          <w:rFonts w:ascii="Times New Roman" w:cs="Times New Roman" w:hAnsi="Times New Roman"/>
          <w:i/>
          <w:iCs/>
          <w:sz w:val="26"/>
          <w:szCs w:val="26"/>
        </w:rPr>
        <w:t>E. coli</w:t>
      </w:r>
      <w:r>
        <w:rPr>
          <w:rFonts w:ascii="Times New Roman" w:cs="Times New Roman" w:hAnsi="Times New Roman"/>
          <w:sz w:val="26"/>
          <w:szCs w:val="26"/>
        </w:rPr>
        <w:t xml:space="preserve"> confirming faecal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pPr>
        <w:pStyle w:val="style0"/>
        <w:spacing w:lineRule="auto" w:line="360"/>
        <w:jc w:val="center"/>
        <w:rPr>
          <w:rFonts w:ascii="Times New Roman" w:hAnsi="Times New Roman"/>
          <w:b/>
          <w:color w:val="000000"/>
          <w:sz w:val="26"/>
          <w:szCs w:val="26"/>
        </w:rPr>
        <w:sectPr>
          <w:footerReference w:type="default" r:id="rId4"/>
          <w:footerReference w:type="first" r:id="rId5"/>
          <w:pgSz w:w="11520" w:h="14400" w:orient="portrait"/>
          <w:pgMar w:top="1440" w:right="1440" w:bottom="1440" w:left="1440" w:header="720" w:footer="907" w:gutter="0"/>
          <w:pgNumType w:fmt="lowerRoman" w:start="1"/>
          <w:cols w:space="720"/>
          <w:titlePg/>
          <w:docGrid w:linePitch="360"/>
        </w:sect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ONE</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INTRODUCTION</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1.1- Backgrou</w:t>
      </w:r>
      <w:r>
        <w:rPr>
          <w:rFonts w:ascii="Times New Roman" w:hAnsi="Times New Roman"/>
          <w:b/>
          <w:color w:val="000000"/>
          <w:sz w:val="26"/>
          <w:szCs w:val="26"/>
        </w:rPr>
        <w:t>nd of the study</w:t>
      </w:r>
    </w:p>
    <w:p>
      <w:pPr>
        <w:pStyle w:val="style0"/>
        <w:spacing w:after="160" w:lineRule="auto" w:line="360"/>
        <w:ind w:firstLine="567"/>
        <w:jc w:val="both"/>
        <w:rPr>
          <w:rFonts w:ascii="Times New Roman" w:cs="Times New Roman" w:hAnsi="Times New Roman"/>
          <w:sz w:val="26"/>
          <w:szCs w:val="26"/>
        </w:rPr>
      </w:pPr>
      <w:r>
        <w:rPr>
          <w:rFonts w:ascii="Times New Roman" w:cs="Times New Roman" w:hAnsi="Times New Roman"/>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Pr>
          <w:rFonts w:ascii="Times New Roman" w:cs="Times New Roman" w:hAnsi="Times New Roman"/>
          <w:sz w:val="26"/>
          <w:szCs w:val="26"/>
        </w:rPr>
        <w:t xml:space="preserve"> (</w:t>
      </w:r>
      <w:r>
        <w:rPr>
          <w:rFonts w:ascii="Times New Roman" w:cs="Times New Roman" w:hAnsi="Times New Roman"/>
          <w:sz w:val="26"/>
          <w:szCs w:val="26"/>
        </w:rPr>
        <w:t>Obuekwe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2021)</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Access to potable water is a fundamental human need and it is therefore, a basic human right. Potable water is that which possesses the quality that renders it fit and safe for drinking. It must be free of pathogens, lack undesirable taste, smell, colour, turbidity and must contain</w:t>
      </w:r>
      <w:r>
        <w:rPr>
          <w:rFonts w:ascii="Times New Roman" w:cs="Times New Roman" w:hAnsi="Times New Roman"/>
          <w:color w:val="000000"/>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Pr>
          <w:rFonts w:ascii="Times New Roman" w:cs="Times New Roman" w:hAnsi="Times New Roman"/>
          <w:color w:val="000000"/>
          <w:sz w:val="26"/>
          <w:szCs w:val="26"/>
        </w:rPr>
        <w:t>good</w:t>
      </w:r>
      <w:r>
        <w:rPr>
          <w:rFonts w:ascii="Times New Roman" w:cs="Times New Roman" w:hAnsi="Times New Roman"/>
          <w:color w:val="000000"/>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(Ohwo and Abotutu, 2014).</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Although the country is blessed with abundant water resources, governments at all levels have not been able to successfully harness these resources to ensure sustainable and equitable access to safe, adequate, improved and affordable water supply and sanitation to the populace (Muta'ahellandendu, 2012). The development of rural water resources in Kwara State, North Central is </w:t>
      </w:r>
      <w:r>
        <w:rPr>
          <w:rFonts w:ascii="Times New Roman" w:cs="Times New Roman" w:hAnsi="Times New Roman"/>
          <w:color w:val="000000"/>
          <w:sz w:val="26"/>
          <w:szCs w:val="26"/>
        </w:rPr>
        <w:t xml:space="preserve">a typical example. The major sources of water supply to most rural communities were hand dug wells, streams and Bore hole together with rainfall harvest, majority of which are highly unreliable during the dry seasons </w:t>
      </w:r>
      <w:r>
        <w:rPr>
          <w:rFonts w:ascii="Times New Roman" w:cs="Times New Roman" w:hAnsi="Times New Roman"/>
          <w:color w:val="000000"/>
          <w:sz w:val="26"/>
          <w:szCs w:val="26"/>
        </w:rPr>
        <w:t>but we’re going to discuss about Borehole (Abdulsalam and Sule, 2020)</w:t>
      </w:r>
      <w:r>
        <w:rPr>
          <w:rFonts w:ascii="Times New Roman" w:cs="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1.2 Sources of 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 Surface Water</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Rivers</w:t>
      </w:r>
      <w:r>
        <w:rPr>
          <w:rFonts w:ascii="Times New Roman" w:cs="Times New Roman" w:hAnsi="Times New Roman"/>
          <w:sz w:val="26"/>
          <w:szCs w:val="26"/>
        </w:rPr>
        <w:t>: Flowing bodies of freshwater that collect rainwater and snowmelt. They are crucial for ecosystems and human activities but can be prone to pollution from urban runoff and industrial discharges.</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Lakes</w:t>
      </w:r>
      <w:r>
        <w:rPr>
          <w:rFonts w:ascii="Times New Roman" w:cs="Times New Roman" w:hAnsi="Times New Roman"/>
          <w:sz w:val="26"/>
          <w:szCs w:val="26"/>
        </w:rPr>
        <w:t>: Large bodies of standing freshwater or saltwater. Lakes serve as reservoirs for drinking water, recreational activities, and habitat for wildlife. Their water quality can be affected by agricultural runoff and wastewater.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2. Rainwater Harvesting</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The collection and storage of rainwater for reuse before it reaches the ground. This method is particularly useful in areas with limited water supply.</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Benefits</w:t>
      </w:r>
      <w:r>
        <w:rPr>
          <w:rFonts w:ascii="Times New Roman" w:cs="Times New Roman" w:hAnsi="Times New Roman"/>
          <w:sz w:val="26"/>
          <w:szCs w:val="26"/>
        </w:rPr>
        <w:t>: Reduces dependence on other water sources, decreases flooding, and provides a sustainable water supply.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 Groundwater</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Wells</w:t>
      </w:r>
      <w:r>
        <w:rPr>
          <w:rFonts w:ascii="Times New Roman" w:cs="Times New Roman" w:hAnsi="Times New Roman"/>
          <w:sz w:val="26"/>
          <w:szCs w:val="26"/>
        </w:rPr>
        <w:t>: Man-made structures that reach underground aquifers to extract water. Wells can provide a stable water supply, but their quality can be impacted by nearby contamination sources.</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Boreholes</w:t>
      </w:r>
      <w:r>
        <w:rPr>
          <w:rFonts w:ascii="Times New Roman" w:cs="Times New Roman" w:hAnsi="Times New Roman"/>
          <w:sz w:val="26"/>
          <w:szCs w:val="26"/>
        </w:rPr>
        <w:t>: Deeper than wells, boreholes are drilled to access aquifers and are often equipped with pumps. They are commonly used in urban and rural areas where surface water is scarce.</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Aquifers</w:t>
      </w:r>
      <w:r>
        <w:rPr>
          <w:rFonts w:ascii="Times New Roman" w:cs="Times New Roman" w:hAnsi="Times New Roman"/>
          <w:sz w:val="26"/>
          <w:szCs w:val="26"/>
        </w:rPr>
        <w:t>: Underground layers of water-bearing rock that store groundwater. Aquifers are crucial for providing water in many regions, but over-e</w:t>
      </w:r>
      <w:r>
        <w:rPr>
          <w:rFonts w:ascii="Times New Roman" w:cs="Times New Roman" w:hAnsi="Times New Roman"/>
          <w:sz w:val="26"/>
          <w:szCs w:val="26"/>
        </w:rPr>
        <w:t>xtraction can lead to depletion (</w:t>
      </w:r>
      <w:r>
        <w:rPr>
          <w:rFonts w:ascii="Times New Roman" w:cs="Times New Roman" w:hAnsi="Times New Roman"/>
          <w:sz w:val="26"/>
          <w:szCs w:val="26"/>
        </w:rPr>
        <w:t>Koffi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These sources are essential for meeting the water needs of communities, but their quality and availability can vary significantly based on environmental and human factors.</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Borehole water, which is often obtained by drilling deeply into the ground to access natural underground </w:t>
      </w:r>
      <w:r>
        <w:rPr>
          <w:rFonts w:ascii="Times New Roman" w:cs="Times New Roman" w:hAnsi="Times New Roman"/>
          <w:color w:val="000000"/>
          <w:sz w:val="26"/>
          <w:szCs w:val="26"/>
        </w:rPr>
        <w:t>aquifers,</w:t>
      </w:r>
      <w:r>
        <w:rPr>
          <w:rFonts w:ascii="Times New Roman" w:cs="Times New Roman" w:hAnsi="Times New Roman"/>
          <w:color w:val="000000"/>
          <w:sz w:val="26"/>
          <w:szCs w:val="26"/>
        </w:rPr>
        <w:t xml:space="preserve"> is the common source of potable water in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most regions that lacks access to munic</w:t>
      </w:r>
      <w:r>
        <w:rPr>
          <w:rFonts w:ascii="Times New Roman" w:cs="Times New Roman" w:hAnsi="Times New Roman"/>
          <w:color w:val="000000"/>
          <w:sz w:val="26"/>
          <w:szCs w:val="26"/>
        </w:rPr>
        <w:t>ipal water supply system</w:t>
      </w:r>
      <w:r>
        <w:rPr>
          <w:rFonts w:ascii="Times New Roman" w:cs="Times New Roman" w:hAnsi="Times New Roman"/>
          <w:color w:val="000000"/>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Pr>
          <w:rFonts w:ascii="Times New Roman" w:cs="Times New Roman" w:hAnsi="Times New Roman"/>
          <w:color w:val="000000"/>
          <w:sz w:val="26"/>
          <w:szCs w:val="26"/>
        </w:rPr>
        <w:t xml:space="preserve">e quality of borehole water </w:t>
      </w:r>
      <w:r>
        <w:rPr>
          <w:rFonts w:ascii="Times New Roman" w:cs="Times New Roman" w:hAnsi="Times New Roman"/>
          <w:color w:val="000000"/>
          <w:sz w:val="26"/>
          <w:szCs w:val="26"/>
        </w:rPr>
        <w:t>(</w:t>
      </w:r>
      <w:r>
        <w:rPr>
          <w:rFonts w:ascii="Times New Roman" w:cs="Times New Roman" w:hAnsi="Times New Roman"/>
          <w:color w:val="000000"/>
          <w:sz w:val="26"/>
          <w:szCs w:val="26"/>
        </w:rPr>
        <w:t>Palamuleni and Akoth, 2015</w:t>
      </w:r>
      <w:r>
        <w:rPr>
          <w:rFonts w:ascii="Times New Roman" w:cs="Times New Roman" w:hAnsi="Times New Roman"/>
          <w:color w:val="000000"/>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Pr>
          <w:rFonts w:ascii="Times New Roman" w:cs="Times New Roman" w:hAnsi="Times New Roman"/>
          <w:color w:val="000000"/>
          <w:sz w:val="26"/>
          <w:szCs w:val="26"/>
        </w:rPr>
        <w:t xml:space="preserve">groundwater (Qiao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2020</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sz w:val="26"/>
          <w:szCs w:val="26"/>
        </w:rPr>
        <w:t xml:space="preserve">In rural Africa, where the most common type of sanitation is the pit latrines, </w:t>
      </w:r>
      <w:r>
        <w:rPr>
          <w:rFonts w:ascii="Times New Roman" w:cs="Times New Roman" w:hAnsi="Times New Roman"/>
          <w:sz w:val="26"/>
          <w:szCs w:val="26"/>
        </w:rPr>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could also contaminate the quality of groundwater. Therefore, groundwater quality monitoring and testing is of paramount importance both in the developed and developing world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The key to sustainable water resources is to ensure that the</w:t>
      </w:r>
      <w:r>
        <w:rPr>
          <w:rFonts w:ascii="Times New Roman" w:cs="Times New Roman" w:hAnsi="Times New Roman"/>
          <w:sz w:val="26"/>
          <w:szCs w:val="26"/>
        </w:rPr>
        <w:t xml:space="preserve"> quality of water resources are </w:t>
      </w:r>
      <w:r>
        <w:rPr>
          <w:rFonts w:ascii="Times New Roman" w:cs="Times New Roman" w:hAnsi="Times New Roman"/>
          <w:sz w:val="26"/>
          <w:szCs w:val="26"/>
        </w:rPr>
        <w:t>suitable for their intended uses, while at the same time allowing them to be used and developed to a certain extent.</w:t>
      </w:r>
    </w:p>
    <w:p>
      <w:pPr>
        <w:pStyle w:val="style0"/>
        <w:spacing w:after="0" w:lineRule="auto" w:line="360"/>
        <w:jc w:val="both"/>
        <w:rPr>
          <w:rFonts w:ascii="Times New Roman" w:cs="Times New Roman" w:hAnsi="Times New Roman"/>
          <w:sz w:val="26"/>
          <w:szCs w:val="26"/>
        </w:rPr>
      </w:pPr>
      <w:r>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Pr>
          <w:rFonts w:ascii="Times New Roman" w:hAnsi="Times New Roman"/>
          <w:sz w:val="26"/>
          <w:szCs w:val="26"/>
        </w:rPr>
        <w:t>allegedly purified groundwater (</w:t>
      </w:r>
      <w:r>
        <w:rPr>
          <w:rFonts w:ascii="Times New Roman" w:hAnsi="Times New Roman"/>
          <w:sz w:val="26"/>
          <w:szCs w:val="26"/>
        </w:rPr>
        <w:t xml:space="preserve">Agwu </w:t>
      </w:r>
      <w:r>
        <w:rPr>
          <w:rFonts w:ascii="Times New Roman" w:hAnsi="Times New Roman"/>
          <w:i/>
          <w:sz w:val="26"/>
          <w:szCs w:val="26"/>
        </w:rPr>
        <w:t>et al</w:t>
      </w:r>
      <w:r>
        <w:rPr>
          <w:rFonts w:ascii="Times New Roman" w:hAnsi="Times New Roman"/>
          <w:sz w:val="26"/>
          <w:szCs w:val="26"/>
        </w:rPr>
        <w:t>., 2013)</w:t>
      </w:r>
      <w:r>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Pr>
          <w:rFonts w:ascii="Times New Roman" w:hAnsi="Times New Roman"/>
          <w:sz w:val="26"/>
          <w:szCs w:val="26"/>
        </w:rPr>
        <w:t>chemical and biological materials in the water distribution system and water packing company piping and storage tanks</w:t>
      </w:r>
      <w:r>
        <w:rPr>
          <w:rFonts w:ascii="Times New Roman" w:hAnsi="Times New Roman"/>
          <w:sz w:val="26"/>
          <w:szCs w:val="26"/>
        </w:rPr>
        <w:t xml:space="preserve"> (</w:t>
      </w:r>
      <w:r>
        <w:rPr>
          <w:rFonts w:ascii="Times New Roman" w:hAnsi="Times New Roman"/>
          <w:bCs/>
          <w:color w:val="000000"/>
          <w:sz w:val="26"/>
          <w:szCs w:val="26"/>
        </w:rPr>
        <w:t xml:space="preserve">Idowu </w:t>
      </w:r>
      <w:r>
        <w:rPr>
          <w:rFonts w:ascii="Times New Roman" w:hAnsi="Times New Roman"/>
          <w:bCs/>
          <w:i/>
          <w:color w:val="000000"/>
          <w:sz w:val="26"/>
          <w:szCs w:val="26"/>
        </w:rPr>
        <w:t>et al</w:t>
      </w:r>
      <w:r>
        <w:rPr>
          <w:rFonts w:ascii="Times New Roman" w:hAnsi="Times New Roman"/>
          <w:bCs/>
          <w:color w:val="000000"/>
          <w:sz w:val="26"/>
          <w:szCs w:val="26"/>
        </w:rPr>
        <w:t>., 2023</w:t>
      </w:r>
      <w:r>
        <w:rPr>
          <w:rFonts w:ascii="Times New Roman" w:hAnsi="Times New Roman"/>
          <w:sz w:val="26"/>
          <w:szCs w:val="26"/>
        </w:rPr>
        <w:t>)</w:t>
      </w:r>
      <w:r>
        <w:rPr>
          <w:rFonts w:ascii="Times New Roman" w:hAnsi="Times New Roman"/>
          <w:sz w:val="26"/>
          <w:szCs w:val="26"/>
        </w:rPr>
        <w:t>. The direct use of wells is to produce potable water and pack it in bags made of low-density polyethylene sheets. These products are popularly known as 'pure water' in Nigeria</w:t>
      </w:r>
      <w:r>
        <w:rPr>
          <w:rFonts w:ascii="Times New Roman" w:hAnsi="Times New Roman"/>
          <w:color w:val="000000"/>
          <w:sz w:val="26"/>
          <w:szCs w:val="26"/>
        </w:rPr>
        <w:t xml:space="preserve">. Signs of bacterial contamination of drinking water can be seen during outbreaks, and surveillance data provide insight into the microbial etiology of diseases and process defects that drove outbreaks [Hunter </w:t>
      </w:r>
      <w:r>
        <w:rPr>
          <w:rFonts w:ascii="Times New Roman" w:hAnsi="Times New Roman"/>
          <w:i/>
          <w:color w:val="000000"/>
          <w:sz w:val="26"/>
          <w:szCs w:val="26"/>
        </w:rPr>
        <w:t>et al</w:t>
      </w:r>
      <w:r>
        <w:rPr>
          <w:rFonts w:ascii="Times New Roman" w:hAnsi="Times New Roman"/>
          <w:color w:val="000000"/>
          <w:sz w:val="26"/>
          <w:szCs w:val="26"/>
        </w:rPr>
        <w:t xml:space="preserve">., 2020]. In some cases, it can also be detected from laboratory results, especially when water treatment plants are contaminated with bacterial biofilms (Nwaiwu,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Pr>
          <w:rFonts w:ascii="Times New Roman" w:hAnsi="Times New Roman"/>
          <w:color w:val="000000"/>
          <w:sz w:val="26"/>
          <w:szCs w:val="26"/>
        </w:rPr>
        <w:t>Annually, more than 1.2 million deaths are recorded because of water-related diseases. These data continue to increase, and it is estimated that over 135</w:t>
      </w:r>
      <w:r>
        <w:rPr>
          <w:rFonts w:ascii="Times New Roman" w:hAnsi="Times New Roman"/>
          <w:color w:val="000000"/>
          <w:sz w:val="26"/>
          <w:szCs w:val="26"/>
        </w:rPr>
        <w:t xml:space="preserve"> </w:t>
      </w:r>
      <w:r>
        <w:rPr>
          <w:rFonts w:ascii="Times New Roman" w:hAnsi="Times New Roman"/>
          <w:color w:val="000000"/>
          <w:sz w:val="26"/>
          <w:szCs w:val="26"/>
        </w:rPr>
        <w:t>million people will die in the near future from water-related diseases if no positive actions are taken. Diseases that could be attributed to poor water quality</w:t>
      </w:r>
      <w:r>
        <w:rPr>
          <w:rFonts w:ascii="Times New Roman" w:hAnsi="Times New Roman"/>
          <w:color w:val="000000"/>
          <w:sz w:val="26"/>
          <w:szCs w:val="26"/>
        </w:rPr>
        <w:t xml:space="preserve"> </w:t>
      </w:r>
      <w:r>
        <w:rPr>
          <w:rFonts w:ascii="Times New Roman" w:hAnsi="Times New Roman"/>
          <w:color w:val="000000"/>
          <w:sz w:val="26"/>
          <w:szCs w:val="26"/>
        </w:rPr>
        <w:t xml:space="preserve">include diarrhea, intestinal helminth, </w:t>
      </w:r>
      <w:r>
        <w:rPr>
          <w:rFonts w:ascii="Times New Roman" w:hAnsi="Times New Roman"/>
          <w:i/>
          <w:color w:val="000000"/>
          <w:sz w:val="26"/>
          <w:szCs w:val="26"/>
        </w:rPr>
        <w:t>schistosomiasis</w:t>
      </w:r>
      <w:r>
        <w:rPr>
          <w:rFonts w:ascii="Times New Roman" w:hAnsi="Times New Roman"/>
          <w:color w:val="000000"/>
          <w:sz w:val="26"/>
          <w:szCs w:val="26"/>
        </w:rPr>
        <w:t>, trachoma, and poliomyelitis. In 2000, the World Health Organization (WHO recorded over 2.2 million</w:t>
      </w:r>
      <w:r>
        <w:rPr>
          <w:rFonts w:ascii="Times New Roman" w:hAnsi="Times New Roman"/>
          <w:color w:val="000000"/>
          <w:sz w:val="26"/>
          <w:szCs w:val="26"/>
        </w:rPr>
        <w:t xml:space="preserve"> </w:t>
      </w:r>
      <w:r>
        <w:rPr>
          <w:rFonts w:ascii="Times New Roman" w:hAnsi="Times New Roman"/>
          <w:color w:val="000000"/>
          <w:sz w:val="26"/>
          <w:szCs w:val="26"/>
        </w:rPr>
        <w:t>deaths attributed to diarrhea (a water-borne disease). The United Nations Development Program (UNDP) recorded over five million deaths in 2002. While</w:t>
      </w:r>
      <w:r>
        <w:rPr>
          <w:rFonts w:ascii="Times New Roman" w:hAnsi="Times New Roman"/>
          <w:color w:val="000000"/>
          <w:sz w:val="26"/>
          <w:szCs w:val="26"/>
        </w:rPr>
        <w:t xml:space="preserve"> </w:t>
      </w:r>
      <w:r>
        <w:rPr>
          <w:rFonts w:ascii="Times New Roman" w:hAnsi="Times New Roman"/>
          <w:color w:val="000000"/>
          <w:sz w:val="26"/>
          <w:szCs w:val="26"/>
        </w:rPr>
        <w:t>many studies have proven useful in identifying risks of poor water sources and creating awareness useful for water treatment regulations, there is need to</w:t>
      </w:r>
      <w:r>
        <w:rPr>
          <w:rFonts w:ascii="Times New Roman" w:hAnsi="Times New Roman"/>
          <w:color w:val="000000"/>
          <w:sz w:val="26"/>
          <w:szCs w:val="26"/>
        </w:rPr>
        <w:t xml:space="preserve"> </w:t>
      </w:r>
      <w:r>
        <w:rPr>
          <w:rFonts w:ascii="Times New Roman" w:hAnsi="Times New Roman"/>
          <w:color w:val="000000"/>
          <w:sz w:val="26"/>
          <w:szCs w:val="26"/>
        </w:rPr>
        <w:t>delve deeper into the study to create more awareness, and recommend in fact cheaper and more accessible solutions to the challenge of poor water quality,</w:t>
      </w:r>
      <w:r>
        <w:rPr>
          <w:rFonts w:ascii="Times New Roman" w:hAnsi="Times New Roman"/>
          <w:color w:val="000000"/>
          <w:sz w:val="26"/>
          <w:szCs w:val="26"/>
        </w:rPr>
        <w:t xml:space="preserve"> </w:t>
      </w:r>
      <w:r>
        <w:rPr>
          <w:rFonts w:ascii="Times New Roman" w:hAnsi="Times New Roman"/>
          <w:color w:val="000000"/>
          <w:sz w:val="26"/>
          <w:szCs w:val="26"/>
        </w:rPr>
        <w:t>especially in deprived urban areas</w:t>
      </w:r>
      <w:r>
        <w:rPr>
          <w:rFonts w:ascii="Times New Roman" w:hAnsi="Times New Roman"/>
          <w:color w:val="000000"/>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In Kwara State, especially in Ilorin, the availability of potable water is a significant concern. Many residents rely on </w:t>
      </w:r>
      <w:r>
        <w:rPr>
          <w:rFonts w:ascii="Times New Roman" w:cs="Times New Roman" w:hAnsi="Times New Roman"/>
          <w:sz w:val="26"/>
          <w:szCs w:val="26"/>
        </w:rPr>
        <w:t>borehole water due to the unreliability of public water supply systems. Boreholes provide a crucial source of drinking water, but their quality can vary significantly based on local environmental factors and human activities</w:t>
      </w:r>
      <w:r>
        <w:rPr>
          <w:rFonts w:ascii="Times New Roman" w:cs="Times New Roman" w:hAnsi="Times New Roman"/>
          <w:sz w:val="26"/>
          <w:szCs w:val="26"/>
        </w:rPr>
        <w:t xml:space="preserve"> (</w:t>
      </w:r>
      <w:r>
        <w:rPr>
          <w:rFonts w:ascii="Times New Roman" w:cs="Times New Roman" w:hAnsi="Times New Roman"/>
          <w:sz w:val="26"/>
          <w:szCs w:val="26"/>
        </w:rPr>
        <w:t>Osuji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p>
    <w:p>
      <w:pPr>
        <w:pStyle w:val="style0"/>
        <w:spacing w:lineRule="auto" w:line="360"/>
        <w:rPr>
          <w:rFonts w:ascii="Times New Roman" w:hAnsi="Times New Roman"/>
          <w:b/>
          <w:color w:val="000000"/>
          <w:sz w:val="26"/>
          <w:szCs w:val="26"/>
        </w:rPr>
      </w:pP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 xml:space="preserve"> Importance of physicochemical and microbial analysis</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Pr>
          <w:rFonts w:ascii="Times New Roman" w:hAnsi="Times New Roman"/>
          <w:i/>
          <w:sz w:val="26"/>
          <w:szCs w:val="26"/>
        </w:rPr>
        <w:t>Salmonella</w:t>
      </w:r>
      <w:r>
        <w:rPr>
          <w:rFonts w:ascii="Times New Roman" w:hAnsi="Times New Roman"/>
          <w:sz w:val="26"/>
          <w:szCs w:val="26"/>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Pr>
          <w:rFonts w:ascii="Times New Roman" w:hAnsi="Times New Roman"/>
          <w:sz w:val="26"/>
          <w:szCs w:val="26"/>
        </w:rPr>
        <w:t>local water quality standards is vital for protecting public health and promoting sustainable water management practices.</w:t>
      </w: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 xml:space="preserve"> Aim and Objectives </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This study aims to comprehensively assess the physicochemical and bacteriological characteristics of borehole water using Ilorin</w:t>
      </w:r>
      <w:r>
        <w:rPr>
          <w:rFonts w:ascii="Times New Roman" w:hAnsi="Times New Roman"/>
          <w:color w:val="000000"/>
          <w:sz w:val="26"/>
          <w:szCs w:val="26"/>
        </w:rPr>
        <w:t xml:space="preserve"> (Egbejila, Akuo and Agbede)</w:t>
      </w:r>
      <w:r>
        <w:rPr>
          <w:rFonts w:ascii="Times New Roman" w:hAnsi="Times New Roman"/>
          <w:color w:val="000000"/>
          <w:sz w:val="26"/>
          <w:szCs w:val="26"/>
        </w:rPr>
        <w:t>, a fast-growing city in</w:t>
      </w:r>
      <w:r>
        <w:rPr>
          <w:rFonts w:ascii="Times New Roman" w:hAnsi="Times New Roman"/>
          <w:color w:val="000000"/>
          <w:sz w:val="26"/>
          <w:szCs w:val="26"/>
        </w:rPr>
        <w:t xml:space="preserve"> </w:t>
      </w:r>
      <w:r>
        <w:rPr>
          <w:rFonts w:ascii="Times New Roman" w:hAnsi="Times New Roman"/>
          <w:color w:val="000000"/>
          <w:sz w:val="26"/>
          <w:szCs w:val="26"/>
        </w:rPr>
        <w:t>Kwara state</w:t>
      </w:r>
      <w:r>
        <w:rPr>
          <w:rFonts w:ascii="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Objectives: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Evaluate physicochemical parameters (pH, turbidity, hardness, etc.)</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microbial contamination levels (total coliforms, E. coli)</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Determine the effectiveness of conventional treatment methods used by residents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Recommend improved water treatment solutions for the community</w:t>
      </w:r>
    </w:p>
    <w:p>
      <w:pPr>
        <w:pStyle w:val="style0"/>
        <w:spacing w:before="240" w:lineRule="auto" w:line="360"/>
        <w:rPr>
          <w:rFonts w:ascii="Times New Roman" w:hAnsi="Times New Roman"/>
          <w:b/>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 xml:space="preserve"> Significance</w:t>
      </w:r>
      <w:r>
        <w:rPr>
          <w:rFonts w:ascii="Times New Roman" w:hAnsi="Times New Roman"/>
          <w:b/>
          <w:color w:val="000000"/>
          <w:sz w:val="26"/>
          <w:szCs w:val="26"/>
        </w:rPr>
        <w:t xml:space="preserve"> of the study</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 xml:space="preserve">The significance of this study goes beyond academic </w:t>
      </w:r>
      <w:r>
        <w:rPr>
          <w:rFonts w:ascii="Times New Roman" w:hAnsi="Times New Roman"/>
          <w:color w:val="000000"/>
          <w:sz w:val="26"/>
          <w:szCs w:val="26"/>
        </w:rPr>
        <w:t>interest;</w:t>
      </w:r>
      <w:r>
        <w:rPr>
          <w:rFonts w:ascii="Times New Roman" w:hAnsi="Times New Roman"/>
          <w:color w:val="000000"/>
          <w:sz w:val="26"/>
          <w:szCs w:val="26"/>
        </w:rPr>
        <w:t xml:space="preserve"> </w:t>
      </w:r>
      <w:r>
        <w:rPr>
          <w:rFonts w:ascii="Times New Roman" w:hAnsi="Times New Roman"/>
          <w:color w:val="000000"/>
          <w:sz w:val="26"/>
          <w:szCs w:val="26"/>
        </w:rPr>
        <w:t>the</w:t>
      </w:r>
      <w:r>
        <w:rPr>
          <w:rFonts w:ascii="Times New Roman" w:hAnsi="Times New Roman"/>
          <w:color w:val="000000"/>
          <w:sz w:val="26"/>
          <w:szCs w:val="26"/>
        </w:rPr>
        <w:t xml:space="preserve"> findings will be useful for policy makers, environmental scientists, public health officials, to</w:t>
      </w:r>
      <w:r>
        <w:rPr>
          <w:rFonts w:ascii="Times New Roman" w:hAnsi="Times New Roman"/>
          <w:color w:val="000000"/>
          <w:sz w:val="26"/>
          <w:szCs w:val="26"/>
        </w:rPr>
        <w:t xml:space="preserve"> </w:t>
      </w:r>
      <w:r>
        <w:rPr>
          <w:rFonts w:ascii="Times New Roman" w:hAnsi="Times New Roman"/>
          <w:color w:val="000000"/>
          <w:sz w:val="26"/>
          <w:szCs w:val="26"/>
        </w:rPr>
        <w:t>enable them to make informed decisions for improving water treatment and improving public health in general. Additionally, through understanding of</w:t>
      </w:r>
      <w:r>
        <w:rPr>
          <w:rFonts w:ascii="Times New Roman" w:hAnsi="Times New Roman"/>
          <w:color w:val="000000"/>
          <w:sz w:val="26"/>
          <w:szCs w:val="26"/>
        </w:rPr>
        <w:t xml:space="preserve"> </w:t>
      </w:r>
      <w:r>
        <w:rPr>
          <w:rFonts w:ascii="Times New Roman" w:hAnsi="Times New Roman"/>
          <w:color w:val="000000"/>
          <w:sz w:val="26"/>
          <w:szCs w:val="26"/>
        </w:rPr>
        <w:t>possible threat to water quality, this research will provide practical guide to local communities, especially with similar conditions to improve their water</w:t>
      </w:r>
      <w:r>
        <w:rPr>
          <w:rFonts w:ascii="Times New Roman" w:hAnsi="Times New Roman"/>
          <w:color w:val="000000"/>
          <w:sz w:val="26"/>
          <w:szCs w:val="26"/>
        </w:rPr>
        <w:t xml:space="preserve"> </w:t>
      </w:r>
      <w:r>
        <w:rPr>
          <w:rFonts w:ascii="Times New Roman" w:hAnsi="Times New Roman"/>
          <w:color w:val="000000"/>
          <w:sz w:val="26"/>
          <w:szCs w:val="26"/>
        </w:rPr>
        <w:t>treatment strategies and ensure access to potable water.</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1.6</w:t>
      </w:r>
      <w:r>
        <w:rPr>
          <w:rFonts w:ascii="Times New Roman" w:cs="Times New Roman" w:hAnsi="Times New Roman"/>
          <w:b/>
          <w:bCs/>
          <w:sz w:val="26"/>
          <w:szCs w:val="26"/>
        </w:rPr>
        <w:t xml:space="preserve"> Methods of Analysis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study employs various methods to analyze water quality, with a focus on the membrane filtration method.</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Membrane Filtration Method</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Water samples are filtered through a membrane that retains bacteria.</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Reason for Choice</w:t>
      </w:r>
      <w:r>
        <w:rPr>
          <w:rFonts w:ascii="Times New Roman" w:cs="Times New Roman" w:hAnsi="Times New Roman"/>
          <w:sz w:val="26"/>
          <w:szCs w:val="26"/>
        </w:rPr>
        <w:t xml:space="preserve">: </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High sensitivity in detecting low concentrations of microorganisms.</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Ability to differentiate between various bacterial species</w:t>
      </w:r>
      <w:r>
        <w:rPr>
          <w:rFonts w:ascii="Times New Roman" w:cs="Times New Roman" w:hAnsi="Times New Roman"/>
          <w:sz w:val="26"/>
          <w:szCs w:val="26"/>
        </w:rPr>
        <w:t xml:space="preserve"> (</w:t>
      </w:r>
      <w:r>
        <w:rPr>
          <w:rFonts w:ascii="Times New Roman" w:cs="Times New Roman" w:hAnsi="Times New Roman"/>
          <w:sz w:val="26"/>
          <w:szCs w:val="26"/>
        </w:rPr>
        <w:t>Eboagu</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Biochemical Tests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Used for identifying and characterizing microbial isolates.</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Provides insights into the metabolic capabilities of bacteria.</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Physicochemical Analyses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parameters like pH, turbidity, and dissolved oxygen to determine water quality</w:t>
      </w:r>
      <w:r>
        <w:rPr>
          <w:rFonts w:ascii="Times New Roman" w:cs="Times New Roman" w:hAnsi="Times New Roman"/>
          <w:sz w:val="26"/>
          <w:szCs w:val="26"/>
        </w:rPr>
        <w:t xml:space="preserve"> (</w:t>
      </w:r>
      <w:r>
        <w:rPr>
          <w:rFonts w:ascii="Times New Roman" w:cs="Times New Roman" w:hAnsi="Times New Roman"/>
          <w:sz w:val="26"/>
          <w:szCs w:val="26"/>
        </w:rPr>
        <w:t>Akerele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autoSpaceDE w:val="false"/>
        <w:autoSpaceDN w:val="false"/>
        <w:adjustRightInd w:val="false"/>
        <w:spacing w:after="0" w:lineRule="auto" w:line="360"/>
        <w:jc w:val="both"/>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LITERATURE REVIEW</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2.1</w:t>
      </w:r>
      <w:r>
        <w:rPr>
          <w:rFonts w:ascii="Times New Roman" w:hAnsi="Times New Roman"/>
          <w:b/>
          <w:color w:val="000000"/>
          <w:sz w:val="26"/>
          <w:szCs w:val="26"/>
        </w:rPr>
        <w:t xml:space="preserve"> Overview </w:t>
      </w:r>
      <w:r>
        <w:rPr>
          <w:rFonts w:ascii="Times New Roman" w:hAnsi="Times New Roman"/>
          <w:b/>
          <w:color w:val="000000"/>
          <w:sz w:val="26"/>
          <w:szCs w:val="26"/>
        </w:rPr>
        <w:t>of physicochemical parameters</w:t>
      </w:r>
    </w:p>
    <w:p>
      <w:pPr>
        <w:pStyle w:val="style0"/>
        <w:spacing w:lineRule="auto" w:line="480"/>
        <w:jc w:val="both"/>
        <w:rPr>
          <w:rFonts w:ascii="Times New Roman" w:hAnsi="Times New Roman"/>
          <w:color w:val="000000"/>
          <w:sz w:val="26"/>
          <w:szCs w:val="26"/>
        </w:rPr>
      </w:pPr>
      <w:r>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w:t>
      </w:r>
      <w:r>
        <w:rPr>
          <w:rFonts w:ascii="Times New Roman" w:hAnsi="Times New Roman"/>
          <w:sz w:val="26"/>
          <w:szCs w:val="26"/>
        </w:rPr>
        <w:t xml:space="preserve">(e.g.,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(Nephelometric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w:t>
      </w:r>
      <w:r>
        <w:rPr>
          <w:rFonts w:ascii="Times New Roman" w:hAnsi="Times New Roman"/>
          <w:sz w:val="26"/>
          <w:szCs w:val="26"/>
        </w:rPr>
        <w:t>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pPr>
        <w:pStyle w:val="style0"/>
        <w:spacing w:lineRule="auto" w:line="480"/>
        <w:rPr>
          <w:rFonts w:ascii="Times New Roman" w:hAnsi="Times New Roman"/>
          <w:b/>
          <w:color w:val="000000"/>
          <w:sz w:val="26"/>
          <w:szCs w:val="26"/>
        </w:rPr>
      </w:pP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2.2</w:t>
      </w:r>
      <w:r>
        <w:rPr>
          <w:rFonts w:ascii="Times New Roman" w:hAnsi="Times New Roman"/>
          <w:b/>
          <w:color w:val="000000"/>
          <w:sz w:val="26"/>
          <w:szCs w:val="26"/>
        </w:rPr>
        <w:t xml:space="preserve"> Mic</w:t>
      </w:r>
      <w:r>
        <w:rPr>
          <w:rFonts w:ascii="Times New Roman" w:hAnsi="Times New Roman"/>
          <w:b/>
          <w:color w:val="000000"/>
          <w:sz w:val="26"/>
          <w:szCs w:val="26"/>
        </w:rPr>
        <w:t>robial contaminants in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Water is a vital resource for almost every living thing on earth. Most living things, including humans, need water to survive. Once the water is contaminated, it has </w:t>
      </w:r>
      <w:r>
        <w:rPr>
          <w:rFonts w:ascii="Times New Roman" w:hAnsi="Times New Roman"/>
          <w:sz w:val="26"/>
          <w:szCs w:val="26"/>
        </w:rPr>
        <w:t xml:space="preserve">destructive consequences for living things (Frichot </w:t>
      </w:r>
      <w:r>
        <w:rPr>
          <w:rFonts w:ascii="Times New Roman" w:hAnsi="Times New Roman"/>
          <w:i/>
          <w:sz w:val="26"/>
          <w:szCs w:val="26"/>
        </w:rPr>
        <w:t>et al</w:t>
      </w:r>
      <w:r>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Turag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Pr>
          <w:rFonts w:ascii="Times New Roman" w:hAnsi="Times New Roman"/>
          <w:sz w:val="26"/>
          <w:szCs w:val="26"/>
        </w:rPr>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pPr>
        <w:pStyle w:val="style0"/>
        <w:spacing w:lineRule="auto" w:line="480"/>
        <w:jc w:val="both"/>
        <w:rPr>
          <w:rFonts w:ascii="Times New Roman" w:hAnsi="Times New Roman"/>
          <w:sz w:val="26"/>
          <w:szCs w:val="26"/>
        </w:rPr>
      </w:pPr>
      <w:r>
        <w:rPr>
          <w:rFonts w:ascii="Times New Roman" w:hAnsi="Times New Roman"/>
          <w:sz w:val="26"/>
          <w:szCs w:val="26"/>
        </w:rPr>
        <w:t>1. Pathogenic Bacteria</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Pr>
          <w:rFonts w:ascii="Times New Roman" w:hAnsi="Times New Roman"/>
          <w:i/>
          <w:sz w:val="26"/>
          <w:szCs w:val="26"/>
        </w:rPr>
        <w:t xml:space="preserve">Vibrio cholerae, Escherichia coli, </w:t>
      </w:r>
      <w:r>
        <w:rPr>
          <w:rFonts w:ascii="Times New Roman" w:hAnsi="Times New Roman"/>
          <w:i/>
          <w:sz w:val="26"/>
          <w:szCs w:val="26"/>
        </w:rPr>
        <w:t>Salmonella</w:t>
      </w:r>
      <w:r>
        <w:rPr>
          <w:rFonts w:ascii="Times New Roman" w:hAnsi="Times New Roman"/>
          <w:i/>
          <w:sz w:val="26"/>
          <w:szCs w:val="26"/>
        </w:rPr>
        <w:t xml:space="preserve"> typhi, </w:t>
      </w:r>
      <w:r>
        <w:rPr>
          <w:rFonts w:ascii="Times New Roman" w:hAnsi="Times New Roman"/>
          <w:sz w:val="26"/>
          <w:szCs w:val="26"/>
        </w:rPr>
        <w:t xml:space="preserve">etc., which could cause various kinds of waterborne diseases, such as diarrhea, cholera, typhoid, etc. (Al-Abdan </w:t>
      </w:r>
      <w:r>
        <w:rPr>
          <w:rFonts w:ascii="Times New Roman" w:hAnsi="Times New Roman"/>
          <w:i/>
          <w:sz w:val="26"/>
          <w:szCs w:val="26"/>
        </w:rPr>
        <w:t>et al</w:t>
      </w:r>
      <w:r>
        <w:rPr>
          <w:rFonts w:ascii="Times New Roman" w:hAnsi="Times New Roman"/>
          <w:sz w:val="26"/>
          <w:szCs w:val="26"/>
        </w:rPr>
        <w:t xml:space="preserve">., 2021). </w:t>
      </w:r>
      <w:r>
        <w:rPr>
          <w:rFonts w:ascii="Times New Roman" w:hAnsi="Times New Roman"/>
          <w:i/>
          <w:sz w:val="26"/>
          <w:szCs w:val="26"/>
        </w:rPr>
        <w:t>Escherichia</w:t>
      </w:r>
      <w:r>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Pr>
          <w:rFonts w:ascii="Times New Roman" w:hAnsi="Times New Roman"/>
          <w:i/>
          <w:sz w:val="26"/>
          <w:szCs w:val="26"/>
        </w:rPr>
        <w:t>Escherichia</w:t>
      </w:r>
      <w:r>
        <w:rPr>
          <w:rFonts w:ascii="Times New Roman" w:hAnsi="Times New Roman"/>
          <w:sz w:val="26"/>
          <w:szCs w:val="26"/>
        </w:rPr>
        <w:t xml:space="preserve">, such as diarrhea and gastroenteritis, were harder to be treated with antibiotics. The </w:t>
      </w:r>
      <w:r>
        <w:rPr>
          <w:rFonts w:ascii="Times New Roman" w:hAnsi="Times New Roman"/>
          <w:sz w:val="26"/>
          <w:szCs w:val="26"/>
        </w:rPr>
        <w:t xml:space="preserve">species of </w:t>
      </w:r>
      <w:r>
        <w:rPr>
          <w:rFonts w:ascii="Times New Roman" w:hAnsi="Times New Roman"/>
          <w:i/>
          <w:sz w:val="26"/>
          <w:szCs w:val="26"/>
        </w:rPr>
        <w:t>Escherichia</w:t>
      </w:r>
      <w:r>
        <w:rPr>
          <w:rFonts w:ascii="Times New Roman" w:hAnsi="Times New Roman"/>
          <w:sz w:val="26"/>
          <w:szCs w:val="26"/>
        </w:rPr>
        <w:t xml:space="preserve"> include </w:t>
      </w:r>
      <w:r>
        <w:rPr>
          <w:rFonts w:ascii="Times New Roman" w:hAnsi="Times New Roman"/>
          <w:i/>
          <w:sz w:val="26"/>
          <w:szCs w:val="26"/>
        </w:rPr>
        <w:t>Escherichia coli, Escherichia albertii, Escherichia fergusonii, Escherichia hermannii,</w:t>
      </w:r>
      <w:r>
        <w:rPr>
          <w:rFonts w:ascii="Times New Roman" w:hAnsi="Times New Roman"/>
          <w:sz w:val="26"/>
          <w:szCs w:val="26"/>
        </w:rPr>
        <w:t xml:space="preserve"> etc. Among the species, </w:t>
      </w:r>
      <w:r>
        <w:rPr>
          <w:rFonts w:ascii="Times New Roman" w:hAnsi="Times New Roman"/>
          <w:i/>
          <w:sz w:val="26"/>
          <w:szCs w:val="26"/>
        </w:rPr>
        <w:t xml:space="preserve">Escherichia coli (E. coli) </w:t>
      </w:r>
      <w:r>
        <w:rPr>
          <w:rFonts w:ascii="Times New Roman" w:hAnsi="Times New Roman"/>
          <w:sz w:val="26"/>
          <w:szCs w:val="26"/>
        </w:rPr>
        <w:t xml:space="preserve">was the most common </w:t>
      </w:r>
      <w:r>
        <w:rPr>
          <w:rFonts w:ascii="Times New Roman" w:hAnsi="Times New Roman"/>
          <w:i/>
          <w:sz w:val="26"/>
          <w:szCs w:val="26"/>
        </w:rPr>
        <w:t>Escherichia</w:t>
      </w:r>
      <w:r>
        <w:rPr>
          <w:rFonts w:ascii="Times New Roman" w:hAnsi="Times New Roman"/>
          <w:sz w:val="26"/>
          <w:szCs w:val="26"/>
        </w:rPr>
        <w:t xml:space="preserve"> foun</w:t>
      </w:r>
      <w:r>
        <w:rPr>
          <w:rFonts w:ascii="Times New Roman" w:hAnsi="Times New Roman"/>
          <w:sz w:val="26"/>
          <w:szCs w:val="26"/>
        </w:rPr>
        <w:t>d in drinking water (Haasdijik and</w:t>
      </w:r>
      <w:r>
        <w:rPr>
          <w:rFonts w:ascii="Times New Roman" w:hAnsi="Times New Roman"/>
          <w:sz w:val="26"/>
          <w:szCs w:val="26"/>
        </w:rPr>
        <w:t xml:space="preserve"> Ingen, 2018). It could be commonly found in the gut of humans. However, there were many types of </w:t>
      </w:r>
      <w:r>
        <w:rPr>
          <w:rFonts w:ascii="Times New Roman" w:hAnsi="Times New Roman"/>
          <w:i/>
          <w:sz w:val="26"/>
          <w:szCs w:val="26"/>
        </w:rPr>
        <w:t>E. coli</w:t>
      </w:r>
      <w:r>
        <w:rPr>
          <w:rFonts w:ascii="Times New Roman" w:hAnsi="Times New Roman"/>
          <w:sz w:val="26"/>
          <w:szCs w:val="26"/>
        </w:rPr>
        <w:t xml:space="preserve">, some were harmless, and some could cause diseases in humans. The harmful types of </w:t>
      </w:r>
      <w:r>
        <w:rPr>
          <w:rFonts w:ascii="Times New Roman" w:hAnsi="Times New Roman"/>
          <w:i/>
          <w:sz w:val="26"/>
          <w:szCs w:val="26"/>
        </w:rPr>
        <w:t xml:space="preserve">E. coli </w:t>
      </w:r>
      <w:r>
        <w:rPr>
          <w:rFonts w:ascii="Times New Roman" w:hAnsi="Times New Roman"/>
          <w:sz w:val="26"/>
          <w:szCs w:val="26"/>
        </w:rPr>
        <w:t xml:space="preserve">included </w:t>
      </w:r>
      <w:r>
        <w:rPr>
          <w:rFonts w:ascii="Times New Roman" w:hAnsi="Times New Roman"/>
          <w:i/>
          <w:sz w:val="26"/>
          <w:szCs w:val="26"/>
        </w:rPr>
        <w:t>enterotoxigenic E. coli</w:t>
      </w:r>
      <w:r>
        <w:rPr>
          <w:rFonts w:ascii="Times New Roman" w:hAnsi="Times New Roman"/>
          <w:sz w:val="26"/>
          <w:szCs w:val="26"/>
        </w:rPr>
        <w:t xml:space="preserve"> (ETEC, also known as O148), </w:t>
      </w:r>
      <w:r>
        <w:rPr>
          <w:rFonts w:ascii="Times New Roman" w:hAnsi="Times New Roman"/>
          <w:i/>
          <w:sz w:val="26"/>
          <w:szCs w:val="26"/>
        </w:rPr>
        <w:t>enteropathogenic E. coli</w:t>
      </w:r>
      <w:r>
        <w:rPr>
          <w:rFonts w:ascii="Times New Roman" w:hAnsi="Times New Roman"/>
          <w:sz w:val="26"/>
          <w:szCs w:val="26"/>
        </w:rPr>
        <w:t xml:space="preserve"> (EPEC), </w:t>
      </w:r>
      <w:r>
        <w:rPr>
          <w:rFonts w:ascii="Times New Roman" w:hAnsi="Times New Roman"/>
          <w:i/>
          <w:sz w:val="26"/>
          <w:szCs w:val="26"/>
        </w:rPr>
        <w:t>enterohemorrhagic E. coli</w:t>
      </w:r>
      <w:r>
        <w:rPr>
          <w:rFonts w:ascii="Times New Roman" w:hAnsi="Times New Roman"/>
          <w:sz w:val="26"/>
          <w:szCs w:val="26"/>
        </w:rPr>
        <w:t xml:space="preserve"> (EHEC, also known as O157), and </w:t>
      </w:r>
      <w:r>
        <w:rPr>
          <w:rFonts w:ascii="Times New Roman" w:hAnsi="Times New Roman"/>
          <w:i/>
          <w:sz w:val="26"/>
          <w:szCs w:val="26"/>
        </w:rPr>
        <w:t xml:space="preserve">enteroinvasive E. coli </w:t>
      </w:r>
      <w:r>
        <w:rPr>
          <w:rFonts w:ascii="Times New Roman" w:hAnsi="Times New Roman"/>
          <w:sz w:val="26"/>
          <w:szCs w:val="26"/>
        </w:rPr>
        <w:t xml:space="preserve">(EIEC, also known as O124). ETEC could be found in cattle feces and human feces (Bako </w:t>
      </w:r>
      <w:r>
        <w:rPr>
          <w:rFonts w:ascii="Times New Roman" w:hAnsi="Times New Roman"/>
          <w:i/>
          <w:sz w:val="26"/>
          <w:szCs w:val="26"/>
        </w:rPr>
        <w:t>et al</w:t>
      </w:r>
      <w:r>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Pr>
          <w:rFonts w:ascii="Times New Roman" w:hAnsi="Times New Roman"/>
          <w:i/>
          <w:sz w:val="26"/>
          <w:szCs w:val="26"/>
        </w:rPr>
        <w:t>et al</w:t>
      </w:r>
      <w:r>
        <w:rPr>
          <w:rFonts w:ascii="Times New Roman" w:hAnsi="Times New Roman"/>
          <w:sz w:val="26"/>
          <w:szCs w:val="26"/>
        </w:rPr>
        <w:t>., 2017).</w:t>
      </w:r>
    </w:p>
    <w:p>
      <w:pPr>
        <w:pStyle w:val="style0"/>
        <w:spacing w:lineRule="auto" w:line="480"/>
        <w:jc w:val="both"/>
        <w:rPr>
          <w:rFonts w:ascii="Times New Roman" w:hAnsi="Times New Roman"/>
          <w:sz w:val="26"/>
          <w:szCs w:val="26"/>
        </w:rPr>
      </w:pPr>
      <w:r>
        <w:rPr>
          <w:rFonts w:ascii="Times New Roman" w:hAnsi="Times New Roman"/>
          <w:i/>
          <w:sz w:val="26"/>
          <w:szCs w:val="26"/>
        </w:rPr>
        <w:t>Vibrio</w:t>
      </w:r>
      <w:r>
        <w:rPr>
          <w:rFonts w:ascii="Times New Roman" w:hAnsi="Times New Roman"/>
          <w:sz w:val="26"/>
          <w:szCs w:val="26"/>
        </w:rPr>
        <w:t xml:space="preserve"> was another gram-negative bacterium, which was curve-shaped. The common species of </w:t>
      </w:r>
      <w:r>
        <w:rPr>
          <w:rFonts w:ascii="Times New Roman" w:hAnsi="Times New Roman"/>
          <w:i/>
          <w:sz w:val="26"/>
          <w:szCs w:val="26"/>
        </w:rPr>
        <w:t>Vibrio</w:t>
      </w:r>
      <w:r>
        <w:rPr>
          <w:rFonts w:ascii="Times New Roman" w:hAnsi="Times New Roman"/>
          <w:sz w:val="26"/>
          <w:szCs w:val="26"/>
        </w:rPr>
        <w:t xml:space="preserve"> which could cause disease through water included </w:t>
      </w:r>
      <w:r>
        <w:rPr>
          <w:rFonts w:ascii="Times New Roman" w:hAnsi="Times New Roman"/>
          <w:i/>
          <w:sz w:val="26"/>
          <w:szCs w:val="26"/>
        </w:rPr>
        <w:t>Vibrio cholerae</w:t>
      </w:r>
      <w:r>
        <w:rPr>
          <w:rFonts w:ascii="Times New Roman" w:hAnsi="Times New Roman"/>
          <w:sz w:val="26"/>
          <w:szCs w:val="26"/>
        </w:rPr>
        <w:t xml:space="preserve"> (V. cholerae) and </w:t>
      </w:r>
      <w:r>
        <w:rPr>
          <w:rFonts w:ascii="Times New Roman" w:hAnsi="Times New Roman"/>
          <w:i/>
          <w:sz w:val="26"/>
          <w:szCs w:val="26"/>
        </w:rPr>
        <w:t>Vibrio parahaemolyticus (V. parahaemolyticus)</w:t>
      </w:r>
      <w:r>
        <w:rPr>
          <w:rFonts w:ascii="Times New Roman" w:hAnsi="Times New Roman"/>
          <w:sz w:val="26"/>
          <w:szCs w:val="26"/>
        </w:rPr>
        <w:t xml:space="preserve">. </w:t>
      </w:r>
      <w:r>
        <w:rPr>
          <w:rFonts w:ascii="Times New Roman" w:hAnsi="Times New Roman"/>
          <w:sz w:val="26"/>
          <w:szCs w:val="26"/>
        </w:rPr>
        <w:t xml:space="preserve">There were several types of V. cholerae, of which only </w:t>
      </w:r>
      <w:r>
        <w:rPr>
          <w:rFonts w:ascii="Times New Roman" w:hAnsi="Times New Roman"/>
          <w:i/>
          <w:sz w:val="26"/>
          <w:szCs w:val="26"/>
        </w:rPr>
        <w:t xml:space="preserve">V. cholerae O1 and V. cholerae O139 </w:t>
      </w:r>
      <w:r>
        <w:rPr>
          <w:rFonts w:ascii="Times New Roman" w:hAnsi="Times New Roman"/>
          <w:sz w:val="26"/>
          <w:szCs w:val="26"/>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Pr>
          <w:rFonts w:ascii="Times New Roman" w:hAnsi="Times New Roman"/>
          <w:i/>
          <w:sz w:val="26"/>
          <w:szCs w:val="26"/>
        </w:rPr>
        <w:t>V. parahaemolyticus</w:t>
      </w:r>
      <w:r>
        <w:rPr>
          <w:rFonts w:ascii="Times New Roman" w:hAnsi="Times New Roman"/>
          <w:sz w:val="26"/>
          <w:szCs w:val="26"/>
        </w:rPr>
        <w:t xml:space="preserve"> was another Vibrio that mainly caused gastroenteritis. It tended to thrive in warmer water and water which was low in salinity (Rincé, </w:t>
      </w:r>
      <w:r>
        <w:rPr>
          <w:rFonts w:ascii="Times New Roman" w:hAnsi="Times New Roman"/>
          <w:i/>
          <w:sz w:val="26"/>
          <w:szCs w:val="26"/>
        </w:rPr>
        <w:t>et al</w:t>
      </w:r>
      <w:r>
        <w:rPr>
          <w:rFonts w:ascii="Times New Roman" w:hAnsi="Times New Roman"/>
          <w:sz w:val="26"/>
          <w:szCs w:val="26"/>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(Rezny &amp; Evans, 2020).</w:t>
      </w:r>
    </w:p>
    <w:p>
      <w:pPr>
        <w:pStyle w:val="style0"/>
        <w:spacing w:lineRule="auto" w:line="480"/>
        <w:jc w:val="both"/>
        <w:rPr>
          <w:rFonts w:ascii="Times New Roman" w:hAnsi="Times New Roman"/>
          <w:sz w:val="26"/>
          <w:szCs w:val="26"/>
        </w:rPr>
      </w:pPr>
      <w:r>
        <w:rPr>
          <w:rFonts w:ascii="Times New Roman" w:hAnsi="Times New Roman"/>
          <w:i/>
          <w:sz w:val="26"/>
          <w:szCs w:val="26"/>
        </w:rPr>
        <w:t>Salmonella</w:t>
      </w:r>
      <w:r>
        <w:rPr>
          <w:rFonts w:ascii="Times New Roman" w:hAnsi="Times New Roman"/>
          <w:sz w:val="26"/>
          <w:szCs w:val="26"/>
        </w:rPr>
        <w:t xml:space="preserve"> was another gram-negative bacterium as well, which was rod-shaped. It could cause two types of salmonellosis (symptomatic infection caused by </w:t>
      </w:r>
      <w:r>
        <w:rPr>
          <w:rFonts w:ascii="Times New Roman" w:hAnsi="Times New Roman"/>
          <w:i/>
          <w:sz w:val="26"/>
          <w:szCs w:val="26"/>
        </w:rPr>
        <w:t>Salmonella</w:t>
      </w:r>
      <w:r>
        <w:rPr>
          <w:rFonts w:ascii="Times New Roman" w:hAnsi="Times New Roman"/>
          <w:sz w:val="26"/>
          <w:szCs w:val="26"/>
        </w:rPr>
        <w:t xml:space="preserve">), typhoid and paratyphoid fever, and gastroenteritis. There were only two species in the genus of </w:t>
      </w:r>
      <w:r>
        <w:rPr>
          <w:rFonts w:ascii="Times New Roman" w:hAnsi="Times New Roman"/>
          <w:i/>
          <w:sz w:val="26"/>
          <w:szCs w:val="26"/>
        </w:rPr>
        <w:t>Salmonella</w:t>
      </w:r>
      <w:r>
        <w:rPr>
          <w:rFonts w:ascii="Times New Roman" w:hAnsi="Times New Roman"/>
          <w:sz w:val="26"/>
          <w:szCs w:val="26"/>
        </w:rPr>
        <w:t xml:space="preserve">, which were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enterica</w:t>
      </w:r>
      <w:r>
        <w:rPr>
          <w:rFonts w:ascii="Times New Roman" w:hAnsi="Times New Roman"/>
          <w:sz w:val="26"/>
          <w:szCs w:val="26"/>
        </w:rPr>
        <w:t xml:space="preserve"> (</w:t>
      </w:r>
      <w:r>
        <w:rPr>
          <w:rFonts w:ascii="Times New Roman" w:hAnsi="Times New Roman"/>
          <w:i/>
          <w:sz w:val="26"/>
          <w:szCs w:val="26"/>
        </w:rPr>
        <w:t xml:space="preserve">S. </w:t>
      </w:r>
      <w:r>
        <w:rPr>
          <w:rFonts w:ascii="Times New Roman" w:hAnsi="Times New Roman"/>
          <w:i/>
          <w:sz w:val="26"/>
          <w:szCs w:val="26"/>
        </w:rPr>
        <w:t>enterica</w:t>
      </w:r>
      <w:r>
        <w:rPr>
          <w:rFonts w:ascii="Times New Roman" w:hAnsi="Times New Roman"/>
          <w:sz w:val="26"/>
          <w:szCs w:val="26"/>
        </w:rPr>
        <w:t xml:space="preserve">) and </w:t>
      </w:r>
      <w:r>
        <w:rPr>
          <w:rFonts w:ascii="Times New Roman" w:hAnsi="Times New Roman"/>
          <w:i/>
          <w:sz w:val="26"/>
          <w:szCs w:val="26"/>
        </w:rPr>
        <w:t>Salmonella</w:t>
      </w:r>
      <w:r>
        <w:rPr>
          <w:rFonts w:ascii="Times New Roman" w:hAnsi="Times New Roman"/>
          <w:i/>
          <w:sz w:val="26"/>
          <w:szCs w:val="26"/>
        </w:rPr>
        <w:t xml:space="preserve"> bongori (S. bongori). S. enterica</w:t>
      </w:r>
      <w:r>
        <w:rPr>
          <w:rFonts w:ascii="Times New Roman" w:hAnsi="Times New Roman"/>
          <w:sz w:val="26"/>
          <w:szCs w:val="26"/>
        </w:rPr>
        <w:t xml:space="preserve"> could be divided into 6 sub-species, which included </w:t>
      </w:r>
      <w:r>
        <w:rPr>
          <w:rFonts w:ascii="Times New Roman" w:hAnsi="Times New Roman"/>
          <w:i/>
          <w:sz w:val="26"/>
          <w:szCs w:val="26"/>
        </w:rPr>
        <w:t>S. enterica (subspecies I), S. salamae (subspecies II), S. arizonae (IIIa), S. diarizonae (IIIb), S. houtenae (IV), and S. indica (VI)</w:t>
      </w:r>
      <w:r>
        <w:rPr>
          <w:rFonts w:ascii="Times New Roman" w:hAnsi="Times New Roman"/>
          <w:sz w:val="26"/>
          <w:szCs w:val="26"/>
        </w:rPr>
        <w:t xml:space="preserve">. </w:t>
      </w:r>
      <w:r>
        <w:rPr>
          <w:rFonts w:ascii="Times New Roman" w:hAnsi="Times New Roman"/>
          <w:i/>
          <w:sz w:val="26"/>
          <w:szCs w:val="26"/>
        </w:rPr>
        <w:t>Salmonella</w:t>
      </w:r>
      <w:r>
        <w:rPr>
          <w:rFonts w:ascii="Times New Roman" w:hAnsi="Times New Roman"/>
          <w:sz w:val="26"/>
          <w:szCs w:val="26"/>
        </w:rPr>
        <w:t xml:space="preserve"> could be found in both environments and a wide range of animals. Therefore, it could transmit to humans in many ways, including water conta</w:t>
      </w:r>
      <w:r>
        <w:rPr>
          <w:rFonts w:ascii="Times New Roman" w:hAnsi="Times New Roman"/>
          <w:sz w:val="26"/>
          <w:szCs w:val="26"/>
        </w:rPr>
        <w:t>minated by animal feces (Crump and</w:t>
      </w:r>
      <w:r>
        <w:rPr>
          <w:rFonts w:ascii="Times New Roman" w:hAnsi="Times New Roman"/>
          <w:sz w:val="26"/>
          <w:szCs w:val="26"/>
        </w:rPr>
        <w:t xml:space="preserve"> Wain, 2017).</w:t>
      </w:r>
    </w:p>
    <w:p>
      <w:pPr>
        <w:pStyle w:val="style0"/>
        <w:spacing w:lineRule="auto" w:line="480"/>
        <w:jc w:val="both"/>
        <w:rPr>
          <w:rFonts w:ascii="Times New Roman" w:hAnsi="Times New Roman"/>
          <w:sz w:val="26"/>
          <w:szCs w:val="26"/>
        </w:rPr>
      </w:pPr>
      <w:r>
        <w:rPr>
          <w:rFonts w:ascii="Times New Roman" w:hAnsi="Times New Roman"/>
          <w:i/>
          <w:sz w:val="26"/>
          <w:szCs w:val="26"/>
        </w:rPr>
        <w:t>Shigella</w:t>
      </w:r>
      <w:r>
        <w:rPr>
          <w:rFonts w:ascii="Times New Roman" w:hAnsi="Times New Roman"/>
          <w:sz w:val="26"/>
          <w:szCs w:val="26"/>
        </w:rPr>
        <w:t xml:space="preserve"> was a gram-negative bacterium, which was rod-shaped, and was the oldest human-specific pathogen. It could cause bacillary dysentery (also known as </w:t>
      </w:r>
      <w:r>
        <w:rPr>
          <w:rFonts w:ascii="Times New Roman" w:hAnsi="Times New Roman"/>
          <w:i/>
          <w:sz w:val="26"/>
          <w:szCs w:val="26"/>
        </w:rPr>
        <w:t>shigellosis</w:t>
      </w:r>
      <w:r>
        <w:rPr>
          <w:rFonts w:ascii="Times New Roman" w:hAnsi="Times New Roman"/>
          <w:sz w:val="26"/>
          <w:szCs w:val="26"/>
        </w:rPr>
        <w:t xml:space="preserve">) in humans. There were four species within the genus, which were </w:t>
      </w:r>
      <w:r>
        <w:rPr>
          <w:rFonts w:ascii="Times New Roman" w:hAnsi="Times New Roman"/>
          <w:i/>
          <w:sz w:val="26"/>
          <w:szCs w:val="26"/>
        </w:rPr>
        <w:t>Shigella dysenteriae (S. dysenteriae), Shigella flexneri (S. flexneri), Shigella boydii (S. boydii), and Shigella sonnei (S. sonnei).</w:t>
      </w:r>
      <w:r>
        <w:rPr>
          <w:rFonts w:ascii="Times New Roman" w:hAnsi="Times New Roman"/>
          <w:sz w:val="26"/>
          <w:szCs w:val="26"/>
        </w:rPr>
        <w:t xml:space="preserve"> The most prevalent </w:t>
      </w:r>
      <w:r>
        <w:rPr>
          <w:rFonts w:ascii="Times New Roman" w:hAnsi="Times New Roman"/>
          <w:i/>
          <w:sz w:val="26"/>
          <w:szCs w:val="26"/>
        </w:rPr>
        <w:t>Shigella</w:t>
      </w:r>
      <w:r>
        <w:rPr>
          <w:rFonts w:ascii="Times New Roman" w:hAnsi="Times New Roman"/>
          <w:sz w:val="26"/>
          <w:szCs w:val="26"/>
        </w:rPr>
        <w:t xml:space="preserve"> species in the world were </w:t>
      </w:r>
      <w:r>
        <w:rPr>
          <w:rFonts w:ascii="Times New Roman" w:hAnsi="Times New Roman"/>
          <w:i/>
          <w:sz w:val="26"/>
          <w:szCs w:val="26"/>
        </w:rPr>
        <w:t>S. flexneri</w:t>
      </w:r>
      <w:r>
        <w:rPr>
          <w:rFonts w:ascii="Times New Roman" w:hAnsi="Times New Roman"/>
          <w:sz w:val="26"/>
          <w:szCs w:val="26"/>
        </w:rPr>
        <w:t xml:space="preserve"> followed by </w:t>
      </w:r>
      <w:r>
        <w:rPr>
          <w:rFonts w:ascii="Times New Roman" w:hAnsi="Times New Roman"/>
          <w:i/>
          <w:sz w:val="26"/>
          <w:szCs w:val="26"/>
        </w:rPr>
        <w:t>S. sonnei</w:t>
      </w:r>
      <w:r>
        <w:rPr>
          <w:rFonts w:ascii="Times New Roman" w:hAnsi="Times New Roman"/>
          <w:sz w:val="26"/>
          <w:szCs w:val="26"/>
        </w:rPr>
        <w:t xml:space="preserve">, which accounted for the most </w:t>
      </w:r>
      <w:r>
        <w:rPr>
          <w:rFonts w:ascii="Times New Roman" w:hAnsi="Times New Roman"/>
          <w:i/>
          <w:sz w:val="26"/>
          <w:szCs w:val="26"/>
        </w:rPr>
        <w:t>Shigella</w:t>
      </w:r>
      <w:r>
        <w:rPr>
          <w:rFonts w:ascii="Times New Roman" w:hAnsi="Times New Roman"/>
          <w:sz w:val="26"/>
          <w:szCs w:val="26"/>
        </w:rPr>
        <w:t xml:space="preserve"> incidence worldwide outside of an outbreak setting (Kotloff </w:t>
      </w:r>
      <w:r>
        <w:rPr>
          <w:rFonts w:ascii="Times New Roman" w:hAnsi="Times New Roman"/>
          <w:i/>
          <w:sz w:val="26"/>
          <w:szCs w:val="26"/>
        </w:rPr>
        <w:t>et al</w:t>
      </w:r>
      <w:r>
        <w:rPr>
          <w:rFonts w:ascii="Times New Roman" w:hAnsi="Times New Roman"/>
          <w:sz w:val="26"/>
          <w:szCs w:val="26"/>
        </w:rPr>
        <w:t xml:space="preserve">., 2018). According to several studies, different types of </w:t>
      </w:r>
      <w:r>
        <w:rPr>
          <w:rFonts w:ascii="Times New Roman" w:hAnsi="Times New Roman"/>
          <w:i/>
          <w:sz w:val="26"/>
          <w:szCs w:val="26"/>
        </w:rPr>
        <w:t>Shigella</w:t>
      </w:r>
      <w:r>
        <w:rPr>
          <w:rFonts w:ascii="Times New Roman" w:hAnsi="Times New Roman"/>
          <w:sz w:val="26"/>
          <w:szCs w:val="26"/>
        </w:rPr>
        <w:t xml:space="preserve"> species were located at different parts of the world, which could be due to the number of interplaying immunologic, virulence, and environmental pressure factors. </w:t>
      </w:r>
      <w:r>
        <w:rPr>
          <w:rFonts w:ascii="Times New Roman" w:hAnsi="Times New Roman"/>
          <w:i/>
          <w:sz w:val="26"/>
          <w:szCs w:val="26"/>
        </w:rPr>
        <w:t>S. flexneri</w:t>
      </w:r>
      <w:r>
        <w:rPr>
          <w:rFonts w:ascii="Times New Roman" w:hAnsi="Times New Roman"/>
          <w:sz w:val="26"/>
          <w:szCs w:val="26"/>
        </w:rPr>
        <w:t xml:space="preserve"> was then usually found in low- and middle-income countries while </w:t>
      </w:r>
      <w:r>
        <w:rPr>
          <w:rFonts w:ascii="Times New Roman" w:hAnsi="Times New Roman"/>
          <w:i/>
          <w:sz w:val="26"/>
          <w:szCs w:val="26"/>
        </w:rPr>
        <w:t>S. sonnei</w:t>
      </w:r>
      <w:r>
        <w:rPr>
          <w:rFonts w:ascii="Times New Roman" w:hAnsi="Times New Roman"/>
          <w:sz w:val="26"/>
          <w:szCs w:val="26"/>
        </w:rPr>
        <w:t xml:space="preserve"> was usually found in high-income countries. All the species were </w:t>
      </w:r>
      <w:r>
        <w:rPr>
          <w:rFonts w:ascii="Times New Roman" w:hAnsi="Times New Roman"/>
          <w:sz w:val="26"/>
          <w:szCs w:val="26"/>
        </w:rPr>
        <w:t xml:space="preserve">transmitted to humans mostly by the direct fecal–oral route, such as drinking water that was contaminated by Shigella (Thompson </w:t>
      </w:r>
      <w:r>
        <w:rPr>
          <w:rFonts w:ascii="Times New Roman" w:hAnsi="Times New Roman"/>
          <w:i/>
          <w:sz w:val="26"/>
          <w:szCs w:val="26"/>
        </w:rPr>
        <w:t>et al</w:t>
      </w:r>
      <w:r>
        <w:rPr>
          <w:rFonts w:ascii="Times New Roman" w:hAnsi="Times New Roman"/>
          <w:sz w:val="26"/>
          <w:szCs w:val="26"/>
        </w:rPr>
        <w:t>. 2015).</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2. Viruses: Water-transmitted viruses are classified as </w:t>
      </w:r>
      <w:r>
        <w:rPr>
          <w:rFonts w:ascii="Times New Roman" w:hAnsi="Times New Roman"/>
          <w:i/>
          <w:sz w:val="26"/>
          <w:szCs w:val="26"/>
        </w:rPr>
        <w:t xml:space="preserve">adenovirus, astrovirus, hepatitis A </w:t>
      </w:r>
      <w:r>
        <w:rPr>
          <w:rFonts w:ascii="Times New Roman" w:hAnsi="Times New Roman"/>
          <w:sz w:val="26"/>
          <w:szCs w:val="26"/>
        </w:rPr>
        <w:t>and</w:t>
      </w:r>
      <w:r>
        <w:rPr>
          <w:rFonts w:ascii="Times New Roman" w:hAnsi="Times New Roman"/>
          <w:i/>
          <w:sz w:val="26"/>
          <w:szCs w:val="26"/>
        </w:rPr>
        <w:t xml:space="preserve"> E viruses, rotavirus, norovirus </w:t>
      </w:r>
      <w:r>
        <w:rPr>
          <w:rFonts w:ascii="Times New Roman" w:hAnsi="Times New Roman"/>
          <w:sz w:val="26"/>
          <w:szCs w:val="26"/>
        </w:rPr>
        <w:t>and other</w:t>
      </w:r>
      <w:r>
        <w:rPr>
          <w:rFonts w:ascii="Times New Roman" w:hAnsi="Times New Roman"/>
          <w:i/>
          <w:sz w:val="26"/>
          <w:szCs w:val="26"/>
        </w:rPr>
        <w:t xml:space="preserve"> caliciviruses, </w:t>
      </w:r>
      <w:r>
        <w:rPr>
          <w:rFonts w:ascii="Times New Roman" w:hAnsi="Times New Roman"/>
          <w:sz w:val="26"/>
          <w:szCs w:val="26"/>
        </w:rPr>
        <w:t>and</w:t>
      </w:r>
      <w:r>
        <w:rPr>
          <w:rFonts w:ascii="Times New Roman" w:hAnsi="Times New Roman"/>
          <w:i/>
          <w:sz w:val="26"/>
          <w:szCs w:val="26"/>
        </w:rPr>
        <w:t xml:space="preserve"> enteroviruses,</w:t>
      </w:r>
      <w:r>
        <w:rPr>
          <w:rFonts w:ascii="Times New Roman" w:hAnsi="Times New Roman"/>
          <w:sz w:val="26"/>
          <w:szCs w:val="26"/>
        </w:rPr>
        <w:t xml:space="preserve"> including </w:t>
      </w:r>
      <w:r>
        <w:rPr>
          <w:rFonts w:ascii="Times New Roman" w:hAnsi="Times New Roman"/>
          <w:i/>
          <w:sz w:val="26"/>
          <w:szCs w:val="26"/>
        </w:rPr>
        <w:t xml:space="preserve">coxsackieviruses </w:t>
      </w:r>
      <w:r>
        <w:rPr>
          <w:rFonts w:ascii="Times New Roman" w:hAnsi="Times New Roman"/>
          <w:sz w:val="26"/>
          <w:szCs w:val="26"/>
        </w:rPr>
        <w:t>and</w:t>
      </w:r>
      <w:r>
        <w:rPr>
          <w:rFonts w:ascii="Times New Roman" w:hAnsi="Times New Roman"/>
          <w:i/>
          <w:sz w:val="26"/>
          <w:szCs w:val="26"/>
        </w:rPr>
        <w:t xml:space="preserve"> polioviruses</w:t>
      </w:r>
      <w:r>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Pr>
          <w:rFonts w:ascii="Times New Roman" w:hAnsi="Times New Roman"/>
          <w:i/>
          <w:sz w:val="26"/>
          <w:szCs w:val="26"/>
        </w:rPr>
        <w:t>encephalitis, meningitis, myocarditis (enteroviruses)</w:t>
      </w:r>
      <w:r>
        <w:rPr>
          <w:rFonts w:ascii="Times New Roman" w:hAnsi="Times New Roman"/>
          <w:sz w:val="26"/>
          <w:szCs w:val="26"/>
        </w:rPr>
        <w:t>, cancer (</w:t>
      </w:r>
      <w:r>
        <w:rPr>
          <w:rFonts w:ascii="Times New Roman" w:hAnsi="Times New Roman"/>
          <w:i/>
          <w:sz w:val="26"/>
          <w:szCs w:val="26"/>
        </w:rPr>
        <w:t>polyomavirus</w:t>
      </w:r>
      <w:r>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Pr>
          <w:rFonts w:ascii="Times New Roman" w:hAnsi="Times New Roman"/>
          <w:i/>
          <w:sz w:val="26"/>
          <w:szCs w:val="26"/>
        </w:rPr>
        <w:t>et al</w:t>
      </w:r>
      <w:r>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Pr>
          <w:rFonts w:ascii="Times New Roman" w:hAnsi="Times New Roman"/>
          <w:sz w:val="26"/>
          <w:szCs w:val="26"/>
        </w:rPr>
        <w:t xml:space="preserve">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(Lopman </w:t>
      </w:r>
      <w:r>
        <w:rPr>
          <w:rFonts w:ascii="Times New Roman" w:hAnsi="Times New Roman"/>
          <w:i/>
          <w:sz w:val="26"/>
          <w:szCs w:val="26"/>
        </w:rPr>
        <w:t>et al</w:t>
      </w:r>
      <w:r>
        <w:rPr>
          <w:rFonts w:ascii="Times New Roman" w:hAnsi="Times New Roman"/>
          <w:sz w:val="26"/>
          <w:szCs w:val="26"/>
        </w:rPr>
        <w:t>., 2016).</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3. Parasites: Parasites could be transmitted to humans in many ways, including direct consumption of contaminated water. They account for 842,000 deaths each year (Omarova </w:t>
      </w:r>
      <w:r>
        <w:rPr>
          <w:rFonts w:ascii="Times New Roman" w:hAnsi="Times New Roman"/>
          <w:i/>
          <w:sz w:val="26"/>
          <w:szCs w:val="26"/>
        </w:rPr>
        <w:t>et al</w:t>
      </w:r>
      <w:r>
        <w:rPr>
          <w:rFonts w:ascii="Times New Roman" w:hAnsi="Times New Roman"/>
          <w:sz w:val="26"/>
          <w:szCs w:val="26"/>
        </w:rPr>
        <w:t xml:space="preserve">., 2018). </w:t>
      </w:r>
      <w:r>
        <w:rPr>
          <w:rFonts w:ascii="Times New Roman" w:hAnsi="Times New Roman"/>
          <w:i/>
          <w:sz w:val="26"/>
          <w:szCs w:val="26"/>
        </w:rPr>
        <w:t>Giardia intestinalis</w:t>
      </w:r>
      <w:r>
        <w:rPr>
          <w:rFonts w:ascii="Times New Roman" w:hAnsi="Times New Roman"/>
          <w:sz w:val="26"/>
          <w:szCs w:val="26"/>
        </w:rPr>
        <w:t xml:space="preserve"> (also referred to </w:t>
      </w:r>
      <w:r>
        <w:rPr>
          <w:rFonts w:ascii="Times New Roman" w:hAnsi="Times New Roman"/>
          <w:i/>
          <w:sz w:val="26"/>
          <w:szCs w:val="26"/>
        </w:rPr>
        <w:t>Giardia duodenalis and Giardia lamblia</w:t>
      </w:r>
      <w:r>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Pr>
          <w:rFonts w:ascii="Times New Roman" w:hAnsi="Times New Roman"/>
          <w:i/>
          <w:sz w:val="26"/>
          <w:szCs w:val="26"/>
        </w:rPr>
        <w:t>Entamoeba histolytic</w:t>
      </w:r>
      <w:r>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Pr>
          <w:rFonts w:ascii="Times New Roman" w:hAnsi="Times New Roman"/>
          <w:i/>
          <w:sz w:val="26"/>
          <w:szCs w:val="26"/>
        </w:rPr>
        <w:t>et al</w:t>
      </w:r>
      <w:r>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r>
        <w:rPr>
          <w:rFonts w:ascii="Times New Roman" w:hAnsi="Times New Roman"/>
          <w:i/>
          <w:sz w:val="26"/>
          <w:szCs w:val="26"/>
        </w:rPr>
        <w:t>Cyclospora cayetanensis</w:t>
      </w:r>
      <w:r>
        <w:rPr>
          <w:rFonts w:ascii="Times New Roman" w:hAnsi="Times New Roman"/>
          <w:sz w:val="26"/>
          <w:szCs w:val="26"/>
        </w:rPr>
        <w:t xml:space="preserve"> could cause </w:t>
      </w:r>
      <w:r>
        <w:rPr>
          <w:rFonts w:ascii="Times New Roman" w:hAnsi="Times New Roman"/>
          <w:i/>
          <w:sz w:val="26"/>
          <w:szCs w:val="26"/>
        </w:rPr>
        <w:t>cyclosporiasis</w:t>
      </w:r>
      <w:r>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r>
        <w:rPr>
          <w:rFonts w:ascii="Times New Roman" w:hAnsi="Times New Roman"/>
          <w:i/>
          <w:sz w:val="26"/>
          <w:szCs w:val="26"/>
        </w:rPr>
        <w:t>Cyclospora cayetanensis</w:t>
      </w:r>
      <w:r>
        <w:rPr>
          <w:rFonts w:ascii="Times New Roman" w:hAnsi="Times New Roman"/>
          <w:sz w:val="26"/>
          <w:szCs w:val="26"/>
        </w:rPr>
        <w:t xml:space="preserve"> was endemic, which was </w:t>
      </w:r>
      <w:r>
        <w:rPr>
          <w:rFonts w:ascii="Times New Roman" w:hAnsi="Times New Roman"/>
          <w:sz w:val="26"/>
          <w:szCs w:val="26"/>
        </w:rPr>
        <w:t xml:space="preserve">likely associated with water and sanitation. </w:t>
      </w:r>
      <w:r>
        <w:rPr>
          <w:rFonts w:ascii="Times New Roman" w:hAnsi="Times New Roman"/>
          <w:i/>
          <w:sz w:val="26"/>
          <w:szCs w:val="26"/>
        </w:rPr>
        <w:t>Cryptosporidium</w:t>
      </w:r>
      <w:r>
        <w:rPr>
          <w:rFonts w:ascii="Times New Roman" w:hAnsi="Times New Roman"/>
          <w:sz w:val="26"/>
          <w:szCs w:val="26"/>
        </w:rPr>
        <w:t xml:space="preserve"> could cause </w:t>
      </w:r>
      <w:r>
        <w:rPr>
          <w:rFonts w:ascii="Times New Roman" w:hAnsi="Times New Roman"/>
          <w:i/>
          <w:sz w:val="26"/>
          <w:szCs w:val="26"/>
        </w:rPr>
        <w:t>cryptosporidiosis,</w:t>
      </w:r>
      <w:r>
        <w:rPr>
          <w:rFonts w:ascii="Times New Roman" w:hAnsi="Times New Roman"/>
          <w:sz w:val="26"/>
          <w:szCs w:val="26"/>
        </w:rPr>
        <w:t xml:space="preserve"> which was a diarrheal disease.</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Pr>
          <w:rFonts w:ascii="Times New Roman" w:hAnsi="Times New Roman"/>
          <w:i/>
          <w:sz w:val="26"/>
          <w:szCs w:val="26"/>
        </w:rPr>
        <w:t>Ascaris lumbricoides, Ancylostoma duodenale, Strongyloides stercoralis, Enterobius vermicularis, Taenia spp., and Trichuris trichiura</w:t>
      </w:r>
      <w:r>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(Akinsanya </w:t>
      </w:r>
      <w:r>
        <w:rPr>
          <w:rFonts w:ascii="Times New Roman" w:hAnsi="Times New Roman"/>
          <w:i/>
          <w:sz w:val="26"/>
          <w:szCs w:val="26"/>
        </w:rPr>
        <w:t>et al</w:t>
      </w:r>
      <w:r>
        <w:rPr>
          <w:rFonts w:ascii="Times New Roman" w:hAnsi="Times New Roman"/>
          <w:sz w:val="26"/>
          <w:szCs w:val="26"/>
        </w:rPr>
        <w:t>., 2021; Bishop &amp; Inabo, 2015).</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 xml:space="preserve"> Health risks associated with contaminated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Pr>
          <w:rFonts w:ascii="Times New Roman" w:hAnsi="Times New Roman"/>
          <w:i/>
          <w:sz w:val="26"/>
          <w:szCs w:val="26"/>
        </w:rPr>
        <w:t xml:space="preserve">Escherichia coli (E. coli), </w:t>
      </w:r>
      <w:r>
        <w:rPr>
          <w:rFonts w:ascii="Times New Roman" w:hAnsi="Times New Roman"/>
          <w:i/>
          <w:sz w:val="26"/>
          <w:szCs w:val="26"/>
        </w:rPr>
        <w:t>Salmonella</w:t>
      </w:r>
      <w:r>
        <w:rPr>
          <w:rFonts w:ascii="Times New Roman" w:hAnsi="Times New Roman"/>
          <w:i/>
          <w:sz w:val="26"/>
          <w:szCs w:val="26"/>
        </w:rPr>
        <w:t>, Shigella, Rotavirus, Norovirus, Cryptosporidium.</w:t>
      </w:r>
      <w:r>
        <w:rPr>
          <w:rFonts w:ascii="Times New Roman" w:hAnsi="Times New Roman"/>
          <w:sz w:val="26"/>
          <w:szCs w:val="26"/>
        </w:rPr>
        <w:t xml:space="preserve"> Accompany the following health imapcts Acute diarrhea, dehydration, and malnutrition. These diseases are particularly severe in children under five years </w:t>
      </w:r>
      <w:r>
        <w:rPr>
          <w:rFonts w:ascii="Times New Roman" w:hAnsi="Times New Roman"/>
          <w:sz w:val="26"/>
          <w:szCs w:val="26"/>
        </w:rPr>
        <w:t xml:space="preserve">old. (2). Cholera; </w:t>
      </w:r>
      <w:r>
        <w:rPr>
          <w:rFonts w:ascii="Times New Roman" w:hAnsi="Times New Roman"/>
          <w:i/>
          <w:sz w:val="26"/>
          <w:szCs w:val="26"/>
        </w:rPr>
        <w:t>Pathogeninvolved is Vibrio cholerae.</w:t>
      </w:r>
      <w:r>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typhi</w:t>
      </w:r>
      <w:r>
        <w:rPr>
          <w:rFonts w:ascii="Times New Roman" w:hAnsi="Times New Roman"/>
          <w:sz w:val="26"/>
          <w:szCs w:val="26"/>
        </w:rPr>
        <w:t xml:space="preserve">. With the following health Impact High fever, abdominal pain, and intestinal perforation in severe cases. (5). </w:t>
      </w:r>
      <w:r>
        <w:rPr>
          <w:rFonts w:ascii="Times New Roman" w:hAnsi="Times New Roman"/>
          <w:i/>
          <w:sz w:val="26"/>
          <w:szCs w:val="26"/>
        </w:rPr>
        <w:t>Giardiasis caused by Giardia lamblia</w:t>
      </w:r>
      <w:r>
        <w:rPr>
          <w:rFonts w:ascii="Times New Roman" w:hAnsi="Times New Roman"/>
          <w:sz w:val="26"/>
          <w:szCs w:val="26"/>
        </w:rPr>
        <w:t xml:space="preserve">. With the following Health Impact Chronic diarrhea, abdominal cramps, and weight loss. (6). Cryptosporidiosis caused by </w:t>
      </w:r>
      <w:r>
        <w:rPr>
          <w:rFonts w:ascii="Times New Roman" w:hAnsi="Times New Roman"/>
          <w:i/>
          <w:sz w:val="26"/>
          <w:szCs w:val="26"/>
        </w:rPr>
        <w:t>Cryptosporidium</w:t>
      </w:r>
      <w:r>
        <w:rPr>
          <w:rFonts w:ascii="Times New Roman" w:hAnsi="Times New Roman"/>
          <w:sz w:val="26"/>
          <w:szCs w:val="26"/>
        </w:rPr>
        <w:t xml:space="preserve">. With the following health impacts Severe diarrhea, especially in immunocompromised individuals (e.g., HIV/AIDS patients). (7). </w:t>
      </w:r>
      <w:r>
        <w:rPr>
          <w:rFonts w:ascii="Times New Roman" w:hAnsi="Times New Roman"/>
          <w:i/>
          <w:sz w:val="26"/>
          <w:szCs w:val="26"/>
        </w:rPr>
        <w:t>Schistosomiasis</w:t>
      </w:r>
      <w:r>
        <w:rPr>
          <w:rFonts w:ascii="Times New Roman" w:hAnsi="Times New Roman"/>
          <w:sz w:val="26"/>
          <w:szCs w:val="26"/>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2.4</w:t>
      </w:r>
      <w:r>
        <w:rPr>
          <w:rFonts w:ascii="Times New Roman" w:hAnsi="Times New Roman"/>
          <w:b/>
          <w:color w:val="000000"/>
          <w:sz w:val="26"/>
          <w:szCs w:val="26"/>
        </w:rPr>
        <w:t xml:space="preserve"> Review of relevant studies on borehole water quality</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Plant and animal life is dependent on water. Water is usually obtained from natural sources such as surface water (lakes, rivers, streams) and groundwater (well and </w:t>
      </w:r>
      <w:r>
        <w:rPr>
          <w:rFonts w:ascii="Times New Roman" w:hAnsi="Times New Roman"/>
          <w:sz w:val="26"/>
          <w:szCs w:val="26"/>
        </w:rPr>
        <w:t xml:space="preserve">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Pr>
          <w:rFonts w:ascii="Times New Roman" w:hAnsi="Times New Roman"/>
          <w:i/>
          <w:sz w:val="26"/>
          <w:szCs w:val="26"/>
        </w:rPr>
        <w:t>et al</w:t>
      </w:r>
      <w:r>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r>
        <w:rPr>
          <w:rFonts w:ascii="Times New Roman" w:hAnsi="Times New Roman"/>
          <w:color w:val="auto"/>
        </w:rPr>
        <w:t>CHAPTER THREE</w:t>
      </w:r>
    </w:p>
    <w:p>
      <w:pPr>
        <w:pStyle w:val="style1"/>
        <w:spacing w:before="0" w:lineRule="auto" w:line="480"/>
        <w:jc w:val="center"/>
        <w:rPr>
          <w:rFonts w:ascii="Times New Roman" w:hAnsi="Times New Roman"/>
          <w:color w:val="auto"/>
        </w:rPr>
      </w:pPr>
      <w:r>
        <w:rPr>
          <w:rFonts w:ascii="Times New Roman" w:hAnsi="Times New Roman"/>
          <w:color w:val="auto"/>
        </w:rPr>
        <w:t>MATERIALS AND METHODS</w:t>
      </w:r>
    </w:p>
    <w:p>
      <w:pPr>
        <w:pStyle w:val="style2"/>
        <w:spacing w:before="0" w:lineRule="auto" w:line="480"/>
        <w:rPr>
          <w:rFonts w:ascii="Times New Roman" w:hAnsi="Times New Roman"/>
          <w:color w:val="auto"/>
        </w:rPr>
      </w:pPr>
      <w:r>
        <w:rPr>
          <w:rFonts w:ascii="Times New Roman" w:hAnsi="Times New Roman"/>
          <w:color w:val="auto"/>
        </w:rPr>
        <w:t>3.1</w:t>
      </w:r>
      <w:r>
        <w:rPr>
          <w:rFonts w:ascii="Times New Roman" w:hAnsi="Times New Roman"/>
          <w:color w:val="auto"/>
        </w:rPr>
        <w:tab/>
      </w:r>
      <w:r>
        <w:rPr>
          <w:rFonts w:ascii="Times New Roman" w:hAnsi="Times New Roman"/>
          <w:color w:val="auto"/>
        </w:rPr>
        <w:t>Study Area</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pPr>
        <w:pStyle w:val="style2"/>
        <w:spacing w:before="0" w:lineRule="auto" w:line="480"/>
        <w:rPr>
          <w:rFonts w:ascii="Times New Roman" w:hAnsi="Times New Roman"/>
          <w:color w:val="auto"/>
        </w:rPr>
      </w:pPr>
      <w:r>
        <w:rPr>
          <w:rFonts w:ascii="Times New Roman" w:hAnsi="Times New Roman"/>
          <w:color w:val="auto"/>
        </w:rPr>
        <w:t>3.2</w:t>
      </w:r>
      <w:r>
        <w:rPr>
          <w:rFonts w:ascii="Times New Roman" w:hAnsi="Times New Roman"/>
          <w:color w:val="auto"/>
        </w:rPr>
        <w:tab/>
      </w:r>
      <w:r>
        <w:rPr>
          <w:rFonts w:ascii="Times New Roman" w:hAnsi="Times New Roman"/>
          <w:color w:val="auto"/>
        </w:rPr>
        <w:t>Sample Collection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borehole water samples were randomly collected from three (3) different water borehole water in selected area for the study; Egbejila, Elekoyangan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pPr>
        <w:pStyle w:val="style2"/>
        <w:spacing w:before="0" w:lineRule="auto" w:line="480"/>
        <w:rPr>
          <w:rFonts w:ascii="Times New Roman" w:hAnsi="Times New Roman"/>
          <w:color w:val="auto"/>
        </w:rPr>
      </w:pPr>
      <w:r>
        <w:rPr>
          <w:rFonts w:ascii="Times New Roman" w:hAnsi="Times New Roman"/>
          <w:color w:val="auto"/>
        </w:rPr>
        <w:t>3.3</w:t>
      </w:r>
      <w:r>
        <w:rPr>
          <w:rFonts w:ascii="Times New Roman" w:hAnsi="Times New Roman"/>
          <w:color w:val="auto"/>
        </w:rPr>
        <w:tab/>
      </w:r>
      <w:r>
        <w:rPr>
          <w:rFonts w:ascii="Times New Roman" w:hAnsi="Times New Roman"/>
          <w:color w:val="auto"/>
        </w:rPr>
        <w:t xml:space="preserve">Microbiological Analyses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Microbial assessment of the borehole water samples was conducted using membrane filtration methods as described by Abu-Sini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(2022). </w:t>
      </w:r>
    </w:p>
    <w:p>
      <w:pPr>
        <w:pStyle w:val="style2"/>
        <w:spacing w:before="0" w:lineRule="auto" w:line="480"/>
        <w:ind w:left="720" w:hanging="720"/>
        <w:rPr>
          <w:rFonts w:ascii="Times New Roman" w:hAnsi="Times New Roman"/>
          <w:color w:val="auto"/>
        </w:rPr>
      </w:pPr>
      <w:r>
        <w:rPr>
          <w:rFonts w:ascii="Times New Roman" w:hAnsi="Times New Roman"/>
          <w:color w:val="auto"/>
        </w:rPr>
        <w:t>3.3.1</w:t>
      </w:r>
      <w:r>
        <w:rPr>
          <w:rFonts w:ascii="Times New Roman" w:hAnsi="Times New Roman"/>
          <w:color w:val="auto"/>
        </w:rPr>
        <w:tab/>
      </w:r>
      <w:r>
        <w:rPr>
          <w:rFonts w:ascii="Times New Roman" w:hAnsi="Times New Roman"/>
          <w:color w:val="auto"/>
        </w:rPr>
        <w:t xml:space="preserve">Detection and Enumeration of Total Viable Microorganisms, Total Coliforms and </w:t>
      </w:r>
      <w:r>
        <w:rPr>
          <w:rFonts w:ascii="Times New Roman" w:hAnsi="Times New Roman"/>
          <w:i/>
          <w:iCs/>
          <w:color w:val="auto"/>
        </w:rPr>
        <w:t>E. coli</w:t>
      </w:r>
      <w:r>
        <w:rPr>
          <w:rFonts w:ascii="Times New Roman" w:hAnsi="Times New Roman"/>
          <w:color w:val="auto"/>
        </w:rPr>
        <w:t xml:space="preserve"> by Membrane Filtration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recommended techniques used to determine the faecal contamination of water by </w:t>
      </w:r>
      <w:r>
        <w:rPr>
          <w:rFonts w:ascii="Times New Roman" w:cs="Times New Roman" w:hAnsi="Times New Roman"/>
          <w:i/>
          <w:iCs/>
          <w:sz w:val="26"/>
          <w:szCs w:val="26"/>
        </w:rPr>
        <w:t>E. coli</w:t>
      </w:r>
      <w:r>
        <w:rPr>
          <w:rFonts w:ascii="Times New Roman" w:cs="Times New Roman" w:hAnsi="Times New Roman"/>
          <w:sz w:val="26"/>
          <w:szCs w:val="26"/>
        </w:rPr>
        <w:t xml:space="preserve"> membrane filtration method (Abu-Sini </w:t>
      </w:r>
      <w:r>
        <w:rPr>
          <w:rFonts w:ascii="Times New Roman" w:cs="Times New Roman" w:hAnsi="Times New Roman"/>
          <w:i/>
          <w:iCs/>
          <w:sz w:val="26"/>
          <w:szCs w:val="26"/>
        </w:rPr>
        <w:t>et al</w:t>
      </w:r>
      <w:r>
        <w:rPr>
          <w:rFonts w:ascii="Times New Roman" w:cs="Times New Roman" w:hAnsi="Times New Roman"/>
          <w:i/>
          <w:iCs/>
          <w:sz w:val="26"/>
          <w:szCs w:val="26"/>
        </w:rPr>
        <w:t xml:space="preserve">., </w:t>
      </w:r>
      <w:r>
        <w:rPr>
          <w:rFonts w:ascii="Times New Roman" w:cs="Times New Roman" w:hAnsi="Times New Roman"/>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MacConkey Agar, ensuring that no air bubbles were trapped. The plates were then incubated at 35 ± 0.5 ◦C for 22 to 24 h. Colonies of </w:t>
      </w:r>
      <w:r>
        <w:rPr>
          <w:rFonts w:ascii="Times New Roman" w:cs="Times New Roman" w:hAnsi="Times New Roman"/>
          <w:i/>
          <w:iCs/>
          <w:sz w:val="26"/>
          <w:szCs w:val="26"/>
        </w:rPr>
        <w:t>E. coli</w:t>
      </w:r>
      <w:r>
        <w:rPr>
          <w:rFonts w:ascii="Times New Roman" w:cs="Times New Roman" w:hAnsi="Times New Roman"/>
          <w:sz w:val="26"/>
          <w:szCs w:val="26"/>
        </w:rPr>
        <w:t xml:space="preserve"> exhibited a distinctive pink-to-dark red colour with a metallic green sheen in the EMB agar. Coliform density was reported as the number of colonies per 100 mL of sample. Samples of sterile distilled water were used as negative controls.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sample was used as a positive control to enumerate coliform density according to the following equation: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Coliform colonies per 100 mL</w:t>
      </w:r>
      <m:oMath>
        <m:r>
          <w:rPr>
            <w:rFonts w:ascii="Cambria Math" w:cs="Times New Roman" w:hAnsi="Cambria Math"/>
            <w:sz w:val="26"/>
            <w:szCs w:val="26"/>
          </w:rPr>
          <m:t>=</m:t>
        </m:r>
        <m:f>
          <m:fPr>
            <m:ctrlPr>
              <w:rPr>
                <w:rFonts w:ascii="Cambria Math" w:cs="Times New Roman" w:hAnsi="Cambria Math"/>
                <w:i/>
                <w:sz w:val="26"/>
                <w:szCs w:val="26"/>
              </w:rPr>
            </m:ctrlPr>
          </m:fPr>
          <m:num>
            <m:r>
              <m:rPr>
                <m:sty m:val="p"/>
              </m:rPr>
              <w:rPr>
                <w:rFonts w:ascii="Cambria Math" w:cs="Times New Roman" w:hAnsi="Cambria Math"/>
                <w:sz w:val="26"/>
                <w:szCs w:val="26"/>
              </w:rPr>
              <m:t xml:space="preserve">coliform colonies counted </m:t>
            </m:r>
          </m:num>
          <m:den>
            <m:r>
              <m:rPr>
                <m:sty m:val="p"/>
              </m:rPr>
              <w:rPr>
                <w:rFonts w:ascii="Cambria Math" w:cs="Times New Roman" w:hAnsi="Cambria Math"/>
                <w:sz w:val="26"/>
                <w:szCs w:val="26"/>
              </w:rPr>
              <m:t xml:space="preserve">mL of original sample filtered </m:t>
            </m:r>
          </m:den>
        </m:f>
        <m:r>
          <w:rPr>
            <w:rFonts w:ascii="Cambria Math" w:cs="Times New Roman" w:hAnsi="Cambria Math"/>
            <w:sz w:val="26"/>
            <w:szCs w:val="26"/>
          </w:rPr>
          <m:t xml:space="preserve"> x 100</m:t>
        </m:r>
      </m:oMath>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(Tille, 2017).</w:t>
      </w:r>
      <w:bookmarkStart w:id="1" w:name="_Toc109025352"/>
      <w:bookmarkStart w:id="2" w:name="_Toc84222895"/>
    </w:p>
    <w:p>
      <w:pPr>
        <w:pStyle w:val="style2"/>
        <w:spacing w:before="0" w:lineRule="auto" w:line="480"/>
        <w:rPr>
          <w:rFonts w:ascii="Times New Roman" w:hAnsi="Times New Roman"/>
          <w:color w:val="auto"/>
        </w:rPr>
      </w:pPr>
      <w:r>
        <w:rPr>
          <w:rFonts w:ascii="Times New Roman" w:hAnsi="Times New Roman"/>
          <w:color w:val="auto"/>
        </w:rPr>
        <w:t>3.4</w:t>
      </w:r>
      <w:r>
        <w:rPr>
          <w:rFonts w:ascii="Times New Roman" w:eastAsia="Times New Roman" w:hAnsi="Times New Roman"/>
          <w:color w:val="auto"/>
        </w:rPr>
        <w:tab/>
      </w:r>
      <w:r>
        <w:rPr>
          <w:rFonts w:ascii="Times New Roman" w:eastAsia="Times New Roman" w:hAnsi="Times New Roman"/>
          <w:color w:val="auto"/>
        </w:rPr>
        <w:t>Isolation of Microorganisms</w:t>
      </w:r>
      <w:bookmarkEnd w:id="1"/>
    </w:p>
    <w:bookmarkEnd w:id="2"/>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6"/>
          <w:szCs w:val="26"/>
          <w:vertAlign w:val="superscript"/>
        </w:rPr>
        <w:t>o</w:t>
      </w:r>
      <w:r>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6"/>
          <w:szCs w:val="26"/>
          <w:vertAlign w:val="superscript"/>
        </w:rPr>
        <w:t>o</w:t>
      </w:r>
      <w:r>
        <w:rPr>
          <w:rFonts w:ascii="Times New Roman" w:hAnsi="Times New Roman"/>
          <w:sz w:val="26"/>
          <w:szCs w:val="26"/>
        </w:rPr>
        <w:t>C and stored in the refrigerator at 4</w:t>
      </w:r>
      <w:r>
        <w:rPr>
          <w:rFonts w:ascii="Times New Roman" w:hAnsi="Times New Roman"/>
          <w:sz w:val="26"/>
          <w:szCs w:val="26"/>
          <w:vertAlign w:val="superscript"/>
        </w:rPr>
        <w:t>o</w:t>
      </w:r>
      <w:r>
        <w:rPr>
          <w:rFonts w:ascii="Times New Roman" w:hAnsi="Times New Roman"/>
          <w:sz w:val="26"/>
          <w:szCs w:val="26"/>
        </w:rPr>
        <w:t>C. The stock cultures were to serve as a source of reference whenever tests would be carried out on the isolates.</w:t>
      </w:r>
    </w:p>
    <w:bookmarkStart w:id="3" w:name="_Toc109025353"/>
    <w:p>
      <w:pPr>
        <w:pStyle w:val="style2"/>
        <w:spacing w:before="0" w:lineRule="auto" w:line="480"/>
        <w:rPr>
          <w:rFonts w:ascii="Times New Roman" w:hAnsi="Times New Roman"/>
          <w:color w:val="auto"/>
        </w:rPr>
      </w:pPr>
      <w:r>
        <w:rPr>
          <w:rFonts w:ascii="Times New Roman" w:hAnsi="Times New Roman"/>
          <w:color w:val="auto"/>
        </w:rPr>
        <w:t>3.5</w:t>
      </w:r>
      <w:r>
        <w:rPr>
          <w:rFonts w:ascii="Times New Roman" w:hAnsi="Times New Roman"/>
          <w:color w:val="auto"/>
        </w:rPr>
        <w:tab/>
      </w:r>
      <w:r>
        <w:rPr>
          <w:rFonts w:ascii="Times New Roman" w:hAnsi="Times New Roman"/>
          <w:color w:val="auto"/>
        </w:rPr>
        <w:t>Characteristics of Microbial Isolates</w:t>
      </w:r>
      <w:bookmarkEnd w:id="3"/>
    </w:p>
    <w:bookmarkStart w:id="4" w:name="_Toc109025354"/>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3.5.1</w:t>
      </w:r>
      <w:r>
        <w:rPr>
          <w:rFonts w:ascii="Times New Roman" w:hAnsi="Times New Roman"/>
          <w:color w:val="auto"/>
          <w:sz w:val="26"/>
          <w:szCs w:val="26"/>
        </w:rPr>
        <w:tab/>
      </w:r>
      <w:r>
        <w:rPr>
          <w:rFonts w:ascii="Times New Roman" w:hAnsi="Times New Roman"/>
          <w:color w:val="auto"/>
          <w:sz w:val="26"/>
          <w:szCs w:val="26"/>
        </w:rPr>
        <w:t>Bacterial Characterization of Isolates</w:t>
      </w:r>
      <w:bookmarkEnd w:id="4"/>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5" w:name="_Toc109025355"/>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3.5.2</w:t>
      </w:r>
      <w:bookmarkStart w:id="6" w:name="_Toc84222896"/>
      <w:r>
        <w:rPr>
          <w:rFonts w:ascii="Times New Roman" w:hAnsi="Times New Roman"/>
          <w:color w:val="auto"/>
          <w:sz w:val="26"/>
          <w:szCs w:val="26"/>
        </w:rPr>
        <w:tab/>
      </w:r>
      <w:r>
        <w:rPr>
          <w:rFonts w:ascii="Times New Roman" w:hAnsi="Times New Roman"/>
          <w:color w:val="auto"/>
          <w:sz w:val="26"/>
          <w:szCs w:val="26"/>
        </w:rPr>
        <w:t>Gram Staining</w:t>
      </w:r>
      <w:bookmarkEnd w:id="5"/>
      <w:bookmarkEnd w:id="6"/>
    </w:p>
    <w:p>
      <w:pPr>
        <w:pStyle w:val="style0"/>
        <w:spacing w:after="0" w:lineRule="auto" w:line="480"/>
        <w:ind w:firstLine="720"/>
        <w:jc w:val="both"/>
        <w:rPr>
          <w:rFonts w:ascii="Times New Roman" w:hAnsi="Times New Roman"/>
          <w:color w:val="000000"/>
          <w:sz w:val="26"/>
          <w:szCs w:val="26"/>
        </w:rPr>
      </w:pPr>
      <w:r>
        <w:rPr>
          <w:rFonts w:ascii="Times New Roman" w:hAnsi="Times New Roman"/>
          <w:sz w:val="26"/>
          <w:szCs w:val="26"/>
        </w:rPr>
        <w:t xml:space="preserve">Gram stain is one of the differential stains that are used to characterize bacteria into: either Gram positive bacteria or Gram-negative bacteria. </w:t>
      </w:r>
      <w:r>
        <w:rPr>
          <w:rFonts w:ascii="Times New Roman" w:hAnsi="Times New Roman"/>
          <w:color w:val="000000"/>
          <w:sz w:val="26"/>
          <w:szCs w:val="26"/>
        </w:rPr>
        <w:t>A thin smear of each of the pure 24 hours old culture was prepared on clean grease-free slide, fixed by passing over gentle flame.</w:t>
      </w:r>
    </w:p>
    <w:p>
      <w:pPr>
        <w:pStyle w:val="style0"/>
        <w:spacing w:after="0" w:lineRule="auto" w:line="480"/>
        <w:jc w:val="both"/>
        <w:rPr>
          <w:rFonts w:ascii="Times New Roman" w:hAnsi="Times New Roman"/>
          <w:color w:val="000000"/>
          <w:sz w:val="26"/>
          <w:szCs w:val="26"/>
        </w:rPr>
      </w:pPr>
      <w:r>
        <w:rPr>
          <w:rFonts w:ascii="Times New Roman" w:hAnsi="Times New Roman"/>
          <w:color w:val="000000"/>
          <w:sz w:val="26"/>
          <w:szCs w:val="26"/>
        </w:rPr>
        <w:t xml:space="preserve"> The smear was flooded by crystal violet solution for 1 minute and rinsed with water.  The smear was again flooded with Lugol’s iodine for 30- 60 seconds and rinsed with water, decolourized with 70% alcohol for 15 seconds and was rinsed with water.  The slide was counter stained with safranin for 60 seconds and rinsed with water. The smear was mounted on a microscope and observed under oil </w:t>
      </w:r>
      <w:r>
        <w:rPr>
          <w:rFonts w:ascii="Times New Roman" w:hAnsi="Times New Roman"/>
          <w:color w:val="000000"/>
          <w:sz w:val="26"/>
          <w:szCs w:val="26"/>
        </w:rPr>
        <w:t>immersion objective lens. Gram negative cells appeared pink or red while Gram positive organisms appeared purple.</w:t>
      </w:r>
    </w:p>
    <w:bookmarkStart w:id="7" w:name="_Toc84222897"/>
    <w:bookmarkStart w:id="8" w:name="_Toc109025356"/>
    <w:p>
      <w:pPr>
        <w:pStyle w:val="style2"/>
        <w:spacing w:before="0" w:lineRule="auto" w:line="480"/>
        <w:rPr>
          <w:rFonts w:ascii="Times New Roman" w:cs="Times New Roman" w:hAnsi="Times New Roman"/>
          <w:color w:val="auto"/>
        </w:rPr>
      </w:pPr>
      <w:r>
        <w:rPr>
          <w:rFonts w:ascii="Times New Roman" w:cs="Times New Roman" w:hAnsi="Times New Roman"/>
          <w:color w:val="auto"/>
        </w:rPr>
        <w:t>3.6</w:t>
      </w:r>
      <w:r>
        <w:rPr>
          <w:rFonts w:ascii="Times New Roman" w:cs="Times New Roman" w:hAnsi="Times New Roman"/>
          <w:color w:val="auto"/>
        </w:rPr>
        <w:tab/>
      </w:r>
      <w:r>
        <w:rPr>
          <w:rFonts w:ascii="Times New Roman" w:cs="Times New Roman" w:hAnsi="Times New Roman"/>
          <w:color w:val="auto"/>
        </w:rPr>
        <w:t>Biochemical Test</w:t>
      </w:r>
      <w:bookmarkEnd w:id="7"/>
      <w:bookmarkEnd w:id="8"/>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Different bacterial isolates were carried out on the basis of the result of four tests; Indole, Methyl red, Voges Proskauer, Catalase, Citrate utilization, with their standard methods.</w:t>
      </w:r>
    </w:p>
    <w:bookmarkStart w:id="9" w:name="_Toc84222898"/>
    <w:bookmarkStart w:id="10" w:name="_Toc109025357"/>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3.6.1</w:t>
      </w:r>
      <w:r>
        <w:rPr>
          <w:rFonts w:ascii="Times New Roman" w:cs="Times New Roman" w:hAnsi="Times New Roman"/>
          <w:color w:val="auto"/>
          <w:sz w:val="26"/>
          <w:szCs w:val="26"/>
        </w:rPr>
        <w:tab/>
      </w:r>
      <w:r>
        <w:rPr>
          <w:rFonts w:ascii="Times New Roman" w:cs="Times New Roman" w:hAnsi="Times New Roman"/>
          <w:color w:val="auto"/>
          <w:sz w:val="26"/>
          <w:szCs w:val="26"/>
        </w:rPr>
        <w:t>Indole Test</w:t>
      </w:r>
      <w:bookmarkEnd w:id="9"/>
      <w:bookmarkEnd w:id="10"/>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6"/>
          <w:szCs w:val="26"/>
          <w:vertAlign w:val="superscript"/>
        </w:rPr>
        <w:t>o</w:t>
      </w:r>
      <w:r>
        <w:rPr>
          <w:rFonts w:ascii="Times New Roman" w:eastAsia="Times New Roman" w:hAnsi="Times New Roman"/>
          <w:color w:val="000000"/>
          <w:sz w:val="26"/>
          <w:szCs w:val="26"/>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bookmarkStart w:id="12" w:name="_Toc109025358"/>
    <w:p>
      <w:pPr>
        <w:pStyle w:val="style3"/>
        <w:spacing w:lineRule="auto" w:line="480"/>
        <w:rPr>
          <w:rFonts w:ascii="Times New Roman" w:hAnsi="Times New Roman"/>
          <w:color w:val="auto"/>
          <w:sz w:val="26"/>
          <w:szCs w:val="26"/>
        </w:rPr>
      </w:pPr>
      <w:r>
        <w:rPr>
          <w:rFonts w:ascii="Times New Roman" w:hAnsi="Times New Roman"/>
          <w:color w:val="auto"/>
          <w:sz w:val="26"/>
          <w:szCs w:val="26"/>
        </w:rPr>
        <w:t>3.6.2</w:t>
      </w:r>
      <w:r>
        <w:rPr>
          <w:rFonts w:ascii="Times New Roman" w:hAnsi="Times New Roman"/>
          <w:color w:val="auto"/>
          <w:sz w:val="26"/>
          <w:szCs w:val="26"/>
        </w:rPr>
        <w:tab/>
      </w:r>
      <w:r>
        <w:rPr>
          <w:rFonts w:ascii="Times New Roman" w:hAnsi="Times New Roman"/>
          <w:color w:val="auto"/>
          <w:sz w:val="26"/>
          <w:szCs w:val="26"/>
        </w:rPr>
        <w:t>Methylred Test</w:t>
      </w:r>
      <w:bookmarkStart w:id="13" w:name="_Toc84222900"/>
      <w:bookmarkStart w:id="14" w:name="_Toc82388610"/>
      <w:bookmarkEnd w:id="11"/>
      <w:bookmarkEnd w:id="12"/>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15" w:name="_Toc109025359"/>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3.6.3</w:t>
      </w:r>
      <w:r>
        <w:rPr>
          <w:rFonts w:ascii="Times New Roman" w:hAnsi="Times New Roman"/>
          <w:color w:val="auto"/>
          <w:sz w:val="26"/>
          <w:szCs w:val="26"/>
        </w:rPr>
        <w:tab/>
      </w:r>
      <w:r>
        <w:rPr>
          <w:rFonts w:ascii="Times New Roman" w:hAnsi="Times New Roman"/>
          <w:color w:val="auto"/>
          <w:sz w:val="26"/>
          <w:szCs w:val="26"/>
        </w:rPr>
        <w:t>Catalase Test</w:t>
      </w:r>
      <w:bookmarkEnd w:id="13"/>
      <w:bookmarkEnd w:id="14"/>
      <w:bookmarkEnd w:id="15"/>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Catalase test was done according to the procedure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Pr>
          <w:rFonts w:ascii="Times New Roman" w:eastAsia="Times New Roman" w:hAnsi="Times New Roman"/>
          <w:i/>
          <w:iCs/>
          <w:color w:val="000000"/>
          <w:sz w:val="26"/>
          <w:szCs w:val="26"/>
        </w:rPr>
        <w:t xml:space="preserve">Staphylococcus (catalase positive) </w:t>
      </w:r>
      <w:r>
        <w:rPr>
          <w:rFonts w:ascii="Times New Roman" w:eastAsia="Times New Roman" w:hAnsi="Times New Roman"/>
          <w:color w:val="000000"/>
          <w:sz w:val="26"/>
          <w:szCs w:val="26"/>
        </w:rPr>
        <w:t xml:space="preserve">and </w:t>
      </w:r>
      <w:r>
        <w:rPr>
          <w:rFonts w:ascii="Times New Roman" w:eastAsia="Times New Roman" w:hAnsi="Times New Roman"/>
          <w:i/>
          <w:iCs/>
          <w:color w:val="000000"/>
          <w:sz w:val="26"/>
          <w:szCs w:val="26"/>
        </w:rPr>
        <w:t xml:space="preserve">Streptococcus </w:t>
      </w:r>
      <w:r>
        <w:rPr>
          <w:rFonts w:ascii="Times New Roman" w:eastAsia="Times New Roman" w:hAnsi="Times New Roman"/>
          <w:color w:val="000000"/>
          <w:sz w:val="26"/>
          <w:szCs w:val="26"/>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16" w:name="_Toc84222902"/>
    <w:bookmarkStart w:id="17" w:name="_Toc49215409"/>
    <w:bookmarkStart w:id="18" w:name="_Toc82388613"/>
    <w:bookmarkStart w:id="19" w:name="_Toc109025361"/>
    <w:p>
      <w:pPr>
        <w:pStyle w:val="style3"/>
        <w:spacing w:before="0" w:lineRule="auto" w:line="480"/>
        <w:rPr>
          <w:rFonts w:ascii="Times New Roman" w:cs="Times New Roman" w:eastAsia="Calibri" w:hAnsi="Times New Roman"/>
          <w:color w:val="auto"/>
          <w:sz w:val="26"/>
          <w:szCs w:val="26"/>
        </w:rPr>
      </w:pPr>
      <w:r>
        <w:rPr>
          <w:rFonts w:ascii="Times New Roman" w:cs="Times New Roman" w:eastAsia="Calibri" w:hAnsi="Times New Roman"/>
          <w:color w:val="auto"/>
          <w:sz w:val="26"/>
          <w:szCs w:val="26"/>
        </w:rPr>
        <w:t>3.6.4</w:t>
      </w:r>
      <w:r>
        <w:rPr>
          <w:rFonts w:ascii="Times New Roman" w:cs="Times New Roman" w:eastAsia="Calibri" w:hAnsi="Times New Roman"/>
          <w:color w:val="auto"/>
          <w:sz w:val="26"/>
          <w:szCs w:val="26"/>
        </w:rPr>
        <w:tab/>
      </w:r>
      <w:r>
        <w:rPr>
          <w:rFonts w:ascii="Times New Roman" w:cs="Times New Roman" w:eastAsia="Calibri" w:hAnsi="Times New Roman"/>
          <w:color w:val="auto"/>
          <w:sz w:val="26"/>
          <w:szCs w:val="26"/>
        </w:rPr>
        <w:t>Oxidase Test</w:t>
      </w:r>
      <w:bookmarkEnd w:id="16"/>
      <w:bookmarkEnd w:id="17"/>
      <w:bookmarkEnd w:id="18"/>
      <w:bookmarkEnd w:id="19"/>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as previously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kovacs oxidase reagents and dried. A single </w:t>
      </w:r>
      <w:r>
        <w:rPr>
          <w:rFonts w:cs="Calibri" w:eastAsia="Times New Roman"/>
          <w:color w:val="000000"/>
          <w:sz w:val="26"/>
          <w:szCs w:val="26"/>
        </w:rPr>
        <w:t xml:space="preserve">35 </w:t>
      </w:r>
      <w:r>
        <w:rPr>
          <w:rFonts w:ascii="Times New Roman" w:eastAsia="Times New Roman" w:hAnsi="Times New Roman"/>
          <w:color w:val="000000"/>
          <w:sz w:val="26"/>
          <w:szCs w:val="26"/>
        </w:rPr>
        <w:t>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bookmarkStart w:id="20" w:name="_Toc84222903"/>
    <w:bookmarkStart w:id="21" w:name="_Toc109025362"/>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3.6.5</w:t>
      </w:r>
      <w:r>
        <w:rPr>
          <w:rFonts w:ascii="Times New Roman" w:cs="Times New Roman" w:hAnsi="Times New Roman"/>
          <w:color w:val="auto"/>
          <w:sz w:val="26"/>
          <w:szCs w:val="26"/>
        </w:rPr>
        <w:tab/>
      </w:r>
      <w:r>
        <w:rPr>
          <w:rFonts w:ascii="Times New Roman" w:cs="Times New Roman" w:hAnsi="Times New Roman"/>
          <w:color w:val="auto"/>
          <w:sz w:val="26"/>
          <w:szCs w:val="26"/>
        </w:rPr>
        <w:t>Citrate Test</w:t>
      </w:r>
      <w:bookmarkEnd w:id="20"/>
      <w:bookmarkEnd w:id="21"/>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222222"/>
          <w:sz w:val="26"/>
          <w:szCs w:val="26"/>
        </w:rPr>
        <w:t xml:space="preserve">Aligwekwe (2018) </w:t>
      </w:r>
      <w:r>
        <w:rPr>
          <w:rFonts w:ascii="Times New Roman" w:eastAsia="Times New Roman" w:hAnsi="Times New Roman"/>
          <w:color w:val="000000"/>
          <w:sz w:val="26"/>
          <w:szCs w:val="26"/>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rPr>
          <w:rFonts w:ascii="Times New Roman" w:hAnsi="Times New Roman"/>
          <w:color w:val="auto"/>
        </w:rPr>
      </w:pPr>
    </w:p>
    <w:p>
      <w:pPr>
        <w:pStyle w:val="style0"/>
        <w:jc w:val="center"/>
        <w:rPr>
          <w:lang w:eastAsia="en-US"/>
        </w:rPr>
      </w:pPr>
    </w:p>
    <w:p>
      <w:pPr>
        <w:pStyle w:val="style2"/>
        <w:spacing w:before="0" w:lineRule="auto" w:line="480"/>
        <w:jc w:val="center"/>
        <w:rPr>
          <w:rFonts w:ascii="Times New Roman" w:hAnsi="Times New Roman"/>
          <w:color w:val="auto"/>
          <w:sz w:val="28"/>
          <w:szCs w:val="28"/>
        </w:rPr>
      </w:pPr>
      <w:r>
        <w:rPr>
          <w:rFonts w:ascii="Times New Roman" w:hAnsi="Times New Roman"/>
          <w:color w:val="auto"/>
          <w:sz w:val="28"/>
          <w:szCs w:val="28"/>
        </w:rPr>
        <w:t>CHAPTER FOUR</w:t>
      </w:r>
    </w:p>
    <w:p>
      <w:pPr>
        <w:pStyle w:val="style1"/>
        <w:spacing w:before="0" w:lineRule="auto" w:line="480"/>
        <w:jc w:val="center"/>
        <w:rPr>
          <w:rFonts w:ascii="Times New Roman" w:hAnsi="Times New Roman"/>
          <w:color w:val="auto"/>
        </w:rPr>
      </w:pPr>
      <w:r>
        <w:rPr>
          <w:rFonts w:ascii="Times New Roman" w:hAnsi="Times New Roman"/>
          <w:color w:val="auto"/>
        </w:rPr>
        <w:t>RESULTS</w:t>
      </w:r>
    </w:p>
    <w:bookmarkStart w:id="22" w:name="_Toc109025368"/>
    <w:p>
      <w:pPr>
        <w:pStyle w:val="style2"/>
        <w:spacing w:before="0" w:lineRule="auto" w:line="480"/>
        <w:rPr>
          <w:rFonts w:ascii="Times New Roman" w:hAnsi="Times New Roman"/>
          <w:color w:val="auto"/>
        </w:rPr>
      </w:pPr>
      <w:r>
        <w:rPr>
          <w:rFonts w:ascii="Times New Roman" w:hAnsi="Times New Roman"/>
          <w:color w:val="auto"/>
        </w:rPr>
        <w:t>4.1</w:t>
      </w:r>
      <w:r>
        <w:rPr>
          <w:rFonts w:ascii="Times New Roman" w:hAnsi="Times New Roman"/>
          <w:color w:val="auto"/>
        </w:rPr>
        <w:tab/>
      </w:r>
      <w:r>
        <w:rPr>
          <w:rFonts w:ascii="Times New Roman" w:hAnsi="Times New Roman"/>
          <w:color w:val="auto"/>
        </w:rPr>
        <w:t>Total Coliform Counts (CFU/100ml)</w:t>
      </w:r>
      <w:bookmarkEnd w:id="22"/>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result was recorded with 121cfu/10ml to 56cfu/100ml with sample A and sample B respectively presented in table 1 below.</w:t>
      </w:r>
    </w:p>
    <w:bookmarkStart w:id="23" w:name="_Toc109025370"/>
    <w:p>
      <w:pPr>
        <w:pStyle w:val="style2"/>
        <w:spacing w:before="0" w:lineRule="auto" w:line="480"/>
        <w:rPr>
          <w:rFonts w:ascii="Times New Roman" w:cs="Times New Roman" w:hAnsi="Times New Roman"/>
          <w:color w:val="auto"/>
        </w:rPr>
      </w:pPr>
      <w:r>
        <w:rPr>
          <w:rFonts w:ascii="Times New Roman" w:cs="Times New Roman" w:hAnsi="Times New Roman"/>
          <w:color w:val="auto"/>
        </w:rPr>
        <w:t>4.2</w:t>
      </w:r>
      <w:r>
        <w:rPr>
          <w:rFonts w:ascii="Times New Roman" w:cs="Times New Roman" w:hAnsi="Times New Roman"/>
          <w:color w:val="auto"/>
        </w:rPr>
        <w:tab/>
      </w:r>
      <w:r>
        <w:rPr>
          <w:rFonts w:ascii="Times New Roman" w:cs="Times New Roman" w:hAnsi="Times New Roman"/>
          <w:color w:val="auto"/>
        </w:rPr>
        <w:t xml:space="preserve">Colonial Morphological Characteristics </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2 shows the various colonial morphological features on different isolates.</w:t>
      </w:r>
    </w:p>
    <w:p>
      <w:pPr>
        <w:pStyle w:val="style2"/>
        <w:spacing w:before="0" w:lineRule="auto" w:line="480"/>
        <w:rPr>
          <w:rFonts w:ascii="Times New Roman" w:cs="Times New Roman" w:eastAsia="Times New Roman" w:hAnsi="Times New Roman"/>
          <w:color w:val="auto"/>
        </w:rPr>
      </w:pPr>
      <w:r>
        <w:rPr>
          <w:rFonts w:ascii="Times New Roman" w:cs="Times New Roman" w:hAnsi="Times New Roman"/>
          <w:color w:val="auto"/>
        </w:rPr>
        <w:t>4.3</w:t>
      </w:r>
      <w:r>
        <w:rPr>
          <w:rFonts w:ascii="Times New Roman" w:cs="Times New Roman" w:hAnsi="Times New Roman"/>
          <w:color w:val="auto"/>
        </w:rPr>
        <w:tab/>
      </w:r>
      <w:r>
        <w:rPr>
          <w:rFonts w:ascii="Times New Roman" w:cs="Times New Roman" w:hAnsi="Times New Roman"/>
          <w:color w:val="auto"/>
        </w:rPr>
        <w:t xml:space="preserve">Biochemical </w:t>
      </w:r>
      <w:bookmarkEnd w:id="23"/>
      <w:r>
        <w:rPr>
          <w:rFonts w:ascii="Times New Roman" w:cs="Times New Roman" w:hAnsi="Times New Roman"/>
          <w:color w:val="auto"/>
        </w:rPr>
        <w:t>Characterization and Gram Staining Reaction</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3 shows the various biochemical test carried out on different isolates ranging from citrate to citrate and others as shown in the table.</w:t>
      </w:r>
    </w:p>
    <w:p>
      <w:pPr>
        <w:pStyle w:val="style34"/>
        <w:rPr>
          <w:rFonts w:ascii="Times New Roman" w:cs="Times New Roman" w:hAnsi="Times New Roman"/>
          <w:noProof/>
          <w:color w:val="auto"/>
          <w:sz w:val="26"/>
          <w:szCs w:val="26"/>
        </w:rPr>
      </w:pPr>
      <w:r>
        <w:rPr>
          <w:rFonts w:ascii="Times New Roman" w:cs="Times New Roman" w:hAnsi="Times New Roman"/>
          <w:color w:val="auto"/>
          <w:sz w:val="26"/>
          <w:szCs w:val="26"/>
        </w:rPr>
        <w:t xml:space="preserve">Table </w:t>
      </w:r>
      <w:r>
        <w:rPr>
          <w:rFonts w:ascii="Times New Roman" w:cs="Times New Roman" w:hAnsi="Times New Roman"/>
          <w:color w:val="auto"/>
          <w:sz w:val="26"/>
          <w:szCs w:val="26"/>
        </w:rPr>
        <w:fldChar w:fldCharType="begin"/>
      </w:r>
      <w:r>
        <w:rPr>
          <w:rFonts w:ascii="Times New Roman" w:cs="Times New Roman" w:hAnsi="Times New Roman"/>
          <w:color w:val="auto"/>
          <w:sz w:val="26"/>
          <w:szCs w:val="26"/>
        </w:rPr>
        <w:instrText xml:space="preserve"> SEQ Table \* ARABIC </w:instrText>
      </w:r>
      <w:r>
        <w:rPr>
          <w:rFonts w:ascii="Times New Roman" w:cs="Times New Roman" w:hAnsi="Times New Roman"/>
          <w:color w:val="auto"/>
          <w:sz w:val="26"/>
          <w:szCs w:val="26"/>
        </w:rPr>
        <w:fldChar w:fldCharType="separate"/>
      </w:r>
      <w:r>
        <w:rPr>
          <w:rFonts w:ascii="Times New Roman" w:cs="Times New Roman" w:hAnsi="Times New Roman"/>
          <w:noProof/>
          <w:color w:val="auto"/>
          <w:sz w:val="26"/>
          <w:szCs w:val="26"/>
        </w:rPr>
        <w:t>1</w:t>
      </w:r>
      <w:r>
        <w:rPr>
          <w:rFonts w:ascii="Times New Roman" w:cs="Times New Roman" w:hAnsi="Times New Roman"/>
          <w:color w:val="auto"/>
          <w:sz w:val="26"/>
          <w:szCs w:val="26"/>
        </w:rPr>
        <w:fldChar w:fldCharType="end"/>
      </w:r>
      <w:r>
        <w:rPr>
          <w:rFonts w:ascii="Times New Roman" w:cs="Times New Roman" w:hAnsi="Times New Roman"/>
          <w:noProof/>
          <w:color w:val="auto"/>
          <w:sz w:val="26"/>
          <w:szCs w:val="26"/>
        </w:rPr>
        <w:t>: The Total Coliform Count (CFU/ml)</w:t>
      </w:r>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trPr/>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Samples</w:t>
            </w:r>
          </w:p>
        </w:tc>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TCC (CFU/100ml)</w:t>
            </w:r>
          </w:p>
        </w:tc>
      </w:tr>
      <w:tr>
        <w:tblPrEx/>
        <w:trPr/>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A</w:t>
            </w:r>
          </w:p>
        </w:tc>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121</w:t>
            </w:r>
          </w:p>
        </w:tc>
      </w:tr>
      <w:tr>
        <w:tblPrEx/>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B</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56</w:t>
            </w:r>
          </w:p>
        </w:tc>
      </w:tr>
      <w:tr>
        <w:tblPrEx/>
        <w:trPr>
          <w:trHeight w:val="513" w:hRule="atLeast"/>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C</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64</w:t>
            </w:r>
          </w:p>
        </w:tc>
      </w:tr>
    </w:tbl>
    <w:p>
      <w:pPr>
        <w:pStyle w:val="style0"/>
        <w:rPr>
          <w:rFonts w:ascii="Times New Roman" w:cs="Times New Roman" w:hAnsi="Times New Roman"/>
          <w:b/>
          <w:bCs/>
          <w:sz w:val="26"/>
          <w:szCs w:val="26"/>
        </w:rPr>
      </w:pPr>
      <w:r>
        <w:rPr>
          <w:rFonts w:ascii="Times New Roman" w:cs="Times New Roman" w:hAnsi="Times New Roman"/>
          <w:b/>
          <w:bCs/>
          <w:sz w:val="26"/>
          <w:szCs w:val="26"/>
        </w:rPr>
        <w:t>Key: A- Egbejila, B- Elekoyangan, C-Akuo</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2: </w:t>
      </w:r>
      <w:r>
        <w:rPr>
          <w:rFonts w:ascii="Times New Roman" w:cs="Times New Roman" w:eastAsia="Times New Roman" w:hAnsi="Times New Roman"/>
          <w:color w:val="000000"/>
          <w:sz w:val="24"/>
          <w:szCs w:val="24"/>
        </w:rPr>
        <w:t>Morphological Characteri</w:t>
      </w:r>
      <w:r>
        <w:rPr>
          <w:rFonts w:ascii="Times New Roman" w:cs="Times New Roman" w:eastAsia="Times New Roman" w:hAnsi="Times New Roman"/>
          <w:color w:val="000000"/>
          <w:sz w:val="24"/>
          <w:szCs w:val="24"/>
        </w:rPr>
        <w:t>sti</w:t>
      </w:r>
      <w:r>
        <w:rPr>
          <w:rFonts w:ascii="Times New Roman" w:cs="Times New Roman" w:eastAsia="Times New Roman" w:hAnsi="Times New Roman"/>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398"/>
        <w:gridCol w:w="1099"/>
        <w:gridCol w:w="1090"/>
        <w:gridCol w:w="1283"/>
        <w:gridCol w:w="1661"/>
        <w:gridCol w:w="1250"/>
        <w:gridCol w:w="1477"/>
      </w:tblGrid>
      <w:tr>
        <w:trPr>
          <w:trHeight w:val="370" w:hRule="atLeast"/>
        </w:trPr>
        <w:tc>
          <w:tcPr>
            <w:tcW w:w="141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TEXTURE</w:t>
            </w:r>
          </w:p>
        </w:tc>
      </w:tr>
      <w:tr>
        <w:tblPrEx/>
        <w:trPr>
          <w:trHeight w:val="290" w:hRule="atLeast"/>
        </w:trPr>
        <w:tc>
          <w:tcPr>
            <w:tcW w:w="141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00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raised</w:t>
            </w:r>
          </w:p>
        </w:tc>
        <w:tc>
          <w:tcPr>
            <w:tcW w:w="1267"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creamy</w:t>
            </w:r>
          </w:p>
        </w:tc>
        <w:tc>
          <w:tcPr>
            <w:tcW w:w="152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yellow</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flat</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white</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mooth</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irregular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Umbonate</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w:t>
            </w:r>
            <w:r>
              <w:rPr>
                <w:rFonts w:ascii="Times New Roman" w:cs="Times New Roman" w:eastAsia="Times New Roman" w:hAnsi="Times New Roman"/>
                <w:color w:val="000000"/>
                <w:sz w:val="24"/>
                <w:szCs w:val="24"/>
              </w:rPr>
              <w:t>ucoid</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Smooth</w:t>
            </w:r>
          </w:p>
        </w:tc>
      </w:tr>
    </w:tbl>
    <w:p>
      <w:pPr>
        <w:pStyle w:val="style0"/>
        <w:rPr>
          <w:noProof/>
        </w:rPr>
      </w:pPr>
      <w:r>
        <w:rPr>
          <w:noProof/>
        </w:rPr>
        <w:br w:type="page"/>
      </w:r>
    </w:p>
    <w:p>
      <w:pPr>
        <w:pStyle w:val="style0"/>
        <w:rPr>
          <w:noProof/>
        </w:rPr>
      </w:pPr>
    </w:p>
    <w:p>
      <w:pPr>
        <w:pStyle w:val="style0"/>
        <w:rPr>
          <w:noProof/>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w:t>
      </w:r>
      <w:r>
        <w:rPr>
          <w:rFonts w:ascii="Times New Roman" w:cs="Times New Roman" w:hAnsi="Times New Roman"/>
          <w:color w:val="auto"/>
          <w:sz w:val="24"/>
          <w:szCs w:val="24"/>
        </w:rPr>
        <w:fldChar w:fldCharType="begin"/>
      </w:r>
      <w:r>
        <w:rPr>
          <w:rFonts w:ascii="Times New Roman" w:cs="Times New Roman" w:hAnsi="Times New Roman"/>
          <w:color w:val="auto"/>
          <w:sz w:val="24"/>
          <w:szCs w:val="24"/>
        </w:rPr>
        <w:instrText xml:space="preserve"> SEQ Table \* ARABIC </w:instrText>
      </w:r>
      <w:r>
        <w:rPr>
          <w:rFonts w:ascii="Times New Roman" w:cs="Times New Roman" w:hAnsi="Times New Roman"/>
          <w:color w:val="auto"/>
          <w:sz w:val="24"/>
          <w:szCs w:val="24"/>
        </w:rPr>
        <w:fldChar w:fldCharType="separate"/>
      </w:r>
      <w:r>
        <w:rPr>
          <w:rFonts w:ascii="Times New Roman" w:cs="Times New Roman" w:hAnsi="Times New Roman"/>
          <w:noProof/>
          <w:color w:val="auto"/>
          <w:sz w:val="24"/>
          <w:szCs w:val="24"/>
        </w:rPr>
        <w:t>4</w:t>
      </w:r>
      <w:r>
        <w:rPr>
          <w:rFonts w:ascii="Times New Roman" w:cs="Times New Roman" w:hAnsi="Times New Roman"/>
          <w:color w:val="auto"/>
          <w:sz w:val="24"/>
          <w:szCs w:val="24"/>
        </w:rPr>
        <w:fldChar w:fldCharType="end"/>
      </w:r>
      <w:r>
        <w:rPr>
          <w:rFonts w:ascii="Times New Roman" w:cs="Times New Roman" w:hAnsi="Times New Roman"/>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0"/>
        <w:gridCol w:w="810"/>
        <w:gridCol w:w="643"/>
        <w:gridCol w:w="720"/>
        <w:gridCol w:w="720"/>
        <w:gridCol w:w="1170"/>
        <w:gridCol w:w="1510"/>
        <w:gridCol w:w="2116"/>
      </w:tblGrid>
      <w:tr>
        <w:trPr>
          <w:trHeight w:val="355"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IND</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CIT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MR</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VP</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SHAPE</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REACTION</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PROBABLE ORGANISMS</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Bacillus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Staphylococcus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Micrococcus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Enterobacter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 coli</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KEY: </w:t>
      </w:r>
      <w:r>
        <w:rPr>
          <w:rFonts w:ascii="Times New Roman" w:cs="Times New Roman" w:hAnsi="Times New Roman"/>
          <w:b/>
          <w:bCs/>
          <w:sz w:val="24"/>
          <w:szCs w:val="24"/>
        </w:rPr>
        <w:t>CAT-Catalase, IND-Indole, CIT-Citrate, MR-MethylRed, VP-</w:t>
      </w:r>
      <w:r>
        <w:rPr>
          <w:rFonts w:ascii="Times New Roman" w:cs="Times New Roman" w:hAnsi="Times New Roman"/>
          <w:b/>
          <w:bCs/>
          <w:sz w:val="24"/>
          <w:szCs w:val="24"/>
        </w:rPr>
        <w:t>Voges Proskauer</w:t>
      </w:r>
      <w:r>
        <w:rPr>
          <w:rFonts w:ascii="Times New Roman" w:cs="Times New Roman" w:hAnsi="Times New Roman"/>
          <w:b/>
          <w:bCs/>
          <w:sz w:val="24"/>
          <w:szCs w:val="24"/>
        </w:rPr>
        <w:t xml:space="preserve">, </w:t>
      </w:r>
      <w:r>
        <w:rPr>
          <w:rFonts w:ascii="Times New Roman" w:cs="Times New Roman" w:hAnsi="Times New Roman"/>
          <w:b/>
          <w:bCs/>
          <w:sz w:val="24"/>
          <w:szCs w:val="24"/>
        </w:rPr>
        <w:t>+-positive, - - negative</w:t>
      </w:r>
    </w:p>
    <w:p>
      <w:pPr>
        <w:pStyle w:val="style0"/>
        <w:rPr>
          <w:rFonts w:ascii="Times New Roman" w:cs="Times New Roman" w:hAnsi="Times New Roman"/>
          <w:sz w:val="24"/>
          <w:szCs w:val="24"/>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cs="Times New Roman" w:eastAsia="宋体" w:hAnsi="Times New Roman"/>
          <w:b/>
          <w:bCs/>
          <w:sz w:val="28"/>
          <w:szCs w:val="28"/>
        </w:rPr>
      </w:pPr>
    </w:p>
    <w:p>
      <w:pPr>
        <w:pStyle w:val="style1"/>
        <w:jc w:val="center"/>
        <w:rPr>
          <w:rFonts w:ascii="Times New Roman" w:hAnsi="Times New Roman"/>
          <w:color w:val="auto"/>
        </w:rPr>
      </w:pPr>
    </w:p>
    <w:p>
      <w:pPr>
        <w:pStyle w:val="style1"/>
        <w:jc w:val="center"/>
        <w:rPr>
          <w:rFonts w:ascii="Times New Roman" w:hAnsi="Times New Roman"/>
          <w:color w:val="auto"/>
        </w:rPr>
      </w:pPr>
      <w:r>
        <w:rPr>
          <w:rFonts w:ascii="Times New Roman" w:hAnsi="Times New Roman"/>
          <w:color w:val="auto"/>
        </w:rPr>
        <w:t>CHAPTER FIVE</w:t>
      </w:r>
    </w:p>
    <w:p>
      <w:pPr>
        <w:pStyle w:val="style2"/>
        <w:spacing w:lineRule="auto" w:line="480"/>
        <w:rPr>
          <w:rFonts w:ascii="Times New Roman" w:hAnsi="Times New Roman"/>
          <w:color w:val="auto"/>
        </w:rPr>
      </w:pPr>
      <w:r>
        <w:rPr>
          <w:rFonts w:ascii="Times New Roman" w:hAnsi="Times New Roman"/>
          <w:color w:val="auto"/>
        </w:rPr>
        <w:t>5.1</w:t>
      </w:r>
      <w:r>
        <w:rPr>
          <w:rFonts w:ascii="Times New Roman" w:hAnsi="Times New Roman"/>
          <w:color w:val="auto"/>
        </w:rPr>
        <w:tab/>
      </w:r>
      <w:r>
        <w:rPr>
          <w:rFonts w:ascii="Times New Roman" w:hAnsi="Times New Roman"/>
          <w:color w:val="auto"/>
        </w:rPr>
        <w:t>Discussion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microbiological analysis of borehole water samples from Ilorin revealed a significant presence of bacterial contaminants, with total bacterial counts (TBC) ranging from 1.8 × 10⁵ to 3.5 × 10⁵ CFU/ml. Elekoyangan exhibited the highest TBC (3.5 × 10⁵ CFU/ml), while Akuo had the lowest (1.8 × 10⁵ CFU/ml). These values exceed the World Health Organization (WHO) guideline of zero CFU/100 ml for potable water, indicating poor water quality. The total coliform counts (TCC) ranged from 56 CFU/100 ml in Elekoyangan to 121 CFU/100 ml in Egbejila, further confirming contamination. The detection of *E. coli* in the samples is particularly concerning, as it is a definitive indicator of faecal contamination, aligning with findings by Abu-Sini </w:t>
      </w:r>
      <w:r>
        <w:rPr>
          <w:rFonts w:ascii="Times New Roman" w:cs="Times New Roman" w:hAnsi="Times New Roman"/>
          <w:i/>
          <w:sz w:val="26"/>
          <w:szCs w:val="26"/>
        </w:rPr>
        <w:t>et al</w:t>
      </w:r>
      <w:r>
        <w:rPr>
          <w:rFonts w:ascii="Times New Roman" w:cs="Times New Roman" w:hAnsi="Times New Roman"/>
          <w:sz w:val="26"/>
          <w:szCs w:val="26"/>
        </w:rPr>
        <w:t xml:space="preserve">. (2023), who reported multidrug-resistant </w:t>
      </w:r>
      <w:r>
        <w:rPr>
          <w:rFonts w:ascii="Times New Roman" w:cs="Times New Roman" w:hAnsi="Times New Roman"/>
          <w:i/>
          <w:iCs/>
          <w:sz w:val="26"/>
          <w:szCs w:val="26"/>
        </w:rPr>
        <w:t>E. coli</w:t>
      </w:r>
      <w:r>
        <w:rPr>
          <w:rFonts w:ascii="Times New Roman" w:cs="Times New Roman" w:hAnsi="Times New Roman"/>
          <w:sz w:val="26"/>
          <w:szCs w:val="26"/>
        </w:rPr>
        <w:t xml:space="preserve"> in water samples from Jordan.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isolation of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aligns with microbial profiles reported in recent studies. For instance, Okafor and Orji (2022) identified </w:t>
      </w:r>
      <w:r>
        <w:rPr>
          <w:rFonts w:ascii="Times New Roman" w:cs="Times New Roman" w:hAnsi="Times New Roman"/>
          <w:i/>
          <w:iCs/>
          <w:sz w:val="26"/>
          <w:szCs w:val="26"/>
        </w:rPr>
        <w:t>E. coli</w:t>
      </w:r>
      <w:r>
        <w:rPr>
          <w:rFonts w:ascii="Times New Roman" w:cs="Times New Roman" w:hAnsi="Times New Roman"/>
          <w:sz w:val="26"/>
          <w:szCs w:val="26"/>
        </w:rPr>
        <w:t xml:space="preserve"> and </w:t>
      </w:r>
      <w:r>
        <w:rPr>
          <w:rFonts w:ascii="Times New Roman" w:cs="Times New Roman" w:hAnsi="Times New Roman"/>
          <w:i/>
          <w:iCs/>
          <w:sz w:val="26"/>
          <w:szCs w:val="26"/>
        </w:rPr>
        <w:t>Enterobacter sp.</w:t>
      </w:r>
      <w:r>
        <w:rPr>
          <w:rFonts w:ascii="Times New Roman" w:cs="Times New Roman" w:hAnsi="Times New Roman"/>
          <w:sz w:val="26"/>
          <w:szCs w:val="26"/>
        </w:rPr>
        <w:t xml:space="preserve"> in contaminated water from Aba, Nigeria, linking their presence to industrial and domestic pollution. The Gram-positive bacteria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 xml:space="preserve">Staphylococcus </w:t>
      </w:r>
      <w:r>
        <w:rPr>
          <w:rFonts w:ascii="Times New Roman" w:cs="Times New Roman" w:hAnsi="Times New Roman"/>
          <w:i/>
          <w:iCs/>
          <w:sz w:val="26"/>
          <w:szCs w:val="26"/>
        </w:rPr>
        <w:t>sp.</w:t>
      </w:r>
      <w:r>
        <w:rPr>
          <w:rFonts w:ascii="Times New Roman" w:cs="Times New Roman" w:hAnsi="Times New Roman"/>
          <w:sz w:val="26"/>
          <w:szCs w:val="26"/>
        </w:rPr>
        <w:t xml:space="preserve">, and </w:t>
      </w:r>
      <w:r>
        <w:rPr>
          <w:rFonts w:ascii="Times New Roman" w:cs="Times New Roman" w:hAnsi="Times New Roman"/>
          <w:i/>
          <w:iCs/>
          <w:sz w:val="26"/>
          <w:szCs w:val="26"/>
        </w:rPr>
        <w:t>Micrococcus sp.</w:t>
      </w:r>
      <w:r>
        <w:rPr>
          <w:rFonts w:ascii="Times New Roman" w:cs="Times New Roman" w:hAnsi="Times New Roman"/>
          <w:sz w:val="26"/>
          <w:szCs w:val="26"/>
        </w:rPr>
        <w:t xml:space="preserve">) detected here suggest environmental contamination, possibly from soil or human handling, as noted by Abu-Sini </w:t>
      </w:r>
      <w:r>
        <w:rPr>
          <w:rFonts w:ascii="Times New Roman" w:cs="Times New Roman" w:hAnsi="Times New Roman"/>
          <w:i/>
          <w:sz w:val="26"/>
          <w:szCs w:val="26"/>
        </w:rPr>
        <w:t>et al</w:t>
      </w:r>
      <w:r>
        <w:rPr>
          <w:rFonts w:ascii="Times New Roman" w:cs="Times New Roman" w:hAnsi="Times New Roman"/>
          <w:sz w:val="26"/>
          <w:szCs w:val="26"/>
        </w:rPr>
        <w:t xml:space="preserve">. (2023). The biochemical tests, including positive catalase and citrate reactions across all isolates, corroborate their metabolic versatility, a trait also observed by Bashir </w:t>
      </w:r>
      <w:r>
        <w:rPr>
          <w:rFonts w:ascii="Times New Roman" w:cs="Times New Roman" w:hAnsi="Times New Roman"/>
          <w:i/>
          <w:sz w:val="26"/>
          <w:szCs w:val="26"/>
        </w:rPr>
        <w:t>et al</w:t>
      </w:r>
      <w:r>
        <w:rPr>
          <w:rFonts w:ascii="Times New Roman" w:cs="Times New Roman" w:hAnsi="Times New Roman"/>
          <w:sz w:val="26"/>
          <w:szCs w:val="26"/>
        </w:rPr>
        <w:t>. (2019).</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pPr>
        <w:pStyle w:val="style2"/>
        <w:spacing w:lineRule="auto" w:line="480"/>
        <w:rPr>
          <w:rFonts w:ascii="Times New Roman" w:hAnsi="Times New Roman"/>
          <w:color w:val="auto"/>
        </w:rPr>
      </w:pPr>
      <w:r>
        <w:rPr>
          <w:rFonts w:ascii="Times New Roman" w:hAnsi="Times New Roman"/>
          <w:color w:val="auto"/>
        </w:rPr>
        <w:t>5.2</w:t>
      </w:r>
      <w:r>
        <w:rPr>
          <w:rFonts w:ascii="Times New Roman" w:hAnsi="Times New Roman"/>
          <w:color w:val="auto"/>
        </w:rPr>
        <w:tab/>
      </w:r>
      <w:r>
        <w:rPr>
          <w:rFonts w:ascii="Times New Roman" w:hAnsi="Times New Roman"/>
          <w:color w:val="auto"/>
        </w:rPr>
        <w:t>Conclusion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study demonstrates that borehole water from Egbejila, Elekoyangan, and Akuo in Ilorin, Kwara State, is microbiologically contaminated, with high bacterial counts and the presence of faecal indicator organisms like </w:t>
      </w:r>
      <w:r>
        <w:rPr>
          <w:rFonts w:ascii="Times New Roman" w:cs="Times New Roman" w:hAnsi="Times New Roman"/>
          <w:i/>
          <w:iCs/>
          <w:sz w:val="26"/>
          <w:szCs w:val="26"/>
        </w:rPr>
        <w:t>E. coli</w:t>
      </w:r>
      <w:r>
        <w:rPr>
          <w:rFonts w:ascii="Times New Roman" w:cs="Times New Roman" w:hAnsi="Times New Roman"/>
          <w:sz w:val="26"/>
          <w:szCs w:val="26"/>
        </w:rPr>
        <w:t xml:space="preserve">. The total bacterial counts (1.8 × 10⁵ to 3.5 × 10⁵ CFU/ml), coliform counts (56–121 CFU/100 ml). The identified isolates, including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 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highlight a mix of environmental </w:t>
      </w:r>
      <w:r>
        <w:rPr>
          <w:rFonts w:ascii="Times New Roman" w:cs="Times New Roman" w:hAnsi="Times New Roman"/>
          <w:sz w:val="26"/>
          <w:szCs w:val="26"/>
        </w:rPr>
        <w:t>and faecal contamination sources. These results underscore the urgent need for water quality interventions to protect public health in the study area.</w:t>
      </w:r>
    </w:p>
    <w:p>
      <w:pPr>
        <w:pStyle w:val="style2"/>
        <w:spacing w:before="0" w:lineRule="auto" w:line="480"/>
        <w:rPr>
          <w:rFonts w:ascii="Times New Roman" w:hAnsi="Times New Roman"/>
          <w:color w:val="auto"/>
        </w:rPr>
      </w:pPr>
      <w:r>
        <w:rPr>
          <w:rFonts w:ascii="Times New Roman" w:hAnsi="Times New Roman"/>
          <w:color w:val="auto"/>
        </w:rPr>
        <w:t>5.3</w:t>
      </w:r>
      <w:r>
        <w:rPr>
          <w:rFonts w:ascii="Times New Roman" w:hAnsi="Times New Roman"/>
          <w:color w:val="auto"/>
        </w:rPr>
        <w:tab/>
      </w:r>
      <w:r>
        <w:rPr>
          <w:rFonts w:ascii="Times New Roman" w:hAnsi="Times New Roman"/>
          <w:color w:val="auto"/>
        </w:rPr>
        <w:t xml:space="preserve">Recommendation </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Water Treatment:</w:t>
      </w:r>
      <w:r>
        <w:rPr>
          <w:rFonts w:ascii="Times New Roman" w:cs="Times New Roman" w:hAnsi="Times New Roman"/>
          <w:sz w:val="26"/>
          <w:szCs w:val="26"/>
        </w:rPr>
        <w:t xml:space="preserve"> Households should adopt point-of-use treatment methods such as boiling, chlorination, or filtration to eliminate microbial contaminants before consumption.</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Regular Monitoring:</w:t>
      </w:r>
      <w:r>
        <w:rPr>
          <w:rFonts w:ascii="Times New Roman" w:cs="Times New Roman" w:hAnsi="Times New Roman"/>
          <w:sz w:val="26"/>
          <w:szCs w:val="26"/>
        </w:rPr>
        <w:t xml:space="preserve"> Local authorities should implement routine microbiological and physicochemical testing of borehole water to ensure compliance with WHO standards.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Sanitation Improvements:</w:t>
      </w:r>
      <w:r>
        <w:rPr>
          <w:rFonts w:ascii="Times New Roman" w:cs="Times New Roman" w:hAnsi="Times New Roman"/>
          <w:sz w:val="26"/>
          <w:szCs w:val="26"/>
        </w:rPr>
        <w:t xml:space="preserve"> Efforts should be made to reduce contamination risks by ensuring boreholes are sited away from septic tanks, latrines, and other pollution sources.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Public Awareness:</w:t>
      </w:r>
      <w:r>
        <w:rPr>
          <w:rFonts w:ascii="Times New Roman" w:cs="Times New Roman" w:hAnsi="Times New Roman"/>
          <w:sz w:val="26"/>
          <w:szCs w:val="26"/>
        </w:rPr>
        <w:t xml:space="preserve"> Community education programs should be initiated to inform residents about the health risks of untreated borehole water and proper maintenance practices.</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
        <w:spacing w:after="240"/>
        <w:jc w:val="center"/>
        <w:rPr>
          <w:rFonts w:ascii="Times New Roman" w:hAnsi="Times New Roman"/>
          <w:color w:val="auto"/>
        </w:rPr>
      </w:pPr>
    </w:p>
    <w:p>
      <w:pPr>
        <w:pStyle w:val="style1"/>
        <w:spacing w:after="240"/>
        <w:jc w:val="center"/>
        <w:rPr>
          <w:rFonts w:ascii="Times New Roman" w:hAnsi="Times New Roman"/>
          <w:color w:val="auto"/>
        </w:rPr>
      </w:pPr>
    </w:p>
    <w:p>
      <w:pPr>
        <w:pStyle w:val="style0"/>
        <w:rPr>
          <w:lang w:eastAsia="en-US"/>
        </w:rPr>
      </w:pPr>
    </w:p>
    <w:p>
      <w:pPr>
        <w:pStyle w:val="style1"/>
        <w:spacing w:after="240" w:lineRule="auto" w:line="480"/>
        <w:jc w:val="center"/>
        <w:rPr>
          <w:rFonts w:ascii="Times New Roman" w:hAnsi="Times New Roman"/>
          <w:sz w:val="24"/>
          <w:szCs w:val="24"/>
        </w:rPr>
      </w:pPr>
      <w:r>
        <w:rPr>
          <w:rFonts w:ascii="Times New Roman" w:hAnsi="Times New Roman"/>
          <w:color w:val="auto"/>
        </w:rPr>
        <w:t>REFERENCES</w:t>
      </w:r>
    </w:p>
    <w:p>
      <w:pPr>
        <w:pStyle w:val="style4097"/>
        <w:spacing w:lineRule="auto" w:line="480"/>
        <w:ind w:left="567" w:hanging="567"/>
        <w:rPr>
          <w:rFonts w:ascii="Times New Roman" w:cs="Times New Roman" w:hAnsi="Times New Roman"/>
          <w:color w:val="000000"/>
          <w:sz w:val="26"/>
          <w:szCs w:val="26"/>
        </w:rPr>
      </w:pPr>
      <w:r>
        <w:rPr>
          <w:rFonts w:ascii="Times New Roman" w:cs="Times New Roman" w:hAnsi="Times New Roman"/>
          <w:color w:val="000000"/>
          <w:sz w:val="26"/>
          <w:szCs w:val="26"/>
        </w:rPr>
        <w:t xml:space="preserve">Abdulsalam Z.B. and Sule I.O. (2020). </w:t>
      </w:r>
      <w:r>
        <w:rPr>
          <w:rFonts w:ascii="Times New Roman" w:cs="Times New Roman" w:hAnsi="Times New Roman"/>
          <w:bCs/>
          <w:color w:val="000000"/>
          <w:sz w:val="26"/>
          <w:szCs w:val="26"/>
        </w:rPr>
        <w:t>Assessment Of The Potability Of Water Sources In Some Rural Communities In Ilorin East, Kwara, Nigeria</w:t>
      </w:r>
      <w:r>
        <w:rPr>
          <w:rFonts w:ascii="Times New Roman" w:cs="Times New Roman" w:hAnsi="Times New Roman"/>
          <w:b/>
          <w:bCs/>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Science World Journal Vol. 15.</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ISSN 1597-6343 Published by Faculty of Science, Kaduna State University</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Abu-Sini, M.K.; Maharmah, R.A.; Abulebdah, D.H.; Al-Sabi, M.N.S. Isolation and Identification of Coliform Bacteria and Multidrug-Resistant Escherichia coli from Water Intended for Drug Compounding in Community Pharmacies in Jordan. Healthcare 2023, 11, 299. https://doi.org/10.3390/ healthcare11030299</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Agwu, A., Avoaja, A.G, and Kalu, A.U (2013). The assessment of drinking water sources in aba metropolis, Abia state, Nigeria. Resources and Environment, </w:t>
      </w:r>
      <w:r>
        <w:rPr>
          <w:rFonts w:ascii="Times New Roman" w:hAnsi="Times New Roman"/>
          <w:b/>
          <w:bCs/>
          <w:color w:val="000000"/>
          <w:sz w:val="26"/>
          <w:szCs w:val="26"/>
        </w:rPr>
        <w:t xml:space="preserve">3 </w:t>
      </w:r>
      <w:r>
        <w:rPr>
          <w:rFonts w:ascii="Times New Roman" w:hAnsi="Times New Roman"/>
          <w:color w:val="000000"/>
          <w:sz w:val="26"/>
          <w:szCs w:val="26"/>
        </w:rPr>
        <w:t>(4):72-76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Akerele, D. D., Obunadike, C., &amp; Abiodun, P. O. (2023). Assessment of Physicochemical and Bacteriological Parameters of Borehole Water: A Case Study from Lekki, </w:t>
      </w:r>
      <w:r>
        <w:rPr>
          <w:rFonts w:ascii="Times New Roman" w:cs="Times New Roman" w:hAnsi="Times New Roman"/>
          <w:sz w:val="24"/>
          <w:szCs w:val="24"/>
        </w:rPr>
        <w:t>Lagos, Nigeria. </w:t>
      </w:r>
      <w:r>
        <w:rPr>
          <w:rFonts w:ascii="Times New Roman" w:cs="Times New Roman" w:hAnsi="Times New Roman"/>
          <w:i/>
          <w:iCs/>
          <w:sz w:val="24"/>
          <w:szCs w:val="24"/>
        </w:rPr>
        <w:t>Journal of Sensor Networks and Data Communications</w:t>
      </w:r>
      <w:r>
        <w:rPr>
          <w:rFonts w:ascii="Times New Roman" w:cs="Times New Roman" w:hAnsi="Times New Roman"/>
          <w:sz w:val="24"/>
          <w:szCs w:val="24"/>
        </w:rPr>
        <w:t>, </w:t>
      </w:r>
      <w:r>
        <w:rPr>
          <w:rFonts w:ascii="Times New Roman" w:cs="Times New Roman" w:hAnsi="Times New Roman"/>
          <w:i/>
          <w:iCs/>
          <w:sz w:val="24"/>
          <w:szCs w:val="24"/>
        </w:rPr>
        <w:t>3</w:t>
      </w:r>
      <w:r>
        <w:rPr>
          <w:rFonts w:ascii="Times New Roman" w:cs="Times New Roman" w:hAnsi="Times New Roman"/>
          <w:sz w:val="24"/>
          <w:szCs w:val="24"/>
        </w:rPr>
        <w:t>, 201-214.</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Akinsanya, B., Taiwo, A., Adedamola, M., &amp; Okonofua, C. (2021). An investigation on the epidemiology and risk factors associated with soil-transmitted helminth infections in Ijebu East Local Government Area, Ogun State, Nigeria. Scientific African, 12, e00757.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Al-Abdan, M. A., Bin-Jumah, M. N., Ali, D., &amp; Alarifi, S. (2021). Investigation of biological accumulation and eco-genotoxicity of bismuth oxide nanoparticle in fresh water snail Lymnaea luteola. Journal of King Saud University - Science, 33(2), 101355.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Bako, E., Kagambèga, A., Traore, K. A., Bagre, T. S., Ibrahim, H. B., Bouda, S. C., Bonkoungo, I. J. O., Kabore, S., Zongo,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Bashir, I., Adam, A. S., Yahaya, H. S., Makeri, D., Ntulume, I., Aliero, A. A., &amp; Afolabi, R. O. (2018). Assessment of bacteriological quality of borehole water in </w:t>
      </w:r>
      <w:r>
        <w:rPr>
          <w:rFonts w:ascii="Times New Roman" w:cs="Times New Roman" w:hAnsi="Times New Roman"/>
          <w:sz w:val="24"/>
          <w:szCs w:val="24"/>
        </w:rPr>
        <w:t xml:space="preserve">Wamakko local government, Sokoto state, Nigeria. </w:t>
      </w:r>
      <w:r>
        <w:rPr>
          <w:rFonts w:ascii="Times New Roman" w:cs="Times New Roman" w:hAnsi="Times New Roman"/>
          <w:i/>
          <w:iCs/>
          <w:sz w:val="24"/>
          <w:szCs w:val="24"/>
        </w:rPr>
        <w:t>Novel Research in Microbiology Journal</w:t>
      </w:r>
      <w:r>
        <w:rPr>
          <w:rFonts w:ascii="Times New Roman" w:cs="Times New Roman" w:hAnsi="Times New Roman"/>
          <w:sz w:val="24"/>
          <w:szCs w:val="24"/>
        </w:rPr>
        <w:t>, 2</w:t>
      </w:r>
      <w:r>
        <w:rPr>
          <w:rFonts w:ascii="Times New Roman" w:cs="Times New Roman" w:hAnsi="Times New Roman"/>
          <w:sz w:val="24"/>
          <w:szCs w:val="24"/>
        </w:rPr>
        <w:t>(6):</w:t>
      </w:r>
      <w:r>
        <w:rPr>
          <w:rFonts w:ascii="Times New Roman" w:cs="Times New Roman" w:hAnsi="Times New Roman"/>
          <w:sz w:val="24"/>
          <w:szCs w:val="24"/>
        </w:rPr>
        <w:t>175–184</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Bishop, H. G., &amp; Inabo, H. I. (2015). Incidence of Entamoeba histolytica in well water in Samaru-Zaria, Nigeria. International Journal of Scientific Research and Engineering Studies, 3, 16–0022.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Eboagu, N. C., Ajiwe, V. I. E., Aralu, C. C., Ochiagha, K. E., &amp; Morah, E. J. (2023). Assessment of physicochemical parameters of water from selected boreholes around Nnewi Industrial Area, Anambra State, Nigeria. </w:t>
      </w:r>
      <w:r>
        <w:rPr>
          <w:rFonts w:ascii="Times New Roman" w:cs="Times New Roman" w:hAnsi="Times New Roman"/>
          <w:i/>
          <w:iCs/>
          <w:sz w:val="24"/>
          <w:szCs w:val="24"/>
        </w:rPr>
        <w:t>Am. J. Environ. Sci. Eng</w:t>
      </w:r>
      <w:r>
        <w:rPr>
          <w:rFonts w:ascii="Times New Roman" w:cs="Times New Roman" w:hAnsi="Times New Roman"/>
          <w:sz w:val="24"/>
          <w:szCs w:val="24"/>
        </w:rPr>
        <w:t>, </w:t>
      </w:r>
      <w:r>
        <w:rPr>
          <w:rFonts w:ascii="Times New Roman" w:cs="Times New Roman" w:hAnsi="Times New Roman"/>
          <w:i/>
          <w:iCs/>
          <w:sz w:val="24"/>
          <w:szCs w:val="24"/>
        </w:rPr>
        <w:t>7</w:t>
      </w:r>
      <w:r>
        <w:rPr>
          <w:rFonts w:ascii="Times New Roman" w:cs="Times New Roman" w:hAnsi="Times New Roman"/>
          <w:sz w:val="24"/>
          <w:szCs w:val="24"/>
        </w:rPr>
        <w:t>(1), 23-33.</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Elijah, E.U. (2023). Bacteriological assessment of pipe-borne, borehole, and well water sources available to students in Nasarawa State University Keffi, Nasarawa State, Nigeria. </w:t>
      </w:r>
      <w:r>
        <w:rPr>
          <w:rFonts w:ascii="Times New Roman" w:cs="Times New Roman" w:hAnsi="Times New Roman"/>
          <w:i/>
          <w:iCs/>
          <w:sz w:val="24"/>
          <w:szCs w:val="24"/>
        </w:rPr>
        <w:t>Journal of Environment and Sustainability,</w:t>
      </w:r>
      <w:r>
        <w:rPr>
          <w:rFonts w:ascii="Cambria" w:hAnsi="Cambria"/>
          <w:color w:val="000000"/>
          <w:sz w:val="18"/>
          <w:szCs w:val="18"/>
        </w:rPr>
        <w:t xml:space="preserve"> </w:t>
      </w:r>
      <w:r>
        <w:rPr>
          <w:rFonts w:ascii="Times New Roman" w:cs="Times New Roman" w:hAnsi="Times New Roman"/>
          <w:sz w:val="24"/>
          <w:szCs w:val="24"/>
        </w:rPr>
        <w:t>7(2):111-121.</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Frichot, J. J. H., Rubiyatno, &amp; Talukdar, G. (2021). Water quality assessment of roof-collected rainwater in Miri. Malaysia. Tropical Aquatic and Soil Pollution, 1(2), 87–97.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Haasdijik, R. A., &amp; Ingen, J. V. (2018). Escherichia hermannii as the sole pathogen in urosepsis: Case report. New Microbes New Infections, 22, 100–101.</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Hunter, P.R., Anderson, Y., Von Bonsdorff, C.H., Chalmers, R.M., Cifuentes, E. and Deere, D. (2003). Surveillance and investigation of contamination incidents and water borne outbreaks. In: Dufour A, Snozzi M, Koster W, Bartram J, Ronchi E, Fewtrell L, editors. Microbial Safety of Drinking Water: Improving Approaches and Methods. Cornwall: IWA; pp. 205-236 </w:t>
      </w:r>
    </w:p>
    <w:p>
      <w:pPr>
        <w:pStyle w:val="style4097"/>
        <w:spacing w:lineRule="auto" w:line="480"/>
        <w:ind w:left="567" w:hanging="567"/>
        <w:jc w:val="both"/>
        <w:rPr>
          <w:rFonts w:ascii="Times New Roman" w:cs="Times New Roman" w:hAnsi="Times New Roman"/>
          <w:color w:val="000000"/>
          <w:sz w:val="26"/>
          <w:szCs w:val="26"/>
        </w:rPr>
      </w:pPr>
      <w:r>
        <w:rPr>
          <w:rFonts w:ascii="Times New Roman" w:cs="Times New Roman" w:hAnsi="Times New Roman"/>
          <w:bCs/>
          <w:color w:val="000000"/>
          <w:sz w:val="26"/>
          <w:szCs w:val="26"/>
        </w:rPr>
        <w:t>Idowu Sunday David, Awe, Adewole Sunday, Emiola Olawale K Steve. (2023).</w:t>
      </w:r>
      <w:r>
        <w:rPr>
          <w:rFonts w:ascii="Times New Roman" w:cs="Times New Roman" w:hAnsi="Times New Roman"/>
          <w:color w:val="000000"/>
          <w:sz w:val="26"/>
          <w:szCs w:val="26"/>
        </w:rPr>
        <w:t xml:space="preserve"> </w:t>
      </w:r>
      <w:r>
        <w:rPr>
          <w:rFonts w:ascii="Times New Roman" w:cs="Times New Roman" w:hAnsi="Times New Roman"/>
          <w:bCs/>
          <w:color w:val="000000"/>
          <w:sz w:val="26"/>
          <w:szCs w:val="26"/>
        </w:rPr>
        <w:t>Microbiological And Physico-Chemical Quality Of Borehole Water From The Mini And Main Campus Of The Federal Polytechnics Offa, Kwara- State, Nigeria</w:t>
      </w:r>
      <w:r>
        <w:rPr>
          <w:rFonts w:ascii="Times New Roman" w:cs="Times New Roman" w:hAnsi="Times New Roman"/>
          <w:b/>
          <w:color w:val="000000"/>
          <w:sz w:val="26"/>
          <w:szCs w:val="26"/>
        </w:rPr>
        <w:t xml:space="preserve">. </w:t>
      </w:r>
      <w:r>
        <w:rPr>
          <w:rFonts w:ascii="Times New Roman" w:cs="Times New Roman" w:hAnsi="Times New Roman"/>
          <w:color w:val="000000"/>
          <w:sz w:val="26"/>
          <w:szCs w:val="26"/>
        </w:rPr>
        <w:t>International Research Journal of Modernization in Engineering Technology and Science</w:t>
      </w:r>
      <w:r>
        <w:rPr>
          <w:rFonts w:ascii="Times New Roman" w:cs="Times New Roman" w:hAnsi="Times New Roman"/>
          <w:b/>
          <w:color w:val="000000"/>
          <w:sz w:val="26"/>
          <w:szCs w:val="26"/>
        </w:rPr>
        <w:t xml:space="preserve">. </w:t>
      </w:r>
      <w:r>
        <w:rPr>
          <w:rFonts w:ascii="Times New Roman" w:cs="Times New Roman" w:hAnsi="Times New Roman"/>
          <w:bCs/>
          <w:color w:val="000000"/>
          <w:sz w:val="26"/>
          <w:szCs w:val="26"/>
        </w:rPr>
        <w:t>Volume: 05. Issue: 06.</w:t>
      </w:r>
      <w:r>
        <w:rPr>
          <w:rFonts w:ascii="Times New Roman" w:cs="Times New Roman" w:hAnsi="Times New Roman"/>
          <w:b/>
          <w:bCs/>
          <w:color w:val="000000"/>
          <w:sz w:val="26"/>
          <w:szCs w:val="26"/>
        </w:rPr>
        <w:t xml:space="preserve"> </w:t>
      </w:r>
      <w:r>
        <w:rPr>
          <w:rFonts w:ascii="Times New Roman" w:cs="Times New Roman" w:hAnsi="Times New Roman"/>
          <w:color w:val="000000"/>
          <w:sz w:val="26"/>
          <w:szCs w:val="26"/>
        </w:rPr>
        <w:t>DOI: https://www.doi.org/10.56726/IRJMETS41572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Koffi, N., Antia, M., &amp; Ulaeto, N. (2024). GROUND WATER QUALITY AND BOREHOLE MAINTENANCE IN RESIDENTIAL BUILDINGS IN AKWA IBOM STATE_. </w:t>
      </w:r>
      <w:r>
        <w:rPr>
          <w:rFonts w:ascii="Times New Roman" w:cs="Times New Roman" w:hAnsi="Times New Roman"/>
          <w:i/>
          <w:iCs/>
          <w:sz w:val="24"/>
          <w:szCs w:val="24"/>
        </w:rPr>
        <w:t>Journal of Contemporary Research in the Built Environment</w:t>
      </w:r>
      <w:r>
        <w:rPr>
          <w:rFonts w:ascii="Times New Roman" w:cs="Times New Roman" w:hAnsi="Times New Roman"/>
          <w:sz w:val="24"/>
          <w:szCs w:val="24"/>
        </w:rPr>
        <w:t>, </w:t>
      </w:r>
      <w:r>
        <w:rPr>
          <w:rFonts w:ascii="Times New Roman" w:cs="Times New Roman" w:hAnsi="Times New Roman"/>
          <w:i/>
          <w:iCs/>
          <w:sz w:val="24"/>
          <w:szCs w:val="24"/>
        </w:rPr>
        <w:t>8</w:t>
      </w:r>
      <w:r>
        <w:rPr>
          <w:rFonts w:ascii="Times New Roman" w:cs="Times New Roman" w:hAnsi="Times New Roman"/>
          <w:sz w:val="24"/>
          <w:szCs w:val="24"/>
        </w:rPr>
        <w:t>(2), 37-55.</w:t>
      </w:r>
    </w:p>
    <w:p>
      <w:pPr>
        <w:pStyle w:val="style0"/>
        <w:spacing w:lineRule="auto" w:line="480"/>
        <w:ind w:left="567" w:hanging="567"/>
        <w:jc w:val="both"/>
        <w:rPr>
          <w:rFonts w:ascii="Times New Roman" w:hAnsi="Times New Roman"/>
          <w:color w:val="000000"/>
          <w:sz w:val="26"/>
          <w:szCs w:val="26"/>
        </w:rPr>
      </w:pPr>
      <w:r>
        <w:rPr>
          <w:rFonts w:ascii="Times New Roman" w:hAnsi="Times New Roman"/>
          <w:bCs/>
          <w:sz w:val="26"/>
          <w:szCs w:val="26"/>
        </w:rPr>
        <w:t>Lobina Palamuleni  and Mercy Akoth</w:t>
      </w:r>
      <w:r>
        <w:rPr>
          <w:rFonts w:ascii="Times New Roman" w:hAnsi="Times New Roman"/>
          <w:color w:val="000000"/>
          <w:sz w:val="26"/>
          <w:szCs w:val="26"/>
        </w:rPr>
        <w:t xml:space="preserve"> (2015). </w:t>
      </w:r>
      <w:r>
        <w:rPr>
          <w:rFonts w:ascii="Times New Roman" w:hAnsi="Times New Roman"/>
          <w:bCs/>
          <w:sz w:val="26"/>
          <w:szCs w:val="26"/>
        </w:rPr>
        <w:t xml:space="preserve">Physico-Chemical and Microbial Analysis of Selected Borehole Water in Mahikeng, South Africa. </w:t>
      </w:r>
      <w:r>
        <w:rPr>
          <w:rFonts w:ascii="Times New Roman" w:hAnsi="Times New Roman"/>
          <w:i/>
          <w:iCs/>
          <w:sz w:val="26"/>
          <w:szCs w:val="26"/>
        </w:rPr>
        <w:t>Int. J. Environ. Res. Public Health. 12</w:t>
      </w:r>
      <w:r>
        <w:rPr>
          <w:rFonts w:ascii="Times New Roman" w:hAnsi="Times New Roman"/>
          <w:sz w:val="26"/>
          <w:szCs w:val="26"/>
        </w:rPr>
        <w:t>, 8619-8630; doi:10.3390/ijerph120808619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Nwaiwu, O. (2018). Data on evolutionary relationships of Aeromonas hydrophila and Serratia proteamaculans that attach to water tanks. Data in Brief, </w:t>
      </w:r>
      <w:r>
        <w:rPr>
          <w:rFonts w:ascii="Times New Roman" w:hAnsi="Times New Roman"/>
          <w:b/>
          <w:bCs/>
          <w:color w:val="000000"/>
          <w:sz w:val="26"/>
          <w:szCs w:val="26"/>
        </w:rPr>
        <w:t>16</w:t>
      </w:r>
      <w:r>
        <w:rPr>
          <w:rFonts w:ascii="Times New Roman" w:hAnsi="Times New Roman"/>
          <w:color w:val="000000"/>
          <w:sz w:val="26"/>
          <w:szCs w:val="26"/>
        </w:rPr>
        <w:t xml:space="preserve">: 10-14. DOI: 10.1016/j.dib.2017.10.073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Nwanneka, M., Sochima, M. E., Samuel, O. A., &amp; Kizito, M. (2023). Analysis of Physical, Chemical and Biological Characteristics of Borehole Water in Awka, Awka-South LGA, Anambra State, Nigeria. </w:t>
      </w:r>
      <w:r>
        <w:rPr>
          <w:rFonts w:ascii="Times New Roman" w:cs="Times New Roman" w:hAnsi="Times New Roman"/>
          <w:i/>
          <w:iCs/>
          <w:sz w:val="24"/>
          <w:szCs w:val="24"/>
        </w:rPr>
        <w:t>Journal of Engineering Research and Reports</w:t>
      </w:r>
      <w:r>
        <w:rPr>
          <w:rFonts w:ascii="Times New Roman" w:cs="Times New Roman" w:hAnsi="Times New Roman"/>
          <w:sz w:val="24"/>
          <w:szCs w:val="24"/>
        </w:rPr>
        <w:t>, </w:t>
      </w:r>
      <w:r>
        <w:rPr>
          <w:rFonts w:ascii="Times New Roman" w:cs="Times New Roman" w:hAnsi="Times New Roman"/>
          <w:i/>
          <w:iCs/>
          <w:sz w:val="24"/>
          <w:szCs w:val="24"/>
        </w:rPr>
        <w:t>25</w:t>
      </w:r>
      <w:r>
        <w:rPr>
          <w:rFonts w:ascii="Times New Roman" w:cs="Times New Roman" w:hAnsi="Times New Roman"/>
          <w:sz w:val="24"/>
          <w:szCs w:val="24"/>
        </w:rPr>
        <w:t>(12), 116-127.</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w:t>
      </w:r>
      <w:r>
        <w:rPr>
          <w:rFonts w:ascii="Times New Roman" w:cs="Times New Roman" w:hAnsi="Times New Roman"/>
          <w:sz w:val="24"/>
          <w:szCs w:val="24"/>
        </w:rPr>
        <w:t xml:space="preserve"> Orji M.U.</w:t>
      </w:r>
      <w:r>
        <w:rPr>
          <w:rFonts w:ascii="Times New Roman" w:cs="Times New Roman" w:hAnsi="Times New Roman"/>
          <w:sz w:val="24"/>
          <w:szCs w:val="24"/>
        </w:rPr>
        <w:t>,</w:t>
      </w:r>
      <w:r>
        <w:rPr>
          <w:rFonts w:ascii="Times New Roman" w:cs="Times New Roman" w:hAnsi="Times New Roman"/>
          <w:sz w:val="24"/>
          <w:szCs w:val="24"/>
        </w:rPr>
        <w:t xml:space="preserve"> Umeh S.O.</w:t>
      </w:r>
      <w:r>
        <w:rPr>
          <w:rFonts w:ascii="Times New Roman" w:cs="Times New Roman" w:hAnsi="Times New Roman"/>
          <w:sz w:val="24"/>
          <w:szCs w:val="24"/>
        </w:rPr>
        <w:t xml:space="preserve"> and</w:t>
      </w:r>
      <w:r>
        <w:rPr>
          <w:rFonts w:ascii="Times New Roman" w:cs="Times New Roman" w:hAnsi="Times New Roman"/>
          <w:sz w:val="24"/>
          <w:szCs w:val="24"/>
        </w:rPr>
        <w:t xml:space="preserve"> Onuorah S.C. (2022). Effects of Effluents’ Discharge from Some Paint Industries on Soil’s Physicochemical Properties and Bioattenuation of Polluted Soil. </w:t>
      </w:r>
      <w:r>
        <w:rPr>
          <w:rFonts w:ascii="Times New Roman" w:cs="Times New Roman" w:hAnsi="Times New Roman"/>
          <w:i/>
          <w:iCs/>
          <w:sz w:val="24"/>
          <w:szCs w:val="24"/>
        </w:rPr>
        <w:t xml:space="preserve">Industrial and Domestic Waste Management, </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46–60.</w:t>
      </w:r>
    </w:p>
    <w:p>
      <w:pPr>
        <w:pStyle w:val="style0"/>
        <w:tabs>
          <w:tab w:val="left" w:leader="none" w:pos="720"/>
        </w:tabs>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 xml:space="preserve"> and</w:t>
      </w:r>
      <w:r>
        <w:rPr>
          <w:rFonts w:ascii="Times New Roman" w:cs="Times New Roman" w:hAnsi="Times New Roman"/>
          <w:sz w:val="24"/>
          <w:szCs w:val="24"/>
        </w:rPr>
        <w:t xml:space="preserve"> Orji, M.U. (2022). Assessment of Paint-Pigment Degrading Microorganisms from Paint Industries Effluent-Contaminated Sites in Aba, South-East Nigeria. </w:t>
      </w:r>
      <w:r>
        <w:rPr>
          <w:rFonts w:ascii="Times New Roman" w:cs="Times New Roman" w:hAnsi="Times New Roman"/>
          <w:i/>
          <w:iCs/>
          <w:sz w:val="24"/>
          <w:szCs w:val="24"/>
        </w:rPr>
        <w:t>Journal of Applied Chemical Science International</w:t>
      </w:r>
      <w:r>
        <w:rPr>
          <w:rFonts w:ascii="Times New Roman" w:cs="Times New Roman" w:hAnsi="Times New Roman"/>
          <w:sz w:val="24"/>
          <w:szCs w:val="24"/>
        </w:rPr>
        <w:t>, 13</w:t>
      </w:r>
      <w:r>
        <w:rPr>
          <w:rFonts w:ascii="Times New Roman" w:cs="Times New Roman" w:hAnsi="Times New Roman"/>
          <w:sz w:val="24"/>
          <w:szCs w:val="24"/>
        </w:rPr>
        <w:t>:</w:t>
      </w:r>
      <w:r>
        <w:rPr>
          <w:rFonts w:ascii="Times New Roman" w:cs="Times New Roman" w:hAnsi="Times New Roman"/>
          <w:sz w:val="24"/>
          <w:szCs w:val="24"/>
        </w:rPr>
        <w:t>32–45.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 Anastasia, O.N. and Dike, U.N. (2023). Microbiological Quality and Physico-chemical Properties of Bore-Hole Water from Stored Water Tanks in Selected Hostels in Ifite-Awka, Nigeria.</w:t>
      </w:r>
      <w:r>
        <w:rPr>
          <w:rFonts w:ascii="Times New Roman" w:cs="Times New Roman" w:hAnsi="Times New Roman"/>
          <w:sz w:val="24"/>
          <w:szCs w:val="24"/>
        </w:rPr>
        <w:t xml:space="preserve"> </w:t>
      </w:r>
      <w:r>
        <w:rPr>
          <w:rFonts w:ascii="Times New Roman" w:cs="Times New Roman" w:hAnsi="Times New Roman"/>
          <w:i/>
          <w:iCs/>
          <w:sz w:val="24"/>
          <w:szCs w:val="24"/>
        </w:rPr>
        <w:t>Tropical Aquatic and Soil Pollution,</w:t>
      </w:r>
      <w:r>
        <w:rPr>
          <w:rFonts w:ascii="Times New Roman" w:cs="Times New Roman" w:hAnsi="Times New Roman"/>
          <w:sz w:val="24"/>
          <w:szCs w:val="24"/>
        </w:rPr>
        <w:t xml:space="preserve"> 3 (2):</w:t>
      </w:r>
      <w:r>
        <w:rPr>
          <w:rFonts w:ascii="Times New Roman" w:cs="Times New Roman" w:hAnsi="Times New Roman"/>
          <w:sz w:val="24"/>
          <w:szCs w:val="24"/>
        </w:rPr>
        <w:t>144‒152</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 xml:space="preserve">Omarova, A., Tussupova, K., Berndtsson, R., Kalishev, M., &amp; Sharapatova, K. (2018). Protozoan parasites in drinking water: A system approach for </w:t>
      </w:r>
      <w:r>
        <w:rPr>
          <w:rFonts w:ascii="Times New Roman" w:hAnsi="Times New Roman"/>
          <w:sz w:val="26"/>
          <w:szCs w:val="26"/>
        </w:rPr>
        <w:t>improved water, sanitation and hygiene in developing countries. International Environmental Research and Public Health, 15</w:t>
      </w:r>
      <w:r>
        <w:rPr>
          <w:rFonts w:ascii="Times New Roman" w:hAnsi="Times New Roman"/>
          <w:sz w:val="26"/>
          <w:szCs w:val="26"/>
        </w:rPr>
        <w:t xml:space="preserve"> </w:t>
      </w:r>
      <w:r>
        <w:rPr>
          <w:rFonts w:ascii="Times New Roman" w:hAnsi="Times New Roman"/>
          <w:sz w:val="26"/>
          <w:szCs w:val="26"/>
        </w:rPr>
        <w:t>(3), 495.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Osuji, A. C., Izunobi, L., &amp; Iheme, O. U. (2024). Physicochemical and microbiological analysis of borehole water in Ihiagwa Local Government Area of Imo State, Nigeria. </w:t>
      </w:r>
      <w:r>
        <w:rPr>
          <w:rFonts w:ascii="Times New Roman" w:cs="Times New Roman" w:hAnsi="Times New Roman"/>
          <w:i/>
          <w:iCs/>
          <w:sz w:val="24"/>
          <w:szCs w:val="24"/>
        </w:rPr>
        <w:t>World News of Natural Sciences</w:t>
      </w:r>
      <w:r>
        <w:rPr>
          <w:rFonts w:ascii="Times New Roman" w:cs="Times New Roman" w:hAnsi="Times New Roman"/>
          <w:sz w:val="24"/>
          <w:szCs w:val="24"/>
        </w:rPr>
        <w:t>, </w:t>
      </w:r>
      <w:r>
        <w:rPr>
          <w:rFonts w:ascii="Times New Roman" w:cs="Times New Roman" w:hAnsi="Times New Roman"/>
          <w:i/>
          <w:iCs/>
          <w:sz w:val="24"/>
          <w:szCs w:val="24"/>
        </w:rPr>
        <w:t>57</w:t>
      </w:r>
      <w:r>
        <w:rPr>
          <w:rFonts w:ascii="Times New Roman" w:cs="Times New Roman" w:hAnsi="Times New Roman"/>
          <w:sz w:val="24"/>
          <w:szCs w:val="24"/>
        </w:rPr>
        <w:t>, 300-309.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Palamuleni L, Akoth M. (2015). Physico-Chemical and Microbial Analysis of Selected Borehole Water in Mahikeng, South Africa. Int J Environ Res Public Health. 23;</w:t>
      </w:r>
      <w:r>
        <w:rPr>
          <w:rFonts w:ascii="Times New Roman" w:hAnsi="Times New Roman"/>
          <w:color w:val="000000"/>
          <w:sz w:val="26"/>
          <w:szCs w:val="26"/>
        </w:rPr>
        <w:t xml:space="preserve"> </w:t>
      </w:r>
      <w:r>
        <w:rPr>
          <w:rFonts w:ascii="Times New Roman" w:hAnsi="Times New Roman"/>
          <w:color w:val="000000"/>
          <w:sz w:val="26"/>
          <w:szCs w:val="26"/>
        </w:rPr>
        <w:t>12 (8):8619–30.</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Parashar, U. D. (2016). Rotavirus vaccines. In B. R. Bloom &amp; P. H. Lambert (Eds.), The vaccine book (pp. 265–279). Academic Press.</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Peng C, He JT, Wang M li, Zhang Z guo, Wang L. (2018). Identifying and assessing human activity impacts on groundwater quality through hydrogeochemical anomalies and NO3 −, NH4 +, and COD contamination: a case study of the Liujiang River Basin, Hebei Province, P.R. China. Environ Sci Pollut Res. 25 (4):3539–56.</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Qiao X, Li X, Qi T, Liu Y. (2023). Identification of Priority Pollutants in Groundwater: A Case Study in Xiong’an New Region, China. Water. (8):1565.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Rezny, B. R., &amp; Evans, D. S. (2020). Vibrio parahaemolyticus. StatPearls Publishing.</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Rincé, A., Balière, C., Hervio-Heath, D., Cozien, J., Lozach, S., Parnaudeau, S., Le Guyader, F. S., Le Hello, S., Giard, J. C., Sauvageot, N., Benachour, A., Strubbia, S., &amp; Gourmelon, M. (2018). Occurrence of bacterial pathogens and human noroviruses in shellfish-harvesting areas and their catchments in France. Frontiers in Microbiology, 9, 2443.</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Sharma, S., &amp; Bhattacharya, A. (2017). Drinking water contamination and treatment techniques. Applied Water Science, 1043–1067.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Thompson, C. N., Duy, P. T., &amp; Baker, S. (2015). The rising dominance of Shigella sonnei: An intercontinental shift in the etiology of bacillary dysentery. Plos Neglected Tropical Diseaes, 9, e0003708.</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Tille, P.M. Bailey &amp; Scott’s </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Diagnostic Microbiology, 14th ed.; Elsevier: St. Louis, MO, USA, </w:t>
      </w:r>
    </w:p>
    <w:p>
      <w:pPr>
        <w:pStyle w:val="style0"/>
        <w:spacing w:lineRule="auto" w:line="480"/>
        <w:ind w:left="720" w:hanging="720"/>
        <w:jc w:val="both"/>
        <w:rPr>
          <w:rFonts w:ascii="Times New Roman" w:hAnsi="Times New Roman"/>
          <w:color w:val="000000"/>
          <w:sz w:val="26"/>
          <w:szCs w:val="26"/>
        </w:rPr>
      </w:pPr>
      <w:r>
        <w:rPr>
          <w:rFonts w:ascii="Times New Roman" w:hAnsi="Times New Roman"/>
          <w:color w:val="000000"/>
          <w:sz w:val="26"/>
          <w:szCs w:val="26"/>
        </w:rPr>
        <w:t>Usman, K. M., Popoola,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sz w:val="26"/>
          <w:szCs w:val="26"/>
        </w:rPr>
        <w:t xml:space="preserve"> </w:t>
      </w:r>
      <w:r>
        <w:rPr>
          <w:rFonts w:ascii="Times New Roman" w:hAnsi="Times New Roman"/>
          <w:color w:val="000000"/>
          <w:sz w:val="26"/>
          <w:szCs w:val="26"/>
        </w:rPr>
        <w:t>(1), 19–</w:t>
      </w:r>
      <w:r>
        <w:rPr>
          <w:rFonts w:ascii="Times New Roman" w:hAnsi="Times New Roman"/>
          <w:color w:val="000000"/>
          <w:sz w:val="26"/>
          <w:szCs w:val="26"/>
        </w:rPr>
        <w:t xml:space="preserve">26. Retrieved from </w:t>
      </w:r>
      <w:r>
        <w:rPr/>
        <w:fldChar w:fldCharType="begin"/>
      </w:r>
      <w:r>
        <w:instrText xml:space="preserve"> HYPERLINK "https://fnasjournals.com/index.php/FNAS-JSI/article/view/554" </w:instrText>
      </w:r>
      <w:r>
        <w:rPr/>
        <w:fldChar w:fldCharType="separate"/>
      </w:r>
      <w:r>
        <w:rPr>
          <w:rStyle w:val="style85"/>
          <w:rFonts w:ascii="Times New Roman" w:hAnsi="Times New Roman"/>
          <w:sz w:val="26"/>
          <w:szCs w:val="26"/>
        </w:rPr>
        <w:t>https://fnasjournals.com/index.php/FNAS-JSI/article/view/554</w:t>
      </w:r>
      <w:r>
        <w:rPr/>
        <w:fldChar w:fldCharType="end"/>
      </w:r>
    </w:p>
    <w:p>
      <w:pPr>
        <w:pStyle w:val="style0"/>
        <w:spacing w:lineRule="auto" w:line="480"/>
        <w:ind w:left="720" w:hanging="720"/>
        <w:jc w:val="both"/>
        <w:rPr>
          <w:rFonts w:ascii="Times New Roman" w:cs="Times New Roman" w:hAnsi="Times New Roman"/>
          <w:sz w:val="24"/>
          <w:szCs w:val="24"/>
        </w:rPr>
      </w:pPr>
    </w:p>
    <w:p>
      <w:pPr>
        <w:pStyle w:val="style0"/>
        <w:spacing w:lineRule="auto" w:line="480"/>
        <w:ind w:left="567" w:hanging="567"/>
        <w:jc w:val="both"/>
        <w:rPr>
          <w:rFonts w:ascii="Times New Roman" w:hAnsi="Times New Roman"/>
          <w:sz w:val="26"/>
          <w:szCs w:val="26"/>
        </w:rPr>
      </w:pPr>
    </w:p>
    <w:sectPr>
      <w:pgSz w:w="11520" w:h="14400" w:orient="portrait"/>
      <w:pgMar w:top="1440" w:right="1440" w:bottom="1440" w:left="1440" w:header="720" w:footer="725"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Monotype Corsiva">
    <w:altName w:val="Monotype Corsiva"/>
    <w:panose1 w:val="03010101010000010101"/>
    <w:charset w:val="00"/>
    <w:family w:val="script"/>
    <w:pitch w:val="variable"/>
    <w:sig w:usb0="00000287" w:usb1="00000000"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ECCBA1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771C0C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74D451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64247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3A0C3B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0"/>
    <w:qFormat/>
    <w:uiPriority w:val="9"/>
    <w:pPr>
      <w:keepNext/>
      <w:keepLines/>
      <w:spacing w:before="480" w:after="0"/>
      <w:outlineLvl w:val="0"/>
    </w:pPr>
    <w:rPr>
      <w:rFonts w:ascii="Cambria" w:cs="Times New Roman" w:eastAsia="宋体" w:hAnsi="Cambria"/>
      <w:b/>
      <w:bCs/>
      <w:color w:val="365f91"/>
      <w:sz w:val="28"/>
      <w:szCs w:val="28"/>
      <w:lang w:eastAsia="en-US"/>
    </w:rPr>
  </w:style>
  <w:style w:type="paragraph" w:styleId="style2">
    <w:name w:val="heading 2"/>
    <w:basedOn w:val="style0"/>
    <w:next w:val="style0"/>
    <w:link w:val="style4101"/>
    <w:qFormat/>
    <w:uiPriority w:val="9"/>
    <w:pPr>
      <w:keepNext/>
      <w:keepLines/>
      <w:spacing w:before="200" w:after="0"/>
      <w:outlineLvl w:val="1"/>
    </w:pPr>
    <w:rPr>
      <w:rFonts w:ascii="Cambria" w:cs="Times New Roman" w:eastAsia="宋体" w:hAnsi="Cambria"/>
      <w:b/>
      <w:bCs/>
      <w:color w:val="4f81bd"/>
      <w:sz w:val="26"/>
      <w:szCs w:val="26"/>
      <w:lang w:eastAsia="en-US"/>
    </w:rPr>
  </w:style>
  <w:style w:type="paragraph" w:styleId="style3">
    <w:name w:val="heading 3"/>
    <w:basedOn w:val="style0"/>
    <w:next w:val="style0"/>
    <w:link w:val="style4102"/>
    <w:qFormat/>
    <w:uiPriority w:val="9"/>
    <w:pPr>
      <w:keepNext/>
      <w:keepLines/>
      <w:spacing w:before="200" w:after="0"/>
      <w:outlineLvl w:val="2"/>
    </w:pPr>
    <w:rPr>
      <w:rFonts w:ascii="Cambria" w:cs="Times New Roman" w:eastAsia="宋体" w:hAnsi="Cambria"/>
      <w:b/>
      <w:bCs/>
      <w:color w:val="4f81bd"/>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Arial" w:cs="Arial" w:hAnsi="Arial"/>
      <w:color w:val="000000"/>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6a3429e3-9bd1-4107-bb4f-903dba87cfd9"/>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80e4f082-6ecb-4f52-a111-d71ceeff0d1c"/>
    <w:basedOn w:val="style65"/>
    <w:next w:val="style4099"/>
    <w:link w:val="style32"/>
    <w:uiPriority w:val="99"/>
    <w:rPr>
      <w:sz w:val="22"/>
      <w:szCs w:val="22"/>
    </w:rPr>
  </w:style>
  <w:style w:type="character" w:customStyle="1" w:styleId="style4100">
    <w:name w:val="Heading 1 Char_19d6db5a-1e54-46fe-970b-6cc751d110dd"/>
    <w:basedOn w:val="style65"/>
    <w:next w:val="style4100"/>
    <w:link w:val="style1"/>
    <w:uiPriority w:val="9"/>
    <w:rPr>
      <w:rFonts w:ascii="Cambria" w:cs="Times New Roman" w:eastAsia="宋体" w:hAnsi="Cambria"/>
      <w:b/>
      <w:bCs/>
      <w:color w:val="365f91"/>
      <w:sz w:val="28"/>
      <w:szCs w:val="28"/>
      <w:lang w:eastAsia="en-US"/>
    </w:rPr>
  </w:style>
  <w:style w:type="character" w:customStyle="1" w:styleId="style4101">
    <w:name w:val="Heading 2 Char_892f87cd-4124-4dfb-ac13-d2a82cf4457b"/>
    <w:basedOn w:val="style65"/>
    <w:next w:val="style4101"/>
    <w:link w:val="style2"/>
    <w:uiPriority w:val="9"/>
    <w:rPr>
      <w:rFonts w:ascii="Cambria" w:cs="Times New Roman" w:eastAsia="宋体" w:hAnsi="Cambria"/>
      <w:b/>
      <w:bCs/>
      <w:color w:val="4f81bd"/>
      <w:sz w:val="26"/>
      <w:szCs w:val="26"/>
      <w:lang w:eastAsia="en-US"/>
    </w:rPr>
  </w:style>
  <w:style w:type="character" w:customStyle="1" w:styleId="style4102">
    <w:name w:val="Heading 3 Char_277c27fb-d3cc-44a4-9286-f34dd73c9747"/>
    <w:basedOn w:val="style65"/>
    <w:next w:val="style4102"/>
    <w:link w:val="style3"/>
    <w:uiPriority w:val="9"/>
    <w:rPr>
      <w:rFonts w:ascii="Cambria" w:cs="Times New Roman" w:eastAsia="宋体" w:hAnsi="Cambria"/>
      <w:b/>
      <w:bCs/>
      <w:color w:val="4f81bd"/>
      <w:sz w:val="22"/>
      <w:szCs w:val="22"/>
      <w:lang w:eastAsia="en-US"/>
    </w:rPr>
  </w:style>
  <w:style w:type="paragraph" w:styleId="style34">
    <w:name w:val="caption"/>
    <w:basedOn w:val="style0"/>
    <w:next w:val="style0"/>
    <w:qFormat/>
    <w:uiPriority w:val="35"/>
    <w:pPr>
      <w:spacing w:lineRule="auto" w:line="240"/>
    </w:pPr>
    <w:rPr>
      <w:rFonts w:ascii="Calibri" w:cs="Arial" w:eastAsia="Calibri" w:hAnsi="Calibri"/>
      <w:b/>
      <w:bCs/>
      <w:color w:val="4f81bd"/>
      <w:sz w:val="18"/>
      <w:szCs w:val="18"/>
      <w:lang w:eastAsia="en-US"/>
    </w:rPr>
  </w:style>
  <w:style w:type="table" w:styleId="style154">
    <w:name w:val="Table Grid"/>
    <w:basedOn w:val="style105"/>
    <w:next w:val="style154"/>
    <w:qFormat/>
    <w:uiPriority w:val="39"/>
    <w:pPr/>
    <w:rPr>
      <w:rFonts w:ascii="Calibri" w:cs="Arial"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rFonts w:ascii="Calibri" w:cs="Arial" w:eastAsia="Calibri" w:hAnsi="Calibri"/>
      <w:lang w:eastAsia="en-US"/>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8528</Words>
  <Characters>49228</Characters>
  <Application>WPS Office</Application>
  <DocSecurity>0</DocSecurity>
  <Paragraphs>405</Paragraphs>
  <ScaleCrop>false</ScaleCrop>
  <Company>Microsoft</Company>
  <LinksUpToDate>false</LinksUpToDate>
  <CharactersWithSpaces>57645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2025-07-06T15:58:55Z</dcterms:created>
  <dc:creator>23106RN0DA</dc:creator>
  <lastModifiedBy>Infinix X6817</lastModifiedBy>
  <dcterms:modified xsi:type="dcterms:W3CDTF">2025-08-03T18:51:03Z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37ce76b6cdfd4f3cafd3ec1778e53570</vt:lpwstr>
  </property>
  <property fmtid="{D5CDD505-2E9C-101B-9397-08002B2CF9AE}" pid="3" name="GrammarlyDocumentId">
    <vt:lpwstr>3eba8348e83989380e915d38bca9a8b721d652c00c5df3d9ba751d3db912fa0e</vt:lpwstr>
  </property>
</Properties>
</file>