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AEEAF">
      <w:pPr>
        <w:spacing w:after="0" w:line="360" w:lineRule="auto"/>
        <w:ind w:firstLine="720"/>
        <w:jc w:val="center"/>
        <w:rPr>
          <w:rFonts w:ascii="Times New Roman" w:hAnsi="Times New Roman"/>
          <w:b/>
          <w:sz w:val="24"/>
          <w:szCs w:val="24"/>
        </w:rPr>
      </w:pPr>
      <w:r>
        <w:rPr>
          <w:rFonts w:ascii="Times New Roman" w:hAnsi="Times New Roman"/>
          <w:b/>
          <w:sz w:val="24"/>
          <w:szCs w:val="24"/>
        </w:rPr>
        <w:t>CONSERVATIVE PRACTICES OF INFORMATION RESOURCES FOR ENHANCED USEFULNESS OF COLLECTIONS IN KWARA STATE POLYTHECNIC LIBRARY</w:t>
      </w:r>
    </w:p>
    <w:p w14:paraId="3AF371A9">
      <w:pPr>
        <w:spacing w:after="0" w:line="360" w:lineRule="auto"/>
        <w:ind w:firstLine="720"/>
        <w:jc w:val="center"/>
        <w:rPr>
          <w:rFonts w:ascii="Times New Roman" w:hAnsi="Times New Roman"/>
          <w:b/>
          <w:sz w:val="24"/>
          <w:szCs w:val="24"/>
        </w:rPr>
      </w:pPr>
    </w:p>
    <w:p w14:paraId="55005EC7">
      <w:pPr>
        <w:spacing w:after="0" w:line="360" w:lineRule="auto"/>
        <w:ind w:firstLine="720"/>
        <w:jc w:val="center"/>
        <w:rPr>
          <w:rFonts w:hint="default" w:ascii="Times New Roman" w:hAnsi="Times New Roman"/>
          <w:b/>
          <w:sz w:val="24"/>
          <w:szCs w:val="24"/>
          <w:lang w:val="en-US"/>
        </w:rPr>
      </w:pPr>
    </w:p>
    <w:p w14:paraId="285C422D">
      <w:pPr>
        <w:spacing w:after="0" w:line="360" w:lineRule="auto"/>
        <w:ind w:firstLine="720"/>
        <w:jc w:val="center"/>
        <w:rPr>
          <w:rFonts w:hint="default" w:ascii="Times New Roman" w:hAnsi="Times New Roman"/>
          <w:b/>
          <w:sz w:val="24"/>
          <w:szCs w:val="24"/>
          <w:lang w:val="en-US"/>
        </w:rPr>
      </w:pPr>
      <w:r>
        <w:rPr>
          <w:rFonts w:hint="default" w:ascii="Times New Roman" w:hAnsi="Times New Roman"/>
          <w:b/>
          <w:sz w:val="24"/>
          <w:szCs w:val="24"/>
          <w:lang w:val="en-US"/>
        </w:rPr>
        <w:t>By</w:t>
      </w:r>
    </w:p>
    <w:p w14:paraId="6E0D583D">
      <w:pPr>
        <w:spacing w:after="0" w:line="360" w:lineRule="auto"/>
        <w:ind w:firstLine="720"/>
        <w:jc w:val="center"/>
        <w:rPr>
          <w:rFonts w:ascii="Times New Roman" w:hAnsi="Times New Roman"/>
          <w:b/>
          <w:sz w:val="24"/>
          <w:szCs w:val="24"/>
        </w:rPr>
      </w:pPr>
    </w:p>
    <w:p w14:paraId="036300B5">
      <w:pPr>
        <w:spacing w:after="0" w:line="360" w:lineRule="auto"/>
        <w:ind w:firstLine="720"/>
        <w:jc w:val="center"/>
        <w:rPr>
          <w:rFonts w:hint="default" w:ascii="Times New Roman" w:hAnsi="Times New Roman" w:cs="Times New Roman"/>
          <w:b/>
          <w:bCs/>
          <w:i w:val="0"/>
          <w:iCs w:val="0"/>
          <w:color w:val="auto"/>
          <w:spacing w:val="0"/>
          <w:sz w:val="24"/>
          <w:szCs w:val="24"/>
          <w:shd w:val="clear" w:fill="FFFFFF"/>
          <w:lang w:val="en-US"/>
        </w:rPr>
      </w:pPr>
      <w:r>
        <w:rPr>
          <w:rFonts w:hint="default" w:ascii="Times New Roman" w:hAnsi="Times New Roman" w:cs="Times New Roman"/>
          <w:b/>
          <w:bCs/>
          <w:i w:val="0"/>
          <w:iCs w:val="0"/>
          <w:color w:val="auto"/>
          <w:spacing w:val="0"/>
          <w:sz w:val="24"/>
          <w:szCs w:val="24"/>
          <w:shd w:val="clear" w:fill="FFFFFF"/>
          <w:lang w:val="en-US"/>
        </w:rPr>
        <w:t>KAREEM IDRIS DOLAPO</w:t>
      </w:r>
    </w:p>
    <w:p w14:paraId="310CC281">
      <w:pPr>
        <w:spacing w:after="0" w:line="360" w:lineRule="auto"/>
        <w:ind w:firstLine="720"/>
        <w:jc w:val="center"/>
        <w:rPr>
          <w:rFonts w:hint="default" w:ascii="Times New Roman" w:hAnsi="Times New Roman"/>
          <w:b/>
          <w:sz w:val="24"/>
          <w:szCs w:val="24"/>
          <w:lang w:val="en-US"/>
        </w:rPr>
      </w:pPr>
      <w:r>
        <w:rPr>
          <w:rFonts w:ascii="Times New Roman" w:hAnsi="Times New Roman"/>
          <w:b/>
          <w:sz w:val="24"/>
          <w:szCs w:val="24"/>
        </w:rPr>
        <w:t>ND/2</w:t>
      </w:r>
      <w:r>
        <w:rPr>
          <w:rFonts w:hint="default" w:ascii="Times New Roman" w:hAnsi="Times New Roman"/>
          <w:b/>
          <w:sz w:val="24"/>
          <w:szCs w:val="24"/>
          <w:lang w:val="en-US"/>
        </w:rPr>
        <w:t>3</w:t>
      </w:r>
      <w:r>
        <w:rPr>
          <w:rFonts w:ascii="Times New Roman" w:hAnsi="Times New Roman"/>
          <w:b/>
          <w:sz w:val="24"/>
          <w:szCs w:val="24"/>
        </w:rPr>
        <w:t>/LIS/</w:t>
      </w:r>
      <w:r>
        <w:rPr>
          <w:rFonts w:hint="default" w:ascii="Times New Roman" w:hAnsi="Times New Roman"/>
          <w:b/>
          <w:sz w:val="24"/>
          <w:szCs w:val="24"/>
          <w:lang w:val="en-US"/>
        </w:rPr>
        <w:t>F</w:t>
      </w:r>
      <w:r>
        <w:rPr>
          <w:rFonts w:ascii="Times New Roman" w:hAnsi="Times New Roman"/>
          <w:b/>
          <w:sz w:val="24"/>
          <w:szCs w:val="24"/>
        </w:rPr>
        <w:t>T/0</w:t>
      </w:r>
      <w:r>
        <w:rPr>
          <w:rFonts w:hint="default" w:ascii="Times New Roman" w:hAnsi="Times New Roman"/>
          <w:b/>
          <w:sz w:val="24"/>
          <w:szCs w:val="24"/>
          <w:lang w:val="en-US"/>
        </w:rPr>
        <w:t>132</w:t>
      </w:r>
    </w:p>
    <w:p w14:paraId="52EFB951">
      <w:pPr>
        <w:spacing w:after="0" w:line="360" w:lineRule="auto"/>
        <w:ind w:firstLine="720"/>
        <w:jc w:val="center"/>
        <w:rPr>
          <w:rFonts w:ascii="Times New Roman" w:hAnsi="Times New Roman"/>
          <w:b/>
          <w:sz w:val="24"/>
          <w:szCs w:val="24"/>
        </w:rPr>
      </w:pPr>
    </w:p>
    <w:p w14:paraId="531E1F46">
      <w:pPr>
        <w:spacing w:after="0" w:line="360" w:lineRule="auto"/>
        <w:ind w:firstLine="720"/>
        <w:jc w:val="center"/>
        <w:rPr>
          <w:rFonts w:ascii="Times New Roman" w:hAnsi="Times New Roman"/>
          <w:b/>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003070EF">
      <w:pPr>
        <w:spacing w:line="360" w:lineRule="auto"/>
        <w:ind w:left="5760" w:leftChars="0" w:firstLine="720"/>
        <w:jc w:val="center"/>
        <w:rPr>
          <w:rFonts w:hint="default" w:ascii="Times New Roman" w:hAnsi="Times New Roman" w:cs="Times New Roman"/>
          <w:b/>
          <w:bCs w:val="0"/>
          <w:i/>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3F308CDE">
      <w:pPr>
        <w:spacing w:line="360" w:lineRule="auto"/>
        <w:ind w:left="5760" w:leftChars="0" w:firstLine="720"/>
        <w:jc w:val="center"/>
        <w:rPr>
          <w:rFonts w:hint="default" w:ascii="Times New Roman" w:hAnsi="Times New Roman" w:cs="Times New Roman"/>
          <w:b/>
          <w:bCs w:val="0"/>
          <w:i/>
          <w:sz w:val="24"/>
          <w:szCs w:val="24"/>
          <w:lang w:val="en-US"/>
        </w:rPr>
      </w:pPr>
    </w:p>
    <w:p w14:paraId="1BF510F5">
      <w:pPr>
        <w:spacing w:line="360" w:lineRule="auto"/>
        <w:jc w:val="center"/>
        <w:rPr>
          <w:rFonts w:hint="default" w:ascii="Times New Roman" w:hAnsi="Times New Roman" w:cs="Times New Roman"/>
          <w:b/>
          <w:bCs w:val="0"/>
          <w:sz w:val="24"/>
          <w:szCs w:val="24"/>
        </w:rPr>
        <w:sectPr>
          <w:footerReference r:id="rId5" w:type="default"/>
          <w:pgSz w:w="12240" w:h="15840"/>
          <w:pgMar w:top="1872" w:right="1440" w:bottom="1440" w:left="1728" w:header="720" w:footer="720" w:gutter="0"/>
          <w:cols w:space="720" w:num="1"/>
          <w:docGrid w:linePitch="360" w:charSpace="0"/>
        </w:sect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49822169">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w:t>
      </w:r>
      <w:r>
        <w:rPr>
          <w:rFonts w:hint="default" w:ascii="Times New Roman" w:hAnsi="Times New Roman" w:cs="Times New Roman"/>
          <w:sz w:val="24"/>
          <w:szCs w:val="24"/>
        </w:rPr>
        <w:t>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rPr>
          <w:rFonts w:hint="default" w:ascii="Times New Roman" w:hAnsi="Times New Roman" w:cs="Times New Roman"/>
        </w:rPr>
      </w:pP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7B422885">
      <w:pPr>
        <w:rPr>
          <w:rFonts w:ascii="Times New Roman" w:hAnsi="Times New Roman"/>
          <w:b/>
          <w:sz w:val="24"/>
          <w:szCs w:val="24"/>
        </w:rPr>
      </w:pPr>
      <w:r>
        <w:rPr>
          <w:rFonts w:ascii="Times New Roman" w:hAnsi="Times New Roman"/>
          <w:b/>
          <w:sz w:val="24"/>
          <w:szCs w:val="24"/>
        </w:rPr>
        <w:br w:type="page"/>
      </w:r>
    </w:p>
    <w:p w14:paraId="7FCF5607">
      <w:pPr>
        <w:spacing w:after="120" w:line="480" w:lineRule="auto"/>
        <w:jc w:val="center"/>
        <w:rPr>
          <w:rFonts w:ascii="Times New Roman" w:hAnsi="Times New Roman"/>
          <w:b/>
          <w:sz w:val="24"/>
          <w:szCs w:val="24"/>
        </w:rPr>
      </w:pPr>
      <w:r>
        <w:rPr>
          <w:rFonts w:hint="default" w:ascii="Times New Roman" w:hAnsi="Times New Roman"/>
          <w:b/>
          <w:sz w:val="24"/>
          <w:szCs w:val="24"/>
          <w:lang w:val="en-US"/>
        </w:rPr>
        <w:t xml:space="preserve">Table of </w:t>
      </w:r>
      <w:r>
        <w:rPr>
          <w:rFonts w:ascii="Times New Roman" w:hAnsi="Times New Roman"/>
          <w:b/>
          <w:sz w:val="24"/>
          <w:szCs w:val="24"/>
        </w:rPr>
        <w:t>Contents</w:t>
      </w:r>
    </w:p>
    <w:p w14:paraId="1D72E180">
      <w:pPr>
        <w:spacing w:after="12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w:t>
      </w:r>
    </w:p>
    <w:p w14:paraId="63C21EF6">
      <w:pPr>
        <w:spacing w:after="120"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w:t>
      </w:r>
    </w:p>
    <w:p w14:paraId="16B2E3C9">
      <w:pPr>
        <w:spacing w:after="120" w:line="36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iii</w:t>
      </w:r>
    </w:p>
    <w:p w14:paraId="56D8D74E">
      <w:pPr>
        <w:spacing w:after="120" w:line="36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iv</w:t>
      </w:r>
    </w:p>
    <w:p w14:paraId="0CA6F3A6">
      <w:pPr>
        <w:spacing w:after="0" w:line="360" w:lineRule="auto"/>
        <w:jc w:val="both"/>
        <w:rPr>
          <w:rFonts w:ascii="Times New Roman" w:hAnsi="Times New Roman"/>
          <w:sz w:val="24"/>
          <w:szCs w:val="24"/>
        </w:rPr>
      </w:pPr>
      <w:r>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w:t>
      </w:r>
    </w:p>
    <w:p w14:paraId="7AC575FC">
      <w:pPr>
        <w:spacing w:after="0" w:line="480" w:lineRule="auto"/>
        <w:rPr>
          <w:rFonts w:ascii="Times New Roman" w:hAnsi="Times New Roman"/>
          <w:sz w:val="24"/>
          <w:szCs w:val="24"/>
        </w:rPr>
      </w:pPr>
      <w:r>
        <w:rPr>
          <w:rFonts w:ascii="Times New Roman" w:hAnsi="Times New Roman"/>
          <w:sz w:val="24"/>
          <w:szCs w:val="24"/>
        </w:rPr>
        <w:t>Abbreviations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w:t>
      </w:r>
    </w:p>
    <w:p w14:paraId="4CAAF252">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w:t>
      </w:r>
    </w:p>
    <w:p w14:paraId="1C03A35B">
      <w:pPr>
        <w:spacing w:after="120" w:line="360" w:lineRule="auto"/>
        <w:jc w:val="both"/>
        <w:rPr>
          <w:rFonts w:ascii="Times New Roman" w:hAnsi="Times New Roman"/>
          <w:sz w:val="24"/>
          <w:szCs w:val="24"/>
        </w:rPr>
      </w:pPr>
      <w:r>
        <w:rPr>
          <w:rFonts w:ascii="Times New Roman" w:hAnsi="Times New Roman"/>
          <w:sz w:val="24"/>
          <w:szCs w:val="24"/>
        </w:rPr>
        <w:t>Content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viii</w:t>
      </w:r>
    </w:p>
    <w:p w14:paraId="6415E8B7">
      <w:pPr>
        <w:spacing w:after="0" w:line="480" w:lineRule="auto"/>
        <w:rPr>
          <w:rFonts w:ascii="Times New Roman" w:hAnsi="Times New Roman"/>
          <w:b/>
          <w:color w:val="000000"/>
          <w:sz w:val="24"/>
          <w:szCs w:val="24"/>
        </w:rPr>
      </w:pPr>
      <w:r>
        <w:rPr>
          <w:rFonts w:ascii="Times New Roman" w:hAnsi="Times New Roman"/>
          <w:b/>
          <w:sz w:val="24"/>
          <w:szCs w:val="24"/>
        </w:rPr>
        <w:t xml:space="preserve">CHAPTER ONE: </w:t>
      </w:r>
      <w:r>
        <w:rPr>
          <w:rFonts w:ascii="Times New Roman" w:hAnsi="Times New Roman"/>
          <w:b/>
          <w:color w:val="000000"/>
          <w:sz w:val="24"/>
          <w:szCs w:val="24"/>
        </w:rPr>
        <w:t>INTRODUCTION</w:t>
      </w:r>
    </w:p>
    <w:p w14:paraId="53CBB8E4">
      <w:pPr>
        <w:spacing w:line="360" w:lineRule="auto"/>
        <w:jc w:val="both"/>
        <w:rPr>
          <w:rFonts w:ascii="Times New Roman" w:hAnsi="Times New Roman"/>
          <w:bCs/>
          <w:sz w:val="24"/>
          <w:szCs w:val="24"/>
        </w:rPr>
      </w:pPr>
      <w:r>
        <w:rPr>
          <w:rFonts w:ascii="Times New Roman" w:hAnsi="Times New Roman"/>
          <w:bCs/>
          <w:sz w:val="24"/>
          <w:szCs w:val="24"/>
        </w:rPr>
        <w:t>1.1</w:t>
      </w:r>
      <w:r>
        <w:rPr>
          <w:rFonts w:ascii="Times New Roman" w:hAnsi="Times New Roman"/>
          <w:bCs/>
          <w:sz w:val="24"/>
          <w:szCs w:val="24"/>
        </w:rPr>
        <w:tab/>
      </w:r>
      <w:r>
        <w:rPr>
          <w:rFonts w:ascii="Times New Roman" w:hAnsi="Times New Roman"/>
          <w:bCs/>
          <w:sz w:val="24"/>
          <w:szCs w:val="24"/>
        </w:rPr>
        <w:t xml:space="preserve">Background to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 xml:space="preserve"> 1</w:t>
      </w:r>
    </w:p>
    <w:p w14:paraId="718541F3">
      <w:pPr>
        <w:spacing w:after="0" w:line="360" w:lineRule="auto"/>
        <w:jc w:val="both"/>
        <w:rPr>
          <w:rFonts w:ascii="Times New Roman" w:hAnsi="Times New Roman"/>
          <w:bCs/>
          <w:sz w:val="24"/>
          <w:szCs w:val="24"/>
        </w:rPr>
      </w:pPr>
      <w:r>
        <w:rPr>
          <w:rFonts w:ascii="Times New Roman" w:hAnsi="Times New Roman"/>
          <w:sz w:val="24"/>
          <w:szCs w:val="24"/>
        </w:rPr>
        <w:t>1. 2</w:t>
      </w:r>
      <w:r>
        <w:rPr>
          <w:rFonts w:ascii="Times New Roman" w:hAnsi="Times New Roman"/>
          <w:sz w:val="24"/>
          <w:szCs w:val="24"/>
        </w:rPr>
        <w:tab/>
      </w:r>
      <w:r>
        <w:rPr>
          <w:rFonts w:ascii="Times New Roman" w:hAnsi="Times New Roman"/>
          <w:bCs/>
          <w:sz w:val="24"/>
          <w:szCs w:val="24"/>
        </w:rPr>
        <w:t>Statement of the Problem</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5</w:t>
      </w:r>
    </w:p>
    <w:p w14:paraId="65A483DA">
      <w:pPr>
        <w:spacing w:after="0" w:line="360" w:lineRule="auto"/>
        <w:jc w:val="both"/>
        <w:rPr>
          <w:rFonts w:ascii="Times New Roman" w:hAnsi="Times New Roman"/>
          <w:bCs/>
          <w:sz w:val="24"/>
          <w:szCs w:val="24"/>
        </w:rPr>
      </w:pPr>
      <w:r>
        <w:rPr>
          <w:rFonts w:ascii="Times New Roman" w:hAnsi="Times New Roman"/>
          <w:sz w:val="24"/>
          <w:szCs w:val="24"/>
        </w:rPr>
        <w:t>1.3</w:t>
      </w:r>
      <w:r>
        <w:rPr>
          <w:rFonts w:ascii="Times New Roman" w:hAnsi="Times New Roman"/>
          <w:sz w:val="24"/>
          <w:szCs w:val="24"/>
        </w:rPr>
        <w:tab/>
      </w:r>
      <w:r>
        <w:rPr>
          <w:rFonts w:ascii="Times New Roman" w:hAnsi="Times New Roman"/>
          <w:bCs/>
          <w:sz w:val="24"/>
          <w:szCs w:val="24"/>
        </w:rPr>
        <w:t>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6</w:t>
      </w:r>
    </w:p>
    <w:p w14:paraId="357F5395">
      <w:pPr>
        <w:spacing w:after="0" w:line="360" w:lineRule="auto"/>
        <w:jc w:val="both"/>
        <w:rPr>
          <w:rFonts w:ascii="Times New Roman" w:hAnsi="Times New Roman"/>
          <w:bCs/>
          <w:sz w:val="24"/>
          <w:szCs w:val="24"/>
        </w:rPr>
      </w:pPr>
      <w:r>
        <w:rPr>
          <w:rFonts w:ascii="Times New Roman" w:hAnsi="Times New Roman"/>
          <w:sz w:val="24"/>
          <w:szCs w:val="24"/>
        </w:rPr>
        <w:t>1. 4</w:t>
      </w:r>
      <w:r>
        <w:rPr>
          <w:rFonts w:ascii="Times New Roman" w:hAnsi="Times New Roman"/>
          <w:sz w:val="24"/>
          <w:szCs w:val="24"/>
        </w:rPr>
        <w:tab/>
      </w:r>
      <w:r>
        <w:rPr>
          <w:rFonts w:ascii="Times New Roman" w:hAnsi="Times New Roman"/>
          <w:bCs/>
          <w:sz w:val="24"/>
          <w:szCs w:val="24"/>
        </w:rPr>
        <w:t xml:space="preserve">Research Questions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038E5409">
      <w:pPr>
        <w:spacing w:after="0" w:line="360" w:lineRule="auto"/>
        <w:jc w:val="both"/>
        <w:rPr>
          <w:rFonts w:ascii="Times New Roman" w:hAnsi="Times New Roman"/>
          <w:bCs/>
          <w:sz w:val="24"/>
          <w:szCs w:val="24"/>
        </w:rPr>
      </w:pPr>
      <w:r>
        <w:rPr>
          <w:rFonts w:ascii="Times New Roman" w:hAnsi="Times New Roman"/>
          <w:sz w:val="24"/>
          <w:szCs w:val="24"/>
        </w:rPr>
        <w:t>1. 5</w:t>
      </w:r>
      <w:r>
        <w:rPr>
          <w:rFonts w:ascii="Times New Roman" w:hAnsi="Times New Roman"/>
          <w:sz w:val="24"/>
          <w:szCs w:val="24"/>
        </w:rPr>
        <w:tab/>
      </w:r>
      <w:r>
        <w:rPr>
          <w:rFonts w:ascii="Times New Roman" w:hAnsi="Times New Roman"/>
          <w:bCs/>
          <w:sz w:val="24"/>
          <w:szCs w:val="24"/>
        </w:rPr>
        <w:t xml:space="preserve">Significance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7</w:t>
      </w:r>
    </w:p>
    <w:p w14:paraId="3CE3FCC6">
      <w:pPr>
        <w:spacing w:after="0" w:line="360" w:lineRule="auto"/>
        <w:jc w:val="both"/>
        <w:rPr>
          <w:rFonts w:ascii="Times New Roman" w:hAnsi="Times New Roman"/>
          <w:bCs/>
          <w:sz w:val="24"/>
          <w:szCs w:val="24"/>
        </w:rPr>
      </w:pPr>
      <w:r>
        <w:rPr>
          <w:rFonts w:ascii="Times New Roman" w:hAnsi="Times New Roman"/>
          <w:sz w:val="24"/>
          <w:szCs w:val="24"/>
        </w:rPr>
        <w:t>1. 6</w:t>
      </w:r>
      <w:r>
        <w:rPr>
          <w:rFonts w:ascii="Times New Roman" w:hAnsi="Times New Roman"/>
          <w:sz w:val="24"/>
          <w:szCs w:val="24"/>
        </w:rPr>
        <w:tab/>
      </w:r>
      <w:r>
        <w:rPr>
          <w:rFonts w:ascii="Times New Roman" w:hAnsi="Times New Roman"/>
          <w:bCs/>
          <w:sz w:val="24"/>
          <w:szCs w:val="24"/>
        </w:rPr>
        <w:t>Scope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8</w:t>
      </w:r>
    </w:p>
    <w:p w14:paraId="22DEA72C">
      <w:pPr>
        <w:spacing w:after="0" w:line="360" w:lineRule="auto"/>
        <w:jc w:val="both"/>
        <w:rPr>
          <w:rFonts w:ascii="Times New Roman" w:hAnsi="Times New Roman"/>
          <w:bCs/>
          <w:sz w:val="24"/>
          <w:szCs w:val="24"/>
        </w:rPr>
      </w:pPr>
      <w:r>
        <w:rPr>
          <w:rFonts w:ascii="Times New Roman" w:hAnsi="Times New Roman"/>
          <w:sz w:val="24"/>
          <w:szCs w:val="24"/>
        </w:rPr>
        <w:t>1.7</w:t>
      </w:r>
      <w:r>
        <w:rPr>
          <w:rFonts w:ascii="Times New Roman" w:hAnsi="Times New Roman"/>
          <w:sz w:val="24"/>
          <w:szCs w:val="24"/>
        </w:rPr>
        <w:tab/>
      </w:r>
      <w:r>
        <w:rPr>
          <w:rFonts w:ascii="Times New Roman" w:hAnsi="Times New Roman"/>
          <w:bCs/>
          <w:sz w:val="24"/>
          <w:szCs w:val="24"/>
        </w:rPr>
        <w:t>Operational 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8</w:t>
      </w:r>
    </w:p>
    <w:p w14:paraId="182B254B">
      <w:pPr>
        <w:spacing w:line="360" w:lineRule="auto"/>
      </w:pPr>
      <w:r>
        <w:rPr>
          <w:rFonts w:ascii="Times New Roman" w:hAnsi="Times New Roman"/>
          <w:b/>
          <w:bCs/>
          <w:sz w:val="24"/>
          <w:szCs w:val="24"/>
        </w:rPr>
        <w:t>CHAPTER TWO:</w:t>
      </w:r>
      <w:r>
        <w:rPr>
          <w:rFonts w:ascii="Times New Roman" w:hAnsi="Times New Roman"/>
          <w:b/>
          <w:bCs/>
          <w:color w:val="000000"/>
          <w:sz w:val="24"/>
          <w:szCs w:val="24"/>
        </w:rPr>
        <w:t xml:space="preserve"> REVIEW OF RELATED LITERATURE</w:t>
      </w:r>
    </w:p>
    <w:p w14:paraId="4D54ACB2">
      <w:pPr>
        <w:spacing w:line="360" w:lineRule="auto"/>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r>
      <w:r>
        <w:rPr>
          <w:rFonts w:ascii="Times New Roman" w:hAnsi="Times New Roman"/>
          <w:bCs/>
          <w:sz w:val="24"/>
          <w:szCs w:val="24"/>
        </w:rPr>
        <w:t>Review of Related Literature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0EEAAFE6">
      <w:pPr>
        <w:spacing w:line="360" w:lineRule="auto"/>
        <w:jc w:val="both"/>
        <w:rPr>
          <w:rFonts w:ascii="Times New Roman" w:hAnsi="Times New Roman"/>
          <w:bCs/>
          <w:sz w:val="24"/>
          <w:szCs w:val="24"/>
        </w:rPr>
      </w:pPr>
      <w:r>
        <w:rPr>
          <w:rFonts w:ascii="Times New Roman" w:hAnsi="Times New Roman"/>
          <w:bCs/>
          <w:sz w:val="24"/>
          <w:szCs w:val="24"/>
        </w:rPr>
        <w:t>2.1</w:t>
      </w:r>
      <w:r>
        <w:rPr>
          <w:rFonts w:ascii="Times New Roman" w:hAnsi="Times New Roman"/>
          <w:bCs/>
          <w:sz w:val="24"/>
          <w:szCs w:val="24"/>
        </w:rPr>
        <w:tab/>
      </w:r>
      <w:r>
        <w:rPr>
          <w:rFonts w:ascii="Times New Roman" w:hAnsi="Times New Roman"/>
          <w:color w:val="000000" w:themeColor="text1"/>
          <w:sz w:val="24"/>
          <w:szCs w:val="24"/>
          <w14:textFill>
            <w14:solidFill>
              <w14:schemeClr w14:val="tx1"/>
            </w14:solidFill>
          </w14:textFill>
        </w:rPr>
        <w:t>Introduction</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7DF4A58D">
      <w:pPr>
        <w:spacing w:line="360" w:lineRule="auto"/>
        <w:jc w:val="both"/>
        <w:rPr>
          <w:rFonts w:ascii="Times New Roman" w:hAnsi="Times New Roman"/>
          <w:bCs/>
          <w:sz w:val="24"/>
          <w:szCs w:val="24"/>
        </w:rPr>
      </w:pPr>
      <w:r>
        <w:rPr>
          <w:rFonts w:ascii="Times New Roman" w:hAnsi="Times New Roman"/>
          <w:bCs/>
          <w:sz w:val="24"/>
          <w:szCs w:val="24"/>
        </w:rPr>
        <w:t>2.2</w:t>
      </w:r>
      <w:r>
        <w:rPr>
          <w:rFonts w:ascii="Times New Roman" w:hAnsi="Times New Roman"/>
          <w:bCs/>
          <w:sz w:val="24"/>
          <w:szCs w:val="24"/>
        </w:rPr>
        <w:tab/>
      </w:r>
      <w:r>
        <w:rPr>
          <w:rFonts w:ascii="Times New Roman" w:hAnsi="Times New Roman"/>
          <w:sz w:val="24"/>
          <w:szCs w:val="24"/>
        </w:rPr>
        <w:t>The concept of conservation practices of information resources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12</w:t>
      </w:r>
    </w:p>
    <w:p w14:paraId="1A7AAD1C">
      <w:pPr>
        <w:spacing w:line="480" w:lineRule="auto"/>
        <w:jc w:val="both"/>
        <w:rPr>
          <w:rFonts w:ascii="Times New Roman" w:hAnsi="Times New Roman"/>
          <w:b/>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Types of information resources that are conserv</w:t>
      </w:r>
      <w:bookmarkStart w:id="0" w:name="_GoBack"/>
      <w:bookmarkEnd w:id="0"/>
      <w:r>
        <w:rPr>
          <w:rFonts w:ascii="Times New Roman" w:hAnsi="Times New Roman"/>
          <w:sz w:val="24"/>
          <w:szCs w:val="24"/>
        </w:rPr>
        <w:t>ed</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15</w:t>
      </w:r>
    </w:p>
    <w:p w14:paraId="461E1AC2">
      <w:pPr>
        <w:spacing w:line="480" w:lineRule="auto"/>
        <w:jc w:val="both"/>
        <w:rPr>
          <w:rFonts w:ascii="Times New Roman" w:hAnsi="Times New Roman"/>
          <w:b/>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Causes of deterioration of information resources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ab/>
      </w:r>
      <w:r>
        <w:rPr>
          <w:rFonts w:ascii="Times New Roman" w:hAnsi="Times New Roman"/>
          <w:bCs/>
          <w:sz w:val="24"/>
          <w:szCs w:val="24"/>
        </w:rPr>
        <w:t>17</w:t>
      </w:r>
    </w:p>
    <w:p w14:paraId="4CF93C56">
      <w:pPr>
        <w:spacing w:line="36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r>
      <w:r>
        <w:rPr>
          <w:rFonts w:ascii="Times New Roman" w:hAnsi="Times New Roman"/>
          <w:sz w:val="24"/>
          <w:szCs w:val="24"/>
        </w:rPr>
        <w:t>Factor affecting deteriorating of library material of information resources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18</w:t>
      </w:r>
    </w:p>
    <w:p w14:paraId="44ABF320">
      <w:pPr>
        <w:spacing w:line="480" w:lineRule="auto"/>
        <w:jc w:val="both"/>
        <w:rPr>
          <w:rFonts w:ascii="Times New Roman" w:hAnsi="Times New Roman"/>
          <w:sz w:val="24"/>
          <w:szCs w:val="24"/>
        </w:rPr>
      </w:pPr>
      <w:r>
        <w:rPr>
          <w:rFonts w:ascii="Times New Roman" w:hAnsi="Times New Roman"/>
          <w:bCs/>
          <w:sz w:val="24"/>
          <w:szCs w:val="24"/>
        </w:rPr>
        <w:t xml:space="preserve">2.6 </w:t>
      </w:r>
      <w:r>
        <w:rPr>
          <w:rFonts w:ascii="Times New Roman" w:hAnsi="Times New Roman"/>
          <w:bCs/>
          <w:sz w:val="24"/>
          <w:szCs w:val="24"/>
        </w:rPr>
        <w:tab/>
      </w:r>
      <w:r>
        <w:rPr>
          <w:rFonts w:ascii="Times New Roman" w:hAnsi="Times New Roman"/>
          <w:sz w:val="24"/>
          <w:szCs w:val="24"/>
        </w:rPr>
        <w:t>Methods of Conservation of Information Resources</w:t>
      </w:r>
      <w:r>
        <w:rPr>
          <w:rFonts w:ascii="Times New Roman" w:hAnsi="Times New Roman"/>
          <w:b/>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Cs/>
          <w:sz w:val="24"/>
          <w:szCs w:val="24"/>
        </w:rPr>
        <w:t>25</w:t>
      </w:r>
    </w:p>
    <w:p w14:paraId="7DD210F9">
      <w:pPr>
        <w:spacing w:after="0" w:line="480" w:lineRule="auto"/>
        <w:ind w:left="720" w:hanging="720"/>
        <w:jc w:val="both"/>
        <w:rPr>
          <w:rFonts w:ascii="Times New Roman" w:hAnsi="Times New Roman"/>
          <w:b/>
          <w:sz w:val="24"/>
          <w:szCs w:val="24"/>
        </w:rPr>
      </w:pPr>
      <w:r>
        <w:rPr>
          <w:rFonts w:ascii="Times New Roman" w:hAnsi="Times New Roman"/>
          <w:sz w:val="24"/>
          <w:szCs w:val="24"/>
        </w:rPr>
        <w:t>2.7</w:t>
      </w:r>
      <w:r>
        <w:rPr>
          <w:rFonts w:ascii="Times New Roman" w:hAnsi="Times New Roman"/>
          <w:sz w:val="24"/>
          <w:szCs w:val="24"/>
        </w:rPr>
        <w:tab/>
      </w:r>
      <w:r>
        <w:rPr>
          <w:rFonts w:ascii="Times New Roman" w:hAnsi="Times New Roman"/>
          <w:sz w:val="24"/>
          <w:szCs w:val="24"/>
        </w:rPr>
        <w:t>The barriers hindering effective conservation of information resources</w:t>
      </w:r>
      <w:r>
        <w:rPr>
          <w:rFonts w:ascii="Times New Roman" w:hAnsi="Times New Roman"/>
          <w:b/>
          <w:sz w:val="24"/>
          <w:szCs w:val="24"/>
        </w:rPr>
        <w:tab/>
      </w:r>
      <w:r>
        <w:rPr>
          <w:rFonts w:ascii="Times New Roman" w:hAnsi="Times New Roman"/>
          <w:b/>
          <w:sz w:val="24"/>
          <w:szCs w:val="24"/>
        </w:rPr>
        <w:tab/>
      </w:r>
      <w:r>
        <w:rPr>
          <w:rFonts w:ascii="Times New Roman" w:hAnsi="Times New Roman"/>
          <w:bCs/>
          <w:sz w:val="24"/>
          <w:szCs w:val="24"/>
        </w:rPr>
        <w:t>29</w:t>
      </w:r>
    </w:p>
    <w:p w14:paraId="22AC1A46">
      <w:pPr>
        <w:spacing w:after="0" w:line="360" w:lineRule="auto"/>
        <w:jc w:val="both"/>
        <w:rPr>
          <w:rFonts w:ascii="Times New Roman" w:hAnsi="Times New Roman"/>
          <w:bCs/>
          <w:sz w:val="24"/>
          <w:szCs w:val="24"/>
        </w:rPr>
      </w:pPr>
      <w:r>
        <w:rPr>
          <w:rFonts w:ascii="Times New Roman" w:hAnsi="Times New Roman"/>
          <w:bCs/>
          <w:sz w:val="24"/>
          <w:szCs w:val="24"/>
        </w:rPr>
        <w:t>2.8</w:t>
      </w:r>
      <w:r>
        <w:rPr>
          <w:rFonts w:ascii="Times New Roman" w:hAnsi="Times New Roman"/>
          <w:bCs/>
          <w:sz w:val="24"/>
          <w:szCs w:val="24"/>
        </w:rPr>
        <w:tab/>
      </w:r>
      <w:r>
        <w:rPr>
          <w:rFonts w:ascii="Times New Roman" w:hAnsi="Times New Roman"/>
          <w:sz w:val="24"/>
          <w:szCs w:val="24"/>
        </w:rPr>
        <w:t>Summary of 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32</w:t>
      </w:r>
    </w:p>
    <w:p w14:paraId="22CD7B62">
      <w:pPr>
        <w:spacing w:after="0" w:line="480" w:lineRule="auto"/>
        <w:rPr>
          <w:rFonts w:ascii="Times New Roman" w:hAnsi="Times New Roman"/>
          <w:b/>
          <w:color w:val="000000"/>
          <w:sz w:val="24"/>
          <w:szCs w:val="24"/>
        </w:rPr>
      </w:pPr>
      <w:r>
        <w:rPr>
          <w:rFonts w:ascii="Times New Roman" w:hAnsi="Times New Roman"/>
          <w:b/>
          <w:bCs/>
          <w:sz w:val="24"/>
          <w:szCs w:val="24"/>
        </w:rPr>
        <w:t xml:space="preserve">CHAPTER THREE: </w:t>
      </w:r>
      <w:r>
        <w:rPr>
          <w:rFonts w:ascii="Times New Roman" w:hAnsi="Times New Roman"/>
          <w:b/>
          <w:color w:val="000000"/>
          <w:sz w:val="24"/>
          <w:szCs w:val="24"/>
        </w:rPr>
        <w:t>RESEARCH METHODOLOGY</w:t>
      </w:r>
    </w:p>
    <w:p w14:paraId="1D07DE44">
      <w:pPr>
        <w:spacing w:line="360" w:lineRule="auto"/>
        <w:jc w:val="both"/>
        <w:rPr>
          <w:rFonts w:ascii="Times New Roman" w:hAnsi="Times New Roman"/>
          <w:bCs/>
          <w:sz w:val="24"/>
          <w:szCs w:val="24"/>
        </w:rPr>
      </w:pPr>
      <w:r>
        <w:rPr>
          <w:rFonts w:ascii="Times New Roman" w:hAnsi="Times New Roman"/>
          <w:bCs/>
          <w:sz w:val="24"/>
          <w:szCs w:val="24"/>
        </w:rPr>
        <w:t>3.0</w:t>
      </w:r>
      <w:r>
        <w:rPr>
          <w:rFonts w:ascii="Times New Roman" w:hAnsi="Times New Roman"/>
          <w:bCs/>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40</w:t>
      </w:r>
    </w:p>
    <w:p w14:paraId="6A25D018">
      <w:pPr>
        <w:spacing w:after="0" w:line="360" w:lineRule="auto"/>
        <w:jc w:val="both"/>
        <w:rPr>
          <w:rFonts w:ascii="Times New Roman" w:hAnsi="Times New Roman"/>
          <w:bCs/>
          <w:sz w:val="24"/>
          <w:szCs w:val="24"/>
        </w:rPr>
      </w:pPr>
      <w:r>
        <w:rPr>
          <w:rFonts w:ascii="Times New Roman" w:hAnsi="Times New Roman"/>
          <w:sz w:val="24"/>
          <w:szCs w:val="24"/>
        </w:rPr>
        <w:t>3.1</w:t>
      </w:r>
      <w:r>
        <w:rPr>
          <w:rFonts w:ascii="Times New Roman" w:hAnsi="Times New Roman"/>
          <w:sz w:val="24"/>
          <w:szCs w:val="24"/>
        </w:rPr>
        <w:tab/>
      </w:r>
      <w:r>
        <w:rPr>
          <w:rFonts w:ascii="Times New Roman" w:hAnsi="Times New Roman"/>
          <w:bCs/>
          <w:sz w:val="24"/>
          <w:szCs w:val="24"/>
        </w:rPr>
        <w:t xml:space="preserve">Research Design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41</w:t>
      </w:r>
    </w:p>
    <w:p w14:paraId="72CCC5BE">
      <w:pPr>
        <w:spacing w:after="0" w:line="360" w:lineRule="auto"/>
        <w:jc w:val="both"/>
        <w:rPr>
          <w:rFonts w:ascii="Times New Roman" w:hAnsi="Times New Roman"/>
          <w:bCs/>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bCs/>
          <w:sz w:val="24"/>
          <w:szCs w:val="24"/>
        </w:rPr>
        <w:t xml:space="preserve">Population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41</w:t>
      </w:r>
    </w:p>
    <w:p w14:paraId="0468264A">
      <w:pPr>
        <w:spacing w:after="0" w:line="360" w:lineRule="auto"/>
        <w:jc w:val="both"/>
        <w:rPr>
          <w:rFonts w:ascii="Times New Roman" w:hAnsi="Times New Roman"/>
          <w:bCs/>
          <w:sz w:val="24"/>
          <w:szCs w:val="24"/>
        </w:rPr>
      </w:pPr>
      <w:r>
        <w:rPr>
          <w:rFonts w:ascii="Times New Roman" w:hAnsi="Times New Roman"/>
          <w:sz w:val="24"/>
          <w:szCs w:val="24"/>
        </w:rPr>
        <w:t>3.3</w:t>
      </w:r>
      <w:r>
        <w:rPr>
          <w:rFonts w:ascii="Times New Roman" w:hAnsi="Times New Roman"/>
          <w:sz w:val="24"/>
          <w:szCs w:val="24"/>
        </w:rPr>
        <w:tab/>
      </w:r>
      <w:r>
        <w:rPr>
          <w:rFonts w:ascii="Times New Roman" w:hAnsi="Times New Roman"/>
          <w:bCs/>
          <w:sz w:val="24"/>
          <w:szCs w:val="24"/>
        </w:rPr>
        <w:t xml:space="preserve">Sample and sampling Techniques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41</w:t>
      </w:r>
    </w:p>
    <w:p w14:paraId="1D2CD352">
      <w:pPr>
        <w:spacing w:after="0" w:line="48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sz w:val="24"/>
          <w:szCs w:val="24"/>
        </w:rPr>
        <w:t>3.4</w:t>
      </w:r>
      <w:r>
        <w:rPr>
          <w:rFonts w:ascii="Times New Roman" w:hAnsi="Times New Roman"/>
          <w:sz w:val="24"/>
          <w:szCs w:val="24"/>
        </w:rPr>
        <w:tab/>
      </w:r>
      <w:r>
        <w:rPr>
          <w:rFonts w:ascii="Times New Roman" w:hAnsi="Times New Roman"/>
          <w:color w:val="000000" w:themeColor="text1"/>
          <w:sz w:val="24"/>
          <w:szCs w:val="24"/>
          <w14:textFill>
            <w14:solidFill>
              <w14:schemeClr w14:val="tx1"/>
            </w14:solidFill>
          </w14:textFill>
        </w:rPr>
        <w:t>Instrument for Data Collection</w:t>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
          <w:color w:val="000000" w:themeColor="text1"/>
          <w:sz w:val="24"/>
          <w:szCs w:val="24"/>
          <w14:textFill>
            <w14:solidFill>
              <w14:schemeClr w14:val="tx1"/>
            </w14:solidFill>
          </w14:textFill>
        </w:rPr>
        <w:tab/>
      </w:r>
      <w:r>
        <w:rPr>
          <w:rFonts w:ascii="Times New Roman" w:hAnsi="Times New Roman"/>
          <w:bCs/>
          <w:sz w:val="24"/>
          <w:szCs w:val="24"/>
        </w:rPr>
        <w:t>41</w:t>
      </w:r>
    </w:p>
    <w:p w14:paraId="4B33F3DB">
      <w:pPr>
        <w:spacing w:after="0" w:line="360" w:lineRule="auto"/>
        <w:jc w:val="both"/>
        <w:rPr>
          <w:rFonts w:ascii="Times New Roman" w:hAnsi="Times New Roman"/>
          <w:bCs/>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color w:val="000000" w:themeColor="text1"/>
          <w:sz w:val="24"/>
          <w:szCs w:val="24"/>
          <w14:textFill>
            <w14:solidFill>
              <w14:schemeClr w14:val="tx1"/>
            </w14:solidFill>
          </w14:textFill>
        </w:rPr>
        <w:t>Validation and Reliability of Research Instrument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42</w:t>
      </w:r>
    </w:p>
    <w:p w14:paraId="7B6ABF0C">
      <w:pPr>
        <w:spacing w:after="0" w:line="360" w:lineRule="auto"/>
        <w:jc w:val="both"/>
        <w:rPr>
          <w:rFonts w:ascii="Times New Roman" w:hAnsi="Times New Roman"/>
          <w:bCs/>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color w:val="000000" w:themeColor="text1"/>
          <w:sz w:val="24"/>
          <w:szCs w:val="24"/>
          <w14:textFill>
            <w14:solidFill>
              <w14:schemeClr w14:val="tx1"/>
            </w14:solidFill>
          </w14:textFill>
        </w:rPr>
        <w:t>Method for Data Collection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42</w:t>
      </w:r>
    </w:p>
    <w:p w14:paraId="7BD0CE6A">
      <w:pPr>
        <w:spacing w:after="0" w:line="360" w:lineRule="auto"/>
        <w:jc w:val="both"/>
        <w:rPr>
          <w:rFonts w:ascii="Times New Roman" w:hAnsi="Times New Roman"/>
          <w:bCs/>
          <w:sz w:val="24"/>
          <w:szCs w:val="24"/>
        </w:rPr>
      </w:pPr>
      <w:r>
        <w:rPr>
          <w:rFonts w:ascii="Times New Roman" w:hAnsi="Times New Roman"/>
          <w:bCs/>
          <w:sz w:val="24"/>
          <w:szCs w:val="24"/>
        </w:rPr>
        <w:t>3.7</w:t>
      </w:r>
      <w:r>
        <w:rPr>
          <w:rFonts w:ascii="Times New Roman" w:hAnsi="Times New Roman"/>
          <w:bCs/>
          <w:sz w:val="24"/>
          <w:szCs w:val="24"/>
        </w:rPr>
        <w:tab/>
      </w:r>
      <w:r>
        <w:rPr>
          <w:rFonts w:ascii="Times New Roman" w:hAnsi="Times New Roman"/>
          <w:color w:val="000000" w:themeColor="text1"/>
          <w:sz w:val="24"/>
          <w:szCs w:val="24"/>
          <w14:textFill>
            <w14:solidFill>
              <w14:schemeClr w14:val="tx1"/>
            </w14:solidFill>
          </w14:textFill>
        </w:rPr>
        <w:t>Method of Data Analysis</w:t>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42</w:t>
      </w:r>
    </w:p>
    <w:p w14:paraId="33D954C5">
      <w:pPr>
        <w:spacing w:after="0" w:line="360" w:lineRule="auto"/>
        <w:rPr>
          <w:rFonts w:ascii="Times New Roman" w:hAnsi="Times New Roman"/>
          <w:b/>
          <w:sz w:val="24"/>
          <w:szCs w:val="24"/>
        </w:rPr>
      </w:pPr>
    </w:p>
    <w:p w14:paraId="15CB6008">
      <w:pPr>
        <w:jc w:val="center"/>
        <w:rPr>
          <w:rFonts w:ascii="Times New Roman" w:hAnsi="Times New Roman"/>
          <w:b/>
          <w:sz w:val="24"/>
          <w:szCs w:val="24"/>
        </w:rPr>
      </w:pPr>
      <w:r>
        <w:rPr>
          <w:rFonts w:ascii="Times New Roman" w:hAnsi="Times New Roman"/>
          <w:b/>
          <w:sz w:val="24"/>
          <w:szCs w:val="24"/>
        </w:rPr>
        <w:t>CHAPTER FOUR: DATA PRESENTATION, ANALYSIS AND INTERPRETATION</w:t>
      </w:r>
    </w:p>
    <w:p w14:paraId="03A870D2">
      <w:pPr>
        <w:spacing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Cs/>
          <w:sz w:val="24"/>
          <w:szCs w:val="24"/>
        </w:rPr>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43</w:t>
      </w:r>
    </w:p>
    <w:p w14:paraId="7C2FCAAC">
      <w:pPr>
        <w:spacing w:line="480" w:lineRule="auto"/>
        <w:jc w:val="both"/>
        <w:rPr>
          <w:rFonts w:ascii="Times New Roman" w:hAnsi="Times New Roman"/>
          <w:b/>
          <w:sz w:val="24"/>
          <w:szCs w:val="24"/>
        </w:rPr>
      </w:pPr>
      <w:r>
        <w:rPr>
          <w:rFonts w:ascii="Times New Roman" w:hAnsi="Times New Roman"/>
          <w:sz w:val="24"/>
          <w:szCs w:val="24"/>
        </w:rPr>
        <w:t xml:space="preserve">4.2 </w:t>
      </w:r>
      <w:r>
        <w:rPr>
          <w:rFonts w:ascii="Times New Roman" w:hAnsi="Times New Roman"/>
          <w:sz w:val="24"/>
          <w:szCs w:val="24"/>
        </w:rPr>
        <w:tab/>
      </w:r>
      <w:r>
        <w:rPr>
          <w:rFonts w:ascii="Times New Roman" w:hAnsi="Times New Roman"/>
          <w:sz w:val="24"/>
          <w:szCs w:val="24"/>
        </w:rPr>
        <w:t>Response rate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43</w:t>
      </w:r>
    </w:p>
    <w:p w14:paraId="25A024C2">
      <w:pPr>
        <w:spacing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Pr>
          <w:rFonts w:ascii="Times New Roman" w:hAnsi="Times New Roman"/>
          <w:sz w:val="24"/>
          <w:szCs w:val="24"/>
        </w:rPr>
        <w:t>Demographic Information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44</w:t>
      </w:r>
    </w:p>
    <w:p w14:paraId="7144A5E1">
      <w:pPr>
        <w:spacing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Pr>
          <w:rFonts w:ascii="Times New Roman" w:hAnsi="Times New Roman"/>
          <w:sz w:val="24"/>
          <w:szCs w:val="24"/>
        </w:rPr>
        <w:t>Data presentation and analysis of the response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48</w:t>
      </w:r>
    </w:p>
    <w:p w14:paraId="6030CC48">
      <w:pPr>
        <w:spacing w:line="36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sz w:val="24"/>
          <w:szCs w:val="24"/>
        </w:rPr>
        <w:t>Answering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63</w:t>
      </w:r>
    </w:p>
    <w:p w14:paraId="3640C295">
      <w:pPr>
        <w:spacing w:line="360" w:lineRule="auto"/>
        <w:jc w:val="both"/>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Pr>
          <w:rFonts w:ascii="Times New Roman" w:hAnsi="Times New Roman"/>
          <w:sz w:val="24"/>
          <w:szCs w:val="24"/>
        </w:rPr>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64</w:t>
      </w:r>
    </w:p>
    <w:p w14:paraId="05003352">
      <w:pPr>
        <w:spacing w:line="360" w:lineRule="auto"/>
        <w:jc w:val="both"/>
        <w:rPr>
          <w:rFonts w:ascii="Times New Roman" w:hAnsi="Times New Roman"/>
          <w:sz w:val="24"/>
          <w:szCs w:val="24"/>
        </w:rPr>
      </w:pPr>
    </w:p>
    <w:p w14:paraId="75F65C55">
      <w:pPr>
        <w:spacing w:line="480" w:lineRule="auto"/>
        <w:ind w:left="720" w:hanging="720"/>
        <w:rPr>
          <w:rFonts w:ascii="Times New Roman" w:hAnsi="Times New Roman"/>
          <w:b/>
          <w:sz w:val="24"/>
          <w:szCs w:val="24"/>
        </w:rPr>
      </w:pPr>
      <w:r>
        <w:rPr>
          <w:rFonts w:ascii="Times New Roman" w:hAnsi="Times New Roman"/>
          <w:b/>
          <w:sz w:val="24"/>
          <w:szCs w:val="24"/>
        </w:rPr>
        <w:t>CHAPTER FIVE: SUMMARY OF FINDINGS, CONCLUSION AND RECOMMENDATIONS</w:t>
      </w:r>
    </w:p>
    <w:p w14:paraId="3A1A2603">
      <w:pPr>
        <w:spacing w:line="360" w:lineRule="auto"/>
        <w:jc w:val="both"/>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Pr>
          <w:rFonts w:ascii="Times New Roman" w:hAnsi="Times New Roman"/>
          <w:sz w:val="24"/>
          <w:szCs w:val="24"/>
        </w:rPr>
        <w:t>Summary of findings, Conclusion and 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67</w:t>
      </w:r>
    </w:p>
    <w:p w14:paraId="0D8CCDF1">
      <w:pPr>
        <w:spacing w:line="36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67</w:t>
      </w:r>
    </w:p>
    <w:p w14:paraId="0C317D22">
      <w:pPr>
        <w:spacing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sz w:val="24"/>
          <w:szCs w:val="24"/>
        </w:rPr>
        <w:t xml:space="preserve">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69</w:t>
      </w:r>
    </w:p>
    <w:p w14:paraId="66B48E3D">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Pr>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69</w:t>
      </w:r>
    </w:p>
    <w:p w14:paraId="0EE71177">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Bibliography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71</w:t>
      </w:r>
    </w:p>
    <w:p w14:paraId="43AA103D">
      <w:pPr>
        <w:spacing w:line="480" w:lineRule="auto"/>
        <w:ind w:firstLine="720"/>
        <w:rPr>
          <w:rFonts w:ascii="Times New Roman" w:hAnsi="Times New Roman"/>
          <w:sz w:val="24"/>
          <w:szCs w:val="24"/>
        </w:rPr>
      </w:pPr>
      <w:r>
        <w:rPr>
          <w:rFonts w:ascii="Times New Roman" w:hAnsi="Times New Roman"/>
          <w:sz w:val="24"/>
          <w:szCs w:val="24"/>
        </w:rPr>
        <w:t>Appendix 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75</w:t>
      </w:r>
    </w:p>
    <w:p w14:paraId="37494048">
      <w:pPr>
        <w:spacing w:line="480" w:lineRule="auto"/>
        <w:ind w:firstLine="720"/>
        <w:rPr>
          <w:rFonts w:ascii="Times New Roman" w:hAnsi="Times New Roman"/>
          <w:sz w:val="24"/>
          <w:szCs w:val="24"/>
        </w:rPr>
      </w:pPr>
      <w:r>
        <w:rPr>
          <w:rFonts w:ascii="Times New Roman" w:hAnsi="Times New Roman"/>
          <w:sz w:val="24"/>
          <w:szCs w:val="24"/>
        </w:rPr>
        <w:t>Appendix 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81</w:t>
      </w:r>
    </w:p>
    <w:p w14:paraId="04460C6D">
      <w:pPr>
        <w:spacing w:line="480" w:lineRule="auto"/>
        <w:ind w:firstLine="720"/>
        <w:rPr>
          <w:rFonts w:ascii="Times New Roman" w:hAnsi="Times New Roman"/>
          <w:sz w:val="24"/>
          <w:szCs w:val="24"/>
        </w:rPr>
      </w:pPr>
      <w:r>
        <w:rPr>
          <w:rFonts w:ascii="Times New Roman" w:hAnsi="Times New Roman"/>
          <w:sz w:val="24"/>
          <w:szCs w:val="24"/>
        </w:rPr>
        <w:t>Appendix 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82</w:t>
      </w:r>
    </w:p>
    <w:p w14:paraId="4DD789F5"/>
    <w:p w14:paraId="572EAEAB">
      <w:pPr>
        <w:spacing w:after="0" w:line="360" w:lineRule="auto"/>
        <w:ind w:firstLine="720"/>
        <w:jc w:val="center"/>
        <w:rPr>
          <w:rFonts w:ascii="Times New Roman" w:hAnsi="Times New Roman"/>
          <w:b/>
          <w:sz w:val="24"/>
          <w:szCs w:val="24"/>
        </w:rPr>
      </w:pPr>
    </w:p>
    <w:p w14:paraId="65286A64">
      <w:pPr>
        <w:rPr>
          <w:rFonts w:ascii="Times New Roman" w:hAnsi="Times New Roman"/>
          <w:b/>
          <w:sz w:val="24"/>
          <w:szCs w:val="24"/>
        </w:rPr>
      </w:pPr>
      <w:r>
        <w:rPr>
          <w:rFonts w:ascii="Times New Roman" w:hAnsi="Times New Roman"/>
          <w:b/>
          <w:sz w:val="24"/>
          <w:szCs w:val="24"/>
        </w:rPr>
        <w:br w:type="page"/>
      </w:r>
    </w:p>
    <w:p w14:paraId="625D59E4">
      <w:pPr>
        <w:jc w:val="center"/>
        <w:rPr>
          <w:rFonts w:ascii="Times New Roman" w:hAnsi="Times New Roman"/>
          <w:b/>
          <w:sz w:val="24"/>
          <w:szCs w:val="24"/>
        </w:rPr>
      </w:pPr>
      <w:r>
        <w:rPr>
          <w:rFonts w:ascii="Times New Roman" w:hAnsi="Times New Roman"/>
          <w:b/>
          <w:sz w:val="24"/>
          <w:szCs w:val="24"/>
        </w:rPr>
        <w:t>Abstract</w:t>
      </w:r>
    </w:p>
    <w:p w14:paraId="198F1CDA">
      <w:pPr>
        <w:spacing w:after="0" w:line="480" w:lineRule="auto"/>
        <w:jc w:val="both"/>
      </w:pPr>
      <w:r>
        <w:rPr>
          <w:rFonts w:ascii="Times New Roman" w:hAnsi="Times New Roman"/>
          <w:i/>
          <w:sz w:val="24"/>
          <w:szCs w:val="24"/>
        </w:rPr>
        <w:t>The study determines conservative practices of information resources for enhanced collections usefulness in university of Ibadan library: The study adopted survey research design, and questionnaire was used to collect data from the respondents. Sample size of seventh seven was determined using Taro Yamane’s (1973) formula and multi stage sampling technique was used for the selection of 95 respondents from 95 population of the study. Out of 95 copies of the questionnaire administered, 94 copies were retrieved and fit for data analysis resulting in a 100% response rate¸ general collections repair, reformatting (microfilming, photocopying, and digitization) of information materials, binding and preservation education and training, disaster preparedness and recovery of materials, paper and books Are use when looking for lots of information on a topic, the uses Encyclopedia for seeking background of information on a topic, Poor handling of materials by library staff and library users, High percentage of Light radiation causes damage to paper, Binding of serials to put In a more conveniently shelved unit, items which are issued serially, Making uses of photocopying for producing copies of documents, Using of display racks to display of current issues of periodicals in library, Deterioration of the digital media on how to conserves library materials, Lack of legislation, policy and strategy guiding the process of conserving library resources.</w:t>
      </w:r>
    </w:p>
    <w:p w14:paraId="6241AE29">
      <w:pPr>
        <w:jc w:val="both"/>
        <w:rPr>
          <w:rFonts w:ascii="Times New Roman" w:hAnsi="Times New Roman"/>
          <w:i/>
          <w:sz w:val="24"/>
          <w:szCs w:val="24"/>
        </w:rPr>
      </w:pPr>
      <w:r>
        <w:rPr>
          <w:rFonts w:ascii="Times New Roman" w:hAnsi="Times New Roman"/>
          <w:b/>
          <w:i/>
          <w:sz w:val="24"/>
          <w:szCs w:val="24"/>
        </w:rPr>
        <w:t>Keyword:</w:t>
      </w:r>
      <w:r>
        <w:rPr>
          <w:rFonts w:ascii="Times New Roman" w:hAnsi="Times New Roman"/>
          <w:i/>
          <w:sz w:val="24"/>
          <w:szCs w:val="24"/>
        </w:rPr>
        <w:t xml:space="preserve"> Conservative Practices, Information Resources, Enhanced Collections, Usefulness.</w:t>
      </w:r>
    </w:p>
    <w:p w14:paraId="08DB9014">
      <w:pPr>
        <w:spacing w:after="0" w:line="360" w:lineRule="auto"/>
        <w:ind w:firstLine="720"/>
        <w:jc w:val="center"/>
        <w:rPr>
          <w:rFonts w:ascii="Times New Roman" w:hAnsi="Times New Roman"/>
          <w:b/>
          <w:sz w:val="24"/>
          <w:szCs w:val="24"/>
        </w:rPr>
      </w:pPr>
    </w:p>
    <w:p w14:paraId="5A867457">
      <w:pPr>
        <w:spacing w:after="0" w:line="360" w:lineRule="auto"/>
        <w:ind w:firstLine="720"/>
        <w:jc w:val="center"/>
        <w:rPr>
          <w:rFonts w:ascii="Times New Roman" w:hAnsi="Times New Roman"/>
          <w:b/>
          <w:sz w:val="24"/>
          <w:szCs w:val="24"/>
        </w:rPr>
      </w:pPr>
    </w:p>
    <w:p w14:paraId="732A0AAA">
      <w:pPr>
        <w:spacing w:after="0" w:line="360" w:lineRule="auto"/>
        <w:ind w:firstLine="720"/>
        <w:jc w:val="center"/>
        <w:rPr>
          <w:rFonts w:ascii="Times New Roman" w:hAnsi="Times New Roman"/>
          <w:b/>
          <w:sz w:val="24"/>
          <w:szCs w:val="24"/>
        </w:rPr>
      </w:pPr>
    </w:p>
    <w:p w14:paraId="2EE80C87">
      <w:pPr>
        <w:spacing w:after="0" w:line="360" w:lineRule="auto"/>
        <w:ind w:firstLine="720"/>
        <w:jc w:val="center"/>
        <w:rPr>
          <w:rFonts w:ascii="Times New Roman" w:hAnsi="Times New Roman"/>
          <w:b/>
          <w:sz w:val="24"/>
          <w:szCs w:val="24"/>
        </w:rPr>
      </w:pPr>
    </w:p>
    <w:p w14:paraId="173558C2">
      <w:pPr>
        <w:spacing w:after="0" w:line="360" w:lineRule="auto"/>
        <w:ind w:firstLine="720"/>
        <w:jc w:val="center"/>
        <w:rPr>
          <w:rFonts w:ascii="Times New Roman" w:hAnsi="Times New Roman"/>
          <w:b/>
          <w:sz w:val="24"/>
          <w:szCs w:val="24"/>
        </w:rPr>
      </w:pPr>
    </w:p>
    <w:p w14:paraId="09FB57D3">
      <w:pPr>
        <w:spacing w:after="0" w:line="360" w:lineRule="auto"/>
        <w:jc w:val="center"/>
        <w:rPr>
          <w:rFonts w:ascii="Times New Roman" w:hAnsi="Times New Roman"/>
          <w:b/>
          <w:sz w:val="24"/>
          <w:szCs w:val="24"/>
        </w:rPr>
        <w:sectPr>
          <w:footerReference r:id="rId6" w:type="default"/>
          <w:pgSz w:w="12240" w:h="15840"/>
          <w:pgMar w:top="1872" w:right="1440" w:bottom="1440" w:left="1728" w:header="720" w:footer="720" w:gutter="0"/>
          <w:pgNumType w:fmt="upperRoman" w:start="1"/>
          <w:cols w:space="720" w:num="1"/>
          <w:docGrid w:linePitch="360" w:charSpace="0"/>
        </w:sectPr>
      </w:pPr>
    </w:p>
    <w:p w14:paraId="06B21ECD">
      <w:pPr>
        <w:spacing w:after="0" w:line="360" w:lineRule="auto"/>
        <w:jc w:val="center"/>
        <w:rPr>
          <w:rFonts w:ascii="Times New Roman" w:hAnsi="Times New Roman"/>
          <w:b/>
          <w:sz w:val="24"/>
          <w:szCs w:val="24"/>
        </w:rPr>
      </w:pPr>
      <w:r>
        <w:rPr>
          <w:rFonts w:ascii="Times New Roman" w:hAnsi="Times New Roman"/>
          <w:b/>
          <w:sz w:val="24"/>
          <w:szCs w:val="24"/>
        </w:rPr>
        <w:t>CHAPTER ONE</w:t>
      </w:r>
    </w:p>
    <w:p w14:paraId="7A546055">
      <w:pPr>
        <w:spacing w:line="360" w:lineRule="auto"/>
        <w:jc w:val="center"/>
        <w:rPr>
          <w:rFonts w:ascii="Times New Roman" w:hAnsi="Times New Roman"/>
          <w:b/>
          <w:sz w:val="24"/>
          <w:szCs w:val="24"/>
        </w:rPr>
      </w:pPr>
      <w:r>
        <w:rPr>
          <w:rFonts w:ascii="Times New Roman" w:hAnsi="Times New Roman"/>
          <w:b/>
          <w:sz w:val="24"/>
          <w:szCs w:val="24"/>
        </w:rPr>
        <w:t>INTRODUCTION</w:t>
      </w:r>
    </w:p>
    <w:p w14:paraId="1200901F">
      <w:pPr>
        <w:spacing w:line="360" w:lineRule="auto"/>
        <w:jc w:val="both"/>
        <w:rPr>
          <w:rFonts w:ascii="Times New Roman" w:hAnsi="Times New Roman"/>
          <w:b/>
          <w:sz w:val="24"/>
          <w:szCs w:val="24"/>
        </w:rPr>
      </w:pPr>
      <w:r>
        <w:rPr>
          <w:rFonts w:ascii="Times New Roman" w:hAnsi="Times New Roman"/>
          <w:b/>
          <w:sz w:val="24"/>
          <w:szCs w:val="24"/>
        </w:rPr>
        <w:t>1.0 Background to the Study</w:t>
      </w:r>
    </w:p>
    <w:p w14:paraId="3AA5B6D3">
      <w:pPr>
        <w:spacing w:line="360" w:lineRule="auto"/>
        <w:jc w:val="both"/>
        <w:rPr>
          <w:rFonts w:ascii="Times New Roman" w:hAnsi="Times New Roman"/>
          <w:sz w:val="24"/>
          <w:szCs w:val="24"/>
        </w:rPr>
      </w:pPr>
      <w:r>
        <w:rPr>
          <w:rFonts w:ascii="Times New Roman" w:hAnsi="Times New Roman"/>
          <w:sz w:val="24"/>
          <w:szCs w:val="24"/>
        </w:rPr>
        <w:t>Library is a repository of knowledge and a social institution saddled with the responsibility of disseminating knowledge to the people without any discrimination. Information collections are the priceless heritage of mankind as they preserve facts, ideas, thoughts, accomplishments and evidence of human development I n multifarious areas, ages and directions. Preserving intellectual and cultural heritage becomes not only the academic commitment but also the moral responsibility of librarians, who are in charge since proper dissemination of library materials is only possible when the documents are in good and usable condition. Preservation of deteriorating information materials in libraries has become a global phenomenon, to which libraries must aggressively respond if the mission of meeting the information needs of their patrons would be achievable in this era of dwindling budgetary allocation to libraries (Aguotu, 2019).</w:t>
      </w:r>
    </w:p>
    <w:p w14:paraId="02639406">
      <w:pPr>
        <w:spacing w:line="360" w:lineRule="auto"/>
        <w:jc w:val="both"/>
        <w:rPr>
          <w:rFonts w:ascii="Times New Roman" w:hAnsi="Times New Roman"/>
          <w:sz w:val="24"/>
          <w:szCs w:val="24"/>
        </w:rPr>
      </w:pPr>
      <w:r>
        <w:rPr>
          <w:rFonts w:ascii="Times New Roman" w:hAnsi="Times New Roman"/>
          <w:sz w:val="24"/>
          <w:szCs w:val="24"/>
        </w:rPr>
        <w:t>Preservation and conservation are essential library activities which when well implemented has the capability of sustaining and promoting library activities for a very long time. However, preservation is often used interchangeably with conservation, besides, there is a subtle difference between the two. Preservation suggests that natural resources will be left undisturbed, while conservation usually indicates some resource management (Edoka. 2020).</w:t>
      </w:r>
    </w:p>
    <w:p w14:paraId="413255B7">
      <w:pPr>
        <w:spacing w:line="360" w:lineRule="auto"/>
        <w:jc w:val="both"/>
        <w:rPr>
          <w:rFonts w:ascii="Times New Roman" w:hAnsi="Times New Roman"/>
          <w:sz w:val="24"/>
          <w:szCs w:val="24"/>
        </w:rPr>
      </w:pPr>
      <w:r>
        <w:rPr>
          <w:rFonts w:ascii="Times New Roman" w:hAnsi="Times New Roman"/>
          <w:sz w:val="24"/>
          <w:szCs w:val="24"/>
        </w:rPr>
        <w:t xml:space="preserve">The process of preservation and conservation are applied to safeguard the library materials from further decay and deterioration. Preservation is the process in which all actions are taken to check and retard deterioration whereas conservation includes proper diagnosis of the decayed materials, timely curative treatment and appropriate prevention from further decay. In effect, these two terms could be used inter-changeably. In other words, "Preservation" and "Conservation depicts the activities which libraries use for the maintenance and sustenance of library resources and facilities which could be human or material. However, Anjaiah (2018) stresses that "the words" preservation and conservation" are often used interchangeably to mean: the process of keeping an object safe from harm or loss, damage, destruction or delay, and maintaining it in a reasonably sound condition for present and future use. He maintained that these two words are different, though interrelated and overlapping connotations. As a result of this, Harvey (2013) also explained that the terms "Preservation and "Conservation" have been used interchangeably in library literature until the last few years. He maintained that currently, conservation is the more specific term and is particularly used in relation to specific objectives while "preservation" is a broader concept covering conservation as well as actions relating to protection between "Preservation and "Conservation". </w:t>
      </w:r>
    </w:p>
    <w:p w14:paraId="430F156A">
      <w:pPr>
        <w:spacing w:line="360" w:lineRule="auto"/>
        <w:jc w:val="both"/>
        <w:rPr>
          <w:rFonts w:ascii="Times New Roman" w:hAnsi="Times New Roman"/>
          <w:sz w:val="24"/>
          <w:szCs w:val="24"/>
        </w:rPr>
      </w:pPr>
      <w:r>
        <w:rPr>
          <w:rFonts w:ascii="Times New Roman" w:hAnsi="Times New Roman"/>
          <w:sz w:val="24"/>
          <w:szCs w:val="24"/>
        </w:rPr>
        <w:t>Generally, available literature has shown that libraries and their resources are essential tools for education and these resources are generally ephemeral (short life span) and as such because of the constant use they undergo every day in libraries especially in university libraries, they are bound to tear and wear. But despite these facts, they are bound to be used.University library generally, according to Edoka (2020) are those libraries attached to universities to support teaching, learning and research. Similar to this, Aguotu (2019) also said that university library like any other forms of establishment is designed and run by people whose job is to combine and use organizational resources to achieve organizational objectives.</w:t>
      </w:r>
    </w:p>
    <w:p w14:paraId="34B55C60">
      <w:pPr>
        <w:spacing w:line="360" w:lineRule="auto"/>
        <w:jc w:val="both"/>
        <w:rPr>
          <w:rFonts w:ascii="Times New Roman" w:hAnsi="Times New Roman"/>
          <w:sz w:val="24"/>
          <w:szCs w:val="24"/>
        </w:rPr>
      </w:pPr>
      <w:r>
        <w:rPr>
          <w:rFonts w:ascii="Times New Roman" w:hAnsi="Times New Roman"/>
          <w:sz w:val="24"/>
          <w:szCs w:val="24"/>
        </w:rPr>
        <w:t>These libraries provide and maintain means of information that are of interest to their parent institution, provide the study of the objectives of their parent institutions, get involved in preparation and publications of books, records reports or otherwise as may be desired by their parent bodies. However, the libraries in a bid to meet the set objectives of the universities provide a wide range of resources and services, which include monographs, textbooks, reference documents, audio-visual resources and other equipment like computer and internet facilities, current awareness services, abstracting and indexing services and a comfortable reading environment. The polytechnic libraries can only achieve their objectives if adequate preservation and conservation practices of library materials are made available for the procurement and processing of materials, hiring of personnel, purchase and maintenance of equipment because preservation and conservation is the bedrock of every organization including the polytechnic libraries.</w:t>
      </w:r>
    </w:p>
    <w:p w14:paraId="2CA592B0">
      <w:pPr>
        <w:spacing w:line="360" w:lineRule="auto"/>
        <w:jc w:val="both"/>
        <w:rPr>
          <w:rFonts w:ascii="Times New Roman" w:hAnsi="Times New Roman"/>
          <w:sz w:val="24"/>
          <w:szCs w:val="24"/>
        </w:rPr>
      </w:pPr>
      <w:r>
        <w:rPr>
          <w:rFonts w:ascii="Times New Roman" w:hAnsi="Times New Roman"/>
          <w:sz w:val="24"/>
          <w:szCs w:val="24"/>
        </w:rPr>
        <w:t xml:space="preserve">Preservation and Conservation of library materials are done to safeguard the library materials from further decay and disfiguration. Sule and Ademu (2015) observed that preservation and conservation practices of library materials leads to the security of man's recorded knowledge. Through the process of preservation and conservation, man has been able to keep intact the records of the past, the present into safe places. These ensure the continued and effective exploitation of resources in any given library. Moreso, preservation and conservation practices ensure the continued supply of information for the research purposes and for posterity. When there is a good preservation and conservation practices on library materials, efforts will not be a waste on replacement. Materials which should have been expanded on replacement are channeled to the acquisition of new resources to enrich the existing collection. The life span of the collections, books, journals, monographs, audio- visuals etc are safeguarded through the instrument of preservation and conservation. </w:t>
      </w:r>
    </w:p>
    <w:p w14:paraId="66F92C2C">
      <w:pPr>
        <w:spacing w:line="360" w:lineRule="auto"/>
        <w:jc w:val="both"/>
        <w:rPr>
          <w:rFonts w:ascii="Times New Roman" w:hAnsi="Times New Roman"/>
          <w:b/>
          <w:sz w:val="24"/>
          <w:szCs w:val="24"/>
        </w:rPr>
      </w:pPr>
      <w:r>
        <w:rPr>
          <w:rFonts w:ascii="Times New Roman" w:hAnsi="Times New Roman"/>
          <w:b/>
          <w:sz w:val="24"/>
          <w:szCs w:val="24"/>
        </w:rPr>
        <w:t>1.2 Statement of the Problem</w:t>
      </w:r>
    </w:p>
    <w:p w14:paraId="7A69638F">
      <w:pPr>
        <w:spacing w:line="360" w:lineRule="auto"/>
        <w:jc w:val="both"/>
        <w:rPr>
          <w:rFonts w:ascii="Times New Roman" w:hAnsi="Times New Roman"/>
          <w:sz w:val="24"/>
          <w:szCs w:val="24"/>
        </w:rPr>
      </w:pPr>
      <w:r>
        <w:rPr>
          <w:rFonts w:ascii="Times New Roman" w:hAnsi="Times New Roman"/>
          <w:sz w:val="24"/>
          <w:szCs w:val="24"/>
        </w:rPr>
        <w:t>The library materials which are unique in nature because of the information they contain deserve to have the maximum preservation and conservation practice in order to retain the information they contain for a very long period of time. University libraries in developing countries such as Nigeria, there is a dearth of valuable publication because most of these library materials are not properly protected in these libraries. Despite that these libraries struggled and suffered to acquire these library resources which are not easy to be replaced when they are lost are not properly preserved and conserved yet, the information contained in these library resources can serve library users for decades of years.</w:t>
      </w:r>
    </w:p>
    <w:p w14:paraId="5890C264">
      <w:pPr>
        <w:spacing w:line="360" w:lineRule="auto"/>
        <w:jc w:val="both"/>
        <w:rPr>
          <w:rFonts w:ascii="Times New Roman" w:hAnsi="Times New Roman"/>
          <w:sz w:val="24"/>
          <w:szCs w:val="24"/>
        </w:rPr>
      </w:pPr>
      <w:r>
        <w:rPr>
          <w:rFonts w:ascii="Times New Roman" w:hAnsi="Times New Roman"/>
          <w:sz w:val="24"/>
          <w:szCs w:val="24"/>
        </w:rPr>
        <w:t>Besides, these resources are the major sources of reference and consultation to all who are in need of one information or the other yet, these resources lack proper preservation and conservation polices in these libraries. It has been observed that in these university libraries, that these library resources are always very dirt and dusty. Some of these library resources have lost their back cover and as a result of this, they are just floating in the shelves as they can no longer be identified with their area of specialization. The spine of some of these resources has been pulled out as a result of rough handling of these resources. It has also been observed that some of these resources have no hard-cover, they are not laminated and there is known provision for duplicate copies for this resource. Sometimes, the pages of these resources will be incomplete as a result of constant and frequently used by the users and as a result of this, the information contained in them will also be lost. In support of this Olusola (2017) and Onadiran (2018) reported that books in university libraries are preferred at an alarming rate.</w:t>
      </w:r>
    </w:p>
    <w:p w14:paraId="447E4BBF">
      <w:pPr>
        <w:spacing w:line="360" w:lineRule="auto"/>
        <w:jc w:val="both"/>
        <w:rPr>
          <w:rFonts w:ascii="Times New Roman" w:hAnsi="Times New Roman"/>
          <w:b/>
          <w:sz w:val="24"/>
          <w:szCs w:val="24"/>
        </w:rPr>
      </w:pPr>
      <w:r>
        <w:rPr>
          <w:rFonts w:ascii="Times New Roman" w:hAnsi="Times New Roman"/>
          <w:sz w:val="24"/>
          <w:szCs w:val="24"/>
        </w:rPr>
        <w:t>However, in spite of many benefits derived from effective preservation and conservation, tendency is that these libraries will face the risk of losing the intellectual contents as well as cultural heritage and other sources of information available with these libraries. This is because there is a little or no preservation and conservation policy. As a result of this, the conditions of this library materials in this university library are nothing to write home about. Presently, the current situation of library resources in University of Ilorin as with regard to preservation and conservation of library resources is not known and this is why this study is important and needs to be investigated.</w:t>
      </w:r>
    </w:p>
    <w:p w14:paraId="3C2CBAEC">
      <w:pPr>
        <w:spacing w:line="360" w:lineRule="auto"/>
        <w:jc w:val="both"/>
        <w:rPr>
          <w:rFonts w:ascii="Times New Roman" w:hAnsi="Times New Roman"/>
          <w:sz w:val="24"/>
          <w:szCs w:val="24"/>
        </w:rPr>
      </w:pPr>
      <w:r>
        <w:rPr>
          <w:rFonts w:ascii="Times New Roman" w:hAnsi="Times New Roman"/>
          <w:b/>
          <w:sz w:val="24"/>
          <w:szCs w:val="24"/>
        </w:rPr>
        <w:t>1.3 Objectives of the Study</w:t>
      </w:r>
    </w:p>
    <w:p w14:paraId="1B0BD617">
      <w:p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 xml:space="preserve">The broad objective of this study is to examine the conservative practice of information resources for enhanced usefulness of collections in university of Ilorin library. </w:t>
      </w:r>
    </w:p>
    <w:p w14:paraId="3020E87A">
      <w:p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The specific objectives are to:</w:t>
      </w:r>
    </w:p>
    <w:p w14:paraId="79836C08">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Investigate the conservation practices existing in the university library.</w:t>
      </w:r>
    </w:p>
    <w:p w14:paraId="41D45555">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Examine the types of information resource conserved in the university library.</w:t>
      </w:r>
    </w:p>
    <w:p w14:paraId="09DA8369">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Examine the causes of deterioration of library materials in the library.</w:t>
      </w:r>
    </w:p>
    <w:p w14:paraId="1EF00B58">
      <w:pPr>
        <w:numPr>
          <w:ilvl w:val="0"/>
          <w:numId w:val="1"/>
        </w:numPr>
        <w:autoSpaceDE w:val="0"/>
        <w:autoSpaceDN w:val="0"/>
        <w:adjustRightInd w:val="0"/>
        <w:spacing w:before="240" w:line="360" w:lineRule="auto"/>
        <w:rPr>
          <w:rFonts w:ascii="Times New Roman" w:hAnsi="Times New Roman"/>
          <w:sz w:val="24"/>
          <w:szCs w:val="24"/>
        </w:rPr>
      </w:pPr>
      <w:r>
        <w:rPr>
          <w:rFonts w:ascii="Times New Roman" w:hAnsi="Times New Roman"/>
          <w:sz w:val="24"/>
          <w:szCs w:val="24"/>
        </w:rPr>
        <w:t>Access the techniques used in the conservation of library materials in university of Ilorin library.</w:t>
      </w:r>
    </w:p>
    <w:p w14:paraId="79EFEB48">
      <w:pPr>
        <w:spacing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Research Questions</w:t>
      </w:r>
    </w:p>
    <w:p w14:paraId="042231D4">
      <w:pPr>
        <w:spacing w:line="360" w:lineRule="auto"/>
        <w:jc w:val="both"/>
        <w:rPr>
          <w:rFonts w:ascii="Times New Roman" w:hAnsi="Times New Roman"/>
          <w:sz w:val="24"/>
          <w:szCs w:val="24"/>
        </w:rPr>
      </w:pPr>
      <w:r>
        <w:rPr>
          <w:rFonts w:ascii="Times New Roman" w:hAnsi="Times New Roman"/>
          <w:sz w:val="24"/>
          <w:szCs w:val="24"/>
        </w:rPr>
        <w:t>The following research questions were formulated to guide the study:</w:t>
      </w:r>
    </w:p>
    <w:p w14:paraId="2EDE517B">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 What are the conservation practices existing in the university library?</w:t>
      </w:r>
    </w:p>
    <w:p w14:paraId="21E8AFC1">
      <w:pPr>
        <w:numPr>
          <w:ilvl w:val="0"/>
          <w:numId w:val="2"/>
        </w:numPr>
        <w:spacing w:line="360" w:lineRule="auto"/>
        <w:jc w:val="both"/>
        <w:rPr>
          <w:rFonts w:ascii="Times New Roman" w:hAnsi="Times New Roman"/>
          <w:sz w:val="24"/>
          <w:szCs w:val="24"/>
        </w:rPr>
      </w:pPr>
      <w:r>
        <w:rPr>
          <w:rFonts w:ascii="Times New Roman" w:hAnsi="Times New Roman"/>
          <w:sz w:val="24"/>
          <w:szCs w:val="24"/>
        </w:rPr>
        <w:t>What are the types of information resources conserved in the library</w:t>
      </w:r>
    </w:p>
    <w:p w14:paraId="76AB514E">
      <w:pPr>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What are the causes of deterioration of library materials in university of ilorin library? </w:t>
      </w:r>
    </w:p>
    <w:p w14:paraId="255B2781">
      <w:pPr>
        <w:numPr>
          <w:ilvl w:val="0"/>
          <w:numId w:val="2"/>
        </w:numPr>
        <w:spacing w:line="360" w:lineRule="auto"/>
        <w:jc w:val="both"/>
        <w:rPr>
          <w:rFonts w:ascii="Times New Roman" w:hAnsi="Times New Roman"/>
          <w:sz w:val="24"/>
          <w:szCs w:val="24"/>
        </w:rPr>
      </w:pPr>
      <w:r>
        <w:rPr>
          <w:rFonts w:ascii="Times New Roman" w:hAnsi="Times New Roman"/>
          <w:sz w:val="24"/>
          <w:szCs w:val="24"/>
        </w:rPr>
        <w:t>What are the techniques used in conserving library materials in university of Ilorin library</w:t>
      </w:r>
    </w:p>
    <w:p w14:paraId="3507579B">
      <w:pPr>
        <w:spacing w:line="360" w:lineRule="auto"/>
        <w:jc w:val="both"/>
        <w:rPr>
          <w:rFonts w:ascii="Times New Roman" w:hAnsi="Times New Roman"/>
          <w:sz w:val="24"/>
          <w:szCs w:val="24"/>
        </w:rPr>
      </w:pPr>
      <w:r>
        <w:rPr>
          <w:rFonts w:ascii="Times New Roman" w:hAnsi="Times New Roman"/>
          <w:b/>
          <w:sz w:val="24"/>
          <w:szCs w:val="24"/>
        </w:rPr>
        <w:t>1.5</w:t>
      </w:r>
      <w:r>
        <w:rPr>
          <w:rFonts w:ascii="Times New Roman" w:hAnsi="Times New Roman"/>
          <w:b/>
          <w:sz w:val="24"/>
          <w:szCs w:val="24"/>
        </w:rPr>
        <w:tab/>
      </w:r>
      <w:r>
        <w:rPr>
          <w:rFonts w:ascii="Times New Roman" w:hAnsi="Times New Roman"/>
          <w:b/>
          <w:sz w:val="24"/>
          <w:szCs w:val="24"/>
        </w:rPr>
        <w:t>Significance of the Study</w:t>
      </w:r>
    </w:p>
    <w:p w14:paraId="75B8A3AE">
      <w:pPr>
        <w:spacing w:line="360" w:lineRule="auto"/>
        <w:jc w:val="both"/>
        <w:rPr>
          <w:rFonts w:ascii="Times New Roman" w:hAnsi="Times New Roman"/>
          <w:sz w:val="24"/>
          <w:szCs w:val="24"/>
        </w:rPr>
      </w:pPr>
      <w:r>
        <w:rPr>
          <w:rFonts w:ascii="Times New Roman" w:hAnsi="Times New Roman"/>
          <w:sz w:val="24"/>
          <w:szCs w:val="24"/>
        </w:rPr>
        <w:t>The findings of the study are of immense benefit to the following: Library administrators, the staff in Technical section as well as other researchers.</w:t>
      </w:r>
    </w:p>
    <w:p w14:paraId="476C4A43">
      <w:pPr>
        <w:spacing w:line="360" w:lineRule="auto"/>
        <w:jc w:val="both"/>
        <w:rPr>
          <w:rFonts w:ascii="Times New Roman" w:hAnsi="Times New Roman"/>
          <w:sz w:val="24"/>
          <w:szCs w:val="24"/>
        </w:rPr>
      </w:pPr>
      <w:r>
        <w:rPr>
          <w:rFonts w:ascii="Times New Roman" w:hAnsi="Times New Roman"/>
          <w:sz w:val="24"/>
          <w:szCs w:val="24"/>
        </w:rPr>
        <w:t>The findings of the study are expected to be of interest to the university or college librarian by ensuring that they understand the true state of the library materials as they will see that they share duties properly to each section of the library and see that they monitor and punish the defaulters accordingly. The findings of this study are expected to be beneficial to the heads of different units in the library as it will help to reveal to the state of preservation and conservation methods that will enable them to improve on saving the library materials from destruction</w:t>
      </w:r>
    </w:p>
    <w:p w14:paraId="2069D684">
      <w:pPr>
        <w:spacing w:line="360" w:lineRule="auto"/>
        <w:jc w:val="both"/>
        <w:rPr>
          <w:rFonts w:ascii="Times New Roman" w:hAnsi="Times New Roman"/>
          <w:sz w:val="24"/>
          <w:szCs w:val="24"/>
        </w:rPr>
      </w:pPr>
      <w:r>
        <w:rPr>
          <w:rFonts w:ascii="Times New Roman" w:hAnsi="Times New Roman"/>
          <w:sz w:val="24"/>
          <w:szCs w:val="24"/>
        </w:rPr>
        <w:t xml:space="preserve">Moreover, the information generated by the study will be of help to the binding section as they will enable them to understand the need to bind library materials as soon as they arrive to the library before sending them to their various shelves in order to give longevity to the materials. </w:t>
      </w:r>
    </w:p>
    <w:p w14:paraId="17574831">
      <w:pPr>
        <w:spacing w:line="360" w:lineRule="auto"/>
        <w:jc w:val="both"/>
        <w:rPr>
          <w:rFonts w:ascii="Times New Roman" w:hAnsi="Times New Roman"/>
          <w:sz w:val="24"/>
          <w:szCs w:val="24"/>
        </w:rPr>
      </w:pPr>
      <w:r>
        <w:rPr>
          <w:rFonts w:ascii="Times New Roman" w:hAnsi="Times New Roman"/>
          <w:sz w:val="24"/>
          <w:szCs w:val="24"/>
        </w:rPr>
        <w:t>Moreso, the information generated by the study will be of help to institutions and organizations as it will provide a framework for the preservation and conservation programme in their libraries. Other researchers will benefit from the findings of this study as it will highlight them to the strategies of preservation and conservation practices in University of Ibadan library.</w:t>
      </w:r>
    </w:p>
    <w:p w14:paraId="6C9E9C11">
      <w:pPr>
        <w:spacing w:line="360" w:lineRule="auto"/>
        <w:jc w:val="both"/>
        <w:rPr>
          <w:rFonts w:ascii="Times New Roman" w:hAnsi="Times New Roman"/>
          <w:sz w:val="24"/>
          <w:szCs w:val="24"/>
        </w:rPr>
      </w:pPr>
    </w:p>
    <w:p w14:paraId="0A794929">
      <w:pPr>
        <w:spacing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r>
      <w:r>
        <w:rPr>
          <w:rFonts w:ascii="Times New Roman" w:hAnsi="Times New Roman"/>
          <w:b/>
          <w:sz w:val="24"/>
          <w:szCs w:val="24"/>
        </w:rPr>
        <w:t>Scope of the Study</w:t>
      </w:r>
    </w:p>
    <w:p w14:paraId="0B97C198">
      <w:pPr>
        <w:spacing w:line="360" w:lineRule="auto"/>
        <w:jc w:val="both"/>
        <w:rPr>
          <w:rFonts w:hint="default" w:ascii="Times New Roman" w:hAnsi="Times New Roman"/>
          <w:b/>
          <w:sz w:val="24"/>
          <w:szCs w:val="24"/>
          <w:lang w:val="en-US"/>
        </w:rPr>
      </w:pPr>
      <w:r>
        <w:rPr>
          <w:rFonts w:ascii="Times New Roman" w:hAnsi="Times New Roman"/>
          <w:sz w:val="24"/>
          <w:szCs w:val="24"/>
        </w:rPr>
        <w:t>The research work covered university of Ilorin Library staff. The study is limited to the preservation and conservation of library resources in university library , Ilorin</w:t>
      </w:r>
      <w:r>
        <w:rPr>
          <w:rFonts w:hint="default" w:ascii="Times New Roman" w:hAnsi="Times New Roman"/>
          <w:sz w:val="24"/>
          <w:szCs w:val="24"/>
          <w:lang w:val="en-US"/>
        </w:rPr>
        <w:t>.</w:t>
      </w:r>
    </w:p>
    <w:p w14:paraId="772302B1">
      <w:pPr>
        <w:spacing w:line="36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r>
      <w:r>
        <w:rPr>
          <w:rFonts w:ascii="Times New Roman" w:hAnsi="Times New Roman"/>
          <w:b/>
          <w:sz w:val="24"/>
          <w:szCs w:val="24"/>
        </w:rPr>
        <w:t>Operational Definition of terms</w:t>
      </w:r>
    </w:p>
    <w:p w14:paraId="152B2F33">
      <w:pPr>
        <w:spacing w:line="360" w:lineRule="auto"/>
        <w:jc w:val="both"/>
        <w:rPr>
          <w:rFonts w:ascii="Times New Roman" w:hAnsi="Times New Roman"/>
          <w:sz w:val="24"/>
          <w:szCs w:val="24"/>
        </w:rPr>
      </w:pPr>
      <w:r>
        <w:rPr>
          <w:rFonts w:ascii="Times New Roman" w:hAnsi="Times New Roman"/>
          <w:b/>
          <w:sz w:val="24"/>
          <w:szCs w:val="24"/>
        </w:rPr>
        <w:t>Conservation:</w:t>
      </w:r>
      <w:r>
        <w:rPr>
          <w:rFonts w:ascii="Times New Roman" w:hAnsi="Times New Roman"/>
          <w:sz w:val="24"/>
          <w:szCs w:val="24"/>
        </w:rPr>
        <w:t xml:space="preserve"> a careful preservation and protection of something Library: careful preservation and protection of something</w:t>
      </w:r>
    </w:p>
    <w:p w14:paraId="34BE6469">
      <w:pPr>
        <w:spacing w:line="360" w:lineRule="auto"/>
        <w:jc w:val="both"/>
        <w:rPr>
          <w:rFonts w:ascii="Times New Roman" w:hAnsi="Times New Roman"/>
          <w:sz w:val="24"/>
          <w:szCs w:val="24"/>
        </w:rPr>
      </w:pPr>
      <w:r>
        <w:rPr>
          <w:rFonts w:ascii="Times New Roman" w:hAnsi="Times New Roman"/>
          <w:b/>
          <w:sz w:val="24"/>
          <w:szCs w:val="24"/>
        </w:rPr>
        <w:t>Polytechnics:</w:t>
      </w:r>
      <w:r>
        <w:rPr>
          <w:rFonts w:ascii="Times New Roman" w:hAnsi="Times New Roman"/>
          <w:sz w:val="24"/>
          <w:szCs w:val="24"/>
        </w:rPr>
        <w:t xml:space="preserve"> a high-level educational institution in which students’ study for degrees and academic research is done.</w:t>
      </w:r>
    </w:p>
    <w:p w14:paraId="071EE26B">
      <w:pPr>
        <w:spacing w:line="360" w:lineRule="auto"/>
        <w:jc w:val="both"/>
        <w:rPr>
          <w:rFonts w:ascii="Times New Roman" w:hAnsi="Times New Roman"/>
          <w:sz w:val="24"/>
          <w:szCs w:val="24"/>
        </w:rPr>
      </w:pPr>
      <w:r>
        <w:rPr>
          <w:rFonts w:ascii="Times New Roman" w:hAnsi="Times New Roman"/>
          <w:b/>
          <w:sz w:val="24"/>
          <w:szCs w:val="24"/>
        </w:rPr>
        <w:t>Techniques:</w:t>
      </w:r>
      <w:r>
        <w:rPr>
          <w:rFonts w:ascii="Times New Roman" w:hAnsi="Times New Roman"/>
          <w:sz w:val="24"/>
          <w:szCs w:val="24"/>
        </w:rPr>
        <w:t xml:space="preserve"> a way of carrying out a particular task, especially the execution or performance of an artistic work or a scientific procedure.</w:t>
      </w:r>
    </w:p>
    <w:p w14:paraId="46E0E748">
      <w:pPr>
        <w:spacing w:line="360" w:lineRule="auto"/>
        <w:jc w:val="both"/>
        <w:rPr>
          <w:rFonts w:ascii="Times New Roman" w:hAnsi="Times New Roman"/>
          <w:b/>
          <w:sz w:val="24"/>
          <w:szCs w:val="24"/>
        </w:rPr>
      </w:pPr>
      <w:r>
        <w:rPr>
          <w:rFonts w:ascii="Times New Roman" w:hAnsi="Times New Roman"/>
          <w:b/>
          <w:sz w:val="24"/>
          <w:szCs w:val="24"/>
        </w:rPr>
        <w:t>Training:</w:t>
      </w:r>
      <w:r>
        <w:rPr>
          <w:rFonts w:ascii="Times New Roman" w:hAnsi="Times New Roman"/>
          <w:sz w:val="24"/>
          <w:szCs w:val="24"/>
        </w:rPr>
        <w:t xml:space="preserve"> the action of teaching a person or animal a particular skill or type of behaviors.</w:t>
      </w:r>
    </w:p>
    <w:p w14:paraId="3D1588C7">
      <w:pPr>
        <w:spacing w:line="360" w:lineRule="auto"/>
        <w:jc w:val="center"/>
        <w:rPr>
          <w:rFonts w:ascii="Times New Roman" w:hAnsi="Times New Roman"/>
          <w:b/>
          <w:bCs/>
          <w:color w:val="000000" w:themeColor="text1"/>
          <w:sz w:val="24"/>
          <w:szCs w:val="24"/>
          <w14:textFill>
            <w14:solidFill>
              <w14:schemeClr w14:val="tx1"/>
            </w14:solidFill>
          </w14:textFill>
        </w:rPr>
      </w:pPr>
    </w:p>
    <w:p w14:paraId="7E2D090A">
      <w:pPr>
        <w:spacing w:line="360" w:lineRule="auto"/>
        <w:jc w:val="center"/>
        <w:rPr>
          <w:rFonts w:ascii="Times New Roman" w:hAnsi="Times New Roman"/>
          <w:b/>
          <w:bCs/>
          <w:color w:val="000000" w:themeColor="text1"/>
          <w:sz w:val="24"/>
          <w:szCs w:val="24"/>
          <w14:textFill>
            <w14:solidFill>
              <w14:schemeClr w14:val="tx1"/>
            </w14:solidFill>
          </w14:textFill>
        </w:rPr>
      </w:pPr>
    </w:p>
    <w:p w14:paraId="20C0C12A">
      <w:pPr>
        <w:spacing w:line="360" w:lineRule="auto"/>
        <w:jc w:val="center"/>
        <w:rPr>
          <w:rFonts w:ascii="Times New Roman" w:hAnsi="Times New Roman"/>
          <w:b/>
          <w:bCs/>
          <w:color w:val="000000" w:themeColor="text1"/>
          <w:sz w:val="24"/>
          <w:szCs w:val="24"/>
          <w14:textFill>
            <w14:solidFill>
              <w14:schemeClr w14:val="tx1"/>
            </w14:solidFill>
          </w14:textFill>
        </w:rPr>
      </w:pPr>
    </w:p>
    <w:p w14:paraId="1DBF3DE7">
      <w:pPr>
        <w:spacing w:line="360" w:lineRule="auto"/>
        <w:jc w:val="center"/>
        <w:rPr>
          <w:rFonts w:ascii="Times New Roman" w:hAnsi="Times New Roman"/>
          <w:b/>
          <w:bCs/>
          <w:color w:val="000000" w:themeColor="text1"/>
          <w:sz w:val="24"/>
          <w:szCs w:val="24"/>
          <w14:textFill>
            <w14:solidFill>
              <w14:schemeClr w14:val="tx1"/>
            </w14:solidFill>
          </w14:textFill>
        </w:rPr>
      </w:pPr>
    </w:p>
    <w:p w14:paraId="4FA7C409">
      <w:pPr>
        <w:spacing w:after="0" w:line="240" w:lineRule="auto"/>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br w:type="page"/>
      </w:r>
    </w:p>
    <w:p w14:paraId="72187CC3">
      <w:pPr>
        <w:spacing w:after="0" w:line="360" w:lineRule="auto"/>
        <w:jc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CHAPTER TWO</w:t>
      </w:r>
    </w:p>
    <w:p w14:paraId="30772978">
      <w:pPr>
        <w:spacing w:after="0" w:line="360" w:lineRule="auto"/>
        <w:jc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REVIEW OF RELATED LITERATURE</w:t>
      </w:r>
    </w:p>
    <w:p w14:paraId="667EB855">
      <w:pPr>
        <w:numPr>
          <w:ilvl w:val="1"/>
          <w:numId w:val="3"/>
        </w:numPr>
        <w:spacing w:after="0" w:line="360" w:lineRule="auto"/>
        <w:ind w:left="720" w:hanging="720"/>
        <w:rPr>
          <w:rFonts w:ascii="Times New Roman" w:hAnsi="Times New Roman"/>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Introduction</w:t>
      </w:r>
    </w:p>
    <w:p w14:paraId="2672899E">
      <w:pPr>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This research work is concerned to know the </w:t>
      </w:r>
      <w:r>
        <w:rPr>
          <w:rFonts w:ascii="Times New Roman" w:hAnsi="Times New Roman"/>
          <w:sz w:val="24"/>
          <w:szCs w:val="24"/>
        </w:rPr>
        <w:t>Conservative Practice of Information Resources for Enhanced Usefulness of Collections </w:t>
      </w:r>
      <w:r>
        <w:rPr>
          <w:rFonts w:ascii="Times New Roman" w:hAnsi="Times New Roman"/>
          <w:color w:val="000000" w:themeColor="text1"/>
          <w:sz w:val="24"/>
          <w:szCs w:val="24"/>
          <w14:textFill>
            <w14:solidFill>
              <w14:schemeClr w14:val="tx1"/>
            </w14:solidFill>
          </w14:textFill>
        </w:rPr>
        <w:t>in University of  Ilorin library, kwara state</w:t>
      </w:r>
      <w:r>
        <w:rPr>
          <w:rStyle w:val="12"/>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Therefore, related literature is needed for the purpose of this chapter. In doing so, this chapter is presented in the following sub headings:</w:t>
      </w:r>
    </w:p>
    <w:p w14:paraId="13164C17">
      <w:pPr>
        <w:spacing w:after="0" w:line="360" w:lineRule="auto"/>
        <w:ind w:left="720" w:hanging="720"/>
        <w:jc w:val="both"/>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2.2</w:t>
      </w:r>
      <w:r>
        <w:rPr>
          <w:rFonts w:ascii="Times New Roman" w:hAnsi="Times New Roman"/>
          <w:color w:val="000000" w:themeColor="text1"/>
          <w:sz w:val="24"/>
          <w:szCs w:val="24"/>
          <w14:textFill>
            <w14:solidFill>
              <w14:schemeClr w14:val="tx1"/>
            </w14:solidFill>
          </w14:textFill>
        </w:rPr>
        <w:tab/>
      </w:r>
      <w:r>
        <w:rPr>
          <w:rFonts w:ascii="Times New Roman" w:hAnsi="Times New Roman"/>
          <w:sz w:val="24"/>
          <w:szCs w:val="24"/>
        </w:rPr>
        <w:t xml:space="preserve">The concept of conservation practices of information resources </w:t>
      </w:r>
    </w:p>
    <w:p w14:paraId="5971D217">
      <w:pPr>
        <w:spacing w:after="0" w:line="360" w:lineRule="auto"/>
        <w:ind w:left="720" w:hanging="72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Types of information resources that are conserved</w:t>
      </w:r>
    </w:p>
    <w:p w14:paraId="7E959DFC">
      <w:pPr>
        <w:spacing w:after="0" w:line="360" w:lineRule="auto"/>
        <w:ind w:left="720" w:hanging="72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Causes of deterioration of information resources</w:t>
      </w:r>
    </w:p>
    <w:p w14:paraId="4CDAC063">
      <w:pPr>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 xml:space="preserve">Factor affecting deteriorating of library material of information resources </w:t>
      </w:r>
    </w:p>
    <w:p w14:paraId="7F1368E8">
      <w:pPr>
        <w:spacing w:line="360" w:lineRule="auto"/>
        <w:ind w:left="720" w:hanging="72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 xml:space="preserve">Methods of conservation of information resources </w:t>
      </w:r>
    </w:p>
    <w:p w14:paraId="26AC8F68">
      <w:pPr>
        <w:spacing w:after="0" w:line="360" w:lineRule="auto"/>
        <w:ind w:left="720" w:hanging="720"/>
        <w:jc w:val="both"/>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Pr>
          <w:rFonts w:ascii="Times New Roman" w:hAnsi="Times New Roman"/>
          <w:sz w:val="24"/>
          <w:szCs w:val="24"/>
        </w:rPr>
        <w:t>The barriers hindering effective conservation of information resources</w:t>
      </w:r>
    </w:p>
    <w:p w14:paraId="45065DD3">
      <w:pPr>
        <w:spacing w:after="0" w:line="360" w:lineRule="auto"/>
        <w:ind w:left="720" w:hanging="720"/>
        <w:jc w:val="both"/>
        <w:rPr>
          <w:rFonts w:ascii="Times New Roman" w:hAnsi="Times New Roman"/>
          <w:b/>
          <w:sz w:val="24"/>
          <w:szCs w:val="24"/>
        </w:rPr>
      </w:pPr>
      <w:r>
        <w:rPr>
          <w:rFonts w:ascii="Times New Roman" w:hAnsi="Times New Roman"/>
          <w:sz w:val="24"/>
          <w:szCs w:val="24"/>
        </w:rPr>
        <w:t>2.8</w:t>
      </w:r>
      <w:r>
        <w:rPr>
          <w:rFonts w:ascii="Times New Roman" w:hAnsi="Times New Roman"/>
          <w:sz w:val="24"/>
          <w:szCs w:val="24"/>
        </w:rPr>
        <w:tab/>
      </w:r>
      <w:r>
        <w:rPr>
          <w:rFonts w:ascii="Times New Roman" w:hAnsi="Times New Roman"/>
          <w:sz w:val="24"/>
          <w:szCs w:val="24"/>
        </w:rPr>
        <w:t xml:space="preserve">Summary of Literature Reviewed </w:t>
      </w:r>
    </w:p>
    <w:p w14:paraId="204A47B6">
      <w:pPr>
        <w:spacing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 xml:space="preserve">The concept of conservation practices of information resources </w:t>
      </w:r>
    </w:p>
    <w:p w14:paraId="5CADE5B6">
      <w:pPr>
        <w:spacing w:line="360" w:lineRule="auto"/>
        <w:jc w:val="both"/>
        <w:rPr>
          <w:rFonts w:ascii="Times New Roman" w:hAnsi="Times New Roman"/>
          <w:sz w:val="24"/>
          <w:szCs w:val="24"/>
        </w:rPr>
      </w:pPr>
      <w:r>
        <w:rPr>
          <w:rFonts w:ascii="Times New Roman" w:hAnsi="Times New Roman"/>
          <w:sz w:val="24"/>
          <w:szCs w:val="24"/>
        </w:rPr>
        <w:t xml:space="preserve">The conservation practices of information resources especially the paper-based records in libraries are not a discovery of our time nor are the identification of its cause new. It has been noticed since libraries began, but has accelerated to an alarming proportion from 1969 to the 21st century. As Muhammad (2016) puts it everything in the library collection is degrading today, was degrading yesterday, and will continue to degrade tomorrow, although we ought to retard the process. A survey of literature on degradation and preservation has predicted that all paper-based records of this century as well as those of earlier years face imminent degradation. Alegbeleye (2020) argues that libraries and archives are prone to degradation that can be classified broadly as natural and manmade which include fire, flooding, civil unrest, earthquake, volcanic eruption, war, lightening and to some extent rodents and parasite attacks. On this regard, he concluded that the usefulness of preservation cannot be overemphasized in our libraries today. Academic libraries today face a lot of problems owing to the deterioration and degradation of their collections at varying levels. Notable among these problems is the fact that library collection, especially paper based, are acquired without allocation of adequate resources such as human and financial, to address their future degradation. Most library managers fail to realize that preservation of information resources is a component of the issues they have to contend with. In addition, no training is given to the staff and there is a generally low awareness about preservation issues especially on the corruptible tendencies of information materials and what could be done to prevent their degradation (Ogar 2018). He added that, in some cases, libraries do not have preservation policies and as a result there is neither preservation plan nor program to ensure safekeeping of library resources. </w:t>
      </w:r>
    </w:p>
    <w:p w14:paraId="165253BB">
      <w:pPr>
        <w:spacing w:line="360" w:lineRule="auto"/>
        <w:jc w:val="both"/>
        <w:rPr>
          <w:rFonts w:ascii="Times New Roman" w:hAnsi="Times New Roman"/>
          <w:sz w:val="24"/>
          <w:szCs w:val="24"/>
        </w:rPr>
      </w:pPr>
      <w:r>
        <w:rPr>
          <w:rFonts w:ascii="Times New Roman" w:hAnsi="Times New Roman"/>
          <w:sz w:val="24"/>
          <w:szCs w:val="24"/>
        </w:rPr>
        <w:t>According to the National Library of Australia (2018), one of the major crises facing libraries throughout the world is the rate of deterioration of their collections. Since information resources are composed primarily of organic materials, they are subject to natural deterioration. Most libraries’ collections today are based on paper – either in book or sheet form - bound volumes, newspapers, serials, manuscripts, maps, water colours, prints and drawings. Some libraries have an important collection of oil paintings, a small collection of objects, and a large collection of photographic materials including negatives, prints, glass negatives and photographic albums. The collections of modern materials such as sound tapes and electronically stored information such as CD ROMs and computer discs is growing rapidly and almost all of most libraries’ collections are essentially impermanent (National Library of Australia, 2019). Unlike museum items that are rarely handled, information resources are meant to be used. They are vital sources of information which cannot be conserved and stored away in an ideal and secure environment to arrest their decay. This is the dilemma of library preservation - to make information accessible, while still ensuring its ultimate survival. As the IFLAPAC China Centre (2006) puts it: the core activity on preservation and conservation is to ensure that significant library and archive materials, published and unpublished, in all formats, will be preserved in accessible form for as long as possible.</w:t>
      </w:r>
    </w:p>
    <w:p w14:paraId="6F62F3E3">
      <w:pPr>
        <w:spacing w:line="360" w:lineRule="auto"/>
        <w:jc w:val="both"/>
        <w:rPr>
          <w:rFonts w:ascii="Times New Roman" w:hAnsi="Times New Roman"/>
          <w:sz w:val="24"/>
          <w:szCs w:val="24"/>
        </w:rPr>
      </w:pPr>
      <w:r>
        <w:rPr>
          <w:rFonts w:ascii="Times New Roman" w:hAnsi="Times New Roman"/>
          <w:sz w:val="24"/>
          <w:szCs w:val="24"/>
        </w:rPr>
        <w:t xml:space="preserve">However, considering the dwindling budgetary allocation to the libraries in third world countries, necessary techniques and measures to savage the deteriorating state of library resources must be considered. The preservation and conservation techniques could preventive or interventive (Ngulube, 2020) </w:t>
      </w:r>
    </w:p>
    <w:p w14:paraId="42334C31">
      <w:pPr>
        <w:spacing w:line="360" w:lineRule="auto"/>
        <w:jc w:val="both"/>
        <w:rPr>
          <w:rFonts w:ascii="Times New Roman" w:hAnsi="Times New Roman"/>
          <w:sz w:val="24"/>
          <w:szCs w:val="24"/>
        </w:rPr>
      </w:pPr>
      <w:r>
        <w:rPr>
          <w:rFonts w:ascii="Times New Roman" w:hAnsi="Times New Roman"/>
          <w:b/>
          <w:sz w:val="24"/>
          <w:szCs w:val="24"/>
        </w:rPr>
        <w:t>Preventive Conservation:</w:t>
      </w:r>
      <w:r>
        <w:rPr>
          <w:rFonts w:ascii="Times New Roman" w:hAnsi="Times New Roman"/>
          <w:sz w:val="24"/>
          <w:szCs w:val="24"/>
        </w:rPr>
        <w:t xml:space="preserve"> Many cultural works are sensitive to environmental conditions such as temperature, humidity and exposure to light and ultraviolet light. Taking sufficient measures to protect materials in a controlled environment where such variables are maintained within a range of damage-limiting levels is called preventive conservation. </w:t>
      </w:r>
    </w:p>
    <w:p w14:paraId="44FED00A">
      <w:pPr>
        <w:spacing w:line="360" w:lineRule="auto"/>
        <w:jc w:val="both"/>
        <w:rPr>
          <w:rFonts w:ascii="Times New Roman" w:hAnsi="Times New Roman"/>
          <w:sz w:val="24"/>
          <w:szCs w:val="24"/>
        </w:rPr>
      </w:pPr>
      <w:r>
        <w:rPr>
          <w:rFonts w:ascii="Times New Roman" w:hAnsi="Times New Roman"/>
          <w:b/>
          <w:sz w:val="24"/>
          <w:szCs w:val="24"/>
        </w:rPr>
        <w:t>Interventive Conservation: </w:t>
      </w:r>
      <w:r>
        <w:rPr>
          <w:rFonts w:ascii="Times New Roman" w:hAnsi="Times New Roman"/>
          <w:sz w:val="24"/>
          <w:szCs w:val="24"/>
        </w:rPr>
        <w:t>Interventive Conservation refers to any act by a conservator that involves a direct interaction between the conservator and the cultural material. These interventive treatments could involve cleaning, stabilizing, repair, or even replacement of parts of the original object or consolidation such as securing flaking paint. Muhammad (2016) states that light from incandescent source generates heat and must be kept a distance from library collections. Blinds and shutters completely block out light from the sun, thus aid in temperature control by minimizing heat loss and heat generated by sunlight during the day. Filters made of special plastics help control Ultra violet (UV) radiation, and the use of special low UV florescent tubes is very important. Adcock (2018) states that pollution is important to librarians not only because of the physiological effect it has on users, but due to its deteriorating effects on library materials. Pollution from the atmosphere like common dust, particles of dirt or soot from industrial area</w:t>
      </w:r>
    </w:p>
    <w:p w14:paraId="7E7FDA1C">
      <w:pPr>
        <w:numPr>
          <w:ilvl w:val="1"/>
          <w:numId w:val="4"/>
        </w:numPr>
        <w:spacing w:line="360" w:lineRule="auto"/>
        <w:ind w:left="720" w:hanging="720"/>
        <w:jc w:val="both"/>
        <w:rPr>
          <w:rFonts w:ascii="Times New Roman" w:hAnsi="Times New Roman"/>
          <w:b/>
          <w:sz w:val="24"/>
          <w:szCs w:val="24"/>
        </w:rPr>
      </w:pPr>
      <w:r>
        <w:rPr>
          <w:rFonts w:ascii="Times New Roman" w:hAnsi="Times New Roman"/>
          <w:b/>
          <w:sz w:val="24"/>
          <w:szCs w:val="24"/>
        </w:rPr>
        <w:t>Types of information resources that are conserved</w:t>
      </w:r>
    </w:p>
    <w:p w14:paraId="09DF5325">
      <w:pPr>
        <w:spacing w:line="360" w:lineRule="auto"/>
        <w:jc w:val="both"/>
        <w:rPr>
          <w:rFonts w:ascii="Times New Roman" w:hAnsi="Times New Roman"/>
          <w:sz w:val="24"/>
          <w:szCs w:val="24"/>
        </w:rPr>
      </w:pPr>
      <w:r>
        <w:rPr>
          <w:rFonts w:ascii="Times New Roman" w:hAnsi="Times New Roman"/>
          <w:sz w:val="24"/>
          <w:szCs w:val="24"/>
        </w:rPr>
        <w:t xml:space="preserve"> Research has confirmed that brittle paper documents are very difficult to repair or bind and most often cannot withstand photocopying and heavy use. Brittleness may result from desiccation caused by high temperature among others. The test for brittleness is fairly simple and objective. Alegbeleye cited by Abdularzaq, (2015) refers to it as the fold endurance test which considers the number of double folding as a measure of brittleness. The book was considered very brittle if it broke after two double folding. </w:t>
      </w:r>
    </w:p>
    <w:p w14:paraId="5785665E">
      <w:pPr>
        <w:spacing w:line="360" w:lineRule="auto"/>
        <w:jc w:val="both"/>
        <w:rPr>
          <w:rFonts w:ascii="Times New Roman" w:hAnsi="Times New Roman"/>
          <w:sz w:val="24"/>
          <w:szCs w:val="24"/>
        </w:rPr>
      </w:pPr>
      <w:r>
        <w:rPr>
          <w:rFonts w:ascii="Times New Roman" w:hAnsi="Times New Roman"/>
          <w:b/>
          <w:sz w:val="24"/>
          <w:szCs w:val="24"/>
        </w:rPr>
        <w:t>Discoloration and Staining:</w:t>
      </w:r>
      <w:r>
        <w:rPr>
          <w:rFonts w:ascii="Times New Roman" w:hAnsi="Times New Roman"/>
          <w:sz w:val="24"/>
          <w:szCs w:val="24"/>
        </w:rPr>
        <w:t xml:space="preserve"> Paper documents over time; get discolored as a result of the interplay of several factors (Walker cited by Adeleke, et al. 2012). The most prominent cause is the reaction of radiant energy with lignin if present in the paper. This darkens the color of the paper, turning it brownish or yellowish. Discoloration results in the reduction of legibility and makes reproduction fairly difficult. </w:t>
      </w:r>
    </w:p>
    <w:p w14:paraId="33B4F945">
      <w:pPr>
        <w:spacing w:line="360" w:lineRule="auto"/>
        <w:jc w:val="both"/>
        <w:rPr>
          <w:rFonts w:ascii="Times New Roman" w:hAnsi="Times New Roman"/>
          <w:b/>
          <w:sz w:val="24"/>
          <w:szCs w:val="24"/>
        </w:rPr>
      </w:pPr>
      <w:r>
        <w:rPr>
          <w:rFonts w:ascii="Times New Roman" w:hAnsi="Times New Roman"/>
          <w:b/>
          <w:sz w:val="24"/>
          <w:szCs w:val="24"/>
        </w:rPr>
        <w:t>Human Factor:</w:t>
      </w:r>
      <w:r>
        <w:rPr>
          <w:rFonts w:ascii="Times New Roman" w:hAnsi="Times New Roman"/>
          <w:sz w:val="24"/>
          <w:szCs w:val="24"/>
        </w:rPr>
        <w:t xml:space="preserve"> Men are the greatest enemies of the materials on which they record their thoughts. To the long list of great libraries vandalized by conquering armies or burned in hate, must be added the incalculable loss and damage by petty, theft, malicious mischief and careless handling by individuals. Improper and faulty actions taken by library staff may cause deterioration to library materials (Ogunmodede and Ebijuwa, 2017). Cheap and improper materials are often used for mending and repairing. Wrong insecticides are used for fumigation, repairing, restoration and lamination work, which are usually done by untrained personnel. All these are types of deterioration of library materials (Mahapatra and Wamukoya, 2017). The greatest enemy of information materials is the Librarian or archivist who neglects his collections in the quest for ever more efficient management systems (Adams cited by Adeleke et al, 2012). People pose the most constant threats to library collections. Abuse, whether imposed by library staff or users, intentional or not, results in the same damage and loss of materials. Actions that may be considered abusive include careless or rough handling of brittle paper and fragile bindings, destructive photocopy practices, disfiguring manuscripts with notation or marks, and spilling coffee or ashes on materials, the list of abusive action is endless (Adeleke et al 2012). While must damage results from carelessness, abusive also include such blatant actions as mutilation, vandalism and theft. Mismanagement falls more specifically within the realm of the librarian, archivist and institutional policies and programme that endanger library and archival materials. Mismanagement relates to housekeeping practices as well as processing, storage and handling procedures that adversely affect the well-being of materials. Inappropriate conservation treatment carried out by unqualified personnel is also an example of mismanagement. Broader examples include institutions having security neither programme nor disaster preparedness plan. The lack of conservation programme that is a fully integrated aspect of library administration contributes as much to the quiet disintegration of material as the zealous application of inappropriate remedies (Adeleke et al, 2012).</w:t>
      </w:r>
    </w:p>
    <w:p w14:paraId="40CB8CBB">
      <w:pPr>
        <w:numPr>
          <w:ilvl w:val="1"/>
          <w:numId w:val="5"/>
        </w:numPr>
        <w:spacing w:line="360" w:lineRule="auto"/>
        <w:ind w:left="720" w:hanging="720"/>
        <w:jc w:val="both"/>
        <w:rPr>
          <w:rFonts w:ascii="Times New Roman" w:hAnsi="Times New Roman"/>
          <w:b/>
          <w:sz w:val="24"/>
          <w:szCs w:val="24"/>
        </w:rPr>
      </w:pPr>
      <w:r>
        <w:rPr>
          <w:rFonts w:ascii="Times New Roman" w:hAnsi="Times New Roman"/>
          <w:b/>
          <w:sz w:val="24"/>
          <w:szCs w:val="24"/>
        </w:rPr>
        <w:t>Causes of deterioration of information resources</w:t>
      </w:r>
    </w:p>
    <w:p w14:paraId="5BE2B268">
      <w:pPr>
        <w:spacing w:line="360" w:lineRule="auto"/>
        <w:jc w:val="both"/>
        <w:rPr>
          <w:rFonts w:ascii="Times New Roman" w:hAnsi="Times New Roman"/>
          <w:sz w:val="24"/>
          <w:szCs w:val="24"/>
        </w:rPr>
      </w:pPr>
      <w:r>
        <w:rPr>
          <w:rFonts w:ascii="Times New Roman" w:hAnsi="Times New Roman"/>
          <w:sz w:val="24"/>
          <w:szCs w:val="24"/>
        </w:rPr>
        <w:t xml:space="preserve">Materials deterioration is as old as library itself as earlier stated above it started when writing started, to more specific it started with the invention of books therefore it is not new. According to Madu and Adeniran (2015), everything in library collections is deteriorating today, was deteriorating yesterday and will continue to deteriorate tomorrow although wrought to retard the process. There are a lot of conditions that can make library materials to deteriorate. It is possible for two copies of a book to deteriorate at different times; this could depend on the handling, storage condition. No wonder an Emperor as early as 12th century declared the prohibition of the use of paper because he had a phobia that "it was too perishable". The primary assignment of librarians is dissemination of information and before this can be achieved conscious efforts must be made to preserve books and other library materials. Going by the objectives of the library, a library is established to preserve and conserve materials acquired in usable conditions for posterity. The library preserves our thoughts, intellectuals, artistic creations and man's historical records for the upcoming generation. </w:t>
      </w:r>
    </w:p>
    <w:p w14:paraId="22E31CC5">
      <w:pPr>
        <w:spacing w:line="360" w:lineRule="auto"/>
        <w:jc w:val="both"/>
        <w:rPr>
          <w:rFonts w:ascii="Times New Roman" w:hAnsi="Times New Roman"/>
          <w:sz w:val="24"/>
          <w:szCs w:val="24"/>
        </w:rPr>
      </w:pPr>
      <w:r>
        <w:rPr>
          <w:rFonts w:ascii="Times New Roman" w:hAnsi="Times New Roman"/>
          <w:sz w:val="24"/>
          <w:szCs w:val="24"/>
        </w:rPr>
        <w:t>Aguolu (2018) stresses the importance of preservation of library materials when he says that "the universities and indeed all types of libraries have an important role to play in the preservation of oral traditions which constitute available sources for the reconstruction of the past especially in historical, biographical, literary and anthropological studies. So we can pave for a better future and improve past achievement". Deducing from the above it is high time for librarians to take the issue of deterioration seriously bearing in mind that it is the primary duty of librarians to preserve library materials. As earlier highlighted, library materials are deteriorated through so many factors like physical, environmental, biological, chemicals etc. The cost to cure at times could be much more expensive than when it is prevented. Deterioration can also be caused by common enemies of libraries, librarians and information materials which can be classified into people, air, light and darkness, heat, moisture, insect, rodents, fungi and acid.</w:t>
      </w:r>
    </w:p>
    <w:p w14:paraId="7DD37500">
      <w:pPr>
        <w:spacing w:line="360" w:lineRule="auto"/>
        <w:jc w:val="both"/>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 xml:space="preserve">Factor affecting deteriorating of library material of information resources </w:t>
      </w:r>
    </w:p>
    <w:p w14:paraId="343C6D1F">
      <w:pPr>
        <w:spacing w:line="360" w:lineRule="auto"/>
        <w:jc w:val="both"/>
        <w:rPr>
          <w:rFonts w:ascii="Times New Roman" w:hAnsi="Times New Roman"/>
          <w:sz w:val="24"/>
          <w:szCs w:val="24"/>
        </w:rPr>
      </w:pPr>
      <w:r>
        <w:rPr>
          <w:rFonts w:ascii="Times New Roman" w:hAnsi="Times New Roman"/>
          <w:sz w:val="24"/>
          <w:szCs w:val="24"/>
        </w:rPr>
        <w:t>Deterioration is a change of original state of any material by interaction between the object and the factors of destruction. The different types of deterioration of the paper-based materials are reflected in wear and tear, shrinkage, cracks, brittleness, warping, bio-infestation, discoloration, abrasion, hole, dust and dirt accumulation etc. Generally, library materials are susceptible to deterioration by the following factors: -</w:t>
      </w:r>
    </w:p>
    <w:p w14:paraId="0D331C4D">
      <w:pPr>
        <w:numPr>
          <w:ilvl w:val="0"/>
          <w:numId w:val="6"/>
        </w:numPr>
        <w:spacing w:line="360" w:lineRule="auto"/>
        <w:jc w:val="both"/>
        <w:rPr>
          <w:rFonts w:ascii="Times New Roman" w:hAnsi="Times New Roman"/>
          <w:b/>
          <w:sz w:val="24"/>
          <w:szCs w:val="24"/>
        </w:rPr>
      </w:pPr>
      <w:r>
        <w:rPr>
          <w:rFonts w:ascii="Times New Roman" w:hAnsi="Times New Roman"/>
          <w:b/>
          <w:sz w:val="24"/>
          <w:szCs w:val="24"/>
        </w:rPr>
        <w:t xml:space="preserve">Environmental Factors </w:t>
      </w:r>
    </w:p>
    <w:p w14:paraId="7CD167DF">
      <w:pPr>
        <w:spacing w:line="360" w:lineRule="auto"/>
        <w:jc w:val="both"/>
        <w:rPr>
          <w:rFonts w:ascii="Times New Roman" w:hAnsi="Times New Roman"/>
          <w:sz w:val="24"/>
          <w:szCs w:val="24"/>
        </w:rPr>
      </w:pPr>
      <w:r>
        <w:rPr>
          <w:rFonts w:ascii="Times New Roman" w:hAnsi="Times New Roman"/>
          <w:b/>
          <w:sz w:val="24"/>
          <w:szCs w:val="24"/>
        </w:rPr>
        <w:t>Light: </w:t>
      </w:r>
      <w:r>
        <w:rPr>
          <w:rFonts w:ascii="Times New Roman" w:hAnsi="Times New Roman"/>
          <w:sz w:val="24"/>
          <w:szCs w:val="24"/>
        </w:rPr>
        <w:t xml:space="preserve">Whether natural light or artificial light paper gets deteriorated when it is exposed to light. Especially sun light, has a serious damaging effect on written or printed paper materials. The ultraviolet radiation of light are mainly responsible for photochemical degradation of paper which takes place rapidly when paper is exposed to sun light in presence of air (oxygen). When some portion of cellulose is oxidized to oxycellulose, the long cellulose chains are broken and the paper becomes weak and brittle. Fading of ink and dye of the coloured paper and yellowing of white paper also takes place due to the formation of oxycellulose. Artificial light like fluorescent tube light also radiates a high percentage of ultraviolet rays which cause deterioration by yellowing the paper. However, the amount of damage by light depends upon the following factors. </w:t>
      </w:r>
    </w:p>
    <w:p w14:paraId="088AD52B">
      <w:pPr>
        <w:spacing w:line="360" w:lineRule="auto"/>
        <w:jc w:val="both"/>
        <w:rPr>
          <w:rFonts w:ascii="Times New Roman" w:hAnsi="Times New Roman"/>
          <w:sz w:val="24"/>
          <w:szCs w:val="24"/>
        </w:rPr>
      </w:pPr>
      <w:r>
        <w:rPr>
          <w:rFonts w:ascii="Times New Roman" w:hAnsi="Times New Roman"/>
          <w:sz w:val="24"/>
          <w:szCs w:val="24"/>
        </w:rPr>
        <w:t xml:space="preserve">1) Intensity of light- as the intensity of light increases the rate of deterioration of the paper also increases. </w:t>
      </w:r>
    </w:p>
    <w:p w14:paraId="51208F89">
      <w:pPr>
        <w:spacing w:line="360" w:lineRule="auto"/>
        <w:jc w:val="both"/>
        <w:rPr>
          <w:rFonts w:ascii="Times New Roman" w:hAnsi="Times New Roman"/>
          <w:sz w:val="24"/>
          <w:szCs w:val="24"/>
        </w:rPr>
      </w:pPr>
      <w:r>
        <w:rPr>
          <w:rFonts w:ascii="Times New Roman" w:hAnsi="Times New Roman"/>
          <w:sz w:val="24"/>
          <w:szCs w:val="24"/>
        </w:rPr>
        <w:t xml:space="preserve">2) Duration of exposure- the duration of exposure of paper to light is directly proportional to its deterioration. </w:t>
      </w:r>
    </w:p>
    <w:p w14:paraId="692F6E75">
      <w:pPr>
        <w:spacing w:line="360" w:lineRule="auto"/>
        <w:jc w:val="both"/>
        <w:rPr>
          <w:rFonts w:ascii="Times New Roman" w:hAnsi="Times New Roman"/>
          <w:sz w:val="24"/>
          <w:szCs w:val="24"/>
        </w:rPr>
      </w:pPr>
      <w:r>
        <w:rPr>
          <w:rFonts w:ascii="Times New Roman" w:hAnsi="Times New Roman"/>
          <w:sz w:val="24"/>
          <w:szCs w:val="24"/>
        </w:rPr>
        <w:t xml:space="preserve">3) Distance from the source of light- more the distance, less the damage. </w:t>
      </w:r>
    </w:p>
    <w:p w14:paraId="5BAD69BA">
      <w:pPr>
        <w:spacing w:line="360" w:lineRule="auto"/>
        <w:jc w:val="both"/>
        <w:rPr>
          <w:rFonts w:ascii="Times New Roman" w:hAnsi="Times New Roman"/>
          <w:sz w:val="24"/>
          <w:szCs w:val="24"/>
        </w:rPr>
      </w:pPr>
      <w:r>
        <w:rPr>
          <w:rFonts w:ascii="Times New Roman" w:hAnsi="Times New Roman"/>
          <w:b/>
          <w:sz w:val="24"/>
          <w:szCs w:val="24"/>
        </w:rPr>
        <w:t>Heat:</w:t>
      </w:r>
      <w:r>
        <w:rPr>
          <w:rFonts w:ascii="Times New Roman" w:hAnsi="Times New Roman"/>
          <w:sz w:val="24"/>
          <w:szCs w:val="24"/>
        </w:rPr>
        <w:t xml:space="preserve"> Usually, the source of heat is high atmospheric temperature. Heat is measured in terms temperature either in Centigrade scale or Fahrenheit scale. High heat with low humidity causes dehydration of cellulose fibers and the paper becomes brittle. It loses its flexibility to the extent that it tends to crumble on touch. On the other hand, high temperature with high humidity creates the condition for the growth of mounds. If electric bulbs are used for lighting purpose, they increase room temperature as high powerful bulbs generate more heat. Besides extreme variation in temperature (say 50c in winter and 450c in summer) affects the physical condition of the library materials.</w:t>
      </w:r>
    </w:p>
    <w:p w14:paraId="26BDDBA4">
      <w:pPr>
        <w:spacing w:line="360" w:lineRule="auto"/>
        <w:jc w:val="both"/>
        <w:rPr>
          <w:rFonts w:ascii="Times New Roman" w:hAnsi="Times New Roman"/>
          <w:sz w:val="24"/>
          <w:szCs w:val="24"/>
        </w:rPr>
      </w:pPr>
      <w:r>
        <w:rPr>
          <w:rFonts w:ascii="Times New Roman" w:hAnsi="Times New Roman"/>
          <w:b/>
          <w:sz w:val="24"/>
          <w:szCs w:val="24"/>
        </w:rPr>
        <w:t>Humidity and Moisture:</w:t>
      </w:r>
      <w:r>
        <w:rPr>
          <w:rFonts w:ascii="Times New Roman" w:hAnsi="Times New Roman"/>
          <w:sz w:val="24"/>
          <w:szCs w:val="24"/>
        </w:rPr>
        <w:t xml:space="preserve"> Humidity is the amount of moisture in the atmospheric air. The moisture is measured in terms of relative humidity. All organic objects absorbs water to a greater or lower extent and the water goes inside the object through surrounding air. Because of this absorbency property, the paper absorbs more moisture when there is high humidity. Certain amount of humidity is necessary for the flexibility of paper but in prolonged high humid condition, paper becomes soggy and the moisture weakens the fibers of paper. Moisture is the root cause of various types of physical, chemical and biological deterioration of library materials. It weakens the adhesive and makes the book binding loose. It also weakens the sizing elements of paper and causes spreading of ink. Moisten pages of book often stuck together. It also accelerates various types of chemical deterioration as a result of which paper becomes yellow and stained with spots. Moisture also promotes the growth of fungus, which cause damage to paper and book binding materials.</w:t>
      </w:r>
    </w:p>
    <w:p w14:paraId="5C9FD89A">
      <w:pPr>
        <w:spacing w:line="360" w:lineRule="auto"/>
        <w:jc w:val="both"/>
        <w:rPr>
          <w:rFonts w:ascii="Times New Roman" w:hAnsi="Times New Roman"/>
          <w:sz w:val="24"/>
          <w:szCs w:val="24"/>
        </w:rPr>
      </w:pPr>
      <w:r>
        <w:rPr>
          <w:rFonts w:ascii="Times New Roman" w:hAnsi="Times New Roman"/>
          <w:b/>
          <w:sz w:val="24"/>
          <w:szCs w:val="24"/>
        </w:rPr>
        <w:t>Dust and Dirt:</w:t>
      </w:r>
      <w:r>
        <w:rPr>
          <w:rFonts w:ascii="Times New Roman" w:hAnsi="Times New Roman"/>
          <w:sz w:val="24"/>
          <w:szCs w:val="24"/>
        </w:rPr>
        <w:t xml:space="preserve"> Fine dry particles of any matter present in the air are known as dust. Dust, which is highly dangerous for the library and archival collection, composed of soil, tar, metallic substances, fungus spores and moisture among other things. Since dust is air borne it settles down on any surface of the object. Dust is hygroscopic in nature and when it is mixed with high humidity, it is transformed into dirt and if this dirt sticks to the surface of the books, it becomes difficult to remove. Dust and dirt are sources of both physical and chemical degradation of the library collection. Dust acts as a nucleus around which moisture collects and this moisture provides the necessary humidity for the growth of fungus and for chemical reaction, which lead to the formation of acids. Since dust and dirt are solid particles of varying size and hardness they exert abrasion on the surface of the books. </w:t>
      </w:r>
    </w:p>
    <w:p w14:paraId="60C69B56">
      <w:pPr>
        <w:spacing w:line="360" w:lineRule="auto"/>
        <w:jc w:val="both"/>
        <w:rPr>
          <w:rFonts w:ascii="Times New Roman" w:hAnsi="Times New Roman"/>
          <w:sz w:val="24"/>
          <w:szCs w:val="24"/>
        </w:rPr>
      </w:pPr>
      <w:r>
        <w:rPr>
          <w:rFonts w:ascii="Times New Roman" w:hAnsi="Times New Roman"/>
          <w:b/>
          <w:sz w:val="24"/>
          <w:szCs w:val="24"/>
        </w:rPr>
        <w:t>Water:</w:t>
      </w:r>
      <w:r>
        <w:rPr>
          <w:rFonts w:ascii="Times New Roman" w:hAnsi="Times New Roman"/>
          <w:sz w:val="24"/>
          <w:szCs w:val="24"/>
        </w:rPr>
        <w:t xml:space="preserve"> Water occurs in all the normal state of matter- solid, liquid and gas. It acts as a physical agent of deterioration by causing hygroscopic materials to undergo dimensional changes. Water, which is harmful for the library collection may come from sources like natural calamities, human negligence, from leaking roofs, defective plumbing and through open windows at the time of raining. Excessive water brings about biological attack on paper, which is usually manifested as the growth of fungus or mildew. The effects of water are stained paper, rotted leather, smeared ink, weaken adhesive, sustained fungi etc. Water also does injury to the steel furniture due to rusting.</w:t>
      </w:r>
    </w:p>
    <w:p w14:paraId="30280426">
      <w:pPr>
        <w:numPr>
          <w:ilvl w:val="0"/>
          <w:numId w:val="7"/>
        </w:numPr>
        <w:spacing w:line="360" w:lineRule="auto"/>
        <w:jc w:val="both"/>
        <w:rPr>
          <w:rFonts w:ascii="Times New Roman" w:hAnsi="Times New Roman"/>
          <w:b/>
          <w:sz w:val="24"/>
          <w:szCs w:val="24"/>
        </w:rPr>
      </w:pPr>
      <w:r>
        <w:rPr>
          <w:rFonts w:ascii="Times New Roman" w:hAnsi="Times New Roman"/>
          <w:b/>
          <w:sz w:val="24"/>
          <w:szCs w:val="24"/>
        </w:rPr>
        <w:t xml:space="preserve">Biological Factors </w:t>
      </w:r>
    </w:p>
    <w:p w14:paraId="0A3400D9">
      <w:pPr>
        <w:spacing w:line="360" w:lineRule="auto"/>
        <w:jc w:val="both"/>
        <w:rPr>
          <w:rFonts w:ascii="Times New Roman" w:hAnsi="Times New Roman"/>
          <w:sz w:val="24"/>
          <w:szCs w:val="24"/>
        </w:rPr>
      </w:pPr>
      <w:r>
        <w:rPr>
          <w:rFonts w:ascii="Times New Roman" w:hAnsi="Times New Roman"/>
          <w:sz w:val="24"/>
          <w:szCs w:val="24"/>
        </w:rPr>
        <w:t xml:space="preserve">The deterioration caused by biological agents such as micro-organisms, insects and rodents is generally known as bio-deterioration. Almost all book components, be it paper, leather, textiles or straw board used for binding are prone to attacks by these biological agents. The problem of bio-deterioration is a matter of considerable significance of tropical hot and humid climate like India. The climatic condition accelerates the growth and multiplication of living organisms. There is perhaps no library, which has not suffered the ravages of these agents of bio-deterioration. </w:t>
      </w:r>
    </w:p>
    <w:p w14:paraId="08112C8C">
      <w:pPr>
        <w:spacing w:line="360" w:lineRule="auto"/>
        <w:jc w:val="both"/>
        <w:rPr>
          <w:rFonts w:ascii="Times New Roman" w:hAnsi="Times New Roman"/>
          <w:sz w:val="24"/>
          <w:szCs w:val="24"/>
        </w:rPr>
      </w:pPr>
      <w:r>
        <w:rPr>
          <w:rFonts w:ascii="Times New Roman" w:hAnsi="Times New Roman"/>
          <w:sz w:val="24"/>
          <w:szCs w:val="24"/>
        </w:rPr>
        <w:t>These biological agents can be subdivided into:</w:t>
      </w:r>
    </w:p>
    <w:p w14:paraId="15E6B4AE">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Micro-organisms- Fungus or moulds, bacteria etc. </w:t>
      </w:r>
    </w:p>
    <w:p w14:paraId="4EAE2511">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 Insects </w:t>
      </w:r>
    </w:p>
    <w:p w14:paraId="09D0DD50">
      <w:pPr>
        <w:numPr>
          <w:ilvl w:val="0"/>
          <w:numId w:val="8"/>
        </w:numPr>
        <w:spacing w:line="360" w:lineRule="auto"/>
        <w:jc w:val="both"/>
        <w:rPr>
          <w:rFonts w:ascii="Times New Roman" w:hAnsi="Times New Roman"/>
          <w:sz w:val="24"/>
          <w:szCs w:val="24"/>
        </w:rPr>
      </w:pPr>
      <w:r>
        <w:rPr>
          <w:rFonts w:ascii="Times New Roman" w:hAnsi="Times New Roman"/>
          <w:sz w:val="24"/>
          <w:szCs w:val="24"/>
        </w:rPr>
        <w:t xml:space="preserve">Rodents </w:t>
      </w:r>
    </w:p>
    <w:p w14:paraId="2CC6FB43">
      <w:pPr>
        <w:spacing w:line="360" w:lineRule="auto"/>
        <w:jc w:val="both"/>
        <w:rPr>
          <w:rFonts w:ascii="Times New Roman" w:hAnsi="Times New Roman"/>
          <w:b/>
          <w:sz w:val="24"/>
          <w:szCs w:val="24"/>
        </w:rPr>
      </w:pPr>
      <w:r>
        <w:rPr>
          <w:rFonts w:ascii="Times New Roman" w:hAnsi="Times New Roman"/>
          <w:b/>
          <w:sz w:val="24"/>
          <w:szCs w:val="24"/>
        </w:rPr>
        <w:t xml:space="preserve">Micro- organisms </w:t>
      </w:r>
    </w:p>
    <w:p w14:paraId="68A211D4">
      <w:pPr>
        <w:spacing w:line="360" w:lineRule="auto"/>
        <w:jc w:val="both"/>
        <w:rPr>
          <w:rFonts w:ascii="Times New Roman" w:hAnsi="Times New Roman"/>
          <w:sz w:val="24"/>
          <w:szCs w:val="24"/>
        </w:rPr>
      </w:pPr>
      <w:r>
        <w:rPr>
          <w:rFonts w:ascii="Times New Roman" w:hAnsi="Times New Roman"/>
          <w:b/>
          <w:sz w:val="24"/>
          <w:szCs w:val="24"/>
        </w:rPr>
        <w:t>A. Fungus:</w:t>
      </w:r>
      <w:r>
        <w:rPr>
          <w:rFonts w:ascii="Times New Roman" w:hAnsi="Times New Roman"/>
          <w:sz w:val="24"/>
          <w:szCs w:val="24"/>
        </w:rPr>
        <w:t xml:space="preserve"> Fungus is a large heterogenous group of plant organisms. The fungal spores are present in the earth, water and air and remain in a dormat state for long periods. These spores sprout and grow when they have the required moisture and heat. Generally, fungi grow in a relative humidity range of 63-100% and temperature range of 15-350c. In libraries fungal growth is known as mould or mildew and they appear as brown/black vegetative growth on paper, leather and textiles. Fungus consumes cellulose and also thrive on nutrients in leather, glues, pastes, binding threads etc. they weaken and stain the paper and can cause discoloration. </w:t>
      </w:r>
    </w:p>
    <w:p w14:paraId="2C92DFB6">
      <w:pPr>
        <w:spacing w:line="360" w:lineRule="auto"/>
        <w:jc w:val="both"/>
        <w:rPr>
          <w:rFonts w:ascii="Times New Roman" w:hAnsi="Times New Roman"/>
          <w:sz w:val="24"/>
          <w:szCs w:val="24"/>
        </w:rPr>
      </w:pPr>
      <w:r>
        <w:rPr>
          <w:rFonts w:ascii="Times New Roman" w:hAnsi="Times New Roman"/>
          <w:b/>
          <w:sz w:val="24"/>
          <w:szCs w:val="24"/>
        </w:rPr>
        <w:t xml:space="preserve">B. Bacteria: </w:t>
      </w:r>
      <w:r>
        <w:rPr>
          <w:rFonts w:ascii="Times New Roman" w:hAnsi="Times New Roman"/>
          <w:sz w:val="24"/>
          <w:szCs w:val="24"/>
        </w:rPr>
        <w:t>Besides fungus, bacteria also decompose cellulose in paper and binding textiles.</w:t>
      </w:r>
    </w:p>
    <w:p w14:paraId="199D1FF6">
      <w:pPr>
        <w:spacing w:line="360" w:lineRule="auto"/>
        <w:jc w:val="both"/>
        <w:rPr>
          <w:rFonts w:ascii="Times New Roman" w:hAnsi="Times New Roman"/>
          <w:b/>
          <w:sz w:val="24"/>
          <w:szCs w:val="24"/>
        </w:rPr>
      </w:pPr>
      <w:r>
        <w:rPr>
          <w:rFonts w:ascii="Times New Roman" w:hAnsi="Times New Roman"/>
          <w:b/>
          <w:sz w:val="24"/>
          <w:szCs w:val="24"/>
        </w:rPr>
        <w:t xml:space="preserve">(ii) Insects </w:t>
      </w:r>
    </w:p>
    <w:p w14:paraId="3BDFE7D9">
      <w:pPr>
        <w:spacing w:line="360" w:lineRule="auto"/>
        <w:jc w:val="both"/>
        <w:rPr>
          <w:rFonts w:ascii="Times New Roman" w:hAnsi="Times New Roman"/>
          <w:sz w:val="24"/>
          <w:szCs w:val="24"/>
        </w:rPr>
      </w:pPr>
      <w:r>
        <w:rPr>
          <w:rFonts w:ascii="Times New Roman" w:hAnsi="Times New Roman"/>
          <w:sz w:val="24"/>
          <w:szCs w:val="24"/>
        </w:rPr>
        <w:t xml:space="preserve">Even though there are thousands of insects, only certain insects badly damage the archivo-library materials. They are silverfish, cockroaches, booklice, bookworms and termites. </w:t>
      </w:r>
    </w:p>
    <w:p w14:paraId="17CE549D">
      <w:pPr>
        <w:spacing w:line="360" w:lineRule="auto"/>
        <w:jc w:val="both"/>
        <w:rPr>
          <w:rFonts w:ascii="Times New Roman" w:hAnsi="Times New Roman"/>
          <w:sz w:val="24"/>
          <w:szCs w:val="24"/>
        </w:rPr>
      </w:pPr>
      <w:r>
        <w:rPr>
          <w:rFonts w:ascii="Times New Roman" w:hAnsi="Times New Roman"/>
          <w:b/>
          <w:sz w:val="24"/>
          <w:szCs w:val="24"/>
        </w:rPr>
        <w:t xml:space="preserve">A. Silverfish: </w:t>
      </w:r>
      <w:r>
        <w:rPr>
          <w:rFonts w:ascii="Times New Roman" w:hAnsi="Times New Roman"/>
          <w:sz w:val="24"/>
          <w:szCs w:val="24"/>
        </w:rPr>
        <w:t xml:space="preserve">The main source of these insects are food materials like starch, glue and gelatin which are used in paper as sizing materials. Dust and dirt also attract this insect. They’re fond of dark places and are active in nights only. Silverfish do not have wings and are silvery or pearl gray in colour and about 8 to 10 mm. in length. They eat the surface of the paper and also eat gum from postage stamps, envelopes etc. They grow holes in paper, prints, photographs, catalogue cards and cardboard boxes. The dark spaces on the library racks, catalogue cabinets, drawers are the places for their egg laying. </w:t>
      </w:r>
    </w:p>
    <w:p w14:paraId="6190CA46">
      <w:pPr>
        <w:spacing w:line="360" w:lineRule="auto"/>
        <w:jc w:val="both"/>
        <w:rPr>
          <w:rFonts w:ascii="Times New Roman" w:hAnsi="Times New Roman"/>
          <w:sz w:val="24"/>
          <w:szCs w:val="24"/>
        </w:rPr>
      </w:pPr>
      <w:r>
        <w:rPr>
          <w:rFonts w:ascii="Times New Roman" w:hAnsi="Times New Roman"/>
          <w:b/>
          <w:sz w:val="24"/>
          <w:szCs w:val="24"/>
        </w:rPr>
        <w:t>B. Cockroaches</w:t>
      </w:r>
      <w:r>
        <w:rPr>
          <w:rFonts w:ascii="Times New Roman" w:hAnsi="Times New Roman"/>
          <w:sz w:val="24"/>
          <w:szCs w:val="24"/>
        </w:rPr>
        <w:t xml:space="preserve">: cockroaches are common all over the world which are brown or blackish brown in colour. They eat paper leaves, bookbinding, fabrics and other organic materials. They are frequently found in libraries, archives and museums and are very active during the night. They live in corners which are damp, cleavages in walls and floors, behind and beneath almirhas, shelves and in wooden cupboards. They excrete a dark brown liquid, which leave stains on the paper and become difficult to remove. </w:t>
      </w:r>
    </w:p>
    <w:p w14:paraId="0AACC4F6">
      <w:pPr>
        <w:spacing w:line="360" w:lineRule="auto"/>
        <w:jc w:val="both"/>
        <w:rPr>
          <w:rFonts w:ascii="Times New Roman" w:hAnsi="Times New Roman"/>
          <w:sz w:val="24"/>
          <w:szCs w:val="24"/>
        </w:rPr>
      </w:pPr>
      <w:r>
        <w:rPr>
          <w:rFonts w:ascii="Times New Roman" w:hAnsi="Times New Roman"/>
          <w:b/>
          <w:sz w:val="24"/>
          <w:szCs w:val="24"/>
        </w:rPr>
        <w:t>C. Book worms or Book beetles:</w:t>
      </w:r>
      <w:r>
        <w:rPr>
          <w:rFonts w:ascii="Times New Roman" w:hAnsi="Times New Roman"/>
          <w:sz w:val="24"/>
          <w:szCs w:val="24"/>
        </w:rPr>
        <w:t xml:space="preserve"> Bookworms affect very much books and manuscripts. As the name itself suggests they feed on paper and damage the paper extensively. In libraries the bookworms lay their eggs on the edges of the books and on the surface of the bookbinding. They make tunnels in the pages and boards of the books. </w:t>
      </w:r>
    </w:p>
    <w:p w14:paraId="210CC991">
      <w:pPr>
        <w:spacing w:line="360" w:lineRule="auto"/>
        <w:jc w:val="both"/>
        <w:rPr>
          <w:rFonts w:ascii="Times New Roman" w:hAnsi="Times New Roman"/>
          <w:sz w:val="24"/>
          <w:szCs w:val="24"/>
        </w:rPr>
      </w:pPr>
      <w:r>
        <w:rPr>
          <w:rFonts w:ascii="Times New Roman" w:hAnsi="Times New Roman"/>
          <w:b/>
          <w:sz w:val="24"/>
          <w:szCs w:val="24"/>
        </w:rPr>
        <w:t>D. Book lice:</w:t>
      </w:r>
      <w:r>
        <w:rPr>
          <w:rFonts w:ascii="Times New Roman" w:hAnsi="Times New Roman"/>
          <w:sz w:val="24"/>
          <w:szCs w:val="24"/>
        </w:rPr>
        <w:t xml:space="preserve"> Dark dusty areas filled with unused books, dampness and warmth are essential requirements for the growth of booklice. They are gray or white in colour. They injure the bindings of books by eating paste and glue and also eat the fungus formed in between the edges of inner cover of the books. </w:t>
      </w:r>
    </w:p>
    <w:p w14:paraId="029D7BFF">
      <w:pPr>
        <w:spacing w:line="360" w:lineRule="auto"/>
        <w:jc w:val="both"/>
        <w:rPr>
          <w:rFonts w:ascii="Times New Roman" w:hAnsi="Times New Roman"/>
          <w:sz w:val="24"/>
          <w:szCs w:val="24"/>
        </w:rPr>
      </w:pPr>
      <w:r>
        <w:rPr>
          <w:rFonts w:ascii="Times New Roman" w:hAnsi="Times New Roman"/>
          <w:b/>
          <w:sz w:val="24"/>
          <w:szCs w:val="24"/>
        </w:rPr>
        <w:t>E. Termites or White Ants:</w:t>
      </w:r>
      <w:r>
        <w:rPr>
          <w:rFonts w:ascii="Times New Roman" w:hAnsi="Times New Roman"/>
          <w:sz w:val="24"/>
          <w:szCs w:val="24"/>
        </w:rPr>
        <w:t> In the tropical climate the damages to the library materials due to termites are much. Wet or damp conditions are most suitable places for termites. They eat wood and paper and can attack any type of material containing cellulose. If once they start destroying the books they can do irreparable damage in no time. They leave mud encrustation on the attacked materials.</w:t>
      </w:r>
    </w:p>
    <w:p w14:paraId="5D869178">
      <w:pPr>
        <w:spacing w:line="360" w:lineRule="auto"/>
        <w:jc w:val="both"/>
        <w:rPr>
          <w:rFonts w:ascii="Times New Roman" w:hAnsi="Times New Roman"/>
          <w:sz w:val="24"/>
          <w:szCs w:val="24"/>
        </w:rPr>
      </w:pPr>
    </w:p>
    <w:p w14:paraId="6EAAA194">
      <w:pPr>
        <w:numPr>
          <w:ilvl w:val="0"/>
          <w:numId w:val="7"/>
        </w:numPr>
        <w:spacing w:line="360" w:lineRule="auto"/>
        <w:jc w:val="both"/>
        <w:rPr>
          <w:rFonts w:ascii="Times New Roman" w:hAnsi="Times New Roman"/>
          <w:b/>
          <w:sz w:val="24"/>
          <w:szCs w:val="24"/>
        </w:rPr>
      </w:pPr>
      <w:r>
        <w:rPr>
          <w:rFonts w:ascii="Times New Roman" w:hAnsi="Times New Roman"/>
          <w:b/>
          <w:sz w:val="24"/>
          <w:szCs w:val="24"/>
        </w:rPr>
        <w:t>Chemical Factors</w:t>
      </w:r>
    </w:p>
    <w:p w14:paraId="23059099">
      <w:pPr>
        <w:spacing w:line="360" w:lineRule="auto"/>
        <w:jc w:val="both"/>
        <w:rPr>
          <w:rFonts w:ascii="Times New Roman" w:hAnsi="Times New Roman"/>
          <w:sz w:val="24"/>
          <w:szCs w:val="24"/>
        </w:rPr>
      </w:pPr>
      <w:r>
        <w:rPr>
          <w:rFonts w:ascii="Times New Roman" w:hAnsi="Times New Roman"/>
          <w:sz w:val="24"/>
          <w:szCs w:val="24"/>
        </w:rPr>
        <w:t xml:space="preserve">In the manufacturing of paper sometimes fibers are used with low cellulose contents and some chemical compounds like alum, rosin etc. are used for sizing of paper which cause acidic effect and facilitate chemical deterioration of the paper with the passage of time. Besides, in the atmosphere among various constituents unwanted materials such as oxides of carbon, sulphur, nitrogen and hydrogen sulphides are also present. Because of the absorption of the chemicals by the moisture absorbed by the paper, the library materials get affected. The notable deleterious substances for the library materials are sulphur dioxides, oxides of nitrogen and ozone. Sulphur dioxide is a hazard to cellulose materials like paper and cloth. The most familiar effect in libraries is the brown and brittle edges of books caused by sulphur dioxide. Most of the nitrogen dioxide comes from automobile exhausts &amp; when it combines with oxygen and water turns into nitric acid. This nitric acid has strong acidic effects and attacks the dyes in ink, cloth, paper and leather. Ozone acts as a powerful destroyer of organic materials. It makes the colours of fabric book covers fade and the book binding materials such as leather, gelatin, glue and paste are also susceptible to deterioration by ozone in humid atmosphere. </w:t>
      </w:r>
    </w:p>
    <w:p w14:paraId="2789024B">
      <w:pPr>
        <w:numPr>
          <w:ilvl w:val="0"/>
          <w:numId w:val="7"/>
        </w:numPr>
        <w:spacing w:line="360" w:lineRule="auto"/>
        <w:jc w:val="both"/>
        <w:rPr>
          <w:rFonts w:ascii="Times New Roman" w:hAnsi="Times New Roman"/>
          <w:b/>
          <w:sz w:val="24"/>
          <w:szCs w:val="24"/>
        </w:rPr>
      </w:pPr>
      <w:r>
        <w:rPr>
          <w:rFonts w:ascii="Times New Roman" w:hAnsi="Times New Roman"/>
          <w:b/>
          <w:sz w:val="24"/>
          <w:szCs w:val="24"/>
        </w:rPr>
        <w:t>Human Factors</w:t>
      </w:r>
    </w:p>
    <w:p w14:paraId="4E29C060">
      <w:pPr>
        <w:spacing w:line="360" w:lineRule="auto"/>
        <w:jc w:val="both"/>
        <w:rPr>
          <w:rFonts w:ascii="Times New Roman" w:hAnsi="Times New Roman"/>
          <w:sz w:val="24"/>
          <w:szCs w:val="24"/>
        </w:rPr>
      </w:pPr>
      <w:r>
        <w:rPr>
          <w:rFonts w:ascii="Times New Roman" w:hAnsi="Times New Roman"/>
          <w:sz w:val="24"/>
          <w:szCs w:val="24"/>
        </w:rPr>
        <w:t>Apart from physical and chemical factors, a serious cause of deterioration often is the casual attitude of the library staff as well as the users of the library towards books as physical objects. Librarians in charge of the documentary heritage are directly responsible for the overall conservation and preservation of their collections. But they are not always aware how to handle, store and use collections carefully to minimize damage and help preservation. The standard of care and handling of books by their custodians and users is often pretty low. Improper storage, faulty repairment, rough handling, deliberate abuse, folding the fore-edges of pages as a mark of reading, marking by ball pen, mutilation, vandalism are all examples of deterioration of books by human beings.</w:t>
      </w:r>
    </w:p>
    <w:p w14:paraId="1B8BF580">
      <w:pPr>
        <w:spacing w:line="360" w:lineRule="auto"/>
        <w:jc w:val="both"/>
        <w:rPr>
          <w:rFonts w:ascii="Times New Roman" w:hAnsi="Times New Roman"/>
          <w:sz w:val="24"/>
          <w:szCs w:val="24"/>
        </w:rPr>
      </w:pPr>
    </w:p>
    <w:p w14:paraId="05FFA3D1">
      <w:pPr>
        <w:numPr>
          <w:ilvl w:val="0"/>
          <w:numId w:val="7"/>
        </w:numPr>
        <w:spacing w:line="360" w:lineRule="auto"/>
        <w:jc w:val="both"/>
        <w:rPr>
          <w:rFonts w:ascii="Times New Roman" w:hAnsi="Times New Roman"/>
          <w:b/>
          <w:sz w:val="24"/>
          <w:szCs w:val="24"/>
        </w:rPr>
      </w:pPr>
      <w:r>
        <w:rPr>
          <w:rFonts w:ascii="Times New Roman" w:hAnsi="Times New Roman"/>
          <w:b/>
          <w:sz w:val="24"/>
          <w:szCs w:val="24"/>
        </w:rPr>
        <w:t>Disasters</w:t>
      </w:r>
    </w:p>
    <w:p w14:paraId="1181461C">
      <w:pPr>
        <w:spacing w:line="360" w:lineRule="auto"/>
        <w:jc w:val="both"/>
        <w:rPr>
          <w:rFonts w:ascii="Times New Roman" w:hAnsi="Times New Roman"/>
          <w:sz w:val="24"/>
          <w:szCs w:val="24"/>
        </w:rPr>
      </w:pPr>
      <w:r>
        <w:rPr>
          <w:rFonts w:ascii="Times New Roman" w:hAnsi="Times New Roman"/>
          <w:sz w:val="24"/>
          <w:szCs w:val="24"/>
        </w:rPr>
        <w:t>No library is exempted to the devastations that can occur as a result of natural or man made disasters. In libraries, archives and museums there is a likely-hood of fire as the collections are mostly organic in nature. Once fire starts, it is difficult to save those materials which get fire. Items not directly engulfed in flames can be charred by soot and smoke. Heat emitted from fire causes bindings to shrink and warp and plastic base materials to melt. Water used for fighting fire can cause enormous damage. Besides fire, floods, high winds, cyclones, earth quakes are also agents of deterioration for the library collections. These will lead documents to absorb water, swell, warp and become extremely vulnerable to physical damage. Dyes and ink may bleed and book pages stick together. Leather bindings seriously warp and change shape. Effects of disasters on library collections are too obvious to comprehend.</w:t>
      </w:r>
    </w:p>
    <w:p w14:paraId="276B5AD8">
      <w:pPr>
        <w:numPr>
          <w:ilvl w:val="1"/>
          <w:numId w:val="9"/>
        </w:numPr>
        <w:spacing w:line="360" w:lineRule="auto"/>
        <w:ind w:left="720" w:hanging="720"/>
        <w:jc w:val="both"/>
        <w:rPr>
          <w:rFonts w:ascii="Times New Roman" w:hAnsi="Times New Roman"/>
          <w:sz w:val="24"/>
          <w:szCs w:val="24"/>
        </w:rPr>
      </w:pPr>
      <w:r>
        <w:rPr>
          <w:rFonts w:ascii="Times New Roman" w:hAnsi="Times New Roman"/>
          <w:b/>
          <w:sz w:val="24"/>
          <w:szCs w:val="24"/>
        </w:rPr>
        <w:t xml:space="preserve">Methods of Conservation of Information Resources </w:t>
      </w:r>
    </w:p>
    <w:p w14:paraId="5C88CC8F">
      <w:pPr>
        <w:spacing w:line="360" w:lineRule="auto"/>
        <w:jc w:val="both"/>
        <w:rPr>
          <w:rFonts w:ascii="Times New Roman" w:hAnsi="Times New Roman"/>
          <w:sz w:val="24"/>
          <w:szCs w:val="24"/>
        </w:rPr>
      </w:pPr>
      <w:r>
        <w:rPr>
          <w:rFonts w:ascii="Times New Roman" w:hAnsi="Times New Roman"/>
          <w:sz w:val="24"/>
          <w:szCs w:val="24"/>
        </w:rPr>
        <w:t xml:space="preserve">One of the most complex issues facing libraries today is how best to preserve the materials that compromise their collections. Since all library materials are not of equal value, decisions must be made concerning what should be preserved. This process also involves setting priorities and determining of appropriate preservation methods and techniques that will be adopted to prolong the life span of library materials (Lynn cited by Akande, 2019). </w:t>
      </w:r>
    </w:p>
    <w:p w14:paraId="071C7DB8">
      <w:pPr>
        <w:spacing w:line="360" w:lineRule="auto"/>
        <w:jc w:val="both"/>
        <w:rPr>
          <w:rFonts w:ascii="Times New Roman" w:hAnsi="Times New Roman"/>
          <w:sz w:val="24"/>
          <w:szCs w:val="24"/>
        </w:rPr>
      </w:pPr>
      <w:r>
        <w:rPr>
          <w:rFonts w:ascii="Times New Roman" w:hAnsi="Times New Roman"/>
          <w:sz w:val="24"/>
          <w:szCs w:val="24"/>
        </w:rPr>
        <w:t xml:space="preserve">Senapi and Nagta cited by Akporhonr, (2018) identify the need to adopt preventive measures in conservation and preservation of library materials and records. These include proper housing of documents, protection against heat, humidity, light, air pollution, dust, insects, fungi, water and mishandling. The author suggests inclusion of conservation and preservation in library education and training. Alegbeleye cited by Anasi, (2020) advocate a preventive conservation and preservation approach in African countries, which should focus on improving the environment, controlling light, temperature, humidity and pollution. There are different methods and techniques librarians and archivists can employ to prolong the life span of materials in their custody. They include: </w:t>
      </w:r>
    </w:p>
    <w:p w14:paraId="6B0FA14E">
      <w:pPr>
        <w:numPr>
          <w:ilvl w:val="0"/>
          <w:numId w:val="10"/>
        </w:numPr>
        <w:spacing w:line="360" w:lineRule="auto"/>
        <w:ind w:left="360"/>
        <w:jc w:val="both"/>
        <w:rPr>
          <w:rFonts w:ascii="Times New Roman" w:hAnsi="Times New Roman"/>
          <w:sz w:val="24"/>
          <w:szCs w:val="24"/>
        </w:rPr>
      </w:pPr>
      <w:r>
        <w:rPr>
          <w:rFonts w:ascii="Times New Roman" w:hAnsi="Times New Roman"/>
          <w:b/>
          <w:sz w:val="24"/>
          <w:szCs w:val="24"/>
        </w:rPr>
        <w:t>Care and Handling:</w:t>
      </w:r>
      <w:r>
        <w:rPr>
          <w:rFonts w:ascii="Times New Roman" w:hAnsi="Times New Roman"/>
          <w:sz w:val="24"/>
          <w:szCs w:val="24"/>
        </w:rPr>
        <w:t xml:space="preserve"> There is the need to educate librarians, archivists and users on the need to handle all library and archival materials with care. It is equally important that the surrounding of the library and archives should be kept clean otherwise known good housekeeping. Anasi (2020), maintained that the practice of good housekeeping is probably the simplest and expensive method of preventive conservation for any type of information material. There are two aspects to housekeeping. These are, cleaning the building and cleaning the library materials which include the use of vacuuming and dusting. Materials should be prohibited from eating, drinking and smoking in the library. </w:t>
      </w:r>
    </w:p>
    <w:p w14:paraId="51AC26A5">
      <w:pPr>
        <w:numPr>
          <w:ilvl w:val="0"/>
          <w:numId w:val="10"/>
        </w:numPr>
        <w:spacing w:line="360" w:lineRule="auto"/>
        <w:ind w:left="360"/>
        <w:jc w:val="both"/>
        <w:rPr>
          <w:rFonts w:ascii="Times New Roman" w:hAnsi="Times New Roman"/>
          <w:b/>
          <w:sz w:val="24"/>
          <w:szCs w:val="24"/>
        </w:rPr>
      </w:pPr>
      <w:r>
        <w:rPr>
          <w:rFonts w:ascii="Times New Roman" w:hAnsi="Times New Roman"/>
          <w:b/>
          <w:sz w:val="24"/>
          <w:szCs w:val="24"/>
        </w:rPr>
        <w:t xml:space="preserve">Control of Environmental Factors: </w:t>
      </w:r>
      <w:r>
        <w:rPr>
          <w:rFonts w:ascii="Times New Roman" w:hAnsi="Times New Roman"/>
          <w:sz w:val="24"/>
          <w:szCs w:val="24"/>
        </w:rPr>
        <w:t>One of the most important factors affecting the longevity of library materials is the environment in which these materials stored, used and displayed. In reasoning with the above, Mohammed (2016) states that conducive environment has a profound positive effect on the longevity of every item in the library. In the same vein, Chaudhary (2018) attests that after collection protection, environmental control is the most cost-effective investment in building design to extend service life of the collection. The benefits of extended service life and reduced collection maintenance costs, in addition to considerations of human comfort, often can justify environmental control throughout the library. Control of environmental factors partially begins from selection of site, the planning and the construction of the library building and also the soil on which it will be constructed because these elements have greater impact over the environmental control inside the registry building. It is very important to choose the best architectural design for the registry having cross ventilation facilities for free air circulation within the building. Growth of plants near the building must be avoided, as the roots will damage the building foundation. It is always better to construct the building away from traffic to avoid dust and dirt. Provision of adequate number of electric fans and few exhaust fans will facilitate air circulation inside the library. Sunlight should be prevented from falling directly on papers because the sun is a great emitter of ultraviolet rays (Ogunsola and Ikegune, 2016). The windows must be provided with colored curtains, which will prevent falling of direct light as well as absorb ultraviolet (UV) rays. Lemon yellow or green colored glass panes should be fitted in window panes as these are more effective in locking ultraviolet rays. The UV rays of fluorescent tubes should be filtered by covering the tubes. As high humidity and high temperature are more hazardous for registry materials it is advisable to maintain ideal room temperature (200-250c) and relative humidity of (RH45- 55%) for preservation of documents. Air conditioning of the stack area round the clock is an ideal example of maintaining optimum temperature &amp; humidity for the storage of documents (Mahapatra and Chalkrabarti cited by Abdulrazaq, 2015).</w:t>
      </w:r>
    </w:p>
    <w:p w14:paraId="545364C7">
      <w:pPr>
        <w:numPr>
          <w:ilvl w:val="0"/>
          <w:numId w:val="10"/>
        </w:numPr>
        <w:spacing w:line="360" w:lineRule="auto"/>
        <w:ind w:left="360"/>
        <w:jc w:val="both"/>
        <w:rPr>
          <w:rFonts w:ascii="Times New Roman" w:hAnsi="Times New Roman"/>
          <w:sz w:val="24"/>
          <w:szCs w:val="24"/>
        </w:rPr>
      </w:pPr>
      <w:r>
        <w:rPr>
          <w:rFonts w:ascii="Times New Roman" w:hAnsi="Times New Roman"/>
          <w:b/>
          <w:sz w:val="24"/>
          <w:szCs w:val="24"/>
        </w:rPr>
        <w:t>Security:</w:t>
      </w:r>
      <w:r>
        <w:rPr>
          <w:rFonts w:ascii="Times New Roman" w:hAnsi="Times New Roman"/>
          <w:sz w:val="24"/>
          <w:szCs w:val="24"/>
        </w:rPr>
        <w:t xml:space="preserve"> Libraries are required to provide adequate security to lives and materials in the library. All materials in the library should be identified with mark of ownership to prevent incidents of theft. The use of electronic detection at the exit is also required to prevent unauthorized removal of materials with ownership mark. There is also the need for proper surveillance by staff on users consulting materials. This will go a long way in preventing stealing, mutilation and other damages to materials in libraries (Abdulrazaq, 2015). </w:t>
      </w:r>
    </w:p>
    <w:p w14:paraId="1E4E0228">
      <w:pPr>
        <w:numPr>
          <w:ilvl w:val="0"/>
          <w:numId w:val="10"/>
        </w:numPr>
        <w:spacing w:line="360" w:lineRule="auto"/>
        <w:ind w:left="360"/>
        <w:jc w:val="both"/>
        <w:rPr>
          <w:rFonts w:ascii="Times New Roman" w:hAnsi="Times New Roman"/>
          <w:sz w:val="24"/>
          <w:szCs w:val="24"/>
        </w:rPr>
      </w:pPr>
      <w:r>
        <w:rPr>
          <w:rFonts w:ascii="Times New Roman" w:hAnsi="Times New Roman"/>
          <w:b/>
          <w:sz w:val="24"/>
          <w:szCs w:val="24"/>
        </w:rPr>
        <w:t>Reformatting:</w:t>
      </w:r>
      <w:r>
        <w:rPr>
          <w:rFonts w:ascii="Times New Roman" w:hAnsi="Times New Roman"/>
          <w:sz w:val="24"/>
          <w:szCs w:val="24"/>
        </w:rPr>
        <w:t xml:space="preserve"> Some library materials could become brittle as a result of quality of paper used to produce them. These materials brake easily due to constant usages. To avoid the loss of intellectual content of the materials, libraries make photocopies and microfilm the materials to prolong their life span. Other forms of reformation include,</w:t>
      </w:r>
    </w:p>
    <w:p w14:paraId="31B58688">
      <w:pPr>
        <w:spacing w:line="360" w:lineRule="auto"/>
        <w:ind w:left="360"/>
        <w:jc w:val="both"/>
        <w:rPr>
          <w:rFonts w:ascii="Times New Roman" w:hAnsi="Times New Roman"/>
          <w:sz w:val="24"/>
          <w:szCs w:val="24"/>
        </w:rPr>
      </w:pPr>
      <w:r>
        <w:rPr>
          <w:rFonts w:ascii="Times New Roman" w:hAnsi="Times New Roman"/>
          <w:b/>
          <w:sz w:val="24"/>
          <w:szCs w:val="24"/>
        </w:rPr>
        <w:t>a. Digitization:</w:t>
      </w:r>
      <w:r>
        <w:rPr>
          <w:rFonts w:ascii="Times New Roman" w:hAnsi="Times New Roman"/>
          <w:sz w:val="24"/>
          <w:szCs w:val="24"/>
        </w:rPr>
        <w:t xml:space="preserve"> This is the process of converting traditional library materials such as books and paper based information materials into electronic form so that they can be stored and manipulated. Examples of electronic form include diskettes, CD Rom, and flash. </w:t>
      </w:r>
    </w:p>
    <w:p w14:paraId="1BF6EC9F">
      <w:pPr>
        <w:spacing w:line="360" w:lineRule="auto"/>
        <w:ind w:left="360"/>
        <w:jc w:val="both"/>
        <w:rPr>
          <w:rFonts w:ascii="Times New Roman" w:hAnsi="Times New Roman"/>
          <w:sz w:val="24"/>
          <w:szCs w:val="24"/>
        </w:rPr>
      </w:pPr>
      <w:r>
        <w:rPr>
          <w:rFonts w:ascii="Times New Roman" w:hAnsi="Times New Roman"/>
          <w:b/>
          <w:sz w:val="24"/>
          <w:szCs w:val="24"/>
        </w:rPr>
        <w:t>b. Lamination:</w:t>
      </w:r>
      <w:r>
        <w:rPr>
          <w:rFonts w:ascii="Times New Roman" w:hAnsi="Times New Roman"/>
          <w:sz w:val="24"/>
          <w:szCs w:val="24"/>
        </w:rPr>
        <w:t xml:space="preserve"> Lamination is another technique of reformatting used to restore a book or document into a usable condition. Lamination provides protective water proof transparent cover to all varieties of documents. </w:t>
      </w:r>
    </w:p>
    <w:p w14:paraId="3846CF6B">
      <w:pPr>
        <w:spacing w:line="360" w:lineRule="auto"/>
        <w:ind w:left="360"/>
        <w:jc w:val="both"/>
        <w:rPr>
          <w:rFonts w:ascii="Times New Roman" w:hAnsi="Times New Roman"/>
          <w:sz w:val="24"/>
          <w:szCs w:val="24"/>
        </w:rPr>
      </w:pPr>
      <w:r>
        <w:rPr>
          <w:rFonts w:ascii="Times New Roman" w:hAnsi="Times New Roman"/>
          <w:b/>
          <w:sz w:val="24"/>
          <w:szCs w:val="24"/>
        </w:rPr>
        <w:t xml:space="preserve">c. Binding: </w:t>
      </w:r>
      <w:r>
        <w:rPr>
          <w:rFonts w:ascii="Times New Roman" w:hAnsi="Times New Roman"/>
          <w:sz w:val="24"/>
          <w:szCs w:val="24"/>
        </w:rPr>
        <w:t>This is another method of elongating the life span of materials in the library. Materials that have been damaged over the years are taken to bindery for repairs and restoration.</w:t>
      </w:r>
    </w:p>
    <w:p w14:paraId="0F901B1C">
      <w:pPr>
        <w:spacing w:after="0" w:line="360" w:lineRule="auto"/>
        <w:ind w:left="720" w:hanging="720"/>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Pr>
          <w:rFonts w:ascii="Times New Roman" w:hAnsi="Times New Roman"/>
          <w:b/>
          <w:sz w:val="24"/>
          <w:szCs w:val="24"/>
        </w:rPr>
        <w:t>The barriers hindering effective conservation of information resources</w:t>
      </w:r>
    </w:p>
    <w:p w14:paraId="266CAF7B">
      <w:pPr>
        <w:spacing w:line="360" w:lineRule="auto"/>
        <w:jc w:val="both"/>
        <w:rPr>
          <w:rFonts w:ascii="Times New Roman" w:hAnsi="Times New Roman"/>
          <w:sz w:val="24"/>
          <w:szCs w:val="24"/>
        </w:rPr>
      </w:pPr>
      <w:r>
        <w:rPr>
          <w:rFonts w:ascii="Times New Roman" w:hAnsi="Times New Roman"/>
          <w:sz w:val="24"/>
          <w:szCs w:val="24"/>
        </w:rPr>
        <w:t xml:space="preserve">It could not be a surprise issue that school libraries in Ibadan North Local Government Area of Oyo State, Nigeria confronting lots of problems in effecting conservation of information resources. Notwithstanding, information managers in African countries especially librarians/information professionals, records managers and archivists are currently facing the problem of effective conservation of information resources in distinguished libraries and archives. There were real challenges faced by East and South African countries in the capture and preservation of information resources (Mnjamaand Wamukoya, 2016). Akotia (2020) in the Ministry of Finance in Uganda opined that the management of information resources and records in government establishment throughout the tenure of the government of Uganda considered Information and Communication Technology (ICT) as an indispensable tool for enhancing productivity and conservation of information resources. Yet little attention was paid to the information management issues and to understanding the forces of change that affect the form and integrity of information resources created within an IT environment. It also revealed that the prominent inhibitors to effective and efficient preservation of information materials in African libraries, archives and record centres include the following: </w:t>
      </w:r>
    </w:p>
    <w:p w14:paraId="3294BEE7">
      <w:pPr>
        <w:numPr>
          <w:ilvl w:val="0"/>
          <w:numId w:val="11"/>
        </w:numPr>
        <w:spacing w:line="360" w:lineRule="auto"/>
        <w:ind w:left="360" w:firstLine="0"/>
        <w:jc w:val="both"/>
        <w:rPr>
          <w:rFonts w:ascii="Times New Roman" w:hAnsi="Times New Roman"/>
          <w:sz w:val="24"/>
          <w:szCs w:val="24"/>
        </w:rPr>
      </w:pPr>
      <w:r>
        <w:rPr>
          <w:rFonts w:ascii="Times New Roman" w:hAnsi="Times New Roman"/>
          <w:b/>
          <w:sz w:val="24"/>
          <w:szCs w:val="24"/>
        </w:rPr>
        <w:t>Inadequate Finance:</w:t>
      </w:r>
      <w:r>
        <w:rPr>
          <w:rFonts w:ascii="Times New Roman" w:hAnsi="Times New Roman"/>
          <w:sz w:val="24"/>
          <w:szCs w:val="24"/>
        </w:rPr>
        <w:t xml:space="preserve"> Almost all African libraries, archives and information centres do not allocate adequate funds in their annual budget for the preservation of information resources in their holdings. This has really caused the low priority or lack of desired attention given to the preservation of information resources by the management of such libraries and archives. </w:t>
      </w:r>
    </w:p>
    <w:p w14:paraId="0F6C66C2">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Inadequate of Equipments/Materials:</w:t>
      </w:r>
      <w:r>
        <w:rPr>
          <w:rFonts w:ascii="Times New Roman" w:hAnsi="Times New Roman"/>
          <w:sz w:val="24"/>
          <w:szCs w:val="24"/>
        </w:rPr>
        <w:t xml:space="preserve"> Lack of suitable or inadequate equipments and materials contributes significantly to the present poor status of preservation of information resources in African libraries, archives and information centres. Some of the essential materials and equipment required for setting up functional conservation and restoration laboratories in African libraries and archives are not available locally (ESARBICA,2016). </w:t>
      </w:r>
    </w:p>
    <w:p w14:paraId="4CAED4DA">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Problem of Infrastructural Facilities:</w:t>
      </w:r>
      <w:r>
        <w:rPr>
          <w:rFonts w:ascii="Times New Roman" w:hAnsi="Times New Roman"/>
          <w:sz w:val="24"/>
          <w:szCs w:val="24"/>
        </w:rPr>
        <w:t xml:space="preserve"> Preservation in African countries is facing the problem of infrastructural facilities such as inappropriate library buildings, erratic power supply, and lack of good site to establish libraries. Many so call libraries in Africa especially school libraries are not adequately reliable for protection of information resources. Some of these libraries could not provide for any sudden disaster, loss, decay and unforeseen circumstances of excessive temperature, humidity, light, theft, fire or even war. </w:t>
      </w:r>
    </w:p>
    <w:p w14:paraId="6A2887C2">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Unfavorable Government Economic policies:</w:t>
      </w:r>
      <w:r>
        <w:rPr>
          <w:rFonts w:ascii="Times New Roman" w:hAnsi="Times New Roman"/>
          <w:sz w:val="24"/>
          <w:szCs w:val="24"/>
        </w:rPr>
        <w:t xml:space="preserve"> The economic policies of most African governments do not favour library and archival services, so preservation activities are not given the priority attention they deserved. Such economic policies include those concerning high duties and tariffs charged on imports of preservation equipments.</w:t>
      </w:r>
    </w:p>
    <w:p w14:paraId="2FED1224">
      <w:pPr>
        <w:numPr>
          <w:ilvl w:val="0"/>
          <w:numId w:val="11"/>
        </w:numPr>
        <w:spacing w:line="360" w:lineRule="auto"/>
        <w:ind w:left="360" w:firstLine="0"/>
        <w:jc w:val="both"/>
        <w:rPr>
          <w:rFonts w:ascii="Times New Roman" w:hAnsi="Times New Roman"/>
          <w:b/>
          <w:sz w:val="24"/>
          <w:szCs w:val="24"/>
        </w:rPr>
      </w:pPr>
      <w:r>
        <w:rPr>
          <w:rFonts w:ascii="Times New Roman" w:hAnsi="Times New Roman"/>
          <w:sz w:val="24"/>
          <w:szCs w:val="24"/>
        </w:rPr>
        <w:t>Tr</w:t>
      </w:r>
      <w:r>
        <w:rPr>
          <w:rFonts w:ascii="Times New Roman" w:hAnsi="Times New Roman"/>
          <w:b/>
          <w:sz w:val="24"/>
          <w:szCs w:val="24"/>
        </w:rPr>
        <w:t xml:space="preserve">opic Climatic Condition: </w:t>
      </w:r>
      <w:r>
        <w:rPr>
          <w:rFonts w:ascii="Times New Roman" w:hAnsi="Times New Roman"/>
          <w:sz w:val="24"/>
          <w:szCs w:val="24"/>
        </w:rPr>
        <w:t xml:space="preserve">The effects of tropical climate of excessive temperature, high relative humidity, dust and rodents that feed on paper-based resources cause rapid deterioration and decay of information resources in African libraries and archives. These agents of rapid deterioration and decay of information materials add more to the costs association with conservation and restoration of information resources in African libraries, archive and records offices (UNESCO, 2000). Popoola (2018) opined that while stressing the great need for a well-established document repair and conservation units in Africa, observed that with the exception of air, fungi, insect and pest are more pronounced in the continent than elsewhere. </w:t>
      </w:r>
    </w:p>
    <w:p w14:paraId="34DDC1CD">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Quality of paper and Ink:</w:t>
      </w:r>
      <w:r>
        <w:rPr>
          <w:rFonts w:ascii="Times New Roman" w:hAnsi="Times New Roman"/>
          <w:sz w:val="24"/>
          <w:szCs w:val="24"/>
        </w:rPr>
        <w:t xml:space="preserve"> The low quality of paper and ink used in the production of information materials especially library books and other paper-based information resources in libraries pose serious danger to preservation and conservation of information resources in African countries (Popoola, 2018). </w:t>
      </w:r>
    </w:p>
    <w:p w14:paraId="3A609D54">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 xml:space="preserve">Lack of preservation and conservation knowledge: </w:t>
      </w:r>
      <w:r>
        <w:rPr>
          <w:rFonts w:ascii="Times New Roman" w:hAnsi="Times New Roman"/>
          <w:sz w:val="24"/>
          <w:szCs w:val="24"/>
        </w:rPr>
        <w:t xml:space="preserve">Akussah (2016) cited in Darling asserted that “until the preservation field researches the point at which most people know what ought to be done, the lack of money to do it on a scale appropriate to the need is not terribly significant”. This submission attests to the fact that knowledge plays a key role in preservation practices. In the same vein, Ngulube (2015) is of the opinion that the real impediment to having viable preservation programmes is not entirely resources-based, but lack of preservation knowledge. </w:t>
      </w:r>
    </w:p>
    <w:p w14:paraId="278080C6">
      <w:pPr>
        <w:numPr>
          <w:ilvl w:val="0"/>
          <w:numId w:val="11"/>
        </w:numPr>
        <w:spacing w:line="360" w:lineRule="auto"/>
        <w:ind w:left="360" w:firstLine="0"/>
        <w:jc w:val="both"/>
        <w:rPr>
          <w:rFonts w:ascii="Times New Roman" w:hAnsi="Times New Roman"/>
          <w:b/>
          <w:sz w:val="24"/>
          <w:szCs w:val="24"/>
        </w:rPr>
      </w:pPr>
      <w:r>
        <w:rPr>
          <w:rFonts w:ascii="Times New Roman" w:hAnsi="Times New Roman"/>
          <w:b/>
          <w:sz w:val="24"/>
          <w:szCs w:val="24"/>
        </w:rPr>
        <w:t>Lack of commitment of librarians:</w:t>
      </w:r>
      <w:r>
        <w:rPr>
          <w:rFonts w:ascii="Times New Roman" w:hAnsi="Times New Roman"/>
          <w:sz w:val="24"/>
          <w:szCs w:val="24"/>
        </w:rPr>
        <w:t xml:space="preserve"> Among the problems confronting preservation is lack of commitment by the available human resources, particularly, educating librarians about preservation is now widely recognized as an essential element of any plan to address the preservation problems. According to Harvey (2019), preservation education courses for library professionals are typically in one of three formats: as a part of compulsory courses such as library administration in a first professional qualification; an optional course of about one semester; or a separate qualification, for example one or two-year courses in preservation administration. He further argued that it is also essential to offer continuing education opportunities in resources’ preservation for those whose qualifications need updating or those who wish to build on their existing knowledge. </w:t>
      </w:r>
    </w:p>
    <w:p w14:paraId="07D8FCEE">
      <w:pPr>
        <w:tabs>
          <w:tab w:val="left" w:pos="0"/>
        </w:tabs>
        <w:spacing w:line="360" w:lineRule="auto"/>
        <w:jc w:val="both"/>
        <w:rPr>
          <w:rFonts w:ascii="Times New Roman" w:hAnsi="Times New Roman"/>
          <w:b/>
          <w:sz w:val="24"/>
          <w:szCs w:val="24"/>
        </w:rPr>
      </w:pPr>
      <w:r>
        <w:rPr>
          <w:rFonts w:ascii="Times New Roman" w:hAnsi="Times New Roman"/>
          <w:b/>
          <w:sz w:val="24"/>
          <w:szCs w:val="24"/>
        </w:rPr>
        <w:t>2.8</w:t>
      </w:r>
      <w:r>
        <w:rPr>
          <w:rFonts w:ascii="Times New Roman" w:hAnsi="Times New Roman"/>
          <w:b/>
          <w:sz w:val="24"/>
          <w:szCs w:val="24"/>
        </w:rPr>
        <w:tab/>
      </w:r>
      <w:r>
        <w:rPr>
          <w:rFonts w:ascii="Times New Roman" w:hAnsi="Times New Roman"/>
          <w:b/>
          <w:sz w:val="24"/>
          <w:szCs w:val="24"/>
        </w:rPr>
        <w:t xml:space="preserve">Summary of Literature Review </w:t>
      </w:r>
    </w:p>
    <w:p w14:paraId="2A6BF780">
      <w:pPr>
        <w:spacing w:line="360" w:lineRule="auto"/>
        <w:jc w:val="both"/>
        <w:rPr>
          <w:rFonts w:ascii="Times New Roman" w:hAnsi="Times New Roman"/>
          <w:sz w:val="24"/>
          <w:szCs w:val="24"/>
        </w:rPr>
      </w:pPr>
      <w:r>
        <w:rPr>
          <w:rFonts w:ascii="Times New Roman" w:hAnsi="Times New Roman"/>
          <w:sz w:val="24"/>
          <w:szCs w:val="24"/>
        </w:rPr>
        <w:t>The conservation practices of information resources especially the paper-based records in libraries are not a discovery of our time nor are the identification of its cause new. It has been noticed since libraries began, but has accelerated to an alarming proportion from 1969 to the 21st century. As Muhammad (2016) puts it everything in the library collection is degrading today, was degrading yesterday, and will continue to degrade tomorrow, although we ought to retard the process. A survey of literature on degradation and preservation has predicted that all paper-based records of this century as well as those of earlier years face imminent degradation. Alegbeleye (2016) argues that libraries and archives are prone to degradation that can be classified broadly as natural and manmade which include fire, flooding, civil unrest, earthquake, volcanic eruption, war, lightening and to some extent rodents and parasite attacks. On this regard, he concluded that the usefulness of preservation cannot be overemphasized in our libraries today.</w:t>
      </w:r>
    </w:p>
    <w:p w14:paraId="0B02B674">
      <w:pPr>
        <w:spacing w:line="360" w:lineRule="auto"/>
        <w:jc w:val="both"/>
        <w:rPr>
          <w:rFonts w:ascii="Times New Roman" w:hAnsi="Times New Roman"/>
          <w:sz w:val="24"/>
          <w:szCs w:val="24"/>
        </w:rPr>
      </w:pPr>
      <w:r>
        <w:rPr>
          <w:rFonts w:ascii="Times New Roman" w:hAnsi="Times New Roman"/>
          <w:b/>
          <w:sz w:val="24"/>
          <w:szCs w:val="24"/>
        </w:rPr>
        <w:t>Brittleness of Information Resources:</w:t>
      </w:r>
      <w:r>
        <w:rPr>
          <w:rFonts w:ascii="Times New Roman" w:hAnsi="Times New Roman"/>
          <w:sz w:val="24"/>
          <w:szCs w:val="24"/>
        </w:rPr>
        <w:t xml:space="preserve"> Research has confirmed that brittle paper documents are very difficult to repair or bind and most often cannot withstand photocopying and heavy use. Brittleness may result from desiccation caused by high temperature among others. The test for brittleness is fairly simple and objective. Alegbeleye cited by Abdularzaq, (2015) refers to it as the fold endurance test which considers the number of double folding as a measure of brittleness. The book was considered very brittle if it broke after two double folding. </w:t>
      </w:r>
    </w:p>
    <w:p w14:paraId="021E4887">
      <w:pPr>
        <w:spacing w:line="360" w:lineRule="auto"/>
        <w:jc w:val="both"/>
        <w:rPr>
          <w:rFonts w:ascii="Times New Roman" w:hAnsi="Times New Roman"/>
          <w:sz w:val="24"/>
          <w:szCs w:val="24"/>
        </w:rPr>
      </w:pPr>
      <w:r>
        <w:rPr>
          <w:rFonts w:ascii="Times New Roman" w:hAnsi="Times New Roman"/>
          <w:b/>
          <w:sz w:val="24"/>
          <w:szCs w:val="24"/>
        </w:rPr>
        <w:t>Discoloration and Staining:</w:t>
      </w:r>
      <w:r>
        <w:rPr>
          <w:rFonts w:ascii="Times New Roman" w:hAnsi="Times New Roman"/>
          <w:sz w:val="24"/>
          <w:szCs w:val="24"/>
        </w:rPr>
        <w:t xml:space="preserve"> Paper documents over time; get discolored as a result of the interplay of several factors (Walker cited by Adeleke, et al. 2012). The most prominent cause is the reaction of radiant energy with lignin if present in the paper. This darkens the color of the paper, turning it brownish or yellowish. Discoloration results in the reduction of legibility and makes reproduction fairly difficult. </w:t>
      </w:r>
    </w:p>
    <w:p w14:paraId="5ED101FD">
      <w:pPr>
        <w:spacing w:line="360" w:lineRule="auto"/>
        <w:jc w:val="both"/>
        <w:rPr>
          <w:rFonts w:ascii="Times New Roman" w:hAnsi="Times New Roman"/>
          <w:sz w:val="24"/>
          <w:szCs w:val="24"/>
        </w:rPr>
      </w:pPr>
      <w:r>
        <w:rPr>
          <w:rFonts w:ascii="Times New Roman" w:hAnsi="Times New Roman"/>
          <w:b/>
          <w:sz w:val="24"/>
          <w:szCs w:val="24"/>
        </w:rPr>
        <w:t>Human Factor:</w:t>
      </w:r>
      <w:r>
        <w:rPr>
          <w:rFonts w:ascii="Times New Roman" w:hAnsi="Times New Roman"/>
          <w:sz w:val="24"/>
          <w:szCs w:val="24"/>
        </w:rPr>
        <w:t xml:space="preserve"> Men are the greatest enemies of the materials on which they record their thoughts. To the long list of great libraries vandalized by conquering armies or burned in hate, must be added the incalculable loss and damage by petty, theft, malicious mischief and careless handling by individuals. Improper and faulty actions taken by library staff may cause deterioration to library materials (Ogunmodede and Ebijuwa, 2017). Cheap and improper materials are often used for mending and repairing. Wrong insecticides are used for fumigation, repairing, restoration and lamination work, which are usually done by untrained personnel. All these are types of deterioration of library materials (Mahapatra and Wamukoya, 2007). The greatest enemy of information materials is the Librarian or archivist who neglects his collections in the quest for ever more efficient management systems (Adams cited by Adeleke et al, 2012).</w:t>
      </w:r>
    </w:p>
    <w:p w14:paraId="1346216E">
      <w:pPr>
        <w:spacing w:line="360" w:lineRule="auto"/>
        <w:jc w:val="both"/>
        <w:rPr>
          <w:rFonts w:ascii="Times New Roman" w:hAnsi="Times New Roman"/>
          <w:sz w:val="24"/>
          <w:szCs w:val="24"/>
        </w:rPr>
      </w:pPr>
      <w:r>
        <w:rPr>
          <w:rFonts w:ascii="Times New Roman" w:hAnsi="Times New Roman"/>
          <w:sz w:val="24"/>
          <w:szCs w:val="24"/>
        </w:rPr>
        <w:t>Aguolu (2018) stresses the importance of preservation of library materials when he says that "the universities and indeed all types of libraries have an important role to play in the preservation of oral traditions which constitute available sources for the reconstruction of the past especially in historical, biographical, literary and anthropological studies. So we can pave for a better future and improve past achievement". Deducing from the above it is high time for librarians to take the issue of deterioration seriously bearing in mind that it is the primary duty of librarians to preserve library materials. As earlier highlighted, library materials are deteriorated through so many factors like physical, environmental, biological, chemicals etc.</w:t>
      </w:r>
    </w:p>
    <w:p w14:paraId="047D2D44">
      <w:pPr>
        <w:spacing w:line="360" w:lineRule="auto"/>
        <w:jc w:val="both"/>
        <w:rPr>
          <w:rFonts w:ascii="Times New Roman" w:hAnsi="Times New Roman"/>
          <w:sz w:val="24"/>
          <w:szCs w:val="24"/>
        </w:rPr>
      </w:pPr>
      <w:r>
        <w:rPr>
          <w:rFonts w:ascii="Times New Roman" w:hAnsi="Times New Roman"/>
          <w:sz w:val="24"/>
          <w:szCs w:val="24"/>
        </w:rPr>
        <w:t xml:space="preserve">One of the most complex issues facing libraries today is how best to preserve the materials that compromise their collections. Since all library materials are not of equal value, decisions must be made concerning what should be preserved. This process also involves setting priorities and determining of appropriate preservation methods and techniques that will be adopted to prolong the life span of library materials (Lynn cited by Akande, 2019). </w:t>
      </w:r>
    </w:p>
    <w:p w14:paraId="513E34F0">
      <w:pPr>
        <w:spacing w:line="360" w:lineRule="auto"/>
        <w:jc w:val="both"/>
        <w:rPr>
          <w:rFonts w:ascii="Times New Roman" w:hAnsi="Times New Roman"/>
          <w:sz w:val="24"/>
          <w:szCs w:val="24"/>
        </w:rPr>
      </w:pPr>
      <w:r>
        <w:rPr>
          <w:rFonts w:ascii="Times New Roman" w:hAnsi="Times New Roman"/>
          <w:sz w:val="24"/>
          <w:szCs w:val="24"/>
        </w:rPr>
        <w:t xml:space="preserve">Senapi and Nagta cited by Akporhonr, (2018) identify the need to adopt preventive measures in conservation and preservation of library materials and records. These include proper housing of documents, protection against heat, humidity, light, air pollution, dust, insects, fungi, water and mishandling. The author suggests inclusion of conservation and preservation in library education and training. Alegbeleye cited by Anasi, (2020) advocate a preventive conservation and preservation approach in African countries, which should focus on improving the environment, controlling light, temperature, humidity and pollution. There are different methods and techniques librarians and archivists can employ to prolong the life span of materials in their custody. They include: </w:t>
      </w:r>
    </w:p>
    <w:p w14:paraId="5A81AD9B">
      <w:pPr>
        <w:spacing w:line="360" w:lineRule="auto"/>
        <w:jc w:val="both"/>
        <w:rPr>
          <w:rFonts w:ascii="Times New Roman" w:hAnsi="Times New Roman"/>
          <w:sz w:val="24"/>
          <w:szCs w:val="24"/>
        </w:rPr>
      </w:pPr>
      <w:r>
        <w:rPr>
          <w:rFonts w:ascii="Times New Roman" w:hAnsi="Times New Roman"/>
          <w:b/>
          <w:sz w:val="24"/>
          <w:szCs w:val="24"/>
        </w:rPr>
        <w:t>Care and Handling:</w:t>
      </w:r>
      <w:r>
        <w:rPr>
          <w:rFonts w:ascii="Times New Roman" w:hAnsi="Times New Roman"/>
          <w:sz w:val="24"/>
          <w:szCs w:val="24"/>
        </w:rPr>
        <w:t xml:space="preserve"> There is the need to educate librarians, archivists and users on the need to handle all library and archival materials with care. It is equally important that the surrounding of the library and archives should be kept clean otherwise known good housekeeping. Anasi (2020), maintained that the practice of good housekeeping is probably the simplest and expensive method of preventive conservation for any type of information material. There are two aspects to housekeeping. These are, cleaning the building and cleaning the library materials which include the use of vacuuming and dusting. Materials should be prohibited from eating, drinking and smoking in the library. </w:t>
      </w:r>
    </w:p>
    <w:p w14:paraId="3BEE0C05">
      <w:pPr>
        <w:spacing w:line="360" w:lineRule="auto"/>
        <w:jc w:val="both"/>
        <w:rPr>
          <w:rFonts w:ascii="Times New Roman" w:hAnsi="Times New Roman"/>
          <w:sz w:val="24"/>
          <w:szCs w:val="24"/>
        </w:rPr>
      </w:pPr>
      <w:r>
        <w:rPr>
          <w:rFonts w:ascii="Times New Roman" w:hAnsi="Times New Roman"/>
          <w:b/>
          <w:sz w:val="24"/>
          <w:szCs w:val="24"/>
        </w:rPr>
        <w:t xml:space="preserve">Control of Environmental Factors: </w:t>
      </w:r>
      <w:r>
        <w:rPr>
          <w:rFonts w:ascii="Times New Roman" w:hAnsi="Times New Roman"/>
          <w:sz w:val="24"/>
          <w:szCs w:val="24"/>
        </w:rPr>
        <w:t>One of the most important factors affecting the longevity of library materials is the environment in which these materials stored, used and displayed. In reasoning with the above, Mohammed (2006) states that conducive environment has a profound positive effect on the longevity of every item in the library. In the same vein, Chaudhary (2018) attests that after collection protection, environmental control is the most cost-effective investment in building design to extend service life of the collection. The benefits of extended service life and reduced collection maintenance costs, in addition to considerations of human comfort, often can justify environmental control throughout the library. Control of environmental factors partially begins from selection of site, the planning and the construction of the library building and also the soil on which it will be constructed because these elements have greater impact over the environmental control inside the registry building. It is very important to choose the best architectural design for the registry having cross ventilation facilities for free air circulation within the building. Growth of plants near the building must be avoided, as the roots will damage the building foundation.</w:t>
      </w:r>
    </w:p>
    <w:p w14:paraId="364FE732">
      <w:pPr>
        <w:spacing w:line="360" w:lineRule="auto"/>
        <w:jc w:val="both"/>
        <w:rPr>
          <w:rFonts w:ascii="Times New Roman" w:hAnsi="Times New Roman"/>
          <w:sz w:val="24"/>
          <w:szCs w:val="24"/>
        </w:rPr>
      </w:pPr>
      <w:r>
        <w:rPr>
          <w:rFonts w:ascii="Times New Roman" w:hAnsi="Times New Roman"/>
          <w:sz w:val="24"/>
          <w:szCs w:val="24"/>
        </w:rPr>
        <w:t>It could not be a surprise issue that school libraries in Ibadan North Local Government Area of Oyo State, Nigeria confronting lots of problems in effecting conservation of information resources. Notwithstanding, information managers in African countries especially librarians/information professionals, records managers and archivists are currently facing the problem of effective conservation of information resources in distinguished libraries and archives. There were real challenges faced by East and South African countries in the capture and preservation of information resources (Mnjama and Wamukoya, 2015).</w:t>
      </w:r>
    </w:p>
    <w:p w14:paraId="326538AA">
      <w:pPr>
        <w:spacing w:line="360" w:lineRule="auto"/>
        <w:jc w:val="both"/>
        <w:rPr>
          <w:rFonts w:ascii="Times New Roman" w:hAnsi="Times New Roman"/>
          <w:b/>
          <w:sz w:val="24"/>
          <w:szCs w:val="24"/>
        </w:rPr>
      </w:pPr>
    </w:p>
    <w:p w14:paraId="703BA0E1">
      <w:pPr>
        <w:spacing w:after="0" w:line="360" w:lineRule="auto"/>
        <w:ind w:left="630" w:hanging="630"/>
        <w:jc w:val="center"/>
        <w:rPr>
          <w:rFonts w:ascii="Times New Roman" w:hAnsi="Times New Roman"/>
          <w:b/>
          <w:sz w:val="24"/>
          <w:szCs w:val="24"/>
        </w:rPr>
      </w:pPr>
    </w:p>
    <w:p w14:paraId="3A97D0C0">
      <w:pPr>
        <w:spacing w:after="0" w:line="360" w:lineRule="auto"/>
        <w:ind w:left="630" w:hanging="630"/>
        <w:jc w:val="center"/>
        <w:rPr>
          <w:rFonts w:ascii="Times New Roman" w:hAnsi="Times New Roman"/>
          <w:b/>
          <w:sz w:val="24"/>
          <w:szCs w:val="24"/>
        </w:rPr>
      </w:pPr>
    </w:p>
    <w:p w14:paraId="6D3016B6">
      <w:pPr>
        <w:spacing w:after="0" w:line="360" w:lineRule="auto"/>
        <w:ind w:left="630" w:hanging="630"/>
        <w:jc w:val="center"/>
        <w:rPr>
          <w:rFonts w:ascii="Times New Roman" w:hAnsi="Times New Roman"/>
          <w:b/>
          <w:sz w:val="24"/>
          <w:szCs w:val="24"/>
        </w:rPr>
      </w:pPr>
    </w:p>
    <w:p w14:paraId="68E43076">
      <w:pPr>
        <w:spacing w:after="0" w:line="360" w:lineRule="auto"/>
        <w:ind w:left="630" w:hanging="630"/>
        <w:jc w:val="center"/>
        <w:rPr>
          <w:rFonts w:ascii="Times New Roman" w:hAnsi="Times New Roman"/>
          <w:b/>
          <w:sz w:val="24"/>
          <w:szCs w:val="24"/>
        </w:rPr>
      </w:pPr>
    </w:p>
    <w:p w14:paraId="152411E3">
      <w:pPr>
        <w:spacing w:after="0" w:line="360" w:lineRule="auto"/>
        <w:ind w:left="630" w:hanging="630"/>
        <w:jc w:val="center"/>
        <w:rPr>
          <w:rFonts w:ascii="Times New Roman" w:hAnsi="Times New Roman"/>
          <w:b/>
          <w:sz w:val="24"/>
          <w:szCs w:val="24"/>
        </w:rPr>
      </w:pPr>
    </w:p>
    <w:p w14:paraId="23CEDDF9">
      <w:pPr>
        <w:spacing w:after="0" w:line="360" w:lineRule="auto"/>
        <w:ind w:left="630" w:hanging="630"/>
        <w:jc w:val="center"/>
        <w:rPr>
          <w:rFonts w:ascii="Times New Roman" w:hAnsi="Times New Roman"/>
          <w:b/>
          <w:sz w:val="24"/>
          <w:szCs w:val="24"/>
        </w:rPr>
      </w:pPr>
    </w:p>
    <w:p w14:paraId="52266F40">
      <w:pPr>
        <w:spacing w:after="0" w:line="360" w:lineRule="auto"/>
        <w:ind w:left="630" w:hanging="630"/>
        <w:jc w:val="center"/>
        <w:rPr>
          <w:rFonts w:ascii="Times New Roman" w:hAnsi="Times New Roman"/>
          <w:b/>
          <w:sz w:val="24"/>
          <w:szCs w:val="24"/>
        </w:rPr>
      </w:pPr>
    </w:p>
    <w:p w14:paraId="2786C344">
      <w:pPr>
        <w:spacing w:after="0" w:line="360" w:lineRule="auto"/>
        <w:ind w:left="630" w:hanging="630"/>
        <w:jc w:val="center"/>
        <w:rPr>
          <w:rFonts w:ascii="Times New Roman" w:hAnsi="Times New Roman"/>
          <w:b/>
          <w:sz w:val="24"/>
          <w:szCs w:val="24"/>
        </w:rPr>
      </w:pPr>
    </w:p>
    <w:p w14:paraId="77FDD972">
      <w:pPr>
        <w:spacing w:after="0" w:line="360" w:lineRule="auto"/>
        <w:ind w:left="630" w:hanging="630"/>
        <w:jc w:val="center"/>
        <w:rPr>
          <w:rFonts w:ascii="Times New Roman" w:hAnsi="Times New Roman"/>
          <w:b/>
          <w:sz w:val="24"/>
          <w:szCs w:val="24"/>
        </w:rPr>
      </w:pPr>
    </w:p>
    <w:p w14:paraId="608BF122">
      <w:pPr>
        <w:spacing w:after="0" w:line="360" w:lineRule="auto"/>
        <w:ind w:left="630" w:hanging="630"/>
        <w:jc w:val="center"/>
        <w:rPr>
          <w:rFonts w:ascii="Times New Roman" w:hAnsi="Times New Roman"/>
          <w:b/>
          <w:sz w:val="24"/>
          <w:szCs w:val="24"/>
        </w:rPr>
      </w:pPr>
    </w:p>
    <w:p w14:paraId="73AE95F7">
      <w:pPr>
        <w:spacing w:after="0" w:line="360" w:lineRule="auto"/>
        <w:ind w:left="630" w:hanging="630"/>
        <w:jc w:val="center"/>
        <w:rPr>
          <w:rFonts w:ascii="Times New Roman" w:hAnsi="Times New Roman"/>
          <w:b/>
          <w:sz w:val="24"/>
          <w:szCs w:val="24"/>
        </w:rPr>
      </w:pPr>
    </w:p>
    <w:p w14:paraId="77FBFCF0">
      <w:pPr>
        <w:spacing w:after="0" w:line="240" w:lineRule="auto"/>
        <w:rPr>
          <w:rFonts w:ascii="Times New Roman" w:hAnsi="Times New Roman"/>
          <w:b/>
          <w:sz w:val="24"/>
          <w:szCs w:val="24"/>
        </w:rPr>
      </w:pPr>
    </w:p>
    <w:p w14:paraId="6CCE9A90">
      <w:pPr>
        <w:spacing w:after="0" w:line="240" w:lineRule="auto"/>
        <w:rPr>
          <w:rFonts w:ascii="Times New Roman" w:hAnsi="Times New Roman"/>
          <w:b/>
          <w:sz w:val="24"/>
          <w:szCs w:val="24"/>
        </w:rPr>
      </w:pPr>
    </w:p>
    <w:p w14:paraId="74C23C80">
      <w:pPr>
        <w:spacing w:after="0" w:line="240" w:lineRule="auto"/>
        <w:rPr>
          <w:rFonts w:ascii="Times New Roman" w:hAnsi="Times New Roman"/>
          <w:b/>
          <w:sz w:val="24"/>
          <w:szCs w:val="24"/>
        </w:rPr>
      </w:pPr>
    </w:p>
    <w:p w14:paraId="1417B61A">
      <w:pPr>
        <w:spacing w:after="0" w:line="240" w:lineRule="auto"/>
        <w:rPr>
          <w:rFonts w:ascii="Times New Roman" w:hAnsi="Times New Roman"/>
          <w:b/>
          <w:sz w:val="24"/>
          <w:szCs w:val="24"/>
        </w:rPr>
      </w:pPr>
    </w:p>
    <w:p w14:paraId="7B4FD00C">
      <w:pPr>
        <w:spacing w:after="0" w:line="240" w:lineRule="auto"/>
        <w:rPr>
          <w:rFonts w:ascii="Times New Roman" w:hAnsi="Times New Roman"/>
          <w:b/>
          <w:sz w:val="24"/>
          <w:szCs w:val="24"/>
        </w:rPr>
      </w:pPr>
    </w:p>
    <w:p w14:paraId="0DC02C30">
      <w:pPr>
        <w:spacing w:after="0" w:line="240" w:lineRule="auto"/>
        <w:rPr>
          <w:rFonts w:ascii="Times New Roman" w:hAnsi="Times New Roman"/>
          <w:b/>
          <w:sz w:val="24"/>
          <w:szCs w:val="24"/>
        </w:rPr>
      </w:pPr>
    </w:p>
    <w:p w14:paraId="64DFAB58">
      <w:pPr>
        <w:spacing w:after="0" w:line="240" w:lineRule="auto"/>
        <w:rPr>
          <w:rFonts w:ascii="Times New Roman" w:hAnsi="Times New Roman"/>
          <w:b/>
          <w:sz w:val="24"/>
          <w:szCs w:val="24"/>
        </w:rPr>
      </w:pPr>
    </w:p>
    <w:p w14:paraId="3BE47296">
      <w:pPr>
        <w:spacing w:after="0" w:line="240" w:lineRule="auto"/>
        <w:rPr>
          <w:rFonts w:ascii="Times New Roman" w:hAnsi="Times New Roman"/>
          <w:b/>
          <w:sz w:val="24"/>
          <w:szCs w:val="24"/>
        </w:rPr>
      </w:pPr>
    </w:p>
    <w:p w14:paraId="70B262C6">
      <w:pPr>
        <w:spacing w:after="0" w:line="240" w:lineRule="auto"/>
        <w:rPr>
          <w:rFonts w:ascii="Times New Roman" w:hAnsi="Times New Roman"/>
          <w:b/>
          <w:sz w:val="24"/>
          <w:szCs w:val="24"/>
        </w:rPr>
      </w:pPr>
    </w:p>
    <w:p w14:paraId="2DB5F18C">
      <w:pPr>
        <w:spacing w:after="0" w:line="240" w:lineRule="auto"/>
        <w:rPr>
          <w:rFonts w:hint="default" w:ascii="Times New Roman" w:hAnsi="Times New Roman"/>
          <w:b/>
          <w:sz w:val="24"/>
          <w:szCs w:val="24"/>
          <w:lang w:val="en-US"/>
        </w:rPr>
      </w:pPr>
    </w:p>
    <w:p w14:paraId="0EA9A07D">
      <w:pPr>
        <w:spacing w:after="0" w:line="240" w:lineRule="auto"/>
        <w:rPr>
          <w:rFonts w:hint="default" w:ascii="Times New Roman" w:hAnsi="Times New Roman"/>
          <w:b/>
          <w:sz w:val="24"/>
          <w:szCs w:val="24"/>
          <w:lang w:val="en-US"/>
        </w:rPr>
      </w:pPr>
    </w:p>
    <w:p w14:paraId="192370A9">
      <w:pPr>
        <w:jc w:val="center"/>
        <w:rPr>
          <w:rFonts w:ascii="Times New Roman" w:hAnsi="Times New Roman"/>
          <w:b/>
          <w:bCs/>
          <w:sz w:val="24"/>
          <w:szCs w:val="24"/>
        </w:rPr>
      </w:pPr>
      <w:r>
        <w:rPr>
          <w:rFonts w:ascii="Times New Roman" w:hAnsi="Times New Roman"/>
          <w:b/>
          <w:bCs/>
          <w:sz w:val="24"/>
          <w:szCs w:val="24"/>
        </w:rPr>
        <w:t>CHAPTER THREE</w:t>
      </w:r>
    </w:p>
    <w:p w14:paraId="7FA5C567">
      <w:pPr>
        <w:pStyle w:val="15"/>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14:paraId="15930199">
      <w:pPr>
        <w:spacing w:line="360" w:lineRule="auto"/>
        <w:rPr>
          <w:rFonts w:ascii="Times New Roman" w:hAnsi="Times New Roman"/>
          <w:sz w:val="24"/>
          <w:szCs w:val="24"/>
        </w:rPr>
      </w:pPr>
      <w:r>
        <w:rPr>
          <w:rFonts w:ascii="Times New Roman" w:hAnsi="Times New Roman"/>
          <w:b/>
          <w:sz w:val="24"/>
          <w:szCs w:val="24"/>
        </w:rPr>
        <w:t>3. 0</w:t>
      </w:r>
      <w:r>
        <w:rPr>
          <w:rFonts w:ascii="Times New Roman" w:hAnsi="Times New Roman"/>
          <w:b/>
          <w:sz w:val="24"/>
          <w:szCs w:val="24"/>
        </w:rPr>
        <w:tab/>
      </w:r>
      <w:r>
        <w:rPr>
          <w:rFonts w:ascii="Times New Roman" w:hAnsi="Times New Roman"/>
          <w:b/>
          <w:sz w:val="24"/>
          <w:szCs w:val="24"/>
        </w:rPr>
        <w:t>I</w:t>
      </w:r>
      <w:r>
        <w:rPr>
          <w:rFonts w:ascii="Times New Roman" w:hAnsi="Times New Roman"/>
          <w:b/>
          <w:bCs/>
          <w:sz w:val="24"/>
          <w:szCs w:val="24"/>
        </w:rPr>
        <w:t>ntroduction</w:t>
      </w:r>
    </w:p>
    <w:p w14:paraId="43B103C1">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This chapter explains the system to be adopted in conducting investigation by stating the population of the study, sample and sampling technique, instrument for data collection, procedure for administration of instrument and finally, data analysis procedure. They were discussed under the following sub-headings:</w:t>
      </w:r>
    </w:p>
    <w:p w14:paraId="78E9CD4A">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 xml:space="preserve"> 3.1</w:t>
      </w:r>
      <w:r>
        <w:rPr>
          <w:rFonts w:ascii="Times New Roman" w:hAnsi="Times New Roman"/>
          <w:sz w:val="24"/>
          <w:szCs w:val="24"/>
        </w:rPr>
        <w:tab/>
      </w:r>
      <w:r>
        <w:rPr>
          <w:rFonts w:ascii="Times New Roman" w:hAnsi="Times New Roman"/>
          <w:sz w:val="24"/>
          <w:szCs w:val="24"/>
        </w:rPr>
        <w:t>Research Design</w:t>
      </w:r>
    </w:p>
    <w:p w14:paraId="3C758958">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Pr>
          <w:rFonts w:ascii="Times New Roman" w:hAnsi="Times New Roman"/>
          <w:sz w:val="24"/>
          <w:szCs w:val="24"/>
        </w:rPr>
        <w:t>Population of the Study</w:t>
      </w:r>
    </w:p>
    <w:p w14:paraId="0422B962">
      <w:pPr>
        <w:spacing w:after="0" w:line="360" w:lineRule="auto"/>
        <w:jc w:val="both"/>
        <w:rPr>
          <w:rFonts w:ascii="Times New Roman" w:hAnsi="Times New Roman"/>
          <w:sz w:val="24"/>
          <w:szCs w:val="24"/>
        </w:rPr>
      </w:pPr>
      <w:r>
        <w:rPr>
          <w:rFonts w:ascii="Times New Roman" w:hAnsi="Times New Roman"/>
          <w:sz w:val="24"/>
          <w:szCs w:val="24"/>
        </w:rPr>
        <w:t xml:space="preserve"> 3.3</w:t>
      </w:r>
      <w:r>
        <w:rPr>
          <w:rFonts w:ascii="Times New Roman" w:hAnsi="Times New Roman"/>
          <w:sz w:val="24"/>
          <w:szCs w:val="24"/>
        </w:rPr>
        <w:tab/>
      </w:r>
      <w:r>
        <w:rPr>
          <w:rFonts w:ascii="Times New Roman" w:hAnsi="Times New Roman"/>
          <w:sz w:val="24"/>
          <w:szCs w:val="24"/>
        </w:rPr>
        <w:t>Sample and sampling Techniques</w:t>
      </w:r>
    </w:p>
    <w:p w14:paraId="432E91DC">
      <w:pPr>
        <w:spacing w:after="0" w:line="360" w:lineRule="auto"/>
        <w:jc w:val="both"/>
        <w:rPr>
          <w:rFonts w:ascii="Times New Roman" w:hAnsi="Times New Roman"/>
          <w:sz w:val="24"/>
          <w:szCs w:val="24"/>
        </w:rPr>
      </w:pPr>
      <w:r>
        <w:rPr>
          <w:rFonts w:ascii="Times New Roman" w:hAnsi="Times New Roman"/>
          <w:sz w:val="24"/>
          <w:szCs w:val="24"/>
        </w:rPr>
        <w:t>3. 4</w:t>
      </w:r>
      <w:r>
        <w:rPr>
          <w:rFonts w:ascii="Times New Roman" w:hAnsi="Times New Roman"/>
          <w:sz w:val="24"/>
          <w:szCs w:val="24"/>
        </w:rPr>
        <w:tab/>
      </w:r>
      <w:r>
        <w:rPr>
          <w:rFonts w:ascii="Times New Roman" w:hAnsi="Times New Roman"/>
          <w:sz w:val="24"/>
          <w:szCs w:val="24"/>
        </w:rPr>
        <w:t>Data Collection Instrument</w:t>
      </w:r>
    </w:p>
    <w:p w14:paraId="6C9E73AB">
      <w:pPr>
        <w:spacing w:after="0" w:line="360" w:lineRule="auto"/>
        <w:jc w:val="both"/>
        <w:rPr>
          <w:rFonts w:ascii="Times New Roman" w:hAnsi="Times New Roman"/>
          <w:b/>
          <w:bCs/>
          <w:sz w:val="24"/>
          <w:szCs w:val="24"/>
        </w:rPr>
      </w:pPr>
      <w:r>
        <w:rPr>
          <w:rFonts w:ascii="Times New Roman" w:hAnsi="Times New Roman"/>
          <w:sz w:val="24"/>
          <w:szCs w:val="24"/>
        </w:rPr>
        <w:t>3.5</w:t>
      </w:r>
      <w:r>
        <w:rPr>
          <w:rFonts w:ascii="Times New Roman" w:hAnsi="Times New Roman"/>
          <w:sz w:val="24"/>
          <w:szCs w:val="24"/>
        </w:rPr>
        <w:tab/>
      </w:r>
      <w:r>
        <w:rPr>
          <w:rFonts w:ascii="Times New Roman" w:hAnsi="Times New Roman"/>
          <w:bCs/>
          <w:sz w:val="24"/>
          <w:szCs w:val="24"/>
        </w:rPr>
        <w:t>Procedure and Administration of the Instrument</w:t>
      </w:r>
    </w:p>
    <w:p w14:paraId="15C863A8">
      <w:pPr>
        <w:spacing w:after="0" w:line="36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Pr>
          <w:rFonts w:ascii="Times New Roman" w:hAnsi="Times New Roman"/>
          <w:sz w:val="24"/>
          <w:szCs w:val="24"/>
        </w:rPr>
        <w:t xml:space="preserve">Method of Data Analysis </w:t>
      </w:r>
    </w:p>
    <w:p w14:paraId="43A3D350">
      <w:pPr>
        <w:spacing w:after="0" w:line="360" w:lineRule="auto"/>
        <w:jc w:val="both"/>
        <w:rPr>
          <w:rFonts w:ascii="Times New Roman" w:hAnsi="Times New Roman"/>
          <w:b/>
          <w:bCs/>
          <w:sz w:val="24"/>
          <w:szCs w:val="24"/>
        </w:rPr>
      </w:pPr>
      <w:r>
        <w:rPr>
          <w:rFonts w:ascii="Times New Roman" w:hAnsi="Times New Roman"/>
          <w:b/>
          <w:sz w:val="24"/>
          <w:szCs w:val="24"/>
        </w:rPr>
        <w:t>3. 1</w:t>
      </w:r>
      <w:r>
        <w:rPr>
          <w:rFonts w:ascii="Times New Roman" w:hAnsi="Times New Roman"/>
          <w:sz w:val="24"/>
          <w:szCs w:val="24"/>
        </w:rPr>
        <w:tab/>
      </w:r>
      <w:r>
        <w:rPr>
          <w:rFonts w:ascii="Times New Roman" w:hAnsi="Times New Roman"/>
          <w:b/>
          <w:bCs/>
          <w:sz w:val="24"/>
          <w:szCs w:val="24"/>
        </w:rPr>
        <w:t xml:space="preserve">Research Design </w:t>
      </w:r>
    </w:p>
    <w:p w14:paraId="7EEE6F23">
      <w:pPr>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This study adopted the case study which is a research strategy that involves the collection of data using structured questionnaires and observation. This method is intended to guide the researcher in the activities of the collection of data, analyzing and interpretation of the collected data.</w:t>
      </w:r>
    </w:p>
    <w:p w14:paraId="1C2A9212">
      <w:pPr>
        <w:spacing w:after="0" w:line="360" w:lineRule="auto"/>
        <w:jc w:val="both"/>
        <w:rPr>
          <w:rFonts w:ascii="Times New Roman" w:hAnsi="Times New Roman"/>
          <w:b/>
          <w:bCs/>
          <w:sz w:val="24"/>
          <w:szCs w:val="24"/>
        </w:rPr>
      </w:pPr>
      <w:r>
        <w:rPr>
          <w:rFonts w:ascii="Times New Roman" w:hAnsi="Times New Roman"/>
          <w:b/>
          <w:sz w:val="24"/>
          <w:szCs w:val="24"/>
        </w:rPr>
        <w:t>3. 2</w:t>
      </w:r>
      <w:r>
        <w:rPr>
          <w:rFonts w:ascii="Times New Roman" w:hAnsi="Times New Roman"/>
          <w:b/>
          <w:sz w:val="24"/>
          <w:szCs w:val="24"/>
        </w:rPr>
        <w:tab/>
      </w:r>
      <w:r>
        <w:rPr>
          <w:rFonts w:ascii="Times New Roman" w:hAnsi="Times New Roman"/>
          <w:b/>
          <w:bCs/>
          <w:sz w:val="24"/>
          <w:szCs w:val="24"/>
        </w:rPr>
        <w:t xml:space="preserve">Population of the study </w:t>
      </w:r>
    </w:p>
    <w:p w14:paraId="283275DC">
      <w:pPr>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 xml:space="preserve">In this study, Population can be defined as the group of people with one or more characteristics in common. Population of the study is the universe of unit from the sample is selected. The population of the study in this research are the library and information science. </w:t>
      </w:r>
      <w:r>
        <w:rPr>
          <w:rFonts w:ascii="Times New Roman" w:hAnsi="Times New Roman"/>
          <w:color w:val="000000" w:themeColor="text1"/>
          <w:sz w:val="24"/>
          <w:szCs w:val="24"/>
          <w14:textFill>
            <w14:solidFill>
              <w14:schemeClr w14:val="tx1"/>
            </w14:solidFill>
          </w14:textFill>
        </w:rPr>
        <w:t xml:space="preserve">Below are the population of staffs in university of </w:t>
      </w:r>
      <w:r>
        <w:rPr>
          <w:rFonts w:hint="default" w:ascii="Times New Roman" w:hAnsi="Times New Roman"/>
          <w:color w:val="000000" w:themeColor="text1"/>
          <w:sz w:val="24"/>
          <w:szCs w:val="24"/>
          <w:lang w:val="en-US"/>
          <w14:textFill>
            <w14:solidFill>
              <w14:schemeClr w14:val="tx1"/>
            </w14:solidFill>
          </w14:textFill>
        </w:rPr>
        <w:t>I</w:t>
      </w:r>
      <w:r>
        <w:rPr>
          <w:rFonts w:ascii="Times New Roman" w:hAnsi="Times New Roman"/>
          <w:color w:val="000000" w:themeColor="text1"/>
          <w:sz w:val="24"/>
          <w:szCs w:val="24"/>
          <w14:textFill>
            <w14:solidFill>
              <w14:schemeClr w14:val="tx1"/>
            </w14:solidFill>
          </w14:textFill>
        </w:rPr>
        <w:t>lorin Library.</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44"/>
        <w:gridCol w:w="4644"/>
      </w:tblGrid>
      <w:tr w14:paraId="0B38F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2E0510A">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Level</w:t>
            </w:r>
          </w:p>
        </w:tc>
        <w:tc>
          <w:tcPr>
            <w:tcW w:w="4788" w:type="dxa"/>
          </w:tcPr>
          <w:p w14:paraId="6291B77C">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Target Population</w:t>
            </w:r>
          </w:p>
        </w:tc>
      </w:tr>
      <w:tr w14:paraId="7629C4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414FCBF">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Academic Librarians</w:t>
            </w:r>
          </w:p>
        </w:tc>
        <w:tc>
          <w:tcPr>
            <w:tcW w:w="4788" w:type="dxa"/>
          </w:tcPr>
          <w:p w14:paraId="5430FB69">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24</w:t>
            </w:r>
          </w:p>
        </w:tc>
      </w:tr>
      <w:tr w14:paraId="656B73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B6B49BD">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Other Staffs</w:t>
            </w:r>
          </w:p>
        </w:tc>
        <w:tc>
          <w:tcPr>
            <w:tcW w:w="4788" w:type="dxa"/>
          </w:tcPr>
          <w:p w14:paraId="1DF89B53">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71</w:t>
            </w:r>
          </w:p>
        </w:tc>
      </w:tr>
      <w:tr w14:paraId="6DCEB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6638FABC">
            <w:pPr>
              <w:spacing w:line="360" w:lineRule="auto"/>
              <w:jc w:val="both"/>
              <w:rPr>
                <w:rFonts w:ascii="Times New Roman" w:hAnsi="Times New Roman"/>
                <w:sz w:val="24"/>
                <w:szCs w:val="24"/>
              </w:rPr>
            </w:pPr>
            <w:r>
              <w:rPr>
                <w:rFonts w:ascii="Times New Roman" w:hAnsi="Times New Roman"/>
                <w:b/>
                <w:color w:val="000000" w:themeColor="text1"/>
                <w:sz w:val="24"/>
                <w:szCs w:val="24"/>
                <w14:textFill>
                  <w14:solidFill>
                    <w14:schemeClr w14:val="tx1"/>
                  </w14:solidFill>
                </w14:textFill>
              </w:rPr>
              <w:t>Total</w:t>
            </w:r>
          </w:p>
        </w:tc>
        <w:tc>
          <w:tcPr>
            <w:tcW w:w="4788" w:type="dxa"/>
          </w:tcPr>
          <w:p w14:paraId="32F7F715">
            <w:pPr>
              <w:spacing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95</w:t>
            </w:r>
          </w:p>
        </w:tc>
      </w:tr>
    </w:tbl>
    <w:p w14:paraId="2DB4EC33">
      <w:pPr>
        <w:spacing w:after="0" w:line="360" w:lineRule="auto"/>
        <w:jc w:val="both"/>
        <w:rPr>
          <w:rFonts w:ascii="Times New Roman" w:hAnsi="Times New Roman"/>
          <w:b/>
          <w:sz w:val="24"/>
          <w:szCs w:val="24"/>
        </w:rPr>
      </w:pPr>
    </w:p>
    <w:p w14:paraId="10D6302E">
      <w:pPr>
        <w:spacing w:after="0" w:line="360" w:lineRule="auto"/>
        <w:jc w:val="both"/>
        <w:rPr>
          <w:rFonts w:ascii="Times New Roman" w:hAnsi="Times New Roman"/>
          <w:b/>
          <w:bCs/>
          <w:sz w:val="24"/>
          <w:szCs w:val="24"/>
        </w:rPr>
      </w:pPr>
      <w:r>
        <w:rPr>
          <w:rFonts w:ascii="Times New Roman" w:hAnsi="Times New Roman"/>
          <w:b/>
          <w:sz w:val="24"/>
          <w:szCs w:val="24"/>
        </w:rPr>
        <w:t>3. 3</w:t>
      </w:r>
      <w:r>
        <w:rPr>
          <w:rFonts w:ascii="Times New Roman" w:hAnsi="Times New Roman"/>
          <w:b/>
          <w:sz w:val="24"/>
          <w:szCs w:val="24"/>
        </w:rPr>
        <w:tab/>
      </w:r>
      <w:r>
        <w:rPr>
          <w:rFonts w:ascii="Times New Roman" w:hAnsi="Times New Roman"/>
          <w:b/>
          <w:bCs/>
          <w:sz w:val="24"/>
          <w:szCs w:val="24"/>
        </w:rPr>
        <w:t xml:space="preserve">Sample and sampling Techniques </w:t>
      </w:r>
    </w:p>
    <w:p w14:paraId="04030B6A">
      <w:pPr>
        <w:spacing w:after="0" w:line="360" w:lineRule="auto"/>
        <w:jc w:val="both"/>
        <w:rPr>
          <w:rFonts w:ascii="Times New Roman" w:hAnsi="Times New Roman"/>
          <w:b/>
          <w:bCs/>
          <w:sz w:val="24"/>
          <w:szCs w:val="24"/>
        </w:rPr>
      </w:pPr>
      <w:r>
        <w:rPr>
          <w:rFonts w:ascii="Times New Roman" w:hAnsi="Times New Roman"/>
          <w:sz w:val="24"/>
          <w:szCs w:val="24"/>
        </w:rPr>
        <w:t xml:space="preserve">The Sampling technique to be adopted is total enumeration sampling techniques. The sample for this study is the entire population which is 95. Issa (2017) give the principle of this sampling method as that of dividing a population into a small group.  The rationale for choosing case study is that it allows one to generalize from a smaller group to a larger group.  Additionally, the method is inexpensive and is not time consuming while giving a high response rate. </w:t>
      </w:r>
    </w:p>
    <w:p w14:paraId="03D9858D">
      <w:pPr>
        <w:spacing w:after="0" w:line="36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bCs/>
          <w:sz w:val="24"/>
          <w:szCs w:val="24"/>
        </w:rPr>
        <w:t>Instrument for Data Collection</w:t>
      </w:r>
    </w:p>
    <w:p w14:paraId="4AE533DC">
      <w:pPr>
        <w:spacing w:after="0" w:line="360" w:lineRule="auto"/>
        <w:jc w:val="both"/>
        <w:rPr>
          <w:rFonts w:ascii="Times New Roman" w:hAnsi="Times New Roman"/>
          <w:sz w:val="24"/>
          <w:szCs w:val="24"/>
        </w:rPr>
      </w:pPr>
      <w:r>
        <w:rPr>
          <w:rFonts w:ascii="Times New Roman" w:hAnsi="Times New Roman"/>
          <w:sz w:val="24"/>
          <w:szCs w:val="24"/>
        </w:rPr>
        <w:t xml:space="preserve">The data collection instrument used in this study is questionnaire. A questionnaire is a list of questions to be answered by a respondent to get their views about a subject.  It is preceded by a covering letter, introducing the researcher, explaining the purpose of the research and soliciting assistance in providing the required information. </w:t>
      </w:r>
    </w:p>
    <w:p w14:paraId="56035D41">
      <w:pPr>
        <w:spacing w:after="0"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Reliability and Validity of the Instrument</w:t>
      </w:r>
    </w:p>
    <w:p w14:paraId="5A1D7AC0">
      <w:pPr>
        <w:spacing w:after="0" w:line="360" w:lineRule="auto"/>
        <w:jc w:val="both"/>
        <w:rPr>
          <w:rFonts w:ascii="Times New Roman" w:hAnsi="Times New Roman"/>
          <w:sz w:val="24"/>
          <w:szCs w:val="24"/>
        </w:rPr>
      </w:pPr>
      <w:r>
        <w:rPr>
          <w:rFonts w:ascii="Times New Roman" w:hAnsi="Times New Roman"/>
          <w:sz w:val="24"/>
          <w:szCs w:val="24"/>
        </w:rPr>
        <w:t>Reliability of the research instruments, the responses were generalized as structure for both doing and documenting high quality qualitative research as a way of determining the trustworthiness or credibility and dependability of the data. Validity is the ability of an instrument to measure what it is designed to measure (Kumar, 2019). Basically, it's the level of accuracy of collecting accurate data from the sample. Researchers can achieve instrument validity by subjecting it to the experts in that field. Professionals or supervisors will assess the instrument and give views on what changes to make to the instrument before it is used for data collection. The researcher thus passed the research instrument through the study supervisor for comments on structure adjustment. The researcher them invested on these comments and made the adjustments as pointed out. This enables the research instrument to achieve validity. The process therefore enables the instrument to be revised and modified in accordance with set standards and improved content validity.</w:t>
      </w:r>
    </w:p>
    <w:p w14:paraId="37FB066B">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 xml:space="preserve">Method for Data Collection </w:t>
      </w:r>
    </w:p>
    <w:p w14:paraId="34321B93">
      <w:pPr>
        <w:spacing w:after="0" w:line="360" w:lineRule="auto"/>
        <w:jc w:val="both"/>
        <w:rPr>
          <w:rFonts w:ascii="Times New Roman" w:hAnsi="Times New Roman"/>
          <w:sz w:val="24"/>
          <w:szCs w:val="24"/>
        </w:rPr>
      </w:pPr>
      <w:r>
        <w:rPr>
          <w:rFonts w:ascii="Times New Roman" w:hAnsi="Times New Roman"/>
          <w:sz w:val="24"/>
          <w:szCs w:val="24"/>
        </w:rPr>
        <w:t>Data was collected by physically distributing the questionnaire to the respondents one after the other.</w:t>
      </w:r>
    </w:p>
    <w:p w14:paraId="2B78DCEC">
      <w:pPr>
        <w:spacing w:after="0" w:line="360" w:lineRule="auto"/>
        <w:jc w:val="both"/>
        <w:rPr>
          <w:rFonts w:ascii="Times New Roman" w:hAnsi="Times New Roman"/>
          <w:sz w:val="24"/>
          <w:szCs w:val="24"/>
        </w:rPr>
      </w:pPr>
    </w:p>
    <w:p w14:paraId="0158B50A">
      <w:pPr>
        <w:numPr>
          <w:ilvl w:val="0"/>
          <w:numId w:val="12"/>
        </w:numPr>
        <w:spacing w:after="0" w:line="360" w:lineRule="auto"/>
        <w:jc w:val="both"/>
        <w:rPr>
          <w:rFonts w:ascii="Times New Roman" w:hAnsi="Times New Roman"/>
          <w:b/>
          <w:bCs/>
          <w:sz w:val="24"/>
          <w:szCs w:val="24"/>
        </w:rPr>
      </w:pPr>
      <w:r>
        <w:rPr>
          <w:rFonts w:ascii="Times New Roman" w:hAnsi="Times New Roman"/>
          <w:b/>
          <w:sz w:val="24"/>
          <w:szCs w:val="24"/>
        </w:rPr>
        <w:t xml:space="preserve">7 </w:t>
      </w:r>
      <w:r>
        <w:rPr>
          <w:rFonts w:ascii="Times New Roman" w:hAnsi="Times New Roman"/>
          <w:b/>
          <w:sz w:val="24"/>
          <w:szCs w:val="24"/>
        </w:rPr>
        <w:tab/>
      </w:r>
      <w:r>
        <w:rPr>
          <w:rFonts w:ascii="Times New Roman" w:hAnsi="Times New Roman"/>
          <w:b/>
          <w:bCs/>
          <w:sz w:val="24"/>
          <w:szCs w:val="24"/>
        </w:rPr>
        <w:t xml:space="preserve">Method of Data Analysis </w:t>
      </w:r>
    </w:p>
    <w:p w14:paraId="432603EB">
      <w:pPr>
        <w:spacing w:after="0" w:line="360" w:lineRule="auto"/>
        <w:jc w:val="both"/>
        <w:rPr>
          <w:rFonts w:ascii="Times New Roman" w:hAnsi="Times New Roman"/>
          <w:sz w:val="24"/>
          <w:szCs w:val="24"/>
        </w:rPr>
      </w:pPr>
      <w:r>
        <w:rPr>
          <w:rFonts w:ascii="Times New Roman" w:hAnsi="Times New Roman"/>
          <w:sz w:val="24"/>
          <w:szCs w:val="24"/>
        </w:rPr>
        <w:t xml:space="preserve"> Simple tables, frequency and simple percentage were adopted in the presentation and analysis of the data generated for the study. These statistical tools were used because they were suitable means of breaking down and analyzing the generated data. </w:t>
      </w:r>
    </w:p>
    <w:p w14:paraId="24712C8F">
      <w:pPr>
        <w:spacing w:after="0" w:line="360" w:lineRule="auto"/>
        <w:rPr>
          <w:rFonts w:ascii="Times New Roman" w:hAnsi="Times New Roman"/>
          <w:sz w:val="24"/>
          <w:szCs w:val="24"/>
        </w:rPr>
      </w:pPr>
    </w:p>
    <w:p w14:paraId="24C73541">
      <w:pPr>
        <w:rPr>
          <w:rFonts w:ascii="Times New Roman" w:hAnsi="Times New Roman"/>
          <w:b/>
          <w:sz w:val="24"/>
          <w:szCs w:val="24"/>
        </w:rPr>
      </w:pPr>
      <w:r>
        <w:rPr>
          <w:rFonts w:ascii="Times New Roman" w:hAnsi="Times New Roman"/>
          <w:b/>
          <w:sz w:val="24"/>
          <w:szCs w:val="24"/>
        </w:rPr>
        <w:br w:type="page"/>
      </w:r>
    </w:p>
    <w:p w14:paraId="0952C726">
      <w:pPr>
        <w:spacing w:after="0" w:line="360" w:lineRule="auto"/>
        <w:jc w:val="center"/>
        <w:rPr>
          <w:rFonts w:ascii="Times New Roman" w:hAnsi="Times New Roman"/>
          <w:b/>
          <w:sz w:val="24"/>
          <w:szCs w:val="24"/>
        </w:rPr>
      </w:pPr>
      <w:r>
        <w:rPr>
          <w:rFonts w:ascii="Times New Roman" w:hAnsi="Times New Roman"/>
          <w:b/>
          <w:sz w:val="24"/>
          <w:szCs w:val="24"/>
        </w:rPr>
        <w:t>CHAPTER FOUR</w:t>
      </w:r>
    </w:p>
    <w:p w14:paraId="47AEA9B0">
      <w:pPr>
        <w:spacing w:line="360" w:lineRule="auto"/>
        <w:jc w:val="center"/>
        <w:rPr>
          <w:rFonts w:ascii="Times New Roman" w:hAnsi="Times New Roman"/>
          <w:b/>
          <w:sz w:val="24"/>
          <w:szCs w:val="24"/>
        </w:rPr>
      </w:pPr>
      <w:r>
        <w:rPr>
          <w:rFonts w:ascii="Times New Roman" w:hAnsi="Times New Roman"/>
          <w:b/>
          <w:sz w:val="24"/>
          <w:szCs w:val="24"/>
        </w:rPr>
        <w:t>DATA PRESENTATION, ANALYSIS AND INTERPRETATION</w:t>
      </w:r>
    </w:p>
    <w:p w14:paraId="12B09736">
      <w:pPr>
        <w:tabs>
          <w:tab w:val="left" w:pos="720"/>
          <w:tab w:val="left" w:pos="1440"/>
          <w:tab w:val="left" w:pos="7137"/>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Introduction</w:t>
      </w:r>
      <w:r>
        <w:rPr>
          <w:rFonts w:ascii="Times New Roman" w:hAnsi="Times New Roman"/>
          <w:b/>
          <w:sz w:val="24"/>
          <w:szCs w:val="24"/>
        </w:rPr>
        <w:tab/>
      </w:r>
    </w:p>
    <w:p w14:paraId="1BA5B707">
      <w:pPr>
        <w:spacing w:after="0" w:line="360" w:lineRule="auto"/>
        <w:jc w:val="both"/>
        <w:rPr>
          <w:rFonts w:ascii="Times New Roman" w:hAnsi="Times New Roman"/>
          <w:sz w:val="24"/>
          <w:szCs w:val="24"/>
        </w:rPr>
      </w:pPr>
      <w:r>
        <w:rPr>
          <w:rFonts w:ascii="Times New Roman" w:hAnsi="Times New Roman"/>
          <w:sz w:val="24"/>
          <w:szCs w:val="24"/>
        </w:rPr>
        <w:t>This chapter deals with the presentation and analysis of data which was collected as a result of the questionnaire on the Conservative Practices of Information Resources for Enhanced Collections Usefulness in University of Ilorin library.</w:t>
      </w:r>
    </w:p>
    <w:p w14:paraId="3F6B5B2A">
      <w:pPr>
        <w:spacing w:line="360" w:lineRule="auto"/>
        <w:jc w:val="both"/>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r>
      <w:r>
        <w:rPr>
          <w:rFonts w:ascii="Times New Roman" w:hAnsi="Times New Roman"/>
          <w:b/>
          <w:sz w:val="24"/>
          <w:szCs w:val="24"/>
        </w:rPr>
        <w:t>Response rate</w:t>
      </w:r>
    </w:p>
    <w:p w14:paraId="14952903">
      <w:pPr>
        <w:spacing w:line="360" w:lineRule="auto"/>
        <w:jc w:val="both"/>
        <w:rPr>
          <w:rFonts w:ascii="Times New Roman" w:hAnsi="Times New Roman"/>
          <w:sz w:val="24"/>
          <w:szCs w:val="24"/>
        </w:rPr>
      </w:pPr>
      <w:r>
        <w:rPr>
          <w:rFonts w:ascii="Times New Roman" w:hAnsi="Times New Roman"/>
          <w:sz w:val="24"/>
          <w:szCs w:val="24"/>
        </w:rPr>
        <w:t>A total of ninety-five (95) questionnaires were administered but ninety-four (94) were properly filled and returned for data analysis and presentation. The breakdown is tabulated below:</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3"/>
        <w:gridCol w:w="3114"/>
        <w:gridCol w:w="3091"/>
      </w:tblGrid>
      <w:tr w14:paraId="08BD6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395307E5">
            <w:pPr>
              <w:spacing w:line="360" w:lineRule="auto"/>
              <w:jc w:val="center"/>
              <w:rPr>
                <w:rFonts w:ascii="Times New Roman" w:hAnsi="Times New Roman"/>
                <w:b/>
                <w:sz w:val="24"/>
                <w:szCs w:val="24"/>
              </w:rPr>
            </w:pPr>
            <w:r>
              <w:rPr>
                <w:rFonts w:ascii="Times New Roman" w:hAnsi="Times New Roman"/>
                <w:b/>
                <w:sz w:val="24"/>
                <w:szCs w:val="24"/>
              </w:rPr>
              <w:t>Outcome</w:t>
            </w:r>
          </w:p>
        </w:tc>
        <w:tc>
          <w:tcPr>
            <w:tcW w:w="3192" w:type="dxa"/>
            <w:tcBorders>
              <w:top w:val="single" w:color="000000" w:sz="4" w:space="0"/>
              <w:left w:val="single" w:color="000000" w:sz="4" w:space="0"/>
              <w:bottom w:val="single" w:color="000000" w:sz="4" w:space="0"/>
              <w:right w:val="single" w:color="000000" w:sz="4" w:space="0"/>
            </w:tcBorders>
          </w:tcPr>
          <w:p w14:paraId="4162B1AF">
            <w:pPr>
              <w:spacing w:line="360" w:lineRule="auto"/>
              <w:jc w:val="center"/>
              <w:rPr>
                <w:rFonts w:ascii="Times New Roman" w:hAnsi="Times New Roman"/>
                <w:b/>
                <w:sz w:val="24"/>
                <w:szCs w:val="24"/>
              </w:rPr>
            </w:pPr>
            <w:r>
              <w:rPr>
                <w:rFonts w:ascii="Times New Roman" w:hAnsi="Times New Roman"/>
                <w:b/>
                <w:sz w:val="24"/>
                <w:szCs w:val="24"/>
              </w:rPr>
              <w:t>Questionnaires</w:t>
            </w:r>
          </w:p>
        </w:tc>
        <w:tc>
          <w:tcPr>
            <w:tcW w:w="3192" w:type="dxa"/>
            <w:tcBorders>
              <w:top w:val="single" w:color="000000" w:sz="4" w:space="0"/>
              <w:left w:val="single" w:color="000000" w:sz="4" w:space="0"/>
              <w:bottom w:val="single" w:color="000000" w:sz="4" w:space="0"/>
              <w:right w:val="single" w:color="000000" w:sz="4" w:space="0"/>
            </w:tcBorders>
          </w:tcPr>
          <w:p w14:paraId="02476A15">
            <w:pPr>
              <w:spacing w:line="360" w:lineRule="auto"/>
              <w:jc w:val="center"/>
              <w:rPr>
                <w:rFonts w:ascii="Times New Roman" w:hAnsi="Times New Roman"/>
                <w:b/>
                <w:sz w:val="24"/>
                <w:szCs w:val="24"/>
              </w:rPr>
            </w:pPr>
            <w:r>
              <w:rPr>
                <w:rFonts w:ascii="Times New Roman" w:hAnsi="Times New Roman"/>
                <w:b/>
                <w:sz w:val="24"/>
                <w:szCs w:val="24"/>
              </w:rPr>
              <w:t>Percentage (%)</w:t>
            </w:r>
          </w:p>
        </w:tc>
      </w:tr>
      <w:tr w14:paraId="0278E1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649EDDFF">
            <w:pPr>
              <w:spacing w:line="360" w:lineRule="auto"/>
              <w:jc w:val="both"/>
              <w:rPr>
                <w:rFonts w:ascii="Times New Roman" w:hAnsi="Times New Roman"/>
                <w:sz w:val="24"/>
                <w:szCs w:val="24"/>
              </w:rPr>
            </w:pPr>
            <w:r>
              <w:rPr>
                <w:rFonts w:ascii="Times New Roman" w:hAnsi="Times New Roman"/>
                <w:sz w:val="24"/>
                <w:szCs w:val="24"/>
              </w:rPr>
              <w:t>Properly completed</w:t>
            </w:r>
          </w:p>
        </w:tc>
        <w:tc>
          <w:tcPr>
            <w:tcW w:w="3192" w:type="dxa"/>
            <w:tcBorders>
              <w:top w:val="single" w:color="000000" w:sz="4" w:space="0"/>
              <w:left w:val="single" w:color="000000" w:sz="4" w:space="0"/>
              <w:bottom w:val="single" w:color="000000" w:sz="4" w:space="0"/>
              <w:right w:val="single" w:color="000000" w:sz="4" w:space="0"/>
            </w:tcBorders>
          </w:tcPr>
          <w:p w14:paraId="3DB76ED2">
            <w:pPr>
              <w:spacing w:line="360" w:lineRule="auto"/>
              <w:jc w:val="center"/>
              <w:rPr>
                <w:rFonts w:ascii="Times New Roman" w:hAnsi="Times New Roman"/>
                <w:sz w:val="24"/>
                <w:szCs w:val="24"/>
              </w:rPr>
            </w:pPr>
            <w:r>
              <w:rPr>
                <w:rFonts w:ascii="Times New Roman" w:hAnsi="Times New Roman"/>
                <w:sz w:val="24"/>
                <w:szCs w:val="24"/>
              </w:rPr>
              <w:t>94</w:t>
            </w:r>
          </w:p>
        </w:tc>
        <w:tc>
          <w:tcPr>
            <w:tcW w:w="3192" w:type="dxa"/>
            <w:tcBorders>
              <w:top w:val="single" w:color="000000" w:sz="4" w:space="0"/>
              <w:left w:val="single" w:color="000000" w:sz="4" w:space="0"/>
              <w:bottom w:val="single" w:color="000000" w:sz="4" w:space="0"/>
              <w:right w:val="single" w:color="000000" w:sz="4" w:space="0"/>
            </w:tcBorders>
          </w:tcPr>
          <w:p w14:paraId="41234E1F">
            <w:pPr>
              <w:spacing w:line="360" w:lineRule="auto"/>
              <w:jc w:val="center"/>
              <w:rPr>
                <w:rFonts w:ascii="Times New Roman" w:hAnsi="Times New Roman"/>
                <w:sz w:val="24"/>
                <w:szCs w:val="24"/>
              </w:rPr>
            </w:pPr>
            <w:r>
              <w:rPr>
                <w:rFonts w:ascii="Times New Roman" w:hAnsi="Times New Roman"/>
                <w:sz w:val="24"/>
                <w:szCs w:val="24"/>
              </w:rPr>
              <w:t>99</w:t>
            </w:r>
          </w:p>
        </w:tc>
      </w:tr>
      <w:tr w14:paraId="1ED63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7268A309">
            <w:pPr>
              <w:spacing w:line="360" w:lineRule="auto"/>
              <w:jc w:val="both"/>
              <w:rPr>
                <w:rFonts w:ascii="Times New Roman" w:hAnsi="Times New Roman"/>
                <w:sz w:val="24"/>
                <w:szCs w:val="24"/>
              </w:rPr>
            </w:pPr>
            <w:r>
              <w:rPr>
                <w:rFonts w:ascii="Times New Roman" w:hAnsi="Times New Roman"/>
                <w:sz w:val="24"/>
                <w:szCs w:val="24"/>
              </w:rPr>
              <w:t>Not returned</w:t>
            </w:r>
          </w:p>
        </w:tc>
        <w:tc>
          <w:tcPr>
            <w:tcW w:w="3192" w:type="dxa"/>
            <w:tcBorders>
              <w:top w:val="single" w:color="000000" w:sz="4" w:space="0"/>
              <w:left w:val="single" w:color="000000" w:sz="4" w:space="0"/>
              <w:bottom w:val="single" w:color="000000" w:sz="4" w:space="0"/>
              <w:right w:val="single" w:color="000000" w:sz="4" w:space="0"/>
            </w:tcBorders>
          </w:tcPr>
          <w:p w14:paraId="33437C78">
            <w:pPr>
              <w:spacing w:line="360" w:lineRule="auto"/>
              <w:jc w:val="center"/>
              <w:rPr>
                <w:rFonts w:ascii="Times New Roman" w:hAnsi="Times New Roman"/>
                <w:sz w:val="24"/>
                <w:szCs w:val="24"/>
              </w:rPr>
            </w:pPr>
            <w:r>
              <w:rPr>
                <w:rFonts w:ascii="Times New Roman" w:hAnsi="Times New Roman"/>
                <w:sz w:val="24"/>
                <w:szCs w:val="24"/>
              </w:rPr>
              <w:t>1</w:t>
            </w:r>
          </w:p>
        </w:tc>
        <w:tc>
          <w:tcPr>
            <w:tcW w:w="3192" w:type="dxa"/>
            <w:tcBorders>
              <w:top w:val="single" w:color="000000" w:sz="4" w:space="0"/>
              <w:left w:val="single" w:color="000000" w:sz="4" w:space="0"/>
              <w:bottom w:val="single" w:color="000000" w:sz="4" w:space="0"/>
              <w:right w:val="single" w:color="000000" w:sz="4" w:space="0"/>
            </w:tcBorders>
          </w:tcPr>
          <w:p w14:paraId="3F0ADD3D">
            <w:pPr>
              <w:spacing w:line="360" w:lineRule="auto"/>
              <w:jc w:val="center"/>
              <w:rPr>
                <w:rFonts w:ascii="Times New Roman" w:hAnsi="Times New Roman"/>
                <w:sz w:val="24"/>
                <w:szCs w:val="24"/>
              </w:rPr>
            </w:pPr>
            <w:r>
              <w:rPr>
                <w:rFonts w:ascii="Times New Roman" w:hAnsi="Times New Roman"/>
                <w:sz w:val="24"/>
                <w:szCs w:val="24"/>
              </w:rPr>
              <w:t>1</w:t>
            </w:r>
          </w:p>
        </w:tc>
      </w:tr>
      <w:tr w14:paraId="4A0F8A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Borders>
              <w:top w:val="single" w:color="000000" w:sz="4" w:space="0"/>
              <w:left w:val="single" w:color="000000" w:sz="4" w:space="0"/>
              <w:bottom w:val="single" w:color="000000" w:sz="4" w:space="0"/>
              <w:right w:val="single" w:color="000000" w:sz="4" w:space="0"/>
            </w:tcBorders>
          </w:tcPr>
          <w:p w14:paraId="1B385627">
            <w:pPr>
              <w:spacing w:line="360" w:lineRule="auto"/>
              <w:jc w:val="both"/>
              <w:rPr>
                <w:rFonts w:ascii="Times New Roman" w:hAnsi="Times New Roman"/>
                <w:b/>
                <w:sz w:val="24"/>
                <w:szCs w:val="24"/>
              </w:rPr>
            </w:pPr>
            <w:r>
              <w:rPr>
                <w:rFonts w:ascii="Times New Roman" w:hAnsi="Times New Roman"/>
                <w:b/>
                <w:sz w:val="24"/>
                <w:szCs w:val="24"/>
              </w:rPr>
              <w:t>Total</w:t>
            </w:r>
          </w:p>
        </w:tc>
        <w:tc>
          <w:tcPr>
            <w:tcW w:w="3192" w:type="dxa"/>
            <w:tcBorders>
              <w:top w:val="single" w:color="000000" w:sz="4" w:space="0"/>
              <w:left w:val="single" w:color="000000" w:sz="4" w:space="0"/>
              <w:bottom w:val="single" w:color="000000" w:sz="4" w:space="0"/>
              <w:right w:val="single" w:color="000000" w:sz="4" w:space="0"/>
            </w:tcBorders>
          </w:tcPr>
          <w:p w14:paraId="5B4DCF69">
            <w:pPr>
              <w:spacing w:line="360" w:lineRule="auto"/>
              <w:jc w:val="center"/>
              <w:rPr>
                <w:rFonts w:ascii="Times New Roman" w:hAnsi="Times New Roman"/>
                <w:b/>
                <w:sz w:val="24"/>
                <w:szCs w:val="24"/>
              </w:rPr>
            </w:pPr>
            <w:r>
              <w:rPr>
                <w:rFonts w:ascii="Times New Roman" w:hAnsi="Times New Roman"/>
                <w:b/>
                <w:sz w:val="24"/>
                <w:szCs w:val="24"/>
              </w:rPr>
              <w:t>95</w:t>
            </w:r>
          </w:p>
        </w:tc>
        <w:tc>
          <w:tcPr>
            <w:tcW w:w="3192" w:type="dxa"/>
            <w:tcBorders>
              <w:top w:val="single" w:color="000000" w:sz="4" w:space="0"/>
              <w:left w:val="single" w:color="000000" w:sz="4" w:space="0"/>
              <w:bottom w:val="single" w:color="000000" w:sz="4" w:space="0"/>
              <w:right w:val="single" w:color="000000" w:sz="4" w:space="0"/>
            </w:tcBorders>
          </w:tcPr>
          <w:p w14:paraId="531AE6A8">
            <w:pPr>
              <w:spacing w:line="360" w:lineRule="auto"/>
              <w:jc w:val="center"/>
              <w:rPr>
                <w:rFonts w:ascii="Times New Roman" w:hAnsi="Times New Roman"/>
                <w:b/>
                <w:sz w:val="24"/>
                <w:szCs w:val="24"/>
              </w:rPr>
            </w:pPr>
            <w:r>
              <w:rPr>
                <w:rFonts w:ascii="Times New Roman" w:hAnsi="Times New Roman"/>
                <w:b/>
                <w:sz w:val="24"/>
                <w:szCs w:val="24"/>
              </w:rPr>
              <w:t>100</w:t>
            </w:r>
          </w:p>
        </w:tc>
      </w:tr>
    </w:tbl>
    <w:p w14:paraId="512E336F">
      <w:pPr>
        <w:spacing w:line="360" w:lineRule="auto"/>
        <w:jc w:val="both"/>
        <w:rPr>
          <w:rFonts w:ascii="Times New Roman" w:hAnsi="Times New Roman"/>
          <w:sz w:val="24"/>
          <w:szCs w:val="24"/>
        </w:rPr>
      </w:pPr>
      <w:r>
        <w:rPr>
          <w:rFonts w:ascii="Times New Roman" w:hAnsi="Times New Roman"/>
          <w:b/>
          <w:sz w:val="24"/>
          <w:szCs w:val="24"/>
        </w:rPr>
        <w:t>Source: field survey, 2025.</w:t>
      </w:r>
    </w:p>
    <w:p w14:paraId="747818D1">
      <w:pPr>
        <w:spacing w:after="0" w:line="360" w:lineRule="auto"/>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Demographic Information of Respondents</w:t>
      </w:r>
    </w:p>
    <w:p w14:paraId="3E5CEE8E">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Table 4.3.1</w:t>
      </w:r>
      <w:r>
        <w:rPr>
          <w:rFonts w:ascii="Times New Roman" w:hAnsi="Times New Roman"/>
          <w:b/>
          <w:sz w:val="24"/>
          <w:szCs w:val="24"/>
        </w:rPr>
        <w:tab/>
      </w:r>
      <w:r>
        <w:rPr>
          <w:rFonts w:ascii="Times New Roman" w:hAnsi="Times New Roman"/>
          <w:b/>
          <w:sz w:val="24"/>
          <w:szCs w:val="24"/>
        </w:rPr>
        <w:t>Gender of the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5"/>
        <w:gridCol w:w="3101"/>
        <w:gridCol w:w="3102"/>
      </w:tblGrid>
      <w:tr w14:paraId="62139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E389555">
            <w:pPr>
              <w:spacing w:line="360" w:lineRule="auto"/>
              <w:jc w:val="center"/>
              <w:rPr>
                <w:rFonts w:ascii="Times New Roman" w:hAnsi="Times New Roman"/>
                <w:b/>
                <w:sz w:val="24"/>
                <w:szCs w:val="24"/>
              </w:rPr>
            </w:pPr>
            <w:r>
              <w:rPr>
                <w:rFonts w:ascii="Times New Roman" w:hAnsi="Times New Roman"/>
                <w:b/>
                <w:sz w:val="24"/>
                <w:szCs w:val="24"/>
              </w:rPr>
              <w:t>Gender</w:t>
            </w:r>
          </w:p>
        </w:tc>
        <w:tc>
          <w:tcPr>
            <w:tcW w:w="3192" w:type="dxa"/>
          </w:tcPr>
          <w:p w14:paraId="2BC585E4">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53AE5584">
            <w:pPr>
              <w:spacing w:line="360" w:lineRule="auto"/>
              <w:jc w:val="both"/>
              <w:rPr>
                <w:rFonts w:ascii="Times New Roman" w:hAnsi="Times New Roman"/>
                <w:b/>
                <w:sz w:val="24"/>
                <w:szCs w:val="24"/>
              </w:rPr>
            </w:pPr>
            <w:r>
              <w:rPr>
                <w:rFonts w:ascii="Times New Roman" w:hAnsi="Times New Roman"/>
                <w:b/>
                <w:sz w:val="24"/>
                <w:szCs w:val="24"/>
              </w:rPr>
              <w:t>Percentage</w:t>
            </w:r>
          </w:p>
        </w:tc>
      </w:tr>
      <w:tr w14:paraId="711852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3FD3B5B">
            <w:pPr>
              <w:spacing w:line="360" w:lineRule="auto"/>
              <w:jc w:val="center"/>
              <w:rPr>
                <w:rFonts w:ascii="Times New Roman" w:hAnsi="Times New Roman"/>
                <w:sz w:val="24"/>
                <w:szCs w:val="24"/>
              </w:rPr>
            </w:pPr>
            <w:r>
              <w:rPr>
                <w:rFonts w:ascii="Times New Roman" w:hAnsi="Times New Roman"/>
                <w:sz w:val="24"/>
                <w:szCs w:val="24"/>
              </w:rPr>
              <w:t>Male</w:t>
            </w:r>
          </w:p>
        </w:tc>
        <w:tc>
          <w:tcPr>
            <w:tcW w:w="3192" w:type="dxa"/>
          </w:tcPr>
          <w:p w14:paraId="44DADF89">
            <w:pPr>
              <w:spacing w:line="360" w:lineRule="auto"/>
              <w:jc w:val="center"/>
              <w:rPr>
                <w:rFonts w:ascii="Times New Roman" w:hAnsi="Times New Roman"/>
                <w:sz w:val="24"/>
                <w:szCs w:val="24"/>
              </w:rPr>
            </w:pPr>
            <w:r>
              <w:rPr>
                <w:rFonts w:ascii="Times New Roman" w:hAnsi="Times New Roman"/>
                <w:sz w:val="24"/>
                <w:szCs w:val="24"/>
              </w:rPr>
              <w:t>48</w:t>
            </w:r>
          </w:p>
        </w:tc>
        <w:tc>
          <w:tcPr>
            <w:tcW w:w="3192" w:type="dxa"/>
          </w:tcPr>
          <w:p w14:paraId="1BBE5D91">
            <w:pPr>
              <w:spacing w:line="360" w:lineRule="auto"/>
              <w:jc w:val="center"/>
              <w:rPr>
                <w:rFonts w:ascii="Times New Roman" w:hAnsi="Times New Roman"/>
                <w:sz w:val="24"/>
                <w:szCs w:val="24"/>
              </w:rPr>
            </w:pPr>
            <w:r>
              <w:rPr>
                <w:rFonts w:ascii="Times New Roman" w:hAnsi="Times New Roman"/>
                <w:sz w:val="24"/>
                <w:szCs w:val="24"/>
              </w:rPr>
              <w:t>51%</w:t>
            </w:r>
          </w:p>
        </w:tc>
      </w:tr>
      <w:tr w14:paraId="354382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D21D5A3">
            <w:pPr>
              <w:spacing w:line="360" w:lineRule="auto"/>
              <w:jc w:val="center"/>
              <w:rPr>
                <w:rFonts w:ascii="Times New Roman" w:hAnsi="Times New Roman"/>
                <w:sz w:val="24"/>
                <w:szCs w:val="24"/>
              </w:rPr>
            </w:pPr>
            <w:r>
              <w:rPr>
                <w:rFonts w:ascii="Times New Roman" w:hAnsi="Times New Roman"/>
                <w:sz w:val="24"/>
                <w:szCs w:val="24"/>
              </w:rPr>
              <w:t>Female</w:t>
            </w:r>
          </w:p>
        </w:tc>
        <w:tc>
          <w:tcPr>
            <w:tcW w:w="3192" w:type="dxa"/>
          </w:tcPr>
          <w:p w14:paraId="260D9FAA">
            <w:pPr>
              <w:spacing w:line="360" w:lineRule="auto"/>
              <w:jc w:val="center"/>
              <w:rPr>
                <w:rFonts w:ascii="Times New Roman" w:hAnsi="Times New Roman"/>
                <w:sz w:val="24"/>
                <w:szCs w:val="24"/>
              </w:rPr>
            </w:pPr>
            <w:r>
              <w:rPr>
                <w:rFonts w:ascii="Times New Roman" w:hAnsi="Times New Roman"/>
                <w:sz w:val="24"/>
                <w:szCs w:val="24"/>
              </w:rPr>
              <w:t>46</w:t>
            </w:r>
          </w:p>
        </w:tc>
        <w:tc>
          <w:tcPr>
            <w:tcW w:w="3192" w:type="dxa"/>
          </w:tcPr>
          <w:p w14:paraId="73B3013D">
            <w:pPr>
              <w:spacing w:line="360" w:lineRule="auto"/>
              <w:jc w:val="center"/>
              <w:rPr>
                <w:rFonts w:ascii="Times New Roman" w:hAnsi="Times New Roman"/>
                <w:sz w:val="24"/>
                <w:szCs w:val="24"/>
              </w:rPr>
            </w:pPr>
            <w:r>
              <w:rPr>
                <w:rFonts w:ascii="Times New Roman" w:hAnsi="Times New Roman"/>
                <w:sz w:val="24"/>
                <w:szCs w:val="24"/>
              </w:rPr>
              <w:t>49%</w:t>
            </w:r>
          </w:p>
        </w:tc>
      </w:tr>
      <w:tr w14:paraId="1D3210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9E35D3C">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227CCAAC">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2877F656">
            <w:pPr>
              <w:spacing w:line="360" w:lineRule="auto"/>
              <w:jc w:val="center"/>
              <w:rPr>
                <w:rFonts w:ascii="Times New Roman" w:hAnsi="Times New Roman"/>
                <w:b/>
                <w:sz w:val="24"/>
                <w:szCs w:val="24"/>
              </w:rPr>
            </w:pPr>
            <w:r>
              <w:rPr>
                <w:rFonts w:ascii="Times New Roman" w:hAnsi="Times New Roman"/>
                <w:b/>
                <w:sz w:val="24"/>
                <w:szCs w:val="24"/>
              </w:rPr>
              <w:t>100%</w:t>
            </w:r>
          </w:p>
        </w:tc>
      </w:tr>
    </w:tbl>
    <w:p w14:paraId="24B0788A">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210CFEC8">
      <w:pPr>
        <w:spacing w:line="360" w:lineRule="auto"/>
        <w:jc w:val="both"/>
        <w:rPr>
          <w:rFonts w:ascii="Times New Roman" w:hAnsi="Times New Roman"/>
          <w:sz w:val="24"/>
          <w:szCs w:val="24"/>
        </w:rPr>
      </w:pPr>
      <w:r>
        <w:rPr>
          <w:rFonts w:ascii="Times New Roman" w:hAnsi="Times New Roman"/>
          <w:sz w:val="24"/>
          <w:szCs w:val="24"/>
        </w:rPr>
        <w:t>Table 4.2.1 shows that 51% of the respondents are male while 49% are female. This means that there are more female respondents in this survey than the male.</w:t>
      </w:r>
    </w:p>
    <w:p w14:paraId="7F6E3C75">
      <w:pPr>
        <w:spacing w:line="360" w:lineRule="auto"/>
        <w:jc w:val="both"/>
        <w:rPr>
          <w:rFonts w:ascii="Times New Roman" w:hAnsi="Times New Roman"/>
          <w:sz w:val="24"/>
          <w:szCs w:val="24"/>
        </w:rPr>
      </w:pPr>
    </w:p>
    <w:p w14:paraId="0A96FE6C">
      <w:pPr>
        <w:spacing w:line="360" w:lineRule="auto"/>
        <w:rPr>
          <w:rFonts w:ascii="Times New Roman" w:hAnsi="Times New Roman"/>
          <w:b/>
          <w:sz w:val="24"/>
          <w:szCs w:val="24"/>
        </w:rPr>
      </w:pPr>
      <w:r>
        <w:rPr>
          <w:rFonts w:ascii="Times New Roman" w:hAnsi="Times New Roman"/>
          <w:b/>
          <w:sz w:val="24"/>
          <w:szCs w:val="24"/>
        </w:rPr>
        <w:t>Table 4.3.2 Age of Respondents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8"/>
        <w:gridCol w:w="3104"/>
        <w:gridCol w:w="3106"/>
      </w:tblGrid>
      <w:tr w14:paraId="4545A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DAB3ED0">
            <w:pPr>
              <w:spacing w:line="360" w:lineRule="auto"/>
              <w:jc w:val="center"/>
              <w:rPr>
                <w:rFonts w:ascii="Times New Roman" w:hAnsi="Times New Roman"/>
                <w:b/>
                <w:sz w:val="24"/>
                <w:szCs w:val="24"/>
              </w:rPr>
            </w:pPr>
            <w:r>
              <w:rPr>
                <w:rFonts w:ascii="Times New Roman" w:hAnsi="Times New Roman"/>
                <w:b/>
                <w:sz w:val="24"/>
                <w:szCs w:val="24"/>
              </w:rPr>
              <w:t>Age</w:t>
            </w:r>
          </w:p>
        </w:tc>
        <w:tc>
          <w:tcPr>
            <w:tcW w:w="3192" w:type="dxa"/>
          </w:tcPr>
          <w:p w14:paraId="0D9599A4">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3F33E785">
            <w:pPr>
              <w:spacing w:line="360" w:lineRule="auto"/>
              <w:jc w:val="both"/>
              <w:rPr>
                <w:rFonts w:ascii="Times New Roman" w:hAnsi="Times New Roman"/>
                <w:b/>
                <w:sz w:val="24"/>
                <w:szCs w:val="24"/>
              </w:rPr>
            </w:pPr>
            <w:r>
              <w:rPr>
                <w:rFonts w:ascii="Times New Roman" w:hAnsi="Times New Roman"/>
                <w:b/>
                <w:sz w:val="24"/>
                <w:szCs w:val="24"/>
              </w:rPr>
              <w:t>Percentage</w:t>
            </w:r>
          </w:p>
        </w:tc>
      </w:tr>
      <w:tr w14:paraId="5A9AF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B89F324">
            <w:pPr>
              <w:spacing w:line="360" w:lineRule="auto"/>
              <w:jc w:val="center"/>
              <w:rPr>
                <w:rFonts w:ascii="Times New Roman" w:hAnsi="Times New Roman"/>
                <w:sz w:val="24"/>
                <w:szCs w:val="24"/>
              </w:rPr>
            </w:pPr>
            <w:r>
              <w:rPr>
                <w:rFonts w:ascii="Times New Roman" w:hAnsi="Times New Roman"/>
                <w:sz w:val="24"/>
                <w:szCs w:val="24"/>
              </w:rPr>
              <w:t>20-25</w:t>
            </w:r>
          </w:p>
        </w:tc>
        <w:tc>
          <w:tcPr>
            <w:tcW w:w="3192" w:type="dxa"/>
          </w:tcPr>
          <w:p w14:paraId="164166E6">
            <w:pPr>
              <w:spacing w:line="360" w:lineRule="auto"/>
              <w:jc w:val="center"/>
              <w:rPr>
                <w:rFonts w:ascii="Times New Roman" w:hAnsi="Times New Roman"/>
                <w:sz w:val="24"/>
                <w:szCs w:val="24"/>
              </w:rPr>
            </w:pPr>
            <w:r>
              <w:rPr>
                <w:rFonts w:ascii="Times New Roman" w:hAnsi="Times New Roman"/>
                <w:sz w:val="24"/>
                <w:szCs w:val="24"/>
              </w:rPr>
              <w:t>23</w:t>
            </w:r>
          </w:p>
        </w:tc>
        <w:tc>
          <w:tcPr>
            <w:tcW w:w="3192" w:type="dxa"/>
          </w:tcPr>
          <w:p w14:paraId="66154F95">
            <w:pPr>
              <w:spacing w:line="360" w:lineRule="auto"/>
              <w:jc w:val="center"/>
              <w:rPr>
                <w:rFonts w:ascii="Times New Roman" w:hAnsi="Times New Roman"/>
                <w:sz w:val="24"/>
                <w:szCs w:val="24"/>
              </w:rPr>
            </w:pPr>
            <w:r>
              <w:rPr>
                <w:rFonts w:ascii="Times New Roman" w:hAnsi="Times New Roman"/>
                <w:sz w:val="24"/>
                <w:szCs w:val="24"/>
              </w:rPr>
              <w:t>24%</w:t>
            </w:r>
          </w:p>
        </w:tc>
      </w:tr>
      <w:tr w14:paraId="60904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55BBD40">
            <w:pPr>
              <w:spacing w:line="360" w:lineRule="auto"/>
              <w:jc w:val="center"/>
              <w:rPr>
                <w:rFonts w:ascii="Times New Roman" w:hAnsi="Times New Roman"/>
                <w:sz w:val="24"/>
                <w:szCs w:val="24"/>
              </w:rPr>
            </w:pPr>
            <w:r>
              <w:rPr>
                <w:rFonts w:ascii="Times New Roman" w:hAnsi="Times New Roman"/>
                <w:sz w:val="24"/>
                <w:szCs w:val="24"/>
              </w:rPr>
              <w:t>25-35</w:t>
            </w:r>
          </w:p>
        </w:tc>
        <w:tc>
          <w:tcPr>
            <w:tcW w:w="3192" w:type="dxa"/>
          </w:tcPr>
          <w:p w14:paraId="2B77E5CA">
            <w:pPr>
              <w:spacing w:line="360" w:lineRule="auto"/>
              <w:jc w:val="center"/>
              <w:rPr>
                <w:rFonts w:ascii="Times New Roman" w:hAnsi="Times New Roman"/>
                <w:sz w:val="24"/>
                <w:szCs w:val="24"/>
              </w:rPr>
            </w:pPr>
            <w:r>
              <w:rPr>
                <w:rFonts w:ascii="Times New Roman" w:hAnsi="Times New Roman"/>
                <w:sz w:val="24"/>
                <w:szCs w:val="24"/>
              </w:rPr>
              <w:t>48</w:t>
            </w:r>
          </w:p>
        </w:tc>
        <w:tc>
          <w:tcPr>
            <w:tcW w:w="3192" w:type="dxa"/>
          </w:tcPr>
          <w:p w14:paraId="31B7504C">
            <w:pPr>
              <w:spacing w:line="360" w:lineRule="auto"/>
              <w:jc w:val="center"/>
              <w:rPr>
                <w:rFonts w:ascii="Times New Roman" w:hAnsi="Times New Roman"/>
                <w:sz w:val="24"/>
                <w:szCs w:val="24"/>
              </w:rPr>
            </w:pPr>
            <w:r>
              <w:rPr>
                <w:rFonts w:ascii="Times New Roman" w:hAnsi="Times New Roman"/>
                <w:sz w:val="24"/>
                <w:szCs w:val="24"/>
              </w:rPr>
              <w:t>51%</w:t>
            </w:r>
          </w:p>
        </w:tc>
      </w:tr>
      <w:tr w14:paraId="4B1F5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ACA0885">
            <w:pPr>
              <w:spacing w:line="360" w:lineRule="auto"/>
              <w:jc w:val="center"/>
              <w:rPr>
                <w:rFonts w:ascii="Times New Roman" w:hAnsi="Times New Roman"/>
                <w:sz w:val="24"/>
                <w:szCs w:val="24"/>
              </w:rPr>
            </w:pPr>
            <w:r>
              <w:rPr>
                <w:rFonts w:ascii="Times New Roman" w:hAnsi="Times New Roman"/>
                <w:sz w:val="24"/>
                <w:szCs w:val="24"/>
              </w:rPr>
              <w:t>36-45</w:t>
            </w:r>
          </w:p>
        </w:tc>
        <w:tc>
          <w:tcPr>
            <w:tcW w:w="3192" w:type="dxa"/>
          </w:tcPr>
          <w:p w14:paraId="53B5A4EA">
            <w:pPr>
              <w:spacing w:line="360" w:lineRule="auto"/>
              <w:jc w:val="center"/>
              <w:rPr>
                <w:rFonts w:ascii="Times New Roman" w:hAnsi="Times New Roman"/>
                <w:sz w:val="24"/>
                <w:szCs w:val="24"/>
              </w:rPr>
            </w:pPr>
            <w:r>
              <w:rPr>
                <w:rFonts w:ascii="Times New Roman" w:hAnsi="Times New Roman"/>
                <w:sz w:val="24"/>
                <w:szCs w:val="24"/>
              </w:rPr>
              <w:t>16</w:t>
            </w:r>
          </w:p>
        </w:tc>
        <w:tc>
          <w:tcPr>
            <w:tcW w:w="3192" w:type="dxa"/>
          </w:tcPr>
          <w:p w14:paraId="7A849399">
            <w:pPr>
              <w:spacing w:line="360" w:lineRule="auto"/>
              <w:jc w:val="center"/>
              <w:rPr>
                <w:rFonts w:ascii="Times New Roman" w:hAnsi="Times New Roman"/>
                <w:sz w:val="24"/>
                <w:szCs w:val="24"/>
              </w:rPr>
            </w:pPr>
            <w:r>
              <w:rPr>
                <w:rFonts w:ascii="Times New Roman" w:hAnsi="Times New Roman"/>
                <w:sz w:val="24"/>
                <w:szCs w:val="24"/>
              </w:rPr>
              <w:t>17%</w:t>
            </w:r>
          </w:p>
        </w:tc>
      </w:tr>
      <w:tr w14:paraId="419D7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C99EE0B">
            <w:pPr>
              <w:spacing w:line="360" w:lineRule="auto"/>
              <w:jc w:val="center"/>
              <w:rPr>
                <w:rFonts w:ascii="Times New Roman" w:hAnsi="Times New Roman"/>
                <w:sz w:val="24"/>
                <w:szCs w:val="24"/>
              </w:rPr>
            </w:pPr>
            <w:r>
              <w:rPr>
                <w:rFonts w:ascii="Times New Roman" w:hAnsi="Times New Roman"/>
                <w:sz w:val="24"/>
                <w:szCs w:val="24"/>
              </w:rPr>
              <w:t>46-60</w:t>
            </w:r>
          </w:p>
        </w:tc>
        <w:tc>
          <w:tcPr>
            <w:tcW w:w="3192" w:type="dxa"/>
          </w:tcPr>
          <w:p w14:paraId="084DE5E1">
            <w:pPr>
              <w:spacing w:line="360" w:lineRule="auto"/>
              <w:jc w:val="center"/>
              <w:rPr>
                <w:rFonts w:ascii="Times New Roman" w:hAnsi="Times New Roman"/>
                <w:sz w:val="24"/>
                <w:szCs w:val="24"/>
              </w:rPr>
            </w:pPr>
            <w:r>
              <w:rPr>
                <w:rFonts w:ascii="Times New Roman" w:hAnsi="Times New Roman"/>
                <w:sz w:val="24"/>
                <w:szCs w:val="24"/>
              </w:rPr>
              <w:t>7</w:t>
            </w:r>
          </w:p>
        </w:tc>
        <w:tc>
          <w:tcPr>
            <w:tcW w:w="3192" w:type="dxa"/>
          </w:tcPr>
          <w:p w14:paraId="2F789FF6">
            <w:pPr>
              <w:spacing w:line="360" w:lineRule="auto"/>
              <w:jc w:val="center"/>
              <w:rPr>
                <w:rFonts w:ascii="Times New Roman" w:hAnsi="Times New Roman"/>
                <w:sz w:val="24"/>
                <w:szCs w:val="24"/>
              </w:rPr>
            </w:pPr>
            <w:r>
              <w:rPr>
                <w:rFonts w:ascii="Times New Roman" w:hAnsi="Times New Roman"/>
                <w:sz w:val="24"/>
                <w:szCs w:val="24"/>
              </w:rPr>
              <w:t>7%</w:t>
            </w:r>
          </w:p>
        </w:tc>
      </w:tr>
      <w:tr w14:paraId="2B1809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0A57D97">
            <w:pPr>
              <w:spacing w:line="360" w:lineRule="auto"/>
              <w:jc w:val="center"/>
              <w:rPr>
                <w:rFonts w:ascii="Times New Roman" w:hAnsi="Times New Roman"/>
                <w:sz w:val="24"/>
                <w:szCs w:val="24"/>
              </w:rPr>
            </w:pPr>
            <w:r>
              <w:rPr>
                <w:rFonts w:ascii="Times New Roman" w:hAnsi="Times New Roman"/>
                <w:sz w:val="24"/>
                <w:szCs w:val="24"/>
              </w:rPr>
              <w:t xml:space="preserve">60 years </w:t>
            </w:r>
          </w:p>
        </w:tc>
        <w:tc>
          <w:tcPr>
            <w:tcW w:w="3192" w:type="dxa"/>
          </w:tcPr>
          <w:p w14:paraId="77CFEACF">
            <w:pPr>
              <w:spacing w:line="360" w:lineRule="auto"/>
              <w:jc w:val="center"/>
              <w:rPr>
                <w:rFonts w:ascii="Times New Roman" w:hAnsi="Times New Roman"/>
                <w:sz w:val="24"/>
                <w:szCs w:val="24"/>
              </w:rPr>
            </w:pPr>
            <w:r>
              <w:rPr>
                <w:rFonts w:ascii="Times New Roman" w:hAnsi="Times New Roman"/>
                <w:sz w:val="24"/>
                <w:szCs w:val="24"/>
              </w:rPr>
              <w:t>0</w:t>
            </w:r>
          </w:p>
        </w:tc>
        <w:tc>
          <w:tcPr>
            <w:tcW w:w="3192" w:type="dxa"/>
          </w:tcPr>
          <w:p w14:paraId="7E70090C">
            <w:pPr>
              <w:spacing w:line="360" w:lineRule="auto"/>
              <w:jc w:val="center"/>
              <w:rPr>
                <w:rFonts w:ascii="Times New Roman" w:hAnsi="Times New Roman"/>
                <w:sz w:val="24"/>
                <w:szCs w:val="24"/>
              </w:rPr>
            </w:pPr>
            <w:r>
              <w:rPr>
                <w:rFonts w:ascii="Times New Roman" w:hAnsi="Times New Roman"/>
                <w:sz w:val="24"/>
                <w:szCs w:val="24"/>
              </w:rPr>
              <w:t>0</w:t>
            </w:r>
          </w:p>
        </w:tc>
      </w:tr>
      <w:tr w14:paraId="223B5A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42A6149">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78E306D5">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388A0700">
            <w:pPr>
              <w:spacing w:line="360" w:lineRule="auto"/>
              <w:jc w:val="center"/>
              <w:rPr>
                <w:rFonts w:ascii="Times New Roman" w:hAnsi="Times New Roman"/>
                <w:b/>
                <w:sz w:val="24"/>
                <w:szCs w:val="24"/>
              </w:rPr>
            </w:pPr>
            <w:r>
              <w:rPr>
                <w:rFonts w:ascii="Times New Roman" w:hAnsi="Times New Roman"/>
                <w:b/>
                <w:sz w:val="24"/>
                <w:szCs w:val="24"/>
              </w:rPr>
              <w:t>100%</w:t>
            </w:r>
          </w:p>
        </w:tc>
      </w:tr>
    </w:tbl>
    <w:p w14:paraId="5A1CEED9">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2303DB1E">
      <w:pPr>
        <w:spacing w:line="360" w:lineRule="auto"/>
        <w:jc w:val="both"/>
        <w:rPr>
          <w:rFonts w:ascii="Times New Roman" w:hAnsi="Times New Roman"/>
          <w:sz w:val="24"/>
          <w:szCs w:val="24"/>
        </w:rPr>
      </w:pPr>
      <w:r>
        <w:rPr>
          <w:rFonts w:ascii="Times New Roman" w:hAnsi="Times New Roman"/>
          <w:sz w:val="24"/>
          <w:szCs w:val="24"/>
        </w:rPr>
        <w:t>Table 4.2.2 indicate that twenty three 23 respondents representing twenty four  (24%) percentage of the respondents are between the age of 20-25, while forty eight 48 respondents representing fifty one (51%) of the respondents are between the age of 25-35, while sixteen 16 respondents representing seventeen (17%) of the respondents are between the age of 36-45, while seven 7 respondents representing (7%) of the respondents are between the age of 46-60,age and none of 60 years represented in the survey. This implies that the users within the age of 25-35 are more than the users within the other age range.</w:t>
      </w:r>
    </w:p>
    <w:p w14:paraId="65F9D108">
      <w:pPr>
        <w:spacing w:line="360" w:lineRule="auto"/>
        <w:rPr>
          <w:rFonts w:ascii="Times New Roman" w:hAnsi="Times New Roman"/>
          <w:b/>
          <w:sz w:val="24"/>
          <w:szCs w:val="24"/>
        </w:rPr>
      </w:pPr>
      <w:r>
        <w:rPr>
          <w:rFonts w:ascii="Times New Roman" w:hAnsi="Times New Roman"/>
          <w:b/>
          <w:sz w:val="24"/>
          <w:szCs w:val="24"/>
        </w:rPr>
        <w:t>Table 4.3.3 Qualification</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8"/>
        <w:gridCol w:w="3104"/>
        <w:gridCol w:w="3106"/>
      </w:tblGrid>
      <w:tr w14:paraId="2358A2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BD51685">
            <w:pPr>
              <w:spacing w:line="360" w:lineRule="auto"/>
              <w:jc w:val="center"/>
              <w:rPr>
                <w:rFonts w:ascii="Times New Roman" w:hAnsi="Times New Roman"/>
                <w:b/>
                <w:sz w:val="24"/>
                <w:szCs w:val="24"/>
              </w:rPr>
            </w:pPr>
            <w:r>
              <w:rPr>
                <w:rFonts w:ascii="Times New Roman" w:hAnsi="Times New Roman"/>
                <w:b/>
                <w:sz w:val="24"/>
                <w:szCs w:val="24"/>
              </w:rPr>
              <w:t>Level</w:t>
            </w:r>
          </w:p>
        </w:tc>
        <w:tc>
          <w:tcPr>
            <w:tcW w:w="3192" w:type="dxa"/>
          </w:tcPr>
          <w:p w14:paraId="78CDB465">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068E7CDB">
            <w:pPr>
              <w:spacing w:line="360" w:lineRule="auto"/>
              <w:jc w:val="both"/>
              <w:rPr>
                <w:rFonts w:ascii="Times New Roman" w:hAnsi="Times New Roman"/>
                <w:b/>
                <w:sz w:val="24"/>
                <w:szCs w:val="24"/>
              </w:rPr>
            </w:pPr>
            <w:r>
              <w:rPr>
                <w:rFonts w:ascii="Times New Roman" w:hAnsi="Times New Roman"/>
                <w:b/>
                <w:sz w:val="24"/>
                <w:szCs w:val="24"/>
              </w:rPr>
              <w:t>Percentage</w:t>
            </w:r>
          </w:p>
        </w:tc>
      </w:tr>
      <w:tr w14:paraId="101ED5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A55FA33">
            <w:pPr>
              <w:spacing w:line="360" w:lineRule="auto"/>
              <w:jc w:val="center"/>
              <w:rPr>
                <w:rFonts w:ascii="Times New Roman" w:hAnsi="Times New Roman"/>
                <w:sz w:val="24"/>
                <w:szCs w:val="24"/>
              </w:rPr>
            </w:pPr>
            <w:r>
              <w:rPr>
                <w:rFonts w:ascii="Times New Roman" w:hAnsi="Times New Roman"/>
                <w:sz w:val="24"/>
                <w:szCs w:val="24"/>
              </w:rPr>
              <w:t>Phd</w:t>
            </w:r>
          </w:p>
        </w:tc>
        <w:tc>
          <w:tcPr>
            <w:tcW w:w="3192" w:type="dxa"/>
          </w:tcPr>
          <w:p w14:paraId="6F6C34CA">
            <w:pPr>
              <w:spacing w:line="360" w:lineRule="auto"/>
              <w:jc w:val="center"/>
              <w:rPr>
                <w:rFonts w:ascii="Times New Roman" w:hAnsi="Times New Roman"/>
                <w:sz w:val="24"/>
                <w:szCs w:val="24"/>
              </w:rPr>
            </w:pPr>
            <w:r>
              <w:rPr>
                <w:rFonts w:ascii="Times New Roman" w:hAnsi="Times New Roman"/>
                <w:sz w:val="24"/>
                <w:szCs w:val="24"/>
              </w:rPr>
              <w:t>38</w:t>
            </w:r>
          </w:p>
        </w:tc>
        <w:tc>
          <w:tcPr>
            <w:tcW w:w="3192" w:type="dxa"/>
          </w:tcPr>
          <w:p w14:paraId="2532276A">
            <w:pPr>
              <w:spacing w:line="360" w:lineRule="auto"/>
              <w:jc w:val="center"/>
              <w:rPr>
                <w:rFonts w:ascii="Times New Roman" w:hAnsi="Times New Roman"/>
                <w:sz w:val="24"/>
                <w:szCs w:val="24"/>
              </w:rPr>
            </w:pPr>
            <w:r>
              <w:rPr>
                <w:rFonts w:ascii="Times New Roman" w:hAnsi="Times New Roman"/>
                <w:sz w:val="24"/>
                <w:szCs w:val="24"/>
              </w:rPr>
              <w:t>40%</w:t>
            </w:r>
          </w:p>
        </w:tc>
      </w:tr>
      <w:tr w14:paraId="56F6B7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9E0B290">
            <w:pPr>
              <w:spacing w:line="360" w:lineRule="auto"/>
              <w:jc w:val="center"/>
              <w:rPr>
                <w:rFonts w:ascii="Times New Roman" w:hAnsi="Times New Roman"/>
                <w:sz w:val="24"/>
                <w:szCs w:val="24"/>
              </w:rPr>
            </w:pPr>
            <w:r>
              <w:rPr>
                <w:rFonts w:ascii="Times New Roman" w:hAnsi="Times New Roman"/>
                <w:sz w:val="24"/>
                <w:szCs w:val="24"/>
              </w:rPr>
              <w:t>BSc</w:t>
            </w:r>
          </w:p>
        </w:tc>
        <w:tc>
          <w:tcPr>
            <w:tcW w:w="3192" w:type="dxa"/>
          </w:tcPr>
          <w:p w14:paraId="0C2EF96F">
            <w:pPr>
              <w:spacing w:line="360" w:lineRule="auto"/>
              <w:jc w:val="center"/>
              <w:rPr>
                <w:rFonts w:ascii="Times New Roman" w:hAnsi="Times New Roman"/>
                <w:sz w:val="24"/>
                <w:szCs w:val="24"/>
              </w:rPr>
            </w:pPr>
            <w:r>
              <w:rPr>
                <w:rFonts w:ascii="Times New Roman" w:hAnsi="Times New Roman"/>
                <w:sz w:val="24"/>
                <w:szCs w:val="24"/>
              </w:rPr>
              <w:t>43</w:t>
            </w:r>
          </w:p>
        </w:tc>
        <w:tc>
          <w:tcPr>
            <w:tcW w:w="3192" w:type="dxa"/>
          </w:tcPr>
          <w:p w14:paraId="0123D6DE">
            <w:pPr>
              <w:spacing w:line="360" w:lineRule="auto"/>
              <w:jc w:val="center"/>
              <w:rPr>
                <w:rFonts w:ascii="Times New Roman" w:hAnsi="Times New Roman"/>
                <w:sz w:val="24"/>
                <w:szCs w:val="24"/>
              </w:rPr>
            </w:pPr>
            <w:r>
              <w:rPr>
                <w:rFonts w:ascii="Times New Roman" w:hAnsi="Times New Roman"/>
                <w:sz w:val="24"/>
                <w:szCs w:val="24"/>
              </w:rPr>
              <w:t>46%</w:t>
            </w:r>
          </w:p>
        </w:tc>
      </w:tr>
      <w:tr w14:paraId="09289E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51E3B93A">
            <w:pPr>
              <w:spacing w:line="360" w:lineRule="auto"/>
              <w:jc w:val="center"/>
              <w:rPr>
                <w:rFonts w:ascii="Times New Roman" w:hAnsi="Times New Roman"/>
                <w:sz w:val="24"/>
                <w:szCs w:val="24"/>
              </w:rPr>
            </w:pPr>
            <w:r>
              <w:rPr>
                <w:rFonts w:ascii="Times New Roman" w:hAnsi="Times New Roman"/>
                <w:sz w:val="24"/>
                <w:szCs w:val="24"/>
              </w:rPr>
              <w:t>HND</w:t>
            </w:r>
          </w:p>
        </w:tc>
        <w:tc>
          <w:tcPr>
            <w:tcW w:w="3192" w:type="dxa"/>
          </w:tcPr>
          <w:p w14:paraId="2845D5B7">
            <w:pPr>
              <w:spacing w:line="360" w:lineRule="auto"/>
              <w:jc w:val="center"/>
              <w:rPr>
                <w:rFonts w:ascii="Times New Roman" w:hAnsi="Times New Roman"/>
                <w:sz w:val="24"/>
                <w:szCs w:val="24"/>
              </w:rPr>
            </w:pPr>
            <w:r>
              <w:rPr>
                <w:rFonts w:ascii="Times New Roman" w:hAnsi="Times New Roman"/>
                <w:sz w:val="24"/>
                <w:szCs w:val="24"/>
              </w:rPr>
              <w:t>9</w:t>
            </w:r>
          </w:p>
        </w:tc>
        <w:tc>
          <w:tcPr>
            <w:tcW w:w="3192" w:type="dxa"/>
          </w:tcPr>
          <w:p w14:paraId="1A2499AF">
            <w:pPr>
              <w:spacing w:line="360" w:lineRule="auto"/>
              <w:jc w:val="center"/>
              <w:rPr>
                <w:rFonts w:ascii="Times New Roman" w:hAnsi="Times New Roman"/>
                <w:sz w:val="24"/>
                <w:szCs w:val="24"/>
              </w:rPr>
            </w:pPr>
            <w:r>
              <w:rPr>
                <w:rFonts w:ascii="Times New Roman" w:hAnsi="Times New Roman"/>
                <w:sz w:val="24"/>
                <w:szCs w:val="24"/>
              </w:rPr>
              <w:t>10%</w:t>
            </w:r>
          </w:p>
        </w:tc>
      </w:tr>
      <w:tr w14:paraId="0F3942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76422E27">
            <w:pPr>
              <w:spacing w:line="360" w:lineRule="auto"/>
              <w:jc w:val="center"/>
              <w:rPr>
                <w:rFonts w:ascii="Times New Roman" w:hAnsi="Times New Roman"/>
                <w:sz w:val="24"/>
                <w:szCs w:val="24"/>
              </w:rPr>
            </w:pPr>
            <w:r>
              <w:rPr>
                <w:rFonts w:ascii="Times New Roman" w:hAnsi="Times New Roman"/>
                <w:sz w:val="24"/>
                <w:szCs w:val="24"/>
              </w:rPr>
              <w:t>ND</w:t>
            </w:r>
          </w:p>
        </w:tc>
        <w:tc>
          <w:tcPr>
            <w:tcW w:w="3192" w:type="dxa"/>
          </w:tcPr>
          <w:p w14:paraId="63F18B4C">
            <w:pPr>
              <w:spacing w:line="360" w:lineRule="auto"/>
              <w:jc w:val="center"/>
              <w:rPr>
                <w:rFonts w:ascii="Times New Roman" w:hAnsi="Times New Roman"/>
                <w:sz w:val="24"/>
                <w:szCs w:val="24"/>
              </w:rPr>
            </w:pPr>
            <w:r>
              <w:rPr>
                <w:rFonts w:ascii="Times New Roman" w:hAnsi="Times New Roman"/>
                <w:sz w:val="24"/>
                <w:szCs w:val="24"/>
              </w:rPr>
              <w:t>4</w:t>
            </w:r>
          </w:p>
        </w:tc>
        <w:tc>
          <w:tcPr>
            <w:tcW w:w="3192" w:type="dxa"/>
          </w:tcPr>
          <w:p w14:paraId="4479C9A3">
            <w:pPr>
              <w:spacing w:line="360" w:lineRule="auto"/>
              <w:jc w:val="center"/>
              <w:rPr>
                <w:rFonts w:ascii="Times New Roman" w:hAnsi="Times New Roman"/>
                <w:sz w:val="24"/>
                <w:szCs w:val="24"/>
              </w:rPr>
            </w:pPr>
            <w:r>
              <w:rPr>
                <w:rFonts w:ascii="Times New Roman" w:hAnsi="Times New Roman"/>
                <w:sz w:val="24"/>
                <w:szCs w:val="24"/>
              </w:rPr>
              <w:t>4%</w:t>
            </w:r>
          </w:p>
        </w:tc>
      </w:tr>
      <w:tr w14:paraId="37EBDF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2C036ED">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4307E589">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20FD7E88">
            <w:pPr>
              <w:spacing w:line="360" w:lineRule="auto"/>
              <w:jc w:val="center"/>
              <w:rPr>
                <w:rFonts w:ascii="Times New Roman" w:hAnsi="Times New Roman"/>
                <w:b/>
                <w:sz w:val="24"/>
                <w:szCs w:val="24"/>
              </w:rPr>
            </w:pPr>
            <w:r>
              <w:rPr>
                <w:rFonts w:ascii="Times New Roman" w:hAnsi="Times New Roman"/>
                <w:b/>
                <w:sz w:val="24"/>
                <w:szCs w:val="24"/>
              </w:rPr>
              <w:t>100%</w:t>
            </w:r>
          </w:p>
        </w:tc>
      </w:tr>
    </w:tbl>
    <w:p w14:paraId="6ED6FAA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485B024E">
      <w:pPr>
        <w:spacing w:after="0" w:line="360" w:lineRule="auto"/>
        <w:jc w:val="both"/>
        <w:rPr>
          <w:rFonts w:ascii="Times New Roman" w:hAnsi="Times New Roman"/>
          <w:b/>
          <w:sz w:val="24"/>
          <w:szCs w:val="24"/>
        </w:rPr>
      </w:pPr>
      <w:r>
        <w:rPr>
          <w:rFonts w:ascii="Times New Roman" w:hAnsi="Times New Roman"/>
          <w:sz w:val="24"/>
          <w:szCs w:val="24"/>
        </w:rPr>
        <w:t>Table 4.3.3 shows the level of the respondent Phd with frequency of 38(40%), BSc with frequency of 43(46%) while HND are with frequency of 9(10%) and ND with frequency 4(4%) This shows that the majority of the respondents were in the level bracket BSc.</w:t>
      </w:r>
    </w:p>
    <w:p w14:paraId="66744D2A">
      <w:pPr>
        <w:spacing w:line="360" w:lineRule="auto"/>
        <w:rPr>
          <w:rFonts w:ascii="Times New Roman" w:hAnsi="Times New Roman"/>
          <w:b/>
          <w:sz w:val="24"/>
          <w:szCs w:val="24"/>
        </w:rPr>
      </w:pPr>
      <w:r>
        <w:rPr>
          <w:rFonts w:ascii="Times New Roman" w:hAnsi="Times New Roman"/>
          <w:b/>
          <w:sz w:val="24"/>
          <w:szCs w:val="24"/>
        </w:rPr>
        <w:t>Table 4.3.4</w:t>
      </w:r>
      <w:r>
        <w:rPr>
          <w:rFonts w:ascii="Times New Roman" w:hAnsi="Times New Roman"/>
          <w:b/>
          <w:sz w:val="24"/>
          <w:szCs w:val="24"/>
        </w:rPr>
        <w:tab/>
      </w:r>
      <w:r>
        <w:rPr>
          <w:rFonts w:ascii="Times New Roman" w:hAnsi="Times New Roman"/>
          <w:b/>
          <w:sz w:val="24"/>
          <w:szCs w:val="24"/>
        </w:rPr>
        <w:t>Position</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81"/>
        <w:gridCol w:w="3103"/>
        <w:gridCol w:w="3104"/>
      </w:tblGrid>
      <w:tr w14:paraId="7C330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6C13481">
            <w:pPr>
              <w:spacing w:line="360" w:lineRule="auto"/>
              <w:jc w:val="center"/>
              <w:rPr>
                <w:rFonts w:ascii="Times New Roman" w:hAnsi="Times New Roman"/>
                <w:b/>
                <w:sz w:val="24"/>
                <w:szCs w:val="24"/>
              </w:rPr>
            </w:pPr>
            <w:r>
              <w:rPr>
                <w:rFonts w:ascii="Times New Roman" w:hAnsi="Times New Roman"/>
                <w:b/>
                <w:sz w:val="24"/>
                <w:szCs w:val="24"/>
              </w:rPr>
              <w:t xml:space="preserve">Status </w:t>
            </w:r>
          </w:p>
        </w:tc>
        <w:tc>
          <w:tcPr>
            <w:tcW w:w="3192" w:type="dxa"/>
          </w:tcPr>
          <w:p w14:paraId="0D07F017">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192" w:type="dxa"/>
          </w:tcPr>
          <w:p w14:paraId="049250D1">
            <w:pPr>
              <w:spacing w:line="360" w:lineRule="auto"/>
              <w:jc w:val="both"/>
              <w:rPr>
                <w:rFonts w:ascii="Times New Roman" w:hAnsi="Times New Roman"/>
                <w:b/>
                <w:sz w:val="24"/>
                <w:szCs w:val="24"/>
              </w:rPr>
            </w:pPr>
            <w:r>
              <w:rPr>
                <w:rFonts w:ascii="Times New Roman" w:hAnsi="Times New Roman"/>
                <w:b/>
                <w:sz w:val="24"/>
                <w:szCs w:val="24"/>
              </w:rPr>
              <w:t>Percentage</w:t>
            </w:r>
          </w:p>
        </w:tc>
      </w:tr>
      <w:tr w14:paraId="656D2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4C957B70">
            <w:pPr>
              <w:spacing w:line="360" w:lineRule="auto"/>
              <w:jc w:val="center"/>
              <w:rPr>
                <w:rFonts w:ascii="Times New Roman" w:hAnsi="Times New Roman"/>
                <w:sz w:val="24"/>
                <w:szCs w:val="24"/>
              </w:rPr>
            </w:pPr>
            <w:r>
              <w:rPr>
                <w:rFonts w:ascii="Times New Roman" w:hAnsi="Times New Roman"/>
                <w:sz w:val="24"/>
                <w:szCs w:val="24"/>
              </w:rPr>
              <w:t>Phd</w:t>
            </w:r>
          </w:p>
        </w:tc>
        <w:tc>
          <w:tcPr>
            <w:tcW w:w="3192" w:type="dxa"/>
          </w:tcPr>
          <w:p w14:paraId="1DAD5354">
            <w:pPr>
              <w:spacing w:line="360" w:lineRule="auto"/>
              <w:jc w:val="center"/>
              <w:rPr>
                <w:rFonts w:ascii="Times New Roman" w:hAnsi="Times New Roman"/>
                <w:sz w:val="24"/>
                <w:szCs w:val="24"/>
              </w:rPr>
            </w:pPr>
            <w:r>
              <w:rPr>
                <w:rFonts w:ascii="Times New Roman" w:hAnsi="Times New Roman"/>
                <w:sz w:val="24"/>
                <w:szCs w:val="24"/>
              </w:rPr>
              <w:t>38</w:t>
            </w:r>
          </w:p>
        </w:tc>
        <w:tc>
          <w:tcPr>
            <w:tcW w:w="3192" w:type="dxa"/>
          </w:tcPr>
          <w:p w14:paraId="1D62769D">
            <w:pPr>
              <w:spacing w:line="360" w:lineRule="auto"/>
              <w:jc w:val="center"/>
              <w:rPr>
                <w:rFonts w:ascii="Times New Roman" w:hAnsi="Times New Roman"/>
                <w:sz w:val="24"/>
                <w:szCs w:val="24"/>
              </w:rPr>
            </w:pPr>
            <w:r>
              <w:rPr>
                <w:rFonts w:ascii="Times New Roman" w:hAnsi="Times New Roman"/>
                <w:sz w:val="24"/>
                <w:szCs w:val="24"/>
              </w:rPr>
              <w:t>40%</w:t>
            </w:r>
          </w:p>
        </w:tc>
      </w:tr>
      <w:tr w14:paraId="5D12B2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7ADD01B">
            <w:pPr>
              <w:spacing w:line="360" w:lineRule="auto"/>
              <w:jc w:val="center"/>
              <w:rPr>
                <w:rFonts w:ascii="Times New Roman" w:hAnsi="Times New Roman"/>
                <w:sz w:val="24"/>
                <w:szCs w:val="24"/>
              </w:rPr>
            </w:pPr>
            <w:r>
              <w:rPr>
                <w:rFonts w:ascii="Times New Roman" w:hAnsi="Times New Roman"/>
                <w:sz w:val="24"/>
                <w:szCs w:val="24"/>
              </w:rPr>
              <w:t>BSc</w:t>
            </w:r>
          </w:p>
        </w:tc>
        <w:tc>
          <w:tcPr>
            <w:tcW w:w="3192" w:type="dxa"/>
          </w:tcPr>
          <w:p w14:paraId="52155FC5">
            <w:pPr>
              <w:spacing w:line="360" w:lineRule="auto"/>
              <w:jc w:val="center"/>
              <w:rPr>
                <w:rFonts w:ascii="Times New Roman" w:hAnsi="Times New Roman"/>
                <w:sz w:val="24"/>
                <w:szCs w:val="24"/>
              </w:rPr>
            </w:pPr>
            <w:r>
              <w:rPr>
                <w:rFonts w:ascii="Times New Roman" w:hAnsi="Times New Roman"/>
                <w:sz w:val="24"/>
                <w:szCs w:val="24"/>
              </w:rPr>
              <w:t>43</w:t>
            </w:r>
          </w:p>
        </w:tc>
        <w:tc>
          <w:tcPr>
            <w:tcW w:w="3192" w:type="dxa"/>
          </w:tcPr>
          <w:p w14:paraId="1907D8BE">
            <w:pPr>
              <w:spacing w:line="360" w:lineRule="auto"/>
              <w:jc w:val="center"/>
              <w:rPr>
                <w:rFonts w:ascii="Times New Roman" w:hAnsi="Times New Roman"/>
                <w:sz w:val="24"/>
                <w:szCs w:val="24"/>
              </w:rPr>
            </w:pPr>
            <w:r>
              <w:rPr>
                <w:rFonts w:ascii="Times New Roman" w:hAnsi="Times New Roman"/>
                <w:sz w:val="24"/>
                <w:szCs w:val="24"/>
              </w:rPr>
              <w:t>46%</w:t>
            </w:r>
          </w:p>
        </w:tc>
      </w:tr>
      <w:tr w14:paraId="231538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3148BCA3">
            <w:pPr>
              <w:spacing w:line="360" w:lineRule="auto"/>
              <w:jc w:val="center"/>
              <w:rPr>
                <w:rFonts w:ascii="Times New Roman" w:hAnsi="Times New Roman"/>
                <w:sz w:val="24"/>
                <w:szCs w:val="24"/>
              </w:rPr>
            </w:pPr>
            <w:r>
              <w:rPr>
                <w:rFonts w:ascii="Times New Roman" w:hAnsi="Times New Roman"/>
                <w:sz w:val="24"/>
                <w:szCs w:val="24"/>
              </w:rPr>
              <w:t>HND</w:t>
            </w:r>
          </w:p>
        </w:tc>
        <w:tc>
          <w:tcPr>
            <w:tcW w:w="3192" w:type="dxa"/>
          </w:tcPr>
          <w:p w14:paraId="4E797D79">
            <w:pPr>
              <w:spacing w:line="360" w:lineRule="auto"/>
              <w:jc w:val="center"/>
              <w:rPr>
                <w:rFonts w:ascii="Times New Roman" w:hAnsi="Times New Roman"/>
                <w:sz w:val="24"/>
                <w:szCs w:val="24"/>
              </w:rPr>
            </w:pPr>
            <w:r>
              <w:rPr>
                <w:rFonts w:ascii="Times New Roman" w:hAnsi="Times New Roman"/>
                <w:sz w:val="24"/>
                <w:szCs w:val="24"/>
              </w:rPr>
              <w:t>9</w:t>
            </w:r>
          </w:p>
        </w:tc>
        <w:tc>
          <w:tcPr>
            <w:tcW w:w="3192" w:type="dxa"/>
          </w:tcPr>
          <w:p w14:paraId="25CF7701">
            <w:pPr>
              <w:spacing w:line="360" w:lineRule="auto"/>
              <w:jc w:val="center"/>
              <w:rPr>
                <w:rFonts w:ascii="Times New Roman" w:hAnsi="Times New Roman"/>
                <w:sz w:val="24"/>
                <w:szCs w:val="24"/>
              </w:rPr>
            </w:pPr>
            <w:r>
              <w:rPr>
                <w:rFonts w:ascii="Times New Roman" w:hAnsi="Times New Roman"/>
                <w:sz w:val="24"/>
                <w:szCs w:val="24"/>
              </w:rPr>
              <w:t>10%</w:t>
            </w:r>
          </w:p>
        </w:tc>
      </w:tr>
      <w:tr w14:paraId="341BA6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001FD07B">
            <w:pPr>
              <w:spacing w:line="360" w:lineRule="auto"/>
              <w:jc w:val="center"/>
              <w:rPr>
                <w:rFonts w:ascii="Times New Roman" w:hAnsi="Times New Roman"/>
                <w:sz w:val="24"/>
                <w:szCs w:val="24"/>
              </w:rPr>
            </w:pPr>
            <w:r>
              <w:rPr>
                <w:rFonts w:ascii="Times New Roman" w:hAnsi="Times New Roman"/>
                <w:sz w:val="24"/>
                <w:szCs w:val="24"/>
              </w:rPr>
              <w:t>ND</w:t>
            </w:r>
          </w:p>
        </w:tc>
        <w:tc>
          <w:tcPr>
            <w:tcW w:w="3192" w:type="dxa"/>
          </w:tcPr>
          <w:p w14:paraId="5F8DB4DB">
            <w:pPr>
              <w:spacing w:line="360" w:lineRule="auto"/>
              <w:jc w:val="center"/>
              <w:rPr>
                <w:rFonts w:ascii="Times New Roman" w:hAnsi="Times New Roman"/>
                <w:sz w:val="24"/>
                <w:szCs w:val="24"/>
              </w:rPr>
            </w:pPr>
            <w:r>
              <w:rPr>
                <w:rFonts w:ascii="Times New Roman" w:hAnsi="Times New Roman"/>
                <w:sz w:val="24"/>
                <w:szCs w:val="24"/>
              </w:rPr>
              <w:t>4</w:t>
            </w:r>
          </w:p>
        </w:tc>
        <w:tc>
          <w:tcPr>
            <w:tcW w:w="3192" w:type="dxa"/>
          </w:tcPr>
          <w:p w14:paraId="5A601BE9">
            <w:pPr>
              <w:spacing w:line="360" w:lineRule="auto"/>
              <w:jc w:val="center"/>
              <w:rPr>
                <w:rFonts w:ascii="Times New Roman" w:hAnsi="Times New Roman"/>
                <w:sz w:val="24"/>
                <w:szCs w:val="24"/>
              </w:rPr>
            </w:pPr>
            <w:r>
              <w:rPr>
                <w:rFonts w:ascii="Times New Roman" w:hAnsi="Times New Roman"/>
                <w:sz w:val="24"/>
                <w:szCs w:val="24"/>
              </w:rPr>
              <w:t>4%</w:t>
            </w:r>
          </w:p>
        </w:tc>
      </w:tr>
      <w:tr w14:paraId="24444A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23CFECDF">
            <w:pPr>
              <w:spacing w:line="360" w:lineRule="auto"/>
              <w:jc w:val="center"/>
              <w:rPr>
                <w:rFonts w:ascii="Times New Roman" w:hAnsi="Times New Roman"/>
                <w:b/>
                <w:sz w:val="24"/>
                <w:szCs w:val="24"/>
              </w:rPr>
            </w:pPr>
            <w:r>
              <w:rPr>
                <w:rFonts w:ascii="Times New Roman" w:hAnsi="Times New Roman"/>
                <w:b/>
                <w:sz w:val="24"/>
                <w:szCs w:val="24"/>
              </w:rPr>
              <w:t>Total</w:t>
            </w:r>
          </w:p>
        </w:tc>
        <w:tc>
          <w:tcPr>
            <w:tcW w:w="3192" w:type="dxa"/>
          </w:tcPr>
          <w:p w14:paraId="7ABEF575">
            <w:pPr>
              <w:spacing w:line="360" w:lineRule="auto"/>
              <w:jc w:val="center"/>
              <w:rPr>
                <w:rFonts w:ascii="Times New Roman" w:hAnsi="Times New Roman"/>
                <w:b/>
                <w:sz w:val="24"/>
                <w:szCs w:val="24"/>
              </w:rPr>
            </w:pPr>
            <w:r>
              <w:rPr>
                <w:rFonts w:ascii="Times New Roman" w:hAnsi="Times New Roman"/>
                <w:b/>
                <w:sz w:val="24"/>
                <w:szCs w:val="24"/>
              </w:rPr>
              <w:t>94</w:t>
            </w:r>
          </w:p>
        </w:tc>
        <w:tc>
          <w:tcPr>
            <w:tcW w:w="3192" w:type="dxa"/>
          </w:tcPr>
          <w:p w14:paraId="0ADB9087">
            <w:pPr>
              <w:spacing w:line="360" w:lineRule="auto"/>
              <w:jc w:val="center"/>
              <w:rPr>
                <w:rFonts w:ascii="Times New Roman" w:hAnsi="Times New Roman"/>
                <w:b/>
                <w:sz w:val="24"/>
                <w:szCs w:val="24"/>
              </w:rPr>
            </w:pPr>
            <w:r>
              <w:rPr>
                <w:rFonts w:ascii="Times New Roman" w:hAnsi="Times New Roman"/>
                <w:b/>
                <w:sz w:val="24"/>
                <w:szCs w:val="24"/>
              </w:rPr>
              <w:t>100</w:t>
            </w:r>
          </w:p>
        </w:tc>
      </w:tr>
    </w:tbl>
    <w:p w14:paraId="6AF6B0C7">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14E8AA5F">
      <w:pPr>
        <w:spacing w:after="0" w:line="360" w:lineRule="auto"/>
        <w:jc w:val="both"/>
        <w:rPr>
          <w:rFonts w:ascii="Times New Roman" w:hAnsi="Times New Roman"/>
          <w:b/>
          <w:sz w:val="24"/>
          <w:szCs w:val="24"/>
        </w:rPr>
      </w:pPr>
      <w:r>
        <w:rPr>
          <w:rFonts w:ascii="Times New Roman" w:hAnsi="Times New Roman"/>
          <w:sz w:val="24"/>
          <w:szCs w:val="24"/>
        </w:rPr>
        <w:t>Table 4.3.3 shows the status of the respondent Phd with frequency of 38(40%), BSc with frequency of 43(46%) while HND are with frequency of 9(10%) and ND with frequency 4(4%) This shows that the majority of the respondents were on status bracket BSc.</w:t>
      </w:r>
    </w:p>
    <w:p w14:paraId="3CDCBD87">
      <w:pPr>
        <w:spacing w:after="0" w:line="360" w:lineRule="auto"/>
        <w:rPr>
          <w:rFonts w:ascii="Times New Roman" w:hAnsi="Times New Roman"/>
          <w:sz w:val="24"/>
          <w:szCs w:val="24"/>
        </w:rPr>
      </w:pPr>
      <w:r>
        <w:rPr>
          <w:rFonts w:ascii="Times New Roman" w:hAnsi="Times New Roman"/>
          <w:b/>
          <w:sz w:val="24"/>
          <w:szCs w:val="24"/>
        </w:rPr>
        <w:t xml:space="preserve">Table 4.3.5Year of Experience </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989"/>
        <w:gridCol w:w="3014"/>
        <w:gridCol w:w="3016"/>
      </w:tblGrid>
      <w:tr w14:paraId="0F02D7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7B5FB4AA">
            <w:pPr>
              <w:spacing w:line="360" w:lineRule="auto"/>
              <w:jc w:val="center"/>
              <w:rPr>
                <w:rFonts w:ascii="Times New Roman" w:hAnsi="Times New Roman"/>
                <w:b/>
                <w:sz w:val="24"/>
                <w:szCs w:val="24"/>
              </w:rPr>
            </w:pPr>
            <w:r>
              <w:rPr>
                <w:rFonts w:ascii="Times New Roman" w:hAnsi="Times New Roman"/>
                <w:b/>
                <w:sz w:val="24"/>
                <w:szCs w:val="24"/>
              </w:rPr>
              <w:t>Year</w:t>
            </w:r>
          </w:p>
        </w:tc>
        <w:tc>
          <w:tcPr>
            <w:tcW w:w="3014" w:type="dxa"/>
          </w:tcPr>
          <w:p w14:paraId="21A2C8AF">
            <w:pPr>
              <w:spacing w:line="360" w:lineRule="auto"/>
              <w:jc w:val="center"/>
              <w:rPr>
                <w:rFonts w:ascii="Times New Roman" w:hAnsi="Times New Roman"/>
                <w:b/>
                <w:sz w:val="24"/>
                <w:szCs w:val="24"/>
              </w:rPr>
            </w:pPr>
            <w:r>
              <w:rPr>
                <w:rFonts w:ascii="Times New Roman" w:hAnsi="Times New Roman"/>
                <w:b/>
                <w:sz w:val="24"/>
                <w:szCs w:val="24"/>
              </w:rPr>
              <w:t>Frequency</w:t>
            </w:r>
          </w:p>
        </w:tc>
        <w:tc>
          <w:tcPr>
            <w:tcW w:w="3016" w:type="dxa"/>
          </w:tcPr>
          <w:p w14:paraId="7CF99CD7">
            <w:pPr>
              <w:spacing w:line="360" w:lineRule="auto"/>
              <w:jc w:val="both"/>
              <w:rPr>
                <w:rFonts w:ascii="Times New Roman" w:hAnsi="Times New Roman"/>
                <w:b/>
                <w:sz w:val="24"/>
                <w:szCs w:val="24"/>
              </w:rPr>
            </w:pPr>
            <w:r>
              <w:rPr>
                <w:rFonts w:ascii="Times New Roman" w:hAnsi="Times New Roman"/>
                <w:b/>
                <w:sz w:val="24"/>
                <w:szCs w:val="24"/>
              </w:rPr>
              <w:t>Percentage</w:t>
            </w:r>
          </w:p>
        </w:tc>
      </w:tr>
      <w:tr w14:paraId="65E00C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7B2331DB">
            <w:pPr>
              <w:spacing w:line="360" w:lineRule="auto"/>
              <w:jc w:val="center"/>
              <w:rPr>
                <w:rFonts w:ascii="Times New Roman" w:hAnsi="Times New Roman"/>
                <w:sz w:val="24"/>
                <w:szCs w:val="24"/>
              </w:rPr>
            </w:pPr>
            <w:r>
              <w:rPr>
                <w:rFonts w:ascii="Times New Roman" w:hAnsi="Times New Roman"/>
                <w:sz w:val="24"/>
                <w:szCs w:val="24"/>
              </w:rPr>
              <w:t>5 years</w:t>
            </w:r>
          </w:p>
        </w:tc>
        <w:tc>
          <w:tcPr>
            <w:tcW w:w="3014" w:type="dxa"/>
          </w:tcPr>
          <w:p w14:paraId="103CA1B0">
            <w:pPr>
              <w:spacing w:line="360" w:lineRule="auto"/>
              <w:jc w:val="center"/>
              <w:rPr>
                <w:rFonts w:ascii="Times New Roman" w:hAnsi="Times New Roman"/>
                <w:sz w:val="24"/>
                <w:szCs w:val="24"/>
              </w:rPr>
            </w:pPr>
            <w:r>
              <w:rPr>
                <w:rFonts w:ascii="Times New Roman" w:hAnsi="Times New Roman"/>
                <w:sz w:val="24"/>
                <w:szCs w:val="24"/>
              </w:rPr>
              <w:t>36</w:t>
            </w:r>
          </w:p>
        </w:tc>
        <w:tc>
          <w:tcPr>
            <w:tcW w:w="3016" w:type="dxa"/>
          </w:tcPr>
          <w:p w14:paraId="01138B9F">
            <w:pPr>
              <w:spacing w:line="360" w:lineRule="auto"/>
              <w:jc w:val="center"/>
              <w:rPr>
                <w:rFonts w:ascii="Times New Roman" w:hAnsi="Times New Roman"/>
                <w:sz w:val="24"/>
                <w:szCs w:val="24"/>
              </w:rPr>
            </w:pPr>
            <w:r>
              <w:rPr>
                <w:rFonts w:ascii="Times New Roman" w:hAnsi="Times New Roman"/>
                <w:sz w:val="24"/>
                <w:szCs w:val="24"/>
              </w:rPr>
              <w:t>38%</w:t>
            </w:r>
          </w:p>
        </w:tc>
      </w:tr>
      <w:tr w14:paraId="1B170E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5F4AB919">
            <w:pPr>
              <w:spacing w:line="360" w:lineRule="auto"/>
              <w:jc w:val="center"/>
              <w:rPr>
                <w:rFonts w:ascii="Times New Roman" w:hAnsi="Times New Roman"/>
                <w:sz w:val="24"/>
                <w:szCs w:val="24"/>
              </w:rPr>
            </w:pPr>
            <w:r>
              <w:rPr>
                <w:rFonts w:ascii="Times New Roman" w:hAnsi="Times New Roman"/>
                <w:sz w:val="24"/>
                <w:szCs w:val="24"/>
              </w:rPr>
              <w:t>10 years</w:t>
            </w:r>
          </w:p>
        </w:tc>
        <w:tc>
          <w:tcPr>
            <w:tcW w:w="3014" w:type="dxa"/>
          </w:tcPr>
          <w:p w14:paraId="50ABDC28">
            <w:pPr>
              <w:spacing w:line="360" w:lineRule="auto"/>
              <w:jc w:val="center"/>
              <w:rPr>
                <w:rFonts w:ascii="Times New Roman" w:hAnsi="Times New Roman"/>
                <w:sz w:val="24"/>
                <w:szCs w:val="24"/>
              </w:rPr>
            </w:pPr>
            <w:r>
              <w:rPr>
                <w:rFonts w:ascii="Times New Roman" w:hAnsi="Times New Roman"/>
                <w:sz w:val="24"/>
                <w:szCs w:val="24"/>
              </w:rPr>
              <w:t>34</w:t>
            </w:r>
          </w:p>
        </w:tc>
        <w:tc>
          <w:tcPr>
            <w:tcW w:w="3016" w:type="dxa"/>
          </w:tcPr>
          <w:p w14:paraId="6C29CFD5">
            <w:pPr>
              <w:spacing w:line="360" w:lineRule="auto"/>
              <w:jc w:val="center"/>
              <w:rPr>
                <w:rFonts w:ascii="Times New Roman" w:hAnsi="Times New Roman"/>
                <w:sz w:val="24"/>
                <w:szCs w:val="24"/>
              </w:rPr>
            </w:pPr>
            <w:r>
              <w:rPr>
                <w:rFonts w:ascii="Times New Roman" w:hAnsi="Times New Roman"/>
                <w:sz w:val="24"/>
                <w:szCs w:val="24"/>
              </w:rPr>
              <w:t>36%</w:t>
            </w:r>
          </w:p>
        </w:tc>
      </w:tr>
      <w:tr w14:paraId="0C38D1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5E9027CF">
            <w:pPr>
              <w:spacing w:line="360" w:lineRule="auto"/>
              <w:jc w:val="center"/>
              <w:rPr>
                <w:rFonts w:ascii="Times New Roman" w:hAnsi="Times New Roman"/>
                <w:sz w:val="24"/>
                <w:szCs w:val="24"/>
              </w:rPr>
            </w:pPr>
            <w:r>
              <w:rPr>
                <w:rFonts w:ascii="Times New Roman" w:hAnsi="Times New Roman"/>
                <w:sz w:val="24"/>
                <w:szCs w:val="24"/>
              </w:rPr>
              <w:t>15 years</w:t>
            </w:r>
          </w:p>
        </w:tc>
        <w:tc>
          <w:tcPr>
            <w:tcW w:w="3014" w:type="dxa"/>
          </w:tcPr>
          <w:p w14:paraId="5B541859">
            <w:pPr>
              <w:spacing w:line="360" w:lineRule="auto"/>
              <w:jc w:val="center"/>
              <w:rPr>
                <w:rFonts w:ascii="Times New Roman" w:hAnsi="Times New Roman"/>
                <w:sz w:val="24"/>
                <w:szCs w:val="24"/>
              </w:rPr>
            </w:pPr>
            <w:r>
              <w:rPr>
                <w:rFonts w:ascii="Times New Roman" w:hAnsi="Times New Roman"/>
                <w:sz w:val="24"/>
                <w:szCs w:val="24"/>
              </w:rPr>
              <w:t>9</w:t>
            </w:r>
          </w:p>
        </w:tc>
        <w:tc>
          <w:tcPr>
            <w:tcW w:w="3016" w:type="dxa"/>
          </w:tcPr>
          <w:p w14:paraId="4436FA9A">
            <w:pPr>
              <w:spacing w:line="360" w:lineRule="auto"/>
              <w:jc w:val="center"/>
              <w:rPr>
                <w:rFonts w:ascii="Times New Roman" w:hAnsi="Times New Roman"/>
                <w:sz w:val="24"/>
                <w:szCs w:val="24"/>
              </w:rPr>
            </w:pPr>
            <w:r>
              <w:rPr>
                <w:rFonts w:ascii="Times New Roman" w:hAnsi="Times New Roman"/>
                <w:sz w:val="24"/>
                <w:szCs w:val="24"/>
              </w:rPr>
              <w:t>10%</w:t>
            </w:r>
          </w:p>
        </w:tc>
      </w:tr>
      <w:tr w14:paraId="62E34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989" w:type="dxa"/>
          </w:tcPr>
          <w:p w14:paraId="7AD71485">
            <w:pPr>
              <w:spacing w:line="360" w:lineRule="auto"/>
              <w:jc w:val="center"/>
              <w:rPr>
                <w:rFonts w:ascii="Times New Roman" w:hAnsi="Times New Roman"/>
                <w:sz w:val="24"/>
                <w:szCs w:val="24"/>
              </w:rPr>
            </w:pPr>
            <w:r>
              <w:rPr>
                <w:rFonts w:ascii="Times New Roman" w:hAnsi="Times New Roman"/>
                <w:sz w:val="24"/>
                <w:szCs w:val="24"/>
              </w:rPr>
              <w:t>20 years</w:t>
            </w:r>
          </w:p>
        </w:tc>
        <w:tc>
          <w:tcPr>
            <w:tcW w:w="3014" w:type="dxa"/>
          </w:tcPr>
          <w:p w14:paraId="283B3658">
            <w:pPr>
              <w:spacing w:line="360" w:lineRule="auto"/>
              <w:jc w:val="center"/>
              <w:rPr>
                <w:rFonts w:ascii="Times New Roman" w:hAnsi="Times New Roman"/>
                <w:sz w:val="24"/>
                <w:szCs w:val="24"/>
              </w:rPr>
            </w:pPr>
            <w:r>
              <w:rPr>
                <w:rFonts w:ascii="Times New Roman" w:hAnsi="Times New Roman"/>
                <w:sz w:val="24"/>
                <w:szCs w:val="24"/>
              </w:rPr>
              <w:t>15</w:t>
            </w:r>
          </w:p>
        </w:tc>
        <w:tc>
          <w:tcPr>
            <w:tcW w:w="3016" w:type="dxa"/>
          </w:tcPr>
          <w:p w14:paraId="02A0838C">
            <w:pPr>
              <w:spacing w:line="360" w:lineRule="auto"/>
              <w:jc w:val="center"/>
              <w:rPr>
                <w:rFonts w:ascii="Times New Roman" w:hAnsi="Times New Roman"/>
                <w:sz w:val="24"/>
                <w:szCs w:val="24"/>
              </w:rPr>
            </w:pPr>
            <w:r>
              <w:rPr>
                <w:rFonts w:ascii="Times New Roman" w:hAnsi="Times New Roman"/>
                <w:sz w:val="24"/>
                <w:szCs w:val="24"/>
              </w:rPr>
              <w:t>16%</w:t>
            </w:r>
          </w:p>
        </w:tc>
      </w:tr>
      <w:tr w14:paraId="421FD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 w:hRule="atLeast"/>
        </w:trPr>
        <w:tc>
          <w:tcPr>
            <w:tcW w:w="2989" w:type="dxa"/>
          </w:tcPr>
          <w:p w14:paraId="432CEE53">
            <w:pPr>
              <w:spacing w:line="360" w:lineRule="auto"/>
              <w:jc w:val="center"/>
              <w:rPr>
                <w:rFonts w:ascii="Times New Roman" w:hAnsi="Times New Roman"/>
                <w:b/>
                <w:sz w:val="24"/>
                <w:szCs w:val="24"/>
              </w:rPr>
            </w:pPr>
            <w:r>
              <w:rPr>
                <w:rFonts w:ascii="Times New Roman" w:hAnsi="Times New Roman"/>
                <w:b/>
                <w:sz w:val="24"/>
                <w:szCs w:val="24"/>
              </w:rPr>
              <w:t>Total</w:t>
            </w:r>
          </w:p>
        </w:tc>
        <w:tc>
          <w:tcPr>
            <w:tcW w:w="3014" w:type="dxa"/>
          </w:tcPr>
          <w:p w14:paraId="2DBFAF82">
            <w:pPr>
              <w:spacing w:line="360" w:lineRule="auto"/>
              <w:jc w:val="center"/>
              <w:rPr>
                <w:rFonts w:ascii="Times New Roman" w:hAnsi="Times New Roman"/>
                <w:b/>
                <w:sz w:val="24"/>
                <w:szCs w:val="24"/>
              </w:rPr>
            </w:pPr>
            <w:r>
              <w:rPr>
                <w:rFonts w:ascii="Times New Roman" w:hAnsi="Times New Roman"/>
                <w:b/>
                <w:sz w:val="24"/>
                <w:szCs w:val="24"/>
              </w:rPr>
              <w:t>94</w:t>
            </w:r>
          </w:p>
        </w:tc>
        <w:tc>
          <w:tcPr>
            <w:tcW w:w="3016" w:type="dxa"/>
          </w:tcPr>
          <w:p w14:paraId="2DBCE166">
            <w:pPr>
              <w:spacing w:line="360" w:lineRule="auto"/>
              <w:jc w:val="center"/>
              <w:rPr>
                <w:rFonts w:ascii="Times New Roman" w:hAnsi="Times New Roman"/>
                <w:b/>
                <w:sz w:val="24"/>
                <w:szCs w:val="24"/>
              </w:rPr>
            </w:pPr>
            <w:r>
              <w:rPr>
                <w:rFonts w:ascii="Times New Roman" w:hAnsi="Times New Roman"/>
                <w:b/>
                <w:sz w:val="24"/>
                <w:szCs w:val="24"/>
              </w:rPr>
              <w:t>100</w:t>
            </w:r>
          </w:p>
        </w:tc>
      </w:tr>
    </w:tbl>
    <w:p w14:paraId="59AF7EF4">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3CA629E3">
      <w:pPr>
        <w:spacing w:after="0" w:line="360" w:lineRule="auto"/>
        <w:jc w:val="both"/>
        <w:rPr>
          <w:rFonts w:ascii="Times New Roman" w:hAnsi="Times New Roman"/>
          <w:sz w:val="24"/>
          <w:szCs w:val="24"/>
        </w:rPr>
      </w:pPr>
      <w:r>
        <w:rPr>
          <w:rFonts w:ascii="Times New Roman" w:hAnsi="Times New Roman"/>
          <w:sz w:val="24"/>
          <w:szCs w:val="24"/>
        </w:rPr>
        <w:t>Table 4.3.3 shows the status of the respondent 5 years with frequency of 36(38%), 10 years with frequency of 34(36%) while 15 years are with frequency of 9(10%) and 20 years with frequency 15(16%) This shows that the majority of the respondents were on years bracket 5 years.</w:t>
      </w:r>
    </w:p>
    <w:p w14:paraId="4DA1BBBC">
      <w:pPr>
        <w:spacing w:line="36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Pr>
          <w:rFonts w:ascii="Times New Roman" w:hAnsi="Times New Roman"/>
          <w:b/>
          <w:sz w:val="24"/>
          <w:szCs w:val="24"/>
        </w:rPr>
        <w:t>Data presentation and analysis of the response of respondents</w:t>
      </w:r>
    </w:p>
    <w:p w14:paraId="50AC0612">
      <w:pPr>
        <w:spacing w:after="0" w:line="360" w:lineRule="auto"/>
        <w:jc w:val="both"/>
        <w:rPr>
          <w:rFonts w:ascii="Times New Roman" w:hAnsi="Times New Roman"/>
          <w:b/>
          <w:color w:val="000000"/>
          <w:sz w:val="24"/>
          <w:szCs w:val="24"/>
        </w:rPr>
      </w:pPr>
      <w:r>
        <w:rPr>
          <w:rFonts w:ascii="Times New Roman" w:hAnsi="Times New Roman"/>
          <w:b/>
          <w:sz w:val="24"/>
          <w:szCs w:val="24"/>
        </w:rPr>
        <w:t>Table 4.4.1 What are the conservative practices in university of Ilorin library, Nigeria</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0"/>
        <w:gridCol w:w="2210"/>
        <w:gridCol w:w="591"/>
        <w:gridCol w:w="621"/>
        <w:gridCol w:w="575"/>
        <w:gridCol w:w="608"/>
        <w:gridCol w:w="608"/>
        <w:gridCol w:w="668"/>
        <w:gridCol w:w="602"/>
        <w:gridCol w:w="486"/>
        <w:gridCol w:w="763"/>
        <w:gridCol w:w="576"/>
      </w:tblGrid>
      <w:tr w14:paraId="63BF0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391" w:type="dxa"/>
          </w:tcPr>
          <w:p w14:paraId="7271B428">
            <w:pPr>
              <w:spacing w:line="360" w:lineRule="auto"/>
              <w:rPr>
                <w:rFonts w:ascii="Times New Roman" w:hAnsi="Times New Roman"/>
                <w:b/>
                <w:sz w:val="24"/>
                <w:szCs w:val="24"/>
              </w:rPr>
            </w:pPr>
          </w:p>
        </w:tc>
        <w:tc>
          <w:tcPr>
            <w:tcW w:w="2210" w:type="dxa"/>
          </w:tcPr>
          <w:p w14:paraId="0F1957A6">
            <w:pPr>
              <w:spacing w:line="360" w:lineRule="auto"/>
              <w:rPr>
                <w:rFonts w:ascii="Times New Roman" w:hAnsi="Times New Roman"/>
                <w:b/>
                <w:sz w:val="24"/>
                <w:szCs w:val="24"/>
              </w:rPr>
            </w:pPr>
            <w:r>
              <w:rPr>
                <w:rFonts w:ascii="Times New Roman" w:hAnsi="Times New Roman"/>
                <w:b/>
                <w:sz w:val="24"/>
                <w:szCs w:val="24"/>
              </w:rPr>
              <w:t>Respondents</w:t>
            </w:r>
          </w:p>
        </w:tc>
        <w:tc>
          <w:tcPr>
            <w:tcW w:w="591" w:type="dxa"/>
          </w:tcPr>
          <w:p w14:paraId="5A442B2F">
            <w:pPr>
              <w:spacing w:line="360" w:lineRule="auto"/>
              <w:jc w:val="center"/>
              <w:rPr>
                <w:rFonts w:ascii="Times New Roman" w:hAnsi="Times New Roman"/>
                <w:b/>
                <w:sz w:val="24"/>
                <w:szCs w:val="24"/>
              </w:rPr>
            </w:pPr>
            <w:r>
              <w:rPr>
                <w:rFonts w:ascii="Times New Roman" w:hAnsi="Times New Roman"/>
                <w:b/>
                <w:sz w:val="24"/>
                <w:szCs w:val="24"/>
              </w:rPr>
              <w:t>SA</w:t>
            </w:r>
          </w:p>
        </w:tc>
        <w:tc>
          <w:tcPr>
            <w:tcW w:w="621" w:type="dxa"/>
          </w:tcPr>
          <w:p w14:paraId="0439868A">
            <w:pPr>
              <w:spacing w:line="360" w:lineRule="auto"/>
              <w:rPr>
                <w:rFonts w:ascii="Times New Roman" w:hAnsi="Times New Roman"/>
                <w:b/>
                <w:sz w:val="24"/>
                <w:szCs w:val="24"/>
              </w:rPr>
            </w:pPr>
            <w:r>
              <w:rPr>
                <w:rFonts w:ascii="Times New Roman" w:hAnsi="Times New Roman"/>
                <w:b/>
                <w:sz w:val="24"/>
                <w:szCs w:val="24"/>
              </w:rPr>
              <w:t>%</w:t>
            </w:r>
          </w:p>
        </w:tc>
        <w:tc>
          <w:tcPr>
            <w:tcW w:w="575" w:type="dxa"/>
          </w:tcPr>
          <w:p w14:paraId="2DEB1528">
            <w:pPr>
              <w:spacing w:line="360" w:lineRule="auto"/>
              <w:rPr>
                <w:rFonts w:ascii="Times New Roman" w:hAnsi="Times New Roman"/>
                <w:b/>
                <w:sz w:val="24"/>
                <w:szCs w:val="24"/>
              </w:rPr>
            </w:pPr>
            <w:r>
              <w:rPr>
                <w:rFonts w:ascii="Times New Roman" w:hAnsi="Times New Roman"/>
                <w:b/>
                <w:sz w:val="24"/>
                <w:szCs w:val="24"/>
              </w:rPr>
              <w:t>A</w:t>
            </w:r>
          </w:p>
        </w:tc>
        <w:tc>
          <w:tcPr>
            <w:tcW w:w="608" w:type="dxa"/>
          </w:tcPr>
          <w:p w14:paraId="2E975BC6">
            <w:pPr>
              <w:spacing w:line="360" w:lineRule="auto"/>
              <w:jc w:val="center"/>
              <w:rPr>
                <w:rFonts w:ascii="Times New Roman" w:hAnsi="Times New Roman"/>
                <w:b/>
                <w:sz w:val="24"/>
                <w:szCs w:val="24"/>
              </w:rPr>
            </w:pPr>
            <w:r>
              <w:rPr>
                <w:rFonts w:ascii="Times New Roman" w:hAnsi="Times New Roman"/>
                <w:b/>
                <w:sz w:val="24"/>
                <w:szCs w:val="24"/>
              </w:rPr>
              <w:t>%</w:t>
            </w:r>
          </w:p>
        </w:tc>
        <w:tc>
          <w:tcPr>
            <w:tcW w:w="608" w:type="dxa"/>
          </w:tcPr>
          <w:p w14:paraId="7FA89644">
            <w:pPr>
              <w:spacing w:line="360" w:lineRule="auto"/>
              <w:rPr>
                <w:rFonts w:ascii="Times New Roman" w:hAnsi="Times New Roman"/>
                <w:b/>
                <w:sz w:val="24"/>
                <w:szCs w:val="24"/>
              </w:rPr>
            </w:pPr>
            <w:r>
              <w:rPr>
                <w:rFonts w:ascii="Times New Roman" w:hAnsi="Times New Roman"/>
                <w:b/>
                <w:sz w:val="24"/>
                <w:szCs w:val="24"/>
              </w:rPr>
              <w:t>D</w:t>
            </w:r>
          </w:p>
        </w:tc>
        <w:tc>
          <w:tcPr>
            <w:tcW w:w="668" w:type="dxa"/>
          </w:tcPr>
          <w:p w14:paraId="019998A8">
            <w:pPr>
              <w:spacing w:line="360" w:lineRule="auto"/>
              <w:rPr>
                <w:rFonts w:ascii="Times New Roman" w:hAnsi="Times New Roman"/>
                <w:b/>
                <w:sz w:val="24"/>
                <w:szCs w:val="24"/>
              </w:rPr>
            </w:pPr>
            <w:r>
              <w:rPr>
                <w:rFonts w:ascii="Times New Roman" w:hAnsi="Times New Roman"/>
                <w:b/>
                <w:sz w:val="24"/>
                <w:szCs w:val="24"/>
              </w:rPr>
              <w:t>%</w:t>
            </w:r>
          </w:p>
        </w:tc>
        <w:tc>
          <w:tcPr>
            <w:tcW w:w="602" w:type="dxa"/>
          </w:tcPr>
          <w:p w14:paraId="7C821282">
            <w:pPr>
              <w:spacing w:line="360" w:lineRule="auto"/>
              <w:rPr>
                <w:rFonts w:ascii="Times New Roman" w:hAnsi="Times New Roman"/>
                <w:b/>
                <w:sz w:val="24"/>
                <w:szCs w:val="24"/>
              </w:rPr>
            </w:pPr>
            <w:r>
              <w:rPr>
                <w:rFonts w:ascii="Times New Roman" w:hAnsi="Times New Roman"/>
                <w:b/>
                <w:sz w:val="24"/>
                <w:szCs w:val="24"/>
              </w:rPr>
              <w:t>SD</w:t>
            </w:r>
          </w:p>
        </w:tc>
        <w:tc>
          <w:tcPr>
            <w:tcW w:w="486" w:type="dxa"/>
          </w:tcPr>
          <w:p w14:paraId="250D0F3F">
            <w:pPr>
              <w:spacing w:line="360" w:lineRule="auto"/>
              <w:rPr>
                <w:rFonts w:ascii="Times New Roman" w:hAnsi="Times New Roman"/>
                <w:b/>
                <w:sz w:val="24"/>
                <w:szCs w:val="24"/>
              </w:rPr>
            </w:pPr>
            <w:r>
              <w:rPr>
                <w:rFonts w:ascii="Times New Roman" w:hAnsi="Times New Roman"/>
                <w:b/>
                <w:sz w:val="24"/>
                <w:szCs w:val="24"/>
              </w:rPr>
              <w:t>%</w:t>
            </w:r>
          </w:p>
        </w:tc>
        <w:tc>
          <w:tcPr>
            <w:tcW w:w="727" w:type="dxa"/>
          </w:tcPr>
          <w:p w14:paraId="010EB93C">
            <w:pPr>
              <w:spacing w:line="360" w:lineRule="auto"/>
              <w:rPr>
                <w:rFonts w:ascii="Times New Roman" w:hAnsi="Times New Roman"/>
                <w:b/>
                <w:sz w:val="24"/>
                <w:szCs w:val="24"/>
              </w:rPr>
            </w:pPr>
            <w:r>
              <w:rPr>
                <w:rFonts w:ascii="Times New Roman" w:hAnsi="Times New Roman"/>
                <w:b/>
                <w:sz w:val="24"/>
                <w:szCs w:val="24"/>
              </w:rPr>
              <w:t>Total</w:t>
            </w:r>
          </w:p>
        </w:tc>
        <w:tc>
          <w:tcPr>
            <w:tcW w:w="549" w:type="dxa"/>
          </w:tcPr>
          <w:p w14:paraId="2CE4E201">
            <w:pPr>
              <w:spacing w:line="360" w:lineRule="auto"/>
              <w:rPr>
                <w:rFonts w:ascii="Times New Roman" w:hAnsi="Times New Roman"/>
                <w:b/>
                <w:sz w:val="24"/>
                <w:szCs w:val="24"/>
              </w:rPr>
            </w:pPr>
            <w:r>
              <w:rPr>
                <w:rFonts w:ascii="Times New Roman" w:hAnsi="Times New Roman"/>
                <w:b/>
                <w:sz w:val="24"/>
                <w:szCs w:val="24"/>
              </w:rPr>
              <w:t>%</w:t>
            </w:r>
          </w:p>
        </w:tc>
      </w:tr>
      <w:tr w14:paraId="43E67A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6" w:hRule="atLeast"/>
        </w:trPr>
        <w:tc>
          <w:tcPr>
            <w:tcW w:w="391" w:type="dxa"/>
          </w:tcPr>
          <w:p w14:paraId="321B7F92">
            <w:pPr>
              <w:spacing w:line="360" w:lineRule="auto"/>
              <w:rPr>
                <w:rFonts w:ascii="Times New Roman" w:hAnsi="Times New Roman"/>
                <w:b/>
                <w:sz w:val="24"/>
                <w:szCs w:val="24"/>
              </w:rPr>
            </w:pPr>
            <w:r>
              <w:rPr>
                <w:rFonts w:ascii="Times New Roman" w:hAnsi="Times New Roman"/>
                <w:b/>
                <w:sz w:val="24"/>
                <w:szCs w:val="24"/>
              </w:rPr>
              <w:t>a.</w:t>
            </w:r>
          </w:p>
        </w:tc>
        <w:tc>
          <w:tcPr>
            <w:tcW w:w="2210" w:type="dxa"/>
          </w:tcPr>
          <w:p w14:paraId="63F9CB85">
            <w:pPr>
              <w:spacing w:line="360" w:lineRule="auto"/>
              <w:rPr>
                <w:rFonts w:ascii="Times New Roman" w:hAnsi="Times New Roman"/>
                <w:sz w:val="24"/>
                <w:szCs w:val="24"/>
              </w:rPr>
            </w:pPr>
            <w:r>
              <w:rPr>
                <w:rFonts w:ascii="Times New Roman" w:hAnsi="Times New Roman"/>
                <w:sz w:val="24"/>
                <w:szCs w:val="24"/>
              </w:rPr>
              <w:t>Disaster preparedness and recovery of materials</w:t>
            </w:r>
          </w:p>
        </w:tc>
        <w:tc>
          <w:tcPr>
            <w:tcW w:w="591" w:type="dxa"/>
          </w:tcPr>
          <w:p w14:paraId="01019219">
            <w:pPr>
              <w:spacing w:line="360" w:lineRule="auto"/>
              <w:rPr>
                <w:rFonts w:ascii="Times New Roman" w:hAnsi="Times New Roman"/>
                <w:sz w:val="24"/>
                <w:szCs w:val="24"/>
              </w:rPr>
            </w:pPr>
            <w:r>
              <w:rPr>
                <w:rFonts w:ascii="Times New Roman" w:hAnsi="Times New Roman"/>
                <w:sz w:val="24"/>
                <w:szCs w:val="24"/>
              </w:rPr>
              <w:t>42</w:t>
            </w:r>
          </w:p>
        </w:tc>
        <w:tc>
          <w:tcPr>
            <w:tcW w:w="621" w:type="dxa"/>
          </w:tcPr>
          <w:p w14:paraId="344E8853">
            <w:pPr>
              <w:spacing w:line="360" w:lineRule="auto"/>
              <w:rPr>
                <w:rFonts w:ascii="Times New Roman" w:hAnsi="Times New Roman"/>
                <w:sz w:val="24"/>
                <w:szCs w:val="24"/>
              </w:rPr>
            </w:pPr>
            <w:r>
              <w:rPr>
                <w:rFonts w:ascii="Times New Roman" w:hAnsi="Times New Roman"/>
                <w:sz w:val="24"/>
                <w:szCs w:val="24"/>
              </w:rPr>
              <w:t>45</w:t>
            </w:r>
          </w:p>
        </w:tc>
        <w:tc>
          <w:tcPr>
            <w:tcW w:w="575" w:type="dxa"/>
          </w:tcPr>
          <w:p w14:paraId="43D09751">
            <w:pPr>
              <w:spacing w:line="360" w:lineRule="auto"/>
              <w:rPr>
                <w:rFonts w:ascii="Times New Roman" w:hAnsi="Times New Roman"/>
                <w:sz w:val="24"/>
                <w:szCs w:val="24"/>
              </w:rPr>
            </w:pPr>
            <w:r>
              <w:rPr>
                <w:rFonts w:ascii="Times New Roman" w:hAnsi="Times New Roman"/>
                <w:sz w:val="24"/>
                <w:szCs w:val="24"/>
              </w:rPr>
              <w:t>41</w:t>
            </w:r>
          </w:p>
          <w:p w14:paraId="3449E87D">
            <w:pPr>
              <w:spacing w:line="360" w:lineRule="auto"/>
              <w:rPr>
                <w:rFonts w:ascii="Times New Roman" w:hAnsi="Times New Roman"/>
                <w:sz w:val="24"/>
                <w:szCs w:val="24"/>
              </w:rPr>
            </w:pPr>
          </w:p>
        </w:tc>
        <w:tc>
          <w:tcPr>
            <w:tcW w:w="608" w:type="dxa"/>
          </w:tcPr>
          <w:p w14:paraId="1268CE57">
            <w:pPr>
              <w:spacing w:line="360" w:lineRule="auto"/>
              <w:rPr>
                <w:rFonts w:ascii="Times New Roman" w:hAnsi="Times New Roman"/>
                <w:sz w:val="24"/>
                <w:szCs w:val="24"/>
              </w:rPr>
            </w:pPr>
            <w:r>
              <w:rPr>
                <w:rFonts w:ascii="Times New Roman" w:hAnsi="Times New Roman"/>
                <w:sz w:val="24"/>
                <w:szCs w:val="24"/>
              </w:rPr>
              <w:t>44</w:t>
            </w:r>
          </w:p>
        </w:tc>
        <w:tc>
          <w:tcPr>
            <w:tcW w:w="608" w:type="dxa"/>
          </w:tcPr>
          <w:p w14:paraId="59C0ABA8">
            <w:pPr>
              <w:spacing w:line="360" w:lineRule="auto"/>
              <w:rPr>
                <w:rFonts w:ascii="Times New Roman" w:hAnsi="Times New Roman"/>
                <w:sz w:val="24"/>
                <w:szCs w:val="24"/>
              </w:rPr>
            </w:pPr>
            <w:r>
              <w:rPr>
                <w:rFonts w:ascii="Times New Roman" w:hAnsi="Times New Roman"/>
                <w:sz w:val="24"/>
                <w:szCs w:val="24"/>
              </w:rPr>
              <w:t>6</w:t>
            </w:r>
          </w:p>
          <w:p w14:paraId="4F8633E2">
            <w:pPr>
              <w:spacing w:line="360" w:lineRule="auto"/>
              <w:rPr>
                <w:rFonts w:ascii="Times New Roman" w:hAnsi="Times New Roman"/>
                <w:sz w:val="24"/>
                <w:szCs w:val="24"/>
              </w:rPr>
            </w:pPr>
          </w:p>
        </w:tc>
        <w:tc>
          <w:tcPr>
            <w:tcW w:w="668" w:type="dxa"/>
          </w:tcPr>
          <w:p w14:paraId="6A81357F">
            <w:pPr>
              <w:spacing w:line="360" w:lineRule="auto"/>
              <w:rPr>
                <w:rFonts w:ascii="Times New Roman" w:hAnsi="Times New Roman"/>
                <w:sz w:val="24"/>
                <w:szCs w:val="24"/>
              </w:rPr>
            </w:pPr>
            <w:r>
              <w:rPr>
                <w:rFonts w:ascii="Times New Roman" w:hAnsi="Times New Roman"/>
                <w:sz w:val="24"/>
                <w:szCs w:val="24"/>
              </w:rPr>
              <w:t>6</w:t>
            </w:r>
          </w:p>
        </w:tc>
        <w:tc>
          <w:tcPr>
            <w:tcW w:w="602" w:type="dxa"/>
          </w:tcPr>
          <w:p w14:paraId="79EE4584">
            <w:pPr>
              <w:spacing w:line="360" w:lineRule="auto"/>
              <w:rPr>
                <w:rFonts w:ascii="Times New Roman" w:hAnsi="Times New Roman"/>
                <w:sz w:val="24"/>
                <w:szCs w:val="24"/>
              </w:rPr>
            </w:pPr>
            <w:r>
              <w:rPr>
                <w:rFonts w:ascii="Times New Roman" w:hAnsi="Times New Roman"/>
                <w:sz w:val="24"/>
                <w:szCs w:val="24"/>
              </w:rPr>
              <w:t>5</w:t>
            </w:r>
          </w:p>
          <w:p w14:paraId="44EDC6DF">
            <w:pPr>
              <w:spacing w:line="360" w:lineRule="auto"/>
              <w:rPr>
                <w:rFonts w:ascii="Times New Roman" w:hAnsi="Times New Roman"/>
                <w:sz w:val="24"/>
                <w:szCs w:val="24"/>
              </w:rPr>
            </w:pPr>
          </w:p>
        </w:tc>
        <w:tc>
          <w:tcPr>
            <w:tcW w:w="486" w:type="dxa"/>
          </w:tcPr>
          <w:p w14:paraId="70F344D5">
            <w:pPr>
              <w:spacing w:line="360" w:lineRule="auto"/>
              <w:rPr>
                <w:rFonts w:ascii="Times New Roman" w:hAnsi="Times New Roman"/>
                <w:sz w:val="24"/>
                <w:szCs w:val="24"/>
              </w:rPr>
            </w:pPr>
            <w:r>
              <w:rPr>
                <w:rFonts w:ascii="Times New Roman" w:hAnsi="Times New Roman"/>
                <w:sz w:val="24"/>
                <w:szCs w:val="24"/>
              </w:rPr>
              <w:t>5</w:t>
            </w:r>
          </w:p>
        </w:tc>
        <w:tc>
          <w:tcPr>
            <w:tcW w:w="727" w:type="dxa"/>
          </w:tcPr>
          <w:p w14:paraId="3FA487D4">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25FBB1F3">
            <w:pPr>
              <w:spacing w:line="360" w:lineRule="auto"/>
              <w:rPr>
                <w:rFonts w:ascii="Times New Roman" w:hAnsi="Times New Roman"/>
                <w:sz w:val="24"/>
                <w:szCs w:val="24"/>
              </w:rPr>
            </w:pPr>
            <w:r>
              <w:rPr>
                <w:rFonts w:ascii="Times New Roman" w:hAnsi="Times New Roman"/>
                <w:sz w:val="24"/>
                <w:szCs w:val="24"/>
              </w:rPr>
              <w:t>100</w:t>
            </w:r>
          </w:p>
        </w:tc>
      </w:tr>
      <w:tr w14:paraId="107D0D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0" w:hRule="atLeast"/>
        </w:trPr>
        <w:tc>
          <w:tcPr>
            <w:tcW w:w="391" w:type="dxa"/>
          </w:tcPr>
          <w:p w14:paraId="7BED4503">
            <w:pPr>
              <w:spacing w:line="360" w:lineRule="auto"/>
              <w:rPr>
                <w:rFonts w:ascii="Times New Roman" w:hAnsi="Times New Roman"/>
                <w:b/>
                <w:sz w:val="24"/>
                <w:szCs w:val="24"/>
              </w:rPr>
            </w:pPr>
            <w:r>
              <w:rPr>
                <w:rFonts w:ascii="Times New Roman" w:hAnsi="Times New Roman"/>
                <w:b/>
                <w:sz w:val="24"/>
                <w:szCs w:val="24"/>
              </w:rPr>
              <w:t>b.</w:t>
            </w:r>
          </w:p>
        </w:tc>
        <w:tc>
          <w:tcPr>
            <w:tcW w:w="2210" w:type="dxa"/>
          </w:tcPr>
          <w:p w14:paraId="587D7AC6">
            <w:pPr>
              <w:spacing w:line="360" w:lineRule="auto"/>
              <w:rPr>
                <w:rFonts w:ascii="Times New Roman" w:hAnsi="Times New Roman"/>
                <w:sz w:val="24"/>
                <w:szCs w:val="24"/>
              </w:rPr>
            </w:pPr>
            <w:r>
              <w:rPr>
                <w:rFonts w:ascii="Times New Roman" w:hAnsi="Times New Roman"/>
                <w:sz w:val="24"/>
                <w:szCs w:val="24"/>
              </w:rPr>
              <w:t>Binding and preservation education and training.</w:t>
            </w:r>
          </w:p>
        </w:tc>
        <w:tc>
          <w:tcPr>
            <w:tcW w:w="591" w:type="dxa"/>
          </w:tcPr>
          <w:p w14:paraId="60DBF357">
            <w:pPr>
              <w:spacing w:line="360" w:lineRule="auto"/>
              <w:rPr>
                <w:rFonts w:ascii="Times New Roman" w:hAnsi="Times New Roman"/>
                <w:sz w:val="24"/>
                <w:szCs w:val="24"/>
              </w:rPr>
            </w:pPr>
            <w:r>
              <w:rPr>
                <w:rFonts w:ascii="Times New Roman" w:hAnsi="Times New Roman"/>
                <w:sz w:val="24"/>
                <w:szCs w:val="24"/>
              </w:rPr>
              <w:t>25</w:t>
            </w:r>
          </w:p>
          <w:p w14:paraId="711342A5">
            <w:pPr>
              <w:spacing w:line="360" w:lineRule="auto"/>
              <w:rPr>
                <w:rFonts w:ascii="Times New Roman" w:hAnsi="Times New Roman"/>
                <w:sz w:val="24"/>
                <w:szCs w:val="24"/>
              </w:rPr>
            </w:pPr>
          </w:p>
        </w:tc>
        <w:tc>
          <w:tcPr>
            <w:tcW w:w="621" w:type="dxa"/>
          </w:tcPr>
          <w:p w14:paraId="0AF09F51">
            <w:pPr>
              <w:spacing w:line="360" w:lineRule="auto"/>
              <w:rPr>
                <w:rFonts w:ascii="Times New Roman" w:hAnsi="Times New Roman"/>
                <w:sz w:val="24"/>
                <w:szCs w:val="24"/>
              </w:rPr>
            </w:pPr>
            <w:r>
              <w:rPr>
                <w:rFonts w:ascii="Times New Roman" w:hAnsi="Times New Roman"/>
                <w:sz w:val="24"/>
                <w:szCs w:val="24"/>
              </w:rPr>
              <w:t>27</w:t>
            </w:r>
          </w:p>
        </w:tc>
        <w:tc>
          <w:tcPr>
            <w:tcW w:w="575" w:type="dxa"/>
          </w:tcPr>
          <w:p w14:paraId="4C1CA524">
            <w:pPr>
              <w:spacing w:line="360" w:lineRule="auto"/>
              <w:rPr>
                <w:rFonts w:ascii="Times New Roman" w:hAnsi="Times New Roman"/>
                <w:sz w:val="24"/>
                <w:szCs w:val="24"/>
              </w:rPr>
            </w:pPr>
            <w:r>
              <w:rPr>
                <w:rFonts w:ascii="Times New Roman" w:hAnsi="Times New Roman"/>
                <w:sz w:val="24"/>
                <w:szCs w:val="24"/>
              </w:rPr>
              <w:t>48</w:t>
            </w:r>
          </w:p>
          <w:p w14:paraId="01F83132">
            <w:pPr>
              <w:spacing w:line="360" w:lineRule="auto"/>
              <w:rPr>
                <w:rFonts w:ascii="Times New Roman" w:hAnsi="Times New Roman"/>
                <w:sz w:val="24"/>
                <w:szCs w:val="24"/>
              </w:rPr>
            </w:pPr>
          </w:p>
        </w:tc>
        <w:tc>
          <w:tcPr>
            <w:tcW w:w="608" w:type="dxa"/>
          </w:tcPr>
          <w:p w14:paraId="2983F9D9">
            <w:pPr>
              <w:spacing w:line="360" w:lineRule="auto"/>
              <w:rPr>
                <w:rFonts w:ascii="Times New Roman" w:hAnsi="Times New Roman"/>
                <w:sz w:val="24"/>
                <w:szCs w:val="24"/>
              </w:rPr>
            </w:pPr>
            <w:r>
              <w:rPr>
                <w:rFonts w:ascii="Times New Roman" w:hAnsi="Times New Roman"/>
                <w:sz w:val="24"/>
                <w:szCs w:val="24"/>
              </w:rPr>
              <w:t>51</w:t>
            </w:r>
          </w:p>
        </w:tc>
        <w:tc>
          <w:tcPr>
            <w:tcW w:w="608" w:type="dxa"/>
          </w:tcPr>
          <w:p w14:paraId="4714B387">
            <w:pPr>
              <w:spacing w:line="360" w:lineRule="auto"/>
              <w:rPr>
                <w:rFonts w:ascii="Times New Roman" w:hAnsi="Times New Roman"/>
                <w:sz w:val="24"/>
                <w:szCs w:val="24"/>
              </w:rPr>
            </w:pPr>
            <w:r>
              <w:rPr>
                <w:rFonts w:ascii="Times New Roman" w:hAnsi="Times New Roman"/>
                <w:sz w:val="24"/>
                <w:szCs w:val="24"/>
              </w:rPr>
              <w:t>12</w:t>
            </w:r>
          </w:p>
          <w:p w14:paraId="00382DA5">
            <w:pPr>
              <w:spacing w:line="360" w:lineRule="auto"/>
              <w:rPr>
                <w:rFonts w:ascii="Times New Roman" w:hAnsi="Times New Roman"/>
                <w:sz w:val="24"/>
                <w:szCs w:val="24"/>
              </w:rPr>
            </w:pPr>
          </w:p>
        </w:tc>
        <w:tc>
          <w:tcPr>
            <w:tcW w:w="668" w:type="dxa"/>
          </w:tcPr>
          <w:p w14:paraId="063BC021">
            <w:pPr>
              <w:spacing w:line="360" w:lineRule="auto"/>
              <w:rPr>
                <w:rFonts w:ascii="Times New Roman" w:hAnsi="Times New Roman"/>
                <w:sz w:val="24"/>
                <w:szCs w:val="24"/>
              </w:rPr>
            </w:pPr>
            <w:r>
              <w:rPr>
                <w:rFonts w:ascii="Times New Roman" w:hAnsi="Times New Roman"/>
                <w:sz w:val="24"/>
                <w:szCs w:val="24"/>
              </w:rPr>
              <w:t>13</w:t>
            </w:r>
          </w:p>
        </w:tc>
        <w:tc>
          <w:tcPr>
            <w:tcW w:w="602" w:type="dxa"/>
          </w:tcPr>
          <w:p w14:paraId="3D465369">
            <w:pPr>
              <w:spacing w:line="360" w:lineRule="auto"/>
              <w:rPr>
                <w:rFonts w:ascii="Times New Roman" w:hAnsi="Times New Roman"/>
                <w:sz w:val="24"/>
                <w:szCs w:val="24"/>
              </w:rPr>
            </w:pPr>
            <w:r>
              <w:rPr>
                <w:rFonts w:ascii="Times New Roman" w:hAnsi="Times New Roman"/>
                <w:sz w:val="24"/>
                <w:szCs w:val="24"/>
              </w:rPr>
              <w:t>8</w:t>
            </w:r>
          </w:p>
          <w:p w14:paraId="4DFAA571">
            <w:pPr>
              <w:spacing w:line="360" w:lineRule="auto"/>
              <w:rPr>
                <w:rFonts w:ascii="Times New Roman" w:hAnsi="Times New Roman"/>
                <w:sz w:val="24"/>
                <w:szCs w:val="24"/>
              </w:rPr>
            </w:pPr>
          </w:p>
        </w:tc>
        <w:tc>
          <w:tcPr>
            <w:tcW w:w="486" w:type="dxa"/>
          </w:tcPr>
          <w:p w14:paraId="23A9BFE3">
            <w:pPr>
              <w:spacing w:line="360" w:lineRule="auto"/>
              <w:rPr>
                <w:rFonts w:ascii="Times New Roman" w:hAnsi="Times New Roman"/>
                <w:sz w:val="24"/>
                <w:szCs w:val="24"/>
              </w:rPr>
            </w:pPr>
            <w:r>
              <w:rPr>
                <w:rFonts w:ascii="Times New Roman" w:hAnsi="Times New Roman"/>
                <w:sz w:val="24"/>
                <w:szCs w:val="24"/>
              </w:rPr>
              <w:t>9</w:t>
            </w:r>
          </w:p>
        </w:tc>
        <w:tc>
          <w:tcPr>
            <w:tcW w:w="727" w:type="dxa"/>
          </w:tcPr>
          <w:p w14:paraId="42332727">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3F71EC25">
            <w:pPr>
              <w:spacing w:line="360" w:lineRule="auto"/>
              <w:rPr>
                <w:rFonts w:ascii="Times New Roman" w:hAnsi="Times New Roman"/>
                <w:sz w:val="24"/>
                <w:szCs w:val="24"/>
              </w:rPr>
            </w:pPr>
            <w:r>
              <w:rPr>
                <w:rFonts w:ascii="Times New Roman" w:hAnsi="Times New Roman"/>
                <w:sz w:val="24"/>
                <w:szCs w:val="24"/>
              </w:rPr>
              <w:t>100</w:t>
            </w:r>
          </w:p>
        </w:tc>
      </w:tr>
      <w:tr w14:paraId="043C9C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1" w:hRule="atLeast"/>
        </w:trPr>
        <w:tc>
          <w:tcPr>
            <w:tcW w:w="391" w:type="dxa"/>
          </w:tcPr>
          <w:p w14:paraId="28731B5C">
            <w:pPr>
              <w:spacing w:line="360" w:lineRule="auto"/>
              <w:rPr>
                <w:rFonts w:ascii="Times New Roman" w:hAnsi="Times New Roman"/>
                <w:b/>
                <w:sz w:val="24"/>
                <w:szCs w:val="24"/>
              </w:rPr>
            </w:pPr>
            <w:r>
              <w:rPr>
                <w:rFonts w:ascii="Times New Roman" w:hAnsi="Times New Roman"/>
                <w:b/>
                <w:sz w:val="24"/>
                <w:szCs w:val="24"/>
              </w:rPr>
              <w:t>c.</w:t>
            </w:r>
          </w:p>
        </w:tc>
        <w:tc>
          <w:tcPr>
            <w:tcW w:w="2210" w:type="dxa"/>
          </w:tcPr>
          <w:p w14:paraId="62ED6599">
            <w:pPr>
              <w:spacing w:line="360" w:lineRule="auto"/>
              <w:rPr>
                <w:rFonts w:ascii="Times New Roman" w:hAnsi="Times New Roman"/>
                <w:sz w:val="24"/>
                <w:szCs w:val="24"/>
              </w:rPr>
            </w:pPr>
            <w:r>
              <w:rPr>
                <w:rFonts w:ascii="Times New Roman" w:hAnsi="Times New Roman"/>
                <w:sz w:val="24"/>
                <w:szCs w:val="24"/>
              </w:rPr>
              <w:t>General collections repair, reformatting (microfilming, photocopying, and digitization) of information materials</w:t>
            </w:r>
          </w:p>
        </w:tc>
        <w:tc>
          <w:tcPr>
            <w:tcW w:w="591" w:type="dxa"/>
          </w:tcPr>
          <w:p w14:paraId="485F7BDE">
            <w:pPr>
              <w:spacing w:line="360" w:lineRule="auto"/>
              <w:rPr>
                <w:rFonts w:ascii="Times New Roman" w:hAnsi="Times New Roman"/>
                <w:sz w:val="24"/>
                <w:szCs w:val="24"/>
              </w:rPr>
            </w:pPr>
            <w:r>
              <w:rPr>
                <w:rFonts w:ascii="Times New Roman" w:hAnsi="Times New Roman"/>
                <w:sz w:val="24"/>
                <w:szCs w:val="24"/>
              </w:rPr>
              <w:t>28</w:t>
            </w:r>
          </w:p>
          <w:p w14:paraId="121FD2F6">
            <w:pPr>
              <w:spacing w:line="360" w:lineRule="auto"/>
              <w:rPr>
                <w:rFonts w:ascii="Times New Roman" w:hAnsi="Times New Roman"/>
                <w:sz w:val="24"/>
                <w:szCs w:val="24"/>
              </w:rPr>
            </w:pPr>
          </w:p>
        </w:tc>
        <w:tc>
          <w:tcPr>
            <w:tcW w:w="621" w:type="dxa"/>
          </w:tcPr>
          <w:p w14:paraId="69ECDCA4">
            <w:pPr>
              <w:spacing w:line="360" w:lineRule="auto"/>
              <w:rPr>
                <w:rFonts w:ascii="Times New Roman" w:hAnsi="Times New Roman"/>
                <w:sz w:val="24"/>
                <w:szCs w:val="24"/>
              </w:rPr>
            </w:pPr>
            <w:r>
              <w:rPr>
                <w:rFonts w:ascii="Times New Roman" w:hAnsi="Times New Roman"/>
                <w:sz w:val="24"/>
                <w:szCs w:val="24"/>
              </w:rPr>
              <w:t>30</w:t>
            </w:r>
          </w:p>
        </w:tc>
        <w:tc>
          <w:tcPr>
            <w:tcW w:w="575" w:type="dxa"/>
          </w:tcPr>
          <w:p w14:paraId="3ED95F0A">
            <w:pPr>
              <w:spacing w:line="360" w:lineRule="auto"/>
              <w:rPr>
                <w:rFonts w:ascii="Times New Roman" w:hAnsi="Times New Roman"/>
                <w:sz w:val="24"/>
                <w:szCs w:val="24"/>
              </w:rPr>
            </w:pPr>
            <w:r>
              <w:rPr>
                <w:rFonts w:ascii="Times New Roman" w:hAnsi="Times New Roman"/>
                <w:sz w:val="24"/>
                <w:szCs w:val="24"/>
              </w:rPr>
              <w:t>34</w:t>
            </w:r>
          </w:p>
        </w:tc>
        <w:tc>
          <w:tcPr>
            <w:tcW w:w="608" w:type="dxa"/>
          </w:tcPr>
          <w:p w14:paraId="341FC5D8">
            <w:pPr>
              <w:spacing w:line="360" w:lineRule="auto"/>
              <w:rPr>
                <w:rFonts w:ascii="Times New Roman" w:hAnsi="Times New Roman"/>
                <w:sz w:val="24"/>
                <w:szCs w:val="24"/>
              </w:rPr>
            </w:pPr>
            <w:r>
              <w:rPr>
                <w:rFonts w:ascii="Times New Roman" w:hAnsi="Times New Roman"/>
                <w:sz w:val="24"/>
                <w:szCs w:val="24"/>
              </w:rPr>
              <w:t>36</w:t>
            </w:r>
          </w:p>
        </w:tc>
        <w:tc>
          <w:tcPr>
            <w:tcW w:w="608" w:type="dxa"/>
          </w:tcPr>
          <w:p w14:paraId="41F5C6AF">
            <w:pPr>
              <w:spacing w:line="360" w:lineRule="auto"/>
              <w:rPr>
                <w:rFonts w:ascii="Times New Roman" w:hAnsi="Times New Roman"/>
                <w:sz w:val="24"/>
                <w:szCs w:val="24"/>
              </w:rPr>
            </w:pPr>
            <w:r>
              <w:rPr>
                <w:rFonts w:ascii="Times New Roman" w:hAnsi="Times New Roman"/>
                <w:sz w:val="24"/>
                <w:szCs w:val="24"/>
              </w:rPr>
              <w:t>11</w:t>
            </w:r>
          </w:p>
          <w:p w14:paraId="0CD411E7">
            <w:pPr>
              <w:spacing w:line="360" w:lineRule="auto"/>
              <w:rPr>
                <w:rFonts w:ascii="Times New Roman" w:hAnsi="Times New Roman"/>
                <w:sz w:val="24"/>
                <w:szCs w:val="24"/>
              </w:rPr>
            </w:pPr>
          </w:p>
        </w:tc>
        <w:tc>
          <w:tcPr>
            <w:tcW w:w="668" w:type="dxa"/>
          </w:tcPr>
          <w:p w14:paraId="3EBF74BA">
            <w:pPr>
              <w:spacing w:line="360" w:lineRule="auto"/>
              <w:rPr>
                <w:rFonts w:ascii="Times New Roman" w:hAnsi="Times New Roman"/>
                <w:sz w:val="24"/>
                <w:szCs w:val="24"/>
              </w:rPr>
            </w:pPr>
            <w:r>
              <w:rPr>
                <w:rFonts w:ascii="Times New Roman" w:hAnsi="Times New Roman"/>
                <w:sz w:val="24"/>
                <w:szCs w:val="24"/>
              </w:rPr>
              <w:t>12</w:t>
            </w:r>
          </w:p>
        </w:tc>
        <w:tc>
          <w:tcPr>
            <w:tcW w:w="602" w:type="dxa"/>
          </w:tcPr>
          <w:p w14:paraId="51EDEB0C">
            <w:pPr>
              <w:spacing w:line="360" w:lineRule="auto"/>
              <w:rPr>
                <w:rFonts w:ascii="Times New Roman" w:hAnsi="Times New Roman"/>
                <w:sz w:val="24"/>
                <w:szCs w:val="24"/>
              </w:rPr>
            </w:pPr>
            <w:r>
              <w:rPr>
                <w:rFonts w:ascii="Times New Roman" w:hAnsi="Times New Roman"/>
                <w:sz w:val="24"/>
                <w:szCs w:val="24"/>
              </w:rPr>
              <w:t>21</w:t>
            </w:r>
          </w:p>
          <w:p w14:paraId="2F5EFF48">
            <w:pPr>
              <w:spacing w:line="360" w:lineRule="auto"/>
              <w:rPr>
                <w:rFonts w:ascii="Times New Roman" w:hAnsi="Times New Roman"/>
                <w:sz w:val="24"/>
                <w:szCs w:val="24"/>
              </w:rPr>
            </w:pPr>
          </w:p>
        </w:tc>
        <w:tc>
          <w:tcPr>
            <w:tcW w:w="486" w:type="dxa"/>
          </w:tcPr>
          <w:p w14:paraId="6A74316A">
            <w:pPr>
              <w:spacing w:line="360" w:lineRule="auto"/>
              <w:rPr>
                <w:rFonts w:ascii="Times New Roman" w:hAnsi="Times New Roman"/>
                <w:sz w:val="24"/>
                <w:szCs w:val="24"/>
              </w:rPr>
            </w:pPr>
            <w:r>
              <w:rPr>
                <w:rFonts w:ascii="Times New Roman" w:hAnsi="Times New Roman"/>
                <w:sz w:val="24"/>
                <w:szCs w:val="24"/>
              </w:rPr>
              <w:t>22</w:t>
            </w:r>
          </w:p>
        </w:tc>
        <w:tc>
          <w:tcPr>
            <w:tcW w:w="727" w:type="dxa"/>
          </w:tcPr>
          <w:p w14:paraId="06989B8F">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27946D94">
            <w:pPr>
              <w:spacing w:line="360" w:lineRule="auto"/>
              <w:rPr>
                <w:rFonts w:ascii="Times New Roman" w:hAnsi="Times New Roman"/>
                <w:sz w:val="24"/>
                <w:szCs w:val="24"/>
              </w:rPr>
            </w:pPr>
            <w:r>
              <w:rPr>
                <w:rFonts w:ascii="Times New Roman" w:hAnsi="Times New Roman"/>
                <w:sz w:val="24"/>
                <w:szCs w:val="24"/>
              </w:rPr>
              <w:t>100</w:t>
            </w:r>
          </w:p>
        </w:tc>
      </w:tr>
      <w:tr w14:paraId="716453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0" w:hRule="atLeast"/>
        </w:trPr>
        <w:tc>
          <w:tcPr>
            <w:tcW w:w="391" w:type="dxa"/>
          </w:tcPr>
          <w:p w14:paraId="2440939D">
            <w:pPr>
              <w:spacing w:line="360" w:lineRule="auto"/>
              <w:rPr>
                <w:rFonts w:ascii="Times New Roman" w:hAnsi="Times New Roman"/>
                <w:b/>
                <w:sz w:val="24"/>
                <w:szCs w:val="24"/>
              </w:rPr>
            </w:pPr>
            <w:r>
              <w:rPr>
                <w:rFonts w:ascii="Times New Roman" w:hAnsi="Times New Roman"/>
                <w:b/>
                <w:sz w:val="24"/>
                <w:szCs w:val="24"/>
              </w:rPr>
              <w:t>d.</w:t>
            </w:r>
          </w:p>
        </w:tc>
        <w:tc>
          <w:tcPr>
            <w:tcW w:w="2210" w:type="dxa"/>
          </w:tcPr>
          <w:p w14:paraId="5C6BAE06">
            <w:pPr>
              <w:spacing w:line="360" w:lineRule="auto"/>
              <w:rPr>
                <w:rFonts w:ascii="Times New Roman" w:hAnsi="Times New Roman"/>
                <w:sz w:val="24"/>
                <w:szCs w:val="24"/>
              </w:rPr>
            </w:pPr>
            <w:r>
              <w:rPr>
                <w:rFonts w:ascii="Times New Roman" w:hAnsi="Times New Roman"/>
                <w:sz w:val="24"/>
                <w:szCs w:val="24"/>
              </w:rPr>
              <w:t>Care and handling of materials</w:t>
            </w:r>
          </w:p>
        </w:tc>
        <w:tc>
          <w:tcPr>
            <w:tcW w:w="591" w:type="dxa"/>
          </w:tcPr>
          <w:p w14:paraId="29FFFAAA">
            <w:pPr>
              <w:spacing w:line="360" w:lineRule="auto"/>
              <w:rPr>
                <w:rFonts w:ascii="Times New Roman" w:hAnsi="Times New Roman"/>
                <w:sz w:val="24"/>
                <w:szCs w:val="24"/>
              </w:rPr>
            </w:pPr>
            <w:r>
              <w:rPr>
                <w:rFonts w:ascii="Times New Roman" w:hAnsi="Times New Roman"/>
                <w:sz w:val="24"/>
                <w:szCs w:val="24"/>
              </w:rPr>
              <w:t>18</w:t>
            </w:r>
          </w:p>
          <w:p w14:paraId="5C402778">
            <w:pPr>
              <w:spacing w:line="360" w:lineRule="auto"/>
              <w:rPr>
                <w:rFonts w:ascii="Times New Roman" w:hAnsi="Times New Roman"/>
                <w:sz w:val="24"/>
                <w:szCs w:val="24"/>
              </w:rPr>
            </w:pPr>
          </w:p>
        </w:tc>
        <w:tc>
          <w:tcPr>
            <w:tcW w:w="621" w:type="dxa"/>
          </w:tcPr>
          <w:p w14:paraId="24370D06">
            <w:pPr>
              <w:spacing w:line="360" w:lineRule="auto"/>
              <w:rPr>
                <w:rFonts w:ascii="Times New Roman" w:hAnsi="Times New Roman"/>
                <w:sz w:val="24"/>
                <w:szCs w:val="24"/>
              </w:rPr>
            </w:pPr>
            <w:r>
              <w:rPr>
                <w:rFonts w:ascii="Times New Roman" w:hAnsi="Times New Roman"/>
                <w:sz w:val="24"/>
                <w:szCs w:val="24"/>
              </w:rPr>
              <w:t>19</w:t>
            </w:r>
          </w:p>
        </w:tc>
        <w:tc>
          <w:tcPr>
            <w:tcW w:w="575" w:type="dxa"/>
          </w:tcPr>
          <w:p w14:paraId="6EFB5E44">
            <w:pPr>
              <w:spacing w:line="360" w:lineRule="auto"/>
              <w:rPr>
                <w:rFonts w:ascii="Times New Roman" w:hAnsi="Times New Roman"/>
                <w:sz w:val="24"/>
                <w:szCs w:val="24"/>
              </w:rPr>
            </w:pPr>
            <w:r>
              <w:rPr>
                <w:rFonts w:ascii="Times New Roman" w:hAnsi="Times New Roman"/>
                <w:sz w:val="24"/>
                <w:szCs w:val="24"/>
              </w:rPr>
              <w:t>45</w:t>
            </w:r>
          </w:p>
          <w:p w14:paraId="3C5C54A8">
            <w:pPr>
              <w:spacing w:line="360" w:lineRule="auto"/>
              <w:rPr>
                <w:rFonts w:ascii="Times New Roman" w:hAnsi="Times New Roman"/>
                <w:sz w:val="24"/>
                <w:szCs w:val="24"/>
              </w:rPr>
            </w:pPr>
          </w:p>
        </w:tc>
        <w:tc>
          <w:tcPr>
            <w:tcW w:w="608" w:type="dxa"/>
          </w:tcPr>
          <w:p w14:paraId="3D2897E9">
            <w:pPr>
              <w:spacing w:line="360" w:lineRule="auto"/>
              <w:rPr>
                <w:rFonts w:ascii="Times New Roman" w:hAnsi="Times New Roman"/>
                <w:sz w:val="24"/>
                <w:szCs w:val="24"/>
              </w:rPr>
            </w:pPr>
            <w:r>
              <w:rPr>
                <w:rFonts w:ascii="Times New Roman" w:hAnsi="Times New Roman"/>
                <w:sz w:val="24"/>
                <w:szCs w:val="24"/>
              </w:rPr>
              <w:t>48</w:t>
            </w:r>
          </w:p>
        </w:tc>
        <w:tc>
          <w:tcPr>
            <w:tcW w:w="608" w:type="dxa"/>
          </w:tcPr>
          <w:p w14:paraId="5958882E">
            <w:pPr>
              <w:spacing w:line="360" w:lineRule="auto"/>
              <w:rPr>
                <w:rFonts w:ascii="Times New Roman" w:hAnsi="Times New Roman"/>
                <w:sz w:val="24"/>
                <w:szCs w:val="24"/>
              </w:rPr>
            </w:pPr>
            <w:r>
              <w:rPr>
                <w:rFonts w:ascii="Times New Roman" w:hAnsi="Times New Roman"/>
                <w:sz w:val="24"/>
                <w:szCs w:val="24"/>
              </w:rPr>
              <w:t>19</w:t>
            </w:r>
          </w:p>
          <w:p w14:paraId="346D31F1">
            <w:pPr>
              <w:spacing w:line="360" w:lineRule="auto"/>
              <w:rPr>
                <w:rFonts w:ascii="Times New Roman" w:hAnsi="Times New Roman"/>
                <w:sz w:val="24"/>
                <w:szCs w:val="24"/>
              </w:rPr>
            </w:pPr>
          </w:p>
        </w:tc>
        <w:tc>
          <w:tcPr>
            <w:tcW w:w="668" w:type="dxa"/>
          </w:tcPr>
          <w:p w14:paraId="5C21AD3C">
            <w:pPr>
              <w:spacing w:line="360" w:lineRule="auto"/>
              <w:rPr>
                <w:rFonts w:ascii="Times New Roman" w:hAnsi="Times New Roman"/>
                <w:sz w:val="24"/>
                <w:szCs w:val="24"/>
              </w:rPr>
            </w:pPr>
            <w:r>
              <w:rPr>
                <w:rFonts w:ascii="Times New Roman" w:hAnsi="Times New Roman"/>
                <w:sz w:val="24"/>
                <w:szCs w:val="24"/>
              </w:rPr>
              <w:t>20</w:t>
            </w:r>
          </w:p>
        </w:tc>
        <w:tc>
          <w:tcPr>
            <w:tcW w:w="602" w:type="dxa"/>
          </w:tcPr>
          <w:p w14:paraId="12FFC9F7">
            <w:pPr>
              <w:spacing w:line="360" w:lineRule="auto"/>
              <w:rPr>
                <w:rFonts w:ascii="Times New Roman" w:hAnsi="Times New Roman"/>
                <w:sz w:val="24"/>
                <w:szCs w:val="24"/>
              </w:rPr>
            </w:pPr>
            <w:r>
              <w:rPr>
                <w:rFonts w:ascii="Times New Roman" w:hAnsi="Times New Roman"/>
                <w:sz w:val="24"/>
                <w:szCs w:val="24"/>
              </w:rPr>
              <w:t>12</w:t>
            </w:r>
          </w:p>
        </w:tc>
        <w:tc>
          <w:tcPr>
            <w:tcW w:w="486" w:type="dxa"/>
          </w:tcPr>
          <w:p w14:paraId="79F3C32C">
            <w:pPr>
              <w:spacing w:line="360" w:lineRule="auto"/>
              <w:rPr>
                <w:rFonts w:ascii="Times New Roman" w:hAnsi="Times New Roman"/>
                <w:sz w:val="24"/>
                <w:szCs w:val="24"/>
              </w:rPr>
            </w:pPr>
            <w:r>
              <w:rPr>
                <w:rFonts w:ascii="Times New Roman" w:hAnsi="Times New Roman"/>
                <w:sz w:val="24"/>
                <w:szCs w:val="24"/>
              </w:rPr>
              <w:t>13</w:t>
            </w:r>
          </w:p>
        </w:tc>
        <w:tc>
          <w:tcPr>
            <w:tcW w:w="727" w:type="dxa"/>
          </w:tcPr>
          <w:p w14:paraId="179362E7">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0C45EB66">
            <w:pPr>
              <w:spacing w:line="360" w:lineRule="auto"/>
              <w:rPr>
                <w:rFonts w:ascii="Times New Roman" w:hAnsi="Times New Roman"/>
                <w:sz w:val="24"/>
                <w:szCs w:val="24"/>
              </w:rPr>
            </w:pPr>
            <w:r>
              <w:rPr>
                <w:rFonts w:ascii="Times New Roman" w:hAnsi="Times New Roman"/>
                <w:sz w:val="24"/>
                <w:szCs w:val="24"/>
              </w:rPr>
              <w:t>100</w:t>
            </w:r>
          </w:p>
        </w:tc>
      </w:tr>
      <w:tr w14:paraId="0FA00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5" w:hRule="atLeast"/>
        </w:trPr>
        <w:tc>
          <w:tcPr>
            <w:tcW w:w="391" w:type="dxa"/>
          </w:tcPr>
          <w:p w14:paraId="30DEF02D">
            <w:pPr>
              <w:spacing w:line="360" w:lineRule="auto"/>
              <w:rPr>
                <w:rFonts w:ascii="Times New Roman" w:hAnsi="Times New Roman"/>
                <w:b/>
                <w:sz w:val="24"/>
                <w:szCs w:val="24"/>
              </w:rPr>
            </w:pPr>
            <w:r>
              <w:rPr>
                <w:rFonts w:ascii="Times New Roman" w:hAnsi="Times New Roman"/>
                <w:b/>
                <w:sz w:val="24"/>
                <w:szCs w:val="24"/>
              </w:rPr>
              <w:t>e.</w:t>
            </w:r>
          </w:p>
        </w:tc>
        <w:tc>
          <w:tcPr>
            <w:tcW w:w="2210" w:type="dxa"/>
          </w:tcPr>
          <w:p w14:paraId="73B0BCA5">
            <w:pPr>
              <w:spacing w:line="360" w:lineRule="auto"/>
              <w:rPr>
                <w:rFonts w:ascii="Times New Roman" w:hAnsi="Times New Roman"/>
                <w:sz w:val="24"/>
                <w:szCs w:val="24"/>
              </w:rPr>
            </w:pPr>
            <w:r>
              <w:rPr>
                <w:rFonts w:ascii="Times New Roman" w:hAnsi="Times New Roman"/>
                <w:sz w:val="24"/>
                <w:szCs w:val="24"/>
              </w:rPr>
              <w:t>Handling of archival materials</w:t>
            </w:r>
          </w:p>
        </w:tc>
        <w:tc>
          <w:tcPr>
            <w:tcW w:w="591" w:type="dxa"/>
          </w:tcPr>
          <w:p w14:paraId="5E41FF06">
            <w:pPr>
              <w:spacing w:line="360" w:lineRule="auto"/>
              <w:rPr>
                <w:rFonts w:ascii="Times New Roman" w:hAnsi="Times New Roman"/>
                <w:sz w:val="24"/>
                <w:szCs w:val="24"/>
              </w:rPr>
            </w:pPr>
            <w:r>
              <w:rPr>
                <w:rFonts w:ascii="Times New Roman" w:hAnsi="Times New Roman"/>
                <w:sz w:val="24"/>
                <w:szCs w:val="24"/>
              </w:rPr>
              <w:t>25</w:t>
            </w:r>
          </w:p>
          <w:p w14:paraId="24E17767">
            <w:pPr>
              <w:spacing w:line="360" w:lineRule="auto"/>
              <w:rPr>
                <w:rFonts w:ascii="Times New Roman" w:hAnsi="Times New Roman"/>
                <w:sz w:val="24"/>
                <w:szCs w:val="24"/>
              </w:rPr>
            </w:pPr>
          </w:p>
        </w:tc>
        <w:tc>
          <w:tcPr>
            <w:tcW w:w="621" w:type="dxa"/>
          </w:tcPr>
          <w:p w14:paraId="78AE654F">
            <w:pPr>
              <w:spacing w:line="360" w:lineRule="auto"/>
              <w:rPr>
                <w:rFonts w:ascii="Times New Roman" w:hAnsi="Times New Roman"/>
                <w:sz w:val="24"/>
                <w:szCs w:val="24"/>
              </w:rPr>
            </w:pPr>
            <w:r>
              <w:rPr>
                <w:rFonts w:ascii="Times New Roman" w:hAnsi="Times New Roman"/>
                <w:sz w:val="24"/>
                <w:szCs w:val="24"/>
              </w:rPr>
              <w:t>27</w:t>
            </w:r>
          </w:p>
        </w:tc>
        <w:tc>
          <w:tcPr>
            <w:tcW w:w="575" w:type="dxa"/>
          </w:tcPr>
          <w:p w14:paraId="55717F0F">
            <w:pPr>
              <w:spacing w:line="360" w:lineRule="auto"/>
              <w:rPr>
                <w:rFonts w:ascii="Times New Roman" w:hAnsi="Times New Roman"/>
                <w:sz w:val="24"/>
                <w:szCs w:val="24"/>
              </w:rPr>
            </w:pPr>
            <w:r>
              <w:rPr>
                <w:rFonts w:ascii="Times New Roman" w:hAnsi="Times New Roman"/>
                <w:sz w:val="24"/>
                <w:szCs w:val="24"/>
              </w:rPr>
              <w:t>33</w:t>
            </w:r>
          </w:p>
          <w:p w14:paraId="7E2449EC">
            <w:pPr>
              <w:spacing w:line="360" w:lineRule="auto"/>
              <w:rPr>
                <w:rFonts w:ascii="Times New Roman" w:hAnsi="Times New Roman"/>
                <w:sz w:val="24"/>
                <w:szCs w:val="24"/>
              </w:rPr>
            </w:pPr>
          </w:p>
        </w:tc>
        <w:tc>
          <w:tcPr>
            <w:tcW w:w="608" w:type="dxa"/>
          </w:tcPr>
          <w:p w14:paraId="5134DD04">
            <w:pPr>
              <w:spacing w:line="360" w:lineRule="auto"/>
              <w:rPr>
                <w:rFonts w:ascii="Times New Roman" w:hAnsi="Times New Roman"/>
                <w:sz w:val="24"/>
                <w:szCs w:val="24"/>
              </w:rPr>
            </w:pPr>
            <w:r>
              <w:rPr>
                <w:rFonts w:ascii="Times New Roman" w:hAnsi="Times New Roman"/>
                <w:sz w:val="24"/>
                <w:szCs w:val="24"/>
              </w:rPr>
              <w:t>35</w:t>
            </w:r>
          </w:p>
        </w:tc>
        <w:tc>
          <w:tcPr>
            <w:tcW w:w="608" w:type="dxa"/>
          </w:tcPr>
          <w:p w14:paraId="740FCD13">
            <w:pPr>
              <w:spacing w:line="360" w:lineRule="auto"/>
              <w:rPr>
                <w:rFonts w:ascii="Times New Roman" w:hAnsi="Times New Roman"/>
                <w:sz w:val="24"/>
                <w:szCs w:val="24"/>
              </w:rPr>
            </w:pPr>
            <w:r>
              <w:rPr>
                <w:rFonts w:ascii="Times New Roman" w:hAnsi="Times New Roman"/>
                <w:sz w:val="24"/>
                <w:szCs w:val="24"/>
              </w:rPr>
              <w:t>14</w:t>
            </w:r>
          </w:p>
          <w:p w14:paraId="1D3B3DF4">
            <w:pPr>
              <w:spacing w:line="360" w:lineRule="auto"/>
              <w:rPr>
                <w:rFonts w:ascii="Times New Roman" w:hAnsi="Times New Roman"/>
                <w:sz w:val="24"/>
                <w:szCs w:val="24"/>
              </w:rPr>
            </w:pPr>
          </w:p>
        </w:tc>
        <w:tc>
          <w:tcPr>
            <w:tcW w:w="668" w:type="dxa"/>
          </w:tcPr>
          <w:p w14:paraId="04C46A6C">
            <w:pPr>
              <w:spacing w:line="360" w:lineRule="auto"/>
              <w:rPr>
                <w:rFonts w:ascii="Times New Roman" w:hAnsi="Times New Roman"/>
                <w:sz w:val="24"/>
                <w:szCs w:val="24"/>
              </w:rPr>
            </w:pPr>
            <w:r>
              <w:rPr>
                <w:rFonts w:ascii="Times New Roman" w:hAnsi="Times New Roman"/>
                <w:sz w:val="24"/>
                <w:szCs w:val="24"/>
              </w:rPr>
              <w:t>15</w:t>
            </w:r>
          </w:p>
        </w:tc>
        <w:tc>
          <w:tcPr>
            <w:tcW w:w="602" w:type="dxa"/>
          </w:tcPr>
          <w:p w14:paraId="7E336E39">
            <w:pPr>
              <w:spacing w:line="360" w:lineRule="auto"/>
              <w:rPr>
                <w:rFonts w:ascii="Times New Roman" w:hAnsi="Times New Roman"/>
                <w:sz w:val="24"/>
                <w:szCs w:val="24"/>
              </w:rPr>
            </w:pPr>
            <w:r>
              <w:rPr>
                <w:rFonts w:ascii="Times New Roman" w:hAnsi="Times New Roman"/>
                <w:sz w:val="24"/>
                <w:szCs w:val="24"/>
              </w:rPr>
              <w:t>22</w:t>
            </w:r>
          </w:p>
        </w:tc>
        <w:tc>
          <w:tcPr>
            <w:tcW w:w="486" w:type="dxa"/>
          </w:tcPr>
          <w:p w14:paraId="16187B5E">
            <w:pPr>
              <w:spacing w:line="360" w:lineRule="auto"/>
              <w:rPr>
                <w:rFonts w:ascii="Times New Roman" w:hAnsi="Times New Roman"/>
                <w:sz w:val="24"/>
                <w:szCs w:val="24"/>
              </w:rPr>
            </w:pPr>
            <w:r>
              <w:rPr>
                <w:rFonts w:ascii="Times New Roman" w:hAnsi="Times New Roman"/>
                <w:sz w:val="24"/>
                <w:szCs w:val="24"/>
              </w:rPr>
              <w:t>23</w:t>
            </w:r>
          </w:p>
        </w:tc>
        <w:tc>
          <w:tcPr>
            <w:tcW w:w="727" w:type="dxa"/>
          </w:tcPr>
          <w:p w14:paraId="444185F6">
            <w:pPr>
              <w:spacing w:line="360" w:lineRule="auto"/>
              <w:rPr>
                <w:rFonts w:ascii="Times New Roman" w:hAnsi="Times New Roman"/>
                <w:sz w:val="24"/>
                <w:szCs w:val="24"/>
              </w:rPr>
            </w:pPr>
            <w:r>
              <w:rPr>
                <w:rFonts w:ascii="Times New Roman" w:hAnsi="Times New Roman"/>
                <w:sz w:val="24"/>
                <w:szCs w:val="24"/>
              </w:rPr>
              <w:t>94</w:t>
            </w:r>
          </w:p>
        </w:tc>
        <w:tc>
          <w:tcPr>
            <w:tcW w:w="549" w:type="dxa"/>
          </w:tcPr>
          <w:p w14:paraId="20BD0CC7">
            <w:pPr>
              <w:spacing w:line="360" w:lineRule="auto"/>
              <w:rPr>
                <w:rFonts w:ascii="Times New Roman" w:hAnsi="Times New Roman"/>
                <w:sz w:val="24"/>
                <w:szCs w:val="24"/>
              </w:rPr>
            </w:pPr>
            <w:r>
              <w:rPr>
                <w:rFonts w:ascii="Times New Roman" w:hAnsi="Times New Roman"/>
                <w:sz w:val="24"/>
                <w:szCs w:val="24"/>
              </w:rPr>
              <w:t>100</w:t>
            </w:r>
          </w:p>
        </w:tc>
      </w:tr>
    </w:tbl>
    <w:p w14:paraId="08A15AD2">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3125E901">
      <w:pPr>
        <w:spacing w:line="360" w:lineRule="auto"/>
        <w:jc w:val="both"/>
        <w:rPr>
          <w:rFonts w:ascii="Times New Roman" w:hAnsi="Times New Roman"/>
          <w:color w:val="000000"/>
          <w:sz w:val="24"/>
          <w:szCs w:val="24"/>
        </w:rPr>
      </w:pPr>
      <w:r>
        <w:rPr>
          <w:rFonts w:ascii="Times New Roman" w:hAnsi="Times New Roman"/>
          <w:sz w:val="24"/>
          <w:szCs w:val="24"/>
        </w:rPr>
        <w:t>The table above shows the statistical summary of the percentage of the 5 variables which have been used to determine the conservative practices in university of ilorin library. Disaster preparedness and recovery of materials: 42 respondents which represents (45%) selected strongly agree to the statement, 41 respondents which represent (44%) selected Agree to the statement,6 respondents which represents (6%) selected disagree to the statement, while 5 respondents which represent (5%) selected strongly disagree to the statement. Binding and preservation education and training: 25 respondents which represents (27%) selected strongly agree to the statement, 48 respondents which represents (51%) selected agree to the statement, 12 respondents which represent (13%) selected disagree to the statement, while 8 respondents which represent (8%) selected strongly disagree to the statement. General collections repair, reformatting (microfilming, photocopying, and digitization) of information materials: 28 respondents which represent (30%) selected strongly agree, 34 respondents which represents (36%) selected agree, 11 respondents which represents (12%) selected disagree, while 21 respondents which represent (22%) selected strongly disagree to the statement. Care and handling of materials: 18 respondents representing (19%) selected strongly agree, 45 respondents representing (48%) selected agree, 19 respondents representing (20%) selected disagree, while 12 respondents which represent (13%) selected strongly disagree to the statement. Handling of archival materials</w:t>
      </w:r>
      <w:r>
        <w:rPr>
          <w:rFonts w:ascii="Times New Roman" w:hAnsi="Times New Roman"/>
          <w:color w:val="000000"/>
          <w:sz w:val="24"/>
          <w:szCs w:val="24"/>
        </w:rPr>
        <w:t xml:space="preserve">: </w:t>
      </w:r>
      <w:r>
        <w:rPr>
          <w:rFonts w:ascii="Times New Roman" w:hAnsi="Times New Roman"/>
          <w:sz w:val="24"/>
          <w:szCs w:val="24"/>
        </w:rPr>
        <w:t>25 respondents representing (27%) selected strongly agree, 33 respondents representing (35%) selected agree, 14 respondents representing (15%) selected disagree, while 22 respondents which represent (23%) selected strongly disagree to the statement. This analysis implies that the users with special needs Staff Library, University Ilorin library have the disaster preparedness and recovery of materials, binding and preservation education and training, General collections repair, reformatting (microfilming, photocopying, and digitization) of information materials, Care and handling of materials and Handling of archival materials</w:t>
      </w:r>
      <w:r>
        <w:rPr>
          <w:rFonts w:ascii="Times New Roman" w:hAnsi="Times New Roman"/>
          <w:color w:val="000000"/>
          <w:sz w:val="24"/>
          <w:szCs w:val="24"/>
        </w:rPr>
        <w:t>.</w:t>
      </w:r>
    </w:p>
    <w:p w14:paraId="60C53D90">
      <w:pPr>
        <w:spacing w:line="360" w:lineRule="auto"/>
        <w:jc w:val="both"/>
        <w:rPr>
          <w:rFonts w:ascii="Times New Roman" w:hAnsi="Times New Roman"/>
          <w:sz w:val="24"/>
          <w:szCs w:val="24"/>
        </w:rPr>
      </w:pPr>
    </w:p>
    <w:p w14:paraId="1668A67B">
      <w:pPr>
        <w:spacing w:after="0" w:line="360" w:lineRule="auto"/>
        <w:jc w:val="both"/>
        <w:rPr>
          <w:rFonts w:ascii="Times New Roman" w:hAnsi="Times New Roman"/>
          <w:b/>
          <w:sz w:val="24"/>
          <w:szCs w:val="24"/>
        </w:rPr>
      </w:pPr>
      <w:r>
        <w:rPr>
          <w:rFonts w:ascii="Times New Roman" w:hAnsi="Times New Roman"/>
          <w:b/>
          <w:sz w:val="24"/>
          <w:szCs w:val="24"/>
        </w:rPr>
        <w:t>Table 4.4.2 what are the types of information resources that are conserved?</w:t>
      </w:r>
      <w:r>
        <w:rPr>
          <w:rFonts w:ascii="Times New Roman" w:hAnsi="Times New Roman"/>
          <w:b/>
          <w:color w:val="000000"/>
          <w:sz w:val="24"/>
          <w:szCs w:val="24"/>
        </w:rPr>
        <w:tab/>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1"/>
        <w:gridCol w:w="3160"/>
        <w:gridCol w:w="637"/>
        <w:gridCol w:w="527"/>
        <w:gridCol w:w="550"/>
        <w:gridCol w:w="456"/>
        <w:gridCol w:w="456"/>
        <w:gridCol w:w="456"/>
        <w:gridCol w:w="698"/>
        <w:gridCol w:w="456"/>
        <w:gridCol w:w="763"/>
        <w:gridCol w:w="718"/>
      </w:tblGrid>
      <w:tr w14:paraId="5E892F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47C76B5D">
            <w:pPr>
              <w:spacing w:line="360" w:lineRule="auto"/>
              <w:rPr>
                <w:rFonts w:ascii="Times New Roman" w:hAnsi="Times New Roman"/>
                <w:b/>
                <w:sz w:val="24"/>
                <w:szCs w:val="24"/>
              </w:rPr>
            </w:pPr>
          </w:p>
        </w:tc>
        <w:tc>
          <w:tcPr>
            <w:tcW w:w="3196" w:type="dxa"/>
          </w:tcPr>
          <w:p w14:paraId="486EAED8">
            <w:pPr>
              <w:spacing w:line="360" w:lineRule="auto"/>
              <w:rPr>
                <w:rFonts w:ascii="Times New Roman" w:hAnsi="Times New Roman"/>
                <w:b/>
                <w:sz w:val="24"/>
                <w:szCs w:val="24"/>
              </w:rPr>
            </w:pPr>
            <w:r>
              <w:rPr>
                <w:rFonts w:ascii="Times New Roman" w:hAnsi="Times New Roman"/>
                <w:b/>
                <w:sz w:val="24"/>
                <w:szCs w:val="24"/>
              </w:rPr>
              <w:t>Respondents</w:t>
            </w:r>
          </w:p>
        </w:tc>
        <w:tc>
          <w:tcPr>
            <w:tcW w:w="640" w:type="dxa"/>
          </w:tcPr>
          <w:p w14:paraId="59366910">
            <w:pPr>
              <w:spacing w:line="360" w:lineRule="auto"/>
              <w:jc w:val="center"/>
              <w:rPr>
                <w:rFonts w:ascii="Times New Roman" w:hAnsi="Times New Roman"/>
                <w:b/>
                <w:sz w:val="24"/>
                <w:szCs w:val="24"/>
              </w:rPr>
            </w:pPr>
            <w:r>
              <w:rPr>
                <w:rFonts w:ascii="Times New Roman" w:hAnsi="Times New Roman"/>
                <w:b/>
                <w:sz w:val="24"/>
                <w:szCs w:val="24"/>
              </w:rPr>
              <w:t>SA</w:t>
            </w:r>
          </w:p>
        </w:tc>
        <w:tc>
          <w:tcPr>
            <w:tcW w:w="529" w:type="dxa"/>
          </w:tcPr>
          <w:p w14:paraId="1769676D">
            <w:pPr>
              <w:spacing w:line="360" w:lineRule="auto"/>
              <w:jc w:val="center"/>
              <w:rPr>
                <w:rFonts w:ascii="Times New Roman" w:hAnsi="Times New Roman"/>
                <w:b/>
                <w:sz w:val="24"/>
                <w:szCs w:val="24"/>
              </w:rPr>
            </w:pPr>
            <w:r>
              <w:rPr>
                <w:rFonts w:ascii="Times New Roman" w:hAnsi="Times New Roman"/>
                <w:b/>
                <w:sz w:val="24"/>
                <w:szCs w:val="24"/>
              </w:rPr>
              <w:t>%</w:t>
            </w:r>
          </w:p>
        </w:tc>
        <w:tc>
          <w:tcPr>
            <w:tcW w:w="552" w:type="dxa"/>
          </w:tcPr>
          <w:p w14:paraId="41B1878E">
            <w:pPr>
              <w:spacing w:line="360" w:lineRule="auto"/>
              <w:jc w:val="center"/>
              <w:rPr>
                <w:rFonts w:ascii="Times New Roman" w:hAnsi="Times New Roman"/>
                <w:b/>
                <w:sz w:val="24"/>
                <w:szCs w:val="24"/>
              </w:rPr>
            </w:pPr>
            <w:r>
              <w:rPr>
                <w:rFonts w:ascii="Times New Roman" w:hAnsi="Times New Roman"/>
                <w:b/>
                <w:sz w:val="24"/>
                <w:szCs w:val="24"/>
              </w:rPr>
              <w:t>A</w:t>
            </w:r>
          </w:p>
        </w:tc>
        <w:tc>
          <w:tcPr>
            <w:tcW w:w="456" w:type="dxa"/>
          </w:tcPr>
          <w:p w14:paraId="52AA2CF3">
            <w:pPr>
              <w:spacing w:line="360" w:lineRule="auto"/>
              <w:jc w:val="center"/>
              <w:rPr>
                <w:rFonts w:ascii="Times New Roman" w:hAnsi="Times New Roman"/>
                <w:b/>
                <w:sz w:val="24"/>
                <w:szCs w:val="24"/>
              </w:rPr>
            </w:pPr>
            <w:r>
              <w:rPr>
                <w:rFonts w:ascii="Times New Roman" w:hAnsi="Times New Roman"/>
                <w:b/>
                <w:sz w:val="24"/>
                <w:szCs w:val="24"/>
              </w:rPr>
              <w:t>%</w:t>
            </w:r>
          </w:p>
        </w:tc>
        <w:tc>
          <w:tcPr>
            <w:tcW w:w="456" w:type="dxa"/>
          </w:tcPr>
          <w:p w14:paraId="658B425D">
            <w:pPr>
              <w:spacing w:line="360" w:lineRule="auto"/>
              <w:jc w:val="center"/>
              <w:rPr>
                <w:rFonts w:ascii="Times New Roman" w:hAnsi="Times New Roman"/>
                <w:b/>
                <w:sz w:val="24"/>
                <w:szCs w:val="24"/>
              </w:rPr>
            </w:pPr>
            <w:r>
              <w:rPr>
                <w:rFonts w:ascii="Times New Roman" w:hAnsi="Times New Roman"/>
                <w:b/>
                <w:sz w:val="24"/>
                <w:szCs w:val="24"/>
              </w:rPr>
              <w:t>D</w:t>
            </w:r>
          </w:p>
        </w:tc>
        <w:tc>
          <w:tcPr>
            <w:tcW w:w="456" w:type="dxa"/>
          </w:tcPr>
          <w:p w14:paraId="2A7DCCB1">
            <w:pPr>
              <w:spacing w:line="360" w:lineRule="auto"/>
              <w:jc w:val="center"/>
              <w:rPr>
                <w:rFonts w:ascii="Times New Roman" w:hAnsi="Times New Roman"/>
                <w:b/>
                <w:sz w:val="24"/>
                <w:szCs w:val="24"/>
              </w:rPr>
            </w:pPr>
            <w:r>
              <w:rPr>
                <w:rFonts w:ascii="Times New Roman" w:hAnsi="Times New Roman"/>
                <w:b/>
                <w:sz w:val="24"/>
                <w:szCs w:val="24"/>
              </w:rPr>
              <w:t>%</w:t>
            </w:r>
          </w:p>
        </w:tc>
        <w:tc>
          <w:tcPr>
            <w:tcW w:w="702" w:type="dxa"/>
          </w:tcPr>
          <w:p w14:paraId="37227326">
            <w:pPr>
              <w:spacing w:line="360" w:lineRule="auto"/>
              <w:jc w:val="center"/>
              <w:rPr>
                <w:rFonts w:ascii="Times New Roman" w:hAnsi="Times New Roman"/>
                <w:b/>
                <w:sz w:val="24"/>
                <w:szCs w:val="24"/>
              </w:rPr>
            </w:pPr>
            <w:r>
              <w:rPr>
                <w:rFonts w:ascii="Times New Roman" w:hAnsi="Times New Roman"/>
                <w:b/>
                <w:sz w:val="24"/>
                <w:szCs w:val="24"/>
              </w:rPr>
              <w:t>SD</w:t>
            </w:r>
          </w:p>
        </w:tc>
        <w:tc>
          <w:tcPr>
            <w:tcW w:w="450" w:type="dxa"/>
          </w:tcPr>
          <w:p w14:paraId="3FA85245">
            <w:pPr>
              <w:spacing w:line="360" w:lineRule="auto"/>
              <w:jc w:val="center"/>
              <w:rPr>
                <w:rFonts w:ascii="Times New Roman" w:hAnsi="Times New Roman"/>
                <w:b/>
                <w:sz w:val="24"/>
                <w:szCs w:val="24"/>
              </w:rPr>
            </w:pPr>
            <w:r>
              <w:rPr>
                <w:rFonts w:ascii="Times New Roman" w:hAnsi="Times New Roman"/>
                <w:b/>
                <w:sz w:val="24"/>
                <w:szCs w:val="24"/>
              </w:rPr>
              <w:t>%</w:t>
            </w:r>
          </w:p>
        </w:tc>
        <w:tc>
          <w:tcPr>
            <w:tcW w:w="720" w:type="dxa"/>
          </w:tcPr>
          <w:p w14:paraId="3768F643">
            <w:pPr>
              <w:spacing w:line="360" w:lineRule="auto"/>
              <w:jc w:val="center"/>
              <w:rPr>
                <w:rFonts w:ascii="Times New Roman" w:hAnsi="Times New Roman"/>
                <w:b/>
                <w:sz w:val="24"/>
                <w:szCs w:val="24"/>
              </w:rPr>
            </w:pPr>
            <w:r>
              <w:rPr>
                <w:rFonts w:ascii="Times New Roman" w:hAnsi="Times New Roman"/>
                <w:b/>
                <w:sz w:val="24"/>
                <w:szCs w:val="24"/>
              </w:rPr>
              <w:t>Total</w:t>
            </w:r>
          </w:p>
        </w:tc>
        <w:tc>
          <w:tcPr>
            <w:tcW w:w="720" w:type="dxa"/>
          </w:tcPr>
          <w:p w14:paraId="50BC2FF8">
            <w:pPr>
              <w:spacing w:line="360" w:lineRule="auto"/>
              <w:jc w:val="center"/>
              <w:rPr>
                <w:rFonts w:ascii="Times New Roman" w:hAnsi="Times New Roman"/>
                <w:b/>
                <w:sz w:val="24"/>
                <w:szCs w:val="24"/>
              </w:rPr>
            </w:pPr>
            <w:r>
              <w:rPr>
                <w:rFonts w:ascii="Times New Roman" w:hAnsi="Times New Roman"/>
                <w:b/>
                <w:sz w:val="24"/>
                <w:szCs w:val="24"/>
              </w:rPr>
              <w:t>%</w:t>
            </w:r>
          </w:p>
        </w:tc>
      </w:tr>
      <w:tr w14:paraId="637891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4FFBF58F">
            <w:pPr>
              <w:spacing w:line="360" w:lineRule="auto"/>
              <w:rPr>
                <w:rFonts w:ascii="Times New Roman" w:hAnsi="Times New Roman"/>
                <w:b/>
                <w:sz w:val="24"/>
                <w:szCs w:val="24"/>
              </w:rPr>
            </w:pPr>
            <w:r>
              <w:rPr>
                <w:rFonts w:ascii="Times New Roman" w:hAnsi="Times New Roman"/>
                <w:b/>
                <w:sz w:val="24"/>
                <w:szCs w:val="24"/>
              </w:rPr>
              <w:t>a.</w:t>
            </w:r>
          </w:p>
        </w:tc>
        <w:tc>
          <w:tcPr>
            <w:tcW w:w="3196" w:type="dxa"/>
          </w:tcPr>
          <w:p w14:paraId="1008553B">
            <w:pPr>
              <w:spacing w:line="360" w:lineRule="auto"/>
              <w:rPr>
                <w:rFonts w:ascii="Times New Roman" w:hAnsi="Times New Roman"/>
                <w:sz w:val="24"/>
                <w:szCs w:val="24"/>
              </w:rPr>
            </w:pPr>
            <w:r>
              <w:rPr>
                <w:rFonts w:ascii="Times New Roman" w:hAnsi="Times New Roman"/>
                <w:sz w:val="24"/>
                <w:szCs w:val="24"/>
              </w:rPr>
              <w:t>Paper and books Are use  when looking for lots of information on a topic</w:t>
            </w:r>
          </w:p>
        </w:tc>
        <w:tc>
          <w:tcPr>
            <w:tcW w:w="640" w:type="dxa"/>
          </w:tcPr>
          <w:p w14:paraId="2ABA6997">
            <w:pPr>
              <w:spacing w:line="360" w:lineRule="auto"/>
              <w:rPr>
                <w:rFonts w:ascii="Times New Roman" w:hAnsi="Times New Roman"/>
                <w:sz w:val="24"/>
                <w:szCs w:val="24"/>
              </w:rPr>
            </w:pPr>
            <w:r>
              <w:rPr>
                <w:rFonts w:ascii="Times New Roman" w:hAnsi="Times New Roman"/>
                <w:sz w:val="24"/>
                <w:szCs w:val="24"/>
              </w:rPr>
              <w:t>22</w:t>
            </w:r>
          </w:p>
          <w:p w14:paraId="4C717F53">
            <w:pPr>
              <w:spacing w:line="360" w:lineRule="auto"/>
              <w:rPr>
                <w:rFonts w:ascii="Times New Roman" w:hAnsi="Times New Roman"/>
                <w:sz w:val="24"/>
                <w:szCs w:val="24"/>
              </w:rPr>
            </w:pPr>
          </w:p>
        </w:tc>
        <w:tc>
          <w:tcPr>
            <w:tcW w:w="529" w:type="dxa"/>
          </w:tcPr>
          <w:p w14:paraId="392E7935">
            <w:pPr>
              <w:spacing w:line="360" w:lineRule="auto"/>
              <w:rPr>
                <w:rFonts w:ascii="Times New Roman" w:hAnsi="Times New Roman"/>
                <w:sz w:val="24"/>
                <w:szCs w:val="24"/>
              </w:rPr>
            </w:pPr>
            <w:r>
              <w:rPr>
                <w:rFonts w:ascii="Times New Roman" w:hAnsi="Times New Roman"/>
                <w:sz w:val="24"/>
                <w:szCs w:val="24"/>
              </w:rPr>
              <w:t>23</w:t>
            </w:r>
          </w:p>
        </w:tc>
        <w:tc>
          <w:tcPr>
            <w:tcW w:w="552" w:type="dxa"/>
          </w:tcPr>
          <w:p w14:paraId="46ECA8DD">
            <w:pPr>
              <w:spacing w:line="360" w:lineRule="auto"/>
              <w:rPr>
                <w:rFonts w:ascii="Times New Roman" w:hAnsi="Times New Roman"/>
                <w:sz w:val="24"/>
                <w:szCs w:val="24"/>
              </w:rPr>
            </w:pPr>
            <w:r>
              <w:rPr>
                <w:rFonts w:ascii="Times New Roman" w:hAnsi="Times New Roman"/>
                <w:sz w:val="24"/>
                <w:szCs w:val="24"/>
              </w:rPr>
              <w:t>47</w:t>
            </w:r>
          </w:p>
          <w:p w14:paraId="0017127C">
            <w:pPr>
              <w:spacing w:line="360" w:lineRule="auto"/>
              <w:rPr>
                <w:rFonts w:ascii="Times New Roman" w:hAnsi="Times New Roman"/>
                <w:sz w:val="24"/>
                <w:szCs w:val="24"/>
              </w:rPr>
            </w:pPr>
          </w:p>
        </w:tc>
        <w:tc>
          <w:tcPr>
            <w:tcW w:w="456" w:type="dxa"/>
          </w:tcPr>
          <w:p w14:paraId="102CDD9E">
            <w:pPr>
              <w:spacing w:line="360" w:lineRule="auto"/>
              <w:rPr>
                <w:rFonts w:ascii="Times New Roman" w:hAnsi="Times New Roman"/>
                <w:sz w:val="24"/>
                <w:szCs w:val="24"/>
              </w:rPr>
            </w:pPr>
            <w:r>
              <w:rPr>
                <w:rFonts w:ascii="Times New Roman" w:hAnsi="Times New Roman"/>
                <w:sz w:val="24"/>
                <w:szCs w:val="24"/>
              </w:rPr>
              <w:t>50</w:t>
            </w:r>
          </w:p>
        </w:tc>
        <w:tc>
          <w:tcPr>
            <w:tcW w:w="456" w:type="dxa"/>
          </w:tcPr>
          <w:p w14:paraId="243E9D37">
            <w:pPr>
              <w:spacing w:line="360" w:lineRule="auto"/>
              <w:rPr>
                <w:rFonts w:ascii="Times New Roman" w:hAnsi="Times New Roman"/>
                <w:sz w:val="24"/>
                <w:szCs w:val="24"/>
              </w:rPr>
            </w:pPr>
            <w:r>
              <w:rPr>
                <w:rFonts w:ascii="Times New Roman" w:hAnsi="Times New Roman"/>
                <w:sz w:val="24"/>
                <w:szCs w:val="24"/>
              </w:rPr>
              <w:t>16</w:t>
            </w:r>
          </w:p>
          <w:p w14:paraId="11220B90">
            <w:pPr>
              <w:spacing w:line="360" w:lineRule="auto"/>
              <w:rPr>
                <w:rFonts w:ascii="Times New Roman" w:hAnsi="Times New Roman"/>
                <w:sz w:val="24"/>
                <w:szCs w:val="24"/>
              </w:rPr>
            </w:pPr>
          </w:p>
        </w:tc>
        <w:tc>
          <w:tcPr>
            <w:tcW w:w="456" w:type="dxa"/>
          </w:tcPr>
          <w:p w14:paraId="622246A3">
            <w:pPr>
              <w:spacing w:line="360" w:lineRule="auto"/>
              <w:rPr>
                <w:rFonts w:ascii="Times New Roman" w:hAnsi="Times New Roman"/>
                <w:sz w:val="24"/>
                <w:szCs w:val="24"/>
              </w:rPr>
            </w:pPr>
            <w:r>
              <w:rPr>
                <w:rFonts w:ascii="Times New Roman" w:hAnsi="Times New Roman"/>
                <w:sz w:val="24"/>
                <w:szCs w:val="24"/>
              </w:rPr>
              <w:t>17</w:t>
            </w:r>
          </w:p>
        </w:tc>
        <w:tc>
          <w:tcPr>
            <w:tcW w:w="702" w:type="dxa"/>
          </w:tcPr>
          <w:p w14:paraId="57FCC550">
            <w:pPr>
              <w:spacing w:line="360" w:lineRule="auto"/>
              <w:rPr>
                <w:rFonts w:ascii="Times New Roman" w:hAnsi="Times New Roman"/>
                <w:sz w:val="24"/>
                <w:szCs w:val="24"/>
              </w:rPr>
            </w:pPr>
            <w:r>
              <w:rPr>
                <w:rFonts w:ascii="Times New Roman" w:hAnsi="Times New Roman"/>
                <w:sz w:val="24"/>
                <w:szCs w:val="24"/>
              </w:rPr>
              <w:t>9</w:t>
            </w:r>
          </w:p>
          <w:p w14:paraId="172A6FB2">
            <w:pPr>
              <w:spacing w:line="360" w:lineRule="auto"/>
              <w:rPr>
                <w:rFonts w:ascii="Times New Roman" w:hAnsi="Times New Roman"/>
                <w:sz w:val="24"/>
                <w:szCs w:val="24"/>
              </w:rPr>
            </w:pPr>
          </w:p>
        </w:tc>
        <w:tc>
          <w:tcPr>
            <w:tcW w:w="450" w:type="dxa"/>
          </w:tcPr>
          <w:p w14:paraId="520BCD24">
            <w:pPr>
              <w:spacing w:line="360" w:lineRule="auto"/>
              <w:rPr>
                <w:rFonts w:ascii="Times New Roman" w:hAnsi="Times New Roman"/>
                <w:sz w:val="24"/>
                <w:szCs w:val="24"/>
              </w:rPr>
            </w:pPr>
            <w:r>
              <w:rPr>
                <w:rFonts w:ascii="Times New Roman" w:hAnsi="Times New Roman"/>
                <w:sz w:val="24"/>
                <w:szCs w:val="24"/>
              </w:rPr>
              <w:t>10</w:t>
            </w:r>
          </w:p>
        </w:tc>
        <w:tc>
          <w:tcPr>
            <w:tcW w:w="720" w:type="dxa"/>
          </w:tcPr>
          <w:p w14:paraId="29C9B0E0">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39935033">
            <w:pPr>
              <w:spacing w:line="360" w:lineRule="auto"/>
              <w:rPr>
                <w:rFonts w:ascii="Times New Roman" w:hAnsi="Times New Roman"/>
                <w:sz w:val="24"/>
                <w:szCs w:val="24"/>
              </w:rPr>
            </w:pPr>
            <w:r>
              <w:rPr>
                <w:rFonts w:ascii="Times New Roman" w:hAnsi="Times New Roman"/>
                <w:sz w:val="24"/>
                <w:szCs w:val="24"/>
              </w:rPr>
              <w:t>100</w:t>
            </w:r>
          </w:p>
        </w:tc>
      </w:tr>
      <w:tr w14:paraId="13541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2378F822">
            <w:pPr>
              <w:spacing w:line="360" w:lineRule="auto"/>
              <w:rPr>
                <w:rFonts w:ascii="Times New Roman" w:hAnsi="Times New Roman"/>
                <w:b/>
                <w:sz w:val="24"/>
                <w:szCs w:val="24"/>
              </w:rPr>
            </w:pPr>
            <w:r>
              <w:rPr>
                <w:rFonts w:ascii="Times New Roman" w:hAnsi="Times New Roman"/>
                <w:b/>
                <w:sz w:val="24"/>
                <w:szCs w:val="24"/>
              </w:rPr>
              <w:t>b.</w:t>
            </w:r>
          </w:p>
        </w:tc>
        <w:tc>
          <w:tcPr>
            <w:tcW w:w="3196" w:type="dxa"/>
          </w:tcPr>
          <w:p w14:paraId="72D3EDDD">
            <w:pPr>
              <w:spacing w:line="360" w:lineRule="auto"/>
              <w:rPr>
                <w:rFonts w:ascii="Times New Roman" w:hAnsi="Times New Roman"/>
                <w:sz w:val="24"/>
                <w:szCs w:val="24"/>
              </w:rPr>
            </w:pPr>
            <w:r>
              <w:rPr>
                <w:rFonts w:ascii="Times New Roman" w:hAnsi="Times New Roman"/>
                <w:sz w:val="24"/>
                <w:szCs w:val="24"/>
              </w:rPr>
              <w:t>The uses Encyclopedia for seeking background of information on a topic</w:t>
            </w:r>
          </w:p>
        </w:tc>
        <w:tc>
          <w:tcPr>
            <w:tcW w:w="640" w:type="dxa"/>
          </w:tcPr>
          <w:p w14:paraId="47593C5C">
            <w:pPr>
              <w:spacing w:line="360" w:lineRule="auto"/>
              <w:rPr>
                <w:rFonts w:ascii="Times New Roman" w:hAnsi="Times New Roman"/>
                <w:sz w:val="24"/>
                <w:szCs w:val="24"/>
              </w:rPr>
            </w:pPr>
            <w:r>
              <w:rPr>
                <w:rFonts w:ascii="Times New Roman" w:hAnsi="Times New Roman"/>
                <w:sz w:val="24"/>
                <w:szCs w:val="24"/>
              </w:rPr>
              <w:t>18</w:t>
            </w:r>
          </w:p>
          <w:p w14:paraId="456D5FAD">
            <w:pPr>
              <w:spacing w:line="360" w:lineRule="auto"/>
              <w:rPr>
                <w:rFonts w:ascii="Times New Roman" w:hAnsi="Times New Roman"/>
                <w:sz w:val="24"/>
                <w:szCs w:val="24"/>
              </w:rPr>
            </w:pPr>
          </w:p>
        </w:tc>
        <w:tc>
          <w:tcPr>
            <w:tcW w:w="529" w:type="dxa"/>
          </w:tcPr>
          <w:p w14:paraId="0FFC49EA">
            <w:pPr>
              <w:spacing w:line="360" w:lineRule="auto"/>
              <w:rPr>
                <w:rFonts w:ascii="Times New Roman" w:hAnsi="Times New Roman"/>
                <w:sz w:val="24"/>
                <w:szCs w:val="24"/>
              </w:rPr>
            </w:pPr>
            <w:r>
              <w:rPr>
                <w:rFonts w:ascii="Times New Roman" w:hAnsi="Times New Roman"/>
                <w:sz w:val="24"/>
                <w:szCs w:val="24"/>
              </w:rPr>
              <w:t>19</w:t>
            </w:r>
          </w:p>
        </w:tc>
        <w:tc>
          <w:tcPr>
            <w:tcW w:w="552" w:type="dxa"/>
          </w:tcPr>
          <w:p w14:paraId="5CAC5638">
            <w:pPr>
              <w:spacing w:line="360" w:lineRule="auto"/>
              <w:rPr>
                <w:rFonts w:ascii="Times New Roman" w:hAnsi="Times New Roman"/>
                <w:sz w:val="24"/>
                <w:szCs w:val="24"/>
              </w:rPr>
            </w:pPr>
            <w:r>
              <w:rPr>
                <w:rFonts w:ascii="Times New Roman" w:hAnsi="Times New Roman"/>
                <w:sz w:val="24"/>
                <w:szCs w:val="24"/>
              </w:rPr>
              <w:t>49</w:t>
            </w:r>
          </w:p>
          <w:p w14:paraId="5A7495BB">
            <w:pPr>
              <w:spacing w:line="360" w:lineRule="auto"/>
              <w:rPr>
                <w:rFonts w:ascii="Times New Roman" w:hAnsi="Times New Roman"/>
                <w:sz w:val="24"/>
                <w:szCs w:val="24"/>
              </w:rPr>
            </w:pPr>
          </w:p>
        </w:tc>
        <w:tc>
          <w:tcPr>
            <w:tcW w:w="456" w:type="dxa"/>
          </w:tcPr>
          <w:p w14:paraId="45A11CA5">
            <w:pPr>
              <w:spacing w:line="360" w:lineRule="auto"/>
              <w:rPr>
                <w:rFonts w:ascii="Times New Roman" w:hAnsi="Times New Roman"/>
                <w:sz w:val="24"/>
                <w:szCs w:val="24"/>
              </w:rPr>
            </w:pPr>
            <w:r>
              <w:rPr>
                <w:rFonts w:ascii="Times New Roman" w:hAnsi="Times New Roman"/>
                <w:sz w:val="24"/>
                <w:szCs w:val="24"/>
              </w:rPr>
              <w:t>52</w:t>
            </w:r>
          </w:p>
        </w:tc>
        <w:tc>
          <w:tcPr>
            <w:tcW w:w="456" w:type="dxa"/>
          </w:tcPr>
          <w:p w14:paraId="50D4CD7E">
            <w:pPr>
              <w:spacing w:line="360" w:lineRule="auto"/>
              <w:rPr>
                <w:rFonts w:ascii="Times New Roman" w:hAnsi="Times New Roman"/>
                <w:sz w:val="24"/>
                <w:szCs w:val="24"/>
              </w:rPr>
            </w:pPr>
            <w:r>
              <w:rPr>
                <w:rFonts w:ascii="Times New Roman" w:hAnsi="Times New Roman"/>
                <w:sz w:val="24"/>
                <w:szCs w:val="24"/>
              </w:rPr>
              <w:t>24</w:t>
            </w:r>
          </w:p>
          <w:p w14:paraId="0EDC35AA">
            <w:pPr>
              <w:spacing w:line="360" w:lineRule="auto"/>
              <w:rPr>
                <w:rFonts w:ascii="Times New Roman" w:hAnsi="Times New Roman"/>
                <w:sz w:val="24"/>
                <w:szCs w:val="24"/>
              </w:rPr>
            </w:pPr>
          </w:p>
        </w:tc>
        <w:tc>
          <w:tcPr>
            <w:tcW w:w="456" w:type="dxa"/>
          </w:tcPr>
          <w:p w14:paraId="31037AE6">
            <w:pPr>
              <w:spacing w:line="360" w:lineRule="auto"/>
              <w:rPr>
                <w:rFonts w:ascii="Times New Roman" w:hAnsi="Times New Roman"/>
                <w:sz w:val="24"/>
                <w:szCs w:val="24"/>
              </w:rPr>
            </w:pPr>
            <w:r>
              <w:rPr>
                <w:rFonts w:ascii="Times New Roman" w:hAnsi="Times New Roman"/>
                <w:sz w:val="24"/>
                <w:szCs w:val="24"/>
              </w:rPr>
              <w:t>25</w:t>
            </w:r>
          </w:p>
        </w:tc>
        <w:tc>
          <w:tcPr>
            <w:tcW w:w="702" w:type="dxa"/>
          </w:tcPr>
          <w:p w14:paraId="6D8E8F9C">
            <w:pPr>
              <w:spacing w:line="360" w:lineRule="auto"/>
              <w:rPr>
                <w:rFonts w:ascii="Times New Roman" w:hAnsi="Times New Roman"/>
                <w:sz w:val="24"/>
                <w:szCs w:val="24"/>
              </w:rPr>
            </w:pPr>
            <w:r>
              <w:rPr>
                <w:rFonts w:ascii="Times New Roman" w:hAnsi="Times New Roman"/>
                <w:sz w:val="24"/>
                <w:szCs w:val="24"/>
              </w:rPr>
              <w:t>4</w:t>
            </w:r>
          </w:p>
        </w:tc>
        <w:tc>
          <w:tcPr>
            <w:tcW w:w="450" w:type="dxa"/>
          </w:tcPr>
          <w:p w14:paraId="11284D82">
            <w:pPr>
              <w:spacing w:line="360" w:lineRule="auto"/>
              <w:rPr>
                <w:rFonts w:ascii="Times New Roman" w:hAnsi="Times New Roman"/>
                <w:sz w:val="24"/>
                <w:szCs w:val="24"/>
              </w:rPr>
            </w:pPr>
            <w:r>
              <w:rPr>
                <w:rFonts w:ascii="Times New Roman" w:hAnsi="Times New Roman"/>
                <w:sz w:val="24"/>
                <w:szCs w:val="24"/>
              </w:rPr>
              <w:t>4</w:t>
            </w:r>
          </w:p>
        </w:tc>
        <w:tc>
          <w:tcPr>
            <w:tcW w:w="720" w:type="dxa"/>
          </w:tcPr>
          <w:p w14:paraId="52323530">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6B2F5EC8">
            <w:pPr>
              <w:spacing w:line="360" w:lineRule="auto"/>
              <w:rPr>
                <w:rFonts w:ascii="Times New Roman" w:hAnsi="Times New Roman"/>
                <w:sz w:val="24"/>
                <w:szCs w:val="24"/>
              </w:rPr>
            </w:pPr>
            <w:r>
              <w:rPr>
                <w:rFonts w:ascii="Times New Roman" w:hAnsi="Times New Roman"/>
                <w:sz w:val="24"/>
                <w:szCs w:val="24"/>
              </w:rPr>
              <w:t>100</w:t>
            </w:r>
          </w:p>
        </w:tc>
      </w:tr>
      <w:tr w14:paraId="466CE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1B3106B1">
            <w:pPr>
              <w:spacing w:line="360" w:lineRule="auto"/>
              <w:rPr>
                <w:rFonts w:ascii="Times New Roman" w:hAnsi="Times New Roman"/>
                <w:b/>
                <w:sz w:val="24"/>
                <w:szCs w:val="24"/>
              </w:rPr>
            </w:pPr>
            <w:r>
              <w:rPr>
                <w:rFonts w:ascii="Times New Roman" w:hAnsi="Times New Roman"/>
                <w:b/>
                <w:sz w:val="24"/>
                <w:szCs w:val="24"/>
              </w:rPr>
              <w:t>c.</w:t>
            </w:r>
          </w:p>
        </w:tc>
        <w:tc>
          <w:tcPr>
            <w:tcW w:w="3196" w:type="dxa"/>
          </w:tcPr>
          <w:p w14:paraId="42DA72F1">
            <w:pPr>
              <w:spacing w:line="360" w:lineRule="auto"/>
              <w:rPr>
                <w:rFonts w:ascii="Times New Roman" w:hAnsi="Times New Roman"/>
                <w:sz w:val="24"/>
                <w:szCs w:val="24"/>
              </w:rPr>
            </w:pPr>
            <w:r>
              <w:rPr>
                <w:rFonts w:ascii="Times New Roman" w:hAnsi="Times New Roman"/>
                <w:sz w:val="24"/>
                <w:szCs w:val="24"/>
              </w:rPr>
              <w:t>Motion picture film, Audiotape, and videotape</w:t>
            </w:r>
          </w:p>
        </w:tc>
        <w:tc>
          <w:tcPr>
            <w:tcW w:w="640" w:type="dxa"/>
          </w:tcPr>
          <w:p w14:paraId="51785BB2">
            <w:pPr>
              <w:spacing w:line="360" w:lineRule="auto"/>
              <w:rPr>
                <w:rFonts w:ascii="Times New Roman" w:hAnsi="Times New Roman"/>
                <w:sz w:val="24"/>
                <w:szCs w:val="24"/>
              </w:rPr>
            </w:pPr>
            <w:r>
              <w:rPr>
                <w:rFonts w:ascii="Times New Roman" w:hAnsi="Times New Roman"/>
                <w:sz w:val="24"/>
                <w:szCs w:val="24"/>
              </w:rPr>
              <w:t>20</w:t>
            </w:r>
          </w:p>
          <w:p w14:paraId="116294D5">
            <w:pPr>
              <w:spacing w:line="360" w:lineRule="auto"/>
              <w:rPr>
                <w:rFonts w:ascii="Times New Roman" w:hAnsi="Times New Roman"/>
                <w:sz w:val="24"/>
                <w:szCs w:val="24"/>
              </w:rPr>
            </w:pPr>
          </w:p>
        </w:tc>
        <w:tc>
          <w:tcPr>
            <w:tcW w:w="529" w:type="dxa"/>
          </w:tcPr>
          <w:p w14:paraId="0DF468B4">
            <w:pPr>
              <w:spacing w:line="360" w:lineRule="auto"/>
              <w:rPr>
                <w:rFonts w:ascii="Times New Roman" w:hAnsi="Times New Roman"/>
                <w:sz w:val="24"/>
                <w:szCs w:val="24"/>
              </w:rPr>
            </w:pPr>
            <w:r>
              <w:rPr>
                <w:rFonts w:ascii="Times New Roman" w:hAnsi="Times New Roman"/>
                <w:sz w:val="24"/>
                <w:szCs w:val="24"/>
              </w:rPr>
              <w:t>21</w:t>
            </w:r>
          </w:p>
        </w:tc>
        <w:tc>
          <w:tcPr>
            <w:tcW w:w="552" w:type="dxa"/>
          </w:tcPr>
          <w:p w14:paraId="74617324">
            <w:pPr>
              <w:spacing w:line="360" w:lineRule="auto"/>
              <w:rPr>
                <w:rFonts w:ascii="Times New Roman" w:hAnsi="Times New Roman"/>
                <w:sz w:val="24"/>
                <w:szCs w:val="24"/>
              </w:rPr>
            </w:pPr>
            <w:r>
              <w:rPr>
                <w:rFonts w:ascii="Times New Roman" w:hAnsi="Times New Roman"/>
                <w:sz w:val="24"/>
                <w:szCs w:val="24"/>
              </w:rPr>
              <w:t>46</w:t>
            </w:r>
          </w:p>
          <w:p w14:paraId="598B1D4B">
            <w:pPr>
              <w:spacing w:line="360" w:lineRule="auto"/>
              <w:rPr>
                <w:rFonts w:ascii="Times New Roman" w:hAnsi="Times New Roman"/>
                <w:sz w:val="24"/>
                <w:szCs w:val="24"/>
              </w:rPr>
            </w:pPr>
          </w:p>
        </w:tc>
        <w:tc>
          <w:tcPr>
            <w:tcW w:w="456" w:type="dxa"/>
          </w:tcPr>
          <w:p w14:paraId="48EFB1C5">
            <w:pPr>
              <w:spacing w:line="360" w:lineRule="auto"/>
              <w:rPr>
                <w:rFonts w:ascii="Times New Roman" w:hAnsi="Times New Roman"/>
                <w:sz w:val="24"/>
                <w:szCs w:val="24"/>
              </w:rPr>
            </w:pPr>
            <w:r>
              <w:rPr>
                <w:rFonts w:ascii="Times New Roman" w:hAnsi="Times New Roman"/>
                <w:sz w:val="24"/>
                <w:szCs w:val="24"/>
              </w:rPr>
              <w:t>49</w:t>
            </w:r>
          </w:p>
        </w:tc>
        <w:tc>
          <w:tcPr>
            <w:tcW w:w="456" w:type="dxa"/>
          </w:tcPr>
          <w:p w14:paraId="2E839F25">
            <w:pPr>
              <w:spacing w:line="360" w:lineRule="auto"/>
              <w:rPr>
                <w:rFonts w:ascii="Times New Roman" w:hAnsi="Times New Roman"/>
                <w:sz w:val="24"/>
                <w:szCs w:val="24"/>
              </w:rPr>
            </w:pPr>
            <w:r>
              <w:rPr>
                <w:rFonts w:ascii="Times New Roman" w:hAnsi="Times New Roman"/>
                <w:sz w:val="24"/>
                <w:szCs w:val="24"/>
              </w:rPr>
              <w:t>23</w:t>
            </w:r>
          </w:p>
          <w:p w14:paraId="0A7D1A59">
            <w:pPr>
              <w:spacing w:line="360" w:lineRule="auto"/>
              <w:rPr>
                <w:rFonts w:ascii="Times New Roman" w:hAnsi="Times New Roman"/>
                <w:sz w:val="24"/>
                <w:szCs w:val="24"/>
              </w:rPr>
            </w:pPr>
          </w:p>
        </w:tc>
        <w:tc>
          <w:tcPr>
            <w:tcW w:w="456" w:type="dxa"/>
          </w:tcPr>
          <w:p w14:paraId="7C687BE1">
            <w:pPr>
              <w:spacing w:line="360" w:lineRule="auto"/>
              <w:rPr>
                <w:rFonts w:ascii="Times New Roman" w:hAnsi="Times New Roman"/>
                <w:sz w:val="24"/>
                <w:szCs w:val="24"/>
              </w:rPr>
            </w:pPr>
            <w:r>
              <w:rPr>
                <w:rFonts w:ascii="Times New Roman" w:hAnsi="Times New Roman"/>
                <w:sz w:val="24"/>
                <w:szCs w:val="24"/>
              </w:rPr>
              <w:t>24</w:t>
            </w:r>
          </w:p>
        </w:tc>
        <w:tc>
          <w:tcPr>
            <w:tcW w:w="702" w:type="dxa"/>
          </w:tcPr>
          <w:p w14:paraId="4F6565BE">
            <w:pPr>
              <w:spacing w:line="360" w:lineRule="auto"/>
              <w:rPr>
                <w:rFonts w:ascii="Times New Roman" w:hAnsi="Times New Roman"/>
                <w:sz w:val="24"/>
                <w:szCs w:val="24"/>
              </w:rPr>
            </w:pPr>
            <w:r>
              <w:rPr>
                <w:rFonts w:ascii="Times New Roman" w:hAnsi="Times New Roman"/>
                <w:sz w:val="24"/>
                <w:szCs w:val="24"/>
              </w:rPr>
              <w:t>6</w:t>
            </w:r>
          </w:p>
        </w:tc>
        <w:tc>
          <w:tcPr>
            <w:tcW w:w="450" w:type="dxa"/>
          </w:tcPr>
          <w:p w14:paraId="7FFCFF5D">
            <w:pPr>
              <w:spacing w:line="360" w:lineRule="auto"/>
              <w:rPr>
                <w:rFonts w:ascii="Times New Roman" w:hAnsi="Times New Roman"/>
                <w:sz w:val="24"/>
                <w:szCs w:val="24"/>
              </w:rPr>
            </w:pPr>
            <w:r>
              <w:rPr>
                <w:rFonts w:ascii="Times New Roman" w:hAnsi="Times New Roman"/>
                <w:sz w:val="24"/>
                <w:szCs w:val="24"/>
              </w:rPr>
              <w:t>6</w:t>
            </w:r>
          </w:p>
        </w:tc>
        <w:tc>
          <w:tcPr>
            <w:tcW w:w="720" w:type="dxa"/>
          </w:tcPr>
          <w:p w14:paraId="27DD8EB8">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79B8ED1A">
            <w:pPr>
              <w:spacing w:line="360" w:lineRule="auto"/>
              <w:rPr>
                <w:rFonts w:ascii="Times New Roman" w:hAnsi="Times New Roman"/>
                <w:sz w:val="24"/>
                <w:szCs w:val="24"/>
              </w:rPr>
            </w:pPr>
            <w:r>
              <w:rPr>
                <w:rFonts w:ascii="Times New Roman" w:hAnsi="Times New Roman"/>
                <w:sz w:val="24"/>
                <w:szCs w:val="24"/>
              </w:rPr>
              <w:t>100</w:t>
            </w:r>
          </w:p>
        </w:tc>
      </w:tr>
      <w:tr w14:paraId="74A3E1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5B6CBAEA">
            <w:pPr>
              <w:spacing w:line="360" w:lineRule="auto"/>
              <w:rPr>
                <w:rFonts w:ascii="Times New Roman" w:hAnsi="Times New Roman"/>
                <w:b/>
                <w:sz w:val="24"/>
                <w:szCs w:val="24"/>
              </w:rPr>
            </w:pPr>
            <w:r>
              <w:rPr>
                <w:rFonts w:ascii="Times New Roman" w:hAnsi="Times New Roman"/>
                <w:b/>
                <w:sz w:val="24"/>
                <w:szCs w:val="24"/>
              </w:rPr>
              <w:t>d.</w:t>
            </w:r>
          </w:p>
        </w:tc>
        <w:tc>
          <w:tcPr>
            <w:tcW w:w="3196" w:type="dxa"/>
          </w:tcPr>
          <w:p w14:paraId="754B865C">
            <w:pPr>
              <w:spacing w:line="360" w:lineRule="auto"/>
              <w:rPr>
                <w:rFonts w:ascii="Times New Roman" w:hAnsi="Times New Roman"/>
                <w:sz w:val="24"/>
                <w:szCs w:val="24"/>
              </w:rPr>
            </w:pPr>
            <w:r>
              <w:rPr>
                <w:rFonts w:ascii="Times New Roman" w:hAnsi="Times New Roman"/>
                <w:sz w:val="24"/>
                <w:szCs w:val="24"/>
              </w:rPr>
              <w:t>Magazines are used to find up-to-date information about current events</w:t>
            </w:r>
          </w:p>
        </w:tc>
        <w:tc>
          <w:tcPr>
            <w:tcW w:w="640" w:type="dxa"/>
          </w:tcPr>
          <w:p w14:paraId="6D6E7214">
            <w:pPr>
              <w:spacing w:line="360" w:lineRule="auto"/>
              <w:rPr>
                <w:rFonts w:ascii="Times New Roman" w:hAnsi="Times New Roman"/>
                <w:sz w:val="24"/>
                <w:szCs w:val="24"/>
              </w:rPr>
            </w:pPr>
            <w:r>
              <w:rPr>
                <w:rFonts w:ascii="Times New Roman" w:hAnsi="Times New Roman"/>
                <w:sz w:val="24"/>
                <w:szCs w:val="24"/>
              </w:rPr>
              <w:t>19</w:t>
            </w:r>
          </w:p>
          <w:p w14:paraId="411B5071">
            <w:pPr>
              <w:spacing w:line="360" w:lineRule="auto"/>
              <w:rPr>
                <w:rFonts w:ascii="Times New Roman" w:hAnsi="Times New Roman"/>
                <w:sz w:val="24"/>
                <w:szCs w:val="24"/>
              </w:rPr>
            </w:pPr>
          </w:p>
        </w:tc>
        <w:tc>
          <w:tcPr>
            <w:tcW w:w="529" w:type="dxa"/>
          </w:tcPr>
          <w:p w14:paraId="4FE9DD89">
            <w:pPr>
              <w:spacing w:line="360" w:lineRule="auto"/>
              <w:rPr>
                <w:rFonts w:ascii="Times New Roman" w:hAnsi="Times New Roman"/>
                <w:sz w:val="24"/>
                <w:szCs w:val="24"/>
              </w:rPr>
            </w:pPr>
            <w:r>
              <w:rPr>
                <w:rFonts w:ascii="Times New Roman" w:hAnsi="Times New Roman"/>
                <w:sz w:val="24"/>
                <w:szCs w:val="24"/>
              </w:rPr>
              <w:t>20</w:t>
            </w:r>
          </w:p>
        </w:tc>
        <w:tc>
          <w:tcPr>
            <w:tcW w:w="552" w:type="dxa"/>
          </w:tcPr>
          <w:p w14:paraId="59E4AC7B">
            <w:pPr>
              <w:spacing w:line="360" w:lineRule="auto"/>
              <w:rPr>
                <w:rFonts w:ascii="Times New Roman" w:hAnsi="Times New Roman"/>
                <w:sz w:val="24"/>
                <w:szCs w:val="24"/>
              </w:rPr>
            </w:pPr>
            <w:r>
              <w:rPr>
                <w:rFonts w:ascii="Times New Roman" w:hAnsi="Times New Roman"/>
                <w:sz w:val="24"/>
                <w:szCs w:val="24"/>
              </w:rPr>
              <w:t>43</w:t>
            </w:r>
          </w:p>
          <w:p w14:paraId="34B9D11D">
            <w:pPr>
              <w:spacing w:line="360" w:lineRule="auto"/>
              <w:rPr>
                <w:rFonts w:ascii="Times New Roman" w:hAnsi="Times New Roman"/>
                <w:sz w:val="24"/>
                <w:szCs w:val="24"/>
              </w:rPr>
            </w:pPr>
          </w:p>
        </w:tc>
        <w:tc>
          <w:tcPr>
            <w:tcW w:w="456" w:type="dxa"/>
          </w:tcPr>
          <w:p w14:paraId="579804A0">
            <w:pPr>
              <w:spacing w:line="360" w:lineRule="auto"/>
              <w:rPr>
                <w:rFonts w:ascii="Times New Roman" w:hAnsi="Times New Roman"/>
                <w:sz w:val="24"/>
                <w:szCs w:val="24"/>
              </w:rPr>
            </w:pPr>
            <w:r>
              <w:rPr>
                <w:rFonts w:ascii="Times New Roman" w:hAnsi="Times New Roman"/>
                <w:sz w:val="24"/>
                <w:szCs w:val="24"/>
              </w:rPr>
              <w:t>46</w:t>
            </w:r>
          </w:p>
        </w:tc>
        <w:tc>
          <w:tcPr>
            <w:tcW w:w="456" w:type="dxa"/>
          </w:tcPr>
          <w:p w14:paraId="7DF645B6">
            <w:pPr>
              <w:spacing w:line="360" w:lineRule="auto"/>
              <w:rPr>
                <w:rFonts w:ascii="Times New Roman" w:hAnsi="Times New Roman"/>
                <w:sz w:val="24"/>
                <w:szCs w:val="24"/>
              </w:rPr>
            </w:pPr>
            <w:r>
              <w:rPr>
                <w:rFonts w:ascii="Times New Roman" w:hAnsi="Times New Roman"/>
                <w:sz w:val="24"/>
                <w:szCs w:val="24"/>
              </w:rPr>
              <w:t>23</w:t>
            </w:r>
          </w:p>
          <w:p w14:paraId="6BDD6448">
            <w:pPr>
              <w:spacing w:line="360" w:lineRule="auto"/>
              <w:rPr>
                <w:rFonts w:ascii="Times New Roman" w:hAnsi="Times New Roman"/>
                <w:sz w:val="24"/>
                <w:szCs w:val="24"/>
              </w:rPr>
            </w:pPr>
          </w:p>
        </w:tc>
        <w:tc>
          <w:tcPr>
            <w:tcW w:w="456" w:type="dxa"/>
          </w:tcPr>
          <w:p w14:paraId="275D0017">
            <w:pPr>
              <w:spacing w:line="360" w:lineRule="auto"/>
              <w:rPr>
                <w:rFonts w:ascii="Times New Roman" w:hAnsi="Times New Roman"/>
                <w:sz w:val="24"/>
                <w:szCs w:val="24"/>
              </w:rPr>
            </w:pPr>
            <w:r>
              <w:rPr>
                <w:rFonts w:ascii="Times New Roman" w:hAnsi="Times New Roman"/>
                <w:sz w:val="24"/>
                <w:szCs w:val="24"/>
              </w:rPr>
              <w:t>24</w:t>
            </w:r>
          </w:p>
        </w:tc>
        <w:tc>
          <w:tcPr>
            <w:tcW w:w="702" w:type="dxa"/>
          </w:tcPr>
          <w:p w14:paraId="35D9356B">
            <w:pPr>
              <w:spacing w:line="360" w:lineRule="auto"/>
              <w:rPr>
                <w:rFonts w:ascii="Times New Roman" w:hAnsi="Times New Roman"/>
                <w:sz w:val="24"/>
                <w:szCs w:val="24"/>
              </w:rPr>
            </w:pPr>
            <w:r>
              <w:rPr>
                <w:rFonts w:ascii="Times New Roman" w:hAnsi="Times New Roman"/>
                <w:sz w:val="24"/>
                <w:szCs w:val="24"/>
              </w:rPr>
              <w:t>9</w:t>
            </w:r>
          </w:p>
        </w:tc>
        <w:tc>
          <w:tcPr>
            <w:tcW w:w="450" w:type="dxa"/>
          </w:tcPr>
          <w:p w14:paraId="68E31326">
            <w:pPr>
              <w:spacing w:line="360" w:lineRule="auto"/>
              <w:rPr>
                <w:rFonts w:ascii="Times New Roman" w:hAnsi="Times New Roman"/>
                <w:sz w:val="24"/>
                <w:szCs w:val="24"/>
              </w:rPr>
            </w:pPr>
            <w:r>
              <w:rPr>
                <w:rFonts w:ascii="Times New Roman" w:hAnsi="Times New Roman"/>
                <w:sz w:val="24"/>
                <w:szCs w:val="24"/>
              </w:rPr>
              <w:t>10</w:t>
            </w:r>
          </w:p>
        </w:tc>
        <w:tc>
          <w:tcPr>
            <w:tcW w:w="720" w:type="dxa"/>
          </w:tcPr>
          <w:p w14:paraId="6A628B5E">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61898AEF">
            <w:pPr>
              <w:spacing w:line="360" w:lineRule="auto"/>
              <w:rPr>
                <w:rFonts w:ascii="Times New Roman" w:hAnsi="Times New Roman"/>
                <w:sz w:val="24"/>
                <w:szCs w:val="24"/>
              </w:rPr>
            </w:pPr>
            <w:r>
              <w:rPr>
                <w:rFonts w:ascii="Times New Roman" w:hAnsi="Times New Roman"/>
                <w:sz w:val="24"/>
                <w:szCs w:val="24"/>
              </w:rPr>
              <w:t>100</w:t>
            </w:r>
          </w:p>
        </w:tc>
      </w:tr>
      <w:tr w14:paraId="797F4E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1" w:type="dxa"/>
          </w:tcPr>
          <w:p w14:paraId="4E08C3BC">
            <w:pPr>
              <w:spacing w:line="360" w:lineRule="auto"/>
              <w:rPr>
                <w:rFonts w:ascii="Times New Roman" w:hAnsi="Times New Roman"/>
                <w:b/>
                <w:sz w:val="24"/>
                <w:szCs w:val="24"/>
              </w:rPr>
            </w:pPr>
            <w:r>
              <w:rPr>
                <w:rFonts w:ascii="Times New Roman" w:hAnsi="Times New Roman"/>
                <w:b/>
                <w:sz w:val="24"/>
                <w:szCs w:val="24"/>
              </w:rPr>
              <w:t>e.</w:t>
            </w:r>
          </w:p>
        </w:tc>
        <w:tc>
          <w:tcPr>
            <w:tcW w:w="3196" w:type="dxa"/>
          </w:tcPr>
          <w:p w14:paraId="4149EA53">
            <w:pPr>
              <w:spacing w:line="360" w:lineRule="auto"/>
              <w:rPr>
                <w:rFonts w:ascii="Times New Roman" w:hAnsi="Times New Roman"/>
                <w:sz w:val="24"/>
                <w:szCs w:val="24"/>
              </w:rPr>
            </w:pPr>
            <w:r>
              <w:rPr>
                <w:rFonts w:ascii="Times New Roman" w:hAnsi="Times New Roman"/>
                <w:sz w:val="24"/>
                <w:szCs w:val="24"/>
              </w:rPr>
              <w:t>Library catalog are use to find where a specific item is located in the library</w:t>
            </w:r>
          </w:p>
        </w:tc>
        <w:tc>
          <w:tcPr>
            <w:tcW w:w="640" w:type="dxa"/>
          </w:tcPr>
          <w:p w14:paraId="4BAF42A0">
            <w:pPr>
              <w:spacing w:line="360" w:lineRule="auto"/>
              <w:rPr>
                <w:rFonts w:ascii="Times New Roman" w:hAnsi="Times New Roman"/>
                <w:sz w:val="24"/>
                <w:szCs w:val="24"/>
              </w:rPr>
            </w:pPr>
            <w:r>
              <w:rPr>
                <w:rFonts w:ascii="Times New Roman" w:hAnsi="Times New Roman"/>
                <w:sz w:val="24"/>
                <w:szCs w:val="24"/>
              </w:rPr>
              <w:t>37</w:t>
            </w:r>
          </w:p>
          <w:p w14:paraId="1D9BD11D">
            <w:pPr>
              <w:spacing w:line="360" w:lineRule="auto"/>
              <w:rPr>
                <w:rFonts w:ascii="Times New Roman" w:hAnsi="Times New Roman"/>
                <w:sz w:val="24"/>
                <w:szCs w:val="24"/>
              </w:rPr>
            </w:pPr>
          </w:p>
        </w:tc>
        <w:tc>
          <w:tcPr>
            <w:tcW w:w="529" w:type="dxa"/>
          </w:tcPr>
          <w:p w14:paraId="7DB208F8">
            <w:pPr>
              <w:spacing w:line="360" w:lineRule="auto"/>
              <w:rPr>
                <w:rFonts w:ascii="Times New Roman" w:hAnsi="Times New Roman"/>
                <w:sz w:val="24"/>
                <w:szCs w:val="24"/>
              </w:rPr>
            </w:pPr>
            <w:r>
              <w:rPr>
                <w:rFonts w:ascii="Times New Roman" w:hAnsi="Times New Roman"/>
                <w:sz w:val="24"/>
                <w:szCs w:val="24"/>
              </w:rPr>
              <w:t>39</w:t>
            </w:r>
          </w:p>
        </w:tc>
        <w:tc>
          <w:tcPr>
            <w:tcW w:w="552" w:type="dxa"/>
          </w:tcPr>
          <w:p w14:paraId="320EFE37">
            <w:pPr>
              <w:spacing w:line="360" w:lineRule="auto"/>
              <w:rPr>
                <w:rFonts w:ascii="Times New Roman" w:hAnsi="Times New Roman"/>
                <w:sz w:val="24"/>
                <w:szCs w:val="24"/>
              </w:rPr>
            </w:pPr>
            <w:r>
              <w:rPr>
                <w:rFonts w:ascii="Times New Roman" w:hAnsi="Times New Roman"/>
                <w:sz w:val="24"/>
                <w:szCs w:val="24"/>
              </w:rPr>
              <w:t>48</w:t>
            </w:r>
          </w:p>
          <w:p w14:paraId="043B6205">
            <w:pPr>
              <w:spacing w:line="360" w:lineRule="auto"/>
              <w:rPr>
                <w:rFonts w:ascii="Times New Roman" w:hAnsi="Times New Roman"/>
                <w:sz w:val="24"/>
                <w:szCs w:val="24"/>
              </w:rPr>
            </w:pPr>
          </w:p>
        </w:tc>
        <w:tc>
          <w:tcPr>
            <w:tcW w:w="456" w:type="dxa"/>
          </w:tcPr>
          <w:p w14:paraId="752C0BB7">
            <w:pPr>
              <w:spacing w:line="360" w:lineRule="auto"/>
              <w:rPr>
                <w:rFonts w:ascii="Times New Roman" w:hAnsi="Times New Roman"/>
                <w:sz w:val="24"/>
                <w:szCs w:val="24"/>
              </w:rPr>
            </w:pPr>
            <w:r>
              <w:rPr>
                <w:rFonts w:ascii="Times New Roman" w:hAnsi="Times New Roman"/>
                <w:sz w:val="24"/>
                <w:szCs w:val="24"/>
              </w:rPr>
              <w:t>51</w:t>
            </w:r>
          </w:p>
        </w:tc>
        <w:tc>
          <w:tcPr>
            <w:tcW w:w="456" w:type="dxa"/>
          </w:tcPr>
          <w:p w14:paraId="35CA6AA2">
            <w:pPr>
              <w:spacing w:line="360" w:lineRule="auto"/>
              <w:rPr>
                <w:rFonts w:ascii="Times New Roman" w:hAnsi="Times New Roman"/>
                <w:sz w:val="24"/>
                <w:szCs w:val="24"/>
              </w:rPr>
            </w:pPr>
            <w:r>
              <w:rPr>
                <w:rFonts w:ascii="Times New Roman" w:hAnsi="Times New Roman"/>
                <w:sz w:val="24"/>
                <w:szCs w:val="24"/>
              </w:rPr>
              <w:t>5</w:t>
            </w:r>
          </w:p>
          <w:p w14:paraId="3169AC22">
            <w:pPr>
              <w:spacing w:line="360" w:lineRule="auto"/>
              <w:rPr>
                <w:rFonts w:ascii="Times New Roman" w:hAnsi="Times New Roman"/>
                <w:sz w:val="24"/>
                <w:szCs w:val="24"/>
              </w:rPr>
            </w:pPr>
          </w:p>
        </w:tc>
        <w:tc>
          <w:tcPr>
            <w:tcW w:w="456" w:type="dxa"/>
          </w:tcPr>
          <w:p w14:paraId="3DFD61AE">
            <w:pPr>
              <w:spacing w:line="360" w:lineRule="auto"/>
              <w:rPr>
                <w:rFonts w:ascii="Times New Roman" w:hAnsi="Times New Roman"/>
                <w:sz w:val="24"/>
                <w:szCs w:val="24"/>
              </w:rPr>
            </w:pPr>
            <w:r>
              <w:rPr>
                <w:rFonts w:ascii="Times New Roman" w:hAnsi="Times New Roman"/>
                <w:sz w:val="24"/>
                <w:szCs w:val="24"/>
              </w:rPr>
              <w:t>5</w:t>
            </w:r>
          </w:p>
        </w:tc>
        <w:tc>
          <w:tcPr>
            <w:tcW w:w="702" w:type="dxa"/>
          </w:tcPr>
          <w:p w14:paraId="3C991512">
            <w:pPr>
              <w:spacing w:line="360" w:lineRule="auto"/>
              <w:rPr>
                <w:rFonts w:ascii="Times New Roman" w:hAnsi="Times New Roman"/>
                <w:sz w:val="24"/>
                <w:szCs w:val="24"/>
              </w:rPr>
            </w:pPr>
            <w:r>
              <w:rPr>
                <w:rFonts w:ascii="Times New Roman" w:hAnsi="Times New Roman"/>
                <w:sz w:val="24"/>
                <w:szCs w:val="24"/>
              </w:rPr>
              <w:t>5</w:t>
            </w:r>
          </w:p>
        </w:tc>
        <w:tc>
          <w:tcPr>
            <w:tcW w:w="450" w:type="dxa"/>
          </w:tcPr>
          <w:p w14:paraId="57CA2A9B">
            <w:pPr>
              <w:spacing w:line="360" w:lineRule="auto"/>
              <w:rPr>
                <w:rFonts w:ascii="Times New Roman" w:hAnsi="Times New Roman"/>
                <w:sz w:val="24"/>
                <w:szCs w:val="24"/>
              </w:rPr>
            </w:pPr>
            <w:r>
              <w:rPr>
                <w:rFonts w:ascii="Times New Roman" w:hAnsi="Times New Roman"/>
                <w:sz w:val="24"/>
                <w:szCs w:val="24"/>
              </w:rPr>
              <w:t>5</w:t>
            </w:r>
          </w:p>
        </w:tc>
        <w:tc>
          <w:tcPr>
            <w:tcW w:w="720" w:type="dxa"/>
          </w:tcPr>
          <w:p w14:paraId="01D158B3">
            <w:pPr>
              <w:spacing w:line="360" w:lineRule="auto"/>
              <w:rPr>
                <w:rFonts w:ascii="Times New Roman" w:hAnsi="Times New Roman"/>
                <w:sz w:val="24"/>
                <w:szCs w:val="24"/>
              </w:rPr>
            </w:pPr>
            <w:r>
              <w:rPr>
                <w:rFonts w:ascii="Times New Roman" w:hAnsi="Times New Roman"/>
                <w:sz w:val="24"/>
                <w:szCs w:val="24"/>
              </w:rPr>
              <w:t>94</w:t>
            </w:r>
          </w:p>
        </w:tc>
        <w:tc>
          <w:tcPr>
            <w:tcW w:w="720" w:type="dxa"/>
          </w:tcPr>
          <w:p w14:paraId="57447D14">
            <w:pPr>
              <w:spacing w:line="360" w:lineRule="auto"/>
              <w:rPr>
                <w:rFonts w:ascii="Times New Roman" w:hAnsi="Times New Roman"/>
                <w:sz w:val="24"/>
                <w:szCs w:val="24"/>
              </w:rPr>
            </w:pPr>
            <w:r>
              <w:rPr>
                <w:rFonts w:ascii="Times New Roman" w:hAnsi="Times New Roman"/>
                <w:sz w:val="24"/>
                <w:szCs w:val="24"/>
              </w:rPr>
              <w:t>100</w:t>
            </w:r>
          </w:p>
        </w:tc>
      </w:tr>
    </w:tbl>
    <w:p w14:paraId="2406583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227400A4">
      <w:pPr>
        <w:spacing w:after="0" w:line="360" w:lineRule="auto"/>
        <w:jc w:val="both"/>
        <w:rPr>
          <w:rFonts w:ascii="Times New Roman" w:hAnsi="Times New Roman"/>
          <w:b/>
          <w:sz w:val="24"/>
          <w:szCs w:val="24"/>
        </w:rPr>
      </w:pPr>
      <w:r>
        <w:rPr>
          <w:rFonts w:ascii="Times New Roman" w:hAnsi="Times New Roman"/>
          <w:sz w:val="24"/>
          <w:szCs w:val="24"/>
        </w:rPr>
        <w:t>The table above shows the statistical summary of the percentage of the 5 variables which have been used to determine the paper and books Are use when looking for lots of information on a topic in university of ilorin library. Paper and books Are use when looking for lots of information on a topic: 22 respondents which represents (23%) selected strongly agree to the statement, 47 respondents which represent (50%) selected Agree to the statement,16 respondents which represents (17%) selected disagree to the statement, while 9 respondents which represent (10%) selected strongly disagree to the statement. The uses Encyclopedia for seeking background of information on a topic: 18 respondents which represents (19%) selected strongly agree to the statement, 49 respondents which represents (52%) selected agree to the statement, 24 respondents which represent (25%) selected disagree to the statement, while 4 respondent which represent (4%) selected strongly disagree to the statement. Motion picture film, Audiotape, and videotape: 20 respondents which represent (21%) selected strongly agree, 46 respondents which represents (52%) selected agree, 23 respondents which represents (24%) selected disagree, while 6 respondents which represent (6%) selected strongly disagree to the statement. Magazines are used to find up-to-date information about current events: 19 respondents which represent (20%) selected strongly agree, 43 respondents which represents (46%) selected agree, 23 respondents which represents (24%) selected disagree, while 9 respondents which represent (10%) selected strongly disagree to the statement. Library catalog is use to find where a specific item is located in the library: 37 respondents representing (39%) selected strongly agree, 48 respondents representing (51%) selected agree, 5 respondents representing (5%) selected disagree, while 5 respondents which represent (5%) selected strongly disagree to the statement. Independent research of the students</w:t>
      </w:r>
      <w:r>
        <w:rPr>
          <w:rFonts w:ascii="Times New Roman" w:hAnsi="Times New Roman"/>
          <w:color w:val="000000"/>
          <w:sz w:val="24"/>
          <w:szCs w:val="24"/>
        </w:rPr>
        <w:t xml:space="preserve">: </w:t>
      </w:r>
      <w:r>
        <w:rPr>
          <w:rFonts w:ascii="Times New Roman" w:hAnsi="Times New Roman"/>
          <w:sz w:val="24"/>
          <w:szCs w:val="24"/>
        </w:rPr>
        <w:t>35 respondents representing (45%) selected strongly agree, 28 respondents representing (36%) selected agree, 12 respondents representing (16%) selected disagree, while 2 respondents which represent (3%) selected strongly disagree to the statement. This analysis implies that the users with special needs Staff Library, University of ilorin library have the Paper and books Are use when looking for lots of information on a topic</w:t>
      </w:r>
      <w:r>
        <w:rPr>
          <w:rFonts w:ascii="Times New Roman" w:hAnsi="Times New Roman"/>
          <w:color w:val="000000"/>
          <w:sz w:val="24"/>
          <w:szCs w:val="24"/>
        </w:rPr>
        <w:t xml:space="preserve">, </w:t>
      </w:r>
      <w:r>
        <w:rPr>
          <w:rFonts w:ascii="Times New Roman" w:hAnsi="Times New Roman"/>
          <w:sz w:val="24"/>
          <w:szCs w:val="24"/>
        </w:rPr>
        <w:t>the uses Encyclopedia for seeking background of information on a topic, motion picture film, Audiotape, and videotape, magazines are used to find up-to-date information about current events, and Library catalog are use to find where a specific item is located in the library.</w:t>
      </w:r>
    </w:p>
    <w:p w14:paraId="57495D4E">
      <w:pPr>
        <w:spacing w:after="0" w:line="360" w:lineRule="auto"/>
        <w:jc w:val="both"/>
        <w:rPr>
          <w:rFonts w:ascii="Times New Roman" w:hAnsi="Times New Roman"/>
          <w:b/>
          <w:sz w:val="24"/>
          <w:szCs w:val="24"/>
        </w:rPr>
      </w:pPr>
      <w:r>
        <w:rPr>
          <w:rFonts w:ascii="Times New Roman" w:hAnsi="Times New Roman"/>
          <w:b/>
          <w:sz w:val="24"/>
          <w:szCs w:val="24"/>
        </w:rPr>
        <w:t>Table 4.4.3 what are the causes of deterioration of library materials</w:t>
      </w:r>
      <w:r>
        <w:rPr>
          <w:rFonts w:ascii="Times New Roman" w:hAnsi="Times New Roman"/>
          <w:b/>
          <w:color w:val="000000"/>
          <w:sz w:val="24"/>
          <w:szCs w:val="24"/>
        </w:rPr>
        <w:t xml:space="preserve">? </w:t>
      </w:r>
    </w:p>
    <w:tbl>
      <w:tblPr>
        <w:tblStyle w:val="10"/>
        <w:tblW w:w="99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10"/>
        <w:gridCol w:w="2859"/>
        <w:gridCol w:w="653"/>
        <w:gridCol w:w="566"/>
        <w:gridCol w:w="570"/>
        <w:gridCol w:w="742"/>
        <w:gridCol w:w="691"/>
        <w:gridCol w:w="556"/>
        <w:gridCol w:w="711"/>
        <w:gridCol w:w="630"/>
        <w:gridCol w:w="810"/>
        <w:gridCol w:w="720"/>
      </w:tblGrid>
      <w:tr w14:paraId="494FB5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348D6F59">
            <w:pPr>
              <w:spacing w:line="360" w:lineRule="auto"/>
              <w:rPr>
                <w:rFonts w:ascii="Times New Roman" w:hAnsi="Times New Roman"/>
                <w:b/>
                <w:sz w:val="24"/>
                <w:szCs w:val="24"/>
              </w:rPr>
            </w:pPr>
          </w:p>
        </w:tc>
        <w:tc>
          <w:tcPr>
            <w:tcW w:w="2859" w:type="dxa"/>
          </w:tcPr>
          <w:p w14:paraId="30F58665">
            <w:pPr>
              <w:tabs>
                <w:tab w:val="center" w:pos="2108"/>
              </w:tabs>
              <w:spacing w:line="360" w:lineRule="auto"/>
              <w:rPr>
                <w:rFonts w:ascii="Times New Roman" w:hAnsi="Times New Roman"/>
                <w:b/>
                <w:sz w:val="24"/>
                <w:szCs w:val="24"/>
              </w:rPr>
            </w:pPr>
            <w:r>
              <w:rPr>
                <w:rFonts w:ascii="Times New Roman" w:hAnsi="Times New Roman"/>
                <w:b/>
                <w:sz w:val="24"/>
                <w:szCs w:val="24"/>
              </w:rPr>
              <w:t>Respondents</w:t>
            </w:r>
            <w:r>
              <w:rPr>
                <w:rFonts w:ascii="Times New Roman" w:hAnsi="Times New Roman"/>
                <w:b/>
                <w:sz w:val="24"/>
                <w:szCs w:val="24"/>
              </w:rPr>
              <w:tab/>
            </w:r>
          </w:p>
        </w:tc>
        <w:tc>
          <w:tcPr>
            <w:tcW w:w="653" w:type="dxa"/>
          </w:tcPr>
          <w:p w14:paraId="56319B18">
            <w:pPr>
              <w:spacing w:line="360" w:lineRule="auto"/>
              <w:jc w:val="center"/>
              <w:rPr>
                <w:rFonts w:ascii="Times New Roman" w:hAnsi="Times New Roman"/>
                <w:b/>
                <w:sz w:val="24"/>
                <w:szCs w:val="24"/>
              </w:rPr>
            </w:pPr>
            <w:r>
              <w:rPr>
                <w:rFonts w:ascii="Times New Roman" w:hAnsi="Times New Roman"/>
                <w:b/>
                <w:sz w:val="24"/>
                <w:szCs w:val="24"/>
              </w:rPr>
              <w:t>SA</w:t>
            </w:r>
          </w:p>
        </w:tc>
        <w:tc>
          <w:tcPr>
            <w:tcW w:w="566" w:type="dxa"/>
          </w:tcPr>
          <w:p w14:paraId="4817CFB8">
            <w:pPr>
              <w:spacing w:line="360" w:lineRule="auto"/>
              <w:jc w:val="center"/>
              <w:rPr>
                <w:rFonts w:ascii="Times New Roman" w:hAnsi="Times New Roman"/>
                <w:b/>
                <w:sz w:val="24"/>
                <w:szCs w:val="24"/>
              </w:rPr>
            </w:pPr>
            <w:r>
              <w:rPr>
                <w:rFonts w:ascii="Times New Roman" w:hAnsi="Times New Roman"/>
                <w:b/>
                <w:sz w:val="24"/>
                <w:szCs w:val="24"/>
              </w:rPr>
              <w:t>%</w:t>
            </w:r>
          </w:p>
        </w:tc>
        <w:tc>
          <w:tcPr>
            <w:tcW w:w="570" w:type="dxa"/>
          </w:tcPr>
          <w:p w14:paraId="5488A42D">
            <w:pPr>
              <w:spacing w:line="360" w:lineRule="auto"/>
              <w:jc w:val="center"/>
              <w:rPr>
                <w:rFonts w:ascii="Times New Roman" w:hAnsi="Times New Roman"/>
                <w:b/>
                <w:sz w:val="24"/>
                <w:szCs w:val="24"/>
              </w:rPr>
            </w:pPr>
            <w:r>
              <w:rPr>
                <w:rFonts w:ascii="Times New Roman" w:hAnsi="Times New Roman"/>
                <w:b/>
                <w:sz w:val="24"/>
                <w:szCs w:val="24"/>
              </w:rPr>
              <w:t>A</w:t>
            </w:r>
          </w:p>
        </w:tc>
        <w:tc>
          <w:tcPr>
            <w:tcW w:w="742" w:type="dxa"/>
          </w:tcPr>
          <w:p w14:paraId="190F467D">
            <w:pPr>
              <w:spacing w:line="360" w:lineRule="auto"/>
              <w:jc w:val="center"/>
              <w:rPr>
                <w:rFonts w:ascii="Times New Roman" w:hAnsi="Times New Roman"/>
                <w:b/>
                <w:sz w:val="24"/>
                <w:szCs w:val="24"/>
              </w:rPr>
            </w:pPr>
            <w:r>
              <w:rPr>
                <w:rFonts w:ascii="Times New Roman" w:hAnsi="Times New Roman"/>
                <w:b/>
                <w:sz w:val="24"/>
                <w:szCs w:val="24"/>
              </w:rPr>
              <w:t>%</w:t>
            </w:r>
          </w:p>
        </w:tc>
        <w:tc>
          <w:tcPr>
            <w:tcW w:w="691" w:type="dxa"/>
          </w:tcPr>
          <w:p w14:paraId="7A0FF1B6">
            <w:pPr>
              <w:spacing w:line="360" w:lineRule="auto"/>
              <w:jc w:val="center"/>
              <w:rPr>
                <w:rFonts w:ascii="Times New Roman" w:hAnsi="Times New Roman"/>
                <w:b/>
                <w:sz w:val="24"/>
                <w:szCs w:val="24"/>
              </w:rPr>
            </w:pPr>
            <w:r>
              <w:rPr>
                <w:rFonts w:ascii="Times New Roman" w:hAnsi="Times New Roman"/>
                <w:b/>
                <w:sz w:val="24"/>
                <w:szCs w:val="24"/>
              </w:rPr>
              <w:t>D</w:t>
            </w:r>
          </w:p>
        </w:tc>
        <w:tc>
          <w:tcPr>
            <w:tcW w:w="556" w:type="dxa"/>
          </w:tcPr>
          <w:p w14:paraId="50B8DE2F">
            <w:pPr>
              <w:spacing w:line="360" w:lineRule="auto"/>
              <w:jc w:val="center"/>
              <w:rPr>
                <w:rFonts w:ascii="Times New Roman" w:hAnsi="Times New Roman"/>
                <w:b/>
                <w:sz w:val="24"/>
                <w:szCs w:val="24"/>
              </w:rPr>
            </w:pPr>
            <w:r>
              <w:rPr>
                <w:rFonts w:ascii="Times New Roman" w:hAnsi="Times New Roman"/>
                <w:b/>
                <w:sz w:val="24"/>
                <w:szCs w:val="24"/>
              </w:rPr>
              <w:t>%</w:t>
            </w:r>
          </w:p>
        </w:tc>
        <w:tc>
          <w:tcPr>
            <w:tcW w:w="711" w:type="dxa"/>
          </w:tcPr>
          <w:p w14:paraId="5F308FB5">
            <w:pPr>
              <w:spacing w:line="360" w:lineRule="auto"/>
              <w:jc w:val="center"/>
              <w:rPr>
                <w:rFonts w:ascii="Times New Roman" w:hAnsi="Times New Roman"/>
                <w:b/>
                <w:sz w:val="24"/>
                <w:szCs w:val="24"/>
              </w:rPr>
            </w:pPr>
            <w:r>
              <w:rPr>
                <w:rFonts w:ascii="Times New Roman" w:hAnsi="Times New Roman"/>
                <w:b/>
                <w:sz w:val="24"/>
                <w:szCs w:val="24"/>
              </w:rPr>
              <w:t>SD</w:t>
            </w:r>
          </w:p>
        </w:tc>
        <w:tc>
          <w:tcPr>
            <w:tcW w:w="630" w:type="dxa"/>
          </w:tcPr>
          <w:p w14:paraId="6505FC67">
            <w:pPr>
              <w:spacing w:line="360" w:lineRule="auto"/>
              <w:jc w:val="center"/>
              <w:rPr>
                <w:rFonts w:ascii="Times New Roman" w:hAnsi="Times New Roman"/>
                <w:b/>
                <w:sz w:val="24"/>
                <w:szCs w:val="24"/>
              </w:rPr>
            </w:pPr>
            <w:r>
              <w:rPr>
                <w:rFonts w:ascii="Times New Roman" w:hAnsi="Times New Roman"/>
                <w:b/>
                <w:sz w:val="24"/>
                <w:szCs w:val="24"/>
              </w:rPr>
              <w:t>%</w:t>
            </w:r>
          </w:p>
        </w:tc>
        <w:tc>
          <w:tcPr>
            <w:tcW w:w="810" w:type="dxa"/>
          </w:tcPr>
          <w:p w14:paraId="31B0D99B">
            <w:pPr>
              <w:spacing w:line="360" w:lineRule="auto"/>
              <w:jc w:val="center"/>
              <w:rPr>
                <w:rFonts w:ascii="Times New Roman" w:hAnsi="Times New Roman"/>
                <w:b/>
                <w:sz w:val="24"/>
                <w:szCs w:val="24"/>
              </w:rPr>
            </w:pPr>
            <w:r>
              <w:rPr>
                <w:rFonts w:ascii="Times New Roman" w:hAnsi="Times New Roman"/>
                <w:b/>
                <w:sz w:val="24"/>
                <w:szCs w:val="24"/>
              </w:rPr>
              <w:t>Total</w:t>
            </w:r>
          </w:p>
        </w:tc>
        <w:tc>
          <w:tcPr>
            <w:tcW w:w="720" w:type="dxa"/>
          </w:tcPr>
          <w:p w14:paraId="6898CF25">
            <w:pPr>
              <w:spacing w:line="360" w:lineRule="auto"/>
              <w:jc w:val="center"/>
              <w:rPr>
                <w:rFonts w:ascii="Times New Roman" w:hAnsi="Times New Roman"/>
                <w:b/>
                <w:sz w:val="24"/>
                <w:szCs w:val="24"/>
              </w:rPr>
            </w:pPr>
            <w:r>
              <w:rPr>
                <w:rFonts w:ascii="Times New Roman" w:hAnsi="Times New Roman"/>
                <w:b/>
                <w:sz w:val="24"/>
                <w:szCs w:val="24"/>
              </w:rPr>
              <w:t>%</w:t>
            </w:r>
          </w:p>
        </w:tc>
      </w:tr>
      <w:tr w14:paraId="468315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11ED21A7">
            <w:pPr>
              <w:spacing w:line="360" w:lineRule="auto"/>
              <w:rPr>
                <w:rFonts w:ascii="Times New Roman" w:hAnsi="Times New Roman"/>
                <w:b/>
                <w:sz w:val="24"/>
                <w:szCs w:val="24"/>
              </w:rPr>
            </w:pPr>
            <w:r>
              <w:rPr>
                <w:rFonts w:ascii="Times New Roman" w:hAnsi="Times New Roman"/>
                <w:b/>
                <w:sz w:val="24"/>
                <w:szCs w:val="24"/>
              </w:rPr>
              <w:t>a.</w:t>
            </w:r>
          </w:p>
        </w:tc>
        <w:tc>
          <w:tcPr>
            <w:tcW w:w="2859" w:type="dxa"/>
          </w:tcPr>
          <w:p w14:paraId="5130C2FB">
            <w:pPr>
              <w:spacing w:line="360" w:lineRule="auto"/>
              <w:rPr>
                <w:rFonts w:ascii="Times New Roman" w:hAnsi="Times New Roman"/>
                <w:sz w:val="24"/>
                <w:szCs w:val="24"/>
              </w:rPr>
            </w:pPr>
            <w:r>
              <w:rPr>
                <w:rFonts w:ascii="Times New Roman" w:hAnsi="Times New Roman"/>
                <w:sz w:val="24"/>
                <w:szCs w:val="24"/>
              </w:rPr>
              <w:t>Temperature and humidity makes the paper to become weak and the bindings become loose.</w:t>
            </w:r>
          </w:p>
        </w:tc>
        <w:tc>
          <w:tcPr>
            <w:tcW w:w="653" w:type="dxa"/>
          </w:tcPr>
          <w:p w14:paraId="56B503AE">
            <w:pPr>
              <w:spacing w:line="360" w:lineRule="auto"/>
              <w:jc w:val="center"/>
              <w:rPr>
                <w:rFonts w:ascii="Times New Roman" w:hAnsi="Times New Roman"/>
                <w:sz w:val="24"/>
                <w:szCs w:val="24"/>
              </w:rPr>
            </w:pPr>
            <w:r>
              <w:rPr>
                <w:rFonts w:ascii="Times New Roman" w:hAnsi="Times New Roman"/>
                <w:sz w:val="24"/>
                <w:szCs w:val="24"/>
              </w:rPr>
              <w:t>28</w:t>
            </w:r>
          </w:p>
          <w:p w14:paraId="795B04A5">
            <w:pPr>
              <w:spacing w:line="360" w:lineRule="auto"/>
              <w:jc w:val="center"/>
              <w:rPr>
                <w:rFonts w:ascii="Times New Roman" w:hAnsi="Times New Roman"/>
                <w:sz w:val="24"/>
                <w:szCs w:val="24"/>
              </w:rPr>
            </w:pPr>
          </w:p>
        </w:tc>
        <w:tc>
          <w:tcPr>
            <w:tcW w:w="566" w:type="dxa"/>
          </w:tcPr>
          <w:p w14:paraId="33CE375C">
            <w:pPr>
              <w:spacing w:line="360" w:lineRule="auto"/>
              <w:jc w:val="center"/>
              <w:rPr>
                <w:rFonts w:ascii="Times New Roman" w:hAnsi="Times New Roman"/>
                <w:sz w:val="24"/>
                <w:szCs w:val="24"/>
              </w:rPr>
            </w:pPr>
            <w:r>
              <w:rPr>
                <w:rFonts w:ascii="Times New Roman" w:hAnsi="Times New Roman"/>
                <w:sz w:val="24"/>
                <w:szCs w:val="24"/>
              </w:rPr>
              <w:t>30</w:t>
            </w:r>
          </w:p>
        </w:tc>
        <w:tc>
          <w:tcPr>
            <w:tcW w:w="570" w:type="dxa"/>
          </w:tcPr>
          <w:p w14:paraId="092EA35C">
            <w:pPr>
              <w:spacing w:line="360" w:lineRule="auto"/>
              <w:jc w:val="center"/>
              <w:rPr>
                <w:rFonts w:ascii="Times New Roman" w:hAnsi="Times New Roman"/>
                <w:sz w:val="24"/>
                <w:szCs w:val="24"/>
              </w:rPr>
            </w:pPr>
            <w:r>
              <w:rPr>
                <w:rFonts w:ascii="Times New Roman" w:hAnsi="Times New Roman"/>
                <w:sz w:val="24"/>
                <w:szCs w:val="24"/>
              </w:rPr>
              <w:t>48</w:t>
            </w:r>
          </w:p>
          <w:p w14:paraId="5D3DB937">
            <w:pPr>
              <w:spacing w:line="360" w:lineRule="auto"/>
              <w:jc w:val="center"/>
              <w:rPr>
                <w:rFonts w:ascii="Times New Roman" w:hAnsi="Times New Roman"/>
                <w:sz w:val="24"/>
                <w:szCs w:val="24"/>
              </w:rPr>
            </w:pPr>
          </w:p>
        </w:tc>
        <w:tc>
          <w:tcPr>
            <w:tcW w:w="742" w:type="dxa"/>
          </w:tcPr>
          <w:p w14:paraId="23F7670C">
            <w:pPr>
              <w:spacing w:line="360" w:lineRule="auto"/>
              <w:jc w:val="center"/>
              <w:rPr>
                <w:rFonts w:ascii="Times New Roman" w:hAnsi="Times New Roman"/>
                <w:sz w:val="24"/>
                <w:szCs w:val="24"/>
              </w:rPr>
            </w:pPr>
            <w:r>
              <w:rPr>
                <w:rFonts w:ascii="Times New Roman" w:hAnsi="Times New Roman"/>
                <w:sz w:val="24"/>
                <w:szCs w:val="24"/>
              </w:rPr>
              <w:t>51</w:t>
            </w:r>
          </w:p>
        </w:tc>
        <w:tc>
          <w:tcPr>
            <w:tcW w:w="691" w:type="dxa"/>
          </w:tcPr>
          <w:p w14:paraId="6538F8B2">
            <w:pPr>
              <w:spacing w:line="360" w:lineRule="auto"/>
              <w:jc w:val="center"/>
              <w:rPr>
                <w:rFonts w:ascii="Times New Roman" w:hAnsi="Times New Roman"/>
                <w:sz w:val="24"/>
                <w:szCs w:val="24"/>
              </w:rPr>
            </w:pPr>
            <w:r>
              <w:rPr>
                <w:rFonts w:ascii="Times New Roman" w:hAnsi="Times New Roman"/>
                <w:sz w:val="24"/>
                <w:szCs w:val="24"/>
              </w:rPr>
              <w:t>14</w:t>
            </w:r>
          </w:p>
          <w:p w14:paraId="55A9AD7D">
            <w:pPr>
              <w:spacing w:line="360" w:lineRule="auto"/>
              <w:jc w:val="center"/>
              <w:rPr>
                <w:rFonts w:ascii="Times New Roman" w:hAnsi="Times New Roman"/>
                <w:sz w:val="24"/>
                <w:szCs w:val="24"/>
              </w:rPr>
            </w:pPr>
          </w:p>
        </w:tc>
        <w:tc>
          <w:tcPr>
            <w:tcW w:w="556" w:type="dxa"/>
          </w:tcPr>
          <w:p w14:paraId="697172AB">
            <w:pPr>
              <w:spacing w:line="360" w:lineRule="auto"/>
              <w:jc w:val="center"/>
              <w:rPr>
                <w:rFonts w:ascii="Times New Roman" w:hAnsi="Times New Roman"/>
                <w:sz w:val="24"/>
                <w:szCs w:val="24"/>
              </w:rPr>
            </w:pPr>
            <w:r>
              <w:rPr>
                <w:rFonts w:ascii="Times New Roman" w:hAnsi="Times New Roman"/>
                <w:sz w:val="24"/>
                <w:szCs w:val="24"/>
              </w:rPr>
              <w:t>15</w:t>
            </w:r>
          </w:p>
        </w:tc>
        <w:tc>
          <w:tcPr>
            <w:tcW w:w="711" w:type="dxa"/>
          </w:tcPr>
          <w:p w14:paraId="4048F74B">
            <w:pPr>
              <w:spacing w:line="360" w:lineRule="auto"/>
              <w:jc w:val="center"/>
              <w:rPr>
                <w:rFonts w:ascii="Times New Roman" w:hAnsi="Times New Roman"/>
                <w:sz w:val="24"/>
                <w:szCs w:val="24"/>
              </w:rPr>
            </w:pPr>
            <w:r>
              <w:rPr>
                <w:rFonts w:ascii="Times New Roman" w:hAnsi="Times New Roman"/>
                <w:sz w:val="24"/>
                <w:szCs w:val="24"/>
              </w:rPr>
              <w:t>4</w:t>
            </w:r>
          </w:p>
          <w:p w14:paraId="4A43C4AC">
            <w:pPr>
              <w:spacing w:line="360" w:lineRule="auto"/>
              <w:jc w:val="center"/>
              <w:rPr>
                <w:rFonts w:ascii="Times New Roman" w:hAnsi="Times New Roman"/>
                <w:sz w:val="24"/>
                <w:szCs w:val="24"/>
              </w:rPr>
            </w:pPr>
          </w:p>
        </w:tc>
        <w:tc>
          <w:tcPr>
            <w:tcW w:w="630" w:type="dxa"/>
          </w:tcPr>
          <w:p w14:paraId="24DCDED1">
            <w:pPr>
              <w:spacing w:line="360" w:lineRule="auto"/>
              <w:jc w:val="center"/>
              <w:rPr>
                <w:rFonts w:ascii="Times New Roman" w:hAnsi="Times New Roman"/>
                <w:sz w:val="24"/>
                <w:szCs w:val="24"/>
              </w:rPr>
            </w:pPr>
            <w:r>
              <w:rPr>
                <w:rFonts w:ascii="Times New Roman" w:hAnsi="Times New Roman"/>
                <w:sz w:val="24"/>
                <w:szCs w:val="24"/>
              </w:rPr>
              <w:t>4</w:t>
            </w:r>
          </w:p>
        </w:tc>
        <w:tc>
          <w:tcPr>
            <w:tcW w:w="810" w:type="dxa"/>
          </w:tcPr>
          <w:p w14:paraId="485CB3B8">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276771BD">
            <w:pPr>
              <w:spacing w:line="360" w:lineRule="auto"/>
              <w:jc w:val="center"/>
              <w:rPr>
                <w:rFonts w:ascii="Times New Roman" w:hAnsi="Times New Roman"/>
                <w:sz w:val="24"/>
                <w:szCs w:val="24"/>
              </w:rPr>
            </w:pPr>
            <w:r>
              <w:rPr>
                <w:rFonts w:ascii="Times New Roman" w:hAnsi="Times New Roman"/>
                <w:sz w:val="24"/>
                <w:szCs w:val="24"/>
              </w:rPr>
              <w:t>100</w:t>
            </w:r>
          </w:p>
        </w:tc>
      </w:tr>
      <w:tr w14:paraId="59E30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2DE0D31F">
            <w:pPr>
              <w:spacing w:line="360" w:lineRule="auto"/>
              <w:rPr>
                <w:rFonts w:ascii="Times New Roman" w:hAnsi="Times New Roman"/>
                <w:b/>
                <w:sz w:val="24"/>
                <w:szCs w:val="24"/>
              </w:rPr>
            </w:pPr>
            <w:r>
              <w:rPr>
                <w:rFonts w:ascii="Times New Roman" w:hAnsi="Times New Roman"/>
                <w:b/>
                <w:sz w:val="24"/>
                <w:szCs w:val="24"/>
              </w:rPr>
              <w:t>b.</w:t>
            </w:r>
          </w:p>
        </w:tc>
        <w:tc>
          <w:tcPr>
            <w:tcW w:w="2859" w:type="dxa"/>
          </w:tcPr>
          <w:p w14:paraId="251010C0">
            <w:pPr>
              <w:spacing w:line="360" w:lineRule="auto"/>
              <w:rPr>
                <w:rFonts w:ascii="Times New Roman" w:hAnsi="Times New Roman"/>
                <w:sz w:val="24"/>
                <w:szCs w:val="24"/>
              </w:rPr>
            </w:pPr>
            <w:r>
              <w:rPr>
                <w:rFonts w:ascii="Times New Roman" w:hAnsi="Times New Roman"/>
                <w:sz w:val="24"/>
                <w:szCs w:val="24"/>
              </w:rPr>
              <w:t>Mold and pests bid to eat and destroy materials made of papers, cloth, leather e.t.c</w:t>
            </w:r>
          </w:p>
        </w:tc>
        <w:tc>
          <w:tcPr>
            <w:tcW w:w="653" w:type="dxa"/>
          </w:tcPr>
          <w:p w14:paraId="745F49F9">
            <w:pPr>
              <w:spacing w:line="360" w:lineRule="auto"/>
              <w:jc w:val="center"/>
              <w:rPr>
                <w:rFonts w:ascii="Times New Roman" w:hAnsi="Times New Roman"/>
                <w:sz w:val="24"/>
                <w:szCs w:val="24"/>
              </w:rPr>
            </w:pPr>
            <w:r>
              <w:rPr>
                <w:rFonts w:ascii="Times New Roman" w:hAnsi="Times New Roman"/>
                <w:sz w:val="24"/>
                <w:szCs w:val="24"/>
              </w:rPr>
              <w:t>17</w:t>
            </w:r>
          </w:p>
          <w:p w14:paraId="06A5C674">
            <w:pPr>
              <w:spacing w:line="360" w:lineRule="auto"/>
              <w:jc w:val="center"/>
              <w:rPr>
                <w:rFonts w:ascii="Times New Roman" w:hAnsi="Times New Roman"/>
                <w:sz w:val="24"/>
                <w:szCs w:val="24"/>
              </w:rPr>
            </w:pPr>
          </w:p>
        </w:tc>
        <w:tc>
          <w:tcPr>
            <w:tcW w:w="566" w:type="dxa"/>
          </w:tcPr>
          <w:p w14:paraId="20BB0052">
            <w:pPr>
              <w:spacing w:line="360" w:lineRule="auto"/>
              <w:jc w:val="center"/>
              <w:rPr>
                <w:rFonts w:ascii="Times New Roman" w:hAnsi="Times New Roman"/>
                <w:sz w:val="24"/>
                <w:szCs w:val="24"/>
              </w:rPr>
            </w:pPr>
            <w:r>
              <w:rPr>
                <w:rFonts w:ascii="Times New Roman" w:hAnsi="Times New Roman"/>
                <w:sz w:val="24"/>
                <w:szCs w:val="24"/>
              </w:rPr>
              <w:t>18</w:t>
            </w:r>
          </w:p>
        </w:tc>
        <w:tc>
          <w:tcPr>
            <w:tcW w:w="570" w:type="dxa"/>
          </w:tcPr>
          <w:p w14:paraId="41081BC3">
            <w:pPr>
              <w:spacing w:line="360" w:lineRule="auto"/>
              <w:jc w:val="center"/>
              <w:rPr>
                <w:rFonts w:ascii="Times New Roman" w:hAnsi="Times New Roman"/>
                <w:sz w:val="24"/>
                <w:szCs w:val="24"/>
              </w:rPr>
            </w:pPr>
            <w:r>
              <w:rPr>
                <w:rFonts w:ascii="Times New Roman" w:hAnsi="Times New Roman"/>
                <w:sz w:val="24"/>
                <w:szCs w:val="24"/>
              </w:rPr>
              <w:t>57</w:t>
            </w:r>
          </w:p>
          <w:p w14:paraId="6F1DD6BD">
            <w:pPr>
              <w:spacing w:line="360" w:lineRule="auto"/>
              <w:jc w:val="center"/>
              <w:rPr>
                <w:rFonts w:ascii="Times New Roman" w:hAnsi="Times New Roman"/>
                <w:sz w:val="24"/>
                <w:szCs w:val="24"/>
              </w:rPr>
            </w:pPr>
          </w:p>
        </w:tc>
        <w:tc>
          <w:tcPr>
            <w:tcW w:w="742" w:type="dxa"/>
          </w:tcPr>
          <w:p w14:paraId="66C3F4C3">
            <w:pPr>
              <w:spacing w:line="360" w:lineRule="auto"/>
              <w:jc w:val="center"/>
              <w:rPr>
                <w:rFonts w:ascii="Times New Roman" w:hAnsi="Times New Roman"/>
                <w:sz w:val="24"/>
                <w:szCs w:val="24"/>
              </w:rPr>
            </w:pPr>
            <w:r>
              <w:rPr>
                <w:rFonts w:ascii="Times New Roman" w:hAnsi="Times New Roman"/>
                <w:sz w:val="24"/>
                <w:szCs w:val="24"/>
              </w:rPr>
              <w:t>60</w:t>
            </w:r>
          </w:p>
        </w:tc>
        <w:tc>
          <w:tcPr>
            <w:tcW w:w="691" w:type="dxa"/>
          </w:tcPr>
          <w:p w14:paraId="0691D075">
            <w:pPr>
              <w:spacing w:line="360" w:lineRule="auto"/>
              <w:jc w:val="center"/>
              <w:rPr>
                <w:rFonts w:ascii="Times New Roman" w:hAnsi="Times New Roman"/>
                <w:sz w:val="24"/>
                <w:szCs w:val="24"/>
              </w:rPr>
            </w:pPr>
            <w:r>
              <w:rPr>
                <w:rFonts w:ascii="Times New Roman" w:hAnsi="Times New Roman"/>
                <w:sz w:val="24"/>
                <w:szCs w:val="24"/>
              </w:rPr>
              <w:t>6</w:t>
            </w:r>
          </w:p>
          <w:p w14:paraId="22F6D666">
            <w:pPr>
              <w:spacing w:line="360" w:lineRule="auto"/>
              <w:jc w:val="center"/>
              <w:rPr>
                <w:rFonts w:ascii="Times New Roman" w:hAnsi="Times New Roman"/>
                <w:sz w:val="24"/>
                <w:szCs w:val="24"/>
              </w:rPr>
            </w:pPr>
          </w:p>
        </w:tc>
        <w:tc>
          <w:tcPr>
            <w:tcW w:w="556" w:type="dxa"/>
          </w:tcPr>
          <w:p w14:paraId="728BBBE0">
            <w:pPr>
              <w:spacing w:line="360" w:lineRule="auto"/>
              <w:jc w:val="center"/>
              <w:rPr>
                <w:rFonts w:ascii="Times New Roman" w:hAnsi="Times New Roman"/>
                <w:sz w:val="24"/>
                <w:szCs w:val="24"/>
              </w:rPr>
            </w:pPr>
            <w:r>
              <w:rPr>
                <w:rFonts w:ascii="Times New Roman" w:hAnsi="Times New Roman"/>
                <w:sz w:val="24"/>
                <w:szCs w:val="24"/>
              </w:rPr>
              <w:t>6</w:t>
            </w:r>
          </w:p>
        </w:tc>
        <w:tc>
          <w:tcPr>
            <w:tcW w:w="711" w:type="dxa"/>
          </w:tcPr>
          <w:p w14:paraId="75B382BF">
            <w:pPr>
              <w:spacing w:line="360" w:lineRule="auto"/>
              <w:jc w:val="center"/>
              <w:rPr>
                <w:rFonts w:ascii="Times New Roman" w:hAnsi="Times New Roman"/>
                <w:sz w:val="24"/>
                <w:szCs w:val="24"/>
              </w:rPr>
            </w:pPr>
            <w:r>
              <w:rPr>
                <w:rFonts w:ascii="Times New Roman" w:hAnsi="Times New Roman"/>
                <w:sz w:val="24"/>
                <w:szCs w:val="24"/>
              </w:rPr>
              <w:t>15</w:t>
            </w:r>
          </w:p>
          <w:p w14:paraId="02ABDBB1">
            <w:pPr>
              <w:spacing w:line="360" w:lineRule="auto"/>
              <w:jc w:val="center"/>
              <w:rPr>
                <w:rFonts w:ascii="Times New Roman" w:hAnsi="Times New Roman"/>
                <w:sz w:val="24"/>
                <w:szCs w:val="24"/>
              </w:rPr>
            </w:pPr>
          </w:p>
        </w:tc>
        <w:tc>
          <w:tcPr>
            <w:tcW w:w="630" w:type="dxa"/>
          </w:tcPr>
          <w:p w14:paraId="1617C3FC">
            <w:pPr>
              <w:spacing w:line="360" w:lineRule="auto"/>
              <w:jc w:val="center"/>
              <w:rPr>
                <w:rFonts w:ascii="Times New Roman" w:hAnsi="Times New Roman"/>
                <w:sz w:val="24"/>
                <w:szCs w:val="24"/>
              </w:rPr>
            </w:pPr>
            <w:r>
              <w:rPr>
                <w:rFonts w:ascii="Times New Roman" w:hAnsi="Times New Roman"/>
                <w:sz w:val="24"/>
                <w:szCs w:val="24"/>
              </w:rPr>
              <w:t>16</w:t>
            </w:r>
          </w:p>
        </w:tc>
        <w:tc>
          <w:tcPr>
            <w:tcW w:w="810" w:type="dxa"/>
          </w:tcPr>
          <w:p w14:paraId="28C6543F">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5B9ABA1E">
            <w:pPr>
              <w:spacing w:line="360" w:lineRule="auto"/>
              <w:jc w:val="center"/>
              <w:rPr>
                <w:rFonts w:ascii="Times New Roman" w:hAnsi="Times New Roman"/>
                <w:sz w:val="24"/>
                <w:szCs w:val="24"/>
              </w:rPr>
            </w:pPr>
            <w:r>
              <w:rPr>
                <w:rFonts w:ascii="Times New Roman" w:hAnsi="Times New Roman"/>
                <w:sz w:val="24"/>
                <w:szCs w:val="24"/>
              </w:rPr>
              <w:t>100</w:t>
            </w:r>
          </w:p>
        </w:tc>
      </w:tr>
      <w:tr w14:paraId="4EC9C6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76226EFA">
            <w:pPr>
              <w:spacing w:line="360" w:lineRule="auto"/>
              <w:rPr>
                <w:rFonts w:ascii="Times New Roman" w:hAnsi="Times New Roman"/>
                <w:b/>
                <w:sz w:val="24"/>
                <w:szCs w:val="24"/>
              </w:rPr>
            </w:pPr>
            <w:r>
              <w:rPr>
                <w:rFonts w:ascii="Times New Roman" w:hAnsi="Times New Roman"/>
                <w:b/>
                <w:sz w:val="24"/>
                <w:szCs w:val="24"/>
              </w:rPr>
              <w:t>c.</w:t>
            </w:r>
          </w:p>
        </w:tc>
        <w:tc>
          <w:tcPr>
            <w:tcW w:w="2859" w:type="dxa"/>
          </w:tcPr>
          <w:p w14:paraId="22086D79">
            <w:pPr>
              <w:spacing w:line="360" w:lineRule="auto"/>
              <w:jc w:val="both"/>
              <w:rPr>
                <w:rFonts w:ascii="Times New Roman" w:hAnsi="Times New Roman"/>
                <w:sz w:val="24"/>
                <w:szCs w:val="24"/>
              </w:rPr>
            </w:pPr>
            <w:r>
              <w:rPr>
                <w:rFonts w:ascii="Times New Roman" w:hAnsi="Times New Roman"/>
                <w:sz w:val="24"/>
                <w:szCs w:val="24"/>
              </w:rPr>
              <w:t>Poor handling of materials by library staff and library users.</w:t>
            </w:r>
          </w:p>
        </w:tc>
        <w:tc>
          <w:tcPr>
            <w:tcW w:w="653" w:type="dxa"/>
          </w:tcPr>
          <w:p w14:paraId="385C9027">
            <w:pPr>
              <w:spacing w:line="360" w:lineRule="auto"/>
              <w:jc w:val="center"/>
              <w:rPr>
                <w:rFonts w:ascii="Times New Roman" w:hAnsi="Times New Roman"/>
                <w:sz w:val="24"/>
                <w:szCs w:val="24"/>
              </w:rPr>
            </w:pPr>
            <w:r>
              <w:rPr>
                <w:rFonts w:ascii="Times New Roman" w:hAnsi="Times New Roman"/>
                <w:sz w:val="24"/>
                <w:szCs w:val="24"/>
              </w:rPr>
              <w:t>26</w:t>
            </w:r>
          </w:p>
          <w:p w14:paraId="5212EFCC">
            <w:pPr>
              <w:spacing w:line="360" w:lineRule="auto"/>
              <w:jc w:val="center"/>
              <w:rPr>
                <w:rFonts w:ascii="Times New Roman" w:hAnsi="Times New Roman"/>
                <w:sz w:val="24"/>
                <w:szCs w:val="24"/>
              </w:rPr>
            </w:pPr>
          </w:p>
        </w:tc>
        <w:tc>
          <w:tcPr>
            <w:tcW w:w="566" w:type="dxa"/>
          </w:tcPr>
          <w:p w14:paraId="3B8657D3">
            <w:pPr>
              <w:spacing w:line="360" w:lineRule="auto"/>
              <w:jc w:val="center"/>
              <w:rPr>
                <w:rFonts w:ascii="Times New Roman" w:hAnsi="Times New Roman"/>
                <w:sz w:val="24"/>
                <w:szCs w:val="24"/>
              </w:rPr>
            </w:pPr>
            <w:r>
              <w:rPr>
                <w:rFonts w:ascii="Times New Roman" w:hAnsi="Times New Roman"/>
                <w:sz w:val="24"/>
                <w:szCs w:val="24"/>
              </w:rPr>
              <w:t>28</w:t>
            </w:r>
          </w:p>
        </w:tc>
        <w:tc>
          <w:tcPr>
            <w:tcW w:w="570" w:type="dxa"/>
          </w:tcPr>
          <w:p w14:paraId="2BE41704">
            <w:pPr>
              <w:spacing w:line="360" w:lineRule="auto"/>
              <w:jc w:val="center"/>
              <w:rPr>
                <w:rFonts w:ascii="Times New Roman" w:hAnsi="Times New Roman"/>
                <w:sz w:val="24"/>
                <w:szCs w:val="24"/>
              </w:rPr>
            </w:pPr>
            <w:r>
              <w:rPr>
                <w:rFonts w:ascii="Times New Roman" w:hAnsi="Times New Roman"/>
                <w:sz w:val="24"/>
                <w:szCs w:val="24"/>
              </w:rPr>
              <w:t>38</w:t>
            </w:r>
          </w:p>
          <w:p w14:paraId="6853B45D">
            <w:pPr>
              <w:spacing w:line="360" w:lineRule="auto"/>
              <w:jc w:val="center"/>
              <w:rPr>
                <w:rFonts w:ascii="Times New Roman" w:hAnsi="Times New Roman"/>
                <w:sz w:val="24"/>
                <w:szCs w:val="24"/>
              </w:rPr>
            </w:pPr>
          </w:p>
        </w:tc>
        <w:tc>
          <w:tcPr>
            <w:tcW w:w="742" w:type="dxa"/>
          </w:tcPr>
          <w:p w14:paraId="6E3B51AA">
            <w:pPr>
              <w:spacing w:line="360" w:lineRule="auto"/>
              <w:jc w:val="center"/>
              <w:rPr>
                <w:rFonts w:ascii="Times New Roman" w:hAnsi="Times New Roman"/>
                <w:sz w:val="24"/>
                <w:szCs w:val="24"/>
              </w:rPr>
            </w:pPr>
            <w:r>
              <w:rPr>
                <w:rFonts w:ascii="Times New Roman" w:hAnsi="Times New Roman"/>
                <w:sz w:val="24"/>
                <w:szCs w:val="24"/>
              </w:rPr>
              <w:t>40</w:t>
            </w:r>
          </w:p>
        </w:tc>
        <w:tc>
          <w:tcPr>
            <w:tcW w:w="691" w:type="dxa"/>
          </w:tcPr>
          <w:p w14:paraId="74B8C697">
            <w:pPr>
              <w:spacing w:line="360" w:lineRule="auto"/>
              <w:jc w:val="center"/>
              <w:rPr>
                <w:rFonts w:ascii="Times New Roman" w:hAnsi="Times New Roman"/>
                <w:sz w:val="24"/>
                <w:szCs w:val="24"/>
              </w:rPr>
            </w:pPr>
            <w:r>
              <w:rPr>
                <w:rFonts w:ascii="Times New Roman" w:hAnsi="Times New Roman"/>
                <w:sz w:val="24"/>
                <w:szCs w:val="24"/>
              </w:rPr>
              <w:t>21</w:t>
            </w:r>
          </w:p>
          <w:p w14:paraId="6FA774FB">
            <w:pPr>
              <w:spacing w:line="360" w:lineRule="auto"/>
              <w:jc w:val="center"/>
              <w:rPr>
                <w:rFonts w:ascii="Times New Roman" w:hAnsi="Times New Roman"/>
                <w:sz w:val="24"/>
                <w:szCs w:val="24"/>
              </w:rPr>
            </w:pPr>
          </w:p>
        </w:tc>
        <w:tc>
          <w:tcPr>
            <w:tcW w:w="556" w:type="dxa"/>
          </w:tcPr>
          <w:p w14:paraId="063FB135">
            <w:pPr>
              <w:spacing w:line="360" w:lineRule="auto"/>
              <w:jc w:val="center"/>
              <w:rPr>
                <w:rFonts w:ascii="Times New Roman" w:hAnsi="Times New Roman"/>
                <w:sz w:val="24"/>
                <w:szCs w:val="24"/>
              </w:rPr>
            </w:pPr>
            <w:r>
              <w:rPr>
                <w:rFonts w:ascii="Times New Roman" w:hAnsi="Times New Roman"/>
                <w:sz w:val="24"/>
                <w:szCs w:val="24"/>
              </w:rPr>
              <w:t>22</w:t>
            </w:r>
          </w:p>
        </w:tc>
        <w:tc>
          <w:tcPr>
            <w:tcW w:w="711" w:type="dxa"/>
          </w:tcPr>
          <w:p w14:paraId="547DE0A5">
            <w:pPr>
              <w:spacing w:line="360" w:lineRule="auto"/>
              <w:jc w:val="center"/>
              <w:rPr>
                <w:rFonts w:ascii="Times New Roman" w:hAnsi="Times New Roman"/>
                <w:sz w:val="24"/>
                <w:szCs w:val="24"/>
              </w:rPr>
            </w:pPr>
            <w:r>
              <w:rPr>
                <w:rFonts w:ascii="Times New Roman" w:hAnsi="Times New Roman"/>
                <w:sz w:val="24"/>
                <w:szCs w:val="24"/>
              </w:rPr>
              <w:t>9</w:t>
            </w:r>
          </w:p>
          <w:p w14:paraId="7C200217">
            <w:pPr>
              <w:spacing w:line="360" w:lineRule="auto"/>
              <w:jc w:val="center"/>
              <w:rPr>
                <w:rFonts w:ascii="Times New Roman" w:hAnsi="Times New Roman"/>
                <w:sz w:val="24"/>
                <w:szCs w:val="24"/>
              </w:rPr>
            </w:pPr>
          </w:p>
        </w:tc>
        <w:tc>
          <w:tcPr>
            <w:tcW w:w="630" w:type="dxa"/>
          </w:tcPr>
          <w:p w14:paraId="72FD18A0">
            <w:pPr>
              <w:spacing w:line="360" w:lineRule="auto"/>
              <w:jc w:val="center"/>
              <w:rPr>
                <w:rFonts w:ascii="Times New Roman" w:hAnsi="Times New Roman"/>
                <w:sz w:val="24"/>
                <w:szCs w:val="24"/>
              </w:rPr>
            </w:pPr>
            <w:r>
              <w:rPr>
                <w:rFonts w:ascii="Times New Roman" w:hAnsi="Times New Roman"/>
                <w:sz w:val="24"/>
                <w:szCs w:val="24"/>
              </w:rPr>
              <w:t>10</w:t>
            </w:r>
          </w:p>
        </w:tc>
        <w:tc>
          <w:tcPr>
            <w:tcW w:w="810" w:type="dxa"/>
          </w:tcPr>
          <w:p w14:paraId="72A69E18">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7D0BF52D">
            <w:pPr>
              <w:spacing w:line="360" w:lineRule="auto"/>
              <w:jc w:val="center"/>
              <w:rPr>
                <w:rFonts w:ascii="Times New Roman" w:hAnsi="Times New Roman"/>
                <w:sz w:val="24"/>
                <w:szCs w:val="24"/>
              </w:rPr>
            </w:pPr>
            <w:r>
              <w:rPr>
                <w:rFonts w:ascii="Times New Roman" w:hAnsi="Times New Roman"/>
                <w:sz w:val="24"/>
                <w:szCs w:val="24"/>
              </w:rPr>
              <w:t>100</w:t>
            </w:r>
          </w:p>
        </w:tc>
      </w:tr>
      <w:tr w14:paraId="1ACE43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2DC90A55">
            <w:pPr>
              <w:spacing w:line="360" w:lineRule="auto"/>
              <w:rPr>
                <w:rFonts w:ascii="Times New Roman" w:hAnsi="Times New Roman"/>
                <w:b/>
                <w:sz w:val="24"/>
                <w:szCs w:val="24"/>
              </w:rPr>
            </w:pPr>
            <w:r>
              <w:rPr>
                <w:rFonts w:ascii="Times New Roman" w:hAnsi="Times New Roman"/>
                <w:b/>
                <w:sz w:val="24"/>
                <w:szCs w:val="24"/>
              </w:rPr>
              <w:t>d.</w:t>
            </w:r>
          </w:p>
        </w:tc>
        <w:tc>
          <w:tcPr>
            <w:tcW w:w="2859" w:type="dxa"/>
          </w:tcPr>
          <w:p w14:paraId="149E259D">
            <w:pPr>
              <w:spacing w:line="360" w:lineRule="auto"/>
              <w:rPr>
                <w:rFonts w:ascii="Times New Roman" w:hAnsi="Times New Roman"/>
                <w:color w:val="000000"/>
                <w:sz w:val="24"/>
                <w:szCs w:val="24"/>
              </w:rPr>
            </w:pPr>
            <w:r>
              <w:rPr>
                <w:rFonts w:ascii="Times New Roman" w:hAnsi="Times New Roman"/>
                <w:sz w:val="24"/>
                <w:szCs w:val="24"/>
              </w:rPr>
              <w:t>High percentage of Light radiation causes damage to paper</w:t>
            </w:r>
          </w:p>
        </w:tc>
        <w:tc>
          <w:tcPr>
            <w:tcW w:w="653" w:type="dxa"/>
          </w:tcPr>
          <w:p w14:paraId="1215BD7F">
            <w:pPr>
              <w:spacing w:line="360" w:lineRule="auto"/>
              <w:jc w:val="center"/>
              <w:rPr>
                <w:rFonts w:ascii="Times New Roman" w:hAnsi="Times New Roman"/>
                <w:sz w:val="24"/>
                <w:szCs w:val="24"/>
              </w:rPr>
            </w:pPr>
            <w:r>
              <w:rPr>
                <w:rFonts w:ascii="Times New Roman" w:hAnsi="Times New Roman"/>
                <w:sz w:val="24"/>
                <w:szCs w:val="24"/>
              </w:rPr>
              <w:t>26</w:t>
            </w:r>
          </w:p>
          <w:p w14:paraId="67137339">
            <w:pPr>
              <w:spacing w:line="360" w:lineRule="auto"/>
              <w:jc w:val="center"/>
              <w:rPr>
                <w:rFonts w:ascii="Times New Roman" w:hAnsi="Times New Roman"/>
                <w:sz w:val="24"/>
                <w:szCs w:val="24"/>
              </w:rPr>
            </w:pPr>
          </w:p>
        </w:tc>
        <w:tc>
          <w:tcPr>
            <w:tcW w:w="566" w:type="dxa"/>
          </w:tcPr>
          <w:p w14:paraId="7038337C">
            <w:pPr>
              <w:spacing w:line="360" w:lineRule="auto"/>
              <w:jc w:val="center"/>
              <w:rPr>
                <w:rFonts w:ascii="Times New Roman" w:hAnsi="Times New Roman"/>
                <w:sz w:val="24"/>
                <w:szCs w:val="24"/>
              </w:rPr>
            </w:pPr>
            <w:r>
              <w:rPr>
                <w:rFonts w:ascii="Times New Roman" w:hAnsi="Times New Roman"/>
                <w:sz w:val="24"/>
                <w:szCs w:val="24"/>
              </w:rPr>
              <w:t>28</w:t>
            </w:r>
          </w:p>
        </w:tc>
        <w:tc>
          <w:tcPr>
            <w:tcW w:w="570" w:type="dxa"/>
          </w:tcPr>
          <w:p w14:paraId="371C1DD3">
            <w:pPr>
              <w:spacing w:line="360" w:lineRule="auto"/>
              <w:jc w:val="center"/>
              <w:rPr>
                <w:rFonts w:ascii="Times New Roman" w:hAnsi="Times New Roman"/>
                <w:sz w:val="24"/>
                <w:szCs w:val="24"/>
              </w:rPr>
            </w:pPr>
            <w:r>
              <w:rPr>
                <w:rFonts w:ascii="Times New Roman" w:hAnsi="Times New Roman"/>
                <w:sz w:val="24"/>
                <w:szCs w:val="24"/>
              </w:rPr>
              <w:t>37</w:t>
            </w:r>
          </w:p>
          <w:p w14:paraId="4CB0F235">
            <w:pPr>
              <w:spacing w:line="360" w:lineRule="auto"/>
              <w:jc w:val="center"/>
              <w:rPr>
                <w:rFonts w:ascii="Times New Roman" w:hAnsi="Times New Roman"/>
                <w:sz w:val="24"/>
                <w:szCs w:val="24"/>
              </w:rPr>
            </w:pPr>
          </w:p>
        </w:tc>
        <w:tc>
          <w:tcPr>
            <w:tcW w:w="742" w:type="dxa"/>
          </w:tcPr>
          <w:p w14:paraId="3B48AAD4">
            <w:pPr>
              <w:spacing w:line="360" w:lineRule="auto"/>
              <w:jc w:val="center"/>
              <w:rPr>
                <w:rFonts w:ascii="Times New Roman" w:hAnsi="Times New Roman"/>
                <w:sz w:val="24"/>
                <w:szCs w:val="24"/>
              </w:rPr>
            </w:pPr>
            <w:r>
              <w:rPr>
                <w:rFonts w:ascii="Times New Roman" w:hAnsi="Times New Roman"/>
                <w:sz w:val="24"/>
                <w:szCs w:val="24"/>
              </w:rPr>
              <w:t>39</w:t>
            </w:r>
          </w:p>
        </w:tc>
        <w:tc>
          <w:tcPr>
            <w:tcW w:w="691" w:type="dxa"/>
          </w:tcPr>
          <w:p w14:paraId="6DCE5D1B">
            <w:pPr>
              <w:spacing w:line="360" w:lineRule="auto"/>
              <w:jc w:val="center"/>
              <w:rPr>
                <w:rFonts w:ascii="Times New Roman" w:hAnsi="Times New Roman"/>
                <w:sz w:val="24"/>
                <w:szCs w:val="24"/>
              </w:rPr>
            </w:pPr>
            <w:r>
              <w:rPr>
                <w:rFonts w:ascii="Times New Roman" w:hAnsi="Times New Roman"/>
                <w:sz w:val="24"/>
                <w:szCs w:val="24"/>
              </w:rPr>
              <w:t>20</w:t>
            </w:r>
          </w:p>
          <w:p w14:paraId="20D6C9B3">
            <w:pPr>
              <w:spacing w:line="360" w:lineRule="auto"/>
              <w:jc w:val="center"/>
              <w:rPr>
                <w:rFonts w:ascii="Times New Roman" w:hAnsi="Times New Roman"/>
                <w:sz w:val="24"/>
                <w:szCs w:val="24"/>
              </w:rPr>
            </w:pPr>
          </w:p>
        </w:tc>
        <w:tc>
          <w:tcPr>
            <w:tcW w:w="556" w:type="dxa"/>
          </w:tcPr>
          <w:p w14:paraId="6B04994A">
            <w:pPr>
              <w:spacing w:line="360" w:lineRule="auto"/>
              <w:jc w:val="center"/>
              <w:rPr>
                <w:rFonts w:ascii="Times New Roman" w:hAnsi="Times New Roman"/>
                <w:sz w:val="24"/>
                <w:szCs w:val="24"/>
              </w:rPr>
            </w:pPr>
            <w:r>
              <w:rPr>
                <w:rFonts w:ascii="Times New Roman" w:hAnsi="Times New Roman"/>
                <w:sz w:val="24"/>
                <w:szCs w:val="24"/>
              </w:rPr>
              <w:t>21</w:t>
            </w:r>
          </w:p>
        </w:tc>
        <w:tc>
          <w:tcPr>
            <w:tcW w:w="711" w:type="dxa"/>
          </w:tcPr>
          <w:p w14:paraId="2A798DBE">
            <w:pPr>
              <w:spacing w:line="360" w:lineRule="auto"/>
              <w:jc w:val="center"/>
              <w:rPr>
                <w:rFonts w:ascii="Times New Roman" w:hAnsi="Times New Roman"/>
                <w:sz w:val="24"/>
                <w:szCs w:val="24"/>
              </w:rPr>
            </w:pPr>
            <w:r>
              <w:rPr>
                <w:rFonts w:ascii="Times New Roman" w:hAnsi="Times New Roman"/>
                <w:sz w:val="24"/>
                <w:szCs w:val="24"/>
              </w:rPr>
              <w:t>11</w:t>
            </w:r>
          </w:p>
          <w:p w14:paraId="143F6E32">
            <w:pPr>
              <w:spacing w:line="360" w:lineRule="auto"/>
              <w:jc w:val="center"/>
              <w:rPr>
                <w:rFonts w:ascii="Times New Roman" w:hAnsi="Times New Roman"/>
                <w:sz w:val="24"/>
                <w:szCs w:val="24"/>
              </w:rPr>
            </w:pPr>
          </w:p>
        </w:tc>
        <w:tc>
          <w:tcPr>
            <w:tcW w:w="630" w:type="dxa"/>
          </w:tcPr>
          <w:p w14:paraId="6073222B">
            <w:pPr>
              <w:spacing w:line="360" w:lineRule="auto"/>
              <w:jc w:val="center"/>
              <w:rPr>
                <w:rFonts w:ascii="Times New Roman" w:hAnsi="Times New Roman"/>
                <w:sz w:val="24"/>
                <w:szCs w:val="24"/>
              </w:rPr>
            </w:pPr>
            <w:r>
              <w:rPr>
                <w:rFonts w:ascii="Times New Roman" w:hAnsi="Times New Roman"/>
                <w:sz w:val="24"/>
                <w:szCs w:val="24"/>
              </w:rPr>
              <w:t>12</w:t>
            </w:r>
          </w:p>
        </w:tc>
        <w:tc>
          <w:tcPr>
            <w:tcW w:w="810" w:type="dxa"/>
          </w:tcPr>
          <w:p w14:paraId="3BF2B9B1">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69CA8E9E">
            <w:pPr>
              <w:spacing w:line="360" w:lineRule="auto"/>
              <w:jc w:val="center"/>
              <w:rPr>
                <w:rFonts w:ascii="Times New Roman" w:hAnsi="Times New Roman"/>
                <w:sz w:val="24"/>
                <w:szCs w:val="24"/>
              </w:rPr>
            </w:pPr>
            <w:r>
              <w:rPr>
                <w:rFonts w:ascii="Times New Roman" w:hAnsi="Times New Roman"/>
                <w:sz w:val="24"/>
                <w:szCs w:val="24"/>
              </w:rPr>
              <w:t>100</w:t>
            </w:r>
          </w:p>
        </w:tc>
      </w:tr>
      <w:tr w14:paraId="1A255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75ED3DA6">
            <w:pPr>
              <w:spacing w:line="360" w:lineRule="auto"/>
              <w:rPr>
                <w:rFonts w:ascii="Times New Roman" w:hAnsi="Times New Roman"/>
                <w:b/>
                <w:sz w:val="24"/>
                <w:szCs w:val="24"/>
              </w:rPr>
            </w:pPr>
            <w:r>
              <w:rPr>
                <w:rFonts w:ascii="Times New Roman" w:hAnsi="Times New Roman"/>
                <w:b/>
                <w:sz w:val="24"/>
                <w:szCs w:val="24"/>
              </w:rPr>
              <w:t>e.</w:t>
            </w:r>
          </w:p>
        </w:tc>
        <w:tc>
          <w:tcPr>
            <w:tcW w:w="2859" w:type="dxa"/>
          </w:tcPr>
          <w:p w14:paraId="296303AA">
            <w:pPr>
              <w:spacing w:line="360" w:lineRule="auto"/>
              <w:rPr>
                <w:rFonts w:ascii="Times New Roman" w:hAnsi="Times New Roman"/>
                <w:sz w:val="24"/>
                <w:szCs w:val="24"/>
              </w:rPr>
            </w:pPr>
            <w:r>
              <w:rPr>
                <w:rFonts w:ascii="Times New Roman" w:hAnsi="Times New Roman"/>
                <w:sz w:val="24"/>
                <w:szCs w:val="24"/>
              </w:rPr>
              <w:t>Inherently unstable material</w:t>
            </w:r>
          </w:p>
        </w:tc>
        <w:tc>
          <w:tcPr>
            <w:tcW w:w="653" w:type="dxa"/>
          </w:tcPr>
          <w:p w14:paraId="56905C0F">
            <w:pPr>
              <w:spacing w:line="360" w:lineRule="auto"/>
              <w:jc w:val="center"/>
              <w:rPr>
                <w:rFonts w:ascii="Times New Roman" w:hAnsi="Times New Roman"/>
                <w:sz w:val="24"/>
                <w:szCs w:val="24"/>
              </w:rPr>
            </w:pPr>
            <w:r>
              <w:rPr>
                <w:rFonts w:ascii="Times New Roman" w:hAnsi="Times New Roman"/>
                <w:sz w:val="24"/>
                <w:szCs w:val="24"/>
              </w:rPr>
              <w:t>22</w:t>
            </w:r>
          </w:p>
          <w:p w14:paraId="7B289A57">
            <w:pPr>
              <w:spacing w:line="360" w:lineRule="auto"/>
              <w:jc w:val="center"/>
              <w:rPr>
                <w:rFonts w:ascii="Times New Roman" w:hAnsi="Times New Roman"/>
                <w:sz w:val="24"/>
                <w:szCs w:val="24"/>
              </w:rPr>
            </w:pPr>
          </w:p>
        </w:tc>
        <w:tc>
          <w:tcPr>
            <w:tcW w:w="566" w:type="dxa"/>
          </w:tcPr>
          <w:p w14:paraId="5FB5F536">
            <w:pPr>
              <w:spacing w:line="360" w:lineRule="auto"/>
              <w:jc w:val="center"/>
              <w:rPr>
                <w:rFonts w:ascii="Times New Roman" w:hAnsi="Times New Roman"/>
                <w:sz w:val="24"/>
                <w:szCs w:val="24"/>
              </w:rPr>
            </w:pPr>
            <w:r>
              <w:rPr>
                <w:rFonts w:ascii="Times New Roman" w:hAnsi="Times New Roman"/>
                <w:sz w:val="24"/>
                <w:szCs w:val="24"/>
              </w:rPr>
              <w:t>23</w:t>
            </w:r>
          </w:p>
        </w:tc>
        <w:tc>
          <w:tcPr>
            <w:tcW w:w="570" w:type="dxa"/>
          </w:tcPr>
          <w:p w14:paraId="628D1153">
            <w:pPr>
              <w:spacing w:line="360" w:lineRule="auto"/>
              <w:jc w:val="center"/>
              <w:rPr>
                <w:rFonts w:ascii="Times New Roman" w:hAnsi="Times New Roman"/>
                <w:sz w:val="24"/>
                <w:szCs w:val="24"/>
              </w:rPr>
            </w:pPr>
            <w:r>
              <w:rPr>
                <w:rFonts w:ascii="Times New Roman" w:hAnsi="Times New Roman"/>
                <w:sz w:val="24"/>
                <w:szCs w:val="24"/>
              </w:rPr>
              <w:t>43</w:t>
            </w:r>
          </w:p>
          <w:p w14:paraId="58DE8EE4">
            <w:pPr>
              <w:spacing w:line="360" w:lineRule="auto"/>
              <w:jc w:val="center"/>
              <w:rPr>
                <w:rFonts w:ascii="Times New Roman" w:hAnsi="Times New Roman"/>
                <w:sz w:val="24"/>
                <w:szCs w:val="24"/>
              </w:rPr>
            </w:pPr>
          </w:p>
        </w:tc>
        <w:tc>
          <w:tcPr>
            <w:tcW w:w="742" w:type="dxa"/>
          </w:tcPr>
          <w:p w14:paraId="6D1CB6B0">
            <w:pPr>
              <w:spacing w:line="360" w:lineRule="auto"/>
              <w:jc w:val="center"/>
              <w:rPr>
                <w:rFonts w:ascii="Times New Roman" w:hAnsi="Times New Roman"/>
                <w:sz w:val="24"/>
                <w:szCs w:val="24"/>
              </w:rPr>
            </w:pPr>
            <w:r>
              <w:rPr>
                <w:rFonts w:ascii="Times New Roman" w:hAnsi="Times New Roman"/>
                <w:sz w:val="24"/>
                <w:szCs w:val="24"/>
              </w:rPr>
              <w:t>46</w:t>
            </w:r>
          </w:p>
        </w:tc>
        <w:tc>
          <w:tcPr>
            <w:tcW w:w="691" w:type="dxa"/>
          </w:tcPr>
          <w:p w14:paraId="0199736E">
            <w:pPr>
              <w:spacing w:line="360" w:lineRule="auto"/>
              <w:jc w:val="center"/>
              <w:rPr>
                <w:rFonts w:ascii="Times New Roman" w:hAnsi="Times New Roman"/>
                <w:sz w:val="24"/>
                <w:szCs w:val="24"/>
              </w:rPr>
            </w:pPr>
            <w:r>
              <w:rPr>
                <w:rFonts w:ascii="Times New Roman" w:hAnsi="Times New Roman"/>
                <w:sz w:val="24"/>
                <w:szCs w:val="24"/>
              </w:rPr>
              <w:t>20</w:t>
            </w:r>
          </w:p>
          <w:p w14:paraId="76EDEF3E">
            <w:pPr>
              <w:spacing w:line="360" w:lineRule="auto"/>
              <w:jc w:val="center"/>
              <w:rPr>
                <w:rFonts w:ascii="Times New Roman" w:hAnsi="Times New Roman"/>
                <w:sz w:val="24"/>
                <w:szCs w:val="24"/>
              </w:rPr>
            </w:pPr>
          </w:p>
        </w:tc>
        <w:tc>
          <w:tcPr>
            <w:tcW w:w="556" w:type="dxa"/>
          </w:tcPr>
          <w:p w14:paraId="210004C7">
            <w:pPr>
              <w:spacing w:line="360" w:lineRule="auto"/>
              <w:jc w:val="center"/>
              <w:rPr>
                <w:rFonts w:ascii="Times New Roman" w:hAnsi="Times New Roman"/>
                <w:sz w:val="24"/>
                <w:szCs w:val="24"/>
              </w:rPr>
            </w:pPr>
            <w:r>
              <w:rPr>
                <w:rFonts w:ascii="Times New Roman" w:hAnsi="Times New Roman"/>
                <w:sz w:val="24"/>
                <w:szCs w:val="24"/>
              </w:rPr>
              <w:t>21</w:t>
            </w:r>
          </w:p>
        </w:tc>
        <w:tc>
          <w:tcPr>
            <w:tcW w:w="711" w:type="dxa"/>
          </w:tcPr>
          <w:p w14:paraId="18C410D9">
            <w:pPr>
              <w:spacing w:line="360" w:lineRule="auto"/>
              <w:jc w:val="center"/>
              <w:rPr>
                <w:rFonts w:ascii="Times New Roman" w:hAnsi="Times New Roman"/>
                <w:sz w:val="24"/>
                <w:szCs w:val="24"/>
              </w:rPr>
            </w:pPr>
            <w:r>
              <w:rPr>
                <w:rFonts w:ascii="Times New Roman" w:hAnsi="Times New Roman"/>
                <w:sz w:val="24"/>
                <w:szCs w:val="24"/>
              </w:rPr>
              <w:t>9</w:t>
            </w:r>
          </w:p>
          <w:p w14:paraId="34C72468">
            <w:pPr>
              <w:spacing w:line="360" w:lineRule="auto"/>
              <w:jc w:val="center"/>
              <w:rPr>
                <w:rFonts w:ascii="Times New Roman" w:hAnsi="Times New Roman"/>
                <w:sz w:val="24"/>
                <w:szCs w:val="24"/>
              </w:rPr>
            </w:pPr>
          </w:p>
        </w:tc>
        <w:tc>
          <w:tcPr>
            <w:tcW w:w="630" w:type="dxa"/>
          </w:tcPr>
          <w:p w14:paraId="56CC7FDF">
            <w:pPr>
              <w:spacing w:line="360" w:lineRule="auto"/>
              <w:jc w:val="center"/>
              <w:rPr>
                <w:rFonts w:ascii="Times New Roman" w:hAnsi="Times New Roman"/>
                <w:sz w:val="24"/>
                <w:szCs w:val="24"/>
              </w:rPr>
            </w:pPr>
            <w:r>
              <w:rPr>
                <w:rFonts w:ascii="Times New Roman" w:hAnsi="Times New Roman"/>
                <w:sz w:val="24"/>
                <w:szCs w:val="24"/>
              </w:rPr>
              <w:t>10</w:t>
            </w:r>
          </w:p>
        </w:tc>
        <w:tc>
          <w:tcPr>
            <w:tcW w:w="810" w:type="dxa"/>
          </w:tcPr>
          <w:p w14:paraId="7E5282E5">
            <w:pPr>
              <w:spacing w:line="360" w:lineRule="auto"/>
              <w:jc w:val="center"/>
              <w:rPr>
                <w:rFonts w:ascii="Times New Roman" w:hAnsi="Times New Roman"/>
                <w:sz w:val="24"/>
                <w:szCs w:val="24"/>
              </w:rPr>
            </w:pPr>
            <w:r>
              <w:rPr>
                <w:rFonts w:ascii="Times New Roman" w:hAnsi="Times New Roman"/>
                <w:sz w:val="24"/>
                <w:szCs w:val="24"/>
              </w:rPr>
              <w:t>94</w:t>
            </w:r>
          </w:p>
        </w:tc>
        <w:tc>
          <w:tcPr>
            <w:tcW w:w="720" w:type="dxa"/>
          </w:tcPr>
          <w:p w14:paraId="3E74992E">
            <w:pPr>
              <w:spacing w:line="360" w:lineRule="auto"/>
              <w:jc w:val="center"/>
              <w:rPr>
                <w:rFonts w:ascii="Times New Roman" w:hAnsi="Times New Roman"/>
                <w:sz w:val="24"/>
                <w:szCs w:val="24"/>
              </w:rPr>
            </w:pPr>
            <w:r>
              <w:rPr>
                <w:rFonts w:ascii="Times New Roman" w:hAnsi="Times New Roman"/>
                <w:sz w:val="24"/>
                <w:szCs w:val="24"/>
              </w:rPr>
              <w:t>100</w:t>
            </w:r>
          </w:p>
        </w:tc>
      </w:tr>
    </w:tbl>
    <w:p w14:paraId="26398BE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08B9EBC7">
      <w:pPr>
        <w:tabs>
          <w:tab w:val="left" w:pos="720"/>
          <w:tab w:val="left" w:pos="1440"/>
          <w:tab w:val="left" w:pos="2160"/>
          <w:tab w:val="left" w:pos="2880"/>
          <w:tab w:val="left" w:pos="3600"/>
          <w:tab w:val="left" w:pos="4320"/>
          <w:tab w:val="left" w:pos="5040"/>
          <w:tab w:val="left" w:pos="5760"/>
          <w:tab w:val="left" w:pos="6480"/>
          <w:tab w:val="left" w:pos="7200"/>
          <w:tab w:val="left" w:pos="7665"/>
        </w:tabs>
        <w:spacing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5 variables which have been the causes of deterioration of library materials. Temperature and humidity makes the paper to become weak and the bindings become loose: 23 respondents which represent (24%) selected strongly agree, 30 respondents which represents (32%) selected agree, 24 respondents which represents (26%) selected disagree, while none of the responded selected strongly disagree. Mold and pests bid to eat and destroy materials made of papers, cloth, leather e.t.c: 50 respondents which represents (53%) selected strongly agree, 35 respondents representing (37%) selected agree, 5 respondents representing (5%) selected disagree while 5 respondent representing (5%) selected strongly disagree. Poor handling of materials by library staff and library users: 41 respondents representing (44%) selected strongly agree, 7 respondents representing (7%) selected agree, 21 respondents representing (22%) selected disagree, while 25 respondent representing (27%) High percentage of Light radiation causes damage to paper: 20 respondents representing (21%) selected strongly agree, 37 respondents representing (39%) selected agree, 28 respondents representing (30%) selected disagree, while 9 respondent representing (10%) selected strongly disagree. Inherently unstable material: 20 respondents representing (21%) selected strongly agree, 43 respondents representing (46%) selected agree, 19 respondents representing (20%) selected disagree, while 12 respondents representing (13%) selected strongly disagree. The above analysis depicts that temperature and humidity makes the paper to become weak and the bindings become loose, making uses of photocopying for producing copies of Documents, poor handling of materials by library staff and library users, high percentage of Light radiation causes damage to paper, and inherently unstable material.</w:t>
      </w:r>
    </w:p>
    <w:p w14:paraId="5F96DB40">
      <w:pPr>
        <w:tabs>
          <w:tab w:val="left" w:pos="720"/>
          <w:tab w:val="left" w:pos="1440"/>
          <w:tab w:val="left" w:pos="2160"/>
          <w:tab w:val="left" w:pos="2880"/>
          <w:tab w:val="left" w:pos="3600"/>
          <w:tab w:val="left" w:pos="4320"/>
          <w:tab w:val="left" w:pos="5040"/>
          <w:tab w:val="left" w:pos="5760"/>
          <w:tab w:val="left" w:pos="6480"/>
          <w:tab w:val="left" w:pos="7200"/>
          <w:tab w:val="left" w:pos="7665"/>
        </w:tabs>
        <w:spacing w:line="360" w:lineRule="auto"/>
        <w:jc w:val="both"/>
        <w:rPr>
          <w:rFonts w:ascii="Times New Roman" w:hAnsi="Times New Roman"/>
          <w:sz w:val="24"/>
          <w:szCs w:val="24"/>
        </w:rPr>
      </w:pPr>
      <w:r>
        <w:rPr>
          <w:rFonts w:ascii="Times New Roman" w:hAnsi="Times New Roman"/>
          <w:b/>
          <w:sz w:val="24"/>
          <w:szCs w:val="24"/>
        </w:rPr>
        <w:t>Table 4.4.4 what are the techniques used in the conservation of library materials?</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0"/>
        <w:gridCol w:w="3175"/>
        <w:gridCol w:w="559"/>
        <w:gridCol w:w="578"/>
        <w:gridCol w:w="506"/>
        <w:gridCol w:w="529"/>
        <w:gridCol w:w="583"/>
        <w:gridCol w:w="520"/>
        <w:gridCol w:w="470"/>
        <w:gridCol w:w="535"/>
        <w:gridCol w:w="764"/>
        <w:gridCol w:w="659"/>
      </w:tblGrid>
      <w:tr w14:paraId="4B8240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39661BAA">
            <w:pPr>
              <w:spacing w:line="360" w:lineRule="auto"/>
              <w:rPr>
                <w:rFonts w:ascii="Times New Roman" w:hAnsi="Times New Roman"/>
                <w:b/>
                <w:sz w:val="24"/>
                <w:szCs w:val="24"/>
              </w:rPr>
            </w:pPr>
          </w:p>
        </w:tc>
        <w:tc>
          <w:tcPr>
            <w:tcW w:w="3388" w:type="dxa"/>
          </w:tcPr>
          <w:p w14:paraId="1D401470">
            <w:pPr>
              <w:spacing w:line="360" w:lineRule="auto"/>
              <w:rPr>
                <w:rFonts w:ascii="Times New Roman" w:hAnsi="Times New Roman"/>
                <w:b/>
                <w:sz w:val="24"/>
                <w:szCs w:val="24"/>
              </w:rPr>
            </w:pPr>
            <w:r>
              <w:rPr>
                <w:rFonts w:ascii="Times New Roman" w:hAnsi="Times New Roman"/>
                <w:b/>
                <w:sz w:val="24"/>
                <w:szCs w:val="24"/>
              </w:rPr>
              <w:t>Respondents</w:t>
            </w:r>
          </w:p>
        </w:tc>
        <w:tc>
          <w:tcPr>
            <w:tcW w:w="564" w:type="dxa"/>
          </w:tcPr>
          <w:p w14:paraId="3E5CD1B2">
            <w:pPr>
              <w:spacing w:line="360" w:lineRule="auto"/>
              <w:rPr>
                <w:rFonts w:ascii="Times New Roman" w:hAnsi="Times New Roman"/>
                <w:b/>
                <w:sz w:val="24"/>
                <w:szCs w:val="24"/>
              </w:rPr>
            </w:pPr>
            <w:r>
              <w:rPr>
                <w:rFonts w:ascii="Times New Roman" w:hAnsi="Times New Roman"/>
                <w:b/>
                <w:sz w:val="24"/>
                <w:szCs w:val="24"/>
              </w:rPr>
              <w:t>SA</w:t>
            </w:r>
          </w:p>
        </w:tc>
        <w:tc>
          <w:tcPr>
            <w:tcW w:w="594" w:type="dxa"/>
          </w:tcPr>
          <w:p w14:paraId="09E57EAC">
            <w:pPr>
              <w:spacing w:line="360" w:lineRule="auto"/>
              <w:jc w:val="center"/>
              <w:rPr>
                <w:rFonts w:ascii="Times New Roman" w:hAnsi="Times New Roman"/>
                <w:b/>
                <w:sz w:val="24"/>
                <w:szCs w:val="24"/>
              </w:rPr>
            </w:pPr>
            <w:r>
              <w:rPr>
                <w:rFonts w:ascii="Times New Roman" w:hAnsi="Times New Roman"/>
                <w:b/>
                <w:sz w:val="24"/>
                <w:szCs w:val="24"/>
              </w:rPr>
              <w:t>%</w:t>
            </w:r>
          </w:p>
        </w:tc>
        <w:tc>
          <w:tcPr>
            <w:tcW w:w="513" w:type="dxa"/>
          </w:tcPr>
          <w:p w14:paraId="44393A44">
            <w:pPr>
              <w:spacing w:line="360" w:lineRule="auto"/>
              <w:jc w:val="center"/>
              <w:rPr>
                <w:rFonts w:ascii="Times New Roman" w:hAnsi="Times New Roman"/>
                <w:b/>
                <w:sz w:val="24"/>
                <w:szCs w:val="24"/>
              </w:rPr>
            </w:pPr>
            <w:r>
              <w:rPr>
                <w:rFonts w:ascii="Times New Roman" w:hAnsi="Times New Roman"/>
                <w:b/>
                <w:sz w:val="24"/>
                <w:szCs w:val="24"/>
              </w:rPr>
              <w:t>A</w:t>
            </w:r>
          </w:p>
        </w:tc>
        <w:tc>
          <w:tcPr>
            <w:tcW w:w="539" w:type="dxa"/>
          </w:tcPr>
          <w:p w14:paraId="627D1BDE">
            <w:pPr>
              <w:spacing w:line="360" w:lineRule="auto"/>
              <w:jc w:val="center"/>
              <w:rPr>
                <w:rFonts w:ascii="Times New Roman" w:hAnsi="Times New Roman"/>
                <w:b/>
                <w:sz w:val="24"/>
                <w:szCs w:val="24"/>
              </w:rPr>
            </w:pPr>
            <w:r>
              <w:rPr>
                <w:rFonts w:ascii="Times New Roman" w:hAnsi="Times New Roman"/>
                <w:b/>
                <w:sz w:val="24"/>
                <w:szCs w:val="24"/>
              </w:rPr>
              <w:t>%</w:t>
            </w:r>
          </w:p>
        </w:tc>
        <w:tc>
          <w:tcPr>
            <w:tcW w:w="600" w:type="dxa"/>
          </w:tcPr>
          <w:p w14:paraId="74A2F354">
            <w:pPr>
              <w:spacing w:line="360" w:lineRule="auto"/>
              <w:jc w:val="center"/>
              <w:rPr>
                <w:rFonts w:ascii="Times New Roman" w:hAnsi="Times New Roman"/>
                <w:b/>
                <w:sz w:val="24"/>
                <w:szCs w:val="24"/>
              </w:rPr>
            </w:pPr>
            <w:r>
              <w:rPr>
                <w:rFonts w:ascii="Times New Roman" w:hAnsi="Times New Roman"/>
                <w:b/>
                <w:sz w:val="24"/>
                <w:szCs w:val="24"/>
              </w:rPr>
              <w:t>D</w:t>
            </w:r>
          </w:p>
        </w:tc>
        <w:tc>
          <w:tcPr>
            <w:tcW w:w="528" w:type="dxa"/>
          </w:tcPr>
          <w:p w14:paraId="2A5DDBFF">
            <w:pPr>
              <w:spacing w:line="360" w:lineRule="auto"/>
              <w:jc w:val="center"/>
              <w:rPr>
                <w:rFonts w:ascii="Times New Roman" w:hAnsi="Times New Roman"/>
                <w:b/>
                <w:sz w:val="24"/>
                <w:szCs w:val="24"/>
              </w:rPr>
            </w:pPr>
            <w:r>
              <w:rPr>
                <w:rFonts w:ascii="Times New Roman" w:hAnsi="Times New Roman"/>
                <w:b/>
                <w:sz w:val="24"/>
                <w:szCs w:val="24"/>
              </w:rPr>
              <w:t>%</w:t>
            </w:r>
          </w:p>
        </w:tc>
        <w:tc>
          <w:tcPr>
            <w:tcW w:w="472" w:type="dxa"/>
          </w:tcPr>
          <w:p w14:paraId="6DCD907D">
            <w:pPr>
              <w:spacing w:line="360" w:lineRule="auto"/>
              <w:jc w:val="center"/>
              <w:rPr>
                <w:rFonts w:ascii="Times New Roman" w:hAnsi="Times New Roman"/>
                <w:b/>
                <w:sz w:val="24"/>
                <w:szCs w:val="24"/>
              </w:rPr>
            </w:pPr>
          </w:p>
        </w:tc>
        <w:tc>
          <w:tcPr>
            <w:tcW w:w="536" w:type="dxa"/>
          </w:tcPr>
          <w:p w14:paraId="022CF6DD">
            <w:pPr>
              <w:spacing w:line="360" w:lineRule="auto"/>
              <w:jc w:val="center"/>
              <w:rPr>
                <w:rFonts w:ascii="Times New Roman" w:hAnsi="Times New Roman"/>
                <w:b/>
                <w:sz w:val="24"/>
                <w:szCs w:val="24"/>
              </w:rPr>
            </w:pPr>
            <w:r>
              <w:rPr>
                <w:rFonts w:ascii="Times New Roman" w:hAnsi="Times New Roman"/>
                <w:b/>
                <w:sz w:val="24"/>
                <w:szCs w:val="24"/>
              </w:rPr>
              <w:t>SD</w:t>
            </w:r>
          </w:p>
        </w:tc>
        <w:tc>
          <w:tcPr>
            <w:tcW w:w="763" w:type="dxa"/>
          </w:tcPr>
          <w:p w14:paraId="12071BAF">
            <w:pPr>
              <w:spacing w:line="360" w:lineRule="auto"/>
              <w:jc w:val="center"/>
              <w:rPr>
                <w:rFonts w:ascii="Times New Roman" w:hAnsi="Times New Roman"/>
                <w:b/>
                <w:sz w:val="24"/>
                <w:szCs w:val="24"/>
              </w:rPr>
            </w:pPr>
            <w:r>
              <w:rPr>
                <w:rFonts w:ascii="Times New Roman" w:hAnsi="Times New Roman"/>
                <w:b/>
                <w:sz w:val="24"/>
                <w:szCs w:val="24"/>
              </w:rPr>
              <w:t>Total</w:t>
            </w:r>
          </w:p>
        </w:tc>
        <w:tc>
          <w:tcPr>
            <w:tcW w:w="669" w:type="dxa"/>
          </w:tcPr>
          <w:p w14:paraId="35BDC02D">
            <w:pPr>
              <w:spacing w:line="360" w:lineRule="auto"/>
              <w:jc w:val="center"/>
              <w:rPr>
                <w:rFonts w:ascii="Times New Roman" w:hAnsi="Times New Roman"/>
                <w:b/>
                <w:sz w:val="24"/>
                <w:szCs w:val="24"/>
              </w:rPr>
            </w:pPr>
            <w:r>
              <w:rPr>
                <w:rFonts w:ascii="Times New Roman" w:hAnsi="Times New Roman"/>
                <w:b/>
                <w:sz w:val="24"/>
                <w:szCs w:val="24"/>
              </w:rPr>
              <w:t>%</w:t>
            </w:r>
          </w:p>
        </w:tc>
      </w:tr>
      <w:tr w14:paraId="0966F9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5EE9045D">
            <w:pPr>
              <w:spacing w:line="360" w:lineRule="auto"/>
              <w:rPr>
                <w:rFonts w:ascii="Times New Roman" w:hAnsi="Times New Roman"/>
                <w:b/>
                <w:sz w:val="24"/>
                <w:szCs w:val="24"/>
              </w:rPr>
            </w:pPr>
            <w:r>
              <w:rPr>
                <w:rFonts w:ascii="Times New Roman" w:hAnsi="Times New Roman"/>
                <w:b/>
                <w:sz w:val="24"/>
                <w:szCs w:val="24"/>
              </w:rPr>
              <w:t>a.</w:t>
            </w:r>
          </w:p>
        </w:tc>
        <w:tc>
          <w:tcPr>
            <w:tcW w:w="3388" w:type="dxa"/>
          </w:tcPr>
          <w:p w14:paraId="2C594771">
            <w:pPr>
              <w:spacing w:line="360" w:lineRule="auto"/>
              <w:rPr>
                <w:rFonts w:ascii="Times New Roman" w:hAnsi="Times New Roman"/>
                <w:sz w:val="24"/>
                <w:szCs w:val="24"/>
              </w:rPr>
            </w:pPr>
            <w:r>
              <w:rPr>
                <w:rFonts w:ascii="Times New Roman" w:hAnsi="Times New Roman"/>
                <w:sz w:val="24"/>
                <w:szCs w:val="24"/>
              </w:rPr>
              <w:t>Binding of serials to put In a more conveniently shelved unit, items which are issued serially</w:t>
            </w:r>
          </w:p>
        </w:tc>
        <w:tc>
          <w:tcPr>
            <w:tcW w:w="564" w:type="dxa"/>
          </w:tcPr>
          <w:p w14:paraId="781683DA">
            <w:pPr>
              <w:spacing w:line="360" w:lineRule="auto"/>
              <w:rPr>
                <w:rFonts w:ascii="Times New Roman" w:hAnsi="Times New Roman"/>
                <w:sz w:val="24"/>
                <w:szCs w:val="24"/>
              </w:rPr>
            </w:pPr>
            <w:r>
              <w:rPr>
                <w:rFonts w:ascii="Times New Roman" w:hAnsi="Times New Roman"/>
                <w:sz w:val="24"/>
                <w:szCs w:val="24"/>
              </w:rPr>
              <w:t>23</w:t>
            </w:r>
          </w:p>
          <w:p w14:paraId="12CD3F2E">
            <w:pPr>
              <w:spacing w:line="360" w:lineRule="auto"/>
              <w:rPr>
                <w:rFonts w:ascii="Times New Roman" w:hAnsi="Times New Roman"/>
                <w:sz w:val="24"/>
                <w:szCs w:val="24"/>
              </w:rPr>
            </w:pPr>
          </w:p>
        </w:tc>
        <w:tc>
          <w:tcPr>
            <w:tcW w:w="594" w:type="dxa"/>
          </w:tcPr>
          <w:p w14:paraId="66FD7A49">
            <w:pPr>
              <w:spacing w:line="360" w:lineRule="auto"/>
              <w:rPr>
                <w:rFonts w:ascii="Times New Roman" w:hAnsi="Times New Roman"/>
                <w:sz w:val="24"/>
                <w:szCs w:val="24"/>
              </w:rPr>
            </w:pPr>
            <w:r>
              <w:rPr>
                <w:rFonts w:ascii="Times New Roman" w:hAnsi="Times New Roman"/>
                <w:sz w:val="24"/>
                <w:szCs w:val="24"/>
              </w:rPr>
              <w:t>24</w:t>
            </w:r>
          </w:p>
        </w:tc>
        <w:tc>
          <w:tcPr>
            <w:tcW w:w="513" w:type="dxa"/>
          </w:tcPr>
          <w:p w14:paraId="254933AA">
            <w:pPr>
              <w:spacing w:line="360" w:lineRule="auto"/>
              <w:rPr>
                <w:rFonts w:ascii="Times New Roman" w:hAnsi="Times New Roman"/>
                <w:sz w:val="24"/>
                <w:szCs w:val="24"/>
              </w:rPr>
            </w:pPr>
            <w:r>
              <w:rPr>
                <w:rFonts w:ascii="Times New Roman" w:hAnsi="Times New Roman"/>
                <w:sz w:val="24"/>
                <w:szCs w:val="24"/>
              </w:rPr>
              <w:t>30</w:t>
            </w:r>
          </w:p>
          <w:p w14:paraId="044FBEE1">
            <w:pPr>
              <w:spacing w:line="360" w:lineRule="auto"/>
              <w:rPr>
                <w:rFonts w:ascii="Times New Roman" w:hAnsi="Times New Roman"/>
                <w:sz w:val="24"/>
                <w:szCs w:val="24"/>
              </w:rPr>
            </w:pPr>
          </w:p>
        </w:tc>
        <w:tc>
          <w:tcPr>
            <w:tcW w:w="539" w:type="dxa"/>
          </w:tcPr>
          <w:p w14:paraId="025A611C">
            <w:pPr>
              <w:spacing w:line="360" w:lineRule="auto"/>
              <w:rPr>
                <w:rFonts w:ascii="Times New Roman" w:hAnsi="Times New Roman"/>
                <w:sz w:val="24"/>
                <w:szCs w:val="24"/>
              </w:rPr>
            </w:pPr>
            <w:r>
              <w:rPr>
                <w:rFonts w:ascii="Times New Roman" w:hAnsi="Times New Roman"/>
                <w:sz w:val="24"/>
                <w:szCs w:val="24"/>
              </w:rPr>
              <w:t>32</w:t>
            </w:r>
          </w:p>
        </w:tc>
        <w:tc>
          <w:tcPr>
            <w:tcW w:w="600" w:type="dxa"/>
          </w:tcPr>
          <w:p w14:paraId="604C1875">
            <w:pPr>
              <w:spacing w:line="360" w:lineRule="auto"/>
              <w:rPr>
                <w:rFonts w:ascii="Times New Roman" w:hAnsi="Times New Roman"/>
                <w:sz w:val="24"/>
                <w:szCs w:val="24"/>
              </w:rPr>
            </w:pPr>
            <w:r>
              <w:rPr>
                <w:rFonts w:ascii="Times New Roman" w:hAnsi="Times New Roman"/>
                <w:sz w:val="24"/>
                <w:szCs w:val="24"/>
              </w:rPr>
              <w:t>24</w:t>
            </w:r>
          </w:p>
          <w:p w14:paraId="62531D91">
            <w:pPr>
              <w:spacing w:line="360" w:lineRule="auto"/>
              <w:rPr>
                <w:rFonts w:ascii="Times New Roman" w:hAnsi="Times New Roman"/>
                <w:sz w:val="24"/>
                <w:szCs w:val="24"/>
              </w:rPr>
            </w:pPr>
          </w:p>
        </w:tc>
        <w:tc>
          <w:tcPr>
            <w:tcW w:w="528" w:type="dxa"/>
          </w:tcPr>
          <w:p w14:paraId="29A22516">
            <w:pPr>
              <w:spacing w:line="360" w:lineRule="auto"/>
              <w:rPr>
                <w:rFonts w:ascii="Times New Roman" w:hAnsi="Times New Roman"/>
                <w:sz w:val="24"/>
                <w:szCs w:val="24"/>
              </w:rPr>
            </w:pPr>
            <w:r>
              <w:rPr>
                <w:rFonts w:ascii="Times New Roman" w:hAnsi="Times New Roman"/>
                <w:sz w:val="24"/>
                <w:szCs w:val="24"/>
              </w:rPr>
              <w:t>26</w:t>
            </w:r>
          </w:p>
        </w:tc>
        <w:tc>
          <w:tcPr>
            <w:tcW w:w="472" w:type="dxa"/>
          </w:tcPr>
          <w:p w14:paraId="4C757590">
            <w:pPr>
              <w:spacing w:line="360" w:lineRule="auto"/>
              <w:rPr>
                <w:rFonts w:ascii="Times New Roman" w:hAnsi="Times New Roman"/>
                <w:sz w:val="24"/>
                <w:szCs w:val="24"/>
              </w:rPr>
            </w:pPr>
            <w:r>
              <w:rPr>
                <w:rFonts w:ascii="Times New Roman" w:hAnsi="Times New Roman"/>
                <w:sz w:val="24"/>
                <w:szCs w:val="24"/>
              </w:rPr>
              <w:t>17</w:t>
            </w:r>
          </w:p>
        </w:tc>
        <w:tc>
          <w:tcPr>
            <w:tcW w:w="536" w:type="dxa"/>
          </w:tcPr>
          <w:p w14:paraId="512BF479">
            <w:pPr>
              <w:spacing w:line="360" w:lineRule="auto"/>
              <w:rPr>
                <w:rFonts w:ascii="Times New Roman" w:hAnsi="Times New Roman"/>
                <w:sz w:val="24"/>
                <w:szCs w:val="24"/>
              </w:rPr>
            </w:pPr>
            <w:r>
              <w:rPr>
                <w:rFonts w:ascii="Times New Roman" w:hAnsi="Times New Roman"/>
                <w:sz w:val="24"/>
                <w:szCs w:val="24"/>
              </w:rPr>
              <w:t>18</w:t>
            </w:r>
          </w:p>
          <w:p w14:paraId="1E4E93A9">
            <w:pPr>
              <w:spacing w:line="360" w:lineRule="auto"/>
              <w:rPr>
                <w:rFonts w:ascii="Times New Roman" w:hAnsi="Times New Roman"/>
                <w:sz w:val="24"/>
                <w:szCs w:val="24"/>
              </w:rPr>
            </w:pPr>
          </w:p>
        </w:tc>
        <w:tc>
          <w:tcPr>
            <w:tcW w:w="763" w:type="dxa"/>
          </w:tcPr>
          <w:p w14:paraId="47837BBB">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1A2E9DC3">
            <w:pPr>
              <w:spacing w:line="360" w:lineRule="auto"/>
              <w:rPr>
                <w:rFonts w:ascii="Times New Roman" w:hAnsi="Times New Roman"/>
                <w:sz w:val="24"/>
                <w:szCs w:val="24"/>
              </w:rPr>
            </w:pPr>
            <w:r>
              <w:rPr>
                <w:rFonts w:ascii="Times New Roman" w:hAnsi="Times New Roman"/>
                <w:sz w:val="24"/>
                <w:szCs w:val="24"/>
              </w:rPr>
              <w:t>100</w:t>
            </w:r>
          </w:p>
        </w:tc>
      </w:tr>
      <w:tr w14:paraId="56D946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4E878E78">
            <w:pPr>
              <w:spacing w:line="360" w:lineRule="auto"/>
              <w:rPr>
                <w:rFonts w:ascii="Times New Roman" w:hAnsi="Times New Roman"/>
                <w:b/>
                <w:sz w:val="24"/>
                <w:szCs w:val="24"/>
              </w:rPr>
            </w:pPr>
            <w:r>
              <w:rPr>
                <w:rFonts w:ascii="Times New Roman" w:hAnsi="Times New Roman"/>
                <w:b/>
                <w:sz w:val="24"/>
                <w:szCs w:val="24"/>
              </w:rPr>
              <w:t>b.</w:t>
            </w:r>
          </w:p>
        </w:tc>
        <w:tc>
          <w:tcPr>
            <w:tcW w:w="3388" w:type="dxa"/>
          </w:tcPr>
          <w:p w14:paraId="41715E05">
            <w:pPr>
              <w:spacing w:line="360" w:lineRule="auto"/>
              <w:rPr>
                <w:rFonts w:ascii="Times New Roman" w:hAnsi="Times New Roman"/>
                <w:sz w:val="24"/>
                <w:szCs w:val="24"/>
              </w:rPr>
            </w:pPr>
            <w:r>
              <w:rPr>
                <w:rFonts w:ascii="Times New Roman" w:hAnsi="Times New Roman"/>
                <w:sz w:val="24"/>
                <w:szCs w:val="24"/>
              </w:rPr>
              <w:t>Making uses of photocopying for producing copies of documents</w:t>
            </w:r>
          </w:p>
        </w:tc>
        <w:tc>
          <w:tcPr>
            <w:tcW w:w="564" w:type="dxa"/>
          </w:tcPr>
          <w:p w14:paraId="3530CA25">
            <w:pPr>
              <w:spacing w:line="360" w:lineRule="auto"/>
              <w:rPr>
                <w:rFonts w:ascii="Times New Roman" w:hAnsi="Times New Roman"/>
                <w:sz w:val="24"/>
                <w:szCs w:val="24"/>
              </w:rPr>
            </w:pPr>
            <w:r>
              <w:rPr>
                <w:rFonts w:ascii="Times New Roman" w:hAnsi="Times New Roman"/>
                <w:sz w:val="24"/>
                <w:szCs w:val="24"/>
              </w:rPr>
              <w:t>50</w:t>
            </w:r>
          </w:p>
        </w:tc>
        <w:tc>
          <w:tcPr>
            <w:tcW w:w="594" w:type="dxa"/>
          </w:tcPr>
          <w:p w14:paraId="2BC7CF99">
            <w:pPr>
              <w:spacing w:line="360" w:lineRule="auto"/>
              <w:rPr>
                <w:rFonts w:ascii="Times New Roman" w:hAnsi="Times New Roman"/>
                <w:sz w:val="24"/>
                <w:szCs w:val="24"/>
              </w:rPr>
            </w:pPr>
            <w:r>
              <w:rPr>
                <w:rFonts w:ascii="Times New Roman" w:hAnsi="Times New Roman"/>
                <w:sz w:val="24"/>
                <w:szCs w:val="24"/>
              </w:rPr>
              <w:t>53</w:t>
            </w:r>
          </w:p>
        </w:tc>
        <w:tc>
          <w:tcPr>
            <w:tcW w:w="513" w:type="dxa"/>
          </w:tcPr>
          <w:p w14:paraId="2B73F879">
            <w:pPr>
              <w:spacing w:line="360" w:lineRule="auto"/>
              <w:rPr>
                <w:rFonts w:ascii="Times New Roman" w:hAnsi="Times New Roman"/>
                <w:sz w:val="24"/>
                <w:szCs w:val="24"/>
              </w:rPr>
            </w:pPr>
            <w:r>
              <w:rPr>
                <w:rFonts w:ascii="Times New Roman" w:hAnsi="Times New Roman"/>
                <w:sz w:val="24"/>
                <w:szCs w:val="24"/>
              </w:rPr>
              <w:t>35</w:t>
            </w:r>
          </w:p>
          <w:p w14:paraId="1B101645">
            <w:pPr>
              <w:spacing w:line="360" w:lineRule="auto"/>
              <w:rPr>
                <w:rFonts w:ascii="Times New Roman" w:hAnsi="Times New Roman"/>
                <w:sz w:val="24"/>
                <w:szCs w:val="24"/>
              </w:rPr>
            </w:pPr>
          </w:p>
        </w:tc>
        <w:tc>
          <w:tcPr>
            <w:tcW w:w="539" w:type="dxa"/>
          </w:tcPr>
          <w:p w14:paraId="53332683">
            <w:pPr>
              <w:spacing w:line="360" w:lineRule="auto"/>
              <w:rPr>
                <w:rFonts w:ascii="Times New Roman" w:hAnsi="Times New Roman"/>
                <w:sz w:val="24"/>
                <w:szCs w:val="24"/>
              </w:rPr>
            </w:pPr>
            <w:r>
              <w:rPr>
                <w:rFonts w:ascii="Times New Roman" w:hAnsi="Times New Roman"/>
                <w:sz w:val="24"/>
                <w:szCs w:val="24"/>
              </w:rPr>
              <w:t>37</w:t>
            </w:r>
          </w:p>
        </w:tc>
        <w:tc>
          <w:tcPr>
            <w:tcW w:w="600" w:type="dxa"/>
          </w:tcPr>
          <w:p w14:paraId="6C595A6F">
            <w:pPr>
              <w:spacing w:line="360" w:lineRule="auto"/>
              <w:rPr>
                <w:rFonts w:ascii="Times New Roman" w:hAnsi="Times New Roman"/>
                <w:sz w:val="24"/>
                <w:szCs w:val="24"/>
              </w:rPr>
            </w:pPr>
            <w:r>
              <w:rPr>
                <w:rFonts w:ascii="Times New Roman" w:hAnsi="Times New Roman"/>
                <w:sz w:val="24"/>
                <w:szCs w:val="24"/>
              </w:rPr>
              <w:t>5</w:t>
            </w:r>
          </w:p>
          <w:p w14:paraId="3AEF5547">
            <w:pPr>
              <w:spacing w:line="360" w:lineRule="auto"/>
              <w:rPr>
                <w:rFonts w:ascii="Times New Roman" w:hAnsi="Times New Roman"/>
                <w:sz w:val="24"/>
                <w:szCs w:val="24"/>
              </w:rPr>
            </w:pPr>
          </w:p>
        </w:tc>
        <w:tc>
          <w:tcPr>
            <w:tcW w:w="528" w:type="dxa"/>
          </w:tcPr>
          <w:p w14:paraId="0AA74F80">
            <w:pPr>
              <w:spacing w:line="360" w:lineRule="auto"/>
              <w:rPr>
                <w:rFonts w:ascii="Times New Roman" w:hAnsi="Times New Roman"/>
                <w:sz w:val="24"/>
                <w:szCs w:val="24"/>
              </w:rPr>
            </w:pPr>
            <w:r>
              <w:rPr>
                <w:rFonts w:ascii="Times New Roman" w:hAnsi="Times New Roman"/>
                <w:sz w:val="24"/>
                <w:szCs w:val="24"/>
              </w:rPr>
              <w:t>5</w:t>
            </w:r>
          </w:p>
        </w:tc>
        <w:tc>
          <w:tcPr>
            <w:tcW w:w="472" w:type="dxa"/>
          </w:tcPr>
          <w:p w14:paraId="4FA198A6">
            <w:pPr>
              <w:spacing w:line="360" w:lineRule="auto"/>
              <w:rPr>
                <w:rFonts w:ascii="Times New Roman" w:hAnsi="Times New Roman"/>
                <w:sz w:val="24"/>
                <w:szCs w:val="24"/>
              </w:rPr>
            </w:pPr>
            <w:r>
              <w:rPr>
                <w:rFonts w:ascii="Times New Roman" w:hAnsi="Times New Roman"/>
                <w:sz w:val="24"/>
                <w:szCs w:val="24"/>
              </w:rPr>
              <w:t>5</w:t>
            </w:r>
          </w:p>
          <w:p w14:paraId="0569E629">
            <w:pPr>
              <w:spacing w:line="360" w:lineRule="auto"/>
              <w:rPr>
                <w:rFonts w:ascii="Times New Roman" w:hAnsi="Times New Roman"/>
                <w:sz w:val="24"/>
                <w:szCs w:val="24"/>
              </w:rPr>
            </w:pPr>
          </w:p>
        </w:tc>
        <w:tc>
          <w:tcPr>
            <w:tcW w:w="536" w:type="dxa"/>
          </w:tcPr>
          <w:p w14:paraId="4AAF5BCE">
            <w:pPr>
              <w:spacing w:line="360" w:lineRule="auto"/>
              <w:rPr>
                <w:rFonts w:ascii="Times New Roman" w:hAnsi="Times New Roman"/>
                <w:sz w:val="24"/>
                <w:szCs w:val="24"/>
              </w:rPr>
            </w:pPr>
            <w:r>
              <w:rPr>
                <w:rFonts w:ascii="Times New Roman" w:hAnsi="Times New Roman"/>
                <w:sz w:val="24"/>
                <w:szCs w:val="24"/>
              </w:rPr>
              <w:t>5</w:t>
            </w:r>
          </w:p>
        </w:tc>
        <w:tc>
          <w:tcPr>
            <w:tcW w:w="763" w:type="dxa"/>
          </w:tcPr>
          <w:p w14:paraId="4461CE6B">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7738BDE1">
            <w:pPr>
              <w:spacing w:line="360" w:lineRule="auto"/>
              <w:rPr>
                <w:rFonts w:ascii="Times New Roman" w:hAnsi="Times New Roman"/>
                <w:sz w:val="24"/>
                <w:szCs w:val="24"/>
              </w:rPr>
            </w:pPr>
            <w:r>
              <w:rPr>
                <w:rFonts w:ascii="Times New Roman" w:hAnsi="Times New Roman"/>
                <w:sz w:val="24"/>
                <w:szCs w:val="24"/>
              </w:rPr>
              <w:t>100</w:t>
            </w:r>
          </w:p>
        </w:tc>
      </w:tr>
      <w:tr w14:paraId="520A7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68807C4D">
            <w:pPr>
              <w:spacing w:line="360" w:lineRule="auto"/>
              <w:rPr>
                <w:rFonts w:ascii="Times New Roman" w:hAnsi="Times New Roman"/>
                <w:b/>
                <w:sz w:val="24"/>
                <w:szCs w:val="24"/>
              </w:rPr>
            </w:pPr>
            <w:r>
              <w:rPr>
                <w:rFonts w:ascii="Times New Roman" w:hAnsi="Times New Roman"/>
                <w:b/>
                <w:sz w:val="24"/>
                <w:szCs w:val="24"/>
              </w:rPr>
              <w:t>c.</w:t>
            </w:r>
          </w:p>
        </w:tc>
        <w:tc>
          <w:tcPr>
            <w:tcW w:w="3388" w:type="dxa"/>
          </w:tcPr>
          <w:p w14:paraId="242D8505">
            <w:pPr>
              <w:spacing w:line="360" w:lineRule="auto"/>
              <w:rPr>
                <w:rFonts w:ascii="Times New Roman" w:hAnsi="Times New Roman"/>
                <w:sz w:val="24"/>
                <w:szCs w:val="24"/>
              </w:rPr>
            </w:pPr>
            <w:r>
              <w:rPr>
                <w:rFonts w:ascii="Times New Roman" w:hAnsi="Times New Roman"/>
                <w:sz w:val="24"/>
                <w:szCs w:val="24"/>
              </w:rPr>
              <w:t>Using of display racks to display of current issues of periodicals in library</w:t>
            </w:r>
          </w:p>
        </w:tc>
        <w:tc>
          <w:tcPr>
            <w:tcW w:w="564" w:type="dxa"/>
          </w:tcPr>
          <w:p w14:paraId="0154CBA4">
            <w:pPr>
              <w:spacing w:line="360" w:lineRule="auto"/>
              <w:rPr>
                <w:rFonts w:ascii="Times New Roman" w:hAnsi="Times New Roman"/>
                <w:sz w:val="24"/>
                <w:szCs w:val="24"/>
              </w:rPr>
            </w:pPr>
            <w:r>
              <w:rPr>
                <w:rFonts w:ascii="Times New Roman" w:hAnsi="Times New Roman"/>
                <w:sz w:val="24"/>
                <w:szCs w:val="24"/>
              </w:rPr>
              <w:t>41</w:t>
            </w:r>
          </w:p>
        </w:tc>
        <w:tc>
          <w:tcPr>
            <w:tcW w:w="594" w:type="dxa"/>
          </w:tcPr>
          <w:p w14:paraId="2D14F63F">
            <w:pPr>
              <w:spacing w:line="360" w:lineRule="auto"/>
              <w:rPr>
                <w:rFonts w:ascii="Times New Roman" w:hAnsi="Times New Roman"/>
                <w:sz w:val="24"/>
                <w:szCs w:val="24"/>
              </w:rPr>
            </w:pPr>
            <w:r>
              <w:rPr>
                <w:rFonts w:ascii="Times New Roman" w:hAnsi="Times New Roman"/>
                <w:sz w:val="24"/>
                <w:szCs w:val="24"/>
              </w:rPr>
              <w:t>44</w:t>
            </w:r>
          </w:p>
        </w:tc>
        <w:tc>
          <w:tcPr>
            <w:tcW w:w="513" w:type="dxa"/>
          </w:tcPr>
          <w:p w14:paraId="1837940D">
            <w:pPr>
              <w:spacing w:line="360" w:lineRule="auto"/>
              <w:rPr>
                <w:rFonts w:ascii="Times New Roman" w:hAnsi="Times New Roman"/>
                <w:sz w:val="24"/>
                <w:szCs w:val="24"/>
              </w:rPr>
            </w:pPr>
            <w:r>
              <w:rPr>
                <w:rFonts w:ascii="Times New Roman" w:hAnsi="Times New Roman"/>
                <w:sz w:val="24"/>
                <w:szCs w:val="24"/>
              </w:rPr>
              <w:t>7</w:t>
            </w:r>
          </w:p>
          <w:p w14:paraId="27376870">
            <w:pPr>
              <w:spacing w:line="360" w:lineRule="auto"/>
              <w:rPr>
                <w:rFonts w:ascii="Times New Roman" w:hAnsi="Times New Roman"/>
                <w:sz w:val="24"/>
                <w:szCs w:val="24"/>
              </w:rPr>
            </w:pPr>
          </w:p>
        </w:tc>
        <w:tc>
          <w:tcPr>
            <w:tcW w:w="539" w:type="dxa"/>
          </w:tcPr>
          <w:p w14:paraId="13AE6B3E">
            <w:pPr>
              <w:spacing w:line="360" w:lineRule="auto"/>
              <w:rPr>
                <w:rFonts w:ascii="Times New Roman" w:hAnsi="Times New Roman"/>
                <w:sz w:val="24"/>
                <w:szCs w:val="24"/>
              </w:rPr>
            </w:pPr>
            <w:r>
              <w:rPr>
                <w:rFonts w:ascii="Times New Roman" w:hAnsi="Times New Roman"/>
                <w:sz w:val="24"/>
                <w:szCs w:val="24"/>
              </w:rPr>
              <w:t>7</w:t>
            </w:r>
          </w:p>
        </w:tc>
        <w:tc>
          <w:tcPr>
            <w:tcW w:w="600" w:type="dxa"/>
          </w:tcPr>
          <w:p w14:paraId="2554DD7D">
            <w:pPr>
              <w:spacing w:line="360" w:lineRule="auto"/>
              <w:rPr>
                <w:rFonts w:ascii="Times New Roman" w:hAnsi="Times New Roman"/>
                <w:sz w:val="24"/>
                <w:szCs w:val="24"/>
              </w:rPr>
            </w:pPr>
            <w:r>
              <w:rPr>
                <w:rFonts w:ascii="Times New Roman" w:hAnsi="Times New Roman"/>
                <w:sz w:val="24"/>
                <w:szCs w:val="24"/>
              </w:rPr>
              <w:t>21</w:t>
            </w:r>
          </w:p>
          <w:p w14:paraId="43C1C9D5">
            <w:pPr>
              <w:spacing w:line="360" w:lineRule="auto"/>
              <w:rPr>
                <w:rFonts w:ascii="Times New Roman" w:hAnsi="Times New Roman"/>
                <w:sz w:val="24"/>
                <w:szCs w:val="24"/>
              </w:rPr>
            </w:pPr>
          </w:p>
        </w:tc>
        <w:tc>
          <w:tcPr>
            <w:tcW w:w="528" w:type="dxa"/>
          </w:tcPr>
          <w:p w14:paraId="7C68C229">
            <w:pPr>
              <w:spacing w:line="360" w:lineRule="auto"/>
              <w:rPr>
                <w:rFonts w:ascii="Times New Roman" w:hAnsi="Times New Roman"/>
                <w:sz w:val="24"/>
                <w:szCs w:val="24"/>
              </w:rPr>
            </w:pPr>
            <w:r>
              <w:rPr>
                <w:rFonts w:ascii="Times New Roman" w:hAnsi="Times New Roman"/>
                <w:sz w:val="24"/>
                <w:szCs w:val="24"/>
              </w:rPr>
              <w:t>22</w:t>
            </w:r>
          </w:p>
        </w:tc>
        <w:tc>
          <w:tcPr>
            <w:tcW w:w="472" w:type="dxa"/>
          </w:tcPr>
          <w:p w14:paraId="59ED95E1">
            <w:pPr>
              <w:spacing w:line="360" w:lineRule="auto"/>
              <w:rPr>
                <w:rFonts w:ascii="Times New Roman" w:hAnsi="Times New Roman"/>
                <w:sz w:val="24"/>
                <w:szCs w:val="24"/>
              </w:rPr>
            </w:pPr>
            <w:r>
              <w:rPr>
                <w:rFonts w:ascii="Times New Roman" w:hAnsi="Times New Roman"/>
                <w:sz w:val="24"/>
                <w:szCs w:val="24"/>
              </w:rPr>
              <w:t>25</w:t>
            </w:r>
          </w:p>
        </w:tc>
        <w:tc>
          <w:tcPr>
            <w:tcW w:w="536" w:type="dxa"/>
          </w:tcPr>
          <w:p w14:paraId="0A9BC3AA">
            <w:pPr>
              <w:spacing w:line="360" w:lineRule="auto"/>
              <w:rPr>
                <w:rFonts w:ascii="Times New Roman" w:hAnsi="Times New Roman"/>
                <w:sz w:val="24"/>
                <w:szCs w:val="24"/>
              </w:rPr>
            </w:pPr>
            <w:r>
              <w:rPr>
                <w:rFonts w:ascii="Times New Roman" w:hAnsi="Times New Roman"/>
                <w:sz w:val="24"/>
                <w:szCs w:val="24"/>
              </w:rPr>
              <w:t>27</w:t>
            </w:r>
          </w:p>
          <w:p w14:paraId="14AE0BF4">
            <w:pPr>
              <w:spacing w:line="360" w:lineRule="auto"/>
              <w:rPr>
                <w:rFonts w:ascii="Times New Roman" w:hAnsi="Times New Roman"/>
                <w:sz w:val="24"/>
                <w:szCs w:val="24"/>
              </w:rPr>
            </w:pPr>
          </w:p>
        </w:tc>
        <w:tc>
          <w:tcPr>
            <w:tcW w:w="763" w:type="dxa"/>
          </w:tcPr>
          <w:p w14:paraId="740D5625">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3EAEC6B9">
            <w:pPr>
              <w:spacing w:line="360" w:lineRule="auto"/>
              <w:rPr>
                <w:rFonts w:ascii="Times New Roman" w:hAnsi="Times New Roman"/>
                <w:sz w:val="24"/>
                <w:szCs w:val="24"/>
              </w:rPr>
            </w:pPr>
            <w:r>
              <w:rPr>
                <w:rFonts w:ascii="Times New Roman" w:hAnsi="Times New Roman"/>
                <w:sz w:val="24"/>
                <w:szCs w:val="24"/>
              </w:rPr>
              <w:t>100</w:t>
            </w:r>
          </w:p>
        </w:tc>
      </w:tr>
      <w:tr w14:paraId="1FE9D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76508EB0">
            <w:pPr>
              <w:spacing w:line="360" w:lineRule="auto"/>
              <w:rPr>
                <w:rFonts w:ascii="Times New Roman" w:hAnsi="Times New Roman"/>
                <w:b/>
                <w:sz w:val="24"/>
                <w:szCs w:val="24"/>
              </w:rPr>
            </w:pPr>
            <w:r>
              <w:rPr>
                <w:rFonts w:ascii="Times New Roman" w:hAnsi="Times New Roman"/>
                <w:b/>
                <w:sz w:val="24"/>
                <w:szCs w:val="24"/>
              </w:rPr>
              <w:t>d.</w:t>
            </w:r>
          </w:p>
        </w:tc>
        <w:tc>
          <w:tcPr>
            <w:tcW w:w="3388" w:type="dxa"/>
          </w:tcPr>
          <w:p w14:paraId="0B7EDBEB">
            <w:pPr>
              <w:spacing w:line="360" w:lineRule="auto"/>
              <w:rPr>
                <w:rFonts w:ascii="Times New Roman" w:hAnsi="Times New Roman"/>
                <w:sz w:val="24"/>
                <w:szCs w:val="24"/>
              </w:rPr>
            </w:pPr>
            <w:r>
              <w:rPr>
                <w:rFonts w:ascii="Times New Roman" w:hAnsi="Times New Roman"/>
                <w:sz w:val="24"/>
                <w:szCs w:val="24"/>
              </w:rPr>
              <w:t>Using of digitalization to covert hardcopies such as printed books, periodicals and papers into electronic or digital format</w:t>
            </w:r>
          </w:p>
        </w:tc>
        <w:tc>
          <w:tcPr>
            <w:tcW w:w="564" w:type="dxa"/>
          </w:tcPr>
          <w:p w14:paraId="1CC78217">
            <w:pPr>
              <w:spacing w:line="360" w:lineRule="auto"/>
              <w:rPr>
                <w:rFonts w:ascii="Times New Roman" w:hAnsi="Times New Roman"/>
                <w:sz w:val="24"/>
                <w:szCs w:val="24"/>
              </w:rPr>
            </w:pPr>
            <w:r>
              <w:rPr>
                <w:rFonts w:ascii="Times New Roman" w:hAnsi="Times New Roman"/>
                <w:sz w:val="24"/>
                <w:szCs w:val="24"/>
              </w:rPr>
              <w:t>20</w:t>
            </w:r>
          </w:p>
          <w:p w14:paraId="2CD67D48">
            <w:pPr>
              <w:spacing w:line="360" w:lineRule="auto"/>
              <w:rPr>
                <w:rFonts w:ascii="Times New Roman" w:hAnsi="Times New Roman"/>
                <w:sz w:val="24"/>
                <w:szCs w:val="24"/>
              </w:rPr>
            </w:pPr>
          </w:p>
        </w:tc>
        <w:tc>
          <w:tcPr>
            <w:tcW w:w="594" w:type="dxa"/>
          </w:tcPr>
          <w:p w14:paraId="3B90ED3A">
            <w:pPr>
              <w:spacing w:line="360" w:lineRule="auto"/>
              <w:rPr>
                <w:rFonts w:ascii="Times New Roman" w:hAnsi="Times New Roman"/>
                <w:sz w:val="24"/>
                <w:szCs w:val="24"/>
              </w:rPr>
            </w:pPr>
            <w:r>
              <w:rPr>
                <w:rFonts w:ascii="Times New Roman" w:hAnsi="Times New Roman"/>
                <w:sz w:val="24"/>
                <w:szCs w:val="24"/>
              </w:rPr>
              <w:t>21</w:t>
            </w:r>
          </w:p>
        </w:tc>
        <w:tc>
          <w:tcPr>
            <w:tcW w:w="513" w:type="dxa"/>
          </w:tcPr>
          <w:p w14:paraId="41E99B25">
            <w:pPr>
              <w:spacing w:line="360" w:lineRule="auto"/>
              <w:rPr>
                <w:rFonts w:ascii="Times New Roman" w:hAnsi="Times New Roman"/>
                <w:sz w:val="24"/>
                <w:szCs w:val="24"/>
              </w:rPr>
            </w:pPr>
            <w:r>
              <w:rPr>
                <w:rFonts w:ascii="Times New Roman" w:hAnsi="Times New Roman"/>
                <w:sz w:val="24"/>
                <w:szCs w:val="24"/>
              </w:rPr>
              <w:t>37</w:t>
            </w:r>
          </w:p>
          <w:p w14:paraId="39F1A273">
            <w:pPr>
              <w:spacing w:line="360" w:lineRule="auto"/>
              <w:rPr>
                <w:rFonts w:ascii="Times New Roman" w:hAnsi="Times New Roman"/>
                <w:sz w:val="24"/>
                <w:szCs w:val="24"/>
              </w:rPr>
            </w:pPr>
          </w:p>
        </w:tc>
        <w:tc>
          <w:tcPr>
            <w:tcW w:w="539" w:type="dxa"/>
          </w:tcPr>
          <w:p w14:paraId="05F1DE9D">
            <w:pPr>
              <w:spacing w:line="360" w:lineRule="auto"/>
              <w:rPr>
                <w:rFonts w:ascii="Times New Roman" w:hAnsi="Times New Roman"/>
                <w:sz w:val="24"/>
                <w:szCs w:val="24"/>
              </w:rPr>
            </w:pPr>
            <w:r>
              <w:rPr>
                <w:rFonts w:ascii="Times New Roman" w:hAnsi="Times New Roman"/>
                <w:sz w:val="24"/>
                <w:szCs w:val="24"/>
              </w:rPr>
              <w:t>39</w:t>
            </w:r>
          </w:p>
        </w:tc>
        <w:tc>
          <w:tcPr>
            <w:tcW w:w="600" w:type="dxa"/>
          </w:tcPr>
          <w:p w14:paraId="2AF5CF6E">
            <w:pPr>
              <w:spacing w:line="360" w:lineRule="auto"/>
              <w:rPr>
                <w:rFonts w:ascii="Times New Roman" w:hAnsi="Times New Roman"/>
                <w:sz w:val="24"/>
                <w:szCs w:val="24"/>
              </w:rPr>
            </w:pPr>
            <w:r>
              <w:rPr>
                <w:rFonts w:ascii="Times New Roman" w:hAnsi="Times New Roman"/>
                <w:sz w:val="24"/>
                <w:szCs w:val="24"/>
              </w:rPr>
              <w:t>28</w:t>
            </w:r>
          </w:p>
          <w:p w14:paraId="332370C0">
            <w:pPr>
              <w:spacing w:line="360" w:lineRule="auto"/>
              <w:rPr>
                <w:rFonts w:ascii="Times New Roman" w:hAnsi="Times New Roman"/>
                <w:sz w:val="24"/>
                <w:szCs w:val="24"/>
              </w:rPr>
            </w:pPr>
          </w:p>
        </w:tc>
        <w:tc>
          <w:tcPr>
            <w:tcW w:w="528" w:type="dxa"/>
          </w:tcPr>
          <w:p w14:paraId="71A93BA8">
            <w:pPr>
              <w:spacing w:line="360" w:lineRule="auto"/>
              <w:rPr>
                <w:rFonts w:ascii="Times New Roman" w:hAnsi="Times New Roman"/>
                <w:sz w:val="24"/>
                <w:szCs w:val="24"/>
              </w:rPr>
            </w:pPr>
            <w:r>
              <w:rPr>
                <w:rFonts w:ascii="Times New Roman" w:hAnsi="Times New Roman"/>
                <w:sz w:val="24"/>
                <w:szCs w:val="24"/>
              </w:rPr>
              <w:t>30</w:t>
            </w:r>
          </w:p>
        </w:tc>
        <w:tc>
          <w:tcPr>
            <w:tcW w:w="472" w:type="dxa"/>
          </w:tcPr>
          <w:p w14:paraId="046287EF">
            <w:pPr>
              <w:spacing w:line="360" w:lineRule="auto"/>
              <w:rPr>
                <w:rFonts w:ascii="Times New Roman" w:hAnsi="Times New Roman"/>
                <w:sz w:val="24"/>
                <w:szCs w:val="24"/>
              </w:rPr>
            </w:pPr>
            <w:r>
              <w:rPr>
                <w:rFonts w:ascii="Times New Roman" w:hAnsi="Times New Roman"/>
                <w:sz w:val="24"/>
                <w:szCs w:val="24"/>
              </w:rPr>
              <w:t>9</w:t>
            </w:r>
          </w:p>
        </w:tc>
        <w:tc>
          <w:tcPr>
            <w:tcW w:w="536" w:type="dxa"/>
          </w:tcPr>
          <w:p w14:paraId="53057E84">
            <w:pPr>
              <w:spacing w:line="360" w:lineRule="auto"/>
              <w:rPr>
                <w:rFonts w:ascii="Times New Roman" w:hAnsi="Times New Roman"/>
                <w:sz w:val="24"/>
                <w:szCs w:val="24"/>
              </w:rPr>
            </w:pPr>
            <w:r>
              <w:rPr>
                <w:rFonts w:ascii="Times New Roman" w:hAnsi="Times New Roman"/>
                <w:sz w:val="24"/>
                <w:szCs w:val="24"/>
              </w:rPr>
              <w:t>10</w:t>
            </w:r>
          </w:p>
          <w:p w14:paraId="14D36B9E">
            <w:pPr>
              <w:spacing w:line="360" w:lineRule="auto"/>
              <w:rPr>
                <w:rFonts w:ascii="Times New Roman" w:hAnsi="Times New Roman"/>
                <w:sz w:val="24"/>
                <w:szCs w:val="24"/>
              </w:rPr>
            </w:pPr>
          </w:p>
        </w:tc>
        <w:tc>
          <w:tcPr>
            <w:tcW w:w="763" w:type="dxa"/>
          </w:tcPr>
          <w:p w14:paraId="0DD441D3">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22EE02B0">
            <w:pPr>
              <w:spacing w:line="360" w:lineRule="auto"/>
              <w:rPr>
                <w:rFonts w:ascii="Times New Roman" w:hAnsi="Times New Roman"/>
                <w:sz w:val="24"/>
                <w:szCs w:val="24"/>
              </w:rPr>
            </w:pPr>
            <w:r>
              <w:rPr>
                <w:rFonts w:ascii="Times New Roman" w:hAnsi="Times New Roman"/>
                <w:sz w:val="24"/>
                <w:szCs w:val="24"/>
              </w:rPr>
              <w:t>100</w:t>
            </w:r>
          </w:p>
        </w:tc>
      </w:tr>
      <w:tr w14:paraId="16016A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0" w:type="dxa"/>
          </w:tcPr>
          <w:p w14:paraId="6899A03F">
            <w:pPr>
              <w:spacing w:line="360" w:lineRule="auto"/>
              <w:rPr>
                <w:rFonts w:ascii="Times New Roman" w:hAnsi="Times New Roman"/>
                <w:b/>
                <w:sz w:val="24"/>
                <w:szCs w:val="24"/>
              </w:rPr>
            </w:pPr>
            <w:r>
              <w:rPr>
                <w:rFonts w:ascii="Times New Roman" w:hAnsi="Times New Roman"/>
                <w:b/>
                <w:sz w:val="24"/>
                <w:szCs w:val="24"/>
              </w:rPr>
              <w:t>e.</w:t>
            </w:r>
          </w:p>
        </w:tc>
        <w:tc>
          <w:tcPr>
            <w:tcW w:w="3388" w:type="dxa"/>
          </w:tcPr>
          <w:p w14:paraId="68A5742A">
            <w:pPr>
              <w:spacing w:line="360" w:lineRule="auto"/>
              <w:rPr>
                <w:rFonts w:ascii="Times New Roman" w:hAnsi="Times New Roman"/>
                <w:sz w:val="24"/>
                <w:szCs w:val="24"/>
              </w:rPr>
            </w:pPr>
            <w:r>
              <w:rPr>
                <w:rFonts w:ascii="Times New Roman" w:hAnsi="Times New Roman"/>
                <w:sz w:val="24"/>
                <w:szCs w:val="24"/>
              </w:rPr>
              <w:t>Using of digitalization to covert hardcopies such as printed books, periodicals and papers into electronic or digital format</w:t>
            </w:r>
          </w:p>
        </w:tc>
        <w:tc>
          <w:tcPr>
            <w:tcW w:w="564" w:type="dxa"/>
          </w:tcPr>
          <w:p w14:paraId="2E6662F3">
            <w:pPr>
              <w:spacing w:line="360" w:lineRule="auto"/>
              <w:rPr>
                <w:rFonts w:ascii="Times New Roman" w:hAnsi="Times New Roman"/>
                <w:sz w:val="24"/>
                <w:szCs w:val="24"/>
              </w:rPr>
            </w:pPr>
            <w:r>
              <w:rPr>
                <w:rFonts w:ascii="Times New Roman" w:hAnsi="Times New Roman"/>
                <w:sz w:val="24"/>
                <w:szCs w:val="24"/>
              </w:rPr>
              <w:t>20</w:t>
            </w:r>
          </w:p>
        </w:tc>
        <w:tc>
          <w:tcPr>
            <w:tcW w:w="594" w:type="dxa"/>
          </w:tcPr>
          <w:p w14:paraId="28EEC923">
            <w:pPr>
              <w:spacing w:line="360" w:lineRule="auto"/>
              <w:rPr>
                <w:rFonts w:ascii="Times New Roman" w:hAnsi="Times New Roman"/>
                <w:sz w:val="24"/>
                <w:szCs w:val="24"/>
              </w:rPr>
            </w:pPr>
            <w:r>
              <w:rPr>
                <w:rFonts w:ascii="Times New Roman" w:hAnsi="Times New Roman"/>
                <w:sz w:val="24"/>
                <w:szCs w:val="24"/>
              </w:rPr>
              <w:t>21</w:t>
            </w:r>
          </w:p>
        </w:tc>
        <w:tc>
          <w:tcPr>
            <w:tcW w:w="513" w:type="dxa"/>
          </w:tcPr>
          <w:p w14:paraId="6BA71AC7">
            <w:pPr>
              <w:spacing w:line="360" w:lineRule="auto"/>
              <w:rPr>
                <w:rFonts w:ascii="Times New Roman" w:hAnsi="Times New Roman"/>
                <w:sz w:val="24"/>
                <w:szCs w:val="24"/>
              </w:rPr>
            </w:pPr>
            <w:r>
              <w:rPr>
                <w:rFonts w:ascii="Times New Roman" w:hAnsi="Times New Roman"/>
                <w:sz w:val="24"/>
                <w:szCs w:val="24"/>
              </w:rPr>
              <w:t>43</w:t>
            </w:r>
          </w:p>
          <w:p w14:paraId="04BB470C">
            <w:pPr>
              <w:spacing w:line="360" w:lineRule="auto"/>
              <w:rPr>
                <w:rFonts w:ascii="Times New Roman" w:hAnsi="Times New Roman"/>
                <w:sz w:val="24"/>
                <w:szCs w:val="24"/>
              </w:rPr>
            </w:pPr>
          </w:p>
        </w:tc>
        <w:tc>
          <w:tcPr>
            <w:tcW w:w="539" w:type="dxa"/>
          </w:tcPr>
          <w:p w14:paraId="1FA1497D">
            <w:pPr>
              <w:spacing w:line="360" w:lineRule="auto"/>
              <w:rPr>
                <w:rFonts w:ascii="Times New Roman" w:hAnsi="Times New Roman"/>
                <w:sz w:val="24"/>
                <w:szCs w:val="24"/>
              </w:rPr>
            </w:pPr>
            <w:r>
              <w:rPr>
                <w:rFonts w:ascii="Times New Roman" w:hAnsi="Times New Roman"/>
                <w:sz w:val="24"/>
                <w:szCs w:val="24"/>
              </w:rPr>
              <w:t>46</w:t>
            </w:r>
          </w:p>
        </w:tc>
        <w:tc>
          <w:tcPr>
            <w:tcW w:w="600" w:type="dxa"/>
          </w:tcPr>
          <w:p w14:paraId="098D07BF">
            <w:pPr>
              <w:spacing w:line="360" w:lineRule="auto"/>
              <w:rPr>
                <w:rFonts w:ascii="Times New Roman" w:hAnsi="Times New Roman"/>
                <w:sz w:val="24"/>
                <w:szCs w:val="24"/>
              </w:rPr>
            </w:pPr>
            <w:r>
              <w:rPr>
                <w:rFonts w:ascii="Times New Roman" w:hAnsi="Times New Roman"/>
                <w:sz w:val="24"/>
                <w:szCs w:val="24"/>
              </w:rPr>
              <w:t>19</w:t>
            </w:r>
          </w:p>
          <w:p w14:paraId="026EDADF">
            <w:pPr>
              <w:spacing w:line="360" w:lineRule="auto"/>
              <w:rPr>
                <w:rFonts w:ascii="Times New Roman" w:hAnsi="Times New Roman"/>
                <w:sz w:val="24"/>
                <w:szCs w:val="24"/>
              </w:rPr>
            </w:pPr>
          </w:p>
        </w:tc>
        <w:tc>
          <w:tcPr>
            <w:tcW w:w="528" w:type="dxa"/>
          </w:tcPr>
          <w:p w14:paraId="71CF3E21">
            <w:pPr>
              <w:spacing w:line="360" w:lineRule="auto"/>
              <w:rPr>
                <w:rFonts w:ascii="Times New Roman" w:hAnsi="Times New Roman"/>
                <w:sz w:val="24"/>
                <w:szCs w:val="24"/>
              </w:rPr>
            </w:pPr>
            <w:r>
              <w:rPr>
                <w:rFonts w:ascii="Times New Roman" w:hAnsi="Times New Roman"/>
                <w:sz w:val="24"/>
                <w:szCs w:val="24"/>
              </w:rPr>
              <w:t>20</w:t>
            </w:r>
          </w:p>
        </w:tc>
        <w:tc>
          <w:tcPr>
            <w:tcW w:w="472" w:type="dxa"/>
          </w:tcPr>
          <w:p w14:paraId="368F5CC5">
            <w:pPr>
              <w:spacing w:line="360" w:lineRule="auto"/>
              <w:rPr>
                <w:rFonts w:ascii="Times New Roman" w:hAnsi="Times New Roman"/>
                <w:sz w:val="24"/>
                <w:szCs w:val="24"/>
              </w:rPr>
            </w:pPr>
            <w:r>
              <w:rPr>
                <w:rFonts w:ascii="Times New Roman" w:hAnsi="Times New Roman"/>
                <w:sz w:val="24"/>
                <w:szCs w:val="24"/>
              </w:rPr>
              <w:t>12</w:t>
            </w:r>
          </w:p>
        </w:tc>
        <w:tc>
          <w:tcPr>
            <w:tcW w:w="536" w:type="dxa"/>
          </w:tcPr>
          <w:p w14:paraId="34E6C7CF">
            <w:pPr>
              <w:spacing w:line="360" w:lineRule="auto"/>
              <w:rPr>
                <w:rFonts w:ascii="Times New Roman" w:hAnsi="Times New Roman"/>
                <w:sz w:val="24"/>
                <w:szCs w:val="24"/>
              </w:rPr>
            </w:pPr>
            <w:r>
              <w:rPr>
                <w:rFonts w:ascii="Times New Roman" w:hAnsi="Times New Roman"/>
                <w:sz w:val="24"/>
                <w:szCs w:val="24"/>
              </w:rPr>
              <w:t>13</w:t>
            </w:r>
          </w:p>
        </w:tc>
        <w:tc>
          <w:tcPr>
            <w:tcW w:w="763" w:type="dxa"/>
          </w:tcPr>
          <w:p w14:paraId="148C2CAA">
            <w:pPr>
              <w:spacing w:line="360" w:lineRule="auto"/>
              <w:rPr>
                <w:rFonts w:ascii="Times New Roman" w:hAnsi="Times New Roman"/>
                <w:sz w:val="24"/>
                <w:szCs w:val="24"/>
              </w:rPr>
            </w:pPr>
            <w:r>
              <w:rPr>
                <w:rFonts w:ascii="Times New Roman" w:hAnsi="Times New Roman"/>
                <w:sz w:val="24"/>
                <w:szCs w:val="24"/>
              </w:rPr>
              <w:t>94</w:t>
            </w:r>
          </w:p>
        </w:tc>
        <w:tc>
          <w:tcPr>
            <w:tcW w:w="669" w:type="dxa"/>
          </w:tcPr>
          <w:p w14:paraId="609A2EC7">
            <w:pPr>
              <w:spacing w:line="360" w:lineRule="auto"/>
              <w:rPr>
                <w:rFonts w:ascii="Times New Roman" w:hAnsi="Times New Roman"/>
                <w:sz w:val="24"/>
                <w:szCs w:val="24"/>
              </w:rPr>
            </w:pPr>
            <w:r>
              <w:rPr>
                <w:rFonts w:ascii="Times New Roman" w:hAnsi="Times New Roman"/>
                <w:sz w:val="24"/>
                <w:szCs w:val="24"/>
              </w:rPr>
              <w:t>100</w:t>
            </w:r>
          </w:p>
        </w:tc>
      </w:tr>
    </w:tbl>
    <w:p w14:paraId="4F6ED4E4">
      <w:pPr>
        <w:spacing w:after="0" w:line="360" w:lineRule="auto"/>
        <w:jc w:val="both"/>
        <w:rPr>
          <w:rFonts w:ascii="Times New Roman" w:hAnsi="Times New Roman"/>
          <w:sz w:val="24"/>
          <w:szCs w:val="24"/>
        </w:rPr>
      </w:pPr>
      <w:r>
        <w:rPr>
          <w:rFonts w:ascii="Times New Roman" w:hAnsi="Times New Roman"/>
          <w:b/>
          <w:sz w:val="24"/>
          <w:szCs w:val="24"/>
        </w:rPr>
        <w:t>Source: Field Survey, 2025.</w:t>
      </w:r>
    </w:p>
    <w:p w14:paraId="69EA18C6">
      <w:pPr>
        <w:spacing w:after="0"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the 5 variables which have been used to study the techniques used in the conservation of library materials in university of ilorin. Binding of serials to put In a more conveniently shelved unit, items which are issued serially: 28 respondents which represents (30%) selected strongly agree to the statement, 48 respondents which represent (51%) selected Agree to the statement,14 respondents which represents (15%) selected disagree to the statement, 4 respondents which represent (4%) selected strongly disagree to the statement. Making uses of photocopying for producing copies of documents: 17 respondents which represents (18%) selected strongly agree to the statement, 57 respondents which represents (60%) selected agree to the statement, 6 respondents which represent (6%) selected disagree to the statement, while 15 respondents which represent (16%) selected strongly disagree to the statement. Using of display racks to display of current issues of periodicals in library: 26 respondents which represent (28%) selected strongly agree, 38 respondents which represents (40%) selected agree, 21 respondents which represents (22%) selected disagree, while 9 respondents which represent (10%) selected strongly disagree to the statement. Using of digitalization to covert hardcopies such as printed books, periodicals and papers into electronic or digital format: 26 respondents representing (28%) selected strongly agree, 37 respondents representing (39%) selected agree, 20 respondents representing (21%) selected disagree, while 11 respondents which represent (12%) selected strongly disagree to the statement. Using of Micro-films to convert library materials into electronic format</w:t>
      </w:r>
      <w:r>
        <w:rPr>
          <w:rFonts w:ascii="Times New Roman" w:hAnsi="Times New Roman"/>
          <w:color w:val="000000"/>
          <w:sz w:val="24"/>
          <w:szCs w:val="24"/>
        </w:rPr>
        <w:t xml:space="preserve">: </w:t>
      </w:r>
      <w:r>
        <w:rPr>
          <w:rFonts w:ascii="Times New Roman" w:hAnsi="Times New Roman"/>
          <w:sz w:val="24"/>
          <w:szCs w:val="24"/>
        </w:rPr>
        <w:t>22 respondents representing (23%) selected strongly agree, 43 respondents representing (46%) selected agree, 20 respondents representing (21%) selected disagree, while 11 respondents which represent (12%) selected strongly disagree to the statement. This analysis implies that the users with special needs Staffs Library, Kwara state polytechnic library have binding of serials to put In a more conveniently shelved unit, items which are issued serially, making uses of photocopying for producing copies of documents, Using of display racks to display of current issues of periodicals in library, using of display racks to display of current issues of periodicals in library, using of digitalization to covert hardcopies such as printed books, periodicals and papers into electronic or digital format, and Using of Micro-films to convert library materials into electronic format.</w:t>
      </w:r>
    </w:p>
    <w:p w14:paraId="54C55DFD">
      <w:pPr>
        <w:spacing w:after="0" w:line="360" w:lineRule="auto"/>
        <w:jc w:val="both"/>
        <w:rPr>
          <w:rFonts w:ascii="Times New Roman" w:hAnsi="Times New Roman"/>
          <w:b/>
          <w:sz w:val="24"/>
          <w:szCs w:val="24"/>
        </w:rPr>
      </w:pPr>
    </w:p>
    <w:p w14:paraId="32B388A1">
      <w:pPr>
        <w:spacing w:after="0" w:line="360" w:lineRule="auto"/>
        <w:jc w:val="both"/>
        <w:rPr>
          <w:rFonts w:ascii="Times New Roman" w:hAnsi="Times New Roman"/>
          <w:b/>
          <w:sz w:val="24"/>
          <w:szCs w:val="24"/>
        </w:rPr>
      </w:pPr>
      <w:r>
        <w:rPr>
          <w:rFonts w:ascii="Times New Roman" w:hAnsi="Times New Roman"/>
          <w:b/>
          <w:sz w:val="24"/>
          <w:szCs w:val="24"/>
        </w:rPr>
        <w:t>Table 4.4.6 the challenges of staff library conservation of information resources?</w:t>
      </w:r>
    </w:p>
    <w:tbl>
      <w:tblPr>
        <w:tblStyle w:val="10"/>
        <w:tblW w:w="98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2"/>
        <w:gridCol w:w="3221"/>
        <w:gridCol w:w="649"/>
        <w:gridCol w:w="639"/>
        <w:gridCol w:w="660"/>
        <w:gridCol w:w="632"/>
        <w:gridCol w:w="514"/>
        <w:gridCol w:w="520"/>
        <w:gridCol w:w="526"/>
        <w:gridCol w:w="520"/>
        <w:gridCol w:w="763"/>
        <w:gridCol w:w="772"/>
      </w:tblGrid>
      <w:tr w14:paraId="2D6746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2C8D5A89">
            <w:pPr>
              <w:spacing w:line="360" w:lineRule="auto"/>
              <w:rPr>
                <w:rFonts w:ascii="Times New Roman" w:hAnsi="Times New Roman"/>
                <w:b/>
                <w:sz w:val="24"/>
                <w:szCs w:val="24"/>
              </w:rPr>
            </w:pPr>
          </w:p>
        </w:tc>
        <w:tc>
          <w:tcPr>
            <w:tcW w:w="3221" w:type="dxa"/>
          </w:tcPr>
          <w:p w14:paraId="45D70FA3">
            <w:pPr>
              <w:spacing w:line="360" w:lineRule="auto"/>
              <w:rPr>
                <w:rFonts w:ascii="Times New Roman" w:hAnsi="Times New Roman"/>
                <w:b/>
                <w:sz w:val="24"/>
                <w:szCs w:val="24"/>
              </w:rPr>
            </w:pPr>
            <w:r>
              <w:rPr>
                <w:rFonts w:ascii="Times New Roman" w:hAnsi="Times New Roman"/>
                <w:b/>
                <w:sz w:val="24"/>
                <w:szCs w:val="24"/>
              </w:rPr>
              <w:t>Respondents</w:t>
            </w:r>
          </w:p>
        </w:tc>
        <w:tc>
          <w:tcPr>
            <w:tcW w:w="649" w:type="dxa"/>
          </w:tcPr>
          <w:p w14:paraId="667FC032">
            <w:pPr>
              <w:spacing w:line="360" w:lineRule="auto"/>
              <w:jc w:val="center"/>
              <w:rPr>
                <w:rFonts w:ascii="Times New Roman" w:hAnsi="Times New Roman"/>
                <w:b/>
                <w:sz w:val="24"/>
                <w:szCs w:val="24"/>
              </w:rPr>
            </w:pPr>
            <w:r>
              <w:rPr>
                <w:rFonts w:ascii="Times New Roman" w:hAnsi="Times New Roman"/>
                <w:b/>
                <w:sz w:val="24"/>
                <w:szCs w:val="24"/>
              </w:rPr>
              <w:t>SA</w:t>
            </w:r>
          </w:p>
        </w:tc>
        <w:tc>
          <w:tcPr>
            <w:tcW w:w="639" w:type="dxa"/>
          </w:tcPr>
          <w:p w14:paraId="4DFD3227">
            <w:pPr>
              <w:spacing w:line="360" w:lineRule="auto"/>
              <w:jc w:val="center"/>
              <w:rPr>
                <w:rFonts w:ascii="Times New Roman" w:hAnsi="Times New Roman"/>
                <w:b/>
                <w:sz w:val="24"/>
                <w:szCs w:val="24"/>
              </w:rPr>
            </w:pPr>
            <w:r>
              <w:rPr>
                <w:rFonts w:ascii="Times New Roman" w:hAnsi="Times New Roman"/>
                <w:b/>
                <w:sz w:val="24"/>
                <w:szCs w:val="24"/>
              </w:rPr>
              <w:t>%</w:t>
            </w:r>
          </w:p>
        </w:tc>
        <w:tc>
          <w:tcPr>
            <w:tcW w:w="660" w:type="dxa"/>
          </w:tcPr>
          <w:p w14:paraId="0579E2E7">
            <w:pPr>
              <w:spacing w:line="360" w:lineRule="auto"/>
              <w:jc w:val="center"/>
              <w:rPr>
                <w:rFonts w:ascii="Times New Roman" w:hAnsi="Times New Roman"/>
                <w:b/>
                <w:sz w:val="24"/>
                <w:szCs w:val="24"/>
              </w:rPr>
            </w:pPr>
            <w:r>
              <w:rPr>
                <w:rFonts w:ascii="Times New Roman" w:hAnsi="Times New Roman"/>
                <w:b/>
                <w:sz w:val="24"/>
                <w:szCs w:val="24"/>
              </w:rPr>
              <w:t>A</w:t>
            </w:r>
          </w:p>
        </w:tc>
        <w:tc>
          <w:tcPr>
            <w:tcW w:w="632" w:type="dxa"/>
          </w:tcPr>
          <w:p w14:paraId="30027E80">
            <w:pPr>
              <w:spacing w:line="360" w:lineRule="auto"/>
              <w:jc w:val="center"/>
              <w:rPr>
                <w:rFonts w:ascii="Times New Roman" w:hAnsi="Times New Roman"/>
                <w:b/>
                <w:sz w:val="24"/>
                <w:szCs w:val="24"/>
              </w:rPr>
            </w:pPr>
            <w:r>
              <w:rPr>
                <w:rFonts w:ascii="Times New Roman" w:hAnsi="Times New Roman"/>
                <w:b/>
                <w:sz w:val="24"/>
                <w:szCs w:val="24"/>
              </w:rPr>
              <w:t>%</w:t>
            </w:r>
          </w:p>
        </w:tc>
        <w:tc>
          <w:tcPr>
            <w:tcW w:w="514" w:type="dxa"/>
          </w:tcPr>
          <w:p w14:paraId="6ABBD262">
            <w:pPr>
              <w:spacing w:line="360" w:lineRule="auto"/>
              <w:jc w:val="center"/>
              <w:rPr>
                <w:rFonts w:ascii="Times New Roman" w:hAnsi="Times New Roman"/>
                <w:b/>
                <w:sz w:val="24"/>
                <w:szCs w:val="24"/>
              </w:rPr>
            </w:pPr>
            <w:r>
              <w:rPr>
                <w:rFonts w:ascii="Times New Roman" w:hAnsi="Times New Roman"/>
                <w:b/>
                <w:sz w:val="24"/>
                <w:szCs w:val="24"/>
              </w:rPr>
              <w:t>D</w:t>
            </w:r>
          </w:p>
        </w:tc>
        <w:tc>
          <w:tcPr>
            <w:tcW w:w="520" w:type="dxa"/>
          </w:tcPr>
          <w:p w14:paraId="4282EA4B">
            <w:pPr>
              <w:spacing w:line="360" w:lineRule="auto"/>
              <w:jc w:val="center"/>
              <w:rPr>
                <w:rFonts w:ascii="Times New Roman" w:hAnsi="Times New Roman"/>
                <w:b/>
                <w:sz w:val="24"/>
                <w:szCs w:val="24"/>
              </w:rPr>
            </w:pPr>
            <w:r>
              <w:rPr>
                <w:rFonts w:ascii="Times New Roman" w:hAnsi="Times New Roman"/>
                <w:b/>
                <w:sz w:val="24"/>
                <w:szCs w:val="24"/>
              </w:rPr>
              <w:t>%</w:t>
            </w:r>
          </w:p>
        </w:tc>
        <w:tc>
          <w:tcPr>
            <w:tcW w:w="526" w:type="dxa"/>
          </w:tcPr>
          <w:p w14:paraId="33632048">
            <w:pPr>
              <w:spacing w:line="360" w:lineRule="auto"/>
              <w:jc w:val="center"/>
              <w:rPr>
                <w:rFonts w:ascii="Times New Roman" w:hAnsi="Times New Roman"/>
                <w:b/>
                <w:sz w:val="24"/>
                <w:szCs w:val="24"/>
              </w:rPr>
            </w:pPr>
            <w:r>
              <w:rPr>
                <w:rFonts w:ascii="Times New Roman" w:hAnsi="Times New Roman"/>
                <w:b/>
                <w:sz w:val="24"/>
                <w:szCs w:val="24"/>
              </w:rPr>
              <w:t>SD</w:t>
            </w:r>
          </w:p>
        </w:tc>
        <w:tc>
          <w:tcPr>
            <w:tcW w:w="520" w:type="dxa"/>
          </w:tcPr>
          <w:p w14:paraId="7CDA263F">
            <w:pPr>
              <w:spacing w:line="360" w:lineRule="auto"/>
              <w:jc w:val="center"/>
              <w:rPr>
                <w:rFonts w:ascii="Times New Roman" w:hAnsi="Times New Roman"/>
                <w:b/>
                <w:sz w:val="24"/>
                <w:szCs w:val="24"/>
              </w:rPr>
            </w:pPr>
            <w:r>
              <w:rPr>
                <w:rFonts w:ascii="Times New Roman" w:hAnsi="Times New Roman"/>
                <w:b/>
                <w:sz w:val="24"/>
                <w:szCs w:val="24"/>
              </w:rPr>
              <w:t>%</w:t>
            </w:r>
          </w:p>
        </w:tc>
        <w:tc>
          <w:tcPr>
            <w:tcW w:w="763" w:type="dxa"/>
          </w:tcPr>
          <w:p w14:paraId="57FA32A6">
            <w:pPr>
              <w:spacing w:line="360" w:lineRule="auto"/>
              <w:jc w:val="center"/>
              <w:rPr>
                <w:rFonts w:ascii="Times New Roman" w:hAnsi="Times New Roman"/>
                <w:b/>
                <w:sz w:val="24"/>
                <w:szCs w:val="24"/>
              </w:rPr>
            </w:pPr>
            <w:r>
              <w:rPr>
                <w:rFonts w:ascii="Times New Roman" w:hAnsi="Times New Roman"/>
                <w:b/>
                <w:sz w:val="24"/>
                <w:szCs w:val="24"/>
              </w:rPr>
              <w:t>Total</w:t>
            </w:r>
          </w:p>
        </w:tc>
        <w:tc>
          <w:tcPr>
            <w:tcW w:w="772" w:type="dxa"/>
          </w:tcPr>
          <w:p w14:paraId="3475FC92">
            <w:pPr>
              <w:spacing w:line="360" w:lineRule="auto"/>
              <w:jc w:val="center"/>
              <w:rPr>
                <w:rFonts w:ascii="Times New Roman" w:hAnsi="Times New Roman"/>
                <w:b/>
                <w:sz w:val="24"/>
                <w:szCs w:val="24"/>
              </w:rPr>
            </w:pPr>
            <w:r>
              <w:rPr>
                <w:rFonts w:ascii="Times New Roman" w:hAnsi="Times New Roman"/>
                <w:b/>
                <w:sz w:val="24"/>
                <w:szCs w:val="24"/>
              </w:rPr>
              <w:t>%</w:t>
            </w:r>
          </w:p>
        </w:tc>
      </w:tr>
      <w:tr w14:paraId="75F4A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6E19D747">
            <w:pPr>
              <w:spacing w:line="360" w:lineRule="auto"/>
              <w:rPr>
                <w:rFonts w:ascii="Times New Roman" w:hAnsi="Times New Roman"/>
                <w:b/>
                <w:sz w:val="24"/>
                <w:szCs w:val="24"/>
              </w:rPr>
            </w:pPr>
            <w:r>
              <w:rPr>
                <w:rFonts w:ascii="Times New Roman" w:hAnsi="Times New Roman"/>
                <w:b/>
                <w:sz w:val="24"/>
                <w:szCs w:val="24"/>
              </w:rPr>
              <w:t>a.</w:t>
            </w:r>
          </w:p>
        </w:tc>
        <w:tc>
          <w:tcPr>
            <w:tcW w:w="3221" w:type="dxa"/>
          </w:tcPr>
          <w:p w14:paraId="7064BA6C">
            <w:pPr>
              <w:spacing w:line="360" w:lineRule="auto"/>
              <w:rPr>
                <w:rFonts w:ascii="Times New Roman" w:hAnsi="Times New Roman"/>
                <w:sz w:val="24"/>
                <w:szCs w:val="24"/>
              </w:rPr>
            </w:pPr>
            <w:r>
              <w:rPr>
                <w:rFonts w:ascii="Times New Roman" w:hAnsi="Times New Roman"/>
                <w:sz w:val="24"/>
                <w:szCs w:val="24"/>
              </w:rPr>
              <w:t>Budget allocation for preservation and conservation</w:t>
            </w:r>
          </w:p>
        </w:tc>
        <w:tc>
          <w:tcPr>
            <w:tcW w:w="649" w:type="dxa"/>
          </w:tcPr>
          <w:p w14:paraId="6350B658">
            <w:pPr>
              <w:spacing w:line="360" w:lineRule="auto"/>
              <w:rPr>
                <w:rFonts w:ascii="Times New Roman" w:hAnsi="Times New Roman"/>
                <w:sz w:val="24"/>
                <w:szCs w:val="24"/>
              </w:rPr>
            </w:pPr>
            <w:r>
              <w:rPr>
                <w:rFonts w:ascii="Times New Roman" w:hAnsi="Times New Roman"/>
                <w:sz w:val="24"/>
                <w:szCs w:val="24"/>
              </w:rPr>
              <w:t>26</w:t>
            </w:r>
          </w:p>
          <w:p w14:paraId="2A704A93">
            <w:pPr>
              <w:spacing w:line="360" w:lineRule="auto"/>
              <w:rPr>
                <w:rFonts w:ascii="Times New Roman" w:hAnsi="Times New Roman"/>
                <w:sz w:val="24"/>
                <w:szCs w:val="24"/>
              </w:rPr>
            </w:pPr>
          </w:p>
        </w:tc>
        <w:tc>
          <w:tcPr>
            <w:tcW w:w="639" w:type="dxa"/>
          </w:tcPr>
          <w:p w14:paraId="30E9C5DD">
            <w:pPr>
              <w:spacing w:line="360" w:lineRule="auto"/>
              <w:rPr>
                <w:rFonts w:ascii="Times New Roman" w:hAnsi="Times New Roman"/>
                <w:sz w:val="24"/>
                <w:szCs w:val="24"/>
              </w:rPr>
            </w:pPr>
            <w:r>
              <w:rPr>
                <w:rFonts w:ascii="Times New Roman" w:hAnsi="Times New Roman"/>
                <w:sz w:val="24"/>
                <w:szCs w:val="24"/>
              </w:rPr>
              <w:t>28</w:t>
            </w:r>
          </w:p>
        </w:tc>
        <w:tc>
          <w:tcPr>
            <w:tcW w:w="660" w:type="dxa"/>
          </w:tcPr>
          <w:p w14:paraId="13588EAC">
            <w:pPr>
              <w:spacing w:line="360" w:lineRule="auto"/>
              <w:rPr>
                <w:rFonts w:ascii="Times New Roman" w:hAnsi="Times New Roman"/>
                <w:sz w:val="24"/>
                <w:szCs w:val="24"/>
              </w:rPr>
            </w:pPr>
            <w:r>
              <w:rPr>
                <w:rFonts w:ascii="Times New Roman" w:hAnsi="Times New Roman"/>
                <w:sz w:val="24"/>
                <w:szCs w:val="24"/>
              </w:rPr>
              <w:t>47</w:t>
            </w:r>
          </w:p>
          <w:p w14:paraId="476618BA">
            <w:pPr>
              <w:spacing w:line="360" w:lineRule="auto"/>
              <w:rPr>
                <w:rFonts w:ascii="Times New Roman" w:hAnsi="Times New Roman"/>
                <w:sz w:val="24"/>
                <w:szCs w:val="24"/>
              </w:rPr>
            </w:pPr>
          </w:p>
        </w:tc>
        <w:tc>
          <w:tcPr>
            <w:tcW w:w="632" w:type="dxa"/>
          </w:tcPr>
          <w:p w14:paraId="32CF72E9">
            <w:pPr>
              <w:spacing w:line="360" w:lineRule="auto"/>
              <w:rPr>
                <w:rFonts w:ascii="Times New Roman" w:hAnsi="Times New Roman"/>
                <w:sz w:val="24"/>
                <w:szCs w:val="24"/>
              </w:rPr>
            </w:pPr>
            <w:r>
              <w:rPr>
                <w:rFonts w:ascii="Times New Roman" w:hAnsi="Times New Roman"/>
                <w:sz w:val="24"/>
                <w:szCs w:val="24"/>
              </w:rPr>
              <w:t>50</w:t>
            </w:r>
          </w:p>
        </w:tc>
        <w:tc>
          <w:tcPr>
            <w:tcW w:w="514" w:type="dxa"/>
          </w:tcPr>
          <w:p w14:paraId="5B78183A">
            <w:pPr>
              <w:spacing w:line="360" w:lineRule="auto"/>
              <w:rPr>
                <w:rFonts w:ascii="Times New Roman" w:hAnsi="Times New Roman"/>
                <w:sz w:val="24"/>
                <w:szCs w:val="24"/>
              </w:rPr>
            </w:pPr>
            <w:r>
              <w:rPr>
                <w:rFonts w:ascii="Times New Roman" w:hAnsi="Times New Roman"/>
                <w:sz w:val="24"/>
                <w:szCs w:val="24"/>
              </w:rPr>
              <w:t>19</w:t>
            </w:r>
          </w:p>
          <w:p w14:paraId="29466321">
            <w:pPr>
              <w:spacing w:line="360" w:lineRule="auto"/>
              <w:rPr>
                <w:rFonts w:ascii="Times New Roman" w:hAnsi="Times New Roman"/>
                <w:sz w:val="24"/>
                <w:szCs w:val="24"/>
              </w:rPr>
            </w:pPr>
          </w:p>
        </w:tc>
        <w:tc>
          <w:tcPr>
            <w:tcW w:w="520" w:type="dxa"/>
          </w:tcPr>
          <w:p w14:paraId="0C55BEB6">
            <w:pPr>
              <w:spacing w:line="360" w:lineRule="auto"/>
              <w:rPr>
                <w:rFonts w:ascii="Times New Roman" w:hAnsi="Times New Roman"/>
                <w:sz w:val="24"/>
                <w:szCs w:val="24"/>
              </w:rPr>
            </w:pPr>
            <w:r>
              <w:rPr>
                <w:rFonts w:ascii="Times New Roman" w:hAnsi="Times New Roman"/>
                <w:sz w:val="24"/>
                <w:szCs w:val="24"/>
              </w:rPr>
              <w:t>20</w:t>
            </w:r>
          </w:p>
        </w:tc>
        <w:tc>
          <w:tcPr>
            <w:tcW w:w="526" w:type="dxa"/>
          </w:tcPr>
          <w:p w14:paraId="5081F7CD">
            <w:pPr>
              <w:spacing w:line="360" w:lineRule="auto"/>
              <w:rPr>
                <w:rFonts w:ascii="Times New Roman" w:hAnsi="Times New Roman"/>
                <w:sz w:val="24"/>
                <w:szCs w:val="24"/>
              </w:rPr>
            </w:pPr>
            <w:r>
              <w:rPr>
                <w:rFonts w:ascii="Times New Roman" w:hAnsi="Times New Roman"/>
                <w:sz w:val="24"/>
                <w:szCs w:val="24"/>
              </w:rPr>
              <w:t>2</w:t>
            </w:r>
          </w:p>
        </w:tc>
        <w:tc>
          <w:tcPr>
            <w:tcW w:w="520" w:type="dxa"/>
          </w:tcPr>
          <w:p w14:paraId="250C4958">
            <w:pPr>
              <w:spacing w:line="360" w:lineRule="auto"/>
              <w:rPr>
                <w:rFonts w:ascii="Times New Roman" w:hAnsi="Times New Roman"/>
                <w:sz w:val="24"/>
                <w:szCs w:val="24"/>
              </w:rPr>
            </w:pPr>
            <w:r>
              <w:rPr>
                <w:rFonts w:ascii="Times New Roman" w:hAnsi="Times New Roman"/>
                <w:sz w:val="24"/>
                <w:szCs w:val="24"/>
              </w:rPr>
              <w:t>2</w:t>
            </w:r>
          </w:p>
        </w:tc>
        <w:tc>
          <w:tcPr>
            <w:tcW w:w="763" w:type="dxa"/>
          </w:tcPr>
          <w:p w14:paraId="63666E96">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6BAD647B">
            <w:pPr>
              <w:spacing w:line="360" w:lineRule="auto"/>
              <w:rPr>
                <w:rFonts w:ascii="Times New Roman" w:hAnsi="Times New Roman"/>
                <w:sz w:val="24"/>
                <w:szCs w:val="24"/>
              </w:rPr>
            </w:pPr>
            <w:r>
              <w:rPr>
                <w:rFonts w:ascii="Times New Roman" w:hAnsi="Times New Roman"/>
                <w:sz w:val="24"/>
                <w:szCs w:val="24"/>
              </w:rPr>
              <w:t>100</w:t>
            </w:r>
          </w:p>
        </w:tc>
      </w:tr>
      <w:tr w14:paraId="222363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452E0687">
            <w:pPr>
              <w:spacing w:line="360" w:lineRule="auto"/>
              <w:rPr>
                <w:rFonts w:ascii="Times New Roman" w:hAnsi="Times New Roman"/>
                <w:b/>
                <w:sz w:val="24"/>
                <w:szCs w:val="24"/>
              </w:rPr>
            </w:pPr>
            <w:r>
              <w:rPr>
                <w:rFonts w:ascii="Times New Roman" w:hAnsi="Times New Roman"/>
                <w:b/>
                <w:sz w:val="24"/>
                <w:szCs w:val="24"/>
              </w:rPr>
              <w:t>b.</w:t>
            </w:r>
          </w:p>
        </w:tc>
        <w:tc>
          <w:tcPr>
            <w:tcW w:w="3221" w:type="dxa"/>
          </w:tcPr>
          <w:p w14:paraId="11BD4DF9">
            <w:pPr>
              <w:spacing w:line="360" w:lineRule="auto"/>
              <w:rPr>
                <w:rFonts w:ascii="Times New Roman" w:hAnsi="Times New Roman"/>
                <w:sz w:val="24"/>
                <w:szCs w:val="24"/>
              </w:rPr>
            </w:pPr>
            <w:r>
              <w:rPr>
                <w:rFonts w:ascii="Times New Roman" w:hAnsi="Times New Roman"/>
                <w:sz w:val="24"/>
                <w:szCs w:val="24"/>
              </w:rPr>
              <w:t>Short-term to long-term preservation</w:t>
            </w:r>
          </w:p>
        </w:tc>
        <w:tc>
          <w:tcPr>
            <w:tcW w:w="649" w:type="dxa"/>
          </w:tcPr>
          <w:p w14:paraId="266516A3">
            <w:pPr>
              <w:spacing w:line="360" w:lineRule="auto"/>
              <w:rPr>
                <w:rFonts w:ascii="Times New Roman" w:hAnsi="Times New Roman"/>
                <w:sz w:val="24"/>
                <w:szCs w:val="24"/>
              </w:rPr>
            </w:pPr>
            <w:r>
              <w:rPr>
                <w:rFonts w:ascii="Times New Roman" w:hAnsi="Times New Roman"/>
                <w:sz w:val="24"/>
                <w:szCs w:val="24"/>
              </w:rPr>
              <w:t>23</w:t>
            </w:r>
          </w:p>
          <w:p w14:paraId="0F222224">
            <w:pPr>
              <w:spacing w:line="360" w:lineRule="auto"/>
              <w:rPr>
                <w:rFonts w:ascii="Times New Roman" w:hAnsi="Times New Roman"/>
                <w:sz w:val="24"/>
                <w:szCs w:val="24"/>
              </w:rPr>
            </w:pPr>
          </w:p>
        </w:tc>
        <w:tc>
          <w:tcPr>
            <w:tcW w:w="639" w:type="dxa"/>
          </w:tcPr>
          <w:p w14:paraId="2B847806">
            <w:pPr>
              <w:spacing w:line="360" w:lineRule="auto"/>
              <w:rPr>
                <w:rFonts w:ascii="Times New Roman" w:hAnsi="Times New Roman"/>
                <w:sz w:val="24"/>
                <w:szCs w:val="24"/>
              </w:rPr>
            </w:pPr>
            <w:r>
              <w:rPr>
                <w:rFonts w:ascii="Times New Roman" w:hAnsi="Times New Roman"/>
                <w:sz w:val="24"/>
                <w:szCs w:val="24"/>
              </w:rPr>
              <w:t>24</w:t>
            </w:r>
          </w:p>
        </w:tc>
        <w:tc>
          <w:tcPr>
            <w:tcW w:w="660" w:type="dxa"/>
          </w:tcPr>
          <w:p w14:paraId="13FD59D2">
            <w:pPr>
              <w:spacing w:line="360" w:lineRule="auto"/>
              <w:rPr>
                <w:rFonts w:ascii="Times New Roman" w:hAnsi="Times New Roman"/>
                <w:sz w:val="24"/>
                <w:szCs w:val="24"/>
              </w:rPr>
            </w:pPr>
            <w:r>
              <w:rPr>
                <w:rFonts w:ascii="Times New Roman" w:hAnsi="Times New Roman"/>
                <w:sz w:val="24"/>
                <w:szCs w:val="24"/>
              </w:rPr>
              <w:t>47</w:t>
            </w:r>
          </w:p>
          <w:p w14:paraId="796B8662">
            <w:pPr>
              <w:spacing w:line="360" w:lineRule="auto"/>
              <w:rPr>
                <w:rFonts w:ascii="Times New Roman" w:hAnsi="Times New Roman"/>
                <w:sz w:val="24"/>
                <w:szCs w:val="24"/>
              </w:rPr>
            </w:pPr>
          </w:p>
        </w:tc>
        <w:tc>
          <w:tcPr>
            <w:tcW w:w="632" w:type="dxa"/>
          </w:tcPr>
          <w:p w14:paraId="2D0F472D">
            <w:pPr>
              <w:spacing w:line="360" w:lineRule="auto"/>
              <w:rPr>
                <w:rFonts w:ascii="Times New Roman" w:hAnsi="Times New Roman"/>
                <w:sz w:val="24"/>
                <w:szCs w:val="24"/>
              </w:rPr>
            </w:pPr>
            <w:r>
              <w:rPr>
                <w:rFonts w:ascii="Times New Roman" w:hAnsi="Times New Roman"/>
                <w:sz w:val="24"/>
                <w:szCs w:val="24"/>
              </w:rPr>
              <w:t>50</w:t>
            </w:r>
          </w:p>
        </w:tc>
        <w:tc>
          <w:tcPr>
            <w:tcW w:w="514" w:type="dxa"/>
          </w:tcPr>
          <w:p w14:paraId="3E2A60A4">
            <w:pPr>
              <w:spacing w:line="360" w:lineRule="auto"/>
              <w:rPr>
                <w:rFonts w:ascii="Times New Roman" w:hAnsi="Times New Roman"/>
                <w:sz w:val="24"/>
                <w:szCs w:val="24"/>
              </w:rPr>
            </w:pPr>
            <w:r>
              <w:rPr>
                <w:rFonts w:ascii="Times New Roman" w:hAnsi="Times New Roman"/>
                <w:sz w:val="24"/>
                <w:szCs w:val="24"/>
              </w:rPr>
              <w:t>20</w:t>
            </w:r>
          </w:p>
          <w:p w14:paraId="7ACA3E81">
            <w:pPr>
              <w:spacing w:line="360" w:lineRule="auto"/>
              <w:rPr>
                <w:rFonts w:ascii="Times New Roman" w:hAnsi="Times New Roman"/>
                <w:sz w:val="24"/>
                <w:szCs w:val="24"/>
              </w:rPr>
            </w:pPr>
          </w:p>
        </w:tc>
        <w:tc>
          <w:tcPr>
            <w:tcW w:w="520" w:type="dxa"/>
          </w:tcPr>
          <w:p w14:paraId="3BCCCD48">
            <w:pPr>
              <w:spacing w:line="360" w:lineRule="auto"/>
              <w:rPr>
                <w:rFonts w:ascii="Times New Roman" w:hAnsi="Times New Roman"/>
                <w:sz w:val="24"/>
                <w:szCs w:val="24"/>
              </w:rPr>
            </w:pPr>
            <w:r>
              <w:rPr>
                <w:rFonts w:ascii="Times New Roman" w:hAnsi="Times New Roman"/>
                <w:sz w:val="24"/>
                <w:szCs w:val="24"/>
              </w:rPr>
              <w:t>21</w:t>
            </w:r>
          </w:p>
        </w:tc>
        <w:tc>
          <w:tcPr>
            <w:tcW w:w="526" w:type="dxa"/>
          </w:tcPr>
          <w:p w14:paraId="3AEC04B8">
            <w:pPr>
              <w:spacing w:line="360" w:lineRule="auto"/>
              <w:rPr>
                <w:rFonts w:ascii="Times New Roman" w:hAnsi="Times New Roman"/>
                <w:sz w:val="24"/>
                <w:szCs w:val="24"/>
              </w:rPr>
            </w:pPr>
            <w:r>
              <w:rPr>
                <w:rFonts w:ascii="Times New Roman" w:hAnsi="Times New Roman"/>
                <w:sz w:val="24"/>
                <w:szCs w:val="24"/>
              </w:rPr>
              <w:t>5</w:t>
            </w:r>
          </w:p>
          <w:p w14:paraId="0B7DDE37">
            <w:pPr>
              <w:spacing w:line="360" w:lineRule="auto"/>
              <w:rPr>
                <w:rFonts w:ascii="Times New Roman" w:hAnsi="Times New Roman"/>
                <w:sz w:val="24"/>
                <w:szCs w:val="24"/>
              </w:rPr>
            </w:pPr>
          </w:p>
        </w:tc>
        <w:tc>
          <w:tcPr>
            <w:tcW w:w="520" w:type="dxa"/>
          </w:tcPr>
          <w:p w14:paraId="76C28F83">
            <w:pPr>
              <w:spacing w:line="360" w:lineRule="auto"/>
              <w:rPr>
                <w:rFonts w:ascii="Times New Roman" w:hAnsi="Times New Roman"/>
                <w:sz w:val="24"/>
                <w:szCs w:val="24"/>
              </w:rPr>
            </w:pPr>
            <w:r>
              <w:rPr>
                <w:rFonts w:ascii="Times New Roman" w:hAnsi="Times New Roman"/>
                <w:sz w:val="24"/>
                <w:szCs w:val="24"/>
              </w:rPr>
              <w:t>5</w:t>
            </w:r>
          </w:p>
        </w:tc>
        <w:tc>
          <w:tcPr>
            <w:tcW w:w="763" w:type="dxa"/>
          </w:tcPr>
          <w:p w14:paraId="210882E3">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5E920053">
            <w:pPr>
              <w:spacing w:line="360" w:lineRule="auto"/>
              <w:rPr>
                <w:rFonts w:ascii="Times New Roman" w:hAnsi="Times New Roman"/>
                <w:sz w:val="24"/>
                <w:szCs w:val="24"/>
              </w:rPr>
            </w:pPr>
            <w:r>
              <w:rPr>
                <w:rFonts w:ascii="Times New Roman" w:hAnsi="Times New Roman"/>
                <w:sz w:val="24"/>
                <w:szCs w:val="24"/>
              </w:rPr>
              <w:t>100</w:t>
            </w:r>
          </w:p>
        </w:tc>
      </w:tr>
      <w:tr w14:paraId="0AF30D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42A8DB1B">
            <w:pPr>
              <w:spacing w:line="360" w:lineRule="auto"/>
              <w:rPr>
                <w:rFonts w:ascii="Times New Roman" w:hAnsi="Times New Roman"/>
                <w:b/>
                <w:sz w:val="24"/>
                <w:szCs w:val="24"/>
              </w:rPr>
            </w:pPr>
            <w:r>
              <w:rPr>
                <w:rFonts w:ascii="Times New Roman" w:hAnsi="Times New Roman"/>
                <w:b/>
                <w:sz w:val="24"/>
                <w:szCs w:val="24"/>
              </w:rPr>
              <w:t>c.</w:t>
            </w:r>
          </w:p>
        </w:tc>
        <w:tc>
          <w:tcPr>
            <w:tcW w:w="3221" w:type="dxa"/>
          </w:tcPr>
          <w:p w14:paraId="62EA643D">
            <w:pPr>
              <w:spacing w:line="360" w:lineRule="auto"/>
              <w:rPr>
                <w:rFonts w:ascii="Times New Roman" w:hAnsi="Times New Roman"/>
                <w:sz w:val="24"/>
                <w:szCs w:val="24"/>
              </w:rPr>
            </w:pPr>
            <w:r>
              <w:rPr>
                <w:rFonts w:ascii="Times New Roman" w:hAnsi="Times New Roman"/>
                <w:sz w:val="24"/>
                <w:szCs w:val="24"/>
              </w:rPr>
              <w:t>Well equipped bindery section</w:t>
            </w:r>
          </w:p>
        </w:tc>
        <w:tc>
          <w:tcPr>
            <w:tcW w:w="649" w:type="dxa"/>
          </w:tcPr>
          <w:p w14:paraId="5514524C">
            <w:pPr>
              <w:spacing w:line="360" w:lineRule="auto"/>
              <w:rPr>
                <w:rFonts w:ascii="Times New Roman" w:hAnsi="Times New Roman"/>
                <w:sz w:val="24"/>
                <w:szCs w:val="24"/>
              </w:rPr>
            </w:pPr>
            <w:r>
              <w:rPr>
                <w:rFonts w:ascii="Times New Roman" w:hAnsi="Times New Roman"/>
                <w:sz w:val="24"/>
                <w:szCs w:val="24"/>
              </w:rPr>
              <w:t>13</w:t>
            </w:r>
          </w:p>
          <w:p w14:paraId="07A61B29">
            <w:pPr>
              <w:spacing w:line="360" w:lineRule="auto"/>
              <w:rPr>
                <w:rFonts w:ascii="Times New Roman" w:hAnsi="Times New Roman"/>
                <w:sz w:val="24"/>
                <w:szCs w:val="24"/>
              </w:rPr>
            </w:pPr>
          </w:p>
        </w:tc>
        <w:tc>
          <w:tcPr>
            <w:tcW w:w="639" w:type="dxa"/>
          </w:tcPr>
          <w:p w14:paraId="0A6C9671">
            <w:pPr>
              <w:spacing w:line="360" w:lineRule="auto"/>
              <w:rPr>
                <w:rFonts w:ascii="Times New Roman" w:hAnsi="Times New Roman"/>
                <w:sz w:val="24"/>
                <w:szCs w:val="24"/>
              </w:rPr>
            </w:pPr>
            <w:r>
              <w:rPr>
                <w:rFonts w:ascii="Times New Roman" w:hAnsi="Times New Roman"/>
                <w:sz w:val="24"/>
                <w:szCs w:val="24"/>
              </w:rPr>
              <w:t>14</w:t>
            </w:r>
          </w:p>
        </w:tc>
        <w:tc>
          <w:tcPr>
            <w:tcW w:w="660" w:type="dxa"/>
          </w:tcPr>
          <w:p w14:paraId="02D4166A">
            <w:pPr>
              <w:spacing w:line="360" w:lineRule="auto"/>
              <w:rPr>
                <w:rFonts w:ascii="Times New Roman" w:hAnsi="Times New Roman"/>
                <w:sz w:val="24"/>
                <w:szCs w:val="24"/>
              </w:rPr>
            </w:pPr>
            <w:r>
              <w:rPr>
                <w:rFonts w:ascii="Times New Roman" w:hAnsi="Times New Roman"/>
                <w:sz w:val="24"/>
                <w:szCs w:val="24"/>
              </w:rPr>
              <w:t>44</w:t>
            </w:r>
          </w:p>
          <w:p w14:paraId="1D6C9E2D">
            <w:pPr>
              <w:spacing w:line="360" w:lineRule="auto"/>
              <w:rPr>
                <w:rFonts w:ascii="Times New Roman" w:hAnsi="Times New Roman"/>
                <w:sz w:val="24"/>
                <w:szCs w:val="24"/>
              </w:rPr>
            </w:pPr>
          </w:p>
        </w:tc>
        <w:tc>
          <w:tcPr>
            <w:tcW w:w="632" w:type="dxa"/>
          </w:tcPr>
          <w:p w14:paraId="6AFCEAA1">
            <w:pPr>
              <w:spacing w:line="360" w:lineRule="auto"/>
              <w:rPr>
                <w:rFonts w:ascii="Times New Roman" w:hAnsi="Times New Roman"/>
                <w:sz w:val="24"/>
                <w:szCs w:val="24"/>
              </w:rPr>
            </w:pPr>
            <w:r>
              <w:rPr>
                <w:rFonts w:ascii="Times New Roman" w:hAnsi="Times New Roman"/>
                <w:sz w:val="24"/>
                <w:szCs w:val="24"/>
              </w:rPr>
              <w:t>47</w:t>
            </w:r>
          </w:p>
        </w:tc>
        <w:tc>
          <w:tcPr>
            <w:tcW w:w="514" w:type="dxa"/>
          </w:tcPr>
          <w:p w14:paraId="03C221DF">
            <w:pPr>
              <w:spacing w:line="360" w:lineRule="auto"/>
              <w:rPr>
                <w:rFonts w:ascii="Times New Roman" w:hAnsi="Times New Roman"/>
                <w:sz w:val="24"/>
                <w:szCs w:val="24"/>
              </w:rPr>
            </w:pPr>
            <w:r>
              <w:rPr>
                <w:rFonts w:ascii="Times New Roman" w:hAnsi="Times New Roman"/>
                <w:sz w:val="24"/>
                <w:szCs w:val="24"/>
              </w:rPr>
              <w:t>27</w:t>
            </w:r>
          </w:p>
          <w:p w14:paraId="499A1365">
            <w:pPr>
              <w:spacing w:line="360" w:lineRule="auto"/>
              <w:rPr>
                <w:rFonts w:ascii="Times New Roman" w:hAnsi="Times New Roman"/>
                <w:sz w:val="24"/>
                <w:szCs w:val="24"/>
              </w:rPr>
            </w:pPr>
          </w:p>
        </w:tc>
        <w:tc>
          <w:tcPr>
            <w:tcW w:w="520" w:type="dxa"/>
          </w:tcPr>
          <w:p w14:paraId="36E6EA0D">
            <w:pPr>
              <w:spacing w:line="360" w:lineRule="auto"/>
              <w:rPr>
                <w:rFonts w:ascii="Times New Roman" w:hAnsi="Times New Roman"/>
                <w:sz w:val="24"/>
                <w:szCs w:val="24"/>
              </w:rPr>
            </w:pPr>
            <w:r>
              <w:rPr>
                <w:rFonts w:ascii="Times New Roman" w:hAnsi="Times New Roman"/>
                <w:sz w:val="24"/>
                <w:szCs w:val="24"/>
              </w:rPr>
              <w:t>29</w:t>
            </w:r>
          </w:p>
        </w:tc>
        <w:tc>
          <w:tcPr>
            <w:tcW w:w="526" w:type="dxa"/>
          </w:tcPr>
          <w:p w14:paraId="53ADBED3">
            <w:pPr>
              <w:spacing w:line="360" w:lineRule="auto"/>
              <w:rPr>
                <w:rFonts w:ascii="Times New Roman" w:hAnsi="Times New Roman"/>
                <w:sz w:val="24"/>
                <w:szCs w:val="24"/>
              </w:rPr>
            </w:pPr>
            <w:r>
              <w:rPr>
                <w:rFonts w:ascii="Times New Roman" w:hAnsi="Times New Roman"/>
                <w:sz w:val="24"/>
                <w:szCs w:val="24"/>
              </w:rPr>
              <w:t>10</w:t>
            </w:r>
          </w:p>
          <w:p w14:paraId="4B7E9724">
            <w:pPr>
              <w:spacing w:line="360" w:lineRule="auto"/>
              <w:rPr>
                <w:rFonts w:ascii="Times New Roman" w:hAnsi="Times New Roman"/>
                <w:sz w:val="24"/>
                <w:szCs w:val="24"/>
              </w:rPr>
            </w:pPr>
          </w:p>
        </w:tc>
        <w:tc>
          <w:tcPr>
            <w:tcW w:w="520" w:type="dxa"/>
          </w:tcPr>
          <w:p w14:paraId="52792EE5">
            <w:pPr>
              <w:spacing w:line="360" w:lineRule="auto"/>
              <w:rPr>
                <w:rFonts w:ascii="Times New Roman" w:hAnsi="Times New Roman"/>
                <w:sz w:val="24"/>
                <w:szCs w:val="24"/>
              </w:rPr>
            </w:pPr>
            <w:r>
              <w:rPr>
                <w:rFonts w:ascii="Times New Roman" w:hAnsi="Times New Roman"/>
                <w:sz w:val="24"/>
                <w:szCs w:val="24"/>
              </w:rPr>
              <w:t>11</w:t>
            </w:r>
          </w:p>
        </w:tc>
        <w:tc>
          <w:tcPr>
            <w:tcW w:w="763" w:type="dxa"/>
          </w:tcPr>
          <w:p w14:paraId="0E08F9D6">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096536C6">
            <w:pPr>
              <w:spacing w:line="360" w:lineRule="auto"/>
              <w:rPr>
                <w:rFonts w:ascii="Times New Roman" w:hAnsi="Times New Roman"/>
                <w:sz w:val="24"/>
                <w:szCs w:val="24"/>
              </w:rPr>
            </w:pPr>
            <w:r>
              <w:rPr>
                <w:rFonts w:ascii="Times New Roman" w:hAnsi="Times New Roman"/>
                <w:sz w:val="24"/>
                <w:szCs w:val="24"/>
              </w:rPr>
              <w:t>100</w:t>
            </w:r>
          </w:p>
        </w:tc>
      </w:tr>
      <w:tr w14:paraId="756C5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296B93E0">
            <w:pPr>
              <w:spacing w:line="360" w:lineRule="auto"/>
              <w:rPr>
                <w:rFonts w:ascii="Times New Roman" w:hAnsi="Times New Roman"/>
                <w:b/>
                <w:sz w:val="24"/>
                <w:szCs w:val="24"/>
              </w:rPr>
            </w:pPr>
            <w:r>
              <w:rPr>
                <w:rFonts w:ascii="Times New Roman" w:hAnsi="Times New Roman"/>
                <w:b/>
                <w:sz w:val="24"/>
                <w:szCs w:val="24"/>
              </w:rPr>
              <w:t>d.</w:t>
            </w:r>
          </w:p>
        </w:tc>
        <w:tc>
          <w:tcPr>
            <w:tcW w:w="3221" w:type="dxa"/>
          </w:tcPr>
          <w:p w14:paraId="1F14B55E">
            <w:pPr>
              <w:spacing w:line="360" w:lineRule="auto"/>
              <w:rPr>
                <w:rFonts w:ascii="Times New Roman" w:hAnsi="Times New Roman"/>
                <w:color w:val="000000"/>
                <w:sz w:val="24"/>
                <w:szCs w:val="24"/>
              </w:rPr>
            </w:pPr>
            <w:r>
              <w:rPr>
                <w:rFonts w:ascii="Times New Roman" w:hAnsi="Times New Roman"/>
                <w:sz w:val="24"/>
                <w:szCs w:val="24"/>
              </w:rPr>
              <w:t>Regular orientation on the preservation and conservation</w:t>
            </w:r>
          </w:p>
        </w:tc>
        <w:tc>
          <w:tcPr>
            <w:tcW w:w="649" w:type="dxa"/>
          </w:tcPr>
          <w:p w14:paraId="787EAB71">
            <w:pPr>
              <w:spacing w:line="360" w:lineRule="auto"/>
              <w:rPr>
                <w:rFonts w:ascii="Times New Roman" w:hAnsi="Times New Roman"/>
                <w:sz w:val="24"/>
                <w:szCs w:val="24"/>
              </w:rPr>
            </w:pPr>
            <w:r>
              <w:rPr>
                <w:rFonts w:ascii="Times New Roman" w:hAnsi="Times New Roman"/>
                <w:sz w:val="24"/>
                <w:szCs w:val="24"/>
              </w:rPr>
              <w:t>28</w:t>
            </w:r>
          </w:p>
          <w:p w14:paraId="2E83F527">
            <w:pPr>
              <w:spacing w:line="360" w:lineRule="auto"/>
              <w:rPr>
                <w:rFonts w:ascii="Times New Roman" w:hAnsi="Times New Roman"/>
                <w:sz w:val="24"/>
                <w:szCs w:val="24"/>
              </w:rPr>
            </w:pPr>
          </w:p>
        </w:tc>
        <w:tc>
          <w:tcPr>
            <w:tcW w:w="639" w:type="dxa"/>
          </w:tcPr>
          <w:p w14:paraId="1760B09D">
            <w:pPr>
              <w:spacing w:line="360" w:lineRule="auto"/>
              <w:rPr>
                <w:rFonts w:ascii="Times New Roman" w:hAnsi="Times New Roman"/>
                <w:sz w:val="24"/>
                <w:szCs w:val="24"/>
              </w:rPr>
            </w:pPr>
            <w:r>
              <w:rPr>
                <w:rFonts w:ascii="Times New Roman" w:hAnsi="Times New Roman"/>
                <w:sz w:val="24"/>
                <w:szCs w:val="24"/>
              </w:rPr>
              <w:t>30</w:t>
            </w:r>
          </w:p>
        </w:tc>
        <w:tc>
          <w:tcPr>
            <w:tcW w:w="660" w:type="dxa"/>
          </w:tcPr>
          <w:p w14:paraId="73642989">
            <w:pPr>
              <w:spacing w:line="360" w:lineRule="auto"/>
              <w:rPr>
                <w:rFonts w:ascii="Times New Roman" w:hAnsi="Times New Roman"/>
                <w:sz w:val="24"/>
                <w:szCs w:val="24"/>
              </w:rPr>
            </w:pPr>
            <w:r>
              <w:rPr>
                <w:rFonts w:ascii="Times New Roman" w:hAnsi="Times New Roman"/>
                <w:sz w:val="24"/>
                <w:szCs w:val="24"/>
              </w:rPr>
              <w:t>43</w:t>
            </w:r>
          </w:p>
          <w:p w14:paraId="649A56F1">
            <w:pPr>
              <w:spacing w:line="360" w:lineRule="auto"/>
              <w:rPr>
                <w:rFonts w:ascii="Times New Roman" w:hAnsi="Times New Roman"/>
                <w:sz w:val="24"/>
                <w:szCs w:val="24"/>
              </w:rPr>
            </w:pPr>
          </w:p>
        </w:tc>
        <w:tc>
          <w:tcPr>
            <w:tcW w:w="632" w:type="dxa"/>
          </w:tcPr>
          <w:p w14:paraId="1006443B">
            <w:pPr>
              <w:spacing w:line="360" w:lineRule="auto"/>
              <w:rPr>
                <w:rFonts w:ascii="Times New Roman" w:hAnsi="Times New Roman"/>
                <w:sz w:val="24"/>
                <w:szCs w:val="24"/>
              </w:rPr>
            </w:pPr>
            <w:r>
              <w:rPr>
                <w:rFonts w:ascii="Times New Roman" w:hAnsi="Times New Roman"/>
                <w:sz w:val="24"/>
                <w:szCs w:val="24"/>
              </w:rPr>
              <w:t>46</w:t>
            </w:r>
          </w:p>
        </w:tc>
        <w:tc>
          <w:tcPr>
            <w:tcW w:w="514" w:type="dxa"/>
          </w:tcPr>
          <w:p w14:paraId="5B743564">
            <w:pPr>
              <w:spacing w:line="360" w:lineRule="auto"/>
              <w:rPr>
                <w:rFonts w:ascii="Times New Roman" w:hAnsi="Times New Roman"/>
                <w:sz w:val="24"/>
                <w:szCs w:val="24"/>
              </w:rPr>
            </w:pPr>
            <w:r>
              <w:rPr>
                <w:rFonts w:ascii="Times New Roman" w:hAnsi="Times New Roman"/>
                <w:sz w:val="24"/>
                <w:szCs w:val="24"/>
              </w:rPr>
              <w:t>19</w:t>
            </w:r>
          </w:p>
          <w:p w14:paraId="143132BE">
            <w:pPr>
              <w:spacing w:line="360" w:lineRule="auto"/>
              <w:rPr>
                <w:rFonts w:ascii="Times New Roman" w:hAnsi="Times New Roman"/>
                <w:sz w:val="24"/>
                <w:szCs w:val="24"/>
              </w:rPr>
            </w:pPr>
          </w:p>
        </w:tc>
        <w:tc>
          <w:tcPr>
            <w:tcW w:w="520" w:type="dxa"/>
          </w:tcPr>
          <w:p w14:paraId="3E746EB4">
            <w:pPr>
              <w:spacing w:line="360" w:lineRule="auto"/>
              <w:rPr>
                <w:rFonts w:ascii="Times New Roman" w:hAnsi="Times New Roman"/>
                <w:sz w:val="24"/>
                <w:szCs w:val="24"/>
              </w:rPr>
            </w:pPr>
            <w:r>
              <w:rPr>
                <w:rFonts w:ascii="Times New Roman" w:hAnsi="Times New Roman"/>
                <w:sz w:val="24"/>
                <w:szCs w:val="24"/>
              </w:rPr>
              <w:t>20</w:t>
            </w:r>
          </w:p>
        </w:tc>
        <w:tc>
          <w:tcPr>
            <w:tcW w:w="526" w:type="dxa"/>
          </w:tcPr>
          <w:p w14:paraId="13C7B467">
            <w:pPr>
              <w:spacing w:line="360" w:lineRule="auto"/>
              <w:rPr>
                <w:rFonts w:ascii="Times New Roman" w:hAnsi="Times New Roman"/>
                <w:sz w:val="24"/>
                <w:szCs w:val="24"/>
              </w:rPr>
            </w:pPr>
            <w:r>
              <w:rPr>
                <w:rFonts w:ascii="Times New Roman" w:hAnsi="Times New Roman"/>
                <w:sz w:val="24"/>
                <w:szCs w:val="24"/>
              </w:rPr>
              <w:t>4</w:t>
            </w:r>
          </w:p>
          <w:p w14:paraId="6F60920E">
            <w:pPr>
              <w:spacing w:line="360" w:lineRule="auto"/>
              <w:rPr>
                <w:rFonts w:ascii="Times New Roman" w:hAnsi="Times New Roman"/>
                <w:sz w:val="24"/>
                <w:szCs w:val="24"/>
              </w:rPr>
            </w:pPr>
          </w:p>
        </w:tc>
        <w:tc>
          <w:tcPr>
            <w:tcW w:w="520" w:type="dxa"/>
          </w:tcPr>
          <w:p w14:paraId="66D01D97">
            <w:pPr>
              <w:spacing w:line="360" w:lineRule="auto"/>
              <w:rPr>
                <w:rFonts w:ascii="Times New Roman" w:hAnsi="Times New Roman"/>
                <w:sz w:val="24"/>
                <w:szCs w:val="24"/>
              </w:rPr>
            </w:pPr>
            <w:r>
              <w:rPr>
                <w:rFonts w:ascii="Times New Roman" w:hAnsi="Times New Roman"/>
                <w:sz w:val="24"/>
                <w:szCs w:val="24"/>
              </w:rPr>
              <w:t>4</w:t>
            </w:r>
          </w:p>
        </w:tc>
        <w:tc>
          <w:tcPr>
            <w:tcW w:w="763" w:type="dxa"/>
          </w:tcPr>
          <w:p w14:paraId="590C2975">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429F5428">
            <w:pPr>
              <w:spacing w:line="360" w:lineRule="auto"/>
              <w:rPr>
                <w:rFonts w:ascii="Times New Roman" w:hAnsi="Times New Roman"/>
                <w:sz w:val="24"/>
                <w:szCs w:val="24"/>
              </w:rPr>
            </w:pPr>
            <w:r>
              <w:rPr>
                <w:rFonts w:ascii="Times New Roman" w:hAnsi="Times New Roman"/>
                <w:sz w:val="24"/>
                <w:szCs w:val="24"/>
              </w:rPr>
              <w:t>100</w:t>
            </w:r>
          </w:p>
        </w:tc>
      </w:tr>
      <w:tr w14:paraId="57174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58404445">
            <w:pPr>
              <w:spacing w:line="360" w:lineRule="auto"/>
              <w:rPr>
                <w:rFonts w:ascii="Times New Roman" w:hAnsi="Times New Roman"/>
                <w:b/>
                <w:sz w:val="24"/>
                <w:szCs w:val="24"/>
              </w:rPr>
            </w:pPr>
            <w:r>
              <w:rPr>
                <w:rFonts w:ascii="Times New Roman" w:hAnsi="Times New Roman"/>
                <w:b/>
                <w:sz w:val="24"/>
                <w:szCs w:val="24"/>
              </w:rPr>
              <w:t>e.</w:t>
            </w:r>
          </w:p>
        </w:tc>
        <w:tc>
          <w:tcPr>
            <w:tcW w:w="3221" w:type="dxa"/>
          </w:tcPr>
          <w:p w14:paraId="3487F2FE">
            <w:pPr>
              <w:spacing w:line="360" w:lineRule="auto"/>
              <w:rPr>
                <w:rFonts w:ascii="Times New Roman" w:hAnsi="Times New Roman"/>
                <w:sz w:val="24"/>
                <w:szCs w:val="24"/>
              </w:rPr>
            </w:pPr>
            <w:r>
              <w:rPr>
                <w:rFonts w:ascii="Times New Roman" w:hAnsi="Times New Roman"/>
                <w:sz w:val="24"/>
                <w:szCs w:val="24"/>
              </w:rPr>
              <w:t>Professionally trained conservators should be recruited</w:t>
            </w:r>
          </w:p>
        </w:tc>
        <w:tc>
          <w:tcPr>
            <w:tcW w:w="649" w:type="dxa"/>
          </w:tcPr>
          <w:p w14:paraId="5E81D1A3">
            <w:pPr>
              <w:spacing w:line="360" w:lineRule="auto"/>
              <w:rPr>
                <w:rFonts w:ascii="Times New Roman" w:hAnsi="Times New Roman"/>
                <w:sz w:val="24"/>
                <w:szCs w:val="24"/>
              </w:rPr>
            </w:pPr>
            <w:r>
              <w:rPr>
                <w:rFonts w:ascii="Times New Roman" w:hAnsi="Times New Roman"/>
                <w:sz w:val="24"/>
                <w:szCs w:val="24"/>
              </w:rPr>
              <w:t>29</w:t>
            </w:r>
          </w:p>
          <w:p w14:paraId="3554527A">
            <w:pPr>
              <w:spacing w:line="360" w:lineRule="auto"/>
              <w:rPr>
                <w:rFonts w:ascii="Times New Roman" w:hAnsi="Times New Roman"/>
                <w:sz w:val="24"/>
                <w:szCs w:val="24"/>
              </w:rPr>
            </w:pPr>
          </w:p>
        </w:tc>
        <w:tc>
          <w:tcPr>
            <w:tcW w:w="639" w:type="dxa"/>
          </w:tcPr>
          <w:p w14:paraId="7EECDA3F">
            <w:pPr>
              <w:spacing w:line="360" w:lineRule="auto"/>
              <w:rPr>
                <w:rFonts w:ascii="Times New Roman" w:hAnsi="Times New Roman"/>
                <w:sz w:val="24"/>
                <w:szCs w:val="24"/>
              </w:rPr>
            </w:pPr>
            <w:r>
              <w:rPr>
                <w:rFonts w:ascii="Times New Roman" w:hAnsi="Times New Roman"/>
                <w:sz w:val="24"/>
                <w:szCs w:val="24"/>
              </w:rPr>
              <w:t>31</w:t>
            </w:r>
          </w:p>
        </w:tc>
        <w:tc>
          <w:tcPr>
            <w:tcW w:w="660" w:type="dxa"/>
          </w:tcPr>
          <w:p w14:paraId="5F7DB179">
            <w:pPr>
              <w:spacing w:line="360" w:lineRule="auto"/>
              <w:rPr>
                <w:rFonts w:ascii="Times New Roman" w:hAnsi="Times New Roman"/>
                <w:sz w:val="24"/>
                <w:szCs w:val="24"/>
              </w:rPr>
            </w:pPr>
            <w:r>
              <w:rPr>
                <w:rFonts w:ascii="Times New Roman" w:hAnsi="Times New Roman"/>
                <w:sz w:val="24"/>
                <w:szCs w:val="24"/>
              </w:rPr>
              <w:t>40</w:t>
            </w:r>
          </w:p>
          <w:p w14:paraId="740E6245">
            <w:pPr>
              <w:spacing w:line="360" w:lineRule="auto"/>
              <w:rPr>
                <w:rFonts w:ascii="Times New Roman" w:hAnsi="Times New Roman"/>
                <w:sz w:val="24"/>
                <w:szCs w:val="24"/>
              </w:rPr>
            </w:pPr>
          </w:p>
        </w:tc>
        <w:tc>
          <w:tcPr>
            <w:tcW w:w="632" w:type="dxa"/>
          </w:tcPr>
          <w:p w14:paraId="66DCDFCF">
            <w:pPr>
              <w:spacing w:line="360" w:lineRule="auto"/>
              <w:rPr>
                <w:rFonts w:ascii="Times New Roman" w:hAnsi="Times New Roman"/>
                <w:sz w:val="24"/>
                <w:szCs w:val="24"/>
              </w:rPr>
            </w:pPr>
            <w:r>
              <w:rPr>
                <w:rFonts w:ascii="Times New Roman" w:hAnsi="Times New Roman"/>
                <w:sz w:val="24"/>
                <w:szCs w:val="24"/>
              </w:rPr>
              <w:t>43</w:t>
            </w:r>
          </w:p>
        </w:tc>
        <w:tc>
          <w:tcPr>
            <w:tcW w:w="514" w:type="dxa"/>
          </w:tcPr>
          <w:p w14:paraId="4282F405">
            <w:pPr>
              <w:spacing w:line="360" w:lineRule="auto"/>
              <w:rPr>
                <w:rFonts w:ascii="Times New Roman" w:hAnsi="Times New Roman"/>
                <w:sz w:val="24"/>
                <w:szCs w:val="24"/>
              </w:rPr>
            </w:pPr>
            <w:r>
              <w:rPr>
                <w:rFonts w:ascii="Times New Roman" w:hAnsi="Times New Roman"/>
                <w:sz w:val="24"/>
                <w:szCs w:val="24"/>
              </w:rPr>
              <w:t>18</w:t>
            </w:r>
          </w:p>
          <w:p w14:paraId="34D84C44">
            <w:pPr>
              <w:spacing w:line="360" w:lineRule="auto"/>
              <w:rPr>
                <w:rFonts w:ascii="Times New Roman" w:hAnsi="Times New Roman"/>
                <w:sz w:val="24"/>
                <w:szCs w:val="24"/>
              </w:rPr>
            </w:pPr>
          </w:p>
        </w:tc>
        <w:tc>
          <w:tcPr>
            <w:tcW w:w="520" w:type="dxa"/>
          </w:tcPr>
          <w:p w14:paraId="68F2AE7B">
            <w:pPr>
              <w:spacing w:line="360" w:lineRule="auto"/>
              <w:rPr>
                <w:rFonts w:ascii="Times New Roman" w:hAnsi="Times New Roman"/>
                <w:sz w:val="24"/>
                <w:szCs w:val="24"/>
              </w:rPr>
            </w:pPr>
            <w:r>
              <w:rPr>
                <w:rFonts w:ascii="Times New Roman" w:hAnsi="Times New Roman"/>
                <w:sz w:val="24"/>
                <w:szCs w:val="24"/>
              </w:rPr>
              <w:t>19</w:t>
            </w:r>
          </w:p>
        </w:tc>
        <w:tc>
          <w:tcPr>
            <w:tcW w:w="526" w:type="dxa"/>
          </w:tcPr>
          <w:p w14:paraId="411CA676">
            <w:pPr>
              <w:spacing w:line="360" w:lineRule="auto"/>
              <w:rPr>
                <w:rFonts w:ascii="Times New Roman" w:hAnsi="Times New Roman"/>
                <w:sz w:val="24"/>
                <w:szCs w:val="24"/>
              </w:rPr>
            </w:pPr>
            <w:r>
              <w:rPr>
                <w:rFonts w:ascii="Times New Roman" w:hAnsi="Times New Roman"/>
                <w:sz w:val="24"/>
                <w:szCs w:val="24"/>
              </w:rPr>
              <w:t>6</w:t>
            </w:r>
          </w:p>
          <w:p w14:paraId="032AC76D">
            <w:pPr>
              <w:spacing w:line="360" w:lineRule="auto"/>
              <w:rPr>
                <w:rFonts w:ascii="Times New Roman" w:hAnsi="Times New Roman"/>
                <w:sz w:val="24"/>
                <w:szCs w:val="24"/>
              </w:rPr>
            </w:pPr>
          </w:p>
        </w:tc>
        <w:tc>
          <w:tcPr>
            <w:tcW w:w="520" w:type="dxa"/>
          </w:tcPr>
          <w:p w14:paraId="1B3149D0">
            <w:pPr>
              <w:spacing w:line="360" w:lineRule="auto"/>
              <w:rPr>
                <w:rFonts w:ascii="Times New Roman" w:hAnsi="Times New Roman"/>
                <w:sz w:val="24"/>
                <w:szCs w:val="24"/>
              </w:rPr>
            </w:pPr>
            <w:r>
              <w:rPr>
                <w:rFonts w:ascii="Times New Roman" w:hAnsi="Times New Roman"/>
                <w:sz w:val="24"/>
                <w:szCs w:val="24"/>
              </w:rPr>
              <w:t>6</w:t>
            </w:r>
          </w:p>
        </w:tc>
        <w:tc>
          <w:tcPr>
            <w:tcW w:w="763" w:type="dxa"/>
          </w:tcPr>
          <w:p w14:paraId="4CE9604B">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302002C6">
            <w:pPr>
              <w:spacing w:line="360" w:lineRule="auto"/>
              <w:rPr>
                <w:rFonts w:ascii="Times New Roman" w:hAnsi="Times New Roman"/>
                <w:sz w:val="24"/>
                <w:szCs w:val="24"/>
              </w:rPr>
            </w:pPr>
            <w:r>
              <w:rPr>
                <w:rFonts w:ascii="Times New Roman" w:hAnsi="Times New Roman"/>
                <w:sz w:val="24"/>
                <w:szCs w:val="24"/>
              </w:rPr>
              <w:t>100</w:t>
            </w:r>
          </w:p>
        </w:tc>
      </w:tr>
    </w:tbl>
    <w:p w14:paraId="32AB521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71791EA9">
      <w:pPr>
        <w:spacing w:after="0"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the 5 variables which have the challenges of staff library conservation of information resources in university of Ilorin. Budget allocation for preservation and conservation: 26 respondents which represents (28%) selected strongly agree to the statement, 47 respondents which represent (50%) selected Agree to the statement,19 respondents which represents (20%) selected disagree to the statement, while 2 respondents which represent (2%) selected strongly disagree to the statement. Short-term to long-term preservation: 23 respondents which represents (24%) selected strongly agree to the statement, 47 respondents which represents (50%) selected agree to the statement, 20 respondents which represent (21%) selected disagree to the statement, while 5 respondents which represent (5%) selected strongly disagree to the statement. Well-equipped bindery section: 13 respondents which represent (14%) selected strongly agree, 44 respondents which represents (47%) selected agree, 27 respondents which represents (29%) selected disagree, while 10 respondents which represent (11%) selected strongly disagree to the statement. Regular orientation on the preservation and conservation: 28 respondents representing (30%) selected strongly agree, 43 respondents representing (46%) selected agree, 19 respondents representing (20%) selected disagree, while 4 respondents which represent (4%) selected strongly disagree to the statement. Professionally trained conservators should be recruited</w:t>
      </w:r>
      <w:r>
        <w:rPr>
          <w:rFonts w:ascii="Times New Roman" w:hAnsi="Times New Roman"/>
          <w:color w:val="000000"/>
          <w:sz w:val="24"/>
          <w:szCs w:val="24"/>
        </w:rPr>
        <w:t xml:space="preserve">: </w:t>
      </w:r>
      <w:r>
        <w:rPr>
          <w:rFonts w:ascii="Times New Roman" w:hAnsi="Times New Roman"/>
          <w:sz w:val="24"/>
          <w:szCs w:val="24"/>
        </w:rPr>
        <w:t>29 respondents representing (31%) selected strongly agree, 40 respondents representing (43%) selected agree, 18 respondents representing (19%) selected disagree, while 6 respondents which represent (6%) selected strongly disagree to the statement. This analysis implies that budget allocation for preservation and conservation, short-term to long-term preservation, well equipped bindery section, regular orientation on the preservation and conservation, and professionally trained conservators should be recruited.</w:t>
      </w:r>
    </w:p>
    <w:p w14:paraId="4E9A1F39">
      <w:pPr>
        <w:spacing w:after="0" w:line="360" w:lineRule="auto"/>
        <w:jc w:val="both"/>
        <w:rPr>
          <w:rFonts w:ascii="Times New Roman" w:hAnsi="Times New Roman"/>
          <w:b/>
          <w:color w:val="000000"/>
          <w:sz w:val="24"/>
          <w:szCs w:val="24"/>
        </w:rPr>
      </w:pPr>
      <w:r>
        <w:rPr>
          <w:rFonts w:ascii="Times New Roman" w:hAnsi="Times New Roman"/>
          <w:b/>
          <w:sz w:val="24"/>
          <w:szCs w:val="24"/>
        </w:rPr>
        <w:t>Table 4.4.7 what are the solutions to barriers hindering effective conservation of information resources?</w:t>
      </w:r>
    </w:p>
    <w:tbl>
      <w:tblPr>
        <w:tblStyle w:val="10"/>
        <w:tblW w:w="982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2"/>
        <w:gridCol w:w="3221"/>
        <w:gridCol w:w="649"/>
        <w:gridCol w:w="639"/>
        <w:gridCol w:w="660"/>
        <w:gridCol w:w="632"/>
        <w:gridCol w:w="514"/>
        <w:gridCol w:w="520"/>
        <w:gridCol w:w="526"/>
        <w:gridCol w:w="520"/>
        <w:gridCol w:w="763"/>
        <w:gridCol w:w="772"/>
      </w:tblGrid>
      <w:tr w14:paraId="2D2B1D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4" w:hRule="atLeast"/>
        </w:trPr>
        <w:tc>
          <w:tcPr>
            <w:tcW w:w="412" w:type="dxa"/>
          </w:tcPr>
          <w:p w14:paraId="09ACA1DB">
            <w:pPr>
              <w:spacing w:line="360" w:lineRule="auto"/>
              <w:rPr>
                <w:rFonts w:ascii="Times New Roman" w:hAnsi="Times New Roman"/>
                <w:b/>
                <w:sz w:val="24"/>
                <w:szCs w:val="24"/>
              </w:rPr>
            </w:pPr>
          </w:p>
        </w:tc>
        <w:tc>
          <w:tcPr>
            <w:tcW w:w="3221" w:type="dxa"/>
          </w:tcPr>
          <w:p w14:paraId="3ECA015C">
            <w:pPr>
              <w:spacing w:line="360" w:lineRule="auto"/>
              <w:rPr>
                <w:rFonts w:ascii="Times New Roman" w:hAnsi="Times New Roman"/>
                <w:b/>
                <w:sz w:val="24"/>
                <w:szCs w:val="24"/>
              </w:rPr>
            </w:pPr>
            <w:r>
              <w:rPr>
                <w:rFonts w:ascii="Times New Roman" w:hAnsi="Times New Roman"/>
                <w:b/>
                <w:sz w:val="24"/>
                <w:szCs w:val="24"/>
              </w:rPr>
              <w:t>Respondents</w:t>
            </w:r>
          </w:p>
        </w:tc>
        <w:tc>
          <w:tcPr>
            <w:tcW w:w="649" w:type="dxa"/>
          </w:tcPr>
          <w:p w14:paraId="66A3061A">
            <w:pPr>
              <w:spacing w:line="360" w:lineRule="auto"/>
              <w:jc w:val="center"/>
              <w:rPr>
                <w:rFonts w:ascii="Times New Roman" w:hAnsi="Times New Roman"/>
                <w:b/>
                <w:sz w:val="24"/>
                <w:szCs w:val="24"/>
              </w:rPr>
            </w:pPr>
            <w:r>
              <w:rPr>
                <w:rFonts w:ascii="Times New Roman" w:hAnsi="Times New Roman"/>
                <w:b/>
                <w:sz w:val="24"/>
                <w:szCs w:val="24"/>
              </w:rPr>
              <w:t>SA</w:t>
            </w:r>
          </w:p>
        </w:tc>
        <w:tc>
          <w:tcPr>
            <w:tcW w:w="639" w:type="dxa"/>
          </w:tcPr>
          <w:p w14:paraId="172E11ED">
            <w:pPr>
              <w:spacing w:line="360" w:lineRule="auto"/>
              <w:jc w:val="center"/>
              <w:rPr>
                <w:rFonts w:ascii="Times New Roman" w:hAnsi="Times New Roman"/>
                <w:b/>
                <w:sz w:val="24"/>
                <w:szCs w:val="24"/>
              </w:rPr>
            </w:pPr>
            <w:r>
              <w:rPr>
                <w:rFonts w:ascii="Times New Roman" w:hAnsi="Times New Roman"/>
                <w:b/>
                <w:sz w:val="24"/>
                <w:szCs w:val="24"/>
              </w:rPr>
              <w:t>%</w:t>
            </w:r>
          </w:p>
        </w:tc>
        <w:tc>
          <w:tcPr>
            <w:tcW w:w="660" w:type="dxa"/>
          </w:tcPr>
          <w:p w14:paraId="5D727BF3">
            <w:pPr>
              <w:spacing w:line="360" w:lineRule="auto"/>
              <w:jc w:val="center"/>
              <w:rPr>
                <w:rFonts w:ascii="Times New Roman" w:hAnsi="Times New Roman"/>
                <w:b/>
                <w:sz w:val="24"/>
                <w:szCs w:val="24"/>
              </w:rPr>
            </w:pPr>
            <w:r>
              <w:rPr>
                <w:rFonts w:ascii="Times New Roman" w:hAnsi="Times New Roman"/>
                <w:b/>
                <w:sz w:val="24"/>
                <w:szCs w:val="24"/>
              </w:rPr>
              <w:t>A</w:t>
            </w:r>
          </w:p>
        </w:tc>
        <w:tc>
          <w:tcPr>
            <w:tcW w:w="632" w:type="dxa"/>
          </w:tcPr>
          <w:p w14:paraId="0C0A04BA">
            <w:pPr>
              <w:spacing w:line="360" w:lineRule="auto"/>
              <w:jc w:val="center"/>
              <w:rPr>
                <w:rFonts w:ascii="Times New Roman" w:hAnsi="Times New Roman"/>
                <w:b/>
                <w:sz w:val="24"/>
                <w:szCs w:val="24"/>
              </w:rPr>
            </w:pPr>
            <w:r>
              <w:rPr>
                <w:rFonts w:ascii="Times New Roman" w:hAnsi="Times New Roman"/>
                <w:b/>
                <w:sz w:val="24"/>
                <w:szCs w:val="24"/>
              </w:rPr>
              <w:t>%</w:t>
            </w:r>
          </w:p>
        </w:tc>
        <w:tc>
          <w:tcPr>
            <w:tcW w:w="514" w:type="dxa"/>
          </w:tcPr>
          <w:p w14:paraId="7764192D">
            <w:pPr>
              <w:spacing w:line="360" w:lineRule="auto"/>
              <w:jc w:val="center"/>
              <w:rPr>
                <w:rFonts w:ascii="Times New Roman" w:hAnsi="Times New Roman"/>
                <w:b/>
                <w:sz w:val="24"/>
                <w:szCs w:val="24"/>
              </w:rPr>
            </w:pPr>
            <w:r>
              <w:rPr>
                <w:rFonts w:ascii="Times New Roman" w:hAnsi="Times New Roman"/>
                <w:b/>
                <w:sz w:val="24"/>
                <w:szCs w:val="24"/>
              </w:rPr>
              <w:t>D</w:t>
            </w:r>
          </w:p>
        </w:tc>
        <w:tc>
          <w:tcPr>
            <w:tcW w:w="520" w:type="dxa"/>
          </w:tcPr>
          <w:p w14:paraId="5626C9BC">
            <w:pPr>
              <w:spacing w:line="360" w:lineRule="auto"/>
              <w:jc w:val="center"/>
              <w:rPr>
                <w:rFonts w:ascii="Times New Roman" w:hAnsi="Times New Roman"/>
                <w:b/>
                <w:sz w:val="24"/>
                <w:szCs w:val="24"/>
              </w:rPr>
            </w:pPr>
            <w:r>
              <w:rPr>
                <w:rFonts w:ascii="Times New Roman" w:hAnsi="Times New Roman"/>
                <w:b/>
                <w:sz w:val="24"/>
                <w:szCs w:val="24"/>
              </w:rPr>
              <w:t>%</w:t>
            </w:r>
          </w:p>
        </w:tc>
        <w:tc>
          <w:tcPr>
            <w:tcW w:w="526" w:type="dxa"/>
          </w:tcPr>
          <w:p w14:paraId="29160AD7">
            <w:pPr>
              <w:spacing w:line="360" w:lineRule="auto"/>
              <w:jc w:val="center"/>
              <w:rPr>
                <w:rFonts w:ascii="Times New Roman" w:hAnsi="Times New Roman"/>
                <w:b/>
                <w:sz w:val="24"/>
                <w:szCs w:val="24"/>
              </w:rPr>
            </w:pPr>
            <w:r>
              <w:rPr>
                <w:rFonts w:ascii="Times New Roman" w:hAnsi="Times New Roman"/>
                <w:b/>
                <w:sz w:val="24"/>
                <w:szCs w:val="24"/>
              </w:rPr>
              <w:t>SD</w:t>
            </w:r>
          </w:p>
        </w:tc>
        <w:tc>
          <w:tcPr>
            <w:tcW w:w="520" w:type="dxa"/>
          </w:tcPr>
          <w:p w14:paraId="4DAA8FE7">
            <w:pPr>
              <w:spacing w:line="360" w:lineRule="auto"/>
              <w:jc w:val="center"/>
              <w:rPr>
                <w:rFonts w:ascii="Times New Roman" w:hAnsi="Times New Roman"/>
                <w:b/>
                <w:sz w:val="24"/>
                <w:szCs w:val="24"/>
              </w:rPr>
            </w:pPr>
            <w:r>
              <w:rPr>
                <w:rFonts w:ascii="Times New Roman" w:hAnsi="Times New Roman"/>
                <w:b/>
                <w:sz w:val="24"/>
                <w:szCs w:val="24"/>
              </w:rPr>
              <w:t>%</w:t>
            </w:r>
          </w:p>
        </w:tc>
        <w:tc>
          <w:tcPr>
            <w:tcW w:w="763" w:type="dxa"/>
          </w:tcPr>
          <w:p w14:paraId="235F7ACB">
            <w:pPr>
              <w:spacing w:line="360" w:lineRule="auto"/>
              <w:jc w:val="center"/>
              <w:rPr>
                <w:rFonts w:ascii="Times New Roman" w:hAnsi="Times New Roman"/>
                <w:b/>
                <w:sz w:val="24"/>
                <w:szCs w:val="24"/>
              </w:rPr>
            </w:pPr>
            <w:r>
              <w:rPr>
                <w:rFonts w:ascii="Times New Roman" w:hAnsi="Times New Roman"/>
                <w:b/>
                <w:sz w:val="24"/>
                <w:szCs w:val="24"/>
              </w:rPr>
              <w:t>Total</w:t>
            </w:r>
          </w:p>
        </w:tc>
        <w:tc>
          <w:tcPr>
            <w:tcW w:w="772" w:type="dxa"/>
          </w:tcPr>
          <w:p w14:paraId="20F68A7A">
            <w:pPr>
              <w:spacing w:line="360" w:lineRule="auto"/>
              <w:jc w:val="center"/>
              <w:rPr>
                <w:rFonts w:ascii="Times New Roman" w:hAnsi="Times New Roman"/>
                <w:b/>
                <w:sz w:val="24"/>
                <w:szCs w:val="24"/>
              </w:rPr>
            </w:pPr>
            <w:r>
              <w:rPr>
                <w:rFonts w:ascii="Times New Roman" w:hAnsi="Times New Roman"/>
                <w:b/>
                <w:sz w:val="24"/>
                <w:szCs w:val="24"/>
              </w:rPr>
              <w:t>%</w:t>
            </w:r>
          </w:p>
        </w:tc>
      </w:tr>
      <w:tr w14:paraId="1F19C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7" w:hRule="atLeast"/>
        </w:trPr>
        <w:tc>
          <w:tcPr>
            <w:tcW w:w="412" w:type="dxa"/>
          </w:tcPr>
          <w:p w14:paraId="6A22ECC7">
            <w:pPr>
              <w:spacing w:line="360" w:lineRule="auto"/>
              <w:rPr>
                <w:rFonts w:ascii="Times New Roman" w:hAnsi="Times New Roman"/>
                <w:b/>
                <w:sz w:val="24"/>
                <w:szCs w:val="24"/>
              </w:rPr>
            </w:pPr>
            <w:r>
              <w:rPr>
                <w:rFonts w:ascii="Times New Roman" w:hAnsi="Times New Roman"/>
                <w:b/>
                <w:sz w:val="24"/>
                <w:szCs w:val="24"/>
              </w:rPr>
              <w:t>a.</w:t>
            </w:r>
          </w:p>
        </w:tc>
        <w:tc>
          <w:tcPr>
            <w:tcW w:w="3221" w:type="dxa"/>
          </w:tcPr>
          <w:p w14:paraId="58E28E0B">
            <w:pPr>
              <w:spacing w:line="360" w:lineRule="auto"/>
              <w:jc w:val="both"/>
              <w:rPr>
                <w:rFonts w:ascii="Times New Roman" w:hAnsi="Times New Roman"/>
                <w:sz w:val="24"/>
                <w:szCs w:val="24"/>
              </w:rPr>
            </w:pPr>
            <w:r>
              <w:rPr>
                <w:rFonts w:ascii="Times New Roman" w:hAnsi="Times New Roman"/>
                <w:sz w:val="24"/>
                <w:szCs w:val="24"/>
              </w:rPr>
              <w:t>A good policy on short-term to long-term preservation and conservation should be formulated</w:t>
            </w:r>
          </w:p>
        </w:tc>
        <w:tc>
          <w:tcPr>
            <w:tcW w:w="649" w:type="dxa"/>
          </w:tcPr>
          <w:p w14:paraId="06703097">
            <w:pPr>
              <w:spacing w:line="360" w:lineRule="auto"/>
              <w:rPr>
                <w:rFonts w:ascii="Times New Roman" w:hAnsi="Times New Roman"/>
                <w:sz w:val="24"/>
                <w:szCs w:val="24"/>
              </w:rPr>
            </w:pPr>
            <w:r>
              <w:rPr>
                <w:rFonts w:ascii="Times New Roman" w:hAnsi="Times New Roman"/>
                <w:sz w:val="24"/>
                <w:szCs w:val="24"/>
              </w:rPr>
              <w:t>28</w:t>
            </w:r>
          </w:p>
          <w:p w14:paraId="1904B63F">
            <w:pPr>
              <w:spacing w:line="360" w:lineRule="auto"/>
              <w:rPr>
                <w:rFonts w:ascii="Times New Roman" w:hAnsi="Times New Roman"/>
                <w:sz w:val="24"/>
                <w:szCs w:val="24"/>
              </w:rPr>
            </w:pPr>
          </w:p>
        </w:tc>
        <w:tc>
          <w:tcPr>
            <w:tcW w:w="639" w:type="dxa"/>
          </w:tcPr>
          <w:p w14:paraId="64D05ADD">
            <w:pPr>
              <w:spacing w:line="360" w:lineRule="auto"/>
              <w:rPr>
                <w:rFonts w:ascii="Times New Roman" w:hAnsi="Times New Roman"/>
                <w:sz w:val="24"/>
                <w:szCs w:val="24"/>
              </w:rPr>
            </w:pPr>
            <w:r>
              <w:rPr>
                <w:rFonts w:ascii="Times New Roman" w:hAnsi="Times New Roman"/>
                <w:sz w:val="24"/>
                <w:szCs w:val="24"/>
              </w:rPr>
              <w:t>30</w:t>
            </w:r>
          </w:p>
        </w:tc>
        <w:tc>
          <w:tcPr>
            <w:tcW w:w="660" w:type="dxa"/>
          </w:tcPr>
          <w:p w14:paraId="283AB12B">
            <w:pPr>
              <w:spacing w:line="360" w:lineRule="auto"/>
              <w:rPr>
                <w:rFonts w:ascii="Times New Roman" w:hAnsi="Times New Roman"/>
                <w:sz w:val="24"/>
                <w:szCs w:val="24"/>
              </w:rPr>
            </w:pPr>
            <w:r>
              <w:rPr>
                <w:rFonts w:ascii="Times New Roman" w:hAnsi="Times New Roman"/>
                <w:sz w:val="24"/>
                <w:szCs w:val="24"/>
              </w:rPr>
              <w:t>28</w:t>
            </w:r>
          </w:p>
          <w:p w14:paraId="6EAB9323">
            <w:pPr>
              <w:spacing w:line="360" w:lineRule="auto"/>
              <w:rPr>
                <w:rFonts w:ascii="Times New Roman" w:hAnsi="Times New Roman"/>
                <w:sz w:val="24"/>
                <w:szCs w:val="24"/>
              </w:rPr>
            </w:pPr>
          </w:p>
        </w:tc>
        <w:tc>
          <w:tcPr>
            <w:tcW w:w="632" w:type="dxa"/>
          </w:tcPr>
          <w:p w14:paraId="4738A1B9">
            <w:pPr>
              <w:spacing w:line="360" w:lineRule="auto"/>
              <w:rPr>
                <w:rFonts w:ascii="Times New Roman" w:hAnsi="Times New Roman"/>
                <w:sz w:val="24"/>
                <w:szCs w:val="24"/>
              </w:rPr>
            </w:pPr>
            <w:r>
              <w:rPr>
                <w:rFonts w:ascii="Times New Roman" w:hAnsi="Times New Roman"/>
                <w:sz w:val="24"/>
                <w:szCs w:val="24"/>
              </w:rPr>
              <w:t>30</w:t>
            </w:r>
          </w:p>
        </w:tc>
        <w:tc>
          <w:tcPr>
            <w:tcW w:w="514" w:type="dxa"/>
          </w:tcPr>
          <w:p w14:paraId="62A1015C">
            <w:pPr>
              <w:spacing w:line="360" w:lineRule="auto"/>
              <w:rPr>
                <w:rFonts w:ascii="Times New Roman" w:hAnsi="Times New Roman"/>
                <w:sz w:val="24"/>
                <w:szCs w:val="24"/>
              </w:rPr>
            </w:pPr>
            <w:r>
              <w:rPr>
                <w:rFonts w:ascii="Times New Roman" w:hAnsi="Times New Roman"/>
                <w:sz w:val="24"/>
                <w:szCs w:val="24"/>
              </w:rPr>
              <w:t>30</w:t>
            </w:r>
          </w:p>
          <w:p w14:paraId="55BE0761">
            <w:pPr>
              <w:spacing w:line="360" w:lineRule="auto"/>
              <w:rPr>
                <w:rFonts w:ascii="Times New Roman" w:hAnsi="Times New Roman"/>
                <w:sz w:val="24"/>
                <w:szCs w:val="24"/>
              </w:rPr>
            </w:pPr>
          </w:p>
        </w:tc>
        <w:tc>
          <w:tcPr>
            <w:tcW w:w="520" w:type="dxa"/>
          </w:tcPr>
          <w:p w14:paraId="762DEFB9">
            <w:pPr>
              <w:spacing w:line="360" w:lineRule="auto"/>
              <w:rPr>
                <w:rFonts w:ascii="Times New Roman" w:hAnsi="Times New Roman"/>
                <w:sz w:val="24"/>
                <w:szCs w:val="24"/>
              </w:rPr>
            </w:pPr>
            <w:r>
              <w:rPr>
                <w:rFonts w:ascii="Times New Roman" w:hAnsi="Times New Roman"/>
                <w:sz w:val="24"/>
                <w:szCs w:val="24"/>
              </w:rPr>
              <w:t>31</w:t>
            </w:r>
          </w:p>
        </w:tc>
        <w:tc>
          <w:tcPr>
            <w:tcW w:w="526" w:type="dxa"/>
          </w:tcPr>
          <w:p w14:paraId="5B528417">
            <w:pPr>
              <w:spacing w:line="360" w:lineRule="auto"/>
              <w:rPr>
                <w:rFonts w:ascii="Times New Roman" w:hAnsi="Times New Roman"/>
                <w:sz w:val="24"/>
                <w:szCs w:val="24"/>
              </w:rPr>
            </w:pPr>
            <w:r>
              <w:rPr>
                <w:rFonts w:ascii="Times New Roman" w:hAnsi="Times New Roman"/>
                <w:sz w:val="24"/>
                <w:szCs w:val="24"/>
              </w:rPr>
              <w:t>9</w:t>
            </w:r>
          </w:p>
        </w:tc>
        <w:tc>
          <w:tcPr>
            <w:tcW w:w="520" w:type="dxa"/>
          </w:tcPr>
          <w:p w14:paraId="07A2582D">
            <w:pPr>
              <w:spacing w:line="360" w:lineRule="auto"/>
              <w:rPr>
                <w:rFonts w:ascii="Times New Roman" w:hAnsi="Times New Roman"/>
                <w:sz w:val="24"/>
                <w:szCs w:val="24"/>
              </w:rPr>
            </w:pPr>
            <w:r>
              <w:rPr>
                <w:rFonts w:ascii="Times New Roman" w:hAnsi="Times New Roman"/>
                <w:sz w:val="24"/>
                <w:szCs w:val="24"/>
              </w:rPr>
              <w:t>9</w:t>
            </w:r>
          </w:p>
        </w:tc>
        <w:tc>
          <w:tcPr>
            <w:tcW w:w="763" w:type="dxa"/>
          </w:tcPr>
          <w:p w14:paraId="7A1D6673">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54F03B25">
            <w:pPr>
              <w:spacing w:line="360" w:lineRule="auto"/>
              <w:rPr>
                <w:rFonts w:ascii="Times New Roman" w:hAnsi="Times New Roman"/>
                <w:sz w:val="24"/>
                <w:szCs w:val="24"/>
              </w:rPr>
            </w:pPr>
            <w:r>
              <w:rPr>
                <w:rFonts w:ascii="Times New Roman" w:hAnsi="Times New Roman"/>
                <w:sz w:val="24"/>
                <w:szCs w:val="24"/>
              </w:rPr>
              <w:t>100</w:t>
            </w:r>
          </w:p>
        </w:tc>
      </w:tr>
      <w:tr w14:paraId="74BAC7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07" w:hRule="atLeast"/>
        </w:trPr>
        <w:tc>
          <w:tcPr>
            <w:tcW w:w="412" w:type="dxa"/>
          </w:tcPr>
          <w:p w14:paraId="3BEEEB78">
            <w:pPr>
              <w:spacing w:line="360" w:lineRule="auto"/>
              <w:rPr>
                <w:rFonts w:ascii="Times New Roman" w:hAnsi="Times New Roman"/>
                <w:b/>
                <w:sz w:val="24"/>
                <w:szCs w:val="24"/>
              </w:rPr>
            </w:pPr>
            <w:r>
              <w:rPr>
                <w:rFonts w:ascii="Times New Roman" w:hAnsi="Times New Roman"/>
                <w:b/>
                <w:sz w:val="24"/>
                <w:szCs w:val="24"/>
              </w:rPr>
              <w:t>b.</w:t>
            </w:r>
          </w:p>
        </w:tc>
        <w:tc>
          <w:tcPr>
            <w:tcW w:w="3221" w:type="dxa"/>
          </w:tcPr>
          <w:p w14:paraId="57CC273F">
            <w:pPr>
              <w:spacing w:line="360" w:lineRule="auto"/>
              <w:rPr>
                <w:rFonts w:ascii="Times New Roman" w:hAnsi="Times New Roman"/>
                <w:sz w:val="24"/>
                <w:szCs w:val="24"/>
              </w:rPr>
            </w:pPr>
            <w:r>
              <w:rPr>
                <w:rFonts w:ascii="Times New Roman" w:hAnsi="Times New Roman"/>
                <w:sz w:val="24"/>
                <w:szCs w:val="24"/>
              </w:rPr>
              <w:t>Professionally trained conservators should be recruited, and training and retraining of staff should be encouraged.</w:t>
            </w:r>
          </w:p>
        </w:tc>
        <w:tc>
          <w:tcPr>
            <w:tcW w:w="649" w:type="dxa"/>
          </w:tcPr>
          <w:p w14:paraId="4E0A6EC2">
            <w:pPr>
              <w:spacing w:line="360" w:lineRule="auto"/>
              <w:rPr>
                <w:rFonts w:ascii="Times New Roman" w:hAnsi="Times New Roman"/>
                <w:sz w:val="24"/>
                <w:szCs w:val="24"/>
              </w:rPr>
            </w:pPr>
            <w:r>
              <w:rPr>
                <w:rFonts w:ascii="Times New Roman" w:hAnsi="Times New Roman"/>
                <w:sz w:val="24"/>
                <w:szCs w:val="24"/>
              </w:rPr>
              <w:t>27</w:t>
            </w:r>
          </w:p>
          <w:p w14:paraId="0147DE46">
            <w:pPr>
              <w:spacing w:line="360" w:lineRule="auto"/>
              <w:rPr>
                <w:rFonts w:ascii="Times New Roman" w:hAnsi="Times New Roman"/>
                <w:sz w:val="24"/>
                <w:szCs w:val="24"/>
              </w:rPr>
            </w:pPr>
          </w:p>
        </w:tc>
        <w:tc>
          <w:tcPr>
            <w:tcW w:w="639" w:type="dxa"/>
          </w:tcPr>
          <w:p w14:paraId="3D26D615">
            <w:pPr>
              <w:spacing w:line="360" w:lineRule="auto"/>
              <w:rPr>
                <w:rFonts w:ascii="Times New Roman" w:hAnsi="Times New Roman"/>
                <w:sz w:val="24"/>
                <w:szCs w:val="24"/>
              </w:rPr>
            </w:pPr>
            <w:r>
              <w:rPr>
                <w:rFonts w:ascii="Times New Roman" w:hAnsi="Times New Roman"/>
                <w:sz w:val="24"/>
                <w:szCs w:val="24"/>
              </w:rPr>
              <w:t>29</w:t>
            </w:r>
          </w:p>
        </w:tc>
        <w:tc>
          <w:tcPr>
            <w:tcW w:w="660" w:type="dxa"/>
          </w:tcPr>
          <w:p w14:paraId="15EFB561">
            <w:pPr>
              <w:spacing w:line="360" w:lineRule="auto"/>
              <w:rPr>
                <w:rFonts w:ascii="Times New Roman" w:hAnsi="Times New Roman"/>
                <w:sz w:val="24"/>
                <w:szCs w:val="24"/>
              </w:rPr>
            </w:pPr>
            <w:r>
              <w:rPr>
                <w:rFonts w:ascii="Times New Roman" w:hAnsi="Times New Roman"/>
                <w:sz w:val="24"/>
                <w:szCs w:val="24"/>
              </w:rPr>
              <w:t>44</w:t>
            </w:r>
          </w:p>
          <w:p w14:paraId="280E0FB3">
            <w:pPr>
              <w:spacing w:line="360" w:lineRule="auto"/>
              <w:rPr>
                <w:rFonts w:ascii="Times New Roman" w:hAnsi="Times New Roman"/>
                <w:sz w:val="24"/>
                <w:szCs w:val="24"/>
              </w:rPr>
            </w:pPr>
          </w:p>
        </w:tc>
        <w:tc>
          <w:tcPr>
            <w:tcW w:w="632" w:type="dxa"/>
          </w:tcPr>
          <w:p w14:paraId="3E7D081D">
            <w:pPr>
              <w:spacing w:line="360" w:lineRule="auto"/>
              <w:rPr>
                <w:rFonts w:ascii="Times New Roman" w:hAnsi="Times New Roman"/>
                <w:sz w:val="24"/>
                <w:szCs w:val="24"/>
              </w:rPr>
            </w:pPr>
            <w:r>
              <w:rPr>
                <w:rFonts w:ascii="Times New Roman" w:hAnsi="Times New Roman"/>
                <w:sz w:val="24"/>
                <w:szCs w:val="24"/>
              </w:rPr>
              <w:t>47</w:t>
            </w:r>
          </w:p>
        </w:tc>
        <w:tc>
          <w:tcPr>
            <w:tcW w:w="514" w:type="dxa"/>
          </w:tcPr>
          <w:p w14:paraId="5DAD2251">
            <w:pPr>
              <w:spacing w:line="360" w:lineRule="auto"/>
              <w:rPr>
                <w:rFonts w:ascii="Times New Roman" w:hAnsi="Times New Roman"/>
                <w:sz w:val="24"/>
                <w:szCs w:val="24"/>
              </w:rPr>
            </w:pPr>
            <w:r>
              <w:rPr>
                <w:rFonts w:ascii="Times New Roman" w:hAnsi="Times New Roman"/>
                <w:sz w:val="24"/>
                <w:szCs w:val="24"/>
              </w:rPr>
              <w:t>13</w:t>
            </w:r>
          </w:p>
          <w:p w14:paraId="560A58D6">
            <w:pPr>
              <w:spacing w:line="360" w:lineRule="auto"/>
              <w:rPr>
                <w:rFonts w:ascii="Times New Roman" w:hAnsi="Times New Roman"/>
                <w:sz w:val="24"/>
                <w:szCs w:val="24"/>
              </w:rPr>
            </w:pPr>
          </w:p>
        </w:tc>
        <w:tc>
          <w:tcPr>
            <w:tcW w:w="520" w:type="dxa"/>
          </w:tcPr>
          <w:p w14:paraId="65FEFAA8">
            <w:pPr>
              <w:spacing w:line="360" w:lineRule="auto"/>
              <w:rPr>
                <w:rFonts w:ascii="Times New Roman" w:hAnsi="Times New Roman"/>
                <w:sz w:val="24"/>
                <w:szCs w:val="24"/>
              </w:rPr>
            </w:pPr>
            <w:r>
              <w:rPr>
                <w:rFonts w:ascii="Times New Roman" w:hAnsi="Times New Roman"/>
                <w:sz w:val="24"/>
                <w:szCs w:val="24"/>
              </w:rPr>
              <w:t>14</w:t>
            </w:r>
          </w:p>
        </w:tc>
        <w:tc>
          <w:tcPr>
            <w:tcW w:w="526" w:type="dxa"/>
          </w:tcPr>
          <w:p w14:paraId="01E2F4F9">
            <w:pPr>
              <w:spacing w:line="360" w:lineRule="auto"/>
              <w:rPr>
                <w:rFonts w:ascii="Times New Roman" w:hAnsi="Times New Roman"/>
                <w:sz w:val="24"/>
                <w:szCs w:val="24"/>
              </w:rPr>
            </w:pPr>
            <w:r>
              <w:rPr>
                <w:rFonts w:ascii="Times New Roman" w:hAnsi="Times New Roman"/>
                <w:sz w:val="24"/>
                <w:szCs w:val="24"/>
              </w:rPr>
              <w:t>10</w:t>
            </w:r>
          </w:p>
          <w:p w14:paraId="7ADCA42F">
            <w:pPr>
              <w:spacing w:line="360" w:lineRule="auto"/>
              <w:rPr>
                <w:rFonts w:ascii="Times New Roman" w:hAnsi="Times New Roman"/>
                <w:sz w:val="24"/>
                <w:szCs w:val="24"/>
              </w:rPr>
            </w:pPr>
          </w:p>
        </w:tc>
        <w:tc>
          <w:tcPr>
            <w:tcW w:w="520" w:type="dxa"/>
          </w:tcPr>
          <w:p w14:paraId="7D9393F6">
            <w:pPr>
              <w:spacing w:line="360" w:lineRule="auto"/>
              <w:rPr>
                <w:rFonts w:ascii="Times New Roman" w:hAnsi="Times New Roman"/>
                <w:sz w:val="24"/>
                <w:szCs w:val="24"/>
              </w:rPr>
            </w:pPr>
            <w:r>
              <w:rPr>
                <w:rFonts w:ascii="Times New Roman" w:hAnsi="Times New Roman"/>
                <w:sz w:val="24"/>
                <w:szCs w:val="24"/>
              </w:rPr>
              <w:t>11</w:t>
            </w:r>
          </w:p>
        </w:tc>
        <w:tc>
          <w:tcPr>
            <w:tcW w:w="763" w:type="dxa"/>
          </w:tcPr>
          <w:p w14:paraId="21A04313">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1C39E960">
            <w:pPr>
              <w:spacing w:line="360" w:lineRule="auto"/>
              <w:rPr>
                <w:rFonts w:ascii="Times New Roman" w:hAnsi="Times New Roman"/>
                <w:sz w:val="24"/>
                <w:szCs w:val="24"/>
              </w:rPr>
            </w:pPr>
            <w:r>
              <w:rPr>
                <w:rFonts w:ascii="Times New Roman" w:hAnsi="Times New Roman"/>
                <w:sz w:val="24"/>
                <w:szCs w:val="24"/>
              </w:rPr>
              <w:t>100</w:t>
            </w:r>
          </w:p>
        </w:tc>
      </w:tr>
      <w:tr w14:paraId="556B9F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3C86C84A">
            <w:pPr>
              <w:spacing w:line="360" w:lineRule="auto"/>
              <w:rPr>
                <w:rFonts w:ascii="Times New Roman" w:hAnsi="Times New Roman"/>
                <w:b/>
                <w:sz w:val="24"/>
                <w:szCs w:val="24"/>
              </w:rPr>
            </w:pPr>
            <w:r>
              <w:rPr>
                <w:rFonts w:ascii="Times New Roman" w:hAnsi="Times New Roman"/>
                <w:b/>
                <w:sz w:val="24"/>
                <w:szCs w:val="24"/>
              </w:rPr>
              <w:t>c.</w:t>
            </w:r>
          </w:p>
        </w:tc>
        <w:tc>
          <w:tcPr>
            <w:tcW w:w="3221" w:type="dxa"/>
          </w:tcPr>
          <w:p w14:paraId="19BE84CB">
            <w:pPr>
              <w:spacing w:line="360" w:lineRule="auto"/>
              <w:rPr>
                <w:rFonts w:ascii="Times New Roman" w:hAnsi="Times New Roman"/>
                <w:sz w:val="24"/>
                <w:szCs w:val="24"/>
              </w:rPr>
            </w:pPr>
            <w:r>
              <w:rPr>
                <w:rFonts w:ascii="Times New Roman" w:hAnsi="Times New Roman"/>
                <w:sz w:val="24"/>
                <w:szCs w:val="24"/>
              </w:rPr>
              <w:t>There should be an annual budget allocation for preservation and conservation</w:t>
            </w:r>
          </w:p>
        </w:tc>
        <w:tc>
          <w:tcPr>
            <w:tcW w:w="649" w:type="dxa"/>
          </w:tcPr>
          <w:p w14:paraId="3CF92548">
            <w:pPr>
              <w:spacing w:line="360" w:lineRule="auto"/>
              <w:rPr>
                <w:rFonts w:ascii="Times New Roman" w:hAnsi="Times New Roman"/>
                <w:sz w:val="24"/>
                <w:szCs w:val="24"/>
              </w:rPr>
            </w:pPr>
            <w:r>
              <w:rPr>
                <w:rFonts w:ascii="Times New Roman" w:hAnsi="Times New Roman"/>
                <w:sz w:val="24"/>
                <w:szCs w:val="24"/>
              </w:rPr>
              <w:t>18</w:t>
            </w:r>
          </w:p>
        </w:tc>
        <w:tc>
          <w:tcPr>
            <w:tcW w:w="639" w:type="dxa"/>
          </w:tcPr>
          <w:p w14:paraId="3D180436">
            <w:pPr>
              <w:spacing w:line="360" w:lineRule="auto"/>
              <w:rPr>
                <w:rFonts w:ascii="Times New Roman" w:hAnsi="Times New Roman"/>
                <w:sz w:val="24"/>
                <w:szCs w:val="24"/>
              </w:rPr>
            </w:pPr>
            <w:r>
              <w:rPr>
                <w:rFonts w:ascii="Times New Roman" w:hAnsi="Times New Roman"/>
                <w:sz w:val="24"/>
                <w:szCs w:val="24"/>
              </w:rPr>
              <w:t>19</w:t>
            </w:r>
          </w:p>
        </w:tc>
        <w:tc>
          <w:tcPr>
            <w:tcW w:w="660" w:type="dxa"/>
          </w:tcPr>
          <w:p w14:paraId="5D666947">
            <w:pPr>
              <w:spacing w:line="360" w:lineRule="auto"/>
              <w:rPr>
                <w:rFonts w:ascii="Times New Roman" w:hAnsi="Times New Roman"/>
                <w:sz w:val="24"/>
                <w:szCs w:val="24"/>
              </w:rPr>
            </w:pPr>
            <w:r>
              <w:rPr>
                <w:rFonts w:ascii="Times New Roman" w:hAnsi="Times New Roman"/>
                <w:sz w:val="24"/>
                <w:szCs w:val="24"/>
              </w:rPr>
              <w:t>45</w:t>
            </w:r>
          </w:p>
          <w:p w14:paraId="3CE1A495">
            <w:pPr>
              <w:spacing w:line="360" w:lineRule="auto"/>
              <w:rPr>
                <w:rFonts w:ascii="Times New Roman" w:hAnsi="Times New Roman"/>
                <w:sz w:val="24"/>
                <w:szCs w:val="24"/>
              </w:rPr>
            </w:pPr>
          </w:p>
        </w:tc>
        <w:tc>
          <w:tcPr>
            <w:tcW w:w="632" w:type="dxa"/>
          </w:tcPr>
          <w:p w14:paraId="3773AF29">
            <w:pPr>
              <w:spacing w:line="360" w:lineRule="auto"/>
              <w:rPr>
                <w:rFonts w:ascii="Times New Roman" w:hAnsi="Times New Roman"/>
                <w:sz w:val="24"/>
                <w:szCs w:val="24"/>
              </w:rPr>
            </w:pPr>
            <w:r>
              <w:rPr>
                <w:rFonts w:ascii="Times New Roman" w:hAnsi="Times New Roman"/>
                <w:sz w:val="24"/>
                <w:szCs w:val="24"/>
              </w:rPr>
              <w:t>48</w:t>
            </w:r>
          </w:p>
        </w:tc>
        <w:tc>
          <w:tcPr>
            <w:tcW w:w="514" w:type="dxa"/>
          </w:tcPr>
          <w:p w14:paraId="6C139939">
            <w:pPr>
              <w:spacing w:line="360" w:lineRule="auto"/>
              <w:rPr>
                <w:rFonts w:ascii="Times New Roman" w:hAnsi="Times New Roman"/>
                <w:sz w:val="24"/>
                <w:szCs w:val="24"/>
              </w:rPr>
            </w:pPr>
            <w:r>
              <w:rPr>
                <w:rFonts w:ascii="Times New Roman" w:hAnsi="Times New Roman"/>
                <w:sz w:val="24"/>
                <w:szCs w:val="24"/>
              </w:rPr>
              <w:t>19</w:t>
            </w:r>
          </w:p>
          <w:p w14:paraId="46EA1E09">
            <w:pPr>
              <w:spacing w:line="360" w:lineRule="auto"/>
              <w:rPr>
                <w:rFonts w:ascii="Times New Roman" w:hAnsi="Times New Roman"/>
                <w:sz w:val="24"/>
                <w:szCs w:val="24"/>
              </w:rPr>
            </w:pPr>
          </w:p>
        </w:tc>
        <w:tc>
          <w:tcPr>
            <w:tcW w:w="520" w:type="dxa"/>
          </w:tcPr>
          <w:p w14:paraId="1E8F22B4">
            <w:pPr>
              <w:spacing w:line="360" w:lineRule="auto"/>
              <w:rPr>
                <w:rFonts w:ascii="Times New Roman" w:hAnsi="Times New Roman"/>
                <w:sz w:val="24"/>
                <w:szCs w:val="24"/>
              </w:rPr>
            </w:pPr>
            <w:r>
              <w:rPr>
                <w:rFonts w:ascii="Times New Roman" w:hAnsi="Times New Roman"/>
                <w:sz w:val="24"/>
                <w:szCs w:val="24"/>
              </w:rPr>
              <w:t>20</w:t>
            </w:r>
          </w:p>
        </w:tc>
        <w:tc>
          <w:tcPr>
            <w:tcW w:w="526" w:type="dxa"/>
          </w:tcPr>
          <w:p w14:paraId="7433084A">
            <w:pPr>
              <w:spacing w:line="360" w:lineRule="auto"/>
              <w:rPr>
                <w:rFonts w:ascii="Times New Roman" w:hAnsi="Times New Roman"/>
                <w:sz w:val="24"/>
                <w:szCs w:val="24"/>
              </w:rPr>
            </w:pPr>
            <w:r>
              <w:rPr>
                <w:rFonts w:ascii="Times New Roman" w:hAnsi="Times New Roman"/>
                <w:sz w:val="24"/>
                <w:szCs w:val="24"/>
              </w:rPr>
              <w:t>12</w:t>
            </w:r>
          </w:p>
          <w:p w14:paraId="64D1E1DC">
            <w:pPr>
              <w:spacing w:line="360" w:lineRule="auto"/>
              <w:rPr>
                <w:rFonts w:ascii="Times New Roman" w:hAnsi="Times New Roman"/>
                <w:sz w:val="24"/>
                <w:szCs w:val="24"/>
              </w:rPr>
            </w:pPr>
          </w:p>
        </w:tc>
        <w:tc>
          <w:tcPr>
            <w:tcW w:w="520" w:type="dxa"/>
          </w:tcPr>
          <w:p w14:paraId="62D2B32D">
            <w:pPr>
              <w:spacing w:line="360" w:lineRule="auto"/>
              <w:rPr>
                <w:rFonts w:ascii="Times New Roman" w:hAnsi="Times New Roman"/>
                <w:sz w:val="24"/>
                <w:szCs w:val="24"/>
              </w:rPr>
            </w:pPr>
            <w:r>
              <w:rPr>
                <w:rFonts w:ascii="Times New Roman" w:hAnsi="Times New Roman"/>
                <w:sz w:val="24"/>
                <w:szCs w:val="24"/>
              </w:rPr>
              <w:t>13</w:t>
            </w:r>
          </w:p>
        </w:tc>
        <w:tc>
          <w:tcPr>
            <w:tcW w:w="763" w:type="dxa"/>
          </w:tcPr>
          <w:p w14:paraId="4830A1A9">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0CB6A1D8">
            <w:pPr>
              <w:spacing w:line="360" w:lineRule="auto"/>
              <w:rPr>
                <w:rFonts w:ascii="Times New Roman" w:hAnsi="Times New Roman"/>
                <w:sz w:val="24"/>
                <w:szCs w:val="24"/>
              </w:rPr>
            </w:pPr>
            <w:r>
              <w:rPr>
                <w:rFonts w:ascii="Times New Roman" w:hAnsi="Times New Roman"/>
                <w:sz w:val="24"/>
                <w:szCs w:val="24"/>
              </w:rPr>
              <w:t>100</w:t>
            </w:r>
          </w:p>
        </w:tc>
      </w:tr>
      <w:tr w14:paraId="034AFC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3" w:hRule="atLeast"/>
        </w:trPr>
        <w:tc>
          <w:tcPr>
            <w:tcW w:w="412" w:type="dxa"/>
          </w:tcPr>
          <w:p w14:paraId="1CE42E3B">
            <w:pPr>
              <w:spacing w:line="360" w:lineRule="auto"/>
              <w:rPr>
                <w:rFonts w:ascii="Times New Roman" w:hAnsi="Times New Roman"/>
                <w:b/>
                <w:sz w:val="24"/>
                <w:szCs w:val="24"/>
              </w:rPr>
            </w:pPr>
            <w:r>
              <w:rPr>
                <w:rFonts w:ascii="Times New Roman" w:hAnsi="Times New Roman"/>
                <w:b/>
                <w:sz w:val="24"/>
                <w:szCs w:val="24"/>
              </w:rPr>
              <w:t>d.</w:t>
            </w:r>
          </w:p>
        </w:tc>
        <w:tc>
          <w:tcPr>
            <w:tcW w:w="3221" w:type="dxa"/>
          </w:tcPr>
          <w:p w14:paraId="78CE580F">
            <w:pPr>
              <w:spacing w:line="360" w:lineRule="auto"/>
              <w:rPr>
                <w:rFonts w:ascii="Times New Roman" w:hAnsi="Times New Roman"/>
                <w:color w:val="000000"/>
                <w:sz w:val="24"/>
                <w:szCs w:val="24"/>
              </w:rPr>
            </w:pPr>
            <w:r>
              <w:rPr>
                <w:rFonts w:ascii="Times New Roman" w:hAnsi="Times New Roman"/>
                <w:sz w:val="24"/>
                <w:szCs w:val="24"/>
              </w:rPr>
              <w:t>All libraries should adopt everyday care methods.</w:t>
            </w:r>
          </w:p>
        </w:tc>
        <w:tc>
          <w:tcPr>
            <w:tcW w:w="649" w:type="dxa"/>
          </w:tcPr>
          <w:p w14:paraId="1F15345B">
            <w:pPr>
              <w:spacing w:line="360" w:lineRule="auto"/>
              <w:rPr>
                <w:rFonts w:ascii="Times New Roman" w:hAnsi="Times New Roman"/>
                <w:sz w:val="24"/>
                <w:szCs w:val="24"/>
              </w:rPr>
            </w:pPr>
            <w:r>
              <w:rPr>
                <w:rFonts w:ascii="Times New Roman" w:hAnsi="Times New Roman"/>
                <w:sz w:val="24"/>
                <w:szCs w:val="24"/>
              </w:rPr>
              <w:t>22</w:t>
            </w:r>
          </w:p>
          <w:p w14:paraId="0B86591C">
            <w:pPr>
              <w:spacing w:line="360" w:lineRule="auto"/>
              <w:rPr>
                <w:rFonts w:ascii="Times New Roman" w:hAnsi="Times New Roman"/>
                <w:sz w:val="24"/>
                <w:szCs w:val="24"/>
              </w:rPr>
            </w:pPr>
          </w:p>
        </w:tc>
        <w:tc>
          <w:tcPr>
            <w:tcW w:w="639" w:type="dxa"/>
          </w:tcPr>
          <w:p w14:paraId="3C1536AD">
            <w:pPr>
              <w:spacing w:line="360" w:lineRule="auto"/>
              <w:rPr>
                <w:rFonts w:ascii="Times New Roman" w:hAnsi="Times New Roman"/>
                <w:sz w:val="24"/>
                <w:szCs w:val="24"/>
              </w:rPr>
            </w:pPr>
            <w:r>
              <w:rPr>
                <w:rFonts w:ascii="Times New Roman" w:hAnsi="Times New Roman"/>
                <w:sz w:val="24"/>
                <w:szCs w:val="24"/>
              </w:rPr>
              <w:t>23</w:t>
            </w:r>
          </w:p>
        </w:tc>
        <w:tc>
          <w:tcPr>
            <w:tcW w:w="660" w:type="dxa"/>
          </w:tcPr>
          <w:p w14:paraId="14DF6AD5">
            <w:pPr>
              <w:spacing w:line="360" w:lineRule="auto"/>
              <w:rPr>
                <w:rFonts w:ascii="Times New Roman" w:hAnsi="Times New Roman"/>
                <w:sz w:val="24"/>
                <w:szCs w:val="24"/>
              </w:rPr>
            </w:pPr>
            <w:r>
              <w:rPr>
                <w:rFonts w:ascii="Times New Roman" w:hAnsi="Times New Roman"/>
                <w:sz w:val="24"/>
                <w:szCs w:val="24"/>
              </w:rPr>
              <w:t>43</w:t>
            </w:r>
          </w:p>
          <w:p w14:paraId="5A123B01">
            <w:pPr>
              <w:spacing w:line="360" w:lineRule="auto"/>
              <w:rPr>
                <w:rFonts w:ascii="Times New Roman" w:hAnsi="Times New Roman"/>
                <w:sz w:val="24"/>
                <w:szCs w:val="24"/>
              </w:rPr>
            </w:pPr>
          </w:p>
        </w:tc>
        <w:tc>
          <w:tcPr>
            <w:tcW w:w="632" w:type="dxa"/>
          </w:tcPr>
          <w:p w14:paraId="086E7619">
            <w:pPr>
              <w:spacing w:line="360" w:lineRule="auto"/>
              <w:rPr>
                <w:rFonts w:ascii="Times New Roman" w:hAnsi="Times New Roman"/>
                <w:sz w:val="24"/>
                <w:szCs w:val="24"/>
              </w:rPr>
            </w:pPr>
            <w:r>
              <w:rPr>
                <w:rFonts w:ascii="Times New Roman" w:hAnsi="Times New Roman"/>
                <w:sz w:val="24"/>
                <w:szCs w:val="24"/>
              </w:rPr>
              <w:t>46</w:t>
            </w:r>
          </w:p>
        </w:tc>
        <w:tc>
          <w:tcPr>
            <w:tcW w:w="514" w:type="dxa"/>
          </w:tcPr>
          <w:p w14:paraId="10B563AB">
            <w:pPr>
              <w:spacing w:line="360" w:lineRule="auto"/>
              <w:rPr>
                <w:rFonts w:ascii="Times New Roman" w:hAnsi="Times New Roman"/>
                <w:sz w:val="24"/>
                <w:szCs w:val="24"/>
              </w:rPr>
            </w:pPr>
            <w:r>
              <w:rPr>
                <w:rFonts w:ascii="Times New Roman" w:hAnsi="Times New Roman"/>
                <w:sz w:val="24"/>
                <w:szCs w:val="24"/>
              </w:rPr>
              <w:t>20</w:t>
            </w:r>
          </w:p>
          <w:p w14:paraId="19BD4EA5">
            <w:pPr>
              <w:spacing w:line="360" w:lineRule="auto"/>
              <w:rPr>
                <w:rFonts w:ascii="Times New Roman" w:hAnsi="Times New Roman"/>
                <w:sz w:val="24"/>
                <w:szCs w:val="24"/>
              </w:rPr>
            </w:pPr>
          </w:p>
        </w:tc>
        <w:tc>
          <w:tcPr>
            <w:tcW w:w="520" w:type="dxa"/>
          </w:tcPr>
          <w:p w14:paraId="0E7EDA46">
            <w:pPr>
              <w:spacing w:line="360" w:lineRule="auto"/>
              <w:rPr>
                <w:rFonts w:ascii="Times New Roman" w:hAnsi="Times New Roman"/>
                <w:sz w:val="24"/>
                <w:szCs w:val="24"/>
              </w:rPr>
            </w:pPr>
            <w:r>
              <w:rPr>
                <w:rFonts w:ascii="Times New Roman" w:hAnsi="Times New Roman"/>
                <w:sz w:val="24"/>
                <w:szCs w:val="24"/>
              </w:rPr>
              <w:t>21</w:t>
            </w:r>
          </w:p>
        </w:tc>
        <w:tc>
          <w:tcPr>
            <w:tcW w:w="526" w:type="dxa"/>
          </w:tcPr>
          <w:p w14:paraId="33886A1A">
            <w:pPr>
              <w:spacing w:line="360" w:lineRule="auto"/>
              <w:rPr>
                <w:rFonts w:ascii="Times New Roman" w:hAnsi="Times New Roman"/>
                <w:sz w:val="24"/>
                <w:szCs w:val="24"/>
              </w:rPr>
            </w:pPr>
            <w:r>
              <w:rPr>
                <w:rFonts w:ascii="Times New Roman" w:hAnsi="Times New Roman"/>
                <w:sz w:val="24"/>
                <w:szCs w:val="24"/>
              </w:rPr>
              <w:t>9</w:t>
            </w:r>
          </w:p>
          <w:p w14:paraId="135B238A">
            <w:pPr>
              <w:spacing w:line="360" w:lineRule="auto"/>
              <w:rPr>
                <w:rFonts w:ascii="Times New Roman" w:hAnsi="Times New Roman"/>
                <w:sz w:val="24"/>
                <w:szCs w:val="24"/>
              </w:rPr>
            </w:pPr>
          </w:p>
        </w:tc>
        <w:tc>
          <w:tcPr>
            <w:tcW w:w="520" w:type="dxa"/>
          </w:tcPr>
          <w:p w14:paraId="2A6F3289">
            <w:pPr>
              <w:spacing w:line="360" w:lineRule="auto"/>
              <w:rPr>
                <w:rFonts w:ascii="Times New Roman" w:hAnsi="Times New Roman"/>
                <w:sz w:val="24"/>
                <w:szCs w:val="24"/>
              </w:rPr>
            </w:pPr>
            <w:r>
              <w:rPr>
                <w:rFonts w:ascii="Times New Roman" w:hAnsi="Times New Roman"/>
                <w:sz w:val="24"/>
                <w:szCs w:val="24"/>
              </w:rPr>
              <w:t>10</w:t>
            </w:r>
          </w:p>
        </w:tc>
        <w:tc>
          <w:tcPr>
            <w:tcW w:w="763" w:type="dxa"/>
          </w:tcPr>
          <w:p w14:paraId="06F27D9A">
            <w:pPr>
              <w:spacing w:line="360" w:lineRule="auto"/>
              <w:rPr>
                <w:rFonts w:ascii="Times New Roman" w:hAnsi="Times New Roman"/>
                <w:sz w:val="24"/>
                <w:szCs w:val="24"/>
              </w:rPr>
            </w:pPr>
            <w:r>
              <w:rPr>
                <w:rFonts w:ascii="Times New Roman" w:hAnsi="Times New Roman"/>
                <w:sz w:val="24"/>
                <w:szCs w:val="24"/>
              </w:rPr>
              <w:t>94</w:t>
            </w:r>
          </w:p>
        </w:tc>
        <w:tc>
          <w:tcPr>
            <w:tcW w:w="772" w:type="dxa"/>
          </w:tcPr>
          <w:p w14:paraId="1FC92988">
            <w:pPr>
              <w:spacing w:line="360" w:lineRule="auto"/>
              <w:rPr>
                <w:rFonts w:ascii="Times New Roman" w:hAnsi="Times New Roman"/>
                <w:sz w:val="24"/>
                <w:szCs w:val="24"/>
              </w:rPr>
            </w:pPr>
            <w:r>
              <w:rPr>
                <w:rFonts w:ascii="Times New Roman" w:hAnsi="Times New Roman"/>
                <w:sz w:val="24"/>
                <w:szCs w:val="24"/>
              </w:rPr>
              <w:t>100</w:t>
            </w:r>
          </w:p>
        </w:tc>
      </w:tr>
      <w:tr w14:paraId="3A5C6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12" w:type="dxa"/>
          </w:tcPr>
          <w:p w14:paraId="6ED13FBA">
            <w:pPr>
              <w:spacing w:after="0" w:line="360" w:lineRule="auto"/>
              <w:rPr>
                <w:rFonts w:ascii="Times New Roman" w:hAnsi="Times New Roman"/>
                <w:b/>
                <w:sz w:val="24"/>
                <w:szCs w:val="24"/>
              </w:rPr>
            </w:pPr>
            <w:r>
              <w:rPr>
                <w:rFonts w:ascii="Times New Roman" w:hAnsi="Times New Roman"/>
                <w:b/>
                <w:sz w:val="24"/>
                <w:szCs w:val="24"/>
              </w:rPr>
              <w:t>e.</w:t>
            </w:r>
          </w:p>
        </w:tc>
        <w:tc>
          <w:tcPr>
            <w:tcW w:w="3221" w:type="dxa"/>
          </w:tcPr>
          <w:p w14:paraId="6C86BB0E">
            <w:pPr>
              <w:spacing w:after="0" w:line="360" w:lineRule="auto"/>
              <w:rPr>
                <w:rFonts w:ascii="Times New Roman" w:hAnsi="Times New Roman"/>
                <w:sz w:val="24"/>
                <w:szCs w:val="24"/>
              </w:rPr>
            </w:pPr>
            <w:r>
              <w:rPr>
                <w:rFonts w:ascii="Times New Roman" w:hAnsi="Times New Roman"/>
                <w:sz w:val="24"/>
                <w:szCs w:val="24"/>
              </w:rPr>
              <w:t>There should be regular orientation on the preservation and conservation of library materials.</w:t>
            </w:r>
          </w:p>
        </w:tc>
        <w:tc>
          <w:tcPr>
            <w:tcW w:w="649" w:type="dxa"/>
          </w:tcPr>
          <w:p w14:paraId="07C2FC01">
            <w:pPr>
              <w:spacing w:after="0" w:line="360" w:lineRule="auto"/>
              <w:rPr>
                <w:rFonts w:ascii="Times New Roman" w:hAnsi="Times New Roman"/>
                <w:sz w:val="24"/>
                <w:szCs w:val="24"/>
              </w:rPr>
            </w:pPr>
            <w:r>
              <w:rPr>
                <w:rFonts w:ascii="Times New Roman" w:hAnsi="Times New Roman"/>
                <w:sz w:val="24"/>
                <w:szCs w:val="24"/>
              </w:rPr>
              <w:t>14</w:t>
            </w:r>
          </w:p>
          <w:p w14:paraId="5E4A65D6">
            <w:pPr>
              <w:spacing w:after="0" w:line="360" w:lineRule="auto"/>
              <w:rPr>
                <w:rFonts w:ascii="Times New Roman" w:hAnsi="Times New Roman"/>
                <w:sz w:val="24"/>
                <w:szCs w:val="24"/>
              </w:rPr>
            </w:pPr>
          </w:p>
        </w:tc>
        <w:tc>
          <w:tcPr>
            <w:tcW w:w="639" w:type="dxa"/>
          </w:tcPr>
          <w:p w14:paraId="6731BAC6">
            <w:pPr>
              <w:spacing w:after="0" w:line="360" w:lineRule="auto"/>
              <w:rPr>
                <w:rFonts w:ascii="Times New Roman" w:hAnsi="Times New Roman"/>
                <w:sz w:val="24"/>
                <w:szCs w:val="24"/>
              </w:rPr>
            </w:pPr>
            <w:r>
              <w:rPr>
                <w:rFonts w:ascii="Times New Roman" w:hAnsi="Times New Roman"/>
                <w:sz w:val="24"/>
                <w:szCs w:val="24"/>
              </w:rPr>
              <w:t>15</w:t>
            </w:r>
          </w:p>
        </w:tc>
        <w:tc>
          <w:tcPr>
            <w:tcW w:w="660" w:type="dxa"/>
          </w:tcPr>
          <w:p w14:paraId="79D73DAE">
            <w:pPr>
              <w:spacing w:after="0" w:line="360" w:lineRule="auto"/>
              <w:rPr>
                <w:rFonts w:ascii="Times New Roman" w:hAnsi="Times New Roman"/>
                <w:sz w:val="24"/>
                <w:szCs w:val="24"/>
              </w:rPr>
            </w:pPr>
            <w:r>
              <w:rPr>
                <w:rFonts w:ascii="Times New Roman" w:hAnsi="Times New Roman"/>
                <w:sz w:val="24"/>
                <w:szCs w:val="24"/>
              </w:rPr>
              <w:t>53</w:t>
            </w:r>
          </w:p>
          <w:p w14:paraId="516630CC">
            <w:pPr>
              <w:spacing w:after="0" w:line="360" w:lineRule="auto"/>
              <w:rPr>
                <w:rFonts w:ascii="Times New Roman" w:hAnsi="Times New Roman"/>
                <w:sz w:val="24"/>
                <w:szCs w:val="24"/>
              </w:rPr>
            </w:pPr>
          </w:p>
        </w:tc>
        <w:tc>
          <w:tcPr>
            <w:tcW w:w="632" w:type="dxa"/>
          </w:tcPr>
          <w:p w14:paraId="586AF439">
            <w:pPr>
              <w:spacing w:after="0" w:line="360" w:lineRule="auto"/>
              <w:rPr>
                <w:rFonts w:ascii="Times New Roman" w:hAnsi="Times New Roman"/>
                <w:sz w:val="24"/>
                <w:szCs w:val="24"/>
              </w:rPr>
            </w:pPr>
            <w:r>
              <w:rPr>
                <w:rFonts w:ascii="Times New Roman" w:hAnsi="Times New Roman"/>
                <w:sz w:val="24"/>
                <w:szCs w:val="24"/>
              </w:rPr>
              <w:t>56</w:t>
            </w:r>
          </w:p>
        </w:tc>
        <w:tc>
          <w:tcPr>
            <w:tcW w:w="514" w:type="dxa"/>
          </w:tcPr>
          <w:p w14:paraId="1A28210D">
            <w:pPr>
              <w:spacing w:after="0" w:line="360" w:lineRule="auto"/>
              <w:rPr>
                <w:rFonts w:ascii="Times New Roman" w:hAnsi="Times New Roman"/>
                <w:sz w:val="24"/>
                <w:szCs w:val="24"/>
              </w:rPr>
            </w:pPr>
            <w:r>
              <w:rPr>
                <w:rFonts w:ascii="Times New Roman" w:hAnsi="Times New Roman"/>
                <w:sz w:val="24"/>
                <w:szCs w:val="24"/>
              </w:rPr>
              <w:t>24</w:t>
            </w:r>
          </w:p>
          <w:p w14:paraId="1088AA3F">
            <w:pPr>
              <w:spacing w:after="0" w:line="360" w:lineRule="auto"/>
              <w:rPr>
                <w:rFonts w:ascii="Times New Roman" w:hAnsi="Times New Roman"/>
                <w:sz w:val="24"/>
                <w:szCs w:val="24"/>
              </w:rPr>
            </w:pPr>
          </w:p>
        </w:tc>
        <w:tc>
          <w:tcPr>
            <w:tcW w:w="520" w:type="dxa"/>
          </w:tcPr>
          <w:p w14:paraId="65F7E10A">
            <w:pPr>
              <w:spacing w:after="0" w:line="360" w:lineRule="auto"/>
              <w:rPr>
                <w:rFonts w:ascii="Times New Roman" w:hAnsi="Times New Roman"/>
                <w:sz w:val="24"/>
                <w:szCs w:val="24"/>
              </w:rPr>
            </w:pPr>
            <w:r>
              <w:rPr>
                <w:rFonts w:ascii="Times New Roman" w:hAnsi="Times New Roman"/>
                <w:sz w:val="24"/>
                <w:szCs w:val="24"/>
              </w:rPr>
              <w:t>26</w:t>
            </w:r>
          </w:p>
        </w:tc>
        <w:tc>
          <w:tcPr>
            <w:tcW w:w="526" w:type="dxa"/>
          </w:tcPr>
          <w:p w14:paraId="718138A3">
            <w:pPr>
              <w:spacing w:after="0" w:line="360" w:lineRule="auto"/>
              <w:rPr>
                <w:rFonts w:ascii="Times New Roman" w:hAnsi="Times New Roman"/>
                <w:sz w:val="24"/>
                <w:szCs w:val="24"/>
              </w:rPr>
            </w:pPr>
            <w:r>
              <w:rPr>
                <w:rFonts w:ascii="Times New Roman" w:hAnsi="Times New Roman"/>
                <w:sz w:val="24"/>
                <w:szCs w:val="24"/>
              </w:rPr>
              <w:t>3</w:t>
            </w:r>
          </w:p>
          <w:p w14:paraId="0566B6A9">
            <w:pPr>
              <w:spacing w:after="0" w:line="360" w:lineRule="auto"/>
              <w:rPr>
                <w:rFonts w:ascii="Times New Roman" w:hAnsi="Times New Roman"/>
                <w:sz w:val="24"/>
                <w:szCs w:val="24"/>
              </w:rPr>
            </w:pPr>
          </w:p>
        </w:tc>
        <w:tc>
          <w:tcPr>
            <w:tcW w:w="520" w:type="dxa"/>
          </w:tcPr>
          <w:p w14:paraId="507A252B">
            <w:pPr>
              <w:spacing w:after="0" w:line="360" w:lineRule="auto"/>
              <w:rPr>
                <w:rFonts w:ascii="Times New Roman" w:hAnsi="Times New Roman"/>
                <w:sz w:val="24"/>
                <w:szCs w:val="24"/>
              </w:rPr>
            </w:pPr>
            <w:r>
              <w:rPr>
                <w:rFonts w:ascii="Times New Roman" w:hAnsi="Times New Roman"/>
                <w:sz w:val="24"/>
                <w:szCs w:val="24"/>
              </w:rPr>
              <w:t>3</w:t>
            </w:r>
          </w:p>
        </w:tc>
        <w:tc>
          <w:tcPr>
            <w:tcW w:w="763" w:type="dxa"/>
          </w:tcPr>
          <w:p w14:paraId="78F0D02A">
            <w:pPr>
              <w:spacing w:after="0" w:line="360" w:lineRule="auto"/>
              <w:rPr>
                <w:rFonts w:ascii="Times New Roman" w:hAnsi="Times New Roman"/>
                <w:sz w:val="24"/>
                <w:szCs w:val="24"/>
              </w:rPr>
            </w:pPr>
            <w:r>
              <w:rPr>
                <w:rFonts w:ascii="Times New Roman" w:hAnsi="Times New Roman"/>
                <w:sz w:val="24"/>
                <w:szCs w:val="24"/>
              </w:rPr>
              <w:t>94</w:t>
            </w:r>
          </w:p>
        </w:tc>
        <w:tc>
          <w:tcPr>
            <w:tcW w:w="772" w:type="dxa"/>
          </w:tcPr>
          <w:p w14:paraId="496ECA87">
            <w:pPr>
              <w:spacing w:after="0" w:line="360" w:lineRule="auto"/>
              <w:rPr>
                <w:rFonts w:ascii="Times New Roman" w:hAnsi="Times New Roman"/>
                <w:sz w:val="24"/>
                <w:szCs w:val="24"/>
              </w:rPr>
            </w:pPr>
            <w:r>
              <w:rPr>
                <w:rFonts w:ascii="Times New Roman" w:hAnsi="Times New Roman"/>
                <w:sz w:val="24"/>
                <w:szCs w:val="24"/>
              </w:rPr>
              <w:t>100</w:t>
            </w:r>
          </w:p>
        </w:tc>
      </w:tr>
    </w:tbl>
    <w:p w14:paraId="06C85F1B">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14:paraId="4FF550F8">
      <w:pPr>
        <w:spacing w:after="0" w:line="360" w:lineRule="auto"/>
        <w:jc w:val="both"/>
        <w:rPr>
          <w:rFonts w:ascii="Times New Roman" w:hAnsi="Times New Roman"/>
          <w:sz w:val="24"/>
          <w:szCs w:val="24"/>
        </w:rPr>
      </w:pPr>
      <w:r>
        <w:rPr>
          <w:rFonts w:ascii="Times New Roman" w:hAnsi="Times New Roman"/>
          <w:sz w:val="24"/>
          <w:szCs w:val="24"/>
        </w:rPr>
        <w:t>The table above shows the statistical summary of the percentage of the 5 variables which have solutions to barriers hindering effective conservation of information resources in university of ilorin library. A good policy on short-term to long-term preservation and conservation should be formulated: 28 respondents which represents (30%) selected strongly agree to the statement, 28 respondents which represent (30%) selected Agree to the statement,30 respondents which represents (32%) selected disagree to the statement, 9 respondents which represent (9%) selected strongly disagree to the statement. Professionally trained conservators should be recruited, and training and retraining of staff should be encouraged: 27 respondents which represents (29%) selected strongly agree to the statement, 44 respondents which represents (47%) selected agree to the statement, 13 respondents which represent (14%) selected disagree to the statement, while 10 respondents which represent (11%) selected strongly disagree to the statement. There should be an annual budget allocation for preservation and conservation: 18 respondents which represent (19%) selected strongly agree, 45 respondents which represents (48%) selected agree, 20 respondents which represents (21%) selected disagree, while 9 respondents which represent (10%) selected strongly disagree to the statement. All libraries should adopt everyday care methods: 22 respondents representing (23%) selected strongly agree, 43 respondents representing (46%) selected agree, 20 respondents representing (21%) selected disagree, while 9 respondents which represent (10%) selected strongly disagree to the statement. There should be regular orientation on the preservation and conservation of library materials: 14 respondents representing (15%) selected strongly agree, 53 respondents representing (56%) selected agree, 24 respondents representing (26%) selected disagree, while 3 respondents which represent (3%) selected strongly disagree to the statement. This analysis implies that the users with special needs Staffs Library, university of ilorin library have a good policy on short-term to long-term preservation and conservation should be formulated, professionally trained conservators should be recruited, and training and retraining of staff should be encouraged, There should be an annual budget allocation for preservation and conservation, there should be an annual budget allocation for preservation and conservation, all libraries should adopt everyday care methods, and there should be regular orientation on the preservation and conservation of library materials.</w:t>
      </w:r>
    </w:p>
    <w:p w14:paraId="113022D9">
      <w:pPr>
        <w:spacing w:line="360" w:lineRule="auto"/>
        <w:jc w:val="both"/>
        <w:rPr>
          <w:rFonts w:ascii="Times New Roman" w:hAnsi="Times New Roman"/>
          <w:sz w:val="24"/>
          <w:szCs w:val="24"/>
        </w:rPr>
      </w:pPr>
      <w:r>
        <w:rPr>
          <w:rFonts w:ascii="Times New Roman" w:hAnsi="Times New Roman"/>
          <w:b/>
          <w:sz w:val="24"/>
          <w:szCs w:val="24"/>
        </w:rPr>
        <w:t>4.5</w:t>
      </w:r>
      <w:r>
        <w:rPr>
          <w:rFonts w:ascii="Times New Roman" w:hAnsi="Times New Roman"/>
          <w:b/>
          <w:sz w:val="24"/>
          <w:szCs w:val="24"/>
        </w:rPr>
        <w:tab/>
      </w:r>
      <w:r>
        <w:rPr>
          <w:rFonts w:ascii="Times New Roman" w:hAnsi="Times New Roman"/>
          <w:b/>
          <w:sz w:val="24"/>
          <w:szCs w:val="24"/>
        </w:rPr>
        <w:t>Discussion of Findings</w:t>
      </w:r>
    </w:p>
    <w:p w14:paraId="7EB58FC2">
      <w:pPr>
        <w:spacing w:line="360" w:lineRule="auto"/>
        <w:jc w:val="both"/>
        <w:rPr>
          <w:rFonts w:ascii="Times New Roman" w:hAnsi="Times New Roman"/>
          <w:sz w:val="24"/>
          <w:szCs w:val="24"/>
        </w:rPr>
      </w:pPr>
      <w:r>
        <w:rPr>
          <w:rFonts w:ascii="Times New Roman" w:hAnsi="Times New Roman"/>
          <w:sz w:val="24"/>
          <w:szCs w:val="24"/>
        </w:rPr>
        <w:t>Based on the research conducted, it was discovered that the conservative practices of information resources for enhanced usefulness of collections in University of Ilorin library.</w:t>
      </w:r>
    </w:p>
    <w:p w14:paraId="1658F6C5">
      <w:pPr>
        <w:spacing w:line="360" w:lineRule="auto"/>
        <w:jc w:val="both"/>
        <w:rPr>
          <w:rFonts w:ascii="Times New Roman" w:hAnsi="Times New Roman"/>
          <w:sz w:val="24"/>
          <w:szCs w:val="24"/>
        </w:rPr>
      </w:pPr>
      <w:r>
        <w:rPr>
          <w:rFonts w:ascii="Times New Roman" w:hAnsi="Times New Roman"/>
          <w:sz w:val="24"/>
          <w:szCs w:val="24"/>
        </w:rPr>
        <w:t>According to the National Library of Australia (2018), one of the major crises facing libraries throughout the world is the rate of deterioration of their collections. Since information resources are composed primarily of organic materials, they are subject to natural deterioration. Most libraries’ collections today are based on paper – either in book or sheet form - bound volumes, newspapers, serials, manuscripts, maps, water colours, prints and drawings. Some libraries have an important collection of oil paintings, a small collection of objects, and a large collection of photographic materials including negatives, prints, glass negatives and photographic albums.</w:t>
      </w:r>
    </w:p>
    <w:p w14:paraId="6DFFAF9E">
      <w:pPr>
        <w:spacing w:line="360" w:lineRule="auto"/>
        <w:jc w:val="both"/>
        <w:rPr>
          <w:rFonts w:ascii="Times New Roman" w:hAnsi="Times New Roman"/>
          <w:sz w:val="24"/>
          <w:szCs w:val="24"/>
        </w:rPr>
      </w:pPr>
      <w:r>
        <w:rPr>
          <w:rFonts w:ascii="Times New Roman" w:hAnsi="Times New Roman"/>
          <w:sz w:val="24"/>
          <w:szCs w:val="24"/>
        </w:rPr>
        <w:t xml:space="preserve">Research has confirmed that brittle paper documents are very difficult to repair or bind and most often cannot withstand photocopying and heavy use. Brittleness may result from desiccation caused by high temperature among others. The test for brittleness is fairly simple and objective. Alegbeleye cited by Abdularzaq, (2015) refers to it as the fold endurance test which considers the number of double folding as a measure of brittleness. The book was considered very brittle if it broke after two double folding. </w:t>
      </w:r>
    </w:p>
    <w:p w14:paraId="05012841">
      <w:pPr>
        <w:spacing w:line="360" w:lineRule="auto"/>
        <w:jc w:val="both"/>
        <w:rPr>
          <w:rFonts w:ascii="Times New Roman" w:hAnsi="Times New Roman"/>
          <w:sz w:val="24"/>
          <w:szCs w:val="24"/>
        </w:rPr>
      </w:pPr>
      <w:r>
        <w:rPr>
          <w:rFonts w:ascii="Times New Roman" w:hAnsi="Times New Roman"/>
          <w:sz w:val="24"/>
          <w:szCs w:val="24"/>
        </w:rPr>
        <w:t>According to Madu and Adeniran (2015), everything in library collections is deteriorating today, was deteriorating yesterday and will continue to deteriorate tomorrow although wrought to retard the process. There are a lot of conditions that can make library materials to deteriorate. It is possible for two copies of a book to deteriorate at different times; this could depend on the handling, storage condition. No wonder an Emperor as early as 12th century declared the prohibition of the use of paper because he had a phobia that "it was too perishable".</w:t>
      </w:r>
    </w:p>
    <w:p w14:paraId="1871EFCD">
      <w:pPr>
        <w:spacing w:line="360" w:lineRule="auto"/>
        <w:jc w:val="both"/>
        <w:rPr>
          <w:rFonts w:ascii="Times New Roman" w:hAnsi="Times New Roman"/>
          <w:sz w:val="24"/>
          <w:szCs w:val="24"/>
        </w:rPr>
      </w:pPr>
      <w:r>
        <w:rPr>
          <w:rFonts w:ascii="Times New Roman" w:hAnsi="Times New Roman"/>
          <w:sz w:val="24"/>
          <w:szCs w:val="24"/>
        </w:rPr>
        <w:t>Deterioration is a change of original state of any material by interaction between the object and the factors of destruction. The different types of deterioration of the paper-based materials are reflected in wear and tear, shrinkage, cracks, brittleness, warping, bio-infestation, discoloration, abrasion, hole, dust and dirt accumulation etc.</w:t>
      </w:r>
    </w:p>
    <w:p w14:paraId="66094910">
      <w:pPr>
        <w:spacing w:line="360" w:lineRule="auto"/>
        <w:ind w:firstLine="720"/>
        <w:jc w:val="both"/>
        <w:rPr>
          <w:rFonts w:ascii="Times New Roman" w:hAnsi="Times New Roman"/>
          <w:sz w:val="24"/>
          <w:szCs w:val="24"/>
        </w:rPr>
      </w:pPr>
    </w:p>
    <w:p w14:paraId="0D44D07E">
      <w:pPr>
        <w:spacing w:line="360" w:lineRule="auto"/>
        <w:rPr>
          <w:rFonts w:ascii="Times New Roman" w:hAnsi="Times New Roman"/>
          <w:sz w:val="24"/>
          <w:szCs w:val="24"/>
        </w:rPr>
      </w:pPr>
    </w:p>
    <w:p w14:paraId="23FF37E9">
      <w:pPr>
        <w:spacing w:line="360" w:lineRule="auto"/>
        <w:rPr>
          <w:rFonts w:ascii="Times New Roman" w:hAnsi="Times New Roman"/>
          <w:b/>
          <w:sz w:val="24"/>
          <w:szCs w:val="24"/>
        </w:rPr>
      </w:pPr>
    </w:p>
    <w:p w14:paraId="111099B9">
      <w:pPr>
        <w:spacing w:line="360" w:lineRule="auto"/>
        <w:jc w:val="center"/>
        <w:rPr>
          <w:rFonts w:ascii="Times New Roman" w:hAnsi="Times New Roman"/>
          <w:b/>
          <w:sz w:val="24"/>
          <w:szCs w:val="24"/>
        </w:rPr>
      </w:pPr>
    </w:p>
    <w:p w14:paraId="44E60AE6">
      <w:pPr>
        <w:spacing w:line="360" w:lineRule="auto"/>
        <w:jc w:val="center"/>
        <w:rPr>
          <w:rFonts w:ascii="Times New Roman" w:hAnsi="Times New Roman"/>
          <w:b/>
          <w:sz w:val="24"/>
          <w:szCs w:val="24"/>
        </w:rPr>
      </w:pPr>
    </w:p>
    <w:p w14:paraId="483CF857">
      <w:pPr>
        <w:spacing w:line="360" w:lineRule="auto"/>
        <w:jc w:val="center"/>
        <w:rPr>
          <w:rFonts w:ascii="Times New Roman" w:hAnsi="Times New Roman"/>
          <w:b/>
          <w:sz w:val="24"/>
          <w:szCs w:val="24"/>
        </w:rPr>
      </w:pPr>
    </w:p>
    <w:p w14:paraId="660FF2D3">
      <w:pPr>
        <w:spacing w:line="360" w:lineRule="auto"/>
        <w:jc w:val="center"/>
        <w:rPr>
          <w:rFonts w:ascii="Times New Roman" w:hAnsi="Times New Roman"/>
          <w:b/>
          <w:sz w:val="24"/>
          <w:szCs w:val="24"/>
        </w:rPr>
      </w:pPr>
    </w:p>
    <w:p w14:paraId="6ACD4D99">
      <w:pPr>
        <w:spacing w:line="360" w:lineRule="auto"/>
        <w:jc w:val="both"/>
        <w:rPr>
          <w:rFonts w:ascii="Times New Roman" w:hAnsi="Times New Roman"/>
          <w:b/>
          <w:sz w:val="24"/>
          <w:szCs w:val="24"/>
        </w:rPr>
      </w:pPr>
    </w:p>
    <w:p w14:paraId="6126DC5E">
      <w:pPr>
        <w:spacing w:line="360" w:lineRule="auto"/>
        <w:jc w:val="center"/>
        <w:rPr>
          <w:rFonts w:ascii="Times New Roman" w:hAnsi="Times New Roman"/>
          <w:b/>
          <w:sz w:val="24"/>
          <w:szCs w:val="24"/>
        </w:rPr>
      </w:pPr>
      <w:r>
        <w:rPr>
          <w:rFonts w:ascii="Times New Roman" w:hAnsi="Times New Roman"/>
          <w:b/>
          <w:sz w:val="24"/>
          <w:szCs w:val="24"/>
        </w:rPr>
        <w:t>CHAPTER FIVE</w:t>
      </w:r>
    </w:p>
    <w:p w14:paraId="2AE0F0AB">
      <w:pPr>
        <w:spacing w:line="360" w:lineRule="auto"/>
        <w:jc w:val="center"/>
        <w:rPr>
          <w:rFonts w:ascii="Times New Roman" w:hAnsi="Times New Roman"/>
          <w:b/>
          <w:sz w:val="24"/>
          <w:szCs w:val="24"/>
        </w:rPr>
      </w:pPr>
      <w:r>
        <w:rPr>
          <w:rFonts w:ascii="Times New Roman" w:hAnsi="Times New Roman"/>
          <w:b/>
          <w:sz w:val="24"/>
          <w:szCs w:val="24"/>
        </w:rPr>
        <w:t>SUMMARY OF FINDINGS, CONCLUSION AND RECOMMENDATIONS</w:t>
      </w:r>
    </w:p>
    <w:p w14:paraId="127DA6E4">
      <w:pPr>
        <w:spacing w:line="360" w:lineRule="auto"/>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Introduction</w:t>
      </w:r>
    </w:p>
    <w:p w14:paraId="79783957">
      <w:pPr>
        <w:spacing w:line="360" w:lineRule="auto"/>
        <w:jc w:val="both"/>
        <w:rPr>
          <w:rFonts w:ascii="Times New Roman" w:hAnsi="Times New Roman"/>
          <w:sz w:val="24"/>
          <w:szCs w:val="24"/>
        </w:rPr>
      </w:pPr>
      <w:r>
        <w:rPr>
          <w:rFonts w:ascii="Times New Roman" w:hAnsi="Times New Roman" w:eastAsia="Times New Roman"/>
          <w:sz w:val="24"/>
          <w:szCs w:val="24"/>
        </w:rPr>
        <w:t>This chapter is targeted at the summary of the entire research findings and conclusion. It will Therefore recommend solutions to identified problem in the study.</w:t>
      </w:r>
    </w:p>
    <w:p w14:paraId="143CA782">
      <w:pPr>
        <w:spacing w:line="360" w:lineRule="auto"/>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Pr>
          <w:rFonts w:ascii="Times New Roman" w:hAnsi="Times New Roman"/>
          <w:b/>
          <w:sz w:val="24"/>
          <w:szCs w:val="24"/>
        </w:rPr>
        <w:t>Summary of Findings</w:t>
      </w:r>
    </w:p>
    <w:p w14:paraId="75F2E517">
      <w:pPr>
        <w:spacing w:line="360" w:lineRule="auto"/>
        <w:jc w:val="both"/>
        <w:rPr>
          <w:rFonts w:ascii="Times New Roman" w:hAnsi="Times New Roman"/>
          <w:sz w:val="24"/>
          <w:szCs w:val="24"/>
        </w:rPr>
      </w:pPr>
      <w:r>
        <w:rPr>
          <w:rFonts w:ascii="Times New Roman" w:hAnsi="Times New Roman"/>
          <w:sz w:val="24"/>
          <w:szCs w:val="24"/>
        </w:rPr>
        <w:t>Based on the research questions and data analyzed, the summary of the findings are hereby presented as follows:</w:t>
      </w:r>
    </w:p>
    <w:p w14:paraId="024B8C69">
      <w:pPr>
        <w:spacing w:line="360" w:lineRule="auto"/>
        <w:jc w:val="both"/>
        <w:rPr>
          <w:rFonts w:ascii="Times New Roman" w:hAnsi="Times New Roman"/>
          <w:sz w:val="24"/>
          <w:szCs w:val="24"/>
        </w:rPr>
      </w:pPr>
      <w:r>
        <w:rPr>
          <w:rFonts w:ascii="Times New Roman" w:hAnsi="Times New Roman"/>
          <w:sz w:val="24"/>
          <w:szCs w:val="24"/>
        </w:rPr>
        <w:t>Based on the research the conservation practice used in university of Ilorin Library is did used to be disaster preparedness and recovery of materials binding and Preservation training of staff in proper Handling of materials general collection repair all these are discovered to be the existing conservation practice in the library as this guide against wear and tear and deterioration of library materials.</w:t>
      </w:r>
    </w:p>
    <w:p w14:paraId="27563EBC">
      <w:pPr>
        <w:spacing w:line="360" w:lineRule="auto"/>
        <w:jc w:val="both"/>
        <w:rPr>
          <w:rFonts w:ascii="Times New Roman" w:hAnsi="Times New Roman"/>
          <w:sz w:val="24"/>
          <w:szCs w:val="24"/>
        </w:rPr>
      </w:pPr>
      <w:r>
        <w:rPr>
          <w:rFonts w:ascii="Times New Roman" w:hAnsi="Times New Roman"/>
          <w:sz w:val="24"/>
          <w:szCs w:val="24"/>
        </w:rPr>
        <w:t>Also the types of information resources that is conserved in the University library is discovered to be all paper materials including reference materials, motion pictures, library catalogues, magazines, films, audio and video tapes, all these materials are conserved based on the fact that, it possesses quality and importance information needed by the users and used almost every day.</w:t>
      </w:r>
    </w:p>
    <w:p w14:paraId="32B17AAE">
      <w:pPr>
        <w:spacing w:line="360" w:lineRule="auto"/>
        <w:jc w:val="both"/>
        <w:rPr>
          <w:rFonts w:ascii="Times New Roman" w:hAnsi="Times New Roman"/>
          <w:sz w:val="24"/>
          <w:szCs w:val="24"/>
        </w:rPr>
      </w:pPr>
      <w:r>
        <w:rPr>
          <w:rFonts w:ascii="Times New Roman" w:hAnsi="Times New Roman"/>
          <w:sz w:val="24"/>
          <w:szCs w:val="24"/>
        </w:rPr>
        <w:t>Also the research reveals the causes of deterioration of library materials to be high temperature and humidity, mold and pest issues, poor handling by staff and users, light radiation, used of poor materials for the collection.</w:t>
      </w:r>
    </w:p>
    <w:p w14:paraId="5DBC4185">
      <w:pPr>
        <w:spacing w:line="360" w:lineRule="auto"/>
        <w:jc w:val="both"/>
        <w:rPr>
          <w:rFonts w:ascii="Times New Roman" w:hAnsi="Times New Roman"/>
          <w:sz w:val="24"/>
          <w:szCs w:val="24"/>
        </w:rPr>
      </w:pPr>
      <w:r>
        <w:rPr>
          <w:rFonts w:ascii="Times New Roman" w:hAnsi="Times New Roman"/>
          <w:sz w:val="24"/>
          <w:szCs w:val="24"/>
        </w:rPr>
        <w:t xml:space="preserve">On the conservative techniques used in University of ilorin library to conserve their materials, these includes: reprographic processes, photocopying measures, binding of serials, conversion of hard copies materials to electronic formats, all these techniques prolong the lifespan of the materials conserved. </w:t>
      </w:r>
    </w:p>
    <w:p w14:paraId="1A2A8321">
      <w:pPr>
        <w:spacing w:line="360" w:lineRule="auto"/>
        <w:jc w:val="both"/>
        <w:rPr>
          <w:rFonts w:ascii="Times New Roman" w:hAnsi="Times New Roman"/>
          <w:sz w:val="24"/>
          <w:szCs w:val="24"/>
        </w:rPr>
      </w:pPr>
      <w:r>
        <w:rPr>
          <w:rFonts w:ascii="Times New Roman" w:hAnsi="Times New Roman"/>
          <w:sz w:val="24"/>
          <w:szCs w:val="24"/>
        </w:rPr>
        <w:t>On the barrier hindering the effective conservation of library materials, it was discovered to technological obsolescence on the impact of library materials, lack of awareness of skills guided conservative of information resources, continuous migration, deterioration of the digital media of library materials, and lack of legislation, policy and strategy guiding the process of conserving library resources.</w:t>
      </w:r>
    </w:p>
    <w:p w14:paraId="6BF54D78">
      <w:pPr>
        <w:spacing w:line="360" w:lineRule="auto"/>
        <w:jc w:val="both"/>
        <w:rPr>
          <w:rFonts w:ascii="Times New Roman" w:hAnsi="Times New Roman"/>
          <w:sz w:val="24"/>
          <w:szCs w:val="24"/>
        </w:rPr>
      </w:pPr>
      <w:r>
        <w:rPr>
          <w:rFonts w:ascii="Times New Roman" w:hAnsi="Times New Roman"/>
          <w:sz w:val="24"/>
          <w:szCs w:val="24"/>
        </w:rPr>
        <w:t>Lastly, based on the research, the following solutions are proffered to the hindrance of effective conservation of library materials and these includes; a good policyon short-terminology-and conservation should be formulated, professionally trained conservators should be recruited, and training and retraining of staff should been courage, there should bean annual budget allocation for preservation and conservation, all libraries should adopt everyday caremethods, There should be regular orientation on the preservation and conservation of library materials.</w:t>
      </w:r>
    </w:p>
    <w:p w14:paraId="3CA9F58C">
      <w:pPr>
        <w:spacing w:line="360" w:lineRule="auto"/>
        <w:jc w:val="both"/>
        <w:rPr>
          <w:rFonts w:ascii="Times New Roman" w:hAnsi="Times New Roman"/>
          <w:sz w:val="24"/>
          <w:szCs w:val="24"/>
        </w:rPr>
      </w:pPr>
      <w:r>
        <w:rPr>
          <w:rFonts w:ascii="Times New Roman" w:hAnsi="Times New Roman"/>
          <w:b/>
          <w:sz w:val="24"/>
          <w:szCs w:val="24"/>
        </w:rPr>
        <w:t>5.3</w:t>
      </w:r>
      <w:r>
        <w:rPr>
          <w:rFonts w:ascii="Times New Roman" w:hAnsi="Times New Roman"/>
          <w:b/>
          <w:sz w:val="24"/>
          <w:szCs w:val="24"/>
        </w:rPr>
        <w:tab/>
      </w:r>
      <w:r>
        <w:rPr>
          <w:rFonts w:ascii="Times New Roman" w:hAnsi="Times New Roman"/>
          <w:b/>
          <w:sz w:val="24"/>
          <w:szCs w:val="24"/>
        </w:rPr>
        <w:t>Conclusion</w:t>
      </w:r>
    </w:p>
    <w:p w14:paraId="5F3DC690">
      <w:pPr>
        <w:spacing w:line="360" w:lineRule="auto"/>
        <w:jc w:val="both"/>
        <w:rPr>
          <w:rFonts w:ascii="Times New Roman" w:hAnsi="Times New Roman" w:eastAsia="Times New Roman"/>
          <w:sz w:val="24"/>
          <w:szCs w:val="24"/>
        </w:rPr>
      </w:pPr>
      <w:r>
        <w:rPr>
          <w:rFonts w:ascii="Times New Roman" w:hAnsi="Times New Roman" w:eastAsia="Times New Roman"/>
          <w:sz w:val="24"/>
          <w:szCs w:val="24"/>
        </w:rPr>
        <w:t>In conclusion, it can be deduced from the findings that the Polytechnic library has a good existing conservative measures and proper handling of deterioration in their library. The investigation was heavily done on Conservative practices of information resources for enhanced collections usefulness in university of Ibadan library.</w:t>
      </w:r>
    </w:p>
    <w:p w14:paraId="5FF75FD2">
      <w:pPr>
        <w:spacing w:line="36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r>
      <w:r>
        <w:rPr>
          <w:rFonts w:ascii="Times New Roman" w:hAnsi="Times New Roman"/>
          <w:b/>
          <w:sz w:val="24"/>
          <w:szCs w:val="24"/>
        </w:rPr>
        <w:t>Recommendations</w:t>
      </w:r>
    </w:p>
    <w:p w14:paraId="3023EF81">
      <w:pPr>
        <w:spacing w:line="360" w:lineRule="auto"/>
        <w:jc w:val="both"/>
        <w:rPr>
          <w:rFonts w:ascii="Times New Roman" w:hAnsi="Times New Roman"/>
          <w:sz w:val="24"/>
          <w:szCs w:val="24"/>
        </w:rPr>
      </w:pPr>
      <w:r>
        <w:rPr>
          <w:rFonts w:ascii="Times New Roman" w:hAnsi="Times New Roman"/>
          <w:sz w:val="24"/>
          <w:szCs w:val="24"/>
        </w:rPr>
        <w:t>The following recommendations were made from the findings.</w:t>
      </w:r>
    </w:p>
    <w:p w14:paraId="6DA7F723">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Adequate and trained manpower should be recruited by academic libraries for preservation programmes and activities to succeed because preservation and conservation activities are specialized and require information professionals who understand the physical and chemical nature of the materials in their library holdings.</w:t>
      </w:r>
    </w:p>
    <w:p w14:paraId="5FC0DA4C">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That library managers and librarians should show more interest in the area of preservation and conservation of information resources in their custody to prevent them from degradation.</w:t>
      </w:r>
    </w:p>
    <w:p w14:paraId="048374B3">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Academic libraries should embark on periodic in-house training programmes by way of workshops, conferences, seminars etc for the purpose of skill acquisition for the library’s staff.</w:t>
      </w:r>
    </w:p>
    <w:p w14:paraId="42209766">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Adequate annual budget allocation should be provided for preservation programmes by the makers. The budget should be all encompassing, that is, it should be for funding, training, infrastructure and other constraints that may hinder preservation activities.</w:t>
      </w:r>
    </w:p>
    <w:p w14:paraId="775CE983">
      <w:pPr>
        <w:pStyle w:val="15"/>
        <w:numPr>
          <w:ilvl w:val="0"/>
          <w:numId w:val="1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Since the study established that there is high incidences of degradation of information resources, the academic libraries should not only strive to acquire information resources but should ensure that the materials acquired are preserved and conserved in a usable condition for generation of users</w:t>
      </w:r>
    </w:p>
    <w:p w14:paraId="42772F0A">
      <w:pPr>
        <w:spacing w:after="0" w:line="360" w:lineRule="auto"/>
        <w:jc w:val="both"/>
        <w:rPr>
          <w:rFonts w:ascii="Times New Roman" w:hAnsi="Times New Roman"/>
          <w:sz w:val="24"/>
          <w:szCs w:val="24"/>
        </w:rPr>
      </w:pPr>
    </w:p>
    <w:p w14:paraId="71547490">
      <w:pPr>
        <w:spacing w:after="0" w:line="360" w:lineRule="auto"/>
        <w:rPr>
          <w:rFonts w:ascii="Times New Roman" w:hAnsi="Times New Roman"/>
          <w:b/>
          <w:sz w:val="24"/>
          <w:szCs w:val="24"/>
        </w:rPr>
      </w:pPr>
    </w:p>
    <w:p w14:paraId="5008A1A9">
      <w:pPr>
        <w:spacing w:after="0" w:line="360" w:lineRule="auto"/>
        <w:rPr>
          <w:rFonts w:ascii="Times New Roman" w:hAnsi="Times New Roman"/>
          <w:b/>
          <w:sz w:val="24"/>
          <w:szCs w:val="24"/>
        </w:rPr>
      </w:pPr>
    </w:p>
    <w:p w14:paraId="762EB937">
      <w:pPr>
        <w:spacing w:after="0" w:line="360" w:lineRule="auto"/>
        <w:rPr>
          <w:rFonts w:ascii="Times New Roman" w:hAnsi="Times New Roman"/>
          <w:b/>
          <w:sz w:val="24"/>
          <w:szCs w:val="24"/>
        </w:rPr>
      </w:pPr>
    </w:p>
    <w:p w14:paraId="7984779A">
      <w:pPr>
        <w:spacing w:after="0" w:line="360" w:lineRule="auto"/>
        <w:rPr>
          <w:rFonts w:ascii="Times New Roman" w:hAnsi="Times New Roman"/>
          <w:b/>
          <w:sz w:val="24"/>
          <w:szCs w:val="24"/>
        </w:rPr>
      </w:pPr>
    </w:p>
    <w:p w14:paraId="69ED3C43">
      <w:pPr>
        <w:spacing w:after="0" w:line="360" w:lineRule="auto"/>
        <w:rPr>
          <w:rFonts w:ascii="Times New Roman" w:hAnsi="Times New Roman"/>
          <w:b/>
          <w:sz w:val="24"/>
          <w:szCs w:val="24"/>
        </w:rPr>
      </w:pPr>
    </w:p>
    <w:p w14:paraId="4D2DD724">
      <w:pPr>
        <w:spacing w:after="0" w:line="360" w:lineRule="auto"/>
        <w:rPr>
          <w:rFonts w:ascii="Times New Roman" w:hAnsi="Times New Roman"/>
          <w:b/>
          <w:sz w:val="24"/>
          <w:szCs w:val="24"/>
        </w:rPr>
      </w:pPr>
    </w:p>
    <w:p w14:paraId="72A36321">
      <w:pPr>
        <w:spacing w:after="0" w:line="360" w:lineRule="auto"/>
        <w:rPr>
          <w:rFonts w:ascii="Times New Roman" w:hAnsi="Times New Roman"/>
          <w:b/>
          <w:sz w:val="24"/>
          <w:szCs w:val="24"/>
        </w:rPr>
      </w:pPr>
    </w:p>
    <w:p w14:paraId="011EEE24">
      <w:pPr>
        <w:spacing w:after="0" w:line="360" w:lineRule="auto"/>
        <w:rPr>
          <w:rFonts w:ascii="Times New Roman" w:hAnsi="Times New Roman"/>
          <w:b/>
          <w:sz w:val="24"/>
          <w:szCs w:val="24"/>
        </w:rPr>
      </w:pPr>
    </w:p>
    <w:p w14:paraId="1AA28604">
      <w:pPr>
        <w:spacing w:after="0" w:line="360" w:lineRule="auto"/>
        <w:rPr>
          <w:rFonts w:ascii="Times New Roman" w:hAnsi="Times New Roman"/>
          <w:b/>
          <w:sz w:val="24"/>
          <w:szCs w:val="24"/>
        </w:rPr>
      </w:pPr>
    </w:p>
    <w:p w14:paraId="67FBFE00">
      <w:pPr>
        <w:spacing w:after="0" w:line="360" w:lineRule="auto"/>
        <w:rPr>
          <w:rFonts w:ascii="Times New Roman" w:hAnsi="Times New Roman"/>
          <w:b/>
          <w:sz w:val="24"/>
          <w:szCs w:val="24"/>
        </w:rPr>
      </w:pPr>
    </w:p>
    <w:p w14:paraId="494C3455">
      <w:pPr>
        <w:spacing w:after="0" w:line="360" w:lineRule="auto"/>
        <w:rPr>
          <w:rFonts w:ascii="Times New Roman" w:hAnsi="Times New Roman"/>
          <w:b/>
          <w:sz w:val="24"/>
          <w:szCs w:val="24"/>
        </w:rPr>
      </w:pPr>
    </w:p>
    <w:p w14:paraId="0B807973">
      <w:pPr>
        <w:spacing w:after="0" w:line="360" w:lineRule="auto"/>
        <w:ind w:left="630" w:hanging="630"/>
        <w:jc w:val="center"/>
        <w:rPr>
          <w:rFonts w:ascii="Times New Roman" w:hAnsi="Times New Roman"/>
          <w:b/>
          <w:sz w:val="24"/>
          <w:szCs w:val="24"/>
        </w:rPr>
      </w:pPr>
    </w:p>
    <w:p w14:paraId="5ABFD8B6">
      <w:pPr>
        <w:spacing w:after="0" w:line="360" w:lineRule="auto"/>
        <w:ind w:left="630" w:hanging="630"/>
        <w:jc w:val="center"/>
        <w:rPr>
          <w:rFonts w:ascii="Times New Roman" w:hAnsi="Times New Roman"/>
          <w:b/>
          <w:sz w:val="24"/>
          <w:szCs w:val="24"/>
        </w:rPr>
      </w:pPr>
    </w:p>
    <w:p w14:paraId="0CE9B734">
      <w:pPr>
        <w:spacing w:after="0" w:line="360" w:lineRule="auto"/>
        <w:ind w:left="630" w:hanging="630"/>
        <w:jc w:val="center"/>
        <w:rPr>
          <w:rFonts w:ascii="Times New Roman" w:hAnsi="Times New Roman"/>
          <w:b/>
          <w:sz w:val="24"/>
          <w:szCs w:val="24"/>
        </w:rPr>
      </w:pPr>
    </w:p>
    <w:p w14:paraId="7D260DBE">
      <w:pPr>
        <w:spacing w:after="0" w:line="360" w:lineRule="auto"/>
        <w:ind w:left="630" w:hanging="630"/>
        <w:jc w:val="center"/>
        <w:rPr>
          <w:rFonts w:ascii="Times New Roman" w:hAnsi="Times New Roman"/>
          <w:b/>
          <w:sz w:val="24"/>
          <w:szCs w:val="24"/>
        </w:rPr>
      </w:pPr>
    </w:p>
    <w:p w14:paraId="2EBD10C8">
      <w:pPr>
        <w:spacing w:after="0" w:line="360" w:lineRule="auto"/>
        <w:ind w:left="630" w:hanging="630"/>
        <w:jc w:val="center"/>
        <w:rPr>
          <w:rFonts w:ascii="Times New Roman" w:hAnsi="Times New Roman"/>
          <w:b/>
          <w:sz w:val="24"/>
          <w:szCs w:val="24"/>
        </w:rPr>
      </w:pPr>
    </w:p>
    <w:p w14:paraId="0A8945EB">
      <w:pPr>
        <w:spacing w:after="0" w:line="360" w:lineRule="auto"/>
        <w:ind w:left="630" w:hanging="630"/>
        <w:jc w:val="center"/>
        <w:rPr>
          <w:rFonts w:ascii="Times New Roman" w:hAnsi="Times New Roman"/>
          <w:b/>
          <w:sz w:val="24"/>
          <w:szCs w:val="24"/>
        </w:rPr>
      </w:pPr>
    </w:p>
    <w:p w14:paraId="3131C3B2">
      <w:pPr>
        <w:spacing w:after="0" w:line="360" w:lineRule="auto"/>
        <w:ind w:left="630" w:hanging="630"/>
        <w:jc w:val="center"/>
        <w:rPr>
          <w:rFonts w:ascii="Times New Roman" w:hAnsi="Times New Roman"/>
          <w:b/>
          <w:sz w:val="24"/>
          <w:szCs w:val="24"/>
        </w:rPr>
      </w:pPr>
    </w:p>
    <w:p w14:paraId="2D7211AE">
      <w:pPr>
        <w:spacing w:after="0" w:line="360" w:lineRule="auto"/>
        <w:ind w:left="630" w:hanging="630"/>
        <w:jc w:val="center"/>
        <w:rPr>
          <w:rFonts w:ascii="Times New Roman" w:hAnsi="Times New Roman"/>
          <w:b/>
          <w:sz w:val="24"/>
          <w:szCs w:val="24"/>
        </w:rPr>
      </w:pPr>
    </w:p>
    <w:p w14:paraId="2FB24017">
      <w:pPr>
        <w:spacing w:after="0" w:line="360" w:lineRule="auto"/>
        <w:ind w:left="630" w:hanging="630"/>
        <w:rPr>
          <w:rFonts w:ascii="Times New Roman" w:hAnsi="Times New Roman"/>
          <w:b/>
          <w:sz w:val="28"/>
          <w:szCs w:val="28"/>
        </w:rPr>
      </w:pPr>
      <w:r>
        <w:rPr>
          <w:rFonts w:ascii="Times New Roman" w:hAnsi="Times New Roman"/>
          <w:b/>
          <w:sz w:val="28"/>
          <w:szCs w:val="28"/>
        </w:rPr>
        <w:t>REFERENCE</w:t>
      </w:r>
    </w:p>
    <w:p w14:paraId="64518154">
      <w:pPr>
        <w:spacing w:after="0" w:line="360" w:lineRule="auto"/>
        <w:ind w:left="630" w:hanging="630"/>
        <w:jc w:val="both"/>
        <w:rPr>
          <w:rFonts w:ascii="Times New Roman" w:hAnsi="Times New Roman"/>
          <w:sz w:val="24"/>
          <w:szCs w:val="24"/>
        </w:rPr>
      </w:pPr>
      <w:r>
        <w:rPr>
          <w:rFonts w:ascii="Times New Roman" w:hAnsi="Times New Roman"/>
          <w:sz w:val="24"/>
          <w:szCs w:val="24"/>
        </w:rPr>
        <w:t>Abdulrazaq, A.B. (2015). Preservation and Conservation of Information Resources in Libraries and Archives. In Ozioko, R.E (ed), Book of Readings in Library and Information Science Makurdi: Climax Graphics and publishers.</w:t>
      </w:r>
    </w:p>
    <w:p w14:paraId="25DB5E97">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sz w:val="24"/>
          <w:szCs w:val="24"/>
        </w:rPr>
        <w:t>Abioye, A. (2019). Issues and approaches to the degradation and preservation of paper and microform in Nigeria: A paper presented at the workshop on National policy in preservation and conservation of national documentary heritage in Nigeria. NCCE Conference room Abuja 24th – 27th March.</w:t>
      </w:r>
    </w:p>
    <w:p w14:paraId="6BC88FFC">
      <w:pPr>
        <w:spacing w:after="0" w:line="360" w:lineRule="auto"/>
        <w:ind w:left="630" w:hanging="630"/>
        <w:jc w:val="both"/>
        <w:rPr>
          <w:rFonts w:ascii="Times New Roman" w:hAnsi="Times New Roman"/>
          <w:sz w:val="24"/>
          <w:szCs w:val="24"/>
        </w:rPr>
      </w:pPr>
      <w:r>
        <w:rPr>
          <w:rFonts w:ascii="Times New Roman" w:hAnsi="Times New Roman"/>
          <w:sz w:val="24"/>
          <w:szCs w:val="24"/>
        </w:rPr>
        <w:t>Adcock D. (2018). Open Access and Libraries. Collection Management, 32(3-4), 351-383. doi:10.1300/J105v32n03_07</w:t>
      </w:r>
    </w:p>
    <w:p w14:paraId="08489B2E">
      <w:pPr>
        <w:spacing w:after="0" w:line="360" w:lineRule="auto"/>
        <w:ind w:left="630" w:hanging="630"/>
        <w:jc w:val="both"/>
        <w:rPr>
          <w:rFonts w:ascii="Times New Roman" w:hAnsi="Times New Roman"/>
          <w:sz w:val="24"/>
          <w:szCs w:val="24"/>
        </w:rPr>
      </w:pPr>
      <w:r>
        <w:rPr>
          <w:rFonts w:ascii="Times New Roman" w:hAnsi="Times New Roman"/>
          <w:sz w:val="24"/>
          <w:szCs w:val="24"/>
        </w:rPr>
        <w:t>Adeleke, O., Okusaga, T. and Lateef, E.B. (2012). Preservation and conservation of information Bearing materials, Readings in Education, Development and Globalization, 77-86</w:t>
      </w:r>
    </w:p>
    <w:p w14:paraId="6475E516">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Agu, E. T., Lipsett-Moore, G., Hamilton, R., Peterson, N., Kereseka, J., Atu W., &amp;Possingham, H. (2016).Informed opportunism for conservation planning in the Solomon Islands. </w:t>
      </w:r>
      <w:r>
        <w:rPr>
          <w:rFonts w:ascii="Times New Roman" w:hAnsi="Times New Roman"/>
          <w:bCs/>
          <w:i/>
          <w:color w:val="000000" w:themeColor="text1"/>
          <w:sz w:val="24"/>
          <w:szCs w:val="24"/>
          <w14:textFill>
            <w14:solidFill>
              <w14:schemeClr w14:val="tx1"/>
            </w14:solidFill>
          </w14:textFill>
        </w:rPr>
        <w:t>Conservation Letters.</w:t>
      </w:r>
      <w:r>
        <w:rPr>
          <w:rFonts w:ascii="Times New Roman" w:hAnsi="Times New Roman"/>
          <w:bCs/>
          <w:color w:val="000000" w:themeColor="text1"/>
          <w:sz w:val="24"/>
          <w:szCs w:val="24"/>
          <w14:textFill>
            <w14:solidFill>
              <w14:schemeClr w14:val="tx1"/>
            </w14:solidFill>
          </w14:textFill>
        </w:rPr>
        <w:t>4 (1), 38-46.</w:t>
      </w:r>
    </w:p>
    <w:p w14:paraId="19E271BC">
      <w:pPr>
        <w:spacing w:after="0" w:line="360" w:lineRule="auto"/>
        <w:ind w:left="630" w:hanging="630"/>
        <w:jc w:val="both"/>
        <w:rPr>
          <w:rFonts w:ascii="Times New Roman" w:hAnsi="Times New Roman"/>
          <w:sz w:val="24"/>
          <w:szCs w:val="24"/>
        </w:rPr>
      </w:pPr>
      <w:r>
        <w:rPr>
          <w:rFonts w:ascii="Times New Roman" w:hAnsi="Times New Roman"/>
          <w:sz w:val="24"/>
          <w:szCs w:val="24"/>
        </w:rPr>
        <w:t>Aguolu, C. C. (2018). The quality and availability of learning materials in Nigeria University. Nigerian Library and Information Science Review, 1(1), 1-18.</w:t>
      </w:r>
    </w:p>
    <w:p w14:paraId="1F31ECA0">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Aguotu, O.R &amp; Abioye, A. (2019).Preservation management in university libraries in Nigerian University of Library and Information Science. </w:t>
      </w:r>
      <w:r>
        <w:rPr>
          <w:rFonts w:ascii="Times New Roman" w:hAnsi="Times New Roman"/>
          <w:bCs/>
          <w:i/>
          <w:color w:val="000000" w:themeColor="text1"/>
          <w:sz w:val="24"/>
          <w:szCs w:val="24"/>
          <w14:textFill>
            <w14:solidFill>
              <w14:schemeClr w14:val="tx1"/>
            </w14:solidFill>
          </w14:textFill>
        </w:rPr>
        <w:t>Nigeira Library,</w:t>
      </w:r>
      <w:r>
        <w:rPr>
          <w:rFonts w:ascii="Times New Roman" w:hAnsi="Times New Roman"/>
          <w:bCs/>
          <w:color w:val="000000" w:themeColor="text1"/>
          <w:sz w:val="24"/>
          <w:szCs w:val="24"/>
          <w14:textFill>
            <w14:solidFill>
              <w14:schemeClr w14:val="tx1"/>
            </w14:solidFill>
          </w14:textFill>
        </w:rPr>
        <w:t xml:space="preserve"> 14 (1&amp;2), 39-52.</w:t>
      </w:r>
    </w:p>
    <w:p w14:paraId="594F79DC">
      <w:pPr>
        <w:spacing w:after="0" w:line="360" w:lineRule="auto"/>
        <w:ind w:left="630" w:hanging="630"/>
        <w:jc w:val="both"/>
        <w:rPr>
          <w:rFonts w:ascii="Times New Roman" w:hAnsi="Times New Roman"/>
          <w:sz w:val="24"/>
          <w:szCs w:val="24"/>
        </w:rPr>
      </w:pPr>
      <w:r>
        <w:rPr>
          <w:rFonts w:ascii="Times New Roman" w:hAnsi="Times New Roman"/>
          <w:sz w:val="24"/>
          <w:szCs w:val="24"/>
        </w:rPr>
        <w:t>Akande, S.O. 2019-. Influence of knowledge and perception on personnel attitude towards preservation of Information Resources in Federal University Libraries in Nigeria. A Ph.D thesis submitted to the Faculty of Education, Department of Library, Archival and Information Studies, University of Ibadan, Ibadan, Nigeria. 18-20.</w:t>
      </w:r>
    </w:p>
    <w:p w14:paraId="5902CE8D">
      <w:pPr>
        <w:spacing w:after="0" w:line="360" w:lineRule="auto"/>
        <w:ind w:left="630" w:hanging="630"/>
        <w:jc w:val="both"/>
        <w:rPr>
          <w:rFonts w:ascii="Times New Roman" w:hAnsi="Times New Roman"/>
          <w:sz w:val="24"/>
          <w:szCs w:val="24"/>
        </w:rPr>
      </w:pPr>
      <w:r>
        <w:rPr>
          <w:rFonts w:ascii="Times New Roman" w:hAnsi="Times New Roman"/>
          <w:sz w:val="24"/>
          <w:szCs w:val="24"/>
        </w:rPr>
        <w:t>Akporhonor, B.A.2018. Library funding in Nigeria: past, present and future. The Bottom Line: Managing Library Finances, 18.2: 63.</w:t>
      </w:r>
    </w:p>
    <w:p w14:paraId="5BBAEB0F">
      <w:pPr>
        <w:spacing w:after="0" w:line="360" w:lineRule="auto"/>
        <w:ind w:left="630" w:hanging="630"/>
        <w:jc w:val="both"/>
        <w:rPr>
          <w:rFonts w:ascii="Times New Roman" w:hAnsi="Times New Roman"/>
          <w:sz w:val="24"/>
          <w:szCs w:val="24"/>
        </w:rPr>
      </w:pPr>
      <w:r>
        <w:rPr>
          <w:rFonts w:ascii="Times New Roman" w:hAnsi="Times New Roman"/>
          <w:sz w:val="24"/>
          <w:szCs w:val="24"/>
        </w:rPr>
        <w:t>Akussah, H. 2016. “Records Management and Preservation in Government Ministries and Departments in Ghana” African Journal of Library, Archives and Information Science .12 .2: 155-165.</w:t>
      </w:r>
    </w:p>
    <w:p w14:paraId="2CD8979C">
      <w:pPr>
        <w:spacing w:after="0" w:line="360" w:lineRule="auto"/>
        <w:ind w:left="630" w:hanging="630"/>
        <w:jc w:val="both"/>
        <w:rPr>
          <w:rFonts w:ascii="Times New Roman" w:hAnsi="Times New Roman"/>
          <w:sz w:val="24"/>
          <w:szCs w:val="24"/>
        </w:rPr>
      </w:pPr>
      <w:r>
        <w:rPr>
          <w:rFonts w:ascii="Times New Roman" w:hAnsi="Times New Roman"/>
          <w:sz w:val="24"/>
          <w:szCs w:val="24"/>
        </w:rPr>
        <w:t>Alegbeleye, B. (2016). A Study of Book Deterioration at the University of Ibadan Library and Its Implication for Preservation and Conservation in Africa Univ.</w:t>
      </w:r>
    </w:p>
    <w:p w14:paraId="0C3D0A80">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Alegbeleye, I. (2020). Status of Open Access Repositories: A Global Perspective. International Journal of Knowledge Management &amp; Practices, 1(1), 35-42. Retrieved from </w:t>
      </w:r>
      <w:r>
        <w:fldChar w:fldCharType="begin"/>
      </w:r>
      <w:r>
        <w:instrText xml:space="preserve"> HYPERLINK "https://search.proquest.com/docview/1845271383?pq-origsite=gscholar" </w:instrText>
      </w:r>
      <w:r>
        <w:fldChar w:fldCharType="separate"/>
      </w:r>
      <w:r>
        <w:rPr>
          <w:rStyle w:val="8"/>
          <w:rFonts w:ascii="Times New Roman" w:hAnsi="Times New Roman"/>
          <w:sz w:val="24"/>
          <w:szCs w:val="24"/>
        </w:rPr>
        <w:t>https://search.proquest.com/docview/1845271383?pq-origsite=gscholar</w:t>
      </w:r>
      <w:r>
        <w:rPr>
          <w:rStyle w:val="8"/>
          <w:rFonts w:ascii="Times New Roman" w:hAnsi="Times New Roman"/>
          <w:sz w:val="24"/>
          <w:szCs w:val="24"/>
        </w:rPr>
        <w:fldChar w:fldCharType="end"/>
      </w:r>
      <w:r>
        <w:rPr>
          <w:rFonts w:ascii="Times New Roman" w:hAnsi="Times New Roman"/>
          <w:sz w:val="24"/>
          <w:szCs w:val="24"/>
        </w:rPr>
        <w:t>.</w:t>
      </w:r>
    </w:p>
    <w:p w14:paraId="1CC88746">
      <w:pPr>
        <w:spacing w:after="0" w:line="360" w:lineRule="auto"/>
        <w:ind w:left="630" w:hanging="630"/>
        <w:jc w:val="both"/>
        <w:rPr>
          <w:rFonts w:ascii="Times New Roman" w:hAnsi="Times New Roman"/>
          <w:sz w:val="24"/>
          <w:szCs w:val="24"/>
        </w:rPr>
      </w:pPr>
      <w:r>
        <w:rPr>
          <w:rFonts w:ascii="Times New Roman" w:hAnsi="Times New Roman"/>
          <w:sz w:val="24"/>
          <w:szCs w:val="24"/>
        </w:rPr>
        <w:t>Anasi, S.N. (2020). Preservation and Conservation of Nigerian Cultural Heritage in the Era of Globalization African Journal of Library, Archives and Information Science 1(1), 62-69.</w:t>
      </w:r>
    </w:p>
    <w:p w14:paraId="53FA59CD">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Anjaiah, G.B.O., &amp;Osuniride, A.A (2018).Preservation and conservation of Library materials in university libraries in south-west, Nigeria.</w:t>
      </w:r>
      <w:r>
        <w:rPr>
          <w:rFonts w:ascii="Times New Roman" w:hAnsi="Times New Roman"/>
          <w:bCs/>
          <w:i/>
          <w:color w:val="000000" w:themeColor="text1"/>
          <w:sz w:val="24"/>
          <w:szCs w:val="24"/>
          <w14:textFill>
            <w14:solidFill>
              <w14:schemeClr w14:val="tx1"/>
            </w14:solidFill>
          </w14:textFill>
        </w:rPr>
        <w:t>International Journal of Online and Distance Learning, 1</w:t>
      </w:r>
      <w:r>
        <w:rPr>
          <w:rFonts w:ascii="Times New Roman" w:hAnsi="Times New Roman"/>
          <w:bCs/>
          <w:color w:val="000000" w:themeColor="text1"/>
          <w:sz w:val="24"/>
          <w:szCs w:val="24"/>
          <w14:textFill>
            <w14:solidFill>
              <w14:schemeClr w14:val="tx1"/>
            </w14:solidFill>
          </w14:textFill>
        </w:rPr>
        <w:t>(1), 12-25.</w:t>
      </w:r>
    </w:p>
    <w:p w14:paraId="4653F15A">
      <w:pPr>
        <w:spacing w:after="0" w:line="360" w:lineRule="auto"/>
        <w:ind w:left="630" w:hanging="630"/>
        <w:jc w:val="both"/>
        <w:rPr>
          <w:rFonts w:ascii="Times New Roman" w:hAnsi="Times New Roman"/>
          <w:sz w:val="24"/>
          <w:szCs w:val="24"/>
        </w:rPr>
      </w:pPr>
      <w:r>
        <w:rPr>
          <w:rFonts w:ascii="Times New Roman" w:hAnsi="Times New Roman"/>
          <w:sz w:val="24"/>
          <w:szCs w:val="24"/>
        </w:rPr>
        <w:t>Chaudhary, S.K. (2018). Library Preservation and Conservation. New-Delh: APH publishing corporation.</w:t>
      </w:r>
    </w:p>
    <w:p w14:paraId="1D5EE868">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Edoka, J.W. (2020). A concise introduction to mixed methods research, SAGE publications.</w:t>
      </w:r>
      <w:r>
        <w:rPr>
          <w:rFonts w:ascii="Times New Roman" w:hAnsi="Times New Roman"/>
          <w:sz w:val="24"/>
          <w:szCs w:val="24"/>
        </w:rPr>
        <w:t>Conservation and preservation of Library Materials. Ibadan: Ibadan Publishing House. 15-31.</w:t>
      </w:r>
    </w:p>
    <w:p w14:paraId="5D06A809">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Harrison, A. 2012. Recovery: The pentagon Experience, Archives and Archivists Listery. Retrieved Oct.14, 2013, from </w:t>
      </w:r>
      <w:r>
        <w:fldChar w:fldCharType="begin"/>
      </w:r>
      <w:r>
        <w:instrText xml:space="preserve"> HYPERLINK "mailto:achive@listserv.muchuoedu" </w:instrText>
      </w:r>
      <w:r>
        <w:fldChar w:fldCharType="separate"/>
      </w:r>
      <w:r>
        <w:rPr>
          <w:rStyle w:val="8"/>
          <w:rFonts w:ascii="Times New Roman" w:hAnsi="Times New Roman"/>
          <w:sz w:val="24"/>
          <w:szCs w:val="24"/>
        </w:rPr>
        <w:t>achive@listserv.muchuoedu</w:t>
      </w:r>
      <w:r>
        <w:rPr>
          <w:rStyle w:val="8"/>
          <w:rFonts w:ascii="Times New Roman" w:hAnsi="Times New Roman"/>
          <w:sz w:val="24"/>
          <w:szCs w:val="24"/>
        </w:rPr>
        <w:fldChar w:fldCharType="end"/>
      </w:r>
      <w:r>
        <w:rPr>
          <w:rFonts w:ascii="Times New Roman" w:hAnsi="Times New Roman"/>
          <w:sz w:val="24"/>
          <w:szCs w:val="24"/>
        </w:rPr>
        <w:t>.</w:t>
      </w:r>
    </w:p>
    <w:p w14:paraId="63693B55">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sz w:val="24"/>
          <w:szCs w:val="24"/>
        </w:rPr>
        <w:t>Harvey, I.O., George, A.E Bamigboye, O.., Omotoso, A.O., &amp; Bello, T.O (2013).Electronic information usage of academic as correlate to output in a Nigerian University of Agriculture. </w:t>
      </w:r>
      <w:r>
        <w:rPr>
          <w:rFonts w:ascii="Times New Roman" w:hAnsi="Times New Roman"/>
          <w:i/>
          <w:sz w:val="24"/>
          <w:szCs w:val="24"/>
        </w:rPr>
        <w:t>Nigerian Library,</w:t>
      </w:r>
      <w:r>
        <w:rPr>
          <w:rFonts w:ascii="Times New Roman" w:hAnsi="Times New Roman"/>
          <w:sz w:val="24"/>
          <w:szCs w:val="24"/>
        </w:rPr>
        <w:t xml:space="preserve"> 14 (1&amp;2), 39-52.</w:t>
      </w:r>
    </w:p>
    <w:p w14:paraId="57161274">
      <w:pPr>
        <w:spacing w:after="0" w:line="360" w:lineRule="auto"/>
        <w:ind w:left="630" w:hanging="630"/>
        <w:jc w:val="both"/>
        <w:rPr>
          <w:rFonts w:ascii="Times New Roman" w:hAnsi="Times New Roman"/>
          <w:sz w:val="24"/>
          <w:szCs w:val="24"/>
        </w:rPr>
      </w:pPr>
      <w:r>
        <w:rPr>
          <w:rFonts w:ascii="Times New Roman" w:hAnsi="Times New Roman"/>
          <w:sz w:val="24"/>
          <w:szCs w:val="24"/>
        </w:rPr>
        <w:t>Harvey, R. 2019. Preservation in Libraries: Principles, Strategies and Practices for Librarians, London: Bowker.</w:t>
      </w:r>
    </w:p>
    <w:p w14:paraId="04CEDF89">
      <w:pPr>
        <w:spacing w:after="0" w:line="360" w:lineRule="auto"/>
        <w:ind w:left="630" w:hanging="630"/>
        <w:jc w:val="both"/>
        <w:rPr>
          <w:rFonts w:ascii="Times New Roman" w:hAnsi="Times New Roman"/>
          <w:sz w:val="24"/>
          <w:szCs w:val="24"/>
        </w:rPr>
      </w:pPr>
      <w:r>
        <w:rPr>
          <w:rFonts w:ascii="Times New Roman" w:hAnsi="Times New Roman"/>
          <w:sz w:val="24"/>
          <w:szCs w:val="24"/>
        </w:rPr>
        <w:t>Madu, E.C. and Adeniran, T.N. 2015. Information Technology: Uses and Preservation of Resources in Libraries and Information Centres. Ibadan: Odumalt Press.38-54</w:t>
      </w:r>
    </w:p>
    <w:p w14:paraId="0F6233C2">
      <w:pPr>
        <w:spacing w:after="0" w:line="360" w:lineRule="auto"/>
        <w:ind w:left="630" w:hanging="630"/>
        <w:jc w:val="both"/>
        <w:rPr>
          <w:rFonts w:ascii="Times New Roman" w:hAnsi="Times New Roman"/>
          <w:sz w:val="24"/>
          <w:szCs w:val="24"/>
        </w:rPr>
      </w:pPr>
      <w:r>
        <w:rPr>
          <w:rFonts w:ascii="Times New Roman" w:hAnsi="Times New Roman"/>
          <w:sz w:val="24"/>
          <w:szCs w:val="24"/>
        </w:rPr>
        <w:t>Mahapatra, P.K andChakrabati, B. (2017). Preservation in libraries: perspectives, principles and practice. New Delhi: Ess publications</w:t>
      </w:r>
    </w:p>
    <w:p w14:paraId="45685AAA">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Mohammed, U.N. (2006) Preservation and Conservation of library materials, the situation in the National library of Nigeria, 17 (1&amp;2), 116-139. </w:t>
      </w:r>
    </w:p>
    <w:p w14:paraId="4F6B06A5">
      <w:pPr>
        <w:spacing w:after="0" w:line="360" w:lineRule="auto"/>
        <w:ind w:left="630" w:hanging="630"/>
        <w:jc w:val="both"/>
        <w:rPr>
          <w:rFonts w:ascii="Times New Roman" w:hAnsi="Times New Roman"/>
          <w:sz w:val="24"/>
          <w:szCs w:val="24"/>
        </w:rPr>
      </w:pPr>
      <w:r>
        <w:rPr>
          <w:rFonts w:ascii="Times New Roman" w:hAnsi="Times New Roman"/>
          <w:sz w:val="24"/>
          <w:szCs w:val="24"/>
        </w:rPr>
        <w:t>Ngulube, B. O. (2020). Research Visibility, Publication Patterns and Output of Academic Librarians in Sub‐Saharan Africa: The Case of Eastern Africa. ASLIB Proceedings, 64(5), 478-493. doi:10.1108/00012531211263102.</w:t>
      </w:r>
    </w:p>
    <w:p w14:paraId="57EACE71">
      <w:pPr>
        <w:spacing w:after="0" w:line="360" w:lineRule="auto"/>
        <w:ind w:left="630" w:hanging="630"/>
        <w:jc w:val="both"/>
        <w:rPr>
          <w:rFonts w:ascii="Times New Roman" w:hAnsi="Times New Roman"/>
          <w:sz w:val="24"/>
          <w:szCs w:val="24"/>
        </w:rPr>
      </w:pPr>
      <w:r>
        <w:rPr>
          <w:rFonts w:ascii="Times New Roman" w:hAnsi="Times New Roman"/>
          <w:sz w:val="24"/>
          <w:szCs w:val="24"/>
        </w:rPr>
        <w:t>Ngulube, P. C. 2015. Environmental monitoring and control at national archives and libraries in Eastern and Southern Africa. Libri 55: .154-168.</w:t>
      </w:r>
    </w:p>
    <w:p w14:paraId="65FEB178">
      <w:pPr>
        <w:spacing w:after="0" w:line="360" w:lineRule="auto"/>
        <w:ind w:left="630" w:hanging="630"/>
        <w:jc w:val="both"/>
        <w:rPr>
          <w:rFonts w:ascii="Times New Roman" w:hAnsi="Times New Roman"/>
          <w:sz w:val="24"/>
          <w:szCs w:val="24"/>
        </w:rPr>
      </w:pPr>
      <w:r>
        <w:rPr>
          <w:rFonts w:ascii="Times New Roman" w:hAnsi="Times New Roman"/>
          <w:sz w:val="24"/>
          <w:szCs w:val="24"/>
        </w:rPr>
        <w:t xml:space="preserve">Ogar, A. N. (2018). Open Access, Institutional Repositories, and Scholarly Publishing: The Role of Librarians in South-Eastern Nigeria. Library Philosophy and Practice. Retrieved from </w:t>
      </w:r>
      <w:r>
        <w:fldChar w:fldCharType="begin"/>
      </w:r>
      <w:r>
        <w:instrText xml:space="preserve"> HYPERLINK "https://digitalcommons.unl.edu/cgi/viewcontent.cgi?article=1644&amp;context=libphilprac" </w:instrText>
      </w:r>
      <w:r>
        <w:fldChar w:fldCharType="separate"/>
      </w:r>
      <w:r>
        <w:rPr>
          <w:rStyle w:val="8"/>
          <w:rFonts w:ascii="Times New Roman" w:hAnsi="Times New Roman"/>
          <w:sz w:val="24"/>
          <w:szCs w:val="24"/>
        </w:rPr>
        <w:t>https://digitalcommons.unl.edu/cgi/viewcontent.cgi?article=1644&amp;context=libphilprac</w:t>
      </w:r>
      <w:r>
        <w:rPr>
          <w:rStyle w:val="8"/>
          <w:rFonts w:ascii="Times New Roman" w:hAnsi="Times New Roman"/>
          <w:sz w:val="24"/>
          <w:szCs w:val="24"/>
        </w:rPr>
        <w:fldChar w:fldCharType="end"/>
      </w:r>
    </w:p>
    <w:p w14:paraId="76EB426D">
      <w:pPr>
        <w:spacing w:after="0" w:line="360" w:lineRule="auto"/>
        <w:ind w:left="630" w:hanging="630"/>
        <w:jc w:val="both"/>
        <w:rPr>
          <w:rFonts w:ascii="Times New Roman" w:hAnsi="Times New Roman"/>
          <w:sz w:val="24"/>
          <w:szCs w:val="24"/>
        </w:rPr>
      </w:pPr>
      <w:r>
        <w:rPr>
          <w:rFonts w:ascii="Times New Roman" w:hAnsi="Times New Roman"/>
          <w:sz w:val="24"/>
          <w:szCs w:val="24"/>
        </w:rPr>
        <w:t>Ogunmodede, T.A. and Ebijuwa A.S. (2017). Problems of conservation and preservation of Library Resources in African Libraries.Greener Journal of Social Sciences 3(1), 50-57.</w:t>
      </w:r>
    </w:p>
    <w:p w14:paraId="3A6036C6">
      <w:pPr>
        <w:spacing w:after="0" w:line="360" w:lineRule="auto"/>
        <w:ind w:left="630" w:hanging="630"/>
        <w:jc w:val="both"/>
        <w:rPr>
          <w:rFonts w:ascii="Times New Roman" w:hAnsi="Times New Roman"/>
          <w:sz w:val="24"/>
          <w:szCs w:val="24"/>
        </w:rPr>
      </w:pPr>
      <w:r>
        <w:rPr>
          <w:rFonts w:ascii="Times New Roman" w:hAnsi="Times New Roman"/>
          <w:sz w:val="24"/>
          <w:szCs w:val="24"/>
        </w:rPr>
        <w:t>Ogunmodede, T.A. and Ebijuwa A.S. (2017). Problems of conservation and preservation of Library Resources in African Libraries.Greener Journal of Social Sciences 3(1), 50-57</w:t>
      </w:r>
    </w:p>
    <w:p w14:paraId="1822286B">
      <w:pPr>
        <w:spacing w:after="0" w:line="360" w:lineRule="auto"/>
        <w:ind w:left="630" w:hanging="630"/>
        <w:jc w:val="both"/>
        <w:rPr>
          <w:rFonts w:ascii="Times New Roman" w:hAnsi="Times New Roman"/>
          <w:bCs/>
          <w:color w:val="000000" w:themeColor="text1"/>
          <w:sz w:val="24"/>
          <w:szCs w:val="24"/>
          <w14:textFill>
            <w14:solidFill>
              <w14:schemeClr w14:val="tx1"/>
            </w14:solidFill>
          </w14:textFill>
        </w:rPr>
      </w:pPr>
      <w:r>
        <w:rPr>
          <w:rFonts w:ascii="Times New Roman" w:hAnsi="Times New Roman"/>
          <w:sz w:val="24"/>
          <w:szCs w:val="24"/>
        </w:rPr>
        <w:t>Popoola, R.S. (2013). Use of library in general studies programme. In R. S. Bassey, N.B Edem, and O.E. Ani (Eds.) Library use and information literacy in Nigerian universities.Calabar, Nigeria: 19 (1) 23.</w:t>
      </w:r>
    </w:p>
    <w:p w14:paraId="71754638">
      <w:pPr>
        <w:spacing w:after="0" w:line="360" w:lineRule="auto"/>
        <w:ind w:left="630" w:hanging="630"/>
        <w:jc w:val="both"/>
        <w:rPr>
          <w:rFonts w:ascii="Times New Roman" w:hAnsi="Times New Roman"/>
          <w:sz w:val="24"/>
          <w:szCs w:val="24"/>
        </w:rPr>
      </w:pPr>
      <w:r>
        <w:rPr>
          <w:rFonts w:ascii="Times New Roman" w:hAnsi="Times New Roman"/>
          <w:sz w:val="24"/>
          <w:szCs w:val="24"/>
        </w:rPr>
        <w:t>Popoola, S.O. 2018. Preservation and Conservation of Information Resources. Ibadan: Distance Learning Center, University of Ibadan, Ibadan. 3- 4.</w:t>
      </w:r>
    </w:p>
    <w:p w14:paraId="3B13B8C5">
      <w:pPr>
        <w:spacing w:after="0" w:line="360" w:lineRule="auto"/>
        <w:ind w:left="630" w:hanging="630"/>
        <w:jc w:val="both"/>
        <w:rPr>
          <w:rFonts w:ascii="Times New Roman" w:hAnsi="Times New Roman"/>
          <w:sz w:val="24"/>
          <w:szCs w:val="24"/>
        </w:rPr>
      </w:pPr>
      <w:r>
        <w:rPr>
          <w:rFonts w:ascii="Times New Roman" w:hAnsi="Times New Roman"/>
          <w:sz w:val="24"/>
          <w:szCs w:val="24"/>
        </w:rPr>
        <w:t>Sule, N. and Ademu, J.O. (2015). The impact of conservation and preservation of library resources: Case study of Francis SulemanuIdachaba Library (FSIL): University of Agriculture Makurdi, Benue State. Standing conference of African University Libraries’ (SCALICWA) newsletters, 5(2) July-December.</w:t>
      </w:r>
    </w:p>
    <w:p w14:paraId="7EA44317">
      <w:pPr>
        <w:spacing w:line="360" w:lineRule="auto"/>
        <w:rPr>
          <w:rFonts w:ascii="Times New Roman" w:hAnsi="Times New Roman"/>
          <w:sz w:val="24"/>
          <w:szCs w:val="24"/>
        </w:rPr>
      </w:pPr>
    </w:p>
    <w:p w14:paraId="7EAECE46">
      <w:pPr>
        <w:spacing w:line="360" w:lineRule="auto"/>
        <w:rPr>
          <w:rFonts w:ascii="Times New Roman" w:hAnsi="Times New Roman"/>
          <w:sz w:val="24"/>
          <w:szCs w:val="24"/>
        </w:rPr>
      </w:pPr>
    </w:p>
    <w:p w14:paraId="132C5CA0">
      <w:pPr>
        <w:spacing w:line="360" w:lineRule="auto"/>
        <w:rPr>
          <w:rFonts w:ascii="Times New Roman" w:hAnsi="Times New Roman"/>
          <w:sz w:val="24"/>
          <w:szCs w:val="24"/>
        </w:rPr>
      </w:pPr>
    </w:p>
    <w:p w14:paraId="27EA3015">
      <w:pPr>
        <w:spacing w:line="360" w:lineRule="auto"/>
        <w:rPr>
          <w:rFonts w:ascii="Times New Roman" w:hAnsi="Times New Roman"/>
          <w:sz w:val="24"/>
          <w:szCs w:val="24"/>
        </w:rPr>
      </w:pPr>
    </w:p>
    <w:p w14:paraId="5E4353D1">
      <w:pPr>
        <w:tabs>
          <w:tab w:val="left" w:pos="2880"/>
        </w:tabs>
        <w:spacing w:after="0" w:line="360" w:lineRule="auto"/>
        <w:jc w:val="center"/>
        <w:rPr>
          <w:rFonts w:ascii="Times New Roman" w:hAnsi="Times New Roman"/>
          <w:b/>
          <w:sz w:val="24"/>
          <w:szCs w:val="24"/>
        </w:rPr>
      </w:pPr>
    </w:p>
    <w:p w14:paraId="57F36FFC">
      <w:pPr>
        <w:tabs>
          <w:tab w:val="left" w:pos="2880"/>
        </w:tabs>
        <w:spacing w:after="0" w:line="360" w:lineRule="auto"/>
        <w:jc w:val="center"/>
        <w:rPr>
          <w:rFonts w:ascii="Times New Roman" w:hAnsi="Times New Roman"/>
          <w:b/>
          <w:sz w:val="24"/>
          <w:szCs w:val="24"/>
        </w:rPr>
      </w:pPr>
    </w:p>
    <w:p w14:paraId="311C0870">
      <w:pPr>
        <w:tabs>
          <w:tab w:val="left" w:pos="2880"/>
        </w:tabs>
        <w:spacing w:after="0" w:line="360" w:lineRule="auto"/>
        <w:jc w:val="center"/>
        <w:rPr>
          <w:rFonts w:ascii="Times New Roman" w:hAnsi="Times New Roman"/>
          <w:b/>
          <w:sz w:val="24"/>
          <w:szCs w:val="24"/>
        </w:rPr>
      </w:pPr>
    </w:p>
    <w:p w14:paraId="7CBB1B4C">
      <w:pPr>
        <w:spacing w:line="360" w:lineRule="auto"/>
        <w:rPr>
          <w:rFonts w:ascii="Times New Roman" w:hAnsi="Times New Roman"/>
          <w:sz w:val="24"/>
          <w:szCs w:val="24"/>
        </w:rPr>
      </w:pPr>
    </w:p>
    <w:sectPr>
      <w:footerReference r:id="rId7" w:type="default"/>
      <w:pgSz w:w="12240" w:h="15840"/>
      <w:pgMar w:top="1872" w:right="1440" w:bottom="1440" w:left="1728"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21A2">
    <w:pPr>
      <w:pStyle w:val="6"/>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D070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54FD070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AFFA">
    <w:pPr>
      <w:pStyle w:val="6"/>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2CB4B">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912CB4B">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5D5C">
    <w:pPr>
      <w:pStyle w:val="6"/>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FE737A">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07FE737A">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B649B"/>
    <w:multiLevelType w:val="singleLevel"/>
    <w:tmpl w:val="B24B649B"/>
    <w:lvl w:ilvl="0" w:tentative="0">
      <w:start w:val="3"/>
      <w:numFmt w:val="decimal"/>
      <w:suff w:val="space"/>
      <w:lvlText w:val="%1."/>
      <w:lvlJc w:val="left"/>
    </w:lvl>
  </w:abstractNum>
  <w:abstractNum w:abstractNumId="1">
    <w:nsid w:val="103B5814"/>
    <w:multiLevelType w:val="multilevel"/>
    <w:tmpl w:val="103B581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71B113A"/>
    <w:multiLevelType w:val="multilevel"/>
    <w:tmpl w:val="171B113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D1450EF"/>
    <w:multiLevelType w:val="multilevel"/>
    <w:tmpl w:val="1D1450EF"/>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29DB7914"/>
    <w:multiLevelType w:val="multilevel"/>
    <w:tmpl w:val="29DB7914"/>
    <w:lvl w:ilvl="0" w:tentative="0">
      <w:start w:val="2"/>
      <w:numFmt w:val="decimal"/>
      <w:lvlText w:val="%1"/>
      <w:lvlJc w:val="left"/>
      <w:pPr>
        <w:ind w:left="360" w:hanging="360"/>
      </w:pPr>
      <w:rPr>
        <w:rFonts w:hint="default"/>
      </w:rPr>
    </w:lvl>
    <w:lvl w:ilvl="1" w:tentative="0">
      <w:start w:val="6"/>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379767B2"/>
    <w:multiLevelType w:val="multilevel"/>
    <w:tmpl w:val="379767B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9A3349F"/>
    <w:multiLevelType w:val="multilevel"/>
    <w:tmpl w:val="49A3349F"/>
    <w:lvl w:ilvl="0" w:tentative="0">
      <w:start w:val="2"/>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7">
    <w:nsid w:val="531D41FB"/>
    <w:multiLevelType w:val="multilevel"/>
    <w:tmpl w:val="531D41FB"/>
    <w:lvl w:ilvl="0" w:tentative="0">
      <w:start w:val="1"/>
      <w:numFmt w:val="low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335510B"/>
    <w:multiLevelType w:val="multilevel"/>
    <w:tmpl w:val="5335510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0097C53"/>
    <w:multiLevelType w:val="multilevel"/>
    <w:tmpl w:val="60097C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3DC44B4"/>
    <w:multiLevelType w:val="multilevel"/>
    <w:tmpl w:val="63DC44B4"/>
    <w:lvl w:ilvl="0" w:tentative="0">
      <w:start w:val="2"/>
      <w:numFmt w:val="decimal"/>
      <w:lvlText w:val="%1"/>
      <w:lvlJc w:val="left"/>
      <w:pPr>
        <w:ind w:left="360" w:hanging="360"/>
      </w:pPr>
      <w:rPr>
        <w:rFonts w:hint="default"/>
      </w:rPr>
    </w:lvl>
    <w:lvl w:ilvl="1" w:tentative="0">
      <w:start w:val="4"/>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nsid w:val="75A63E8B"/>
    <w:multiLevelType w:val="multilevel"/>
    <w:tmpl w:val="75A63E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041D64"/>
    <w:multiLevelType w:val="multilevel"/>
    <w:tmpl w:val="7F041D6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1"/>
  </w:num>
  <w:num w:numId="3">
    <w:abstractNumId w:val="6"/>
  </w:num>
  <w:num w:numId="4">
    <w:abstractNumId w:val="3"/>
  </w:num>
  <w:num w:numId="5">
    <w:abstractNumId w:val="10"/>
  </w:num>
  <w:num w:numId="6">
    <w:abstractNumId w:val="2"/>
  </w:num>
  <w:num w:numId="7">
    <w:abstractNumId w:val="5"/>
  </w:num>
  <w:num w:numId="8">
    <w:abstractNumId w:val="8"/>
  </w:num>
  <w:num w:numId="9">
    <w:abstractNumId w:val="4"/>
  </w:num>
  <w:num w:numId="10">
    <w:abstractNumId w:val="9"/>
  </w:num>
  <w:num w:numId="11">
    <w:abstractNumId w:val="7"/>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13"/>
    <w:rsid w:val="00076BED"/>
    <w:rsid w:val="00092B6B"/>
    <w:rsid w:val="000A36EE"/>
    <w:rsid w:val="001A3A0E"/>
    <w:rsid w:val="003054FE"/>
    <w:rsid w:val="003618B0"/>
    <w:rsid w:val="0040363B"/>
    <w:rsid w:val="004C73AD"/>
    <w:rsid w:val="005868B5"/>
    <w:rsid w:val="005D31DD"/>
    <w:rsid w:val="0064357E"/>
    <w:rsid w:val="00673124"/>
    <w:rsid w:val="006E15FC"/>
    <w:rsid w:val="006E5665"/>
    <w:rsid w:val="006F1192"/>
    <w:rsid w:val="009A5BF1"/>
    <w:rsid w:val="009C63C3"/>
    <w:rsid w:val="009E7C2C"/>
    <w:rsid w:val="00A30285"/>
    <w:rsid w:val="00A63A2E"/>
    <w:rsid w:val="00AB32D6"/>
    <w:rsid w:val="00B03D1B"/>
    <w:rsid w:val="00B84314"/>
    <w:rsid w:val="00C11813"/>
    <w:rsid w:val="00C93B99"/>
    <w:rsid w:val="00CE3469"/>
    <w:rsid w:val="07904E6B"/>
    <w:rsid w:val="0B0A1F19"/>
    <w:rsid w:val="0D592E80"/>
    <w:rsid w:val="0DE31608"/>
    <w:rsid w:val="0FDB1E5C"/>
    <w:rsid w:val="100340AF"/>
    <w:rsid w:val="111967E7"/>
    <w:rsid w:val="12C64D08"/>
    <w:rsid w:val="13A96BED"/>
    <w:rsid w:val="142B6A9A"/>
    <w:rsid w:val="150177FB"/>
    <w:rsid w:val="17790A69"/>
    <w:rsid w:val="1A3C2569"/>
    <w:rsid w:val="1ABF7F3C"/>
    <w:rsid w:val="1FA21FFC"/>
    <w:rsid w:val="210661DE"/>
    <w:rsid w:val="211865F8"/>
    <w:rsid w:val="26E33E89"/>
    <w:rsid w:val="2A1A09C3"/>
    <w:rsid w:val="2C8C39F6"/>
    <w:rsid w:val="2E4D6F7B"/>
    <w:rsid w:val="31C10C60"/>
    <w:rsid w:val="31CA58BC"/>
    <w:rsid w:val="3309727B"/>
    <w:rsid w:val="34691C96"/>
    <w:rsid w:val="36806010"/>
    <w:rsid w:val="39054451"/>
    <w:rsid w:val="3AAA0260"/>
    <w:rsid w:val="3C0161AE"/>
    <w:rsid w:val="43EF6CC0"/>
    <w:rsid w:val="468034B7"/>
    <w:rsid w:val="46F52F68"/>
    <w:rsid w:val="4D0971FE"/>
    <w:rsid w:val="54F63F7F"/>
    <w:rsid w:val="579B2940"/>
    <w:rsid w:val="5930483E"/>
    <w:rsid w:val="59B3578A"/>
    <w:rsid w:val="5E125F49"/>
    <w:rsid w:val="63495BC1"/>
    <w:rsid w:val="64CE7811"/>
    <w:rsid w:val="65085608"/>
    <w:rsid w:val="654805B8"/>
    <w:rsid w:val="657F58CB"/>
    <w:rsid w:val="665E1043"/>
    <w:rsid w:val="67932E01"/>
    <w:rsid w:val="67E10ABE"/>
    <w:rsid w:val="6D750837"/>
    <w:rsid w:val="6EEF3CDB"/>
    <w:rsid w:val="6FAB2F13"/>
    <w:rsid w:val="701B0935"/>
    <w:rsid w:val="7033422E"/>
    <w:rsid w:val="776610E4"/>
    <w:rsid w:val="78360310"/>
    <w:rsid w:val="7D113D2D"/>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3"/>
    <w:basedOn w:val="1"/>
    <w:link w:val="11"/>
    <w:qFormat/>
    <w:uiPriority w:val="9"/>
    <w:pPr>
      <w:spacing w:before="100" w:beforeAutospacing="1" w:after="100" w:afterAutospacing="1" w:line="240" w:lineRule="auto"/>
      <w:outlineLvl w:val="2"/>
    </w:pPr>
    <w:rPr>
      <w:rFonts w:ascii="Times New Roman" w:hAnsi="Times New Roman" w:eastAsia="Times New Roman"/>
      <w:b/>
      <w:bCs/>
      <w:sz w:val="27"/>
      <w:szCs w:val="27"/>
      <w:lang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unhideWhenUsed/>
    <w:qFormat/>
    <w:uiPriority w:val="99"/>
    <w:pPr>
      <w:spacing w:after="0" w:line="240" w:lineRule="auto"/>
    </w:pPr>
    <w:rPr>
      <w:rFonts w:ascii="Tahoma" w:hAnsi="Tahoma" w:cs="Tahoma" w:eastAsiaTheme="minorHAnsi"/>
      <w:sz w:val="16"/>
      <w:szCs w:val="16"/>
      <w:lang w:eastAsia="en-US"/>
    </w:r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en-US"/>
    </w:rPr>
  </w:style>
  <w:style w:type="table" w:styleId="10">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Heading 3 Char"/>
    <w:basedOn w:val="3"/>
    <w:link w:val="2"/>
    <w:qFormat/>
    <w:uiPriority w:val="9"/>
    <w:rPr>
      <w:rFonts w:ascii="Times New Roman" w:hAnsi="Times New Roman" w:eastAsia="Times New Roman" w:cs="Times New Roman"/>
      <w:b/>
      <w:bCs/>
      <w:sz w:val="27"/>
      <w:szCs w:val="27"/>
    </w:rPr>
  </w:style>
  <w:style w:type="character" w:customStyle="1" w:styleId="12">
    <w:name w:val="fontstyle01"/>
    <w:basedOn w:val="3"/>
    <w:qFormat/>
    <w:uiPriority w:val="0"/>
    <w:rPr>
      <w:rFonts w:hint="default" w:ascii="Times New Roman" w:hAnsi="Times New Roman" w:cs="Times New Roman"/>
      <w:color w:val="000000"/>
      <w:sz w:val="20"/>
      <w:szCs w:val="20"/>
    </w:rPr>
  </w:style>
  <w:style w:type="character" w:customStyle="1" w:styleId="13">
    <w:name w:val="Header Char"/>
    <w:basedOn w:val="3"/>
    <w:link w:val="7"/>
    <w:qFormat/>
    <w:uiPriority w:val="99"/>
    <w:rPr>
      <w:rFonts w:ascii="Calibri" w:hAnsi="Calibri" w:eastAsia="SimSun" w:cs="Times New Roman"/>
      <w:lang w:eastAsia="zh-CN"/>
    </w:rPr>
  </w:style>
  <w:style w:type="character" w:customStyle="1" w:styleId="14">
    <w:name w:val="Footer Char"/>
    <w:basedOn w:val="3"/>
    <w:link w:val="6"/>
    <w:qFormat/>
    <w:uiPriority w:val="99"/>
    <w:rPr>
      <w:rFonts w:ascii="Calibri" w:hAnsi="Calibri" w:eastAsia="SimSun" w:cs="Times New Roman"/>
      <w:lang w:eastAsia="zh-CN"/>
    </w:rPr>
  </w:style>
  <w:style w:type="paragraph" w:styleId="15">
    <w:name w:val="List Paragraph"/>
    <w:basedOn w:val="1"/>
    <w:qFormat/>
    <w:uiPriority w:val="34"/>
    <w:pPr>
      <w:spacing w:after="160" w:line="259" w:lineRule="auto"/>
      <w:ind w:left="720"/>
      <w:contextualSpacing/>
    </w:pPr>
    <w:rPr>
      <w:rFonts w:asciiTheme="minorHAnsi" w:hAnsiTheme="minorHAnsi" w:eastAsiaTheme="minorEastAsia" w:cstheme="minorBidi"/>
      <w:lang w:eastAsia="en-US"/>
    </w:rPr>
  </w:style>
  <w:style w:type="character" w:customStyle="1" w:styleId="16">
    <w:name w:val="document__preview"/>
    <w:basedOn w:val="3"/>
    <w:qFormat/>
    <w:uiPriority w:val="0"/>
  </w:style>
  <w:style w:type="character" w:customStyle="1" w:styleId="17">
    <w:name w:val="Balloon Text Char"/>
    <w:basedOn w:val="3"/>
    <w:link w:val="5"/>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14546</Words>
  <Characters>82046</Characters>
  <Lines>2279</Lines>
  <Paragraphs>1110</Paragraphs>
  <TotalTime>47</TotalTime>
  <ScaleCrop>false</ScaleCrop>
  <LinksUpToDate>false</LinksUpToDate>
  <CharactersWithSpaces>95482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2023-07-27T17:37:00Z</dcterms:created>
  <dc:creator>USER</dc:creator>
  <cp:lastModifiedBy>WPS_1617172529</cp:lastModifiedBy>
  <dcterms:modified xsi:type="dcterms:W3CDTF">2025-08-14T05:53:00Z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EBAFD2FA368141D4B9F94344AFF0F971_12</vt:lpwstr>
  </property>
  <property fmtid="{D5CDD505-2E9C-101B-9397-08002B2CF9AE}" pid="4" name="GrammarlyDocumentId">
    <vt:lpwstr>f3c9f8f1cdc130d0ee845d5700eb931609a3c5d400f1d5a727e6c90c7f759721</vt:lpwstr>
  </property>
</Properties>
</file>