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6553" w14:textId="502FEB78"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w:t>
      </w:r>
      <w:r w:rsidR="00AB3233">
        <w:rPr>
          <w:rFonts w:ascii="Times New Roman" w:hAnsi="Times New Roman" w:cs="Times New Roman"/>
          <w:b/>
          <w:bCs/>
          <w:sz w:val="34"/>
          <w:szCs w:val="34"/>
        </w:rPr>
        <w:t xml:space="preserve"> </w:t>
      </w:r>
      <w:r w:rsidRPr="00111C48">
        <w:rPr>
          <w:rFonts w:ascii="Times New Roman" w:hAnsi="Times New Roman" w:cs="Times New Roman"/>
          <w:b/>
          <w:bCs/>
          <w:sz w:val="34"/>
          <w:szCs w:val="34"/>
        </w:rPr>
        <w:t>CEMENT RATIO ON THE SLUMP OF FRESH CONCRETE</w:t>
      </w:r>
    </w:p>
    <w:p w14:paraId="1E60DF6C" w14:textId="77777777" w:rsidR="00111C48" w:rsidRDefault="00111C48" w:rsidP="00111C48">
      <w:pPr>
        <w:pStyle w:val="NoSpacing"/>
        <w:spacing w:line="600" w:lineRule="auto"/>
        <w:jc w:val="center"/>
        <w:rPr>
          <w:rFonts w:ascii="Times New Roman" w:hAnsi="Times New Roman" w:cs="Times New Roman"/>
          <w:sz w:val="28"/>
          <w:szCs w:val="28"/>
        </w:rPr>
      </w:pPr>
    </w:p>
    <w:p w14:paraId="0567E38B" w14:textId="77777777"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14:paraId="5B929890" w14:textId="0C65001E" w:rsidR="00111C48" w:rsidRPr="00AB3233" w:rsidRDefault="00114C29" w:rsidP="000D731E">
      <w:pPr>
        <w:pStyle w:val="NoSpacing"/>
        <w:jc w:val="center"/>
        <w:rPr>
          <w:rFonts w:ascii="Times New Roman" w:hAnsi="Times New Roman" w:cs="Times New Roman"/>
          <w:sz w:val="44"/>
          <w:szCs w:val="44"/>
        </w:rPr>
      </w:pPr>
      <w:r>
        <w:rPr>
          <w:rFonts w:ascii="Arial Black" w:hAnsi="Arial Black"/>
          <w:sz w:val="44"/>
          <w:szCs w:val="44"/>
        </w:rPr>
        <w:t>AHMED TOHEEB OLAYEMI</w:t>
      </w:r>
      <w:r w:rsidR="00A366E3" w:rsidRPr="00A366E3">
        <w:rPr>
          <w:rFonts w:ascii="Arial Black" w:hAnsi="Arial Black"/>
          <w:sz w:val="44"/>
          <w:szCs w:val="44"/>
        </w:rPr>
        <w:t xml:space="preserve"> </w:t>
      </w:r>
      <w:r w:rsidR="00111C48" w:rsidRPr="00AB3233">
        <w:rPr>
          <w:rFonts w:ascii="Times New Roman" w:hAnsi="Times New Roman" w:cs="Times New Roman"/>
          <w:b/>
          <w:bCs/>
          <w:sz w:val="44"/>
          <w:szCs w:val="44"/>
        </w:rPr>
        <w:t>ND/23/CEC/</w:t>
      </w:r>
      <w:r>
        <w:rPr>
          <w:rFonts w:ascii="Times New Roman" w:hAnsi="Times New Roman" w:cs="Times New Roman"/>
          <w:b/>
          <w:bCs/>
          <w:sz w:val="44"/>
          <w:szCs w:val="44"/>
        </w:rPr>
        <w:t>PT/0242</w:t>
      </w:r>
      <w:r w:rsidR="00111C48" w:rsidRPr="00AB3233">
        <w:rPr>
          <w:rFonts w:ascii="Arial Black" w:hAnsi="Arial Black" w:cs="Times New Roman"/>
          <w:sz w:val="44"/>
          <w:szCs w:val="44"/>
        </w:rPr>
        <w:br/>
      </w:r>
    </w:p>
    <w:p w14:paraId="21F3C3C0" w14:textId="77777777" w:rsidR="00111C48" w:rsidRDefault="00111C48" w:rsidP="00111C48">
      <w:pPr>
        <w:pStyle w:val="NoSpacing"/>
        <w:jc w:val="center"/>
        <w:rPr>
          <w:rFonts w:ascii="Times New Roman" w:hAnsi="Times New Roman" w:cs="Times New Roman"/>
          <w:sz w:val="28"/>
          <w:szCs w:val="28"/>
        </w:rPr>
      </w:pPr>
    </w:p>
    <w:p w14:paraId="70EA4BEF" w14:textId="77777777" w:rsidR="000D731E" w:rsidRDefault="000D731E" w:rsidP="00111C48">
      <w:pPr>
        <w:pStyle w:val="NoSpacing"/>
        <w:jc w:val="center"/>
        <w:rPr>
          <w:rFonts w:ascii="Times New Roman" w:hAnsi="Times New Roman" w:cs="Times New Roman"/>
          <w:sz w:val="28"/>
          <w:szCs w:val="28"/>
        </w:rPr>
      </w:pPr>
    </w:p>
    <w:p w14:paraId="5196A91E" w14:textId="77777777" w:rsidR="000D731E" w:rsidRPr="00C064F3" w:rsidRDefault="000D731E" w:rsidP="00111C48">
      <w:pPr>
        <w:pStyle w:val="NoSpacing"/>
        <w:jc w:val="center"/>
        <w:rPr>
          <w:rFonts w:ascii="Times New Roman" w:hAnsi="Times New Roman" w:cs="Times New Roman"/>
          <w:sz w:val="28"/>
          <w:szCs w:val="28"/>
        </w:rPr>
      </w:pPr>
    </w:p>
    <w:p w14:paraId="1FA964C2"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14:paraId="408B2F4F"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14:paraId="36A2B275"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14:paraId="1AA4F44B" w14:textId="77777777" w:rsidR="00111C48" w:rsidRPr="00C064F3" w:rsidRDefault="00111C48" w:rsidP="00111C48">
      <w:pPr>
        <w:pStyle w:val="NoSpacing"/>
        <w:spacing w:line="600" w:lineRule="auto"/>
        <w:jc w:val="center"/>
        <w:rPr>
          <w:rFonts w:ascii="Times New Roman" w:hAnsi="Times New Roman" w:cs="Times New Roman"/>
          <w:sz w:val="28"/>
          <w:szCs w:val="28"/>
        </w:rPr>
      </w:pPr>
    </w:p>
    <w:p w14:paraId="453CA727"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sz w:val="28"/>
          <w:szCs w:val="28"/>
        </w:rPr>
        <w:t xml:space="preserve"> </w:t>
      </w:r>
      <w:r w:rsidRPr="00C064F3">
        <w:rPr>
          <w:rFonts w:ascii="Times New Roman" w:hAnsi="Times New Roman" w:cs="Times New Roman"/>
          <w:b/>
          <w:bCs/>
          <w:sz w:val="28"/>
          <w:szCs w:val="28"/>
        </w:rPr>
        <w:t xml:space="preserve">IN PARTIAL FULFILLMENT OF THE REQUIREMENTS </w:t>
      </w:r>
    </w:p>
    <w:p w14:paraId="42E56F11"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DIPLOMA(</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14:paraId="76E2A83A"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14:paraId="705CBD17" w14:textId="77777777" w:rsidR="00111C48" w:rsidRDefault="00111C48" w:rsidP="00111C48">
      <w:pPr>
        <w:pStyle w:val="NoSpacing"/>
        <w:spacing w:line="600" w:lineRule="auto"/>
        <w:jc w:val="center"/>
        <w:rPr>
          <w:rFonts w:ascii="Times New Roman" w:hAnsi="Times New Roman" w:cs="Times New Roman"/>
          <w:sz w:val="28"/>
          <w:szCs w:val="28"/>
        </w:rPr>
      </w:pPr>
    </w:p>
    <w:p w14:paraId="7A3137F5" w14:textId="6AB069F0" w:rsidR="00111C48" w:rsidRDefault="004228DB" w:rsidP="00111C48">
      <w:pPr>
        <w:pStyle w:val="NoSpacing"/>
        <w:spacing w:line="600" w:lineRule="auto"/>
        <w:ind w:left="5040" w:firstLine="720"/>
        <w:jc w:val="center"/>
        <w:rPr>
          <w:rFonts w:ascii="Times New Roman" w:hAnsi="Times New Roman" w:cs="Times New Roman"/>
          <w:b/>
          <w:bCs/>
          <w:sz w:val="28"/>
          <w:szCs w:val="28"/>
        </w:rPr>
      </w:pPr>
      <w:r>
        <w:rPr>
          <w:rFonts w:ascii="Times New Roman" w:hAnsi="Times New Roman" w:cs="Times New Roman"/>
          <w:b/>
          <w:bCs/>
          <w:sz w:val="28"/>
          <w:szCs w:val="28"/>
        </w:rPr>
        <w:t>August</w:t>
      </w:r>
      <w:r w:rsidR="00111C48" w:rsidRPr="00C064F3">
        <w:rPr>
          <w:rFonts w:ascii="Times New Roman" w:hAnsi="Times New Roman" w:cs="Times New Roman"/>
          <w:b/>
          <w:bCs/>
          <w:sz w:val="28"/>
          <w:szCs w:val="28"/>
        </w:rPr>
        <w:t>, 2025</w:t>
      </w:r>
    </w:p>
    <w:p w14:paraId="52B0B036" w14:textId="77777777"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14:paraId="5CA9D543" w14:textId="77777777" w:rsidR="007B3CC1" w:rsidRDefault="007B3CC1" w:rsidP="00111C48">
      <w:pPr>
        <w:pStyle w:val="NoSpacing"/>
        <w:spacing w:line="360" w:lineRule="auto"/>
        <w:jc w:val="center"/>
        <w:rPr>
          <w:rFonts w:ascii="Times New Roman" w:hAnsi="Times New Roman"/>
          <w:b/>
          <w:bCs/>
          <w:sz w:val="28"/>
          <w:szCs w:val="28"/>
        </w:rPr>
      </w:pPr>
    </w:p>
    <w:p w14:paraId="67C17CC7" w14:textId="77777777" w:rsidR="007B3CC1" w:rsidRDefault="007B3CC1" w:rsidP="00111C48">
      <w:pPr>
        <w:pStyle w:val="NoSpacing"/>
        <w:spacing w:line="360" w:lineRule="auto"/>
        <w:jc w:val="center"/>
        <w:rPr>
          <w:rFonts w:ascii="Times New Roman" w:hAnsi="Times New Roman"/>
          <w:b/>
          <w:bCs/>
          <w:sz w:val="28"/>
          <w:szCs w:val="28"/>
        </w:rPr>
      </w:pPr>
    </w:p>
    <w:p w14:paraId="4D3CACF6" w14:textId="7A674B52"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2BC4360E" w14:textId="46EF18EF"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t xml:space="preserve">This is to certify that this project was conducted </w:t>
      </w:r>
      <w:r w:rsidR="0008387E">
        <w:rPr>
          <w:rFonts w:ascii="Times New Roman" w:hAnsi="Times New Roman"/>
          <w:sz w:val="28"/>
          <w:szCs w:val="28"/>
        </w:rPr>
        <w:t xml:space="preserve">by </w:t>
      </w:r>
      <w:r w:rsidR="00A34981">
        <w:rPr>
          <w:rFonts w:ascii="Times New Roman" w:hAnsi="Times New Roman"/>
          <w:sz w:val="28"/>
          <w:szCs w:val="28"/>
        </w:rPr>
        <w:t>AHMED TOHEEB OLAYEMI</w:t>
      </w:r>
      <w:bookmarkStart w:id="0" w:name="_GoBack"/>
      <w:bookmarkEnd w:id="0"/>
      <w:r w:rsidR="00A34981">
        <w:rPr>
          <w:rFonts w:ascii="Times New Roman" w:hAnsi="Times New Roman"/>
          <w:sz w:val="28"/>
          <w:szCs w:val="28"/>
        </w:rPr>
        <w:t xml:space="preserve"> (ND/23/CEC/PT/0242</w:t>
      </w:r>
      <w:r w:rsidR="007B3CC1">
        <w:rPr>
          <w:rFonts w:ascii="Times New Roman" w:hAnsi="Times New Roman"/>
          <w:sz w:val="28"/>
          <w:szCs w:val="28"/>
        </w:rPr>
        <w:t>)</w:t>
      </w:r>
      <w:r w:rsidRPr="00BD7D0C">
        <w:rPr>
          <w:rFonts w:ascii="Times New Roman" w:hAnsi="Times New Roman"/>
          <w:sz w:val="28"/>
          <w:szCs w:val="28"/>
        </w:rPr>
        <w:t xml:space="preserve"> and had</w:t>
      </w:r>
      <w:r>
        <w:rPr>
          <w:rFonts w:ascii="Times New Roman" w:hAnsi="Times New Roman"/>
          <w:sz w:val="28"/>
          <w:szCs w:val="28"/>
        </w:rPr>
        <w:t xml:space="preserve"> </w:t>
      </w:r>
      <w:r w:rsidRPr="00BD7D0C">
        <w:rPr>
          <w:rFonts w:ascii="Times New Roman" w:hAnsi="Times New Roman"/>
          <w:sz w:val="28"/>
          <w:szCs w:val="28"/>
        </w:rPr>
        <w:t>been read and approved as meeting the requirements for the award of</w:t>
      </w:r>
      <w:r>
        <w:rPr>
          <w:rFonts w:ascii="Times New Roman" w:hAnsi="Times New Roman"/>
          <w:sz w:val="28"/>
          <w:szCs w:val="28"/>
        </w:rPr>
        <w:t xml:space="preserve"> </w:t>
      </w:r>
      <w:r w:rsidRPr="00BD7D0C">
        <w:rPr>
          <w:rFonts w:ascii="Times New Roman" w:hAnsi="Times New Roman"/>
          <w:sz w:val="28"/>
          <w:szCs w:val="28"/>
        </w:rPr>
        <w:t xml:space="preserve">Nation Diploma </w:t>
      </w:r>
      <w:r>
        <w:rPr>
          <w:rFonts w:ascii="Times New Roman" w:hAnsi="Times New Roman"/>
          <w:sz w:val="28"/>
          <w:szCs w:val="28"/>
        </w:rPr>
        <w:t>(</w:t>
      </w:r>
      <w:bookmarkStart w:id="1" w:name="_Hlk170764882"/>
      <w:r>
        <w:rPr>
          <w:rFonts w:ascii="Times New Roman" w:hAnsi="Times New Roman"/>
          <w:sz w:val="28"/>
          <w:szCs w:val="28"/>
        </w:rPr>
        <w:t xml:space="preserve">ND) in Civil Engineering of the department of Civil Engineering, Institute of Technology, Kwara State Polytechnic, </w:t>
      </w:r>
      <w:proofErr w:type="gramStart"/>
      <w:r>
        <w:rPr>
          <w:rFonts w:ascii="Times New Roman" w:hAnsi="Times New Roman"/>
          <w:sz w:val="28"/>
          <w:szCs w:val="28"/>
        </w:rPr>
        <w:t>Ilorin</w:t>
      </w:r>
      <w:proofErr w:type="gramEnd"/>
      <w:r>
        <w:rPr>
          <w:rFonts w:ascii="Times New Roman" w:hAnsi="Times New Roman"/>
          <w:sz w:val="28"/>
          <w:szCs w:val="28"/>
        </w:rPr>
        <w:t>.</w:t>
      </w:r>
    </w:p>
    <w:bookmarkEnd w:id="1"/>
    <w:p w14:paraId="215A8503" w14:textId="77777777" w:rsidR="00111C48" w:rsidRDefault="00111C48" w:rsidP="00111C48">
      <w:pPr>
        <w:pStyle w:val="NoSpacing"/>
        <w:spacing w:line="360" w:lineRule="auto"/>
        <w:jc w:val="both"/>
        <w:rPr>
          <w:rFonts w:ascii="Times New Roman" w:hAnsi="Times New Roman"/>
          <w:sz w:val="28"/>
          <w:szCs w:val="28"/>
        </w:rPr>
      </w:pPr>
    </w:p>
    <w:p w14:paraId="28AD9A56" w14:textId="77777777" w:rsidR="00111C48" w:rsidRDefault="00111C48" w:rsidP="00111C48">
      <w:pPr>
        <w:pStyle w:val="NoSpacing"/>
        <w:spacing w:line="360" w:lineRule="auto"/>
        <w:jc w:val="both"/>
        <w:rPr>
          <w:rFonts w:ascii="Times New Roman" w:hAnsi="Times New Roman"/>
          <w:sz w:val="28"/>
          <w:szCs w:val="28"/>
        </w:rPr>
      </w:pPr>
    </w:p>
    <w:p w14:paraId="27068B58" w14:textId="77777777" w:rsidR="00111C48" w:rsidRDefault="00111C48" w:rsidP="00111C48">
      <w:pPr>
        <w:pStyle w:val="NoSpacing"/>
        <w:spacing w:line="360" w:lineRule="auto"/>
        <w:jc w:val="both"/>
        <w:rPr>
          <w:rFonts w:ascii="Times New Roman" w:hAnsi="Times New Roman"/>
          <w:sz w:val="28"/>
          <w:szCs w:val="28"/>
        </w:rPr>
      </w:pPr>
    </w:p>
    <w:p w14:paraId="411C67FD"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9CE3783"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77349E4A"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(PROJECT SUPERVISOR)</w:t>
      </w:r>
    </w:p>
    <w:p w14:paraId="38A966E8" w14:textId="77777777" w:rsidR="00111C48" w:rsidRDefault="00111C48" w:rsidP="00111C48">
      <w:pPr>
        <w:pStyle w:val="NoSpacing"/>
        <w:spacing w:line="360" w:lineRule="auto"/>
        <w:jc w:val="both"/>
        <w:rPr>
          <w:rFonts w:ascii="Times New Roman" w:hAnsi="Times New Roman"/>
          <w:b/>
          <w:bCs/>
          <w:sz w:val="28"/>
          <w:szCs w:val="28"/>
        </w:rPr>
      </w:pPr>
    </w:p>
    <w:p w14:paraId="55DDAD05" w14:textId="77777777" w:rsidR="00111C48" w:rsidRDefault="00111C48" w:rsidP="00111C48">
      <w:pPr>
        <w:pStyle w:val="NoSpacing"/>
        <w:spacing w:line="360" w:lineRule="auto"/>
        <w:jc w:val="both"/>
        <w:rPr>
          <w:rFonts w:ascii="Times New Roman" w:hAnsi="Times New Roman"/>
          <w:b/>
          <w:bCs/>
          <w:sz w:val="28"/>
          <w:szCs w:val="28"/>
        </w:rPr>
      </w:pPr>
    </w:p>
    <w:p w14:paraId="34437162" w14:textId="77777777" w:rsidR="00111C48" w:rsidRPr="007576E6" w:rsidRDefault="00111C48" w:rsidP="00111C48">
      <w:pPr>
        <w:pStyle w:val="NoSpacing"/>
        <w:spacing w:line="360" w:lineRule="auto"/>
        <w:jc w:val="both"/>
        <w:rPr>
          <w:rFonts w:ascii="Times New Roman" w:hAnsi="Times New Roman"/>
          <w:b/>
          <w:bCs/>
          <w:sz w:val="28"/>
          <w:szCs w:val="28"/>
        </w:rPr>
      </w:pPr>
    </w:p>
    <w:p w14:paraId="1A618AE7" w14:textId="77777777" w:rsidR="00111C48" w:rsidRDefault="00111C48" w:rsidP="00111C48">
      <w:pPr>
        <w:pStyle w:val="NoSpacing"/>
        <w:jc w:val="both"/>
        <w:rPr>
          <w:rFonts w:ascii="Times New Roman" w:hAnsi="Times New Roman"/>
          <w:b/>
          <w:bCs/>
          <w:sz w:val="28"/>
          <w:szCs w:val="28"/>
        </w:rPr>
      </w:pPr>
    </w:p>
    <w:p w14:paraId="2B1A92A4" w14:textId="77777777" w:rsidR="00111C48" w:rsidRDefault="00111C48" w:rsidP="00111C48">
      <w:pPr>
        <w:pStyle w:val="NoSpacing"/>
        <w:jc w:val="both"/>
        <w:rPr>
          <w:rFonts w:ascii="Times New Roman" w:hAnsi="Times New Roman"/>
          <w:b/>
          <w:bCs/>
          <w:sz w:val="28"/>
          <w:szCs w:val="28"/>
        </w:rPr>
      </w:pPr>
    </w:p>
    <w:p w14:paraId="3578656F"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66D83494"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F660921"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(HEAD OF DEPARTMENT)</w:t>
      </w:r>
    </w:p>
    <w:p w14:paraId="5878F806" w14:textId="77777777" w:rsidR="00111C48" w:rsidRDefault="00111C48" w:rsidP="00111C48">
      <w:pPr>
        <w:pStyle w:val="NoSpacing"/>
        <w:spacing w:line="360" w:lineRule="auto"/>
        <w:jc w:val="both"/>
        <w:rPr>
          <w:rFonts w:ascii="Times New Roman" w:hAnsi="Times New Roman"/>
          <w:b/>
          <w:bCs/>
          <w:sz w:val="28"/>
          <w:szCs w:val="28"/>
        </w:rPr>
      </w:pPr>
    </w:p>
    <w:p w14:paraId="33CFF17F" w14:textId="77777777" w:rsidR="00111C48" w:rsidRDefault="00111C48" w:rsidP="00111C48">
      <w:pPr>
        <w:pStyle w:val="NoSpacing"/>
        <w:spacing w:line="360" w:lineRule="auto"/>
        <w:jc w:val="both"/>
        <w:rPr>
          <w:rFonts w:ascii="Times New Roman" w:hAnsi="Times New Roman"/>
          <w:b/>
          <w:bCs/>
          <w:sz w:val="28"/>
          <w:szCs w:val="28"/>
        </w:rPr>
      </w:pPr>
    </w:p>
    <w:p w14:paraId="4B705D84" w14:textId="77777777" w:rsidR="00111C48" w:rsidRDefault="00111C48" w:rsidP="00111C48">
      <w:pPr>
        <w:pStyle w:val="NoSpacing"/>
        <w:spacing w:line="360" w:lineRule="auto"/>
        <w:jc w:val="both"/>
        <w:rPr>
          <w:rFonts w:ascii="Times New Roman" w:hAnsi="Times New Roman"/>
          <w:b/>
          <w:bCs/>
          <w:sz w:val="28"/>
          <w:szCs w:val="28"/>
        </w:rPr>
      </w:pPr>
    </w:p>
    <w:p w14:paraId="30C07CA0" w14:textId="77777777" w:rsidR="00111C48" w:rsidRPr="007576E6" w:rsidRDefault="00111C48" w:rsidP="00111C48">
      <w:pPr>
        <w:pStyle w:val="NoSpacing"/>
        <w:spacing w:line="360" w:lineRule="auto"/>
        <w:jc w:val="both"/>
        <w:rPr>
          <w:rFonts w:ascii="Times New Roman" w:hAnsi="Times New Roman"/>
          <w:b/>
          <w:bCs/>
          <w:sz w:val="28"/>
          <w:szCs w:val="28"/>
        </w:rPr>
      </w:pPr>
    </w:p>
    <w:p w14:paraId="6379E0A3"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36FA5F7B" w14:textId="39DC79FE"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14:paraId="55ABB73D" w14:textId="6097B4A7"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sidRPr="007576E6">
        <w:rPr>
          <w:rFonts w:ascii="Times New Roman" w:hAnsi="Times New Roman"/>
          <w:b/>
          <w:bCs/>
          <w:sz w:val="28"/>
          <w:szCs w:val="28"/>
        </w:rPr>
        <w:t>DATE</w:t>
      </w:r>
    </w:p>
    <w:p w14:paraId="3DF81AAC" w14:textId="77777777" w:rsidR="00111C48" w:rsidRDefault="00111C48" w:rsidP="00111C48">
      <w:pPr>
        <w:pStyle w:val="NoSpacing"/>
        <w:spacing w:line="600" w:lineRule="auto"/>
        <w:rPr>
          <w:rFonts w:ascii="Times New Roman" w:hAnsi="Times New Roman" w:cs="Times New Roman"/>
          <w:b/>
          <w:bCs/>
          <w:sz w:val="28"/>
          <w:szCs w:val="28"/>
        </w:rPr>
      </w:pPr>
    </w:p>
    <w:p w14:paraId="72240AD4" w14:textId="77777777"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14:paraId="6BC058C1" w14:textId="77777777"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4D19DA20" w14:textId="77777777" w:rsidR="00111C48" w:rsidRPr="005D1E0B" w:rsidRDefault="00111C48" w:rsidP="00111C48">
      <w:pPr>
        <w:pStyle w:val="NoSpacing"/>
        <w:spacing w:line="600" w:lineRule="auto"/>
        <w:rPr>
          <w:rFonts w:ascii="Times New Roman" w:hAnsi="Times New Roman" w:cs="Times New Roman"/>
          <w:sz w:val="28"/>
          <w:szCs w:val="28"/>
        </w:rPr>
      </w:pPr>
    </w:p>
    <w:p w14:paraId="73D1DAC2" w14:textId="77777777" w:rsidR="00111C48" w:rsidRDefault="00111C48" w:rsidP="00111C48">
      <w:pPr>
        <w:pStyle w:val="NoSpacing"/>
        <w:spacing w:line="600" w:lineRule="auto"/>
        <w:jc w:val="center"/>
        <w:rPr>
          <w:rFonts w:ascii="Times New Roman" w:hAnsi="Times New Roman" w:cs="Times New Roman"/>
          <w:b/>
          <w:bCs/>
          <w:sz w:val="28"/>
          <w:szCs w:val="28"/>
        </w:rPr>
      </w:pPr>
    </w:p>
    <w:p w14:paraId="54C23C36" w14:textId="77777777" w:rsidR="00111C48" w:rsidRDefault="00111C48" w:rsidP="00111C48">
      <w:pPr>
        <w:pStyle w:val="NoSpacing"/>
        <w:spacing w:line="600" w:lineRule="auto"/>
        <w:jc w:val="center"/>
        <w:rPr>
          <w:rFonts w:ascii="Times New Roman" w:hAnsi="Times New Roman" w:cs="Times New Roman"/>
          <w:b/>
          <w:bCs/>
          <w:sz w:val="28"/>
          <w:szCs w:val="28"/>
        </w:rPr>
      </w:pPr>
    </w:p>
    <w:p w14:paraId="3A8CC7A6" w14:textId="77777777" w:rsidR="00111C48" w:rsidRDefault="00111C48" w:rsidP="00111C48">
      <w:pPr>
        <w:pStyle w:val="NoSpacing"/>
        <w:spacing w:line="600" w:lineRule="auto"/>
        <w:jc w:val="center"/>
        <w:rPr>
          <w:rFonts w:ascii="Times New Roman" w:hAnsi="Times New Roman" w:cs="Times New Roman"/>
          <w:b/>
          <w:bCs/>
          <w:sz w:val="28"/>
          <w:szCs w:val="28"/>
        </w:rPr>
      </w:pPr>
    </w:p>
    <w:p w14:paraId="45D3F196" w14:textId="77777777" w:rsidR="00111C48" w:rsidRDefault="00111C48" w:rsidP="00111C48">
      <w:pPr>
        <w:pStyle w:val="NoSpacing"/>
        <w:spacing w:line="600" w:lineRule="auto"/>
        <w:jc w:val="center"/>
        <w:rPr>
          <w:rFonts w:ascii="Times New Roman" w:hAnsi="Times New Roman" w:cs="Times New Roman"/>
          <w:b/>
          <w:bCs/>
          <w:sz w:val="28"/>
          <w:szCs w:val="28"/>
        </w:rPr>
      </w:pPr>
    </w:p>
    <w:p w14:paraId="6EE7EFDD" w14:textId="77777777" w:rsidR="00111C48" w:rsidRDefault="00111C48" w:rsidP="00111C48">
      <w:pPr>
        <w:pStyle w:val="NoSpacing"/>
        <w:spacing w:line="600" w:lineRule="auto"/>
        <w:jc w:val="center"/>
        <w:rPr>
          <w:rFonts w:ascii="Times New Roman" w:hAnsi="Times New Roman" w:cs="Times New Roman"/>
          <w:b/>
          <w:bCs/>
          <w:sz w:val="28"/>
          <w:szCs w:val="28"/>
        </w:rPr>
      </w:pPr>
    </w:p>
    <w:p w14:paraId="52E9F276" w14:textId="77777777" w:rsidR="00111C48" w:rsidRDefault="00111C48" w:rsidP="00111C48">
      <w:pPr>
        <w:pStyle w:val="NoSpacing"/>
        <w:spacing w:line="600" w:lineRule="auto"/>
        <w:jc w:val="center"/>
        <w:rPr>
          <w:rFonts w:ascii="Times New Roman" w:hAnsi="Times New Roman" w:cs="Times New Roman"/>
          <w:b/>
          <w:bCs/>
          <w:sz w:val="28"/>
          <w:szCs w:val="28"/>
        </w:rPr>
      </w:pPr>
    </w:p>
    <w:p w14:paraId="74077866" w14:textId="77777777" w:rsidR="00111C48" w:rsidRDefault="00111C48" w:rsidP="00111C48">
      <w:pPr>
        <w:pStyle w:val="NoSpacing"/>
        <w:spacing w:line="600" w:lineRule="auto"/>
        <w:jc w:val="center"/>
        <w:rPr>
          <w:rFonts w:ascii="Times New Roman" w:hAnsi="Times New Roman" w:cs="Times New Roman"/>
          <w:b/>
          <w:bCs/>
          <w:sz w:val="28"/>
          <w:szCs w:val="28"/>
        </w:rPr>
      </w:pPr>
    </w:p>
    <w:p w14:paraId="5DA2D198"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4FADD4" w14:textId="77777777" w:rsidR="00111C48" w:rsidRDefault="00111C48" w:rsidP="00111C48">
      <w:pPr>
        <w:pStyle w:val="NoSpacing"/>
        <w:spacing w:line="600" w:lineRule="auto"/>
        <w:jc w:val="center"/>
        <w:rPr>
          <w:rFonts w:ascii="Times New Roman" w:hAnsi="Times New Roman" w:cs="Times New Roman"/>
          <w:b/>
          <w:bCs/>
          <w:sz w:val="28"/>
          <w:szCs w:val="28"/>
        </w:rPr>
      </w:pPr>
    </w:p>
    <w:p w14:paraId="6DCC7049" w14:textId="77777777" w:rsidR="00111C48" w:rsidRDefault="00111C48" w:rsidP="00111C48">
      <w:pPr>
        <w:pStyle w:val="NoSpacing"/>
        <w:spacing w:line="600" w:lineRule="auto"/>
        <w:jc w:val="center"/>
        <w:rPr>
          <w:rFonts w:ascii="Times New Roman" w:hAnsi="Times New Roman" w:cs="Times New Roman"/>
          <w:b/>
          <w:bCs/>
          <w:sz w:val="28"/>
          <w:szCs w:val="28"/>
        </w:rPr>
      </w:pPr>
    </w:p>
    <w:p w14:paraId="56FC8B4B"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2CB71D" w14:textId="5F64F5D6" w:rsidR="00111C48" w:rsidRDefault="00111C48" w:rsidP="00111C48">
      <w:pPr>
        <w:pStyle w:val="NoSpacing"/>
        <w:spacing w:line="60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01E7C91B" w14:textId="44357168" w:rsidR="004C6F2B" w:rsidRDefault="004C6F2B" w:rsidP="00E93A31">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7A17">
        <w:rPr>
          <w:rFonts w:ascii="Times New Roman" w:hAnsi="Times New Roman" w:cs="Times New Roman"/>
          <w:sz w:val="28"/>
          <w:szCs w:val="28"/>
        </w:rPr>
        <w:t xml:space="preserve">My special thanks goes to Almighty </w:t>
      </w:r>
      <w:r>
        <w:rPr>
          <w:rFonts w:ascii="Times New Roman" w:hAnsi="Times New Roman" w:cs="Times New Roman"/>
          <w:sz w:val="28"/>
          <w:szCs w:val="28"/>
        </w:rPr>
        <w:t>Allah, the creator and commander of the world for his guidance and protection over me throughout my living career with courage and effort to complete this course successfully despite all the difficulties.</w:t>
      </w:r>
    </w:p>
    <w:p w14:paraId="1D85F7E4" w14:textId="6F9DF4DF"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My inestimable appreciation goes to my wonderful an</w:t>
      </w:r>
      <w:r w:rsidR="004C6F2B">
        <w:rPr>
          <w:rFonts w:ascii="Times New Roman" w:hAnsi="Times New Roman" w:cs="Times New Roman"/>
          <w:sz w:val="28"/>
          <w:szCs w:val="28"/>
        </w:rPr>
        <w:t xml:space="preserve">d irreplaceable parent </w:t>
      </w:r>
      <w:r w:rsidR="00114C29">
        <w:rPr>
          <w:rFonts w:ascii="Times New Roman" w:hAnsi="Times New Roman" w:cs="Times New Roman"/>
          <w:sz w:val="28"/>
          <w:szCs w:val="28"/>
        </w:rPr>
        <w:t>MR &amp; MRS AHMED</w:t>
      </w:r>
      <w:r w:rsidRPr="00E93A31">
        <w:rPr>
          <w:rFonts w:ascii="Times New Roman" w:hAnsi="Times New Roman" w:cs="Times New Roman"/>
          <w:sz w:val="28"/>
          <w:szCs w:val="28"/>
        </w:rPr>
        <w:t xml:space="preserve"> my rare gold, my one in a million who have been taking care of me</w:t>
      </w:r>
      <w:r w:rsidR="004C6F2B">
        <w:rPr>
          <w:rFonts w:ascii="Times New Roman" w:hAnsi="Times New Roman" w:cs="Times New Roman"/>
          <w:sz w:val="28"/>
          <w:szCs w:val="28"/>
        </w:rPr>
        <w:t>.</w:t>
      </w:r>
    </w:p>
    <w:p w14:paraId="56730E2B" w14:textId="7777777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I genuinely appreciate their persistence and support toward my education career. If not for their insistence support. I would not have been a student of this prestigious institution. I pray to almighty God that you shall eat the fruit of your </w:t>
      </w:r>
      <w:proofErr w:type="spellStart"/>
      <w:r w:rsidRPr="00E93A31">
        <w:rPr>
          <w:rFonts w:ascii="Times New Roman" w:hAnsi="Times New Roman" w:cs="Times New Roman"/>
          <w:sz w:val="28"/>
          <w:szCs w:val="28"/>
        </w:rPr>
        <w:t>labour</w:t>
      </w:r>
      <w:proofErr w:type="spellEnd"/>
      <w:r w:rsidRPr="00E93A31">
        <w:rPr>
          <w:rFonts w:ascii="Times New Roman" w:hAnsi="Times New Roman" w:cs="Times New Roman"/>
          <w:sz w:val="28"/>
          <w:szCs w:val="28"/>
        </w:rPr>
        <w:t xml:space="preserve"> and you shall witness our testimony in Allah name (Amen). </w:t>
      </w:r>
    </w:p>
    <w:p w14:paraId="5F29ABF7" w14:textId="77777777" w:rsidR="004228DB"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sincere gratitude goes to my supervisor Engr. A.W Mansur for his valuable suggestions, comments, observation and encouragement throughout the completion of this project, may Almighty God bless you and your family. </w:t>
      </w:r>
      <w:r w:rsidR="004228DB">
        <w:rPr>
          <w:rFonts w:ascii="Times New Roman" w:hAnsi="Times New Roman" w:cs="Times New Roman"/>
          <w:sz w:val="28"/>
          <w:szCs w:val="28"/>
        </w:rPr>
        <w:t xml:space="preserve">                 </w:t>
      </w:r>
    </w:p>
    <w:p w14:paraId="15139955" w14:textId="0C633C7E"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And also, all my lecturer in the department of Civil Engineering, Kwara state polytechnic, Ilorin, I express my gratitude to them for their good work, may God be with you and your family. </w:t>
      </w:r>
    </w:p>
    <w:p w14:paraId="191BAF79" w14:textId="1B845AA7" w:rsidR="00A366E3" w:rsidRPr="004228DB" w:rsidRDefault="004228DB" w:rsidP="004228DB">
      <w:pPr>
        <w:rPr>
          <w:rFonts w:ascii="Times New Roman" w:hAnsi="Times New Roman" w:cs="Times New Roman"/>
          <w:sz w:val="28"/>
          <w:szCs w:val="28"/>
        </w:rPr>
      </w:pPr>
      <w:r>
        <w:rPr>
          <w:rFonts w:ascii="Times New Roman" w:hAnsi="Times New Roman" w:cs="Times New Roman"/>
          <w:sz w:val="28"/>
          <w:szCs w:val="28"/>
        </w:rPr>
        <w:br w:type="page"/>
      </w:r>
    </w:p>
    <w:p w14:paraId="58AF72E4" w14:textId="5B1A4025"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ABSTRACT</w:t>
      </w:r>
    </w:p>
    <w:p w14:paraId="5DD77DB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14:paraId="2EFF2DCD" w14:textId="77777777" w:rsidR="00111C48" w:rsidRPr="00952AEB" w:rsidRDefault="00111C48" w:rsidP="00111C48">
      <w:pPr>
        <w:pStyle w:val="NoSpacing"/>
        <w:spacing w:line="360" w:lineRule="auto"/>
        <w:jc w:val="both"/>
        <w:rPr>
          <w:rFonts w:ascii="Times New Roman" w:hAnsi="Times New Roman" w:cs="Times New Roman"/>
          <w:i/>
          <w:iCs/>
          <w:sz w:val="28"/>
          <w:szCs w:val="28"/>
        </w:rPr>
      </w:pPr>
    </w:p>
    <w:p w14:paraId="0E8CD42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14:paraId="4BB3F5B2" w14:textId="77777777" w:rsidR="00111C48" w:rsidRDefault="00111C48" w:rsidP="00111C48">
      <w:pPr>
        <w:pStyle w:val="NoSpacing"/>
        <w:spacing w:line="360" w:lineRule="auto"/>
        <w:jc w:val="both"/>
        <w:rPr>
          <w:rFonts w:ascii="Times New Roman" w:hAnsi="Times New Roman" w:cs="Times New Roman"/>
          <w:sz w:val="28"/>
          <w:szCs w:val="28"/>
        </w:rPr>
      </w:pPr>
    </w:p>
    <w:p w14:paraId="51E58E78" w14:textId="77777777" w:rsidR="00111C48" w:rsidRDefault="00111C48" w:rsidP="00111C48">
      <w:pPr>
        <w:pStyle w:val="NoSpacing"/>
        <w:spacing w:line="360" w:lineRule="auto"/>
        <w:jc w:val="both"/>
        <w:rPr>
          <w:rFonts w:ascii="Times New Roman" w:hAnsi="Times New Roman" w:cs="Times New Roman"/>
          <w:sz w:val="28"/>
          <w:szCs w:val="28"/>
        </w:rPr>
      </w:pPr>
    </w:p>
    <w:p w14:paraId="6E978581" w14:textId="77777777" w:rsidR="00111C48" w:rsidRDefault="00111C48" w:rsidP="00111C48">
      <w:pPr>
        <w:pStyle w:val="NoSpacing"/>
        <w:spacing w:line="360" w:lineRule="auto"/>
        <w:jc w:val="both"/>
        <w:rPr>
          <w:rFonts w:ascii="Times New Roman" w:hAnsi="Times New Roman" w:cs="Times New Roman"/>
          <w:sz w:val="28"/>
          <w:szCs w:val="28"/>
        </w:rPr>
      </w:pPr>
    </w:p>
    <w:p w14:paraId="45E9A5FE" w14:textId="77777777" w:rsidR="00111C48" w:rsidRDefault="00111C48" w:rsidP="00111C48">
      <w:pPr>
        <w:pStyle w:val="NoSpacing"/>
        <w:spacing w:line="360" w:lineRule="auto"/>
        <w:jc w:val="both"/>
        <w:rPr>
          <w:rFonts w:ascii="Times New Roman" w:hAnsi="Times New Roman" w:cs="Times New Roman"/>
          <w:sz w:val="28"/>
          <w:szCs w:val="28"/>
        </w:rPr>
      </w:pPr>
    </w:p>
    <w:p w14:paraId="2F91CC21" w14:textId="77777777" w:rsidR="00111C48" w:rsidRDefault="00111C48" w:rsidP="00111C48">
      <w:pPr>
        <w:pStyle w:val="NoSpacing"/>
        <w:spacing w:line="360" w:lineRule="auto"/>
        <w:jc w:val="both"/>
        <w:rPr>
          <w:rFonts w:ascii="Times New Roman" w:hAnsi="Times New Roman" w:cs="Times New Roman"/>
          <w:sz w:val="28"/>
          <w:szCs w:val="28"/>
        </w:rPr>
      </w:pPr>
    </w:p>
    <w:p w14:paraId="1CF3DF30" w14:textId="77777777" w:rsidR="00111C48" w:rsidRDefault="00111C48" w:rsidP="00111C48">
      <w:pPr>
        <w:pStyle w:val="NoSpacing"/>
        <w:spacing w:line="360" w:lineRule="auto"/>
        <w:jc w:val="both"/>
        <w:rPr>
          <w:rFonts w:ascii="Times New Roman" w:hAnsi="Times New Roman" w:cs="Times New Roman"/>
          <w:sz w:val="28"/>
          <w:szCs w:val="28"/>
        </w:rPr>
      </w:pPr>
    </w:p>
    <w:p w14:paraId="046B4697" w14:textId="77777777" w:rsidR="00111C48" w:rsidRDefault="00111C48" w:rsidP="00111C48">
      <w:pPr>
        <w:pStyle w:val="NoSpacing"/>
        <w:spacing w:line="360" w:lineRule="auto"/>
        <w:jc w:val="both"/>
        <w:rPr>
          <w:rFonts w:ascii="Times New Roman" w:hAnsi="Times New Roman" w:cs="Times New Roman"/>
          <w:sz w:val="28"/>
          <w:szCs w:val="28"/>
        </w:rPr>
      </w:pPr>
    </w:p>
    <w:p w14:paraId="52C6012A" w14:textId="77777777"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1127821A" w14:textId="77777777"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33B6CAC1" w14:textId="227FB0E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spellStart"/>
      <w:r w:rsidRPr="00DB5745">
        <w:rPr>
          <w:rFonts w:ascii="Times New Roman" w:hAnsi="Times New Roman"/>
          <w:sz w:val="24"/>
          <w:szCs w:val="24"/>
        </w:rPr>
        <w:t>i</w:t>
      </w:r>
      <w:proofErr w:type="spellEnd"/>
    </w:p>
    <w:p w14:paraId="068D2782" w14:textId="17B146B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14:paraId="70314E16" w14:textId="660C64A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14:paraId="2E8D941C" w14:textId="68D3260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iv</w:t>
      </w:r>
    </w:p>
    <w:p w14:paraId="0877C23A" w14:textId="07667838"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14:paraId="7562EC8E" w14:textId="011EAD2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vi</w:t>
      </w:r>
    </w:p>
    <w:p w14:paraId="6F19FA58" w14:textId="10E4619F"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14:paraId="451E6A33" w14:textId="207D7EE8"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14:paraId="33760801" w14:textId="77777777" w:rsidR="00111C48" w:rsidRPr="00111C48" w:rsidRDefault="00111C48" w:rsidP="00111C48">
      <w:pPr>
        <w:pStyle w:val="NoSpacing"/>
        <w:spacing w:line="360" w:lineRule="auto"/>
        <w:jc w:val="both"/>
        <w:rPr>
          <w:rFonts w:ascii="Times New Roman" w:hAnsi="Times New Roman"/>
          <w:sz w:val="28"/>
          <w:szCs w:val="28"/>
        </w:rPr>
      </w:pPr>
    </w:p>
    <w:p w14:paraId="3ADCEEC2"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8C06636" w14:textId="521DE55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14:paraId="181E0860" w14:textId="5FF3398A"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3340DC9" w14:textId="10F354E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F01B9BB" w14:textId="620BE4DF"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187E0D21" w14:textId="3BE2E526"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1100828D" w14:textId="77777777" w:rsidR="00111C48" w:rsidRPr="00A751FC" w:rsidRDefault="00111C48" w:rsidP="00111C48">
      <w:pPr>
        <w:pStyle w:val="NoSpacing"/>
        <w:spacing w:line="360" w:lineRule="auto"/>
        <w:jc w:val="both"/>
        <w:rPr>
          <w:rFonts w:ascii="Times New Roman" w:hAnsi="Times New Roman"/>
          <w:sz w:val="28"/>
          <w:szCs w:val="28"/>
        </w:rPr>
      </w:pPr>
    </w:p>
    <w:p w14:paraId="36CA7A30" w14:textId="77777777"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BE5D0E" w14:textId="5B9D27B9"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14:paraId="72049EDA" w14:textId="3709CF81"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14:paraId="364EF6F3" w14:textId="0E6A65E7"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0E649588" w14:textId="22D400D3"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43C9404C" w14:textId="3A305114"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AB47ECD" w14:textId="6AA34F78"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9713420" w14:textId="162C9B51"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lastRenderedPageBreak/>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6E96533" w14:textId="032191E2"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7FBF7D" w14:textId="77777777" w:rsidR="00111C48" w:rsidRDefault="00111C48" w:rsidP="00111C48">
      <w:pPr>
        <w:pStyle w:val="NoSpacing"/>
        <w:spacing w:line="360" w:lineRule="auto"/>
        <w:jc w:val="both"/>
        <w:rPr>
          <w:rFonts w:ascii="Times New Roman" w:hAnsi="Times New Roman"/>
          <w:b/>
          <w:bCs/>
          <w:sz w:val="28"/>
          <w:szCs w:val="28"/>
        </w:rPr>
      </w:pPr>
    </w:p>
    <w:p w14:paraId="62DC2A7F" w14:textId="39E64206"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14:paraId="3357233A" w14:textId="2CE2110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14:paraId="30EF40C9" w14:textId="77B4F61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65953B41" w14:textId="7452A0EE"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290F1D75" w14:textId="20F4C7F8"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43E9DA1C" w14:textId="69A832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7D613E62" w14:textId="74992A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14:paraId="16A32A1E" w14:textId="32F32383"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14:paraId="127F3A8C" w14:textId="77777777" w:rsidR="00111C48" w:rsidRDefault="00111C48" w:rsidP="00111C48">
      <w:pPr>
        <w:pStyle w:val="NoSpacing"/>
        <w:spacing w:line="360" w:lineRule="auto"/>
        <w:jc w:val="both"/>
        <w:rPr>
          <w:rFonts w:ascii="Times New Roman" w:hAnsi="Times New Roman"/>
          <w:b/>
          <w:bCs/>
          <w:sz w:val="28"/>
          <w:szCs w:val="28"/>
        </w:rPr>
      </w:pPr>
    </w:p>
    <w:p w14:paraId="35F5C2E2" w14:textId="77777777"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30423085" w14:textId="34A6307B"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14:paraId="764C1EAD" w14:textId="669EBAFE"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141D42C" w14:textId="72789A15"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92CCF2E" w14:textId="22B7DD10"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09EA4C2" w14:textId="77777777" w:rsidR="00111C48" w:rsidRPr="00111C48" w:rsidRDefault="00111C48" w:rsidP="00111C48">
      <w:pPr>
        <w:pStyle w:val="NoSpacing"/>
        <w:spacing w:line="360" w:lineRule="auto"/>
        <w:jc w:val="both"/>
        <w:rPr>
          <w:rFonts w:ascii="Times New Roman" w:hAnsi="Times New Roman" w:cs="Times New Roman"/>
          <w:sz w:val="28"/>
          <w:szCs w:val="28"/>
        </w:rPr>
      </w:pPr>
    </w:p>
    <w:p w14:paraId="471509AD"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0D211654" w14:textId="312352D6"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14:paraId="49625E3F" w14:textId="332DBA9A"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14:paraId="5DC66689" w14:textId="7C5C7E22"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14:paraId="1F5872D5" w14:textId="035FD68A"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14:paraId="1F3A1FC9" w14:textId="77777777" w:rsidR="00111C48" w:rsidRDefault="00111C48" w:rsidP="00111C48">
      <w:pPr>
        <w:pStyle w:val="NoSpacing"/>
        <w:spacing w:line="360" w:lineRule="auto"/>
        <w:jc w:val="center"/>
        <w:rPr>
          <w:rFonts w:ascii="Times New Roman" w:hAnsi="Times New Roman"/>
          <w:b/>
          <w:bCs/>
          <w:sz w:val="28"/>
          <w:szCs w:val="28"/>
        </w:rPr>
      </w:pPr>
    </w:p>
    <w:p w14:paraId="13E223A9" w14:textId="77777777"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LIST OF TABLES</w:t>
      </w:r>
    </w:p>
    <w:p w14:paraId="657EC25D" w14:textId="77777777"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F35DEC"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5671567" w14:textId="77777777"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EACF520" w14:textId="77777777" w:rsidR="00111C48" w:rsidRDefault="00111C48" w:rsidP="00111C48">
      <w:pPr>
        <w:pStyle w:val="NoSpacing"/>
        <w:spacing w:line="360" w:lineRule="auto"/>
        <w:rPr>
          <w:rFonts w:ascii="Times New Roman" w:hAnsi="Times New Roman"/>
          <w:b/>
          <w:bCs/>
          <w:sz w:val="28"/>
          <w:szCs w:val="28"/>
        </w:rPr>
      </w:pPr>
    </w:p>
    <w:p w14:paraId="1C4484E6" w14:textId="77777777" w:rsidR="00111C48" w:rsidRDefault="00111C48" w:rsidP="00111C48">
      <w:pPr>
        <w:pStyle w:val="NoSpacing"/>
        <w:spacing w:line="360" w:lineRule="auto"/>
        <w:rPr>
          <w:rFonts w:ascii="Times New Roman" w:hAnsi="Times New Roman"/>
          <w:b/>
          <w:bCs/>
          <w:sz w:val="28"/>
          <w:szCs w:val="28"/>
        </w:rPr>
      </w:pPr>
    </w:p>
    <w:p w14:paraId="0BAB2ED8" w14:textId="77777777"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14:paraId="4130CC4A" w14:textId="77777777"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14:paraId="081A1917"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C41318A" w14:textId="77777777"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165F17" w14:textId="77777777" w:rsidR="00111C48" w:rsidRDefault="00111C48" w:rsidP="00111C48">
      <w:pPr>
        <w:pStyle w:val="NoSpacing"/>
        <w:spacing w:line="360" w:lineRule="auto"/>
        <w:jc w:val="center"/>
        <w:rPr>
          <w:rFonts w:ascii="Times New Roman" w:hAnsi="Times New Roman"/>
          <w:b/>
          <w:bCs/>
          <w:sz w:val="28"/>
          <w:szCs w:val="28"/>
        </w:rPr>
      </w:pPr>
    </w:p>
    <w:p w14:paraId="214AB4D2" w14:textId="77777777" w:rsidR="00111C48" w:rsidRDefault="00111C48" w:rsidP="00111C48">
      <w:pPr>
        <w:pStyle w:val="NoSpacing"/>
        <w:spacing w:line="360" w:lineRule="auto"/>
        <w:jc w:val="center"/>
        <w:rPr>
          <w:rFonts w:ascii="Times New Roman" w:hAnsi="Times New Roman"/>
          <w:b/>
          <w:bCs/>
          <w:sz w:val="28"/>
          <w:szCs w:val="28"/>
        </w:rPr>
      </w:pPr>
    </w:p>
    <w:p w14:paraId="43930C7A" w14:textId="0BB49277"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14:paraId="29798233" w14:textId="77777777" w:rsidR="00111C48" w:rsidRDefault="00111C48" w:rsidP="00111C48">
      <w:pPr>
        <w:rPr>
          <w:rFonts w:ascii="Times New Roman" w:hAnsi="Times New Roman" w:cs="Times New Roman"/>
          <w:b/>
          <w:bCs/>
          <w:sz w:val="28"/>
          <w:szCs w:val="28"/>
        </w:rPr>
      </w:pPr>
    </w:p>
    <w:p w14:paraId="44D83E96" w14:textId="6C7040F9" w:rsidR="00D17AA6" w:rsidRDefault="00D17AA6" w:rsidP="00D17AA6">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954963A" w14:textId="20930FF7"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14:paraId="65128949" w14:textId="5B6EB741"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14:paraId="7C779AC8" w14:textId="04E649C0"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14:paraId="13BA8006" w14:textId="2107746A"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w:t>
      </w:r>
      <w:r w:rsidRPr="00ED6F29">
        <w:rPr>
          <w:rFonts w:ascii="Times New Roman" w:hAnsi="Times New Roman" w:cs="Times New Roman"/>
          <w:sz w:val="28"/>
          <w:szCs w:val="28"/>
        </w:rPr>
        <w:lastRenderedPageBreak/>
        <w:t>and installed, concrete will be immensely strong and durable. A critical 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14:paraId="76813CA1" w14:textId="77777777"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14:paraId="3BADD95E" w14:textId="70B6F80F"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w:t>
      </w:r>
      <w:r w:rsidR="00303CCC" w:rsidRPr="006425A7">
        <w:rPr>
          <w:rFonts w:ascii="Times New Roman" w:hAnsi="Times New Roman" w:cs="Times New Roman"/>
          <w:sz w:val="28"/>
          <w:szCs w:val="28"/>
        </w:rPr>
        <w:t xml:space="preserve"> </w:t>
      </w:r>
      <w:r w:rsidRPr="00ED6F29">
        <w:rPr>
          <w:rFonts w:ascii="Times New Roman" w:hAnsi="Times New Roman" w:cs="Times New Roman"/>
          <w:sz w:val="28"/>
          <w:szCs w:val="28"/>
        </w:rPr>
        <w:t>(Eric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14:paraId="3FA683D0" w14:textId="18378E8C"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lastRenderedPageBreak/>
        <w:t>Moreover, there are various brands of Portland cement available in markets which are used in construction industries. There have been sentimental and 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14:paraId="2CC9E09E" w14:textId="77777777" w:rsidR="001B41C3" w:rsidRDefault="001B41C3" w:rsidP="001B41C3">
      <w:pPr>
        <w:pStyle w:val="NoSpacing"/>
        <w:spacing w:line="360" w:lineRule="auto"/>
        <w:rPr>
          <w:rFonts w:ascii="Times New Roman" w:hAnsi="Times New Roman" w:cs="Times New Roman"/>
          <w:sz w:val="28"/>
          <w:szCs w:val="28"/>
        </w:rPr>
      </w:pPr>
    </w:p>
    <w:p w14:paraId="3765AAEC" w14:textId="70811A74"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14:paraId="515DD815" w14:textId="73D4586A"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(Ige, 2013).</w:t>
      </w:r>
    </w:p>
    <w:p w14:paraId="1B313D52" w14:textId="77777777" w:rsidR="008E1990" w:rsidRPr="008E1990" w:rsidRDefault="008E1990" w:rsidP="001B41C3">
      <w:pPr>
        <w:pStyle w:val="NoSpacing"/>
        <w:spacing w:line="360" w:lineRule="auto"/>
        <w:jc w:val="both"/>
        <w:rPr>
          <w:rFonts w:ascii="Times New Roman" w:hAnsi="Times New Roman" w:cs="Times New Roman"/>
          <w:sz w:val="28"/>
          <w:szCs w:val="28"/>
        </w:rPr>
      </w:pPr>
    </w:p>
    <w:p w14:paraId="2FBC86CA" w14:textId="3CCE4C9C"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14:paraId="59F44707" w14:textId="174633B3"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14:paraId="67A840E4" w14:textId="2664606F"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14:paraId="0655755F" w14:textId="60ED3C25"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14:paraId="0B97BA00" w14:textId="77777777"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14:paraId="77949860" w14:textId="7C5D468A" w:rsidR="006719F8"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lastRenderedPageBreak/>
        <w:t>To establish the effect of different brand of cement on the slump of fresh concrete.</w:t>
      </w:r>
    </w:p>
    <w:p w14:paraId="74B3D2EB" w14:textId="67C47883" w:rsidR="001B41C3"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t>To determine the effect of varying water-cement ration (0.4, 0.5, 0.6) on the slump of fresh concrete.</w:t>
      </w:r>
    </w:p>
    <w:p w14:paraId="1B3180B4" w14:textId="77777777" w:rsidR="006719F8" w:rsidRDefault="006719F8" w:rsidP="00C30A47">
      <w:pPr>
        <w:pStyle w:val="NoSpacing"/>
        <w:numPr>
          <w:ilvl w:val="0"/>
          <w:numId w:val="13"/>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14:paraId="43883AC8" w14:textId="77777777" w:rsidR="006719F8" w:rsidRDefault="006719F8" w:rsidP="006719F8">
      <w:pPr>
        <w:pStyle w:val="NoSpacing"/>
        <w:spacing w:line="360" w:lineRule="auto"/>
        <w:jc w:val="both"/>
        <w:rPr>
          <w:rFonts w:ascii="Times New Roman" w:hAnsi="Times New Roman"/>
          <w:b/>
          <w:sz w:val="32"/>
          <w:szCs w:val="32"/>
        </w:rPr>
      </w:pPr>
    </w:p>
    <w:p w14:paraId="6A474D73" w14:textId="32996765"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14:paraId="7A8515B3" w14:textId="347A48A9"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r w:rsidR="00C30A47" w:rsidRPr="000F276F">
        <w:rPr>
          <w:rFonts w:ascii="Times New Roman" w:hAnsi="Times New Roman"/>
          <w:sz w:val="28"/>
          <w:szCs w:val="28"/>
        </w:rPr>
        <w:t>therefore</w:t>
      </w:r>
      <w:r w:rsidRPr="000F276F">
        <w:rPr>
          <w:rFonts w:ascii="Times New Roman" w:hAnsi="Times New Roman"/>
          <w:sz w:val="28"/>
          <w:szCs w:val="28"/>
        </w:rPr>
        <w:t>, slump test procedure was used to determine the cement densities and workability as well as the consistency of our fresh concrete.</w:t>
      </w:r>
    </w:p>
    <w:p w14:paraId="71387C78" w14:textId="77777777" w:rsidR="00D17AA6" w:rsidRDefault="00D17AA6" w:rsidP="006719F8">
      <w:pPr>
        <w:pStyle w:val="NoSpacing"/>
        <w:spacing w:line="360" w:lineRule="auto"/>
        <w:jc w:val="both"/>
        <w:rPr>
          <w:rFonts w:ascii="Times New Roman" w:hAnsi="Times New Roman"/>
          <w:sz w:val="28"/>
          <w:szCs w:val="28"/>
        </w:rPr>
      </w:pPr>
    </w:p>
    <w:p w14:paraId="3202FF7A" w14:textId="562A0462"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14:paraId="5EFE5B20" w14:textId="1F0BED59"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14:paraId="37370E91" w14:textId="08293541"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workability of concrete in distinct ways, even under the same mix conditions.</w:t>
      </w:r>
    </w:p>
    <w:p w14:paraId="2B552734" w14:textId="0009F68A"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lastRenderedPageBreak/>
        <w:t>CHAPTER TWO</w:t>
      </w:r>
    </w:p>
    <w:p w14:paraId="7CCF9FD0" w14:textId="4D54DE81"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14:paraId="67B5CC52" w14:textId="3A42D34C"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2.1</w:t>
      </w:r>
      <w:r>
        <w:rPr>
          <w:rFonts w:ascii="Times New Roman" w:hAnsi="Times New Roman" w:cs="Times New Roman"/>
          <w:b/>
          <w:bCs/>
          <w:sz w:val="28"/>
          <w:szCs w:val="28"/>
        </w:rPr>
        <w:t xml:space="preserve"> </w:t>
      </w:r>
      <w:r w:rsidRPr="00B40A2A">
        <w:rPr>
          <w:rFonts w:ascii="Times New Roman" w:hAnsi="Times New Roman" w:cs="Times New Roman"/>
          <w:b/>
          <w:bCs/>
          <w:sz w:val="28"/>
          <w:szCs w:val="28"/>
        </w:rPr>
        <w:t xml:space="preserve">INTRODUCTION </w:t>
      </w:r>
    </w:p>
    <w:p w14:paraId="6B09FE8E" w14:textId="1C89A619"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14:paraId="3C23E6DC" w14:textId="77777777" w:rsidR="00F04B03" w:rsidRDefault="00F04B03" w:rsidP="006719F8">
      <w:pPr>
        <w:pStyle w:val="NoSpacing"/>
        <w:spacing w:line="360" w:lineRule="auto"/>
        <w:jc w:val="both"/>
        <w:rPr>
          <w:rFonts w:ascii="Times New Roman" w:hAnsi="Times New Roman" w:cs="Times New Roman"/>
          <w:sz w:val="28"/>
          <w:szCs w:val="28"/>
        </w:rPr>
      </w:pPr>
    </w:p>
    <w:p w14:paraId="19685DCF" w14:textId="40D36575"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Nnabuenyi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adopted for the study.</w:t>
      </w:r>
      <w:r>
        <w:rPr>
          <w:rFonts w:ascii="Times New Roman" w:hAnsi="Times New Roman" w:cs="Times New Roman"/>
          <w:sz w:val="28"/>
          <w:szCs w:val="28"/>
        </w:rPr>
        <w:t xml:space="preserve"> </w:t>
      </w:r>
      <w:r w:rsidRPr="00F04B03">
        <w:rPr>
          <w:rFonts w:ascii="Times New Roman" w:hAnsi="Times New Roman" w:cs="Times New Roman"/>
          <w:sz w:val="28"/>
          <w:szCs w:val="28"/>
        </w:rPr>
        <w:t xml:space="preserve">The slump of the fresh concrete produced with different brands of Portland cement ranged from 40mm – 55mm. The hardened density and compressive strength of the concrete produced with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2347kg/m3, 2345kg/m3, 2393kg/m3 and 2361 kg/m3 and 24.18N/mm2, 24.81N/mm2, 27.47N/mm2, 27.15N/mm2. It was observed that the highest dry density and compressive strength was recorded for concrete produced with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while the lowest </w:t>
      </w:r>
      <w:r w:rsidRPr="00F04B03">
        <w:rPr>
          <w:rFonts w:ascii="Times New Roman" w:hAnsi="Times New Roman" w:cs="Times New Roman"/>
          <w:sz w:val="28"/>
          <w:szCs w:val="28"/>
        </w:rPr>
        <w:lastRenderedPageBreak/>
        <w:t xml:space="preserve">dry density and compressive strength was recorded for concrete produced with Dangote 3x cement. In the light of the findings, this study therefore recommends the use of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cement for production of both structural and non- structural concrete due to significant attainment in dry density and compressive strength</w:t>
      </w:r>
      <w:r>
        <w:rPr>
          <w:rFonts w:ascii="Times New Roman" w:hAnsi="Times New Roman" w:cs="Times New Roman"/>
          <w:sz w:val="28"/>
          <w:szCs w:val="28"/>
        </w:rPr>
        <w:t>.</w:t>
      </w:r>
    </w:p>
    <w:p w14:paraId="4B6E7ACD" w14:textId="4FBA241E"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Omotola, et. al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14:paraId="659F3C10" w14:textId="77777777" w:rsidR="00F03C59" w:rsidRDefault="00F03C59" w:rsidP="006719F8">
      <w:pPr>
        <w:pStyle w:val="NoSpacing"/>
        <w:spacing w:line="360" w:lineRule="auto"/>
        <w:jc w:val="both"/>
        <w:rPr>
          <w:rFonts w:ascii="Times New Roman" w:hAnsi="Times New Roman" w:cs="Times New Roman"/>
          <w:sz w:val="28"/>
          <w:szCs w:val="28"/>
        </w:rPr>
      </w:pPr>
    </w:p>
    <w:p w14:paraId="52E859FB" w14:textId="7EAE91B8"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Huseyin, et. al (2007), Effects of cement type, water/cement ratio and cement content on sea water resistance of concrete. In this study, effects of cement type, cement content and water/cement (W/C) ratio level on the sea water resistance of concrete were investigated. Test samples were exposed to sea water by wetting– drying manner. Residual splitting tensile and compressive strength, and chloride penetration depths of specimens after exposure were determined. Besides, energy dispersive spectrometer (EDS) analyses were </w:t>
      </w:r>
      <w:r w:rsidRPr="00F03C59">
        <w:rPr>
          <w:rFonts w:ascii="Times New Roman" w:hAnsi="Times New Roman" w:cs="Times New Roman"/>
          <w:sz w:val="28"/>
          <w:szCs w:val="28"/>
        </w:rPr>
        <w:lastRenderedPageBreak/>
        <w:t xml:space="preserve">performed on scanning electron microscope (SEM) images of selected mixtures. Test results indicate that blast furnace slag cement (SC) mixtures have considerably greater resistance to sea water than </w:t>
      </w:r>
      <w:proofErr w:type="spellStart"/>
      <w:r w:rsidRPr="00F03C59">
        <w:rPr>
          <w:rFonts w:ascii="Times New Roman" w:hAnsi="Times New Roman" w:cs="Times New Roman"/>
          <w:sz w:val="28"/>
          <w:szCs w:val="28"/>
        </w:rPr>
        <w:t>portland</w:t>
      </w:r>
      <w:proofErr w:type="spellEnd"/>
      <w:r w:rsidRPr="00F03C59">
        <w:rPr>
          <w:rFonts w:ascii="Times New Roman" w:hAnsi="Times New Roman" w:cs="Times New Roman"/>
          <w:sz w:val="28"/>
          <w:szCs w:val="28"/>
        </w:rPr>
        <w:t xml:space="preserve"> cement (PC) mixtures both from the point of mechanical properties and chloride penetration</w:t>
      </w:r>
      <w:r>
        <w:rPr>
          <w:rFonts w:ascii="Times New Roman" w:hAnsi="Times New Roman" w:cs="Times New Roman"/>
          <w:sz w:val="28"/>
          <w:szCs w:val="28"/>
        </w:rPr>
        <w:t>.</w:t>
      </w:r>
    </w:p>
    <w:p w14:paraId="041CF0BC" w14:textId="77777777" w:rsidR="00F03C59" w:rsidRDefault="00F03C59" w:rsidP="006719F8">
      <w:pPr>
        <w:pStyle w:val="NoSpacing"/>
        <w:spacing w:line="360" w:lineRule="auto"/>
        <w:jc w:val="both"/>
        <w:rPr>
          <w:rFonts w:ascii="Times New Roman" w:hAnsi="Times New Roman" w:cs="Times New Roman"/>
          <w:sz w:val="28"/>
          <w:szCs w:val="28"/>
        </w:rPr>
      </w:pPr>
    </w:p>
    <w:p w14:paraId="10D24935" w14:textId="77777777"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Burak, et. al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w:t>
      </w:r>
      <w:proofErr w:type="spellStart"/>
      <w:r w:rsidRPr="00F03C59">
        <w:rPr>
          <w:rFonts w:ascii="Times New Roman" w:hAnsi="Times New Roman" w:cs="Times New Roman"/>
          <w:sz w:val="28"/>
          <w:szCs w:val="28"/>
        </w:rPr>
        <w:t>compactibility</w:t>
      </w:r>
      <w:proofErr w:type="spellEnd"/>
      <w:r w:rsidRPr="00F03C59">
        <w:rPr>
          <w:rFonts w:ascii="Times New Roman" w:hAnsi="Times New Roman" w:cs="Times New Roman"/>
          <w:sz w:val="28"/>
          <w:szCs w:val="28"/>
        </w:rPr>
        <w:t xml:space="preserve"> of mixtures. Compressive strength development, modulus of elasticity and splitting tensile strength of mixtures were also studied. </w:t>
      </w:r>
    </w:p>
    <w:p w14:paraId="6C9C4CA4" w14:textId="77777777" w:rsidR="00F03C59" w:rsidRDefault="00F03C59" w:rsidP="006719F8">
      <w:pPr>
        <w:pStyle w:val="NoSpacing"/>
        <w:spacing w:line="360" w:lineRule="auto"/>
        <w:jc w:val="both"/>
        <w:rPr>
          <w:rFonts w:ascii="Times New Roman" w:hAnsi="Times New Roman" w:cs="Times New Roman"/>
          <w:sz w:val="28"/>
          <w:szCs w:val="28"/>
        </w:rPr>
      </w:pPr>
    </w:p>
    <w:p w14:paraId="2FF22887" w14:textId="71B964E2"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According to Marar and Özgür (2011),</w:t>
      </w:r>
      <w:r>
        <w:rPr>
          <w:rFonts w:ascii="Times New Roman" w:hAnsi="Times New Roman" w:cs="Times New Roman"/>
          <w:sz w:val="28"/>
          <w:szCs w:val="28"/>
        </w:rPr>
        <w:t xml:space="preserve"> </w:t>
      </w:r>
      <w:r w:rsidRPr="00F03C59">
        <w:rPr>
          <w:rFonts w:ascii="Times New Roman" w:hAnsi="Times New Roman" w:cs="Times New Roman"/>
          <w:sz w:val="28"/>
          <w:szCs w:val="28"/>
        </w:rPr>
        <w:t>Investigates the effects of cement content and water/cement ratio on workable fresh concrete properties with slump changing between 90 to 110 mm, and determines the relations among fresh concrete properties such as slump, compacting factor, Ve</w:t>
      </w:r>
      <w:r w:rsidR="00EE3498">
        <w:rPr>
          <w:rFonts w:ascii="Times New Roman" w:hAnsi="Times New Roman" w:cs="Times New Roman"/>
          <w:sz w:val="28"/>
          <w:szCs w:val="28"/>
        </w:rPr>
        <w:t>-</w:t>
      </w:r>
      <w:r w:rsidRPr="00F03C59">
        <w:rPr>
          <w:rFonts w:ascii="Times New Roman" w:hAnsi="Times New Roman" w:cs="Times New Roman"/>
          <w:sz w:val="28"/>
          <w:szCs w:val="28"/>
        </w:rPr>
        <w:t xml:space="preserve">Be, unit weight </w:t>
      </w:r>
      <w:r w:rsidRPr="00F03C59">
        <w:rPr>
          <w:rFonts w:ascii="Times New Roman" w:hAnsi="Times New Roman" w:cs="Times New Roman"/>
          <w:sz w:val="28"/>
          <w:szCs w:val="28"/>
        </w:rPr>
        <w:lastRenderedPageBreak/>
        <w:t>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Ve</w:t>
      </w:r>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weight/Ve</w:t>
      </w:r>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weight/Ve</w:t>
      </w:r>
      <w:r>
        <w:rPr>
          <w:rFonts w:ascii="Times New Roman" w:hAnsi="Times New Roman" w:cs="Times New Roman"/>
          <w:sz w:val="28"/>
          <w:szCs w:val="28"/>
        </w:rPr>
        <w:t>-</w:t>
      </w:r>
      <w:r w:rsidRPr="00F03C59">
        <w:rPr>
          <w:rFonts w:ascii="Times New Roman" w:hAnsi="Times New Roman" w:cs="Times New Roman"/>
          <w:sz w:val="28"/>
          <w:szCs w:val="28"/>
        </w:rPr>
        <w:t>Be time for compacting factor, and (d) penetration resistance for elapsed time were determined. It was observed that increasing the cement content causes increase in the slump, K slump, compacting factor and fresh concrete unit weight, and reduces Ve</w:t>
      </w:r>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14:paraId="360385AC" w14:textId="77777777" w:rsidR="00EE3498" w:rsidRDefault="00EE3498" w:rsidP="006719F8">
      <w:pPr>
        <w:pStyle w:val="NoSpacing"/>
        <w:spacing w:line="360" w:lineRule="auto"/>
        <w:jc w:val="both"/>
        <w:rPr>
          <w:rFonts w:ascii="Times New Roman" w:hAnsi="Times New Roman" w:cs="Times New Roman"/>
          <w:sz w:val="28"/>
          <w:szCs w:val="28"/>
        </w:rPr>
      </w:pPr>
    </w:p>
    <w:p w14:paraId="6F4360ED" w14:textId="1D1C83C9"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Nikbin, et. al (2007), Investigation into the effect of water to cement ratio and powder content on mechanical properties of self-compacting concrete. as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w:t>
      </w:r>
      <w:r w:rsidRPr="00EE3498">
        <w:rPr>
          <w:rFonts w:ascii="Times New Roman" w:hAnsi="Times New Roman" w:cs="Times New Roman"/>
          <w:sz w:val="28"/>
          <w:szCs w:val="28"/>
        </w:rPr>
        <w:lastRenderedPageBreak/>
        <w:t>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14:paraId="4AAD8F94" w14:textId="21524BE1" w:rsidR="00F04B03" w:rsidRDefault="00F04B03" w:rsidP="006719F8">
      <w:pPr>
        <w:pStyle w:val="NoSpacing"/>
        <w:spacing w:line="360" w:lineRule="auto"/>
        <w:jc w:val="both"/>
        <w:rPr>
          <w:rFonts w:ascii="Times New Roman" w:hAnsi="Times New Roman" w:cs="Times New Roman"/>
          <w:sz w:val="28"/>
          <w:szCs w:val="28"/>
        </w:rPr>
      </w:pPr>
    </w:p>
    <w:p w14:paraId="2D6F7EFA" w14:textId="74CF1737"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14:paraId="37404527" w14:textId="77777777"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14:paraId="0820A497" w14:textId="77777777" w:rsidR="0031547F" w:rsidRDefault="0031547F" w:rsidP="0031547F">
      <w:pPr>
        <w:pStyle w:val="NoSpacing"/>
        <w:spacing w:line="360" w:lineRule="auto"/>
        <w:jc w:val="both"/>
        <w:rPr>
          <w:rFonts w:ascii="Times New Roman" w:hAnsi="Times New Roman"/>
          <w:sz w:val="28"/>
          <w:szCs w:val="28"/>
        </w:rPr>
      </w:pPr>
    </w:p>
    <w:p w14:paraId="52D148F2" w14:textId="77777777"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plays a major role within a concrete mixture and affects most important aspects of the mix, such as: workability, compressive strength, drying shrinkage, and durability. Through the process of hydration, cement particles react with water, binding the aggregate, and the strength matrix develops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Around the world. many standards and specifications call for the overdesign of the concrete elements under the </w:t>
      </w:r>
      <w:r w:rsidRPr="000F276F">
        <w:rPr>
          <w:rFonts w:ascii="Times New Roman" w:hAnsi="Times New Roman"/>
          <w:sz w:val="28"/>
          <w:szCs w:val="28"/>
        </w:rPr>
        <w:lastRenderedPageBreak/>
        <w:t>assumption that this creates another factor of safety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xml:space="preserve"> 2020).</w:t>
      </w:r>
    </w:p>
    <w:p w14:paraId="3A8DB55B" w14:textId="08BCECB3"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14:paraId="69732C96"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content and cracking and how overdesigning may be detrimental to concrete. As cement</w:t>
      </w:r>
      <w:r>
        <w:rPr>
          <w:rFonts w:ascii="Times New Roman" w:hAnsi="Times New Roman"/>
          <w:sz w:val="28"/>
          <w:szCs w:val="28"/>
        </w:rPr>
        <w:t xml:space="preserve"> </w:t>
      </w:r>
      <w:r w:rsidRPr="000F276F">
        <w:rPr>
          <w:rFonts w:ascii="Times New Roman" w:hAnsi="Times New Roman"/>
          <w:sz w:val="28"/>
          <w:szCs w:val="28"/>
        </w:rPr>
        <w: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costs also increase due to the high cost of cement relative to other</w:t>
      </w:r>
      <w:r>
        <w:rPr>
          <w:rFonts w:ascii="Times New Roman" w:hAnsi="Times New Roman"/>
          <w:sz w:val="28"/>
          <w:szCs w:val="28"/>
        </w:rPr>
        <w:t xml:space="preserve"> </w:t>
      </w:r>
      <w:r w:rsidRPr="000F276F">
        <w:rPr>
          <w:rFonts w:ascii="Times New Roman" w:hAnsi="Times New Roman"/>
          <w:sz w:val="28"/>
          <w:szCs w:val="28"/>
        </w:rPr>
        <w:t>concrete ingredients</w:t>
      </w:r>
      <w:r>
        <w:rPr>
          <w:rFonts w:ascii="Times New Roman" w:hAnsi="Times New Roman"/>
          <w:sz w:val="28"/>
          <w:szCs w:val="28"/>
        </w:rPr>
        <w:t xml:space="preserve"> </w:t>
      </w:r>
      <w:r w:rsidRPr="000F276F">
        <w:rPr>
          <w:rFonts w:ascii="Times New Roman" w:hAnsi="Times New Roman"/>
          <w:sz w:val="28"/>
          <w:szCs w:val="28"/>
        </w:rPr>
        <w:t>and lone-term effects caused by crack maintenance. This cracking is likely a result of</w:t>
      </w:r>
      <w:r>
        <w:rPr>
          <w:rFonts w:ascii="Times New Roman" w:hAnsi="Times New Roman"/>
          <w:sz w:val="28"/>
          <w:szCs w:val="28"/>
        </w:rPr>
        <w:t xml:space="preserve"> </w:t>
      </w:r>
      <w:r w:rsidRPr="000F276F">
        <w:rPr>
          <w:rFonts w:ascii="Times New Roman" w:hAnsi="Times New Roman"/>
          <w:sz w:val="28"/>
          <w:szCs w:val="28"/>
        </w:rPr>
        <w:t>increased drying shrinkage and heat of hydration in</w:t>
      </w:r>
      <w:r>
        <w:rPr>
          <w:rFonts w:ascii="Times New Roman" w:hAnsi="Times New Roman"/>
          <w:sz w:val="28"/>
          <w:szCs w:val="28"/>
        </w:rPr>
        <w:t xml:space="preserve"> </w:t>
      </w:r>
      <w:r w:rsidRPr="000F276F">
        <w:rPr>
          <w:rFonts w:ascii="Times New Roman" w:hAnsi="Times New Roman"/>
          <w:sz w:val="28"/>
          <w:szCs w:val="28"/>
        </w:rPr>
        <w:t>the early age concrete with higher</w:t>
      </w:r>
      <w:r>
        <w:rPr>
          <w:rFonts w:ascii="Times New Roman" w:hAnsi="Times New Roman"/>
          <w:sz w:val="28"/>
          <w:szCs w:val="28"/>
        </w:rPr>
        <w:t xml:space="preserve"> </w:t>
      </w:r>
      <w:r w:rsidRPr="000F276F">
        <w:rPr>
          <w:rFonts w:ascii="Times New Roman" w:hAnsi="Times New Roman"/>
          <w:sz w:val="28"/>
          <w:szCs w:val="28"/>
        </w:rPr>
        <w:t>cement content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et.al, 2020). </w:t>
      </w:r>
    </w:p>
    <w:p w14:paraId="0282701B" w14:textId="77777777" w:rsidR="0031547F" w:rsidRPr="000F276F" w:rsidRDefault="0031547F" w:rsidP="0031547F">
      <w:pPr>
        <w:pStyle w:val="NoSpacing"/>
        <w:spacing w:line="360" w:lineRule="auto"/>
        <w:jc w:val="both"/>
        <w:rPr>
          <w:rFonts w:ascii="Times New Roman" w:hAnsi="Times New Roman"/>
          <w:sz w:val="28"/>
          <w:szCs w:val="28"/>
        </w:rPr>
      </w:pPr>
    </w:p>
    <w:p w14:paraId="611367B7" w14:textId="0C3E5501"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14:paraId="092193C2" w14:textId="417E1A08"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content and cement fineness play crucial roles in affecting the workability</w:t>
      </w:r>
      <w:r>
        <w:rPr>
          <w:rFonts w:ascii="Times New Roman" w:hAnsi="Times New Roman"/>
          <w:sz w:val="28"/>
          <w:szCs w:val="28"/>
        </w:rPr>
        <w:t xml:space="preserve"> </w:t>
      </w:r>
      <w:r w:rsidRPr="000F276F">
        <w:rPr>
          <w:rFonts w:ascii="Times New Roman" w:hAnsi="Times New Roman"/>
          <w:sz w:val="28"/>
          <w:szCs w:val="28"/>
        </w:rPr>
        <w:t>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hydration (</w:t>
      </w:r>
      <w:proofErr w:type="spellStart"/>
      <w:r w:rsidRPr="000F276F">
        <w:rPr>
          <w:rFonts w:ascii="Times New Roman" w:hAnsi="Times New Roman"/>
          <w:sz w:val="28"/>
          <w:szCs w:val="28"/>
        </w:rPr>
        <w:t>Famodimu</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14:paraId="389E10C7" w14:textId="41E8556A"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2.4 CEMENT CONTENT AND DURABILITY</w:t>
      </w:r>
    </w:p>
    <w:p w14:paraId="22F662F5"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w:t>
      </w:r>
      <w:r>
        <w:rPr>
          <w:rFonts w:ascii="Times New Roman" w:hAnsi="Times New Roman"/>
          <w:sz w:val="28"/>
          <w:szCs w:val="28"/>
        </w:rPr>
        <w:t xml:space="preserve"> </w:t>
      </w:r>
      <w:r w:rsidRPr="000F276F">
        <w:rPr>
          <w:rFonts w:ascii="Times New Roman" w:hAnsi="Times New Roman"/>
          <w:sz w:val="28"/>
          <w:szCs w:val="28"/>
        </w:rPr>
        <w:t xml:space="preserve">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increased cement often leads to more paste which has been shown to increase shrinkage and permeability </w:t>
      </w:r>
      <w:proofErr w:type="spellStart"/>
      <w:r w:rsidRPr="000F276F">
        <w:rPr>
          <w:rFonts w:ascii="Times New Roman" w:hAnsi="Times New Roman"/>
          <w:sz w:val="28"/>
          <w:szCs w:val="28"/>
        </w:rPr>
        <w:t>Eamodimu</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2020). It has also been seen that the use of fly ash or slag cement in mixes can reduce permeability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2020).</w:t>
      </w:r>
    </w:p>
    <w:p w14:paraId="613F217A" w14:textId="77777777" w:rsidR="0031547F" w:rsidRPr="000F276F" w:rsidRDefault="0031547F" w:rsidP="0031547F">
      <w:pPr>
        <w:pStyle w:val="NoSpacing"/>
        <w:spacing w:line="360" w:lineRule="auto"/>
        <w:jc w:val="both"/>
        <w:rPr>
          <w:rFonts w:ascii="Times New Roman" w:hAnsi="Times New Roman"/>
          <w:b/>
          <w:sz w:val="28"/>
          <w:szCs w:val="28"/>
        </w:rPr>
      </w:pPr>
    </w:p>
    <w:p w14:paraId="4DF4224E" w14:textId="10236167"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14:paraId="29D4F423" w14:textId="087B0252"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14:paraId="7A48E420" w14:textId="77777777" w:rsidR="008E1990" w:rsidRDefault="008E1990" w:rsidP="0031547F">
      <w:pPr>
        <w:pStyle w:val="NoSpacing"/>
        <w:spacing w:line="360" w:lineRule="auto"/>
        <w:jc w:val="both"/>
        <w:rPr>
          <w:rFonts w:ascii="Times New Roman" w:hAnsi="Times New Roman"/>
          <w:b/>
          <w:sz w:val="28"/>
          <w:szCs w:val="28"/>
        </w:rPr>
      </w:pPr>
    </w:p>
    <w:p w14:paraId="6FEFBAAD" w14:textId="77777777" w:rsidR="00D6606A" w:rsidRDefault="00D6606A" w:rsidP="0031547F">
      <w:pPr>
        <w:pStyle w:val="NoSpacing"/>
        <w:spacing w:line="360" w:lineRule="auto"/>
        <w:jc w:val="both"/>
        <w:rPr>
          <w:rFonts w:ascii="Times New Roman" w:hAnsi="Times New Roman"/>
          <w:b/>
          <w:sz w:val="28"/>
          <w:szCs w:val="28"/>
        </w:rPr>
      </w:pPr>
    </w:p>
    <w:p w14:paraId="64E627BA" w14:textId="77777777" w:rsidR="00D6606A" w:rsidRDefault="00D6606A" w:rsidP="0031547F">
      <w:pPr>
        <w:pStyle w:val="NoSpacing"/>
        <w:spacing w:line="360" w:lineRule="auto"/>
        <w:jc w:val="both"/>
        <w:rPr>
          <w:rFonts w:ascii="Times New Roman" w:hAnsi="Times New Roman"/>
          <w:b/>
          <w:sz w:val="28"/>
          <w:szCs w:val="28"/>
        </w:rPr>
      </w:pPr>
    </w:p>
    <w:p w14:paraId="399A07EB" w14:textId="7CF5BC62"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2.6 EFFECT OF WATER/CEMENT RATIO</w:t>
      </w:r>
    </w:p>
    <w:p w14:paraId="652E93A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Increasing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under accelerated corrosion testing.</w:t>
      </w:r>
    </w:p>
    <w:p w14:paraId="46E3E408" w14:textId="77777777" w:rsidR="0031547F" w:rsidRDefault="0031547F" w:rsidP="0031547F">
      <w:pPr>
        <w:pStyle w:val="NoSpacing"/>
        <w:spacing w:line="360" w:lineRule="auto"/>
        <w:jc w:val="both"/>
        <w:rPr>
          <w:rFonts w:ascii="Times New Roman" w:hAnsi="Times New Roman"/>
          <w:b/>
          <w:sz w:val="28"/>
          <w:szCs w:val="28"/>
        </w:rPr>
      </w:pPr>
    </w:p>
    <w:p w14:paraId="2FAFE9BD" w14:textId="086A4ECB"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14:paraId="0AA6C18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They are used in concrete mixture to improve certain qualities such as workability, durability compressive strength. water tightness and wear resistance while still providing high strength and good performance. They maybe also be added to reduce segregation, reduce the heat of hydration, entrain air and accelerate or retard setting and hardening.</w:t>
      </w:r>
    </w:p>
    <w:p w14:paraId="704DC08D" w14:textId="77777777" w:rsidR="00EE3498" w:rsidRDefault="00EE3498" w:rsidP="006719F8">
      <w:pPr>
        <w:pStyle w:val="NoSpacing"/>
        <w:spacing w:line="360" w:lineRule="auto"/>
        <w:jc w:val="both"/>
        <w:rPr>
          <w:rFonts w:ascii="Times New Roman" w:hAnsi="Times New Roman" w:cs="Times New Roman"/>
          <w:sz w:val="28"/>
          <w:szCs w:val="28"/>
        </w:rPr>
      </w:pPr>
    </w:p>
    <w:p w14:paraId="4702A55F" w14:textId="77777777" w:rsidR="008E1990" w:rsidRDefault="008E1990" w:rsidP="006719F8">
      <w:pPr>
        <w:pStyle w:val="NoSpacing"/>
        <w:spacing w:line="360" w:lineRule="auto"/>
        <w:jc w:val="both"/>
        <w:rPr>
          <w:rFonts w:ascii="Times New Roman" w:hAnsi="Times New Roman" w:cs="Times New Roman"/>
          <w:sz w:val="28"/>
          <w:szCs w:val="28"/>
        </w:rPr>
      </w:pPr>
    </w:p>
    <w:p w14:paraId="46B2B50B" w14:textId="77777777" w:rsidR="008E1990" w:rsidRDefault="008E1990" w:rsidP="006719F8">
      <w:pPr>
        <w:pStyle w:val="NoSpacing"/>
        <w:spacing w:line="360" w:lineRule="auto"/>
        <w:jc w:val="both"/>
        <w:rPr>
          <w:rFonts w:ascii="Times New Roman" w:hAnsi="Times New Roman" w:cs="Times New Roman"/>
          <w:sz w:val="28"/>
          <w:szCs w:val="28"/>
        </w:rPr>
      </w:pPr>
    </w:p>
    <w:p w14:paraId="1319A4F8" w14:textId="77777777" w:rsidR="008E1990" w:rsidRDefault="008E1990" w:rsidP="006719F8">
      <w:pPr>
        <w:pStyle w:val="NoSpacing"/>
        <w:spacing w:line="360" w:lineRule="auto"/>
        <w:jc w:val="both"/>
        <w:rPr>
          <w:rFonts w:ascii="Times New Roman" w:hAnsi="Times New Roman" w:cs="Times New Roman"/>
          <w:sz w:val="28"/>
          <w:szCs w:val="28"/>
        </w:rPr>
      </w:pPr>
    </w:p>
    <w:p w14:paraId="2DDBED59" w14:textId="77777777" w:rsidR="008E1990" w:rsidRDefault="008E1990" w:rsidP="006719F8">
      <w:pPr>
        <w:pStyle w:val="NoSpacing"/>
        <w:spacing w:line="360" w:lineRule="auto"/>
        <w:jc w:val="both"/>
        <w:rPr>
          <w:rFonts w:ascii="Times New Roman" w:hAnsi="Times New Roman" w:cs="Times New Roman"/>
          <w:sz w:val="28"/>
          <w:szCs w:val="28"/>
        </w:rPr>
      </w:pPr>
    </w:p>
    <w:p w14:paraId="725F460E" w14:textId="77777777"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lastRenderedPageBreak/>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14:paraId="54320DD5" w14:textId="7BCFEA5F"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w:t>
      </w:r>
      <w:proofErr w:type="spellStart"/>
      <w:r w:rsidRPr="00EE3498">
        <w:rPr>
          <w:rFonts w:ascii="Times New Roman" w:hAnsi="Times New Roman" w:cs="Times New Roman"/>
          <w:sz w:val="28"/>
          <w:szCs w:val="28"/>
        </w:rPr>
        <w:t>portland</w:t>
      </w:r>
      <w:proofErr w:type="spellEnd"/>
      <w:r w:rsidRPr="00EE3498">
        <w:rPr>
          <w:rFonts w:ascii="Times New Roman" w:hAnsi="Times New Roman" w:cs="Times New Roman"/>
          <w:sz w:val="28"/>
          <w:szCs w:val="28"/>
        </w:rPr>
        <w:t xml:space="preserve"> cement are used as a base for roads. Portland cement also is used in the manufacture of bricks, tiles, shingles, pipes, beams, railroad ties, and various extruded products. The products are prefabricated in factories and supplied ready for installation. </w:t>
      </w:r>
    </w:p>
    <w:p w14:paraId="607C2786" w14:textId="77777777" w:rsidR="00EE3498" w:rsidRDefault="00EE3498" w:rsidP="006719F8">
      <w:pPr>
        <w:pStyle w:val="NoSpacing"/>
        <w:spacing w:line="360" w:lineRule="auto"/>
        <w:jc w:val="both"/>
        <w:rPr>
          <w:rFonts w:ascii="Times New Roman" w:hAnsi="Times New Roman" w:cs="Times New Roman"/>
          <w:sz w:val="28"/>
          <w:szCs w:val="28"/>
        </w:rPr>
      </w:pPr>
    </w:p>
    <w:p w14:paraId="583846BE" w14:textId="6964497C" w:rsidR="00EE3498" w:rsidRDefault="00EE3498" w:rsidP="006719F8">
      <w:pPr>
        <w:pStyle w:val="NoSpacing"/>
        <w:spacing w:line="360" w:lineRule="auto"/>
        <w:jc w:val="both"/>
        <w:rPr>
          <w:rFonts w:ascii="Times New Roman" w:hAnsi="Times New Roman" w:cs="Times New Roman"/>
          <w:sz w:val="28"/>
          <w:szCs w:val="28"/>
        </w:rPr>
      </w:pPr>
    </w:p>
    <w:p w14:paraId="67EE6931" w14:textId="77777777" w:rsidR="005035E2" w:rsidRDefault="005035E2" w:rsidP="006719F8">
      <w:pPr>
        <w:pStyle w:val="NoSpacing"/>
        <w:spacing w:line="360" w:lineRule="auto"/>
        <w:jc w:val="both"/>
        <w:rPr>
          <w:rFonts w:ascii="Times New Roman" w:hAnsi="Times New Roman" w:cs="Times New Roman"/>
          <w:sz w:val="28"/>
          <w:szCs w:val="28"/>
        </w:rPr>
      </w:pPr>
    </w:p>
    <w:p w14:paraId="675F4D43" w14:textId="77777777" w:rsidR="005035E2" w:rsidRDefault="005035E2" w:rsidP="006719F8">
      <w:pPr>
        <w:pStyle w:val="NoSpacing"/>
        <w:spacing w:line="360" w:lineRule="auto"/>
        <w:jc w:val="both"/>
        <w:rPr>
          <w:rFonts w:ascii="Times New Roman" w:hAnsi="Times New Roman" w:cs="Times New Roman"/>
          <w:sz w:val="28"/>
          <w:szCs w:val="28"/>
        </w:rPr>
      </w:pPr>
    </w:p>
    <w:p w14:paraId="55164F46" w14:textId="77777777" w:rsidR="005035E2" w:rsidRDefault="005035E2" w:rsidP="006719F8">
      <w:pPr>
        <w:pStyle w:val="NoSpacing"/>
        <w:spacing w:line="360" w:lineRule="auto"/>
        <w:jc w:val="both"/>
        <w:rPr>
          <w:rFonts w:ascii="Times New Roman" w:hAnsi="Times New Roman" w:cs="Times New Roman"/>
          <w:sz w:val="28"/>
          <w:szCs w:val="28"/>
        </w:rPr>
      </w:pPr>
    </w:p>
    <w:p w14:paraId="217B08EE" w14:textId="77777777" w:rsidR="005035E2" w:rsidRDefault="005035E2" w:rsidP="006719F8">
      <w:pPr>
        <w:pStyle w:val="NoSpacing"/>
        <w:spacing w:line="360" w:lineRule="auto"/>
        <w:jc w:val="both"/>
        <w:rPr>
          <w:rFonts w:ascii="Times New Roman" w:hAnsi="Times New Roman" w:cs="Times New Roman"/>
          <w:sz w:val="28"/>
          <w:szCs w:val="28"/>
        </w:rPr>
      </w:pPr>
    </w:p>
    <w:p w14:paraId="07D60040" w14:textId="77777777" w:rsidR="008E1990" w:rsidRDefault="008E1990" w:rsidP="008E1990">
      <w:pPr>
        <w:pStyle w:val="NoSpacing"/>
        <w:spacing w:line="360" w:lineRule="auto"/>
        <w:rPr>
          <w:rFonts w:ascii="Times New Roman" w:hAnsi="Times New Roman" w:cs="Times New Roman"/>
          <w:sz w:val="28"/>
          <w:szCs w:val="28"/>
        </w:rPr>
      </w:pPr>
    </w:p>
    <w:p w14:paraId="101490D0" w14:textId="77777777" w:rsidR="00C37521" w:rsidRDefault="00C37521" w:rsidP="008E1990">
      <w:pPr>
        <w:pStyle w:val="NoSpacing"/>
        <w:spacing w:line="360" w:lineRule="auto"/>
        <w:rPr>
          <w:rFonts w:ascii="Times New Roman" w:hAnsi="Times New Roman" w:cs="Times New Roman"/>
          <w:sz w:val="28"/>
          <w:szCs w:val="28"/>
        </w:rPr>
      </w:pPr>
    </w:p>
    <w:p w14:paraId="4313A857" w14:textId="77777777" w:rsidR="00D6606A" w:rsidRDefault="00D6606A" w:rsidP="008E1990">
      <w:pPr>
        <w:pStyle w:val="NoSpacing"/>
        <w:spacing w:line="360" w:lineRule="auto"/>
        <w:jc w:val="center"/>
        <w:rPr>
          <w:rFonts w:ascii="Times New Roman" w:hAnsi="Times New Roman"/>
          <w:b/>
          <w:sz w:val="28"/>
          <w:szCs w:val="28"/>
        </w:rPr>
      </w:pPr>
    </w:p>
    <w:p w14:paraId="4FB15177" w14:textId="77777777" w:rsidR="00D6606A" w:rsidRDefault="00D6606A" w:rsidP="008E1990">
      <w:pPr>
        <w:pStyle w:val="NoSpacing"/>
        <w:spacing w:line="360" w:lineRule="auto"/>
        <w:jc w:val="center"/>
        <w:rPr>
          <w:rFonts w:ascii="Times New Roman" w:hAnsi="Times New Roman"/>
          <w:b/>
          <w:sz w:val="28"/>
          <w:szCs w:val="28"/>
        </w:rPr>
      </w:pPr>
    </w:p>
    <w:p w14:paraId="1EBE9C46" w14:textId="642DE4D9"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THERE</w:t>
      </w:r>
    </w:p>
    <w:p w14:paraId="117DDFAE" w14:textId="3ED435D2"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14:paraId="24FADD2C" w14:textId="15E2EF85"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14:paraId="470394FC"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14:paraId="6F7763A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can be predominantly White, Pink or gray in </w:t>
      </w:r>
      <w:proofErr w:type="spellStart"/>
      <w:r w:rsidRPr="000F276F">
        <w:rPr>
          <w:rFonts w:ascii="Times New Roman" w:hAnsi="Times New Roman"/>
          <w:sz w:val="28"/>
          <w:szCs w:val="28"/>
        </w:rPr>
        <w:t>colour</w:t>
      </w:r>
      <w:proofErr w:type="spellEnd"/>
      <w:r w:rsidRPr="000F276F">
        <w:rPr>
          <w:rFonts w:ascii="Times New Roman" w:hAnsi="Times New Roman"/>
          <w:sz w:val="28"/>
          <w:szCs w:val="28"/>
        </w:rPr>
        <w:t xml:space="preserve"> depending on their mineralogy.</w:t>
      </w:r>
      <w:r w:rsidRPr="000F276F">
        <w:rPr>
          <w:rFonts w:ascii="Times New Roman" w:hAnsi="Times New Roman"/>
          <w:sz w:val="28"/>
          <w:szCs w:val="28"/>
        </w:rPr>
        <w:tab/>
      </w:r>
    </w:p>
    <w:p w14:paraId="523620C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aggregate is normal weight, irregular shaped and was sourced from a quarry in Ilorin, Kwara state Nigeria.</w:t>
      </w:r>
    </w:p>
    <w:p w14:paraId="1321E09F" w14:textId="660F0A40"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w:t>
      </w:r>
      <w:r w:rsidR="00975023">
        <w:rPr>
          <w:rFonts w:ascii="Times New Roman" w:hAnsi="Times New Roman"/>
          <w:sz w:val="28"/>
          <w:szCs w:val="28"/>
        </w:rPr>
        <w:t xml:space="preserve"> </w:t>
      </w:r>
      <w:r w:rsidRPr="000F276F">
        <w:rPr>
          <w:rFonts w:ascii="Times New Roman" w:hAnsi="Times New Roman"/>
          <w:sz w:val="28"/>
          <w:szCs w:val="28"/>
        </w:rPr>
        <w:t>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Kwara state.</w:t>
      </w:r>
    </w:p>
    <w:p w14:paraId="15B2E299"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Cement:</w:t>
      </w:r>
      <w:r w:rsidRPr="000F276F">
        <w:rPr>
          <w:rFonts w:ascii="Times New Roman" w:hAnsi="Times New Roman"/>
          <w:sz w:val="28"/>
          <w:szCs w:val="28"/>
        </w:rPr>
        <w:t xml:space="preserve"> Cement is a binder, a substance that sets and harden and bind other</w:t>
      </w:r>
    </w:p>
    <w:p w14:paraId="0AABB45B" w14:textId="77777777" w:rsidR="005035E2"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materials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It will be sourced from a cement depot at challenge, Kwara state.</w:t>
      </w:r>
    </w:p>
    <w:p w14:paraId="45FFEC2B" w14:textId="3D7960E9"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w:t>
      </w:r>
      <w:proofErr w:type="spellStart"/>
      <w:r>
        <w:rPr>
          <w:rFonts w:ascii="Times New Roman" w:hAnsi="Times New Roman"/>
          <w:sz w:val="28"/>
          <w:szCs w:val="28"/>
        </w:rPr>
        <w:t>kwara</w:t>
      </w:r>
      <w:proofErr w:type="spellEnd"/>
      <w:r>
        <w:rPr>
          <w:rFonts w:ascii="Times New Roman" w:hAnsi="Times New Roman"/>
          <w:sz w:val="28"/>
          <w:szCs w:val="28"/>
        </w:rPr>
        <w:t xml:space="preserve"> State. </w:t>
      </w:r>
      <w:bookmarkStart w:id="2" w:name="_Hlk170948225"/>
    </w:p>
    <w:p w14:paraId="1BFED4B8" w14:textId="77777777" w:rsidR="0072248B" w:rsidRDefault="0072248B" w:rsidP="005035E2">
      <w:pPr>
        <w:pStyle w:val="NoSpacing"/>
        <w:spacing w:line="360" w:lineRule="auto"/>
        <w:jc w:val="both"/>
        <w:rPr>
          <w:rFonts w:ascii="Times New Roman" w:hAnsi="Times New Roman"/>
          <w:b/>
          <w:bCs/>
          <w:sz w:val="28"/>
          <w:szCs w:val="28"/>
        </w:rPr>
      </w:pPr>
    </w:p>
    <w:p w14:paraId="6EF1335A" w14:textId="1E902C43"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lastRenderedPageBreak/>
        <w:t>3.2 METHODS</w:t>
      </w:r>
    </w:p>
    <w:p w14:paraId="364BF6B6" w14:textId="6E8A9FE9" w:rsidR="005035E2" w:rsidRPr="00D17AA6" w:rsidRDefault="008E455F" w:rsidP="005035E2">
      <w:pPr>
        <w:pStyle w:val="NoSpacing"/>
        <w:spacing w:line="360" w:lineRule="auto"/>
        <w:jc w:val="both"/>
        <w:rPr>
          <w:rFonts w:ascii="Times New Roman" w:hAnsi="Times New Roman"/>
          <w:b/>
          <w:bCs/>
          <w:sz w:val="28"/>
          <w:szCs w:val="28"/>
        </w:rPr>
      </w:pPr>
      <w:bookmarkStart w:id="3" w:name="_Hlk170948274"/>
      <w:bookmarkEnd w:id="2"/>
      <w:r w:rsidRPr="00D17AA6">
        <w:rPr>
          <w:rFonts w:ascii="Times New Roman" w:hAnsi="Times New Roman"/>
          <w:b/>
          <w:bCs/>
          <w:sz w:val="28"/>
          <w:szCs w:val="28"/>
        </w:rPr>
        <w:t>3.2.1. MATERIALS CHARACTERIZATION</w:t>
      </w:r>
    </w:p>
    <w:bookmarkEnd w:id="3"/>
    <w:p w14:paraId="1B447711" w14:textId="1CE8AB01"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14:paraId="2C987D93" w14:textId="77777777" w:rsidR="005035E2" w:rsidRDefault="005035E2" w:rsidP="005035E2">
      <w:pPr>
        <w:pStyle w:val="NoSpacing"/>
        <w:spacing w:line="360" w:lineRule="auto"/>
        <w:jc w:val="both"/>
        <w:rPr>
          <w:rFonts w:ascii="Times New Roman" w:hAnsi="Times New Roman"/>
          <w:b/>
          <w:bCs/>
          <w:sz w:val="32"/>
          <w:szCs w:val="32"/>
        </w:rPr>
      </w:pPr>
    </w:p>
    <w:p w14:paraId="7116454B" w14:textId="508B2DEF" w:rsidR="005035E2" w:rsidRPr="00D17AA6" w:rsidRDefault="005035E2" w:rsidP="005035E2">
      <w:pPr>
        <w:pStyle w:val="NoSpacing"/>
        <w:spacing w:line="360" w:lineRule="auto"/>
        <w:jc w:val="both"/>
        <w:rPr>
          <w:rFonts w:ascii="Times New Roman" w:hAnsi="Times New Roman"/>
          <w:b/>
          <w:sz w:val="24"/>
          <w:szCs w:val="24"/>
        </w:rPr>
      </w:pPr>
      <w:bookmarkStart w:id="4"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4"/>
    <w:p w14:paraId="7E6D46BA"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standard consistency of a cement paste is defined as that consistency which will permit the Vicat plunger to penetrate in the cement paste to a point 5 to 7mm from the bottom of the </w:t>
      </w:r>
      <w:proofErr w:type="spellStart"/>
      <w:r w:rsidRPr="000F276F">
        <w:rPr>
          <w:rFonts w:ascii="Times New Roman" w:hAnsi="Times New Roman"/>
          <w:sz w:val="28"/>
          <w:szCs w:val="28"/>
        </w:rPr>
        <w:t>Vicat</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This test was performed to determine the quantity of water needed to produce a cement paste of standard consistency as per IS: 4031 (Part 4) -1988.</w:t>
      </w:r>
    </w:p>
    <w:p w14:paraId="413F50C5" w14:textId="77777777" w:rsidR="005035E2" w:rsidRDefault="005035E2" w:rsidP="005035E2">
      <w:pPr>
        <w:pStyle w:val="NoSpacing"/>
        <w:spacing w:line="360" w:lineRule="auto"/>
        <w:jc w:val="both"/>
        <w:rPr>
          <w:rFonts w:ascii="Times New Roman" w:hAnsi="Times New Roman"/>
          <w:b/>
          <w:sz w:val="28"/>
          <w:szCs w:val="28"/>
        </w:rPr>
      </w:pPr>
    </w:p>
    <w:p w14:paraId="350A7181" w14:textId="4766CD38" w:rsidR="005035E2" w:rsidRPr="00D17AA6" w:rsidRDefault="005035E2" w:rsidP="005035E2">
      <w:pPr>
        <w:pStyle w:val="NoSpacing"/>
        <w:spacing w:line="360" w:lineRule="auto"/>
        <w:jc w:val="both"/>
        <w:rPr>
          <w:rFonts w:ascii="Times New Roman" w:hAnsi="Times New Roman"/>
          <w:b/>
          <w:sz w:val="28"/>
          <w:szCs w:val="28"/>
        </w:rPr>
      </w:pPr>
      <w:bookmarkStart w:id="5" w:name="_Hlk170948040"/>
      <w:r w:rsidRPr="00D17AA6">
        <w:rPr>
          <w:rFonts w:ascii="Times New Roman" w:hAnsi="Times New Roman"/>
          <w:b/>
          <w:bCs/>
          <w:sz w:val="28"/>
          <w:szCs w:val="28"/>
        </w:rPr>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5"/>
    <w:p w14:paraId="6CB136D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14:paraId="65916277"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14:paraId="157B6E63"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14:paraId="3B4688CF"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lastRenderedPageBreak/>
        <w:t>Strength test of the cement: The most common strength test of cement is the Compressive Strength Test and Tensile Strength Test. The following tests were carried Out to determine the strength of cement:</w:t>
      </w:r>
    </w:p>
    <w:p w14:paraId="1BFB338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14:paraId="0EF5BDE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14:paraId="04842A28" w14:textId="77777777"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14:paraId="5D51FA13" w14:textId="77777777" w:rsidR="005035E2" w:rsidRPr="000F276F" w:rsidRDefault="005035E2" w:rsidP="005035E2">
      <w:pPr>
        <w:pStyle w:val="NoSpacing"/>
        <w:spacing w:line="360" w:lineRule="auto"/>
        <w:jc w:val="both"/>
        <w:rPr>
          <w:rFonts w:ascii="Times New Roman" w:hAnsi="Times New Roman"/>
          <w:b/>
          <w:sz w:val="28"/>
          <w:szCs w:val="28"/>
        </w:rPr>
      </w:pPr>
    </w:p>
    <w:p w14:paraId="2CF397ED" w14:textId="03317F2E"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14:paraId="7033F010" w14:textId="0614049E"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14:paraId="217F8285" w14:textId="77777777" w:rsidR="00D17AA6" w:rsidRDefault="00D17AA6" w:rsidP="005035E2">
      <w:pPr>
        <w:pStyle w:val="NoSpacing"/>
        <w:spacing w:line="360" w:lineRule="auto"/>
        <w:jc w:val="both"/>
        <w:rPr>
          <w:rFonts w:ascii="Times New Roman" w:hAnsi="Times New Roman"/>
          <w:b/>
          <w:sz w:val="28"/>
          <w:szCs w:val="28"/>
        </w:rPr>
      </w:pPr>
    </w:p>
    <w:p w14:paraId="138D7739" w14:textId="25F0C9EE"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35237E4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Shovel</w:t>
      </w:r>
    </w:p>
    <w:p w14:paraId="2DB048F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14:paraId="5EEB865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14:paraId="30255C29" w14:textId="4901D074" w:rsidR="005035E2" w:rsidRPr="00F42533" w:rsidRDefault="005035E2" w:rsidP="005035E2">
      <w:pPr>
        <w:pStyle w:val="NoSpacing"/>
        <w:spacing w:line="360" w:lineRule="auto"/>
        <w:jc w:val="both"/>
        <w:rPr>
          <w:rFonts w:ascii="Times New Roman" w:hAnsi="Times New Roman"/>
          <w:sz w:val="28"/>
          <w:szCs w:val="28"/>
        </w:rPr>
      </w:pP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xml:space="preserve"> mold (150x 150x150) mm material dimensions</w:t>
      </w:r>
    </w:p>
    <w:p w14:paraId="208192FD" w14:textId="77777777" w:rsidR="00D17AA6" w:rsidRDefault="00D17AA6" w:rsidP="005035E2">
      <w:pPr>
        <w:pStyle w:val="NoSpacing"/>
        <w:spacing w:line="360" w:lineRule="auto"/>
        <w:jc w:val="both"/>
        <w:rPr>
          <w:rFonts w:ascii="Times New Roman" w:hAnsi="Times New Roman"/>
          <w:b/>
          <w:sz w:val="28"/>
          <w:szCs w:val="28"/>
        </w:rPr>
      </w:pPr>
    </w:p>
    <w:p w14:paraId="244D6F28" w14:textId="00719584"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14:paraId="048E8916" w14:textId="77777777"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head pan, scoop, shovel was well properly cleaned with brush. The weight of the empty pan was taken and recorded. The quantity of sand and cement needed was weighed and pour in the pan. The weight of the coarse aggregate </w:t>
      </w:r>
      <w:r w:rsidRPr="000F276F">
        <w:rPr>
          <w:rFonts w:ascii="Times New Roman" w:hAnsi="Times New Roman"/>
          <w:sz w:val="28"/>
          <w:szCs w:val="28"/>
        </w:rPr>
        <w:lastRenderedPageBreak/>
        <w:t>was taken and pour in the pan. the material was then properly mixed in dry form. Then the already water was Poured in the dry mix and form wet concrete</w:t>
      </w:r>
      <w:r w:rsidR="00F42533">
        <w:rPr>
          <w:rFonts w:ascii="Times New Roman" w:hAnsi="Times New Roman"/>
          <w:sz w:val="28"/>
          <w:szCs w:val="28"/>
        </w:rPr>
        <w:t>.</w:t>
      </w:r>
    </w:p>
    <w:p w14:paraId="40E3C43A" w14:textId="77777777" w:rsidR="00D17AA6" w:rsidRDefault="00D17AA6" w:rsidP="00F42533">
      <w:pPr>
        <w:pStyle w:val="NoSpacing"/>
        <w:spacing w:line="360" w:lineRule="auto"/>
        <w:rPr>
          <w:rFonts w:ascii="Times New Roman" w:hAnsi="Times New Roman"/>
          <w:b/>
          <w:sz w:val="28"/>
          <w:szCs w:val="28"/>
        </w:rPr>
      </w:pPr>
    </w:p>
    <w:p w14:paraId="460BB8F4" w14:textId="33BEFC59"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14:paraId="4AC34088"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workability of fresh concrete can be defined as the amount of useful internal work which is necessary to produce a compacted concrete, the degree of compaction of concrete determine its porosity which affect the strength of hardened concrete. workability concrete must not segregate but must have the ability to flow around the reinforcement (BS EN 12350 - 2:2019)</w:t>
      </w:r>
    </w:p>
    <w:p w14:paraId="3F8F7DB8" w14:textId="77777777" w:rsidR="005035E2" w:rsidRPr="000F276F" w:rsidRDefault="005035E2" w:rsidP="005035E2">
      <w:pPr>
        <w:pStyle w:val="NoSpacing"/>
        <w:spacing w:line="360" w:lineRule="auto"/>
        <w:jc w:val="both"/>
        <w:rPr>
          <w:rFonts w:ascii="Times New Roman" w:hAnsi="Times New Roman"/>
          <w:b/>
          <w:sz w:val="28"/>
          <w:szCs w:val="28"/>
        </w:rPr>
      </w:pPr>
    </w:p>
    <w:p w14:paraId="7ED6CD4A" w14:textId="77777777"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118E7ABC"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14:paraId="220732AD"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Ordinary Portland cement</w:t>
      </w:r>
    </w:p>
    <w:p w14:paraId="0940C607"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14:paraId="7A9F77B9"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14:paraId="49893187" w14:textId="77777777"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14:paraId="7BD45E23" w14:textId="77777777" w:rsidR="0055077D" w:rsidRDefault="0055077D" w:rsidP="0055077D">
      <w:pPr>
        <w:pStyle w:val="NoSpacing"/>
        <w:spacing w:line="360" w:lineRule="auto"/>
        <w:jc w:val="both"/>
        <w:rPr>
          <w:rFonts w:ascii="Times New Roman" w:hAnsi="Times New Roman"/>
          <w:sz w:val="28"/>
          <w:szCs w:val="28"/>
        </w:rPr>
      </w:pPr>
    </w:p>
    <w:p w14:paraId="410120C2" w14:textId="7FB4240E"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14:paraId="6352841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14:paraId="6FA19F5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14:paraId="266A0580"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14:paraId="79F53EA0" w14:textId="5336D2ED"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14:paraId="4D7EC823" w14:textId="7CEBB7C0"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Procedure</w:t>
      </w:r>
    </w:p>
    <w:p w14:paraId="19E8191B" w14:textId="75A5C9CD"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The slump cone was moist with oil and the base, the cone was then placed on the base plate firmed. Mixed concrete was poured in cone and then tamped 25 times for three equal layers and the cone was filled and the surface was leveled, the cone was little gently vertically v and slump failure was measured.</w:t>
      </w:r>
    </w:p>
    <w:p w14:paraId="3333243C" w14:textId="77777777" w:rsidR="00825E9F" w:rsidRPr="00825E9F" w:rsidRDefault="00825E9F" w:rsidP="006719F8">
      <w:pPr>
        <w:pStyle w:val="NoSpacing"/>
        <w:spacing w:line="360" w:lineRule="auto"/>
        <w:jc w:val="both"/>
        <w:rPr>
          <w:rFonts w:ascii="Times New Roman" w:hAnsi="Times New Roman"/>
          <w:sz w:val="28"/>
          <w:szCs w:val="28"/>
        </w:rPr>
      </w:pPr>
    </w:p>
    <w:p w14:paraId="166E41D5" w14:textId="77777777" w:rsidR="00F42533" w:rsidRDefault="00F42533" w:rsidP="0055077D">
      <w:pPr>
        <w:pStyle w:val="NoSpacing"/>
        <w:spacing w:line="360" w:lineRule="auto"/>
        <w:jc w:val="center"/>
        <w:rPr>
          <w:rFonts w:ascii="Times New Roman" w:hAnsi="Times New Roman"/>
          <w:b/>
          <w:sz w:val="32"/>
          <w:szCs w:val="32"/>
        </w:rPr>
      </w:pPr>
    </w:p>
    <w:p w14:paraId="1F3F05E0" w14:textId="77777777" w:rsidR="00F42533" w:rsidRDefault="00F42533" w:rsidP="0055077D">
      <w:pPr>
        <w:pStyle w:val="NoSpacing"/>
        <w:spacing w:line="360" w:lineRule="auto"/>
        <w:jc w:val="center"/>
        <w:rPr>
          <w:rFonts w:ascii="Times New Roman" w:hAnsi="Times New Roman"/>
          <w:b/>
          <w:sz w:val="32"/>
          <w:szCs w:val="32"/>
        </w:rPr>
      </w:pPr>
    </w:p>
    <w:p w14:paraId="2411F46E" w14:textId="77777777" w:rsidR="00F42533" w:rsidRDefault="00F42533" w:rsidP="0055077D">
      <w:pPr>
        <w:pStyle w:val="NoSpacing"/>
        <w:spacing w:line="360" w:lineRule="auto"/>
        <w:jc w:val="center"/>
        <w:rPr>
          <w:rFonts w:ascii="Times New Roman" w:hAnsi="Times New Roman"/>
          <w:b/>
          <w:sz w:val="32"/>
          <w:szCs w:val="32"/>
        </w:rPr>
      </w:pPr>
    </w:p>
    <w:p w14:paraId="69C5D7A8" w14:textId="77777777" w:rsidR="00F42533" w:rsidRDefault="00F42533" w:rsidP="0055077D">
      <w:pPr>
        <w:pStyle w:val="NoSpacing"/>
        <w:spacing w:line="360" w:lineRule="auto"/>
        <w:jc w:val="center"/>
        <w:rPr>
          <w:rFonts w:ascii="Times New Roman" w:hAnsi="Times New Roman"/>
          <w:b/>
          <w:sz w:val="32"/>
          <w:szCs w:val="32"/>
        </w:rPr>
      </w:pPr>
    </w:p>
    <w:p w14:paraId="274E5BFF" w14:textId="77777777" w:rsidR="00F42533" w:rsidRDefault="00F42533" w:rsidP="0055077D">
      <w:pPr>
        <w:pStyle w:val="NoSpacing"/>
        <w:spacing w:line="360" w:lineRule="auto"/>
        <w:jc w:val="center"/>
        <w:rPr>
          <w:rFonts w:ascii="Times New Roman" w:hAnsi="Times New Roman"/>
          <w:b/>
          <w:sz w:val="32"/>
          <w:szCs w:val="32"/>
        </w:rPr>
      </w:pPr>
    </w:p>
    <w:p w14:paraId="2A4D8DAD" w14:textId="77777777" w:rsidR="00F42533" w:rsidRDefault="00F42533" w:rsidP="0055077D">
      <w:pPr>
        <w:pStyle w:val="NoSpacing"/>
        <w:spacing w:line="360" w:lineRule="auto"/>
        <w:jc w:val="center"/>
        <w:rPr>
          <w:rFonts w:ascii="Times New Roman" w:hAnsi="Times New Roman"/>
          <w:b/>
          <w:sz w:val="32"/>
          <w:szCs w:val="32"/>
        </w:rPr>
      </w:pPr>
    </w:p>
    <w:p w14:paraId="63BABED3" w14:textId="77777777" w:rsidR="00F42533" w:rsidRDefault="00F42533" w:rsidP="0055077D">
      <w:pPr>
        <w:pStyle w:val="NoSpacing"/>
        <w:spacing w:line="360" w:lineRule="auto"/>
        <w:jc w:val="center"/>
        <w:rPr>
          <w:rFonts w:ascii="Times New Roman" w:hAnsi="Times New Roman"/>
          <w:b/>
          <w:sz w:val="32"/>
          <w:szCs w:val="32"/>
        </w:rPr>
      </w:pPr>
    </w:p>
    <w:p w14:paraId="04B9D9E5" w14:textId="77777777" w:rsidR="00F42533" w:rsidRDefault="00F42533" w:rsidP="0055077D">
      <w:pPr>
        <w:pStyle w:val="NoSpacing"/>
        <w:spacing w:line="360" w:lineRule="auto"/>
        <w:jc w:val="center"/>
        <w:rPr>
          <w:rFonts w:ascii="Times New Roman" w:hAnsi="Times New Roman"/>
          <w:b/>
          <w:sz w:val="32"/>
          <w:szCs w:val="32"/>
        </w:rPr>
      </w:pPr>
    </w:p>
    <w:p w14:paraId="46AB9589" w14:textId="77777777" w:rsidR="00F42533" w:rsidRDefault="00F42533" w:rsidP="0055077D">
      <w:pPr>
        <w:pStyle w:val="NoSpacing"/>
        <w:spacing w:line="360" w:lineRule="auto"/>
        <w:jc w:val="center"/>
        <w:rPr>
          <w:rFonts w:ascii="Times New Roman" w:hAnsi="Times New Roman"/>
          <w:b/>
          <w:sz w:val="32"/>
          <w:szCs w:val="32"/>
        </w:rPr>
      </w:pPr>
    </w:p>
    <w:p w14:paraId="40BC5CD3" w14:textId="77777777" w:rsidR="00F42533" w:rsidRDefault="00F42533" w:rsidP="0055077D">
      <w:pPr>
        <w:pStyle w:val="NoSpacing"/>
        <w:spacing w:line="360" w:lineRule="auto"/>
        <w:jc w:val="center"/>
        <w:rPr>
          <w:rFonts w:ascii="Times New Roman" w:hAnsi="Times New Roman"/>
          <w:b/>
          <w:sz w:val="32"/>
          <w:szCs w:val="32"/>
        </w:rPr>
      </w:pPr>
    </w:p>
    <w:p w14:paraId="1C7740FB" w14:textId="77777777" w:rsidR="00F42533" w:rsidRDefault="00F42533" w:rsidP="0055077D">
      <w:pPr>
        <w:pStyle w:val="NoSpacing"/>
        <w:spacing w:line="360" w:lineRule="auto"/>
        <w:jc w:val="center"/>
        <w:rPr>
          <w:rFonts w:ascii="Times New Roman" w:hAnsi="Times New Roman"/>
          <w:b/>
          <w:sz w:val="32"/>
          <w:szCs w:val="32"/>
        </w:rPr>
      </w:pPr>
    </w:p>
    <w:p w14:paraId="1BBACC34" w14:textId="77777777" w:rsidR="00F42533" w:rsidRDefault="00F42533" w:rsidP="0055077D">
      <w:pPr>
        <w:pStyle w:val="NoSpacing"/>
        <w:spacing w:line="360" w:lineRule="auto"/>
        <w:jc w:val="center"/>
        <w:rPr>
          <w:rFonts w:ascii="Times New Roman" w:hAnsi="Times New Roman"/>
          <w:b/>
          <w:sz w:val="32"/>
          <w:szCs w:val="32"/>
        </w:rPr>
      </w:pPr>
    </w:p>
    <w:p w14:paraId="5EC616F9" w14:textId="77777777" w:rsidR="00F42533" w:rsidRDefault="00F42533" w:rsidP="0055077D">
      <w:pPr>
        <w:pStyle w:val="NoSpacing"/>
        <w:spacing w:line="360" w:lineRule="auto"/>
        <w:jc w:val="center"/>
        <w:rPr>
          <w:rFonts w:ascii="Times New Roman" w:hAnsi="Times New Roman"/>
          <w:b/>
          <w:sz w:val="32"/>
          <w:szCs w:val="32"/>
        </w:rPr>
      </w:pPr>
    </w:p>
    <w:p w14:paraId="03EA93E7" w14:textId="77777777" w:rsidR="00F42533" w:rsidRDefault="00F42533" w:rsidP="0055077D">
      <w:pPr>
        <w:pStyle w:val="NoSpacing"/>
        <w:spacing w:line="360" w:lineRule="auto"/>
        <w:jc w:val="center"/>
        <w:rPr>
          <w:rFonts w:ascii="Times New Roman" w:hAnsi="Times New Roman"/>
          <w:b/>
          <w:sz w:val="32"/>
          <w:szCs w:val="32"/>
        </w:rPr>
      </w:pPr>
    </w:p>
    <w:p w14:paraId="3CB13DB8" w14:textId="77777777" w:rsidR="0072248B" w:rsidRDefault="0072248B" w:rsidP="0072248B">
      <w:pPr>
        <w:pStyle w:val="NoSpacing"/>
        <w:rPr>
          <w:rFonts w:ascii="Times New Roman" w:hAnsi="Times New Roman"/>
          <w:b/>
          <w:sz w:val="32"/>
          <w:szCs w:val="32"/>
        </w:rPr>
      </w:pPr>
    </w:p>
    <w:p w14:paraId="12DE2C9F" w14:textId="77777777" w:rsidR="0072248B" w:rsidRDefault="0072248B" w:rsidP="0072248B">
      <w:pPr>
        <w:pStyle w:val="NoSpacing"/>
        <w:rPr>
          <w:rFonts w:ascii="Times New Roman" w:hAnsi="Times New Roman"/>
          <w:b/>
          <w:sz w:val="32"/>
          <w:szCs w:val="32"/>
        </w:rPr>
      </w:pPr>
    </w:p>
    <w:p w14:paraId="775A6E8B" w14:textId="08114C1E"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FOUR</w:t>
      </w:r>
    </w:p>
    <w:p w14:paraId="414FF449" w14:textId="7680F52E"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14:paraId="2F5B3FB1" w14:textId="5B17F647"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14:paraId="17908EA2" w14:textId="2B7BD92C"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w:t>
      </w:r>
      <w:r>
        <w:rPr>
          <w:rFonts w:ascii="Times New Roman" w:hAnsi="Times New Roman" w:cs="Times New Roman"/>
          <w:sz w:val="28"/>
          <w:szCs w:val="28"/>
        </w:rPr>
        <w:t xml:space="preserve"> </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14:paraId="659749F3" w14:textId="77777777" w:rsidR="00D17AA6" w:rsidRDefault="00D17AA6" w:rsidP="00954336">
      <w:pPr>
        <w:pStyle w:val="NoSpacing"/>
        <w:spacing w:line="360" w:lineRule="auto"/>
        <w:jc w:val="both"/>
        <w:rPr>
          <w:rFonts w:ascii="Times New Roman" w:hAnsi="Times New Roman" w:cs="Times New Roman"/>
          <w:b/>
          <w:bCs/>
          <w:sz w:val="28"/>
          <w:szCs w:val="28"/>
        </w:rPr>
      </w:pPr>
    </w:p>
    <w:p w14:paraId="0B67E004" w14:textId="07DDDDEC"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14:paraId="345AD98B" w14:textId="70908332"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firstRow="1" w:lastRow="0" w:firstColumn="1" w:lastColumn="0" w:noHBand="0" w:noVBand="1"/>
      </w:tblPr>
      <w:tblGrid>
        <w:gridCol w:w="3088"/>
        <w:gridCol w:w="3089"/>
        <w:gridCol w:w="3089"/>
      </w:tblGrid>
      <w:tr w:rsidR="00520BF5" w14:paraId="56AE0B00" w14:textId="77777777" w:rsidTr="00C97E04">
        <w:trPr>
          <w:trHeight w:val="731"/>
        </w:trPr>
        <w:tc>
          <w:tcPr>
            <w:tcW w:w="3088" w:type="dxa"/>
          </w:tcPr>
          <w:p w14:paraId="6F104FCA" w14:textId="0CFE8F4B"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14:paraId="5FD1FAE8" w14:textId="2726799C"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14:paraId="1593804F" w14:textId="0A141C2F"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14:paraId="1E2633A3" w14:textId="77777777" w:rsidTr="00C97E04">
        <w:trPr>
          <w:trHeight w:val="376"/>
        </w:trPr>
        <w:tc>
          <w:tcPr>
            <w:tcW w:w="3088" w:type="dxa"/>
          </w:tcPr>
          <w:p w14:paraId="29A53AC3" w14:textId="47C0ACD8"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14:paraId="42CC0EA6" w14:textId="33498F1A"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14:paraId="295ADEE8" w14:textId="00F279F1"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14:paraId="7D6AF828" w14:textId="77777777" w:rsidTr="00C97E04">
        <w:trPr>
          <w:trHeight w:val="376"/>
        </w:trPr>
        <w:tc>
          <w:tcPr>
            <w:tcW w:w="3088" w:type="dxa"/>
          </w:tcPr>
          <w:p w14:paraId="72686916" w14:textId="4EEBFB1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089" w:type="dxa"/>
          </w:tcPr>
          <w:p w14:paraId="2A947325" w14:textId="26147DE3"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14:paraId="1C12198D" w14:textId="4593D48D"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14:paraId="26AD0E3D" w14:textId="77777777" w:rsidTr="00C97E04">
        <w:trPr>
          <w:trHeight w:val="376"/>
        </w:trPr>
        <w:tc>
          <w:tcPr>
            <w:tcW w:w="3088" w:type="dxa"/>
          </w:tcPr>
          <w:p w14:paraId="058B3729" w14:textId="72A8BFB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14:paraId="48CFC522" w14:textId="359299A0"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14:paraId="65CA8DC1" w14:textId="702272CC"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14:paraId="556E1928" w14:textId="77777777" w:rsidR="00C97E04" w:rsidRDefault="00C97E04" w:rsidP="00C97E04">
      <w:pPr>
        <w:pStyle w:val="NoSpacing"/>
        <w:spacing w:line="360" w:lineRule="auto"/>
        <w:rPr>
          <w:rFonts w:ascii="Times New Roman" w:hAnsi="Times New Roman" w:cs="Times New Roman"/>
          <w:sz w:val="36"/>
          <w:szCs w:val="36"/>
        </w:rPr>
      </w:pPr>
    </w:p>
    <w:p w14:paraId="559DD306" w14:textId="101374A2" w:rsidR="00EC0261" w:rsidRDefault="00EC0261" w:rsidP="00C97E04">
      <w:pPr>
        <w:pStyle w:val="NoSpacing"/>
        <w:spacing w:line="360" w:lineRule="auto"/>
        <w:jc w:val="center"/>
        <w:rPr>
          <w:rFonts w:ascii="Times New Roman" w:hAnsi="Times New Roman" w:cs="Times New Roman"/>
          <w:sz w:val="36"/>
          <w:szCs w:val="36"/>
        </w:rPr>
      </w:pPr>
      <w:r>
        <w:rPr>
          <w:noProof/>
          <w:lang w:val="en-GB" w:eastAsia="en-GB"/>
        </w:rPr>
        <w:lastRenderedPageBreak/>
        <w:drawing>
          <wp:inline distT="0" distB="0" distL="0" distR="0" wp14:anchorId="68165BA5" wp14:editId="083DE7E3">
            <wp:extent cx="5389756" cy="2743200"/>
            <wp:effectExtent l="0" t="0" r="1905" b="0"/>
            <wp:docPr id="2059727067"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CDE14" w14:textId="7BC7F71C" w:rsidR="00EC0261" w:rsidRPr="00EC0261" w:rsidRDefault="00EC0261" w:rsidP="00C97E04">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14:paraId="4947C822" w14:textId="77777777" w:rsidR="00674F67" w:rsidRDefault="00674F67" w:rsidP="00954336">
      <w:pPr>
        <w:pStyle w:val="NoSpacing"/>
        <w:spacing w:line="360" w:lineRule="auto"/>
        <w:jc w:val="both"/>
        <w:rPr>
          <w:rFonts w:ascii="Times New Roman" w:hAnsi="Times New Roman" w:cs="Times New Roman"/>
          <w:sz w:val="28"/>
          <w:szCs w:val="28"/>
        </w:rPr>
      </w:pPr>
    </w:p>
    <w:p w14:paraId="1FB86F63" w14:textId="7161A01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04155A6D" w14:textId="4ABE7FE2"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14:paraId="7E9CA1BD" w14:textId="514F0657"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14:paraId="73BC9391" w14:textId="0FBADB6F"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001BB211" w14:textId="7373C9B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39DD9E85" w14:textId="57F15EE9"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14:paraId="061719C7" w14:textId="180497CE"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2BD846F" w14:textId="699D78DA"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3B8E4707" w14:textId="77777777"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6B65ACB3" w14:textId="2E883284"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14:paraId="1FCC35B4" w14:textId="77777777"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155E9C0D" w14:textId="09D26F10"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25 x 400/100 = 100 </w:t>
      </w:r>
    </w:p>
    <w:p w14:paraId="5B8E7223" w14:textId="77777777" w:rsidR="00672D70" w:rsidRDefault="00672D70" w:rsidP="00672D70">
      <w:pPr>
        <w:pStyle w:val="NoSpacing"/>
        <w:spacing w:line="360" w:lineRule="auto"/>
        <w:jc w:val="both"/>
        <w:rPr>
          <w:rFonts w:ascii="Times New Roman" w:hAnsi="Times New Roman" w:cs="Times New Roman"/>
          <w:sz w:val="28"/>
          <w:szCs w:val="28"/>
        </w:rPr>
      </w:pPr>
    </w:p>
    <w:p w14:paraId="2AFE9246" w14:textId="25440F90"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lastRenderedPageBreak/>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firstRow="1" w:lastRow="0" w:firstColumn="1" w:lastColumn="0" w:noHBand="0" w:noVBand="1"/>
      </w:tblPr>
      <w:tblGrid>
        <w:gridCol w:w="3108"/>
        <w:gridCol w:w="3109"/>
        <w:gridCol w:w="3109"/>
      </w:tblGrid>
      <w:tr w:rsidR="00080F34" w14:paraId="3160E422" w14:textId="77777777" w:rsidTr="0076796C">
        <w:trPr>
          <w:trHeight w:val="709"/>
        </w:trPr>
        <w:tc>
          <w:tcPr>
            <w:tcW w:w="3108" w:type="dxa"/>
          </w:tcPr>
          <w:p w14:paraId="033E50B7"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14:paraId="08AB2253"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14:paraId="28507338"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14:paraId="23863054" w14:textId="77777777" w:rsidTr="0076796C">
        <w:trPr>
          <w:trHeight w:val="365"/>
        </w:trPr>
        <w:tc>
          <w:tcPr>
            <w:tcW w:w="3108" w:type="dxa"/>
          </w:tcPr>
          <w:p w14:paraId="6D1CAACD" w14:textId="77777777"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14:paraId="7FD176BD" w14:textId="3C334E10"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14:paraId="21C5276C" w14:textId="5B37B29C"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14:paraId="285146B5" w14:textId="77777777" w:rsidTr="0076796C">
        <w:trPr>
          <w:trHeight w:val="365"/>
        </w:trPr>
        <w:tc>
          <w:tcPr>
            <w:tcW w:w="3108" w:type="dxa"/>
          </w:tcPr>
          <w:p w14:paraId="6DF8D50A"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14:paraId="7E11C841" w14:textId="39577271"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14:paraId="0B3C6DE9" w14:textId="622A1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14:paraId="75DEC4C1" w14:textId="77777777" w:rsidTr="0076796C">
        <w:trPr>
          <w:trHeight w:val="365"/>
        </w:trPr>
        <w:tc>
          <w:tcPr>
            <w:tcW w:w="3108" w:type="dxa"/>
          </w:tcPr>
          <w:p w14:paraId="51125708"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14:paraId="47A1C079" w14:textId="6FB76E12"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14:paraId="2361B162" w14:textId="2967B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14:paraId="7E2F1D3D" w14:textId="77777777" w:rsidR="00080F34" w:rsidRDefault="00080F34" w:rsidP="00080F34">
      <w:pPr>
        <w:pStyle w:val="NoSpacing"/>
        <w:spacing w:line="360" w:lineRule="auto"/>
        <w:jc w:val="both"/>
        <w:rPr>
          <w:rFonts w:ascii="Times New Roman" w:hAnsi="Times New Roman" w:cs="Times New Roman"/>
          <w:sz w:val="28"/>
          <w:szCs w:val="28"/>
        </w:rPr>
      </w:pPr>
    </w:p>
    <w:p w14:paraId="4B42F29E" w14:textId="77777777" w:rsidR="00FE3B78" w:rsidRDefault="00FE3B78" w:rsidP="00080F34">
      <w:pPr>
        <w:pStyle w:val="NoSpacing"/>
        <w:spacing w:line="360" w:lineRule="auto"/>
        <w:jc w:val="both"/>
        <w:rPr>
          <w:rFonts w:ascii="Times New Roman" w:hAnsi="Times New Roman" w:cs="Times New Roman"/>
          <w:sz w:val="28"/>
          <w:szCs w:val="28"/>
        </w:rPr>
      </w:pPr>
    </w:p>
    <w:p w14:paraId="5C869754" w14:textId="4635736A" w:rsidR="00FE3B78" w:rsidRPr="00FE3B78" w:rsidRDefault="00FE3B78" w:rsidP="00FE3B78">
      <w:pPr>
        <w:pStyle w:val="NoSpacing"/>
        <w:spacing w:line="360" w:lineRule="auto"/>
        <w:jc w:val="center"/>
        <w:rPr>
          <w:rFonts w:ascii="Times New Roman" w:hAnsi="Times New Roman" w:cs="Times New Roman"/>
          <w:sz w:val="28"/>
          <w:szCs w:val="28"/>
        </w:rPr>
      </w:pPr>
      <w:r>
        <w:rPr>
          <w:noProof/>
          <w:lang w:val="en-GB" w:eastAsia="en-GB"/>
        </w:rPr>
        <w:drawing>
          <wp:inline distT="0" distB="0" distL="0" distR="0" wp14:anchorId="0B997A6F" wp14:editId="61EF652A">
            <wp:extent cx="5911850" cy="2971800"/>
            <wp:effectExtent l="0" t="0" r="12700" b="0"/>
            <wp:docPr id="65088489"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524883" w14:textId="566E146A" w:rsidR="00FE3B78" w:rsidRPr="00F22B09" w:rsidRDefault="00FE3B78" w:rsidP="00FE3B78">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14:paraId="1A820DA6" w14:textId="77777777" w:rsidR="00FE3B78" w:rsidRDefault="00FE3B78" w:rsidP="00FE3B78">
      <w:pPr>
        <w:pStyle w:val="NoSpacing"/>
        <w:spacing w:line="360" w:lineRule="auto"/>
        <w:jc w:val="center"/>
        <w:rPr>
          <w:rFonts w:ascii="Times New Roman" w:hAnsi="Times New Roman" w:cs="Times New Roman"/>
          <w:sz w:val="28"/>
          <w:szCs w:val="28"/>
        </w:rPr>
      </w:pPr>
    </w:p>
    <w:p w14:paraId="71E29CB2" w14:textId="77777777" w:rsidR="0079789B" w:rsidRDefault="0079789B" w:rsidP="00FE3B78">
      <w:pPr>
        <w:pStyle w:val="NoSpacing"/>
        <w:spacing w:line="360" w:lineRule="auto"/>
        <w:jc w:val="center"/>
        <w:rPr>
          <w:rFonts w:ascii="Times New Roman" w:hAnsi="Times New Roman" w:cs="Times New Roman"/>
          <w:sz w:val="28"/>
          <w:szCs w:val="28"/>
        </w:rPr>
      </w:pPr>
    </w:p>
    <w:p w14:paraId="7081BA8C" w14:textId="1F765AB1"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3BDE83C5" w14:textId="2A6EF77C"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4500g</w:t>
      </w:r>
    </w:p>
    <w:p w14:paraId="62720098" w14:textId="4319E44E"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14:paraId="4A8DB3DD"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393A0DA9"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032AE736"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Water-cement ration = 0.5 x 3000</w:t>
      </w:r>
    </w:p>
    <w:p w14:paraId="1FF4BBC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AD4FE91"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2836C46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5819D1C6" w14:textId="01DF41FA"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14:paraId="71918CC4"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77D2345C" w14:textId="34472B76"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28 x 400/100 = 110 </w:t>
      </w:r>
    </w:p>
    <w:p w14:paraId="22C2ECAE" w14:textId="77777777" w:rsidR="00080F34" w:rsidRDefault="00080F34" w:rsidP="00672D70">
      <w:pPr>
        <w:pStyle w:val="NoSpacing"/>
        <w:spacing w:line="360" w:lineRule="auto"/>
        <w:jc w:val="both"/>
        <w:rPr>
          <w:rFonts w:ascii="Times New Roman" w:hAnsi="Times New Roman" w:cs="Times New Roman"/>
          <w:sz w:val="28"/>
          <w:szCs w:val="28"/>
        </w:rPr>
      </w:pPr>
    </w:p>
    <w:p w14:paraId="2393D7E5" w14:textId="77FCD75A"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14:paraId="49B1A29E"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14:paraId="3B29F413"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14:paraId="4FEBD6AB" w14:textId="50171DE1"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14:paraId="14AFD541" w14:textId="77777777" w:rsidR="00C97E04" w:rsidRDefault="00C97E04" w:rsidP="00AE743E">
      <w:pPr>
        <w:pStyle w:val="NoSpacing"/>
        <w:spacing w:line="360" w:lineRule="auto"/>
        <w:jc w:val="center"/>
        <w:rPr>
          <w:rFonts w:ascii="Times New Roman" w:hAnsi="Times New Roman" w:cs="Times New Roman"/>
          <w:b/>
          <w:bCs/>
          <w:sz w:val="28"/>
          <w:szCs w:val="28"/>
        </w:rPr>
      </w:pPr>
    </w:p>
    <w:p w14:paraId="401BB03A" w14:textId="77777777" w:rsidR="00C97E04" w:rsidRDefault="00C97E04" w:rsidP="00AE743E">
      <w:pPr>
        <w:pStyle w:val="NoSpacing"/>
        <w:spacing w:line="360" w:lineRule="auto"/>
        <w:jc w:val="center"/>
        <w:rPr>
          <w:rFonts w:ascii="Times New Roman" w:hAnsi="Times New Roman" w:cs="Times New Roman"/>
          <w:b/>
          <w:bCs/>
          <w:sz w:val="28"/>
          <w:szCs w:val="28"/>
        </w:rPr>
      </w:pPr>
    </w:p>
    <w:p w14:paraId="796083C8" w14:textId="77777777" w:rsidR="00C97E04" w:rsidRDefault="00C97E04" w:rsidP="006423CB">
      <w:pPr>
        <w:pStyle w:val="NoSpacing"/>
        <w:spacing w:line="360" w:lineRule="auto"/>
        <w:rPr>
          <w:rFonts w:ascii="Times New Roman" w:hAnsi="Times New Roman" w:cs="Times New Roman"/>
          <w:b/>
          <w:bCs/>
          <w:sz w:val="28"/>
          <w:szCs w:val="28"/>
        </w:rPr>
      </w:pPr>
    </w:p>
    <w:p w14:paraId="797A5A6B" w14:textId="77777777" w:rsidR="006423CB" w:rsidRDefault="006423CB" w:rsidP="006423CB">
      <w:pPr>
        <w:pStyle w:val="NoSpacing"/>
        <w:spacing w:line="360" w:lineRule="auto"/>
        <w:rPr>
          <w:rFonts w:ascii="Times New Roman" w:hAnsi="Times New Roman" w:cs="Times New Roman"/>
          <w:b/>
          <w:bCs/>
          <w:sz w:val="28"/>
          <w:szCs w:val="28"/>
        </w:rPr>
      </w:pPr>
    </w:p>
    <w:p w14:paraId="03555C0D" w14:textId="6FADCB63"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lastRenderedPageBreak/>
        <w:t>CHAPTER FIVE</w:t>
      </w:r>
    </w:p>
    <w:p w14:paraId="33A7C2F9" w14:textId="3E481A50"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 xml:space="preserve">CONCLUSION AND RECOMMENDATION </w:t>
      </w:r>
    </w:p>
    <w:p w14:paraId="5BB3FCFA" w14:textId="6F264DB2"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CONCLUSION</w:t>
      </w:r>
    </w:p>
    <w:p w14:paraId="64A5A31F" w14:textId="7644B08F"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14:paraId="775341F9" w14:textId="4C1195B2"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14:paraId="1B2C7832" w14:textId="3B426A19"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14:paraId="527E57D9" w14:textId="25CE5AE0"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14:paraId="5C8EA5E3" w14:textId="0F85F41D"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14:paraId="67EB4AD2" w14:textId="77777777" w:rsidR="00AE743E" w:rsidRDefault="00AE743E" w:rsidP="00AE743E">
      <w:pPr>
        <w:pStyle w:val="NoSpacing"/>
        <w:spacing w:line="360" w:lineRule="auto"/>
        <w:rPr>
          <w:rFonts w:ascii="Times New Roman" w:hAnsi="Times New Roman" w:cs="Times New Roman"/>
          <w:b/>
          <w:bCs/>
          <w:sz w:val="32"/>
          <w:szCs w:val="32"/>
        </w:rPr>
      </w:pPr>
    </w:p>
    <w:p w14:paraId="138572D7" w14:textId="77777777" w:rsidR="00AE743E" w:rsidRDefault="00AE743E" w:rsidP="00AE743E">
      <w:pPr>
        <w:pStyle w:val="NoSpacing"/>
        <w:spacing w:line="360" w:lineRule="auto"/>
        <w:rPr>
          <w:rFonts w:ascii="Times New Roman" w:hAnsi="Times New Roman" w:cs="Times New Roman"/>
          <w:b/>
          <w:bCs/>
          <w:sz w:val="32"/>
          <w:szCs w:val="32"/>
        </w:rPr>
      </w:pPr>
    </w:p>
    <w:p w14:paraId="34F46DEB" w14:textId="77777777" w:rsidR="0079789B" w:rsidRDefault="0079789B" w:rsidP="00AE743E">
      <w:pPr>
        <w:pStyle w:val="NoSpacing"/>
        <w:spacing w:line="360" w:lineRule="auto"/>
        <w:rPr>
          <w:rFonts w:ascii="Times New Roman" w:hAnsi="Times New Roman" w:cs="Times New Roman"/>
          <w:b/>
          <w:bCs/>
          <w:sz w:val="32"/>
          <w:szCs w:val="32"/>
        </w:rPr>
      </w:pPr>
    </w:p>
    <w:p w14:paraId="7AAA1D52" w14:textId="77777777" w:rsidR="0079789B" w:rsidRDefault="0079789B" w:rsidP="00AE743E">
      <w:pPr>
        <w:pStyle w:val="NoSpacing"/>
        <w:spacing w:line="360" w:lineRule="auto"/>
        <w:rPr>
          <w:rFonts w:ascii="Times New Roman" w:hAnsi="Times New Roman" w:cs="Times New Roman"/>
          <w:b/>
          <w:bCs/>
          <w:sz w:val="32"/>
          <w:szCs w:val="32"/>
        </w:rPr>
      </w:pPr>
    </w:p>
    <w:p w14:paraId="3AAB94A1" w14:textId="77777777" w:rsidR="0079789B" w:rsidRDefault="0079789B" w:rsidP="00AE743E">
      <w:pPr>
        <w:pStyle w:val="NoSpacing"/>
        <w:spacing w:line="360" w:lineRule="auto"/>
        <w:rPr>
          <w:rFonts w:ascii="Times New Roman" w:hAnsi="Times New Roman" w:cs="Times New Roman"/>
          <w:b/>
          <w:bCs/>
          <w:sz w:val="32"/>
          <w:szCs w:val="32"/>
        </w:rPr>
      </w:pPr>
    </w:p>
    <w:p w14:paraId="1D0FB4A8" w14:textId="77777777" w:rsidR="0079789B" w:rsidRDefault="0079789B" w:rsidP="00AE743E">
      <w:pPr>
        <w:pStyle w:val="NoSpacing"/>
        <w:spacing w:line="360" w:lineRule="auto"/>
        <w:rPr>
          <w:rFonts w:ascii="Times New Roman" w:hAnsi="Times New Roman" w:cs="Times New Roman"/>
          <w:b/>
          <w:bCs/>
          <w:sz w:val="32"/>
          <w:szCs w:val="32"/>
        </w:rPr>
      </w:pPr>
    </w:p>
    <w:p w14:paraId="02938732" w14:textId="77777777" w:rsidR="0079789B" w:rsidRDefault="0079789B" w:rsidP="00AE743E">
      <w:pPr>
        <w:pStyle w:val="NoSpacing"/>
        <w:spacing w:line="360" w:lineRule="auto"/>
        <w:rPr>
          <w:rFonts w:ascii="Times New Roman" w:hAnsi="Times New Roman" w:cs="Times New Roman"/>
          <w:b/>
          <w:bCs/>
          <w:sz w:val="32"/>
          <w:szCs w:val="32"/>
        </w:rPr>
      </w:pPr>
    </w:p>
    <w:p w14:paraId="74EF0E1A" w14:textId="77777777" w:rsidR="007F198D" w:rsidRDefault="007F198D" w:rsidP="00AE743E">
      <w:pPr>
        <w:pStyle w:val="NoSpacing"/>
        <w:spacing w:line="360" w:lineRule="auto"/>
        <w:rPr>
          <w:rFonts w:ascii="Times New Roman" w:hAnsi="Times New Roman" w:cs="Times New Roman"/>
          <w:b/>
          <w:bCs/>
          <w:sz w:val="32"/>
          <w:szCs w:val="32"/>
        </w:rPr>
      </w:pPr>
    </w:p>
    <w:p w14:paraId="45EF8991" w14:textId="2B218290"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lastRenderedPageBreak/>
        <w:t xml:space="preserve">RECOMMENDATION </w:t>
      </w:r>
    </w:p>
    <w:p w14:paraId="4527B732" w14:textId="11FCEED7"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14:paraId="181AF08E" w14:textId="0BDD558D"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14:paraId="5C8B2E95"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14:paraId="6286F067"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14:paraId="6DC19D4C"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Caution Against Excess Water: While higher water content improves workability, it may reduce concrete strength. Hence, proper proportioning and curing should always follow high slump mixes.</w:t>
      </w:r>
    </w:p>
    <w:p w14:paraId="3326FE17" w14:textId="77777777" w:rsidR="00AE743E" w:rsidRDefault="00AE743E" w:rsidP="00AE743E">
      <w:pPr>
        <w:pStyle w:val="NoSpacing"/>
        <w:spacing w:line="360" w:lineRule="auto"/>
        <w:rPr>
          <w:rFonts w:ascii="Times New Roman" w:hAnsi="Times New Roman" w:cs="Times New Roman"/>
          <w:sz w:val="28"/>
          <w:szCs w:val="28"/>
        </w:rPr>
      </w:pPr>
    </w:p>
    <w:p w14:paraId="1789908D" w14:textId="77777777" w:rsidR="0079789B" w:rsidRDefault="0079789B" w:rsidP="00AE743E">
      <w:pPr>
        <w:pStyle w:val="NoSpacing"/>
        <w:spacing w:line="360" w:lineRule="auto"/>
        <w:rPr>
          <w:rFonts w:ascii="Times New Roman" w:hAnsi="Times New Roman" w:cs="Times New Roman"/>
          <w:sz w:val="28"/>
          <w:szCs w:val="28"/>
        </w:rPr>
      </w:pPr>
    </w:p>
    <w:p w14:paraId="799A11E6" w14:textId="77777777" w:rsidR="0079789B" w:rsidRDefault="0079789B" w:rsidP="00AE743E">
      <w:pPr>
        <w:pStyle w:val="NoSpacing"/>
        <w:spacing w:line="360" w:lineRule="auto"/>
        <w:rPr>
          <w:rFonts w:ascii="Times New Roman" w:hAnsi="Times New Roman" w:cs="Times New Roman"/>
          <w:sz w:val="28"/>
          <w:szCs w:val="28"/>
        </w:rPr>
      </w:pPr>
    </w:p>
    <w:p w14:paraId="6D37C800" w14:textId="77777777" w:rsidR="0079789B" w:rsidRDefault="0079789B" w:rsidP="00AE743E">
      <w:pPr>
        <w:pStyle w:val="NoSpacing"/>
        <w:spacing w:line="360" w:lineRule="auto"/>
        <w:rPr>
          <w:rFonts w:ascii="Times New Roman" w:hAnsi="Times New Roman" w:cs="Times New Roman"/>
          <w:sz w:val="28"/>
          <w:szCs w:val="28"/>
        </w:rPr>
      </w:pPr>
    </w:p>
    <w:p w14:paraId="0017348C" w14:textId="77777777" w:rsidR="0079789B" w:rsidRDefault="0079789B" w:rsidP="00AE743E">
      <w:pPr>
        <w:pStyle w:val="NoSpacing"/>
        <w:spacing w:line="360" w:lineRule="auto"/>
        <w:rPr>
          <w:rFonts w:ascii="Times New Roman" w:hAnsi="Times New Roman" w:cs="Times New Roman"/>
          <w:sz w:val="28"/>
          <w:szCs w:val="28"/>
        </w:rPr>
      </w:pPr>
    </w:p>
    <w:p w14:paraId="4FF75392" w14:textId="77777777" w:rsidR="0079789B" w:rsidRDefault="0079789B" w:rsidP="00AE743E">
      <w:pPr>
        <w:pStyle w:val="NoSpacing"/>
        <w:spacing w:line="360" w:lineRule="auto"/>
        <w:rPr>
          <w:rFonts w:ascii="Times New Roman" w:hAnsi="Times New Roman" w:cs="Times New Roman"/>
          <w:sz w:val="28"/>
          <w:szCs w:val="28"/>
        </w:rPr>
      </w:pPr>
    </w:p>
    <w:p w14:paraId="1110F4E9" w14:textId="77777777" w:rsidR="007F198D" w:rsidRDefault="007F198D" w:rsidP="00AE743E">
      <w:pPr>
        <w:pStyle w:val="NoSpacing"/>
        <w:spacing w:line="360" w:lineRule="auto"/>
        <w:rPr>
          <w:rFonts w:ascii="Times New Roman" w:hAnsi="Times New Roman" w:cs="Times New Roman"/>
          <w:sz w:val="28"/>
          <w:szCs w:val="28"/>
        </w:rPr>
      </w:pPr>
    </w:p>
    <w:p w14:paraId="1649C09B" w14:textId="77777777" w:rsidR="00C37521" w:rsidRDefault="00C37521" w:rsidP="00AE743E">
      <w:pPr>
        <w:pStyle w:val="NoSpacing"/>
        <w:spacing w:line="360" w:lineRule="auto"/>
        <w:rPr>
          <w:rFonts w:ascii="Times New Roman" w:hAnsi="Times New Roman" w:cs="Times New Roman"/>
          <w:sz w:val="28"/>
          <w:szCs w:val="28"/>
        </w:rPr>
      </w:pPr>
    </w:p>
    <w:p w14:paraId="6FC7C4EA" w14:textId="6685408D"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lastRenderedPageBreak/>
        <w:t xml:space="preserve">REFERENCE </w:t>
      </w:r>
    </w:p>
    <w:p w14:paraId="6A86DEB9" w14:textId="63DAA8B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14:paraId="531B50DF" w14:textId="2122E392"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14:paraId="59FA69E8" w14:textId="0525B101"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14:paraId="76BDBC86" w14:textId="77777777"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14:paraId="2BCC4A19" w14:textId="77777777" w:rsidR="0072713C" w:rsidRDefault="0079789B" w:rsidP="0072713C">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Gambhir,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14:paraId="6891B166" w14:textId="574361AB"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w:t>
      </w:r>
      <w:r>
        <w:rPr>
          <w:rFonts w:ascii="Times New Roman" w:hAnsi="Times New Roman"/>
          <w:sz w:val="28"/>
          <w:szCs w:val="28"/>
        </w:rPr>
        <w:t xml:space="preserve"> </w:t>
      </w:r>
      <w:r w:rsidRPr="000F276F">
        <w:rPr>
          <w:rFonts w:ascii="Times New Roman" w:hAnsi="Times New Roman"/>
          <w:sz w:val="28"/>
          <w:szCs w:val="28"/>
        </w:rPr>
        <w:t>Higher Education (India) Private Limited, India.</w:t>
      </w:r>
    </w:p>
    <w:p w14:paraId="384F9043" w14:textId="7777777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Macias, A: </w:t>
      </w:r>
      <w:proofErr w:type="spellStart"/>
      <w:r w:rsidRPr="000F276F">
        <w:rPr>
          <w:rFonts w:ascii="Times New Roman" w:hAnsi="Times New Roman"/>
          <w:sz w:val="28"/>
          <w:szCs w:val="28"/>
        </w:rPr>
        <w:t>ánd</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Goni</w:t>
      </w:r>
      <w:proofErr w:type="spellEnd"/>
      <w:r w:rsidRPr="000F276F">
        <w:rPr>
          <w:rFonts w:ascii="Times New Roman" w:hAnsi="Times New Roman"/>
          <w:sz w:val="28"/>
          <w:szCs w:val="28"/>
        </w:rPr>
        <w:t xml:space="preserve">,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Deflocculation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14:paraId="5F5E3DFE" w14:textId="3C2AE726"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14:paraId="71A99D84" w14:textId="70265145" w:rsidR="00677ACA" w:rsidRPr="000F276F" w:rsidRDefault="00677ACA" w:rsidP="0079789B">
      <w:pPr>
        <w:pStyle w:val="NoSpacing"/>
        <w:spacing w:line="480" w:lineRule="auto"/>
        <w:ind w:left="360"/>
        <w:jc w:val="both"/>
        <w:rPr>
          <w:rFonts w:ascii="Times New Roman" w:hAnsi="Times New Roman"/>
          <w:sz w:val="28"/>
          <w:szCs w:val="28"/>
        </w:rPr>
      </w:pPr>
      <w:r w:rsidRPr="00677ACA">
        <w:rPr>
          <w:rFonts w:ascii="Times New Roman" w:hAnsi="Times New Roman"/>
          <w:sz w:val="28"/>
          <w:szCs w:val="28"/>
        </w:rPr>
        <w:lastRenderedPageBreak/>
        <w:t xml:space="preserve">Wiken,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Nir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14:paraId="21D6177C" w14:textId="77777777" w:rsidR="0079789B" w:rsidRDefault="0079789B" w:rsidP="00AE743E">
      <w:pPr>
        <w:pStyle w:val="NoSpacing"/>
        <w:spacing w:line="360" w:lineRule="auto"/>
        <w:rPr>
          <w:rFonts w:ascii="Times New Roman" w:hAnsi="Times New Roman" w:cs="Times New Roman"/>
          <w:sz w:val="28"/>
          <w:szCs w:val="28"/>
        </w:rPr>
      </w:pPr>
    </w:p>
    <w:p w14:paraId="143757F6" w14:textId="77777777" w:rsidR="00E7738A" w:rsidRDefault="00E7738A" w:rsidP="00AE743E">
      <w:pPr>
        <w:pStyle w:val="NoSpacing"/>
        <w:spacing w:line="360" w:lineRule="auto"/>
        <w:rPr>
          <w:rFonts w:ascii="Times New Roman" w:hAnsi="Times New Roman" w:cs="Times New Roman"/>
          <w:sz w:val="28"/>
          <w:szCs w:val="28"/>
        </w:rPr>
      </w:pPr>
    </w:p>
    <w:p w14:paraId="7B736CAE" w14:textId="77777777" w:rsidR="00E7738A" w:rsidRDefault="00E7738A" w:rsidP="00AE743E">
      <w:pPr>
        <w:pStyle w:val="NoSpacing"/>
        <w:spacing w:line="360" w:lineRule="auto"/>
        <w:rPr>
          <w:rFonts w:ascii="Times New Roman" w:hAnsi="Times New Roman" w:cs="Times New Roman"/>
          <w:sz w:val="28"/>
          <w:szCs w:val="28"/>
        </w:rPr>
      </w:pPr>
    </w:p>
    <w:p w14:paraId="7D2ECAAB" w14:textId="77777777" w:rsidR="00E7738A" w:rsidRDefault="00E7738A" w:rsidP="00AE743E">
      <w:pPr>
        <w:pStyle w:val="NoSpacing"/>
        <w:spacing w:line="360" w:lineRule="auto"/>
        <w:rPr>
          <w:rFonts w:ascii="Times New Roman" w:hAnsi="Times New Roman" w:cs="Times New Roman"/>
          <w:sz w:val="28"/>
          <w:szCs w:val="28"/>
        </w:rPr>
      </w:pPr>
    </w:p>
    <w:p w14:paraId="3E1C2359" w14:textId="77777777" w:rsidR="00E7738A" w:rsidRDefault="00E7738A" w:rsidP="00AE743E">
      <w:pPr>
        <w:pStyle w:val="NoSpacing"/>
        <w:spacing w:line="360" w:lineRule="auto"/>
        <w:rPr>
          <w:rFonts w:ascii="Times New Roman" w:hAnsi="Times New Roman" w:cs="Times New Roman"/>
          <w:sz w:val="28"/>
          <w:szCs w:val="28"/>
        </w:rPr>
      </w:pPr>
    </w:p>
    <w:p w14:paraId="7AA01771" w14:textId="77777777" w:rsidR="00E7738A" w:rsidRDefault="00E7738A" w:rsidP="00AE743E">
      <w:pPr>
        <w:pStyle w:val="NoSpacing"/>
        <w:spacing w:line="360" w:lineRule="auto"/>
        <w:rPr>
          <w:rFonts w:ascii="Times New Roman" w:hAnsi="Times New Roman" w:cs="Times New Roman"/>
          <w:sz w:val="28"/>
          <w:szCs w:val="28"/>
        </w:rPr>
      </w:pPr>
    </w:p>
    <w:p w14:paraId="0773D8EB" w14:textId="77777777" w:rsidR="00E7738A" w:rsidRDefault="00E7738A" w:rsidP="00AE743E">
      <w:pPr>
        <w:pStyle w:val="NoSpacing"/>
        <w:spacing w:line="360" w:lineRule="auto"/>
        <w:rPr>
          <w:rFonts w:ascii="Times New Roman" w:hAnsi="Times New Roman" w:cs="Times New Roman"/>
          <w:sz w:val="28"/>
          <w:szCs w:val="28"/>
        </w:rPr>
      </w:pPr>
    </w:p>
    <w:p w14:paraId="229DFAE9" w14:textId="77777777" w:rsidR="00E7738A" w:rsidRDefault="00E7738A" w:rsidP="00AE743E">
      <w:pPr>
        <w:pStyle w:val="NoSpacing"/>
        <w:spacing w:line="360" w:lineRule="auto"/>
        <w:rPr>
          <w:rFonts w:ascii="Times New Roman" w:hAnsi="Times New Roman" w:cs="Times New Roman"/>
          <w:sz w:val="28"/>
          <w:szCs w:val="28"/>
        </w:rPr>
      </w:pPr>
    </w:p>
    <w:p w14:paraId="62B51AB4" w14:textId="77777777" w:rsidR="00E7738A" w:rsidRDefault="00E7738A" w:rsidP="00AE743E">
      <w:pPr>
        <w:pStyle w:val="NoSpacing"/>
        <w:spacing w:line="360" w:lineRule="auto"/>
        <w:rPr>
          <w:rFonts w:ascii="Times New Roman" w:hAnsi="Times New Roman" w:cs="Times New Roman"/>
          <w:sz w:val="28"/>
          <w:szCs w:val="28"/>
        </w:rPr>
      </w:pPr>
    </w:p>
    <w:p w14:paraId="7CA475B4" w14:textId="77777777" w:rsidR="00E7738A" w:rsidRDefault="00E7738A" w:rsidP="00AE743E">
      <w:pPr>
        <w:pStyle w:val="NoSpacing"/>
        <w:spacing w:line="360" w:lineRule="auto"/>
        <w:rPr>
          <w:rFonts w:ascii="Times New Roman" w:hAnsi="Times New Roman" w:cs="Times New Roman"/>
          <w:sz w:val="28"/>
          <w:szCs w:val="28"/>
        </w:rPr>
      </w:pPr>
    </w:p>
    <w:p w14:paraId="7C0E54B8" w14:textId="77777777" w:rsidR="00E7738A" w:rsidRDefault="00E7738A" w:rsidP="00AE743E">
      <w:pPr>
        <w:pStyle w:val="NoSpacing"/>
        <w:spacing w:line="360" w:lineRule="auto"/>
        <w:rPr>
          <w:rFonts w:ascii="Times New Roman" w:hAnsi="Times New Roman" w:cs="Times New Roman"/>
          <w:sz w:val="28"/>
          <w:szCs w:val="28"/>
        </w:rPr>
      </w:pPr>
    </w:p>
    <w:p w14:paraId="241EAD7D" w14:textId="77777777" w:rsidR="00E7738A" w:rsidRDefault="00E7738A" w:rsidP="00AE743E">
      <w:pPr>
        <w:pStyle w:val="NoSpacing"/>
        <w:spacing w:line="360" w:lineRule="auto"/>
        <w:rPr>
          <w:rFonts w:ascii="Times New Roman" w:hAnsi="Times New Roman" w:cs="Times New Roman"/>
          <w:sz w:val="28"/>
          <w:szCs w:val="28"/>
        </w:rPr>
      </w:pPr>
    </w:p>
    <w:p w14:paraId="35FBB2C8" w14:textId="77777777" w:rsidR="00E7738A" w:rsidRDefault="00E7738A" w:rsidP="00AE743E">
      <w:pPr>
        <w:pStyle w:val="NoSpacing"/>
        <w:spacing w:line="360" w:lineRule="auto"/>
        <w:rPr>
          <w:rFonts w:ascii="Times New Roman" w:hAnsi="Times New Roman" w:cs="Times New Roman"/>
          <w:sz w:val="28"/>
          <w:szCs w:val="28"/>
        </w:rPr>
      </w:pPr>
    </w:p>
    <w:p w14:paraId="5841C18A" w14:textId="77777777" w:rsidR="00E7738A" w:rsidRDefault="00E7738A" w:rsidP="00AE743E">
      <w:pPr>
        <w:pStyle w:val="NoSpacing"/>
        <w:spacing w:line="360" w:lineRule="auto"/>
        <w:rPr>
          <w:rFonts w:ascii="Times New Roman" w:hAnsi="Times New Roman" w:cs="Times New Roman"/>
          <w:sz w:val="28"/>
          <w:szCs w:val="28"/>
        </w:rPr>
      </w:pPr>
    </w:p>
    <w:p w14:paraId="491438C6" w14:textId="77777777" w:rsidR="00E7738A" w:rsidRDefault="00E7738A" w:rsidP="00AE743E">
      <w:pPr>
        <w:pStyle w:val="NoSpacing"/>
        <w:spacing w:line="360" w:lineRule="auto"/>
        <w:rPr>
          <w:rFonts w:ascii="Times New Roman" w:hAnsi="Times New Roman" w:cs="Times New Roman"/>
          <w:sz w:val="28"/>
          <w:szCs w:val="28"/>
        </w:rPr>
      </w:pPr>
    </w:p>
    <w:p w14:paraId="5D4DFA5C" w14:textId="77777777" w:rsidR="00E7738A" w:rsidRDefault="00E7738A" w:rsidP="00AE743E">
      <w:pPr>
        <w:pStyle w:val="NoSpacing"/>
        <w:spacing w:line="360" w:lineRule="auto"/>
        <w:rPr>
          <w:rFonts w:ascii="Times New Roman" w:hAnsi="Times New Roman" w:cs="Times New Roman"/>
          <w:sz w:val="28"/>
          <w:szCs w:val="28"/>
        </w:rPr>
      </w:pPr>
    </w:p>
    <w:p w14:paraId="45B52F7D" w14:textId="77777777" w:rsidR="00E7738A" w:rsidRDefault="00E7738A" w:rsidP="00AE743E">
      <w:pPr>
        <w:pStyle w:val="NoSpacing"/>
        <w:spacing w:line="360" w:lineRule="auto"/>
        <w:rPr>
          <w:rFonts w:ascii="Times New Roman" w:hAnsi="Times New Roman" w:cs="Times New Roman"/>
          <w:sz w:val="28"/>
          <w:szCs w:val="28"/>
        </w:rPr>
      </w:pPr>
    </w:p>
    <w:p w14:paraId="36A52549" w14:textId="77777777" w:rsidR="00E7738A" w:rsidRDefault="00E7738A" w:rsidP="00AE743E">
      <w:pPr>
        <w:pStyle w:val="NoSpacing"/>
        <w:spacing w:line="360" w:lineRule="auto"/>
        <w:rPr>
          <w:rFonts w:ascii="Times New Roman" w:hAnsi="Times New Roman" w:cs="Times New Roman"/>
          <w:sz w:val="28"/>
          <w:szCs w:val="28"/>
        </w:rPr>
      </w:pPr>
    </w:p>
    <w:p w14:paraId="65CDB719" w14:textId="77777777" w:rsidR="00E7738A" w:rsidRDefault="00E7738A" w:rsidP="00AE743E">
      <w:pPr>
        <w:pStyle w:val="NoSpacing"/>
        <w:spacing w:line="360" w:lineRule="auto"/>
        <w:rPr>
          <w:rFonts w:ascii="Times New Roman" w:hAnsi="Times New Roman" w:cs="Times New Roman"/>
          <w:sz w:val="28"/>
          <w:szCs w:val="28"/>
        </w:rPr>
      </w:pPr>
    </w:p>
    <w:p w14:paraId="408EFD93" w14:textId="77777777" w:rsidR="00E7738A" w:rsidRDefault="00E7738A" w:rsidP="00AE743E">
      <w:pPr>
        <w:pStyle w:val="NoSpacing"/>
        <w:spacing w:line="360" w:lineRule="auto"/>
        <w:rPr>
          <w:rFonts w:ascii="Times New Roman" w:hAnsi="Times New Roman" w:cs="Times New Roman"/>
          <w:sz w:val="28"/>
          <w:szCs w:val="28"/>
        </w:rPr>
      </w:pPr>
    </w:p>
    <w:p w14:paraId="46600D37" w14:textId="687C655A"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PLATE</w:t>
      </w:r>
    </w:p>
    <w:p w14:paraId="6DE7E486" w14:textId="77777777" w:rsidR="00E7738A" w:rsidRDefault="00E7738A" w:rsidP="00E7738A">
      <w:r>
        <w:rPr>
          <w:noProof/>
          <w:lang w:val="en-GB" w:eastAsia="en-GB"/>
        </w:rPr>
        <w:drawing>
          <wp:inline distT="0" distB="0" distL="0" distR="0" wp14:anchorId="40CC9F11" wp14:editId="2FCBA515">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39" cy="1831086"/>
                    </a:xfrm>
                    <a:prstGeom prst="rect">
                      <a:avLst/>
                    </a:prstGeom>
                    <a:noFill/>
                    <a:ln>
                      <a:noFill/>
                    </a:ln>
                  </pic:spPr>
                </pic:pic>
              </a:graphicData>
            </a:graphic>
          </wp:inline>
        </w:drawing>
      </w:r>
      <w:r>
        <w:tab/>
        <w:t xml:space="preserve"> </w:t>
      </w:r>
      <w:r>
        <w:rPr>
          <w:noProof/>
          <w:lang w:val="en-GB" w:eastAsia="en-GB"/>
        </w:rPr>
        <w:drawing>
          <wp:inline distT="0" distB="0" distL="0" distR="0" wp14:anchorId="4985363B" wp14:editId="33C53694">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022" cy="1847479"/>
                    </a:xfrm>
                    <a:prstGeom prst="rect">
                      <a:avLst/>
                    </a:prstGeom>
                    <a:noFill/>
                    <a:ln>
                      <a:noFill/>
                    </a:ln>
                  </pic:spPr>
                </pic:pic>
              </a:graphicData>
            </a:graphic>
          </wp:inline>
        </w:drawing>
      </w:r>
    </w:p>
    <w:p w14:paraId="7436D7F2"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14:paraId="6F57A4F9" w14:textId="77777777" w:rsidR="00E7738A" w:rsidRDefault="00E7738A" w:rsidP="00E7738A"/>
    <w:p w14:paraId="1060D407" w14:textId="77777777" w:rsidR="00E7738A" w:rsidRDefault="00E7738A" w:rsidP="00E7738A">
      <w:r>
        <w:rPr>
          <w:noProof/>
          <w:lang w:val="en-GB" w:eastAsia="en-GB"/>
        </w:rPr>
        <w:drawing>
          <wp:inline distT="0" distB="0" distL="0" distR="0" wp14:anchorId="062CE82F" wp14:editId="1C52E919">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837" cy="1807132"/>
                    </a:xfrm>
                    <a:prstGeom prst="rect">
                      <a:avLst/>
                    </a:prstGeom>
                    <a:noFill/>
                    <a:ln>
                      <a:noFill/>
                    </a:ln>
                  </pic:spPr>
                </pic:pic>
              </a:graphicData>
            </a:graphic>
          </wp:inline>
        </w:drawing>
      </w:r>
      <w:r>
        <w:t xml:space="preserve">   </w:t>
      </w:r>
      <w:r>
        <w:rPr>
          <w:noProof/>
          <w:lang w:val="en-GB" w:eastAsia="en-GB"/>
        </w:rPr>
        <w:drawing>
          <wp:inline distT="0" distB="0" distL="0" distR="0" wp14:anchorId="7842BE6F" wp14:editId="3390A681">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505" cy="1813492"/>
                    </a:xfrm>
                    <a:prstGeom prst="rect">
                      <a:avLst/>
                    </a:prstGeom>
                    <a:noFill/>
                    <a:ln>
                      <a:noFill/>
                    </a:ln>
                  </pic:spPr>
                </pic:pic>
              </a:graphicData>
            </a:graphic>
          </wp:inline>
        </w:drawing>
      </w:r>
    </w:p>
    <w:p w14:paraId="6DB2D5D9"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14:paraId="00C2E6B6" w14:textId="77777777" w:rsidR="00E7738A" w:rsidRDefault="00E7738A" w:rsidP="00E7738A"/>
    <w:p w14:paraId="501997C7" w14:textId="77777777" w:rsidR="00E7738A" w:rsidRDefault="00E7738A" w:rsidP="00E7738A">
      <w:r>
        <w:rPr>
          <w:noProof/>
          <w:lang w:val="en-GB" w:eastAsia="en-GB"/>
        </w:rPr>
        <w:drawing>
          <wp:inline distT="0" distB="0" distL="0" distR="0" wp14:anchorId="4F507835" wp14:editId="5D205ED2">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3DE288C3" wp14:editId="36A57EF3">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018" cy="1686358"/>
                    </a:xfrm>
                    <a:prstGeom prst="rect">
                      <a:avLst/>
                    </a:prstGeom>
                    <a:noFill/>
                    <a:ln>
                      <a:noFill/>
                    </a:ln>
                  </pic:spPr>
                </pic:pic>
              </a:graphicData>
            </a:graphic>
          </wp:inline>
        </w:drawing>
      </w:r>
    </w:p>
    <w:p w14:paraId="00E087F6"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14:paraId="2A4C2624" w14:textId="77777777"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40D11" w14:textId="77777777" w:rsidR="007512EA" w:rsidRDefault="007512EA" w:rsidP="00D244C7">
      <w:pPr>
        <w:spacing w:after="0" w:line="240" w:lineRule="auto"/>
      </w:pPr>
      <w:r>
        <w:separator/>
      </w:r>
    </w:p>
  </w:endnote>
  <w:endnote w:type="continuationSeparator" w:id="0">
    <w:p w14:paraId="1CA7C1E6" w14:textId="77777777" w:rsidR="007512EA" w:rsidRDefault="007512EA" w:rsidP="00D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284320"/>
      <w:docPartObj>
        <w:docPartGallery w:val="Page Numbers (Bottom of Page)"/>
        <w:docPartUnique/>
      </w:docPartObj>
    </w:sdtPr>
    <w:sdtEndPr>
      <w:rPr>
        <w:noProof/>
      </w:rPr>
    </w:sdtEndPr>
    <w:sdtContent>
      <w:p w14:paraId="4FD4287F" w14:textId="4E9C9FA2" w:rsidR="00D244C7" w:rsidRDefault="00D244C7">
        <w:pPr>
          <w:pStyle w:val="Footer"/>
          <w:jc w:val="center"/>
        </w:pPr>
        <w:r>
          <w:fldChar w:fldCharType="begin"/>
        </w:r>
        <w:r>
          <w:instrText xml:space="preserve"> PAGE   \* MERGEFORMAT </w:instrText>
        </w:r>
        <w:r>
          <w:fldChar w:fldCharType="separate"/>
        </w:r>
        <w:r w:rsidR="00A34981">
          <w:rPr>
            <w:noProof/>
          </w:rPr>
          <w:t>12</w:t>
        </w:r>
        <w:r>
          <w:rPr>
            <w:noProof/>
          </w:rPr>
          <w:fldChar w:fldCharType="end"/>
        </w:r>
      </w:p>
    </w:sdtContent>
  </w:sdt>
  <w:p w14:paraId="1A03A7AE" w14:textId="77777777" w:rsidR="00D244C7" w:rsidRDefault="00D244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CFD23" w14:textId="77777777" w:rsidR="007512EA" w:rsidRDefault="007512EA" w:rsidP="00D244C7">
      <w:pPr>
        <w:spacing w:after="0" w:line="240" w:lineRule="auto"/>
      </w:pPr>
      <w:r>
        <w:separator/>
      </w:r>
    </w:p>
  </w:footnote>
  <w:footnote w:type="continuationSeparator" w:id="0">
    <w:p w14:paraId="682065B4" w14:textId="77777777" w:rsidR="007512EA" w:rsidRDefault="007512EA" w:rsidP="00D2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2059A1"/>
    <w:multiLevelType w:val="hybridMultilevel"/>
    <w:tmpl w:val="9168C7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0"/>
  </w:num>
  <w:num w:numId="4">
    <w:abstractNumId w:val="6"/>
  </w:num>
  <w:num w:numId="5">
    <w:abstractNumId w:val="12"/>
  </w:num>
  <w:num w:numId="6">
    <w:abstractNumId w:val="9"/>
  </w:num>
  <w:num w:numId="7">
    <w:abstractNumId w:val="7"/>
  </w:num>
  <w:num w:numId="8">
    <w:abstractNumId w:val="5"/>
  </w:num>
  <w:num w:numId="9">
    <w:abstractNumId w:val="8"/>
  </w:num>
  <w:num w:numId="10">
    <w:abstractNumId w:val="3"/>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FF"/>
    <w:rsid w:val="00064750"/>
    <w:rsid w:val="00065745"/>
    <w:rsid w:val="00074479"/>
    <w:rsid w:val="00080F34"/>
    <w:rsid w:val="0008387E"/>
    <w:rsid w:val="00096579"/>
    <w:rsid w:val="000D731E"/>
    <w:rsid w:val="001035DB"/>
    <w:rsid w:val="00111C48"/>
    <w:rsid w:val="00114C29"/>
    <w:rsid w:val="00166C52"/>
    <w:rsid w:val="00167FFA"/>
    <w:rsid w:val="001B41C3"/>
    <w:rsid w:val="001C2BFF"/>
    <w:rsid w:val="002031D4"/>
    <w:rsid w:val="00291EB1"/>
    <w:rsid w:val="00295EDF"/>
    <w:rsid w:val="002A18C5"/>
    <w:rsid w:val="00303CCC"/>
    <w:rsid w:val="0031547F"/>
    <w:rsid w:val="003307DC"/>
    <w:rsid w:val="0037412A"/>
    <w:rsid w:val="00394EA2"/>
    <w:rsid w:val="00414F61"/>
    <w:rsid w:val="004228DB"/>
    <w:rsid w:val="00435573"/>
    <w:rsid w:val="00443FFD"/>
    <w:rsid w:val="004464D8"/>
    <w:rsid w:val="004713D9"/>
    <w:rsid w:val="00484A23"/>
    <w:rsid w:val="00487A17"/>
    <w:rsid w:val="004C6F2B"/>
    <w:rsid w:val="004D1956"/>
    <w:rsid w:val="004F2147"/>
    <w:rsid w:val="005035E2"/>
    <w:rsid w:val="00520BF5"/>
    <w:rsid w:val="005247D0"/>
    <w:rsid w:val="00547FFE"/>
    <w:rsid w:val="0055077D"/>
    <w:rsid w:val="0058707D"/>
    <w:rsid w:val="005D5DB3"/>
    <w:rsid w:val="005F3D51"/>
    <w:rsid w:val="005F4A0B"/>
    <w:rsid w:val="006423CB"/>
    <w:rsid w:val="006425A7"/>
    <w:rsid w:val="006719F8"/>
    <w:rsid w:val="00672D70"/>
    <w:rsid w:val="00674F67"/>
    <w:rsid w:val="00677ACA"/>
    <w:rsid w:val="006C2DD6"/>
    <w:rsid w:val="006C3C77"/>
    <w:rsid w:val="006F5304"/>
    <w:rsid w:val="00711CFB"/>
    <w:rsid w:val="0072248B"/>
    <w:rsid w:val="0072713C"/>
    <w:rsid w:val="007420B0"/>
    <w:rsid w:val="007512EA"/>
    <w:rsid w:val="00757447"/>
    <w:rsid w:val="0079789B"/>
    <w:rsid w:val="007B3CC1"/>
    <w:rsid w:val="007E5E6E"/>
    <w:rsid w:val="007F198D"/>
    <w:rsid w:val="007F66FF"/>
    <w:rsid w:val="00825E9F"/>
    <w:rsid w:val="008C480C"/>
    <w:rsid w:val="008E1990"/>
    <w:rsid w:val="008E455F"/>
    <w:rsid w:val="009028AE"/>
    <w:rsid w:val="0094306A"/>
    <w:rsid w:val="00954336"/>
    <w:rsid w:val="00960ADE"/>
    <w:rsid w:val="00975023"/>
    <w:rsid w:val="009A0EA8"/>
    <w:rsid w:val="009D530F"/>
    <w:rsid w:val="00A21E11"/>
    <w:rsid w:val="00A34981"/>
    <w:rsid w:val="00A366E3"/>
    <w:rsid w:val="00A85B7D"/>
    <w:rsid w:val="00AB3233"/>
    <w:rsid w:val="00AE743E"/>
    <w:rsid w:val="00B16326"/>
    <w:rsid w:val="00B2090C"/>
    <w:rsid w:val="00B40A2A"/>
    <w:rsid w:val="00B53289"/>
    <w:rsid w:val="00C00805"/>
    <w:rsid w:val="00C270C5"/>
    <w:rsid w:val="00C30A47"/>
    <w:rsid w:val="00C37521"/>
    <w:rsid w:val="00C97E04"/>
    <w:rsid w:val="00D17AA6"/>
    <w:rsid w:val="00D244C7"/>
    <w:rsid w:val="00D34F36"/>
    <w:rsid w:val="00D6606A"/>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67B5"/>
    <w:rsid w:val="00FE3B78"/>
    <w:rsid w:val="00FE546F"/>
    <w:rsid w:val="00FE7838"/>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E9DE"/>
  <w15:chartTrackingRefBased/>
  <w15:docId w15:val="{AD59F7D1-95E7-412D-B80E-F6A3CC5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5E86-4A47-8048-942B499AE04C}"/>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1C28-4344-BCB2-E1C6348E0013}"/>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35</Pages>
  <Words>4969</Words>
  <Characters>28325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B906214@gmail.com</cp:lastModifiedBy>
  <cp:revision>6</cp:revision>
  <cp:lastPrinted>2025-07-10T21:34:00Z</cp:lastPrinted>
  <dcterms:created xsi:type="dcterms:W3CDTF">2025-07-11T09:52:00Z</dcterms:created>
  <dcterms:modified xsi:type="dcterms:W3CDTF">2025-08-13T10:50:00Z</dcterms:modified>
</cp:coreProperties>
</file>