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7F28" w14:textId="215C2428" w:rsidR="00AE732A" w:rsidRDefault="00000000">
      <w:pPr>
        <w:tabs>
          <w:tab w:val="left" w:pos="3390"/>
        </w:tabs>
        <w:spacing w:line="360" w:lineRule="auto"/>
        <w:jc w:val="center"/>
        <w:rPr>
          <w:rFonts w:ascii="Book Antiqua" w:hAnsi="Book Antiqua"/>
          <w:sz w:val="24"/>
          <w:szCs w:val="24"/>
        </w:rPr>
      </w:pPr>
      <w:r>
        <w:rPr>
          <w:rFonts w:ascii="Rockwell" w:hAnsi="Rockwell" w:cs="Times New Roman"/>
          <w:b/>
          <w:sz w:val="32"/>
          <w:szCs w:val="24"/>
        </w:rPr>
        <w:t xml:space="preserve">THE INFLUENCE OF RADIO PROGRAMME IN THE </w:t>
      </w:r>
      <w:r w:rsidR="00DE0DF7">
        <w:rPr>
          <w:rFonts w:ascii="Rockwell" w:hAnsi="Rockwell" w:cs="Times New Roman"/>
          <w:b/>
          <w:sz w:val="32"/>
          <w:szCs w:val="24"/>
        </w:rPr>
        <w:t>CAMPAIGN</w:t>
      </w:r>
      <w:r>
        <w:rPr>
          <w:rFonts w:ascii="Rockwell" w:hAnsi="Rockwell" w:cs="Times New Roman"/>
          <w:b/>
          <w:sz w:val="32"/>
          <w:szCs w:val="24"/>
        </w:rPr>
        <w:t xml:space="preserve"> AGAINST EARLY MARRIAGE AMONG TENAGERS IN ILORIN METRPOLIS</w:t>
      </w:r>
    </w:p>
    <w:p w14:paraId="35985CF2" w14:textId="77777777" w:rsidR="00DE0DF7" w:rsidRDefault="00DE0DF7">
      <w:pPr>
        <w:tabs>
          <w:tab w:val="left" w:pos="3390"/>
        </w:tabs>
        <w:spacing w:line="360" w:lineRule="auto"/>
        <w:jc w:val="center"/>
        <w:rPr>
          <w:rFonts w:ascii="Book Antiqua" w:hAnsi="Book Antiqua"/>
          <w:b/>
          <w:i/>
          <w:sz w:val="26"/>
          <w:szCs w:val="24"/>
        </w:rPr>
      </w:pPr>
    </w:p>
    <w:p w14:paraId="486DF237" w14:textId="77777777" w:rsidR="00DE0DF7" w:rsidRDefault="00DE0DF7">
      <w:pPr>
        <w:tabs>
          <w:tab w:val="left" w:pos="3390"/>
        </w:tabs>
        <w:spacing w:line="360" w:lineRule="auto"/>
        <w:jc w:val="center"/>
        <w:rPr>
          <w:rFonts w:ascii="Book Antiqua" w:hAnsi="Book Antiqua"/>
          <w:b/>
          <w:i/>
          <w:sz w:val="26"/>
          <w:szCs w:val="24"/>
        </w:rPr>
      </w:pPr>
    </w:p>
    <w:p w14:paraId="609E112C" w14:textId="51947C36" w:rsidR="00AE732A" w:rsidRPr="00DE0DF7" w:rsidRDefault="00000000" w:rsidP="00DE0DF7">
      <w:pPr>
        <w:tabs>
          <w:tab w:val="left" w:pos="3390"/>
        </w:tabs>
        <w:spacing w:after="0" w:line="360" w:lineRule="auto"/>
        <w:jc w:val="center"/>
        <w:rPr>
          <w:rFonts w:ascii="Tahoma" w:hAnsi="Tahoma" w:cs="Tahoma"/>
          <w:b/>
          <w:i/>
          <w:sz w:val="26"/>
          <w:szCs w:val="24"/>
        </w:rPr>
      </w:pPr>
      <w:r w:rsidRPr="00DE0DF7">
        <w:rPr>
          <w:rFonts w:ascii="Tahoma" w:hAnsi="Tahoma" w:cs="Tahoma"/>
          <w:b/>
          <w:i/>
          <w:sz w:val="26"/>
          <w:szCs w:val="24"/>
        </w:rPr>
        <w:t>Presented by:</w:t>
      </w:r>
    </w:p>
    <w:p w14:paraId="2B05B7B4" w14:textId="27C1D1A5" w:rsidR="00AE732A" w:rsidRPr="00DE0DF7" w:rsidRDefault="00DE0DF7" w:rsidP="00DE0DF7">
      <w:pPr>
        <w:tabs>
          <w:tab w:val="left" w:pos="3390"/>
        </w:tabs>
        <w:spacing w:after="0" w:line="360" w:lineRule="auto"/>
        <w:jc w:val="center"/>
        <w:rPr>
          <w:rFonts w:ascii="Tahoma" w:hAnsi="Tahoma" w:cs="Tahoma"/>
          <w:sz w:val="52"/>
          <w:szCs w:val="24"/>
        </w:rPr>
      </w:pPr>
      <w:r w:rsidRPr="00DE0DF7">
        <w:rPr>
          <w:rFonts w:ascii="Tahoma" w:hAnsi="Tahoma" w:cs="Tahoma"/>
          <w:sz w:val="52"/>
          <w:szCs w:val="24"/>
        </w:rPr>
        <w:t xml:space="preserve">JAJI </w:t>
      </w:r>
      <w:proofErr w:type="spellStart"/>
      <w:r w:rsidRPr="00DE0DF7">
        <w:rPr>
          <w:rFonts w:ascii="Tahoma" w:hAnsi="Tahoma" w:cs="Tahoma"/>
          <w:sz w:val="52"/>
          <w:szCs w:val="24"/>
        </w:rPr>
        <w:t>SOFIU</w:t>
      </w:r>
      <w:proofErr w:type="spellEnd"/>
      <w:r w:rsidRPr="00DE0DF7">
        <w:rPr>
          <w:rFonts w:ascii="Tahoma" w:hAnsi="Tahoma" w:cs="Tahoma"/>
          <w:sz w:val="52"/>
          <w:szCs w:val="24"/>
        </w:rPr>
        <w:t xml:space="preserve"> OLAMILEKAN</w:t>
      </w:r>
    </w:p>
    <w:p w14:paraId="15652B64" w14:textId="6C76F283" w:rsidR="00AE732A" w:rsidRPr="00DE0DF7" w:rsidRDefault="00DE0DF7" w:rsidP="00DE0DF7">
      <w:pPr>
        <w:tabs>
          <w:tab w:val="left" w:pos="3390"/>
        </w:tabs>
        <w:spacing w:after="0" w:line="360" w:lineRule="auto"/>
        <w:jc w:val="center"/>
        <w:rPr>
          <w:rFonts w:ascii="Tahoma" w:hAnsi="Tahoma" w:cs="Tahoma"/>
          <w:sz w:val="52"/>
          <w:szCs w:val="24"/>
        </w:rPr>
      </w:pPr>
      <w:r w:rsidRPr="00DE0DF7">
        <w:rPr>
          <w:rFonts w:ascii="Tahoma" w:hAnsi="Tahoma" w:cs="Tahoma"/>
          <w:sz w:val="52"/>
          <w:szCs w:val="24"/>
        </w:rPr>
        <w:t>H</w:t>
      </w:r>
      <w:r w:rsidR="00000000" w:rsidRPr="00DE0DF7">
        <w:rPr>
          <w:rFonts w:ascii="Tahoma" w:hAnsi="Tahoma" w:cs="Tahoma"/>
          <w:sz w:val="52"/>
          <w:szCs w:val="24"/>
        </w:rPr>
        <w:t>ND/2</w:t>
      </w:r>
      <w:r w:rsidRPr="00DE0DF7">
        <w:rPr>
          <w:rFonts w:ascii="Tahoma" w:hAnsi="Tahoma" w:cs="Tahoma"/>
          <w:sz w:val="52"/>
          <w:szCs w:val="24"/>
        </w:rPr>
        <w:t>3</w:t>
      </w:r>
      <w:r w:rsidR="00000000" w:rsidRPr="00DE0DF7">
        <w:rPr>
          <w:rFonts w:ascii="Tahoma" w:hAnsi="Tahoma" w:cs="Tahoma"/>
          <w:sz w:val="52"/>
          <w:szCs w:val="24"/>
        </w:rPr>
        <w:t>/MAC/</w:t>
      </w:r>
      <w:r w:rsidRPr="00DE0DF7">
        <w:rPr>
          <w:rFonts w:ascii="Tahoma" w:hAnsi="Tahoma" w:cs="Tahoma"/>
          <w:sz w:val="52"/>
          <w:szCs w:val="24"/>
        </w:rPr>
        <w:t>FT</w:t>
      </w:r>
      <w:r w:rsidR="00000000" w:rsidRPr="00DE0DF7">
        <w:rPr>
          <w:rFonts w:ascii="Tahoma" w:hAnsi="Tahoma" w:cs="Tahoma"/>
          <w:sz w:val="52"/>
          <w:szCs w:val="24"/>
        </w:rPr>
        <w:t>/</w:t>
      </w:r>
      <w:r w:rsidRPr="00DE0DF7">
        <w:rPr>
          <w:rFonts w:ascii="Tahoma" w:hAnsi="Tahoma" w:cs="Tahoma"/>
          <w:sz w:val="52"/>
          <w:szCs w:val="24"/>
        </w:rPr>
        <w:t>1127</w:t>
      </w:r>
    </w:p>
    <w:p w14:paraId="653E5B3D" w14:textId="77777777" w:rsidR="00AE732A" w:rsidRDefault="00AE732A">
      <w:pPr>
        <w:tabs>
          <w:tab w:val="left" w:pos="3390"/>
        </w:tabs>
        <w:spacing w:line="360" w:lineRule="auto"/>
        <w:jc w:val="center"/>
        <w:rPr>
          <w:rFonts w:ascii="Book Antiqua" w:hAnsi="Book Antiqua"/>
          <w:b/>
          <w:sz w:val="24"/>
          <w:szCs w:val="24"/>
        </w:rPr>
      </w:pPr>
    </w:p>
    <w:p w14:paraId="767B1F21" w14:textId="77777777" w:rsidR="00DE0DF7" w:rsidRDefault="00000000" w:rsidP="00DE0DF7">
      <w:pPr>
        <w:spacing w:after="0" w:line="240" w:lineRule="auto"/>
        <w:jc w:val="center"/>
        <w:rPr>
          <w:rFonts w:ascii="Book Antiqua" w:hAnsi="Book Antiqua"/>
          <w:b/>
          <w:sz w:val="28"/>
          <w:szCs w:val="24"/>
        </w:rPr>
      </w:pPr>
      <w:r>
        <w:rPr>
          <w:rFonts w:ascii="Book Antiqua" w:hAnsi="Book Antiqua"/>
          <w:b/>
          <w:sz w:val="28"/>
          <w:szCs w:val="24"/>
        </w:rPr>
        <w:t xml:space="preserve">BEING A RESEARCH PROJECT SUBMITTED TO </w:t>
      </w:r>
    </w:p>
    <w:p w14:paraId="271675EE" w14:textId="77777777" w:rsidR="00DE0DF7" w:rsidRDefault="00000000" w:rsidP="00DE0DF7">
      <w:pPr>
        <w:spacing w:after="0" w:line="240" w:lineRule="auto"/>
        <w:jc w:val="center"/>
        <w:rPr>
          <w:rFonts w:ascii="Book Antiqua" w:hAnsi="Book Antiqua"/>
          <w:b/>
          <w:sz w:val="28"/>
          <w:szCs w:val="24"/>
        </w:rPr>
      </w:pPr>
      <w:r>
        <w:rPr>
          <w:rFonts w:ascii="Book Antiqua" w:hAnsi="Book Antiqua"/>
          <w:b/>
          <w:sz w:val="28"/>
          <w:szCs w:val="24"/>
        </w:rPr>
        <w:t xml:space="preserve">THE DEPARTMENT OF MASS COMMUNICATION, </w:t>
      </w:r>
    </w:p>
    <w:p w14:paraId="243F310B" w14:textId="6C662E98" w:rsidR="00AE732A" w:rsidRDefault="00000000" w:rsidP="00DE0DF7">
      <w:pPr>
        <w:spacing w:after="0" w:line="240" w:lineRule="auto"/>
        <w:jc w:val="center"/>
        <w:rPr>
          <w:rFonts w:ascii="Book Antiqua" w:hAnsi="Book Antiqua"/>
          <w:b/>
          <w:sz w:val="28"/>
          <w:szCs w:val="24"/>
        </w:rPr>
      </w:pPr>
      <w:r>
        <w:rPr>
          <w:rFonts w:ascii="Book Antiqua" w:hAnsi="Book Antiqua"/>
          <w:b/>
          <w:sz w:val="28"/>
          <w:szCs w:val="24"/>
        </w:rPr>
        <w:t>INSTITUTE OF INFORMATION COMMUNICATION TECHNOLOGY, KWARA STATE POLYTECHNIC, ILORIN</w:t>
      </w:r>
    </w:p>
    <w:p w14:paraId="1A456C35" w14:textId="77777777" w:rsidR="00DE0DF7" w:rsidRDefault="00DE0DF7" w:rsidP="00DE0DF7">
      <w:pPr>
        <w:spacing w:after="0" w:line="240" w:lineRule="auto"/>
        <w:jc w:val="center"/>
        <w:rPr>
          <w:rFonts w:ascii="Book Antiqua" w:hAnsi="Book Antiqua"/>
          <w:b/>
          <w:sz w:val="28"/>
          <w:szCs w:val="24"/>
        </w:rPr>
      </w:pPr>
    </w:p>
    <w:p w14:paraId="7B79E6D9" w14:textId="77777777" w:rsidR="00DE0DF7" w:rsidRDefault="00DE0DF7" w:rsidP="00DE0DF7">
      <w:pPr>
        <w:spacing w:after="0" w:line="240" w:lineRule="auto"/>
        <w:jc w:val="center"/>
        <w:rPr>
          <w:rFonts w:ascii="Book Antiqua" w:hAnsi="Book Antiqua"/>
          <w:b/>
          <w:sz w:val="28"/>
          <w:szCs w:val="24"/>
        </w:rPr>
      </w:pPr>
    </w:p>
    <w:p w14:paraId="27492C78" w14:textId="7454FCFA" w:rsidR="00AE732A" w:rsidRDefault="00000000" w:rsidP="00DE0DF7">
      <w:pPr>
        <w:spacing w:after="0" w:line="240" w:lineRule="auto"/>
        <w:jc w:val="center"/>
        <w:rPr>
          <w:rFonts w:ascii="Book Antiqua" w:hAnsi="Book Antiqua"/>
          <w:b/>
          <w:sz w:val="28"/>
          <w:szCs w:val="24"/>
        </w:rPr>
      </w:pPr>
      <w:r>
        <w:rPr>
          <w:rFonts w:ascii="Book Antiqua" w:hAnsi="Book Antiqua"/>
          <w:b/>
          <w:sz w:val="28"/>
          <w:szCs w:val="24"/>
        </w:rPr>
        <w:t xml:space="preserve">IN PARTIAL </w:t>
      </w:r>
      <w:proofErr w:type="spellStart"/>
      <w:r>
        <w:rPr>
          <w:rFonts w:ascii="Book Antiqua" w:hAnsi="Book Antiqua"/>
          <w:b/>
          <w:sz w:val="28"/>
          <w:szCs w:val="24"/>
        </w:rPr>
        <w:t>FUFILMENT</w:t>
      </w:r>
      <w:proofErr w:type="spellEnd"/>
      <w:r>
        <w:rPr>
          <w:rFonts w:ascii="Book Antiqua" w:hAnsi="Book Antiqua"/>
          <w:b/>
          <w:sz w:val="28"/>
          <w:szCs w:val="24"/>
        </w:rPr>
        <w:t xml:space="preserve"> OF THE REQUIREMENT FOR THE AWARD OF THE </w:t>
      </w:r>
      <w:r w:rsidR="00DE0DF7">
        <w:rPr>
          <w:rFonts w:ascii="Book Antiqua" w:hAnsi="Book Antiqua"/>
          <w:b/>
          <w:sz w:val="28"/>
          <w:szCs w:val="24"/>
        </w:rPr>
        <w:t xml:space="preserve">HIGHER </w:t>
      </w:r>
      <w:r>
        <w:rPr>
          <w:rFonts w:ascii="Book Antiqua" w:hAnsi="Book Antiqua"/>
          <w:b/>
          <w:sz w:val="28"/>
          <w:szCs w:val="24"/>
        </w:rPr>
        <w:t>NATIONAL DIPLOMA (</w:t>
      </w:r>
      <w:r w:rsidR="00DE0DF7">
        <w:rPr>
          <w:rFonts w:ascii="Book Antiqua" w:hAnsi="Book Antiqua"/>
          <w:b/>
          <w:sz w:val="28"/>
          <w:szCs w:val="24"/>
        </w:rPr>
        <w:t>H</w:t>
      </w:r>
      <w:r>
        <w:rPr>
          <w:rFonts w:ascii="Book Antiqua" w:hAnsi="Book Antiqua"/>
          <w:b/>
          <w:sz w:val="28"/>
          <w:szCs w:val="24"/>
        </w:rPr>
        <w:t xml:space="preserve">ND) IN MASS COMMUNICATION DEPARTMENT </w:t>
      </w:r>
    </w:p>
    <w:p w14:paraId="3D3BB749" w14:textId="77777777" w:rsidR="00AE732A" w:rsidRDefault="00AE732A">
      <w:pPr>
        <w:spacing w:line="360" w:lineRule="auto"/>
        <w:jc w:val="center"/>
        <w:rPr>
          <w:rFonts w:ascii="Book Antiqua" w:hAnsi="Book Antiqua"/>
          <w:sz w:val="24"/>
          <w:szCs w:val="24"/>
        </w:rPr>
      </w:pPr>
    </w:p>
    <w:p w14:paraId="36F32E22" w14:textId="21013A91" w:rsidR="00AE732A" w:rsidRDefault="00000000">
      <w:pPr>
        <w:spacing w:line="360" w:lineRule="auto"/>
        <w:jc w:val="right"/>
        <w:rPr>
          <w:rFonts w:ascii="Book Antiqua" w:hAnsi="Book Antiqua"/>
          <w:b/>
          <w:i/>
          <w:sz w:val="30"/>
          <w:szCs w:val="24"/>
        </w:rPr>
      </w:pPr>
      <w:r>
        <w:rPr>
          <w:noProof/>
        </w:rPr>
        <mc:AlternateContent>
          <mc:Choice Requires="wps">
            <w:drawing>
              <wp:anchor distT="0" distB="0" distL="0" distR="0" simplePos="0" relativeHeight="2" behindDoc="0" locked="0" layoutInCell="1" allowOverlap="1" wp14:anchorId="1F5EBC03" wp14:editId="105F8500">
                <wp:simplePos x="0" y="0"/>
                <wp:positionH relativeFrom="column">
                  <wp:posOffset>2581275</wp:posOffset>
                </wp:positionH>
                <wp:positionV relativeFrom="paragraph">
                  <wp:posOffset>454660</wp:posOffset>
                </wp:positionV>
                <wp:extent cx="257175" cy="285115"/>
                <wp:effectExtent l="0" t="0" r="9525" b="635"/>
                <wp:wrapNone/>
                <wp:docPr id="1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85115"/>
                        </a:xfrm>
                        <a:prstGeom prst="rect">
                          <a:avLst/>
                        </a:prstGeom>
                        <a:solidFill>
                          <a:srgbClr val="FFFFFF"/>
                        </a:solidFill>
                        <a:ln>
                          <a:noFill/>
                        </a:ln>
                      </wps:spPr>
                      <wps:txbx>
                        <w:txbxContent>
                          <w:p w14:paraId="08C413D2" w14:textId="77777777" w:rsidR="00AE732A" w:rsidRDefault="00000000">
                            <w:pPr>
                              <w:pStyle w:val="NormalWeb"/>
                              <w:spacing w:before="0" w:beforeAutospacing="0" w:after="200" w:afterAutospacing="0" w:line="276" w:lineRule="auto"/>
                            </w:pPr>
                            <w:r>
                              <w:rPr>
                                <w:rFonts w:eastAsia="Calibri"/>
                                <w:sz w:val="22"/>
                                <w:szCs w:val="22"/>
                              </w:rPr>
                              <w:t> </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fillcolor="white" stroked="f" style="position:absolute;margin-left:203.25pt;margin-top:35.8pt;width:20.25pt;height:22.45pt;z-index:2;mso-position-horizontal-relative:text;mso-position-vertical-relative:text;mso-width-percent:0;mso-height-percent:0;mso-width-relative:page;mso-height-relative:page;mso-wrap-distance-left:0.0pt;mso-wrap-distance-right:0.0pt;visibility:visible;">
                <v:stroke on="f" weight="0.5pt"/>
                <v:fill/>
                <v:textbox inset="7.2pt,3.6pt,7.2pt,3.6pt">
                  <w:txbxContent>
                    <w:p>
                      <w:pPr>
                        <w:pStyle w:val="style94"/>
                        <w:spacing w:before="0" w:beforeAutospacing="false" w:after="200" w:afterAutospacing="false" w:lineRule="auto" w:line="276"/>
                        <w:rPr/>
                      </w:pPr>
                      <w:r>
                        <w:rPr>
                          <w:rFonts w:eastAsia="Calibri"/>
                          <w:sz w:val="22"/>
                          <w:szCs w:val="22"/>
                        </w:rPr>
                        <w:t> </w:t>
                      </w:r>
                    </w:p>
                  </w:txbxContent>
                </v:textbox>
              </v:rect>
            </w:pict>
          </mc:Fallback>
        </mc:AlternateContent>
      </w:r>
      <w:r>
        <w:rPr>
          <w:rFonts w:ascii="Book Antiqua" w:hAnsi="Book Antiqua"/>
          <w:b/>
          <w:i/>
          <w:sz w:val="30"/>
          <w:szCs w:val="24"/>
        </w:rPr>
        <w:t>JUNE, 202</w:t>
      </w:r>
      <w:r w:rsidR="00DE0DF7">
        <w:rPr>
          <w:rFonts w:ascii="Book Antiqua" w:hAnsi="Book Antiqua"/>
          <w:b/>
          <w:i/>
          <w:sz w:val="30"/>
          <w:szCs w:val="24"/>
        </w:rPr>
        <w:t>5</w:t>
      </w:r>
      <w:r>
        <w:rPr>
          <w:rFonts w:ascii="Book Antiqua" w:hAnsi="Book Antiqua"/>
          <w:b/>
          <w:i/>
          <w:sz w:val="30"/>
          <w:szCs w:val="24"/>
        </w:rPr>
        <w:t>.</w:t>
      </w:r>
    </w:p>
    <w:p w14:paraId="2A3D9430" w14:textId="77777777" w:rsidR="00AE732A" w:rsidRDefault="00000000">
      <w:pPr>
        <w:rPr>
          <w:rFonts w:ascii="Book Antiqua" w:hAnsi="Book Antiqua"/>
          <w:sz w:val="24"/>
          <w:szCs w:val="24"/>
        </w:rPr>
      </w:pPr>
      <w:r>
        <w:rPr>
          <w:rFonts w:ascii="Book Antiqua" w:hAnsi="Book Antiqua"/>
          <w:noProof/>
          <w:sz w:val="24"/>
          <w:szCs w:val="24"/>
        </w:rPr>
        <mc:AlternateContent>
          <mc:Choice Requires="wps">
            <w:drawing>
              <wp:anchor distT="0" distB="0" distL="0" distR="0" simplePos="0" relativeHeight="3" behindDoc="0" locked="0" layoutInCell="1" allowOverlap="1" wp14:anchorId="3B7E1689" wp14:editId="6F334ED2">
                <wp:simplePos x="0" y="0"/>
                <wp:positionH relativeFrom="column">
                  <wp:posOffset>2881630</wp:posOffset>
                </wp:positionH>
                <wp:positionV relativeFrom="paragraph">
                  <wp:posOffset>852805</wp:posOffset>
                </wp:positionV>
                <wp:extent cx="170179" cy="180975"/>
                <wp:effectExtent l="0" t="0" r="0" b="444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79" cy="180975"/>
                        </a:xfrm>
                        <a:prstGeom prst="rect">
                          <a:avLst/>
                        </a:prstGeom>
                        <a:solidFill>
                          <a:srgbClr val="FFFFFF"/>
                        </a:solidFill>
                        <a:ln>
                          <a:noFill/>
                        </a:ln>
                      </wps:spPr>
                      <wps:txbx>
                        <w:txbxContent>
                          <w:p w14:paraId="571C3732" w14:textId="77777777" w:rsidR="00AE732A" w:rsidRDefault="00AE732A"/>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7" fillcolor="white" stroked="f" style="position:absolute;margin-left:226.9pt;margin-top:67.15pt;width:13.4pt;height:14.25pt;z-index: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p>
                  </w:txbxContent>
                </v:textbox>
              </v:rect>
            </w:pict>
          </mc:Fallback>
        </mc:AlternateContent>
      </w:r>
      <w:r>
        <w:rPr>
          <w:rFonts w:ascii="Book Antiqua" w:hAnsi="Book Antiqua"/>
          <w:sz w:val="24"/>
          <w:szCs w:val="24"/>
        </w:rPr>
        <w:br w:type="page"/>
      </w:r>
    </w:p>
    <w:p w14:paraId="1D77FC9C" w14:textId="77777777" w:rsidR="00DE0DF7" w:rsidRPr="00CB5BE7" w:rsidRDefault="00DE0DF7" w:rsidP="00DE0DF7">
      <w:pPr>
        <w:spacing w:after="0" w:line="360" w:lineRule="auto"/>
        <w:jc w:val="center"/>
        <w:outlineLvl w:val="0"/>
        <w:rPr>
          <w:rFonts w:ascii="Times New Roman" w:hAnsi="Times New Roman"/>
          <w:sz w:val="26"/>
          <w:szCs w:val="26"/>
        </w:rPr>
      </w:pPr>
      <w:r w:rsidRPr="00CB5BE7">
        <w:rPr>
          <w:rFonts w:ascii="Times New Roman" w:eastAsia="SimSun" w:hAnsi="Times New Roman"/>
          <w:b/>
          <w:bCs/>
          <w:kern w:val="2"/>
          <w:sz w:val="26"/>
          <w:szCs w:val="26"/>
        </w:rPr>
        <w:lastRenderedPageBreak/>
        <w:t>CERTIFICATION</w:t>
      </w:r>
    </w:p>
    <w:p w14:paraId="1F22A312" w14:textId="77777777" w:rsidR="00DE0DF7" w:rsidRPr="00CB5BE7" w:rsidRDefault="00DE0DF7" w:rsidP="00DE0DF7">
      <w:pPr>
        <w:spacing w:after="0" w:line="360" w:lineRule="auto"/>
        <w:ind w:firstLine="720"/>
        <w:jc w:val="both"/>
        <w:rPr>
          <w:rFonts w:ascii="Times New Roman" w:hAnsi="Times New Roman"/>
          <w:sz w:val="26"/>
          <w:szCs w:val="26"/>
        </w:rPr>
      </w:pPr>
      <w:r w:rsidRPr="00CB5BE7">
        <w:rPr>
          <w:rFonts w:ascii="Times New Roman" w:eastAsia="SimSun" w:hAnsi="Times New Roman"/>
          <w:kern w:val="2"/>
          <w:sz w:val="26"/>
          <w:szCs w:val="26"/>
        </w:rPr>
        <w:t xml:space="preserve">This project work has been examined and approved as meeting the requirements of Department of Mass communication, Institute of Information and Communication Technology, Kwara State Polytechnic, Ilorin, Kwara State. In Partial Fulfillment of the Requirement for the Award of Higher National Diploma (HND) in Mass communication. </w:t>
      </w:r>
    </w:p>
    <w:p w14:paraId="0ED6BE70" w14:textId="77777777" w:rsidR="00DE0DF7" w:rsidRPr="00CB5BE7" w:rsidRDefault="00DE0DF7" w:rsidP="00DE0DF7">
      <w:pPr>
        <w:spacing w:after="0" w:line="360" w:lineRule="auto"/>
        <w:rPr>
          <w:rFonts w:ascii="Times New Roman" w:hAnsi="Times New Roman"/>
          <w:sz w:val="26"/>
          <w:szCs w:val="26"/>
        </w:rPr>
      </w:pPr>
    </w:p>
    <w:p w14:paraId="5F547A72" w14:textId="77777777" w:rsidR="00DE0DF7" w:rsidRDefault="00DE0DF7" w:rsidP="00DE0DF7">
      <w:pPr>
        <w:spacing w:after="0" w:line="240" w:lineRule="auto"/>
        <w:rPr>
          <w:rFonts w:ascii="Times New Roman" w:hAnsi="Times New Roman"/>
          <w:sz w:val="26"/>
          <w:szCs w:val="26"/>
        </w:rPr>
      </w:pPr>
    </w:p>
    <w:p w14:paraId="50CF41CA" w14:textId="77777777" w:rsidR="00DE0DF7" w:rsidRDefault="00DE0DF7" w:rsidP="00DE0DF7">
      <w:pPr>
        <w:spacing w:after="0" w:line="240" w:lineRule="auto"/>
        <w:rPr>
          <w:rFonts w:ascii="Times New Roman" w:hAnsi="Times New Roman"/>
          <w:sz w:val="26"/>
          <w:szCs w:val="26"/>
        </w:rPr>
      </w:pPr>
    </w:p>
    <w:p w14:paraId="46EA4440" w14:textId="77777777" w:rsidR="00DE0DF7" w:rsidRDefault="00DE0DF7" w:rsidP="00DE0DF7">
      <w:pPr>
        <w:spacing w:after="0" w:line="240" w:lineRule="auto"/>
        <w:rPr>
          <w:rFonts w:ascii="Times New Roman" w:hAnsi="Times New Roman"/>
          <w:sz w:val="26"/>
          <w:szCs w:val="26"/>
        </w:rPr>
      </w:pPr>
    </w:p>
    <w:p w14:paraId="2449271D" w14:textId="77777777" w:rsidR="00DE0DF7" w:rsidRPr="005B5A5C" w:rsidRDefault="00DE0DF7" w:rsidP="00DE0DF7">
      <w:pPr>
        <w:spacing w:after="0" w:line="240" w:lineRule="auto"/>
        <w:rPr>
          <w:rFonts w:ascii="Times New Roman" w:hAnsi="Times New Roman"/>
          <w:sz w:val="26"/>
          <w:szCs w:val="26"/>
        </w:rPr>
      </w:pPr>
      <w:r w:rsidRPr="00CB5BE7">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C47F5A2" wp14:editId="6FA75012">
                <wp:simplePos x="0" y="0"/>
                <wp:positionH relativeFrom="column">
                  <wp:posOffset>0</wp:posOffset>
                </wp:positionH>
                <wp:positionV relativeFrom="paragraph">
                  <wp:posOffset>0</wp:posOffset>
                </wp:positionV>
                <wp:extent cx="635000" cy="635000"/>
                <wp:effectExtent l="9525" t="9525" r="12700" b="12700"/>
                <wp:wrapNone/>
                <wp:docPr id="128300292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BCF9A1" id="_x0000_t32" coordsize="21600,21600" o:spt="32" o:oned="t" path="m,l21600,21600e" filled="f">
                <v:path arrowok="t" fillok="f" o:connecttype="none"/>
                <o:lock v:ext="edit" shapetype="t"/>
              </v:shapetype>
              <v:shape id="AutoShape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w:t>
      </w:r>
    </w:p>
    <w:p w14:paraId="256E518A" w14:textId="07B3AF18" w:rsidR="00DE0DF7" w:rsidRPr="00CB5BE7" w:rsidRDefault="00DE0DF7" w:rsidP="00DE0DF7">
      <w:pPr>
        <w:tabs>
          <w:tab w:val="left" w:pos="6480"/>
        </w:tabs>
        <w:spacing w:after="0" w:line="240" w:lineRule="auto"/>
        <w:rPr>
          <w:rFonts w:ascii="Times New Roman" w:hAnsi="Times New Roman"/>
          <w:sz w:val="26"/>
          <w:szCs w:val="26"/>
        </w:rPr>
      </w:pPr>
      <w:r w:rsidRPr="00CB5BE7">
        <w:rPr>
          <w:rFonts w:ascii="Times New Roman" w:eastAsia="SimSun" w:hAnsi="Times New Roman"/>
          <w:b/>
          <w:bCs/>
          <w:kern w:val="2"/>
          <w:sz w:val="26"/>
          <w:szCs w:val="26"/>
        </w:rPr>
        <w:t>MR</w:t>
      </w:r>
      <w:r w:rsidR="008D2A6B">
        <w:rPr>
          <w:rFonts w:ascii="Times New Roman" w:eastAsia="SimSun" w:hAnsi="Times New Roman"/>
          <w:b/>
          <w:bCs/>
          <w:kern w:val="2"/>
          <w:sz w:val="26"/>
          <w:szCs w:val="26"/>
        </w:rPr>
        <w:t>S. SHUAIB-</w:t>
      </w:r>
      <w:proofErr w:type="spellStart"/>
      <w:r w:rsidR="008D2A6B">
        <w:rPr>
          <w:rFonts w:ascii="Times New Roman" w:eastAsia="SimSun" w:hAnsi="Times New Roman"/>
          <w:b/>
          <w:bCs/>
          <w:kern w:val="2"/>
          <w:sz w:val="26"/>
          <w:szCs w:val="26"/>
        </w:rPr>
        <w:t>BABATA</w:t>
      </w:r>
      <w:proofErr w:type="spellEnd"/>
      <w:r w:rsidR="008D2A6B">
        <w:rPr>
          <w:rFonts w:ascii="Times New Roman" w:eastAsia="SimSun" w:hAnsi="Times New Roman"/>
          <w:b/>
          <w:bCs/>
          <w:kern w:val="2"/>
          <w:sz w:val="26"/>
          <w:szCs w:val="26"/>
        </w:rPr>
        <w:t xml:space="preserve"> </w:t>
      </w:r>
      <w:proofErr w:type="spellStart"/>
      <w:proofErr w:type="gramStart"/>
      <w:r w:rsidR="008D2A6B">
        <w:rPr>
          <w:rFonts w:ascii="Times New Roman" w:eastAsia="SimSun" w:hAnsi="Times New Roman"/>
          <w:b/>
          <w:bCs/>
          <w:kern w:val="2"/>
          <w:sz w:val="26"/>
          <w:szCs w:val="26"/>
        </w:rPr>
        <w:t>A.O</w:t>
      </w:r>
      <w:proofErr w:type="spellEnd"/>
      <w:proofErr w:type="gramEnd"/>
      <w:r>
        <w:rPr>
          <w:rFonts w:ascii="Times New Roman" w:eastAsia="SimSun" w:hAnsi="Times New Roman"/>
          <w:b/>
          <w:bCs/>
          <w:kern w:val="2"/>
          <w:sz w:val="26"/>
          <w:szCs w:val="26"/>
        </w:rPr>
        <w:tab/>
      </w:r>
      <w:r w:rsidRPr="00CB5BE7">
        <w:rPr>
          <w:rFonts w:ascii="Times New Roman" w:eastAsia="SimSun" w:hAnsi="Times New Roman"/>
          <w:b/>
          <w:bCs/>
          <w:kern w:val="2"/>
          <w:sz w:val="26"/>
          <w:szCs w:val="26"/>
        </w:rPr>
        <w:t>DATE</w:t>
      </w:r>
    </w:p>
    <w:p w14:paraId="143AD1FC" w14:textId="77777777" w:rsidR="00DE0DF7" w:rsidRPr="00CB5BE7" w:rsidRDefault="00DE0DF7" w:rsidP="00DE0DF7">
      <w:pPr>
        <w:tabs>
          <w:tab w:val="left" w:pos="6480"/>
        </w:tabs>
        <w:spacing w:after="0" w:line="240" w:lineRule="auto"/>
        <w:rPr>
          <w:rFonts w:ascii="Times New Roman" w:hAnsi="Times New Roman"/>
          <w:sz w:val="26"/>
          <w:szCs w:val="26"/>
        </w:rPr>
      </w:pPr>
      <w:r w:rsidRPr="00CB5BE7">
        <w:rPr>
          <w:rFonts w:ascii="Times New Roman" w:eastAsia="SimSun" w:hAnsi="Times New Roman"/>
          <w:b/>
          <w:bCs/>
          <w:i/>
          <w:iCs/>
          <w:kern w:val="2"/>
          <w:sz w:val="26"/>
          <w:szCs w:val="26"/>
        </w:rPr>
        <w:t>(PROJECT SUPERVISOR)</w:t>
      </w:r>
    </w:p>
    <w:p w14:paraId="374E8E70" w14:textId="57202C58"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b/>
          <w:bCs/>
          <w:i/>
          <w:iCs/>
          <w:kern w:val="2"/>
          <w:sz w:val="26"/>
          <w:szCs w:val="26"/>
        </w:rPr>
        <w:t xml:space="preserve"> </w:t>
      </w:r>
    </w:p>
    <w:p w14:paraId="25475B94" w14:textId="77777777" w:rsidR="00DE0DF7" w:rsidRDefault="00DE0DF7" w:rsidP="00DE0DF7">
      <w:pPr>
        <w:spacing w:after="0" w:line="240" w:lineRule="auto"/>
        <w:rPr>
          <w:rFonts w:ascii="Times New Roman" w:hAnsi="Times New Roman"/>
          <w:sz w:val="26"/>
          <w:szCs w:val="26"/>
        </w:rPr>
      </w:pPr>
    </w:p>
    <w:p w14:paraId="5BBB3DC5" w14:textId="4B76BD42" w:rsidR="00DE0DF7" w:rsidRPr="005B5A5C" w:rsidRDefault="00DE0DF7" w:rsidP="00DE0DF7">
      <w:pPr>
        <w:spacing w:after="0" w:line="240" w:lineRule="auto"/>
        <w:rPr>
          <w:rFonts w:ascii="Times New Roman" w:hAnsi="Times New Roman"/>
          <w:sz w:val="26"/>
          <w:szCs w:val="26"/>
        </w:rPr>
      </w:pPr>
      <w:r w:rsidRPr="00CB5BE7">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00B7A513" wp14:editId="204477FC">
                <wp:simplePos x="0" y="0"/>
                <wp:positionH relativeFrom="column">
                  <wp:posOffset>0</wp:posOffset>
                </wp:positionH>
                <wp:positionV relativeFrom="paragraph">
                  <wp:posOffset>0</wp:posOffset>
                </wp:positionV>
                <wp:extent cx="635000" cy="635000"/>
                <wp:effectExtent l="9525" t="9525" r="12700" b="12700"/>
                <wp:wrapNone/>
                <wp:docPr id="132800575" name="AutoShape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BDC6F0" id="AutoShape 12"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w:t>
      </w:r>
    </w:p>
    <w:p w14:paraId="393D9BAA" w14:textId="77777777"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b/>
          <w:bCs/>
          <w:kern w:val="2"/>
          <w:sz w:val="26"/>
          <w:szCs w:val="26"/>
        </w:rPr>
        <w:t xml:space="preserve">MR. </w:t>
      </w:r>
      <w:proofErr w:type="spellStart"/>
      <w:r w:rsidRPr="00CB5BE7">
        <w:rPr>
          <w:rFonts w:ascii="Times New Roman" w:eastAsia="SimSun" w:hAnsi="Times New Roman"/>
          <w:b/>
          <w:bCs/>
          <w:kern w:val="2"/>
          <w:sz w:val="26"/>
          <w:szCs w:val="26"/>
        </w:rPr>
        <w:t>OLUFADI</w:t>
      </w:r>
      <w:proofErr w:type="spellEnd"/>
      <w:r w:rsidRPr="00CB5BE7">
        <w:rPr>
          <w:rFonts w:ascii="Times New Roman" w:eastAsia="SimSun" w:hAnsi="Times New Roman"/>
          <w:b/>
          <w:bCs/>
          <w:kern w:val="2"/>
          <w:sz w:val="26"/>
          <w:szCs w:val="26"/>
        </w:rPr>
        <w:t xml:space="preserve"> B.A.</w:t>
      </w:r>
      <w:r w:rsidRPr="00CB5BE7">
        <w:rPr>
          <w:rFonts w:ascii="Times New Roman" w:hAnsi="Times New Roman"/>
          <w:sz w:val="26"/>
          <w:szCs w:val="26"/>
        </w:rPr>
        <w:tab/>
      </w:r>
      <w:r w:rsidRPr="00CB5BE7">
        <w:rPr>
          <w:rFonts w:ascii="Times New Roman" w:eastAsia="SimSun" w:hAnsi="Times New Roman"/>
          <w:b/>
          <w:bCs/>
          <w:kern w:val="2"/>
          <w:sz w:val="26"/>
          <w:szCs w:val="26"/>
        </w:rPr>
        <w:t>DATE</w:t>
      </w:r>
    </w:p>
    <w:p w14:paraId="0B898E38" w14:textId="77777777"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b/>
          <w:bCs/>
          <w:i/>
          <w:iCs/>
          <w:kern w:val="2"/>
          <w:sz w:val="26"/>
          <w:szCs w:val="26"/>
        </w:rPr>
        <w:t>(PROJECT CO-ORDINATOR)</w:t>
      </w:r>
    </w:p>
    <w:p w14:paraId="3721BC6E" w14:textId="77777777"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kern w:val="2"/>
          <w:sz w:val="26"/>
          <w:szCs w:val="26"/>
        </w:rPr>
        <w:t xml:space="preserve"> </w:t>
      </w:r>
    </w:p>
    <w:p w14:paraId="7F79885E" w14:textId="77777777" w:rsidR="00DE0DF7" w:rsidRDefault="00DE0DF7" w:rsidP="00DE0DF7">
      <w:pPr>
        <w:spacing w:after="0" w:line="240" w:lineRule="auto"/>
        <w:rPr>
          <w:rFonts w:ascii="Times New Roman" w:hAnsi="Times New Roman"/>
          <w:sz w:val="26"/>
          <w:szCs w:val="26"/>
        </w:rPr>
      </w:pPr>
    </w:p>
    <w:p w14:paraId="2446A9BF" w14:textId="3D9104FF" w:rsidR="00DE0DF7" w:rsidRPr="005B5A5C" w:rsidRDefault="00DE0DF7" w:rsidP="00DE0DF7">
      <w:pPr>
        <w:spacing w:after="0" w:line="240" w:lineRule="auto"/>
        <w:rPr>
          <w:rFonts w:ascii="Times New Roman" w:hAnsi="Times New Roman"/>
          <w:sz w:val="26"/>
          <w:szCs w:val="26"/>
        </w:rPr>
      </w:pPr>
      <w:r w:rsidRPr="00CB5BE7">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7DBBCD38" wp14:editId="28BCDE69">
                <wp:simplePos x="0" y="0"/>
                <wp:positionH relativeFrom="column">
                  <wp:posOffset>0</wp:posOffset>
                </wp:positionH>
                <wp:positionV relativeFrom="paragraph">
                  <wp:posOffset>0</wp:posOffset>
                </wp:positionV>
                <wp:extent cx="635000" cy="635000"/>
                <wp:effectExtent l="9525" t="9525" r="12700" b="12700"/>
                <wp:wrapNone/>
                <wp:docPr id="1313973590" name="AutoShape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BA576D" id="AutoShape 13"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w:t>
      </w:r>
    </w:p>
    <w:p w14:paraId="45EAB970" w14:textId="77777777"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b/>
          <w:bCs/>
          <w:kern w:val="2"/>
          <w:sz w:val="26"/>
          <w:szCs w:val="26"/>
        </w:rPr>
        <w:t xml:space="preserve">MR. </w:t>
      </w:r>
      <w:proofErr w:type="spellStart"/>
      <w:r w:rsidRPr="00CB5BE7">
        <w:rPr>
          <w:rFonts w:ascii="Times New Roman" w:eastAsia="SimSun" w:hAnsi="Times New Roman"/>
          <w:b/>
          <w:bCs/>
          <w:kern w:val="2"/>
          <w:sz w:val="26"/>
          <w:szCs w:val="26"/>
        </w:rPr>
        <w:t>OLOHUNGBEBE</w:t>
      </w:r>
      <w:proofErr w:type="spellEnd"/>
      <w:r w:rsidRPr="00CB5BE7">
        <w:rPr>
          <w:rFonts w:ascii="Times New Roman" w:eastAsia="SimSun" w:hAnsi="Times New Roman"/>
          <w:b/>
          <w:bCs/>
          <w:kern w:val="2"/>
          <w:sz w:val="26"/>
          <w:szCs w:val="26"/>
        </w:rPr>
        <w:t xml:space="preserve"> </w:t>
      </w:r>
      <w:proofErr w:type="spellStart"/>
      <w:r w:rsidRPr="00CB5BE7">
        <w:rPr>
          <w:rFonts w:ascii="Times New Roman" w:eastAsia="SimSun" w:hAnsi="Times New Roman"/>
          <w:b/>
          <w:bCs/>
          <w:kern w:val="2"/>
          <w:sz w:val="26"/>
          <w:szCs w:val="26"/>
        </w:rPr>
        <w:t>F.T</w:t>
      </w:r>
      <w:proofErr w:type="spellEnd"/>
      <w:r w:rsidRPr="00CB5BE7">
        <w:rPr>
          <w:rFonts w:ascii="Times New Roman" w:eastAsia="SimSun" w:hAnsi="Times New Roman"/>
          <w:b/>
          <w:bCs/>
          <w:kern w:val="2"/>
          <w:sz w:val="26"/>
          <w:szCs w:val="26"/>
        </w:rPr>
        <w:t>.</w:t>
      </w:r>
      <w:r w:rsidRPr="00CB5BE7">
        <w:rPr>
          <w:rFonts w:ascii="Times New Roman" w:hAnsi="Times New Roman"/>
          <w:sz w:val="26"/>
          <w:szCs w:val="26"/>
        </w:rPr>
        <w:tab/>
      </w:r>
      <w:r w:rsidRPr="00CB5BE7">
        <w:rPr>
          <w:rFonts w:ascii="Times New Roman" w:eastAsia="SimSun" w:hAnsi="Times New Roman"/>
          <w:b/>
          <w:bCs/>
          <w:kern w:val="2"/>
          <w:sz w:val="26"/>
          <w:szCs w:val="26"/>
        </w:rPr>
        <w:t>DATE</w:t>
      </w:r>
    </w:p>
    <w:p w14:paraId="58D8C83D" w14:textId="77777777"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b/>
          <w:bCs/>
          <w:i/>
          <w:iCs/>
          <w:kern w:val="2"/>
          <w:sz w:val="26"/>
          <w:szCs w:val="26"/>
        </w:rPr>
        <w:t>(HEAD OF DEPARTMENT)</w:t>
      </w:r>
    </w:p>
    <w:p w14:paraId="0F86C21A" w14:textId="77777777" w:rsidR="00DE0DF7" w:rsidRPr="00CB5BE7" w:rsidRDefault="00DE0DF7" w:rsidP="00DE0DF7">
      <w:pPr>
        <w:tabs>
          <w:tab w:val="left" w:pos="6480"/>
        </w:tabs>
        <w:spacing w:after="0" w:line="360" w:lineRule="auto"/>
        <w:rPr>
          <w:rFonts w:ascii="Times New Roman" w:hAnsi="Times New Roman"/>
          <w:sz w:val="26"/>
          <w:szCs w:val="26"/>
        </w:rPr>
      </w:pPr>
    </w:p>
    <w:p w14:paraId="425F2521" w14:textId="77777777" w:rsidR="00DE0DF7" w:rsidRDefault="00DE0DF7" w:rsidP="00DE0DF7">
      <w:pPr>
        <w:spacing w:after="0" w:line="240" w:lineRule="auto"/>
        <w:rPr>
          <w:rFonts w:ascii="Times New Roman" w:hAnsi="Times New Roman"/>
          <w:sz w:val="26"/>
          <w:szCs w:val="26"/>
        </w:rPr>
      </w:pPr>
    </w:p>
    <w:p w14:paraId="3FD10F2D" w14:textId="74718744" w:rsidR="00DE0DF7" w:rsidRPr="005B5A5C" w:rsidRDefault="00DE0DF7" w:rsidP="00DE0DF7">
      <w:pPr>
        <w:spacing w:after="0" w:line="240" w:lineRule="auto"/>
        <w:rPr>
          <w:rFonts w:ascii="Times New Roman" w:hAnsi="Times New Roman"/>
          <w:sz w:val="26"/>
          <w:szCs w:val="26"/>
        </w:rPr>
      </w:pPr>
      <w:r w:rsidRPr="00CB5BE7">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70AD2427" wp14:editId="3D50ED58">
                <wp:simplePos x="0" y="0"/>
                <wp:positionH relativeFrom="column">
                  <wp:posOffset>0</wp:posOffset>
                </wp:positionH>
                <wp:positionV relativeFrom="paragraph">
                  <wp:posOffset>0</wp:posOffset>
                </wp:positionV>
                <wp:extent cx="635000" cy="635000"/>
                <wp:effectExtent l="9525" t="9525" r="12700" b="12700"/>
                <wp:wrapNone/>
                <wp:docPr id="1959987778" name="AutoShape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D60690" id="AutoShape 14" o:spid="_x0000_s1026" type="#_x0000_t3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w:t>
      </w:r>
    </w:p>
    <w:p w14:paraId="523FFFDF" w14:textId="77777777" w:rsidR="00DE0DF7" w:rsidRPr="00CB5BE7" w:rsidRDefault="00DE0DF7" w:rsidP="00DE0DF7">
      <w:pPr>
        <w:tabs>
          <w:tab w:val="left" w:pos="6480"/>
        </w:tabs>
        <w:spacing w:after="0" w:line="360" w:lineRule="auto"/>
        <w:rPr>
          <w:rFonts w:ascii="Times New Roman" w:hAnsi="Times New Roman"/>
          <w:sz w:val="26"/>
          <w:szCs w:val="26"/>
        </w:rPr>
      </w:pPr>
      <w:r w:rsidRPr="00CB5BE7">
        <w:rPr>
          <w:rFonts w:ascii="Times New Roman" w:eastAsia="SimSun" w:hAnsi="Times New Roman"/>
          <w:kern w:val="2"/>
          <w:sz w:val="26"/>
          <w:szCs w:val="26"/>
        </w:rPr>
        <w:t xml:space="preserve"> </w:t>
      </w:r>
      <w:r w:rsidRPr="00CB5BE7">
        <w:rPr>
          <w:rFonts w:ascii="Times New Roman" w:eastAsia="SimSun" w:hAnsi="Times New Roman"/>
          <w:b/>
          <w:bCs/>
          <w:kern w:val="2"/>
          <w:sz w:val="26"/>
          <w:szCs w:val="26"/>
        </w:rPr>
        <w:t>EXTERNAL EXAMINER</w:t>
      </w:r>
      <w:r w:rsidRPr="00CB5BE7">
        <w:rPr>
          <w:rFonts w:ascii="Times New Roman" w:hAnsi="Times New Roman"/>
          <w:sz w:val="26"/>
          <w:szCs w:val="26"/>
        </w:rPr>
        <w:tab/>
      </w:r>
      <w:r w:rsidRPr="00CB5BE7">
        <w:rPr>
          <w:rFonts w:ascii="Times New Roman" w:eastAsia="SimSun" w:hAnsi="Times New Roman"/>
          <w:b/>
          <w:bCs/>
          <w:kern w:val="2"/>
          <w:sz w:val="26"/>
          <w:szCs w:val="26"/>
        </w:rPr>
        <w:t>DATE</w:t>
      </w:r>
    </w:p>
    <w:p w14:paraId="60CA0A1C" w14:textId="77777777" w:rsidR="00DE0DF7" w:rsidRDefault="00DE0DF7">
      <w:pPr>
        <w:rPr>
          <w:rFonts w:ascii="Times New Roman" w:hAnsi="Times New Roman" w:cs="Times New Roman"/>
          <w:b/>
          <w:bCs/>
          <w:sz w:val="28"/>
          <w:szCs w:val="28"/>
        </w:rPr>
      </w:pPr>
      <w:r>
        <w:rPr>
          <w:rFonts w:ascii="Times New Roman" w:hAnsi="Times New Roman" w:cs="Times New Roman"/>
          <w:b/>
          <w:bCs/>
          <w:sz w:val="28"/>
          <w:szCs w:val="28"/>
        </w:rPr>
        <w:br w:type="page"/>
      </w:r>
    </w:p>
    <w:p w14:paraId="2E2961E1" w14:textId="2DBA57E0" w:rsidR="00DE0DF7" w:rsidRPr="00DE0DF7" w:rsidRDefault="00DE0DF7" w:rsidP="00DE0DF7">
      <w:pPr>
        <w:spacing w:line="360" w:lineRule="auto"/>
        <w:jc w:val="center"/>
        <w:rPr>
          <w:rFonts w:ascii="Times New Roman" w:hAnsi="Times New Roman" w:cs="Times New Roman"/>
          <w:b/>
          <w:bCs/>
          <w:sz w:val="28"/>
          <w:szCs w:val="28"/>
        </w:rPr>
      </w:pPr>
      <w:r w:rsidRPr="00DE0DF7">
        <w:rPr>
          <w:rFonts w:ascii="Times New Roman" w:hAnsi="Times New Roman" w:cs="Times New Roman"/>
          <w:b/>
          <w:bCs/>
          <w:sz w:val="28"/>
          <w:szCs w:val="28"/>
        </w:rPr>
        <w:lastRenderedPageBreak/>
        <w:t>DEDICATION</w:t>
      </w:r>
    </w:p>
    <w:p w14:paraId="049CC6B7"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 xml:space="preserve">I dedicate this project to my Late Uncle, Father in person of Alhaji Abdul Sallam Abdul Raheem Jaji and also to my </w:t>
      </w:r>
      <w:proofErr w:type="gramStart"/>
      <w:r w:rsidRPr="00DE0DF7">
        <w:rPr>
          <w:rFonts w:ascii="Times New Roman" w:hAnsi="Times New Roman" w:cs="Times New Roman"/>
          <w:sz w:val="28"/>
          <w:szCs w:val="28"/>
        </w:rPr>
        <w:t>Dad</w:t>
      </w:r>
      <w:proofErr w:type="gramEnd"/>
      <w:r w:rsidRPr="00DE0DF7">
        <w:rPr>
          <w:rFonts w:ascii="Times New Roman" w:hAnsi="Times New Roman" w:cs="Times New Roman"/>
          <w:sz w:val="28"/>
          <w:szCs w:val="28"/>
        </w:rPr>
        <w:t xml:space="preserve">, Alhaji Abdul Rasheed Jaji, (Family) and friends, who have supported me throughout my academic career.  Their unwavering support and affection have enabled me to overcome every obstacle and motivated me to follow my goals.  I will always be appreciative of their help and the part they have played in my achievement.  </w:t>
      </w:r>
    </w:p>
    <w:p w14:paraId="0D800305"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This initiative is a tiny way for me to show my gratitude to my family and friends for their everlasting love and support, who have supported me through thick and thin.  I am proud to share my accomplishment with you because you have supported me throughout my academic career.  I appreciate your unwavering support and contribution to my development as a person.</w:t>
      </w:r>
    </w:p>
    <w:p w14:paraId="03009490"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br w:type="page"/>
      </w:r>
    </w:p>
    <w:p w14:paraId="484FFF33" w14:textId="0851FF25" w:rsidR="00DE0DF7" w:rsidRPr="00DE0DF7" w:rsidRDefault="00DE0DF7" w:rsidP="00DE0DF7">
      <w:pPr>
        <w:spacing w:line="360" w:lineRule="auto"/>
        <w:jc w:val="center"/>
        <w:rPr>
          <w:rFonts w:ascii="Times New Roman" w:hAnsi="Times New Roman" w:cs="Times New Roman"/>
          <w:b/>
          <w:bCs/>
          <w:sz w:val="28"/>
          <w:szCs w:val="28"/>
        </w:rPr>
      </w:pPr>
      <w:r w:rsidRPr="00DE0DF7">
        <w:rPr>
          <w:rFonts w:ascii="Times New Roman" w:hAnsi="Times New Roman" w:cs="Times New Roman"/>
          <w:b/>
          <w:bCs/>
          <w:sz w:val="28"/>
          <w:szCs w:val="28"/>
        </w:rPr>
        <w:lastRenderedPageBreak/>
        <w:t>ACKNOWLEDGMENT</w:t>
      </w:r>
    </w:p>
    <w:p w14:paraId="14E289DA"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 xml:space="preserve">I would like to express my sincere gratitude to all those who have contributed to the success of this project. </w:t>
      </w:r>
    </w:p>
    <w:p w14:paraId="51CF1CC7" w14:textId="18ABB9AC"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First and foremost, I would like to thank my supervisor, [</w:t>
      </w:r>
      <w:proofErr w:type="spellStart"/>
      <w:r w:rsidRPr="00DE0DF7">
        <w:rPr>
          <w:rFonts w:ascii="Times New Roman" w:hAnsi="Times New Roman" w:cs="Times New Roman"/>
          <w:sz w:val="28"/>
          <w:szCs w:val="28"/>
        </w:rPr>
        <w:t>Mrs</w:t>
      </w:r>
      <w:proofErr w:type="spellEnd"/>
      <w:r w:rsidRPr="00DE0DF7">
        <w:rPr>
          <w:rFonts w:ascii="Times New Roman" w:hAnsi="Times New Roman" w:cs="Times New Roman"/>
          <w:sz w:val="28"/>
          <w:szCs w:val="28"/>
        </w:rPr>
        <w:t xml:space="preserve"> Shuaib</w:t>
      </w:r>
      <w:r w:rsidR="008D2A6B">
        <w:rPr>
          <w:rFonts w:ascii="Times New Roman" w:hAnsi="Times New Roman" w:cs="Times New Roman"/>
          <w:sz w:val="28"/>
          <w:szCs w:val="28"/>
        </w:rPr>
        <w:t>-</w:t>
      </w:r>
      <w:proofErr w:type="spellStart"/>
      <w:r w:rsidRPr="00DE0DF7">
        <w:rPr>
          <w:rFonts w:ascii="Times New Roman" w:hAnsi="Times New Roman" w:cs="Times New Roman"/>
          <w:sz w:val="28"/>
          <w:szCs w:val="28"/>
        </w:rPr>
        <w:t>Babata</w:t>
      </w:r>
      <w:proofErr w:type="spellEnd"/>
      <w:r w:rsidRPr="00DE0DF7">
        <w:rPr>
          <w:rFonts w:ascii="Times New Roman" w:hAnsi="Times New Roman" w:cs="Times New Roman"/>
          <w:sz w:val="28"/>
          <w:szCs w:val="28"/>
        </w:rPr>
        <w:t xml:space="preserve"> </w:t>
      </w:r>
      <w:proofErr w:type="spellStart"/>
      <w:r w:rsidRPr="00DE0DF7">
        <w:rPr>
          <w:rFonts w:ascii="Times New Roman" w:hAnsi="Times New Roman" w:cs="Times New Roman"/>
          <w:sz w:val="28"/>
          <w:szCs w:val="28"/>
        </w:rPr>
        <w:t>A.O</w:t>
      </w:r>
      <w:proofErr w:type="spellEnd"/>
      <w:r w:rsidRPr="00DE0DF7">
        <w:rPr>
          <w:rFonts w:ascii="Times New Roman" w:hAnsi="Times New Roman" w:cs="Times New Roman"/>
          <w:sz w:val="28"/>
          <w:szCs w:val="28"/>
        </w:rPr>
        <w:t xml:space="preserve">], and to my project coordinator </w:t>
      </w:r>
      <w:proofErr w:type="spellStart"/>
      <w:r w:rsidRPr="00DE0DF7">
        <w:rPr>
          <w:rFonts w:ascii="Times New Roman" w:hAnsi="Times New Roman" w:cs="Times New Roman"/>
          <w:sz w:val="28"/>
          <w:szCs w:val="28"/>
        </w:rPr>
        <w:t>Mr</w:t>
      </w:r>
      <w:proofErr w:type="spellEnd"/>
      <w:r w:rsidRPr="00DE0DF7">
        <w:rPr>
          <w:rFonts w:ascii="Times New Roman" w:hAnsi="Times New Roman" w:cs="Times New Roman"/>
          <w:sz w:val="28"/>
          <w:szCs w:val="28"/>
        </w:rPr>
        <w:t xml:space="preserve"> </w:t>
      </w:r>
      <w:proofErr w:type="spellStart"/>
      <w:r w:rsidRPr="00DE0DF7">
        <w:rPr>
          <w:rFonts w:ascii="Times New Roman" w:hAnsi="Times New Roman" w:cs="Times New Roman"/>
          <w:sz w:val="28"/>
          <w:szCs w:val="28"/>
        </w:rPr>
        <w:t>Olufadi</w:t>
      </w:r>
      <w:proofErr w:type="spellEnd"/>
      <w:r w:rsidRPr="00DE0DF7">
        <w:rPr>
          <w:rFonts w:ascii="Times New Roman" w:hAnsi="Times New Roman" w:cs="Times New Roman"/>
          <w:sz w:val="28"/>
          <w:szCs w:val="28"/>
        </w:rPr>
        <w:t xml:space="preserve"> for their guidance, encouragement, and invaluable feedback throughout the course of this project. Their expertise and mentorship have been instrumental in shaping my ideas and bringing this project to fruition.</w:t>
      </w:r>
    </w:p>
    <w:p w14:paraId="118FDB0F"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I would also like to thank my colleagues and fellow researchers for their collaboration, support, and constructive criticism. Their insights and perspectives have been a source of inspiration and have helped me refine my work.</w:t>
      </w:r>
    </w:p>
    <w:p w14:paraId="0A6E7B4F"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 xml:space="preserve">Finally, I would like to thank </w:t>
      </w:r>
      <w:proofErr w:type="spellStart"/>
      <w:r w:rsidRPr="00DE0DF7">
        <w:rPr>
          <w:rFonts w:ascii="Times New Roman" w:hAnsi="Times New Roman" w:cs="Times New Roman"/>
          <w:sz w:val="28"/>
          <w:szCs w:val="28"/>
        </w:rPr>
        <w:t>Mr</w:t>
      </w:r>
      <w:proofErr w:type="spellEnd"/>
      <w:r w:rsidRPr="00DE0DF7">
        <w:rPr>
          <w:rFonts w:ascii="Times New Roman" w:hAnsi="Times New Roman" w:cs="Times New Roman"/>
          <w:sz w:val="28"/>
          <w:szCs w:val="28"/>
        </w:rPr>
        <w:t xml:space="preserve"> and </w:t>
      </w:r>
      <w:proofErr w:type="spellStart"/>
      <w:r w:rsidRPr="00DE0DF7">
        <w:rPr>
          <w:rFonts w:ascii="Times New Roman" w:hAnsi="Times New Roman" w:cs="Times New Roman"/>
          <w:sz w:val="28"/>
          <w:szCs w:val="28"/>
        </w:rPr>
        <w:t>Mrs</w:t>
      </w:r>
      <w:proofErr w:type="spellEnd"/>
      <w:r w:rsidRPr="00DE0DF7">
        <w:rPr>
          <w:rFonts w:ascii="Times New Roman" w:hAnsi="Times New Roman" w:cs="Times New Roman"/>
          <w:sz w:val="28"/>
          <w:szCs w:val="28"/>
        </w:rPr>
        <w:t xml:space="preserve"> Abdul Rasheed Jaji and entire family at large, friends for their unwavering love and encouragement. Their belief in me has given me the strength and motivation to pursue my goals and complete this project.</w:t>
      </w:r>
    </w:p>
    <w:p w14:paraId="4B7D3C2C" w14:textId="77777777" w:rsidR="00DE0DF7" w:rsidRPr="00DE0DF7" w:rsidRDefault="00DE0DF7" w:rsidP="00DE0DF7">
      <w:pPr>
        <w:spacing w:line="360" w:lineRule="auto"/>
        <w:jc w:val="both"/>
        <w:rPr>
          <w:rFonts w:ascii="Times New Roman" w:hAnsi="Times New Roman" w:cs="Times New Roman"/>
          <w:sz w:val="28"/>
          <w:szCs w:val="28"/>
        </w:rPr>
      </w:pPr>
      <w:r w:rsidRPr="00DE0DF7">
        <w:rPr>
          <w:rFonts w:ascii="Times New Roman" w:hAnsi="Times New Roman" w:cs="Times New Roman"/>
          <w:sz w:val="28"/>
          <w:szCs w:val="28"/>
        </w:rPr>
        <w:t>Thank you all for your support and for making this project a success</w:t>
      </w:r>
    </w:p>
    <w:p w14:paraId="3F14032D" w14:textId="77777777" w:rsidR="00DE0DF7" w:rsidRDefault="00DE0DF7">
      <w:pPr>
        <w:rPr>
          <w:rFonts w:ascii="Times New Roman" w:hAnsi="Times New Roman" w:cs="Times New Roman"/>
          <w:b/>
          <w:sz w:val="24"/>
          <w:szCs w:val="24"/>
        </w:rPr>
      </w:pPr>
      <w:r>
        <w:rPr>
          <w:rFonts w:ascii="Times New Roman" w:hAnsi="Times New Roman" w:cs="Times New Roman"/>
          <w:b/>
          <w:sz w:val="24"/>
          <w:szCs w:val="24"/>
        </w:rPr>
        <w:br w:type="page"/>
      </w:r>
    </w:p>
    <w:p w14:paraId="3A651A96" w14:textId="724AEA86"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53B9B9F8"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Front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p>
    <w:p w14:paraId="172031E4"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4926C6A7"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F9FD1CD"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61409D35"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DBDE49"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Cs/>
          <w:sz w:val="24"/>
          <w:szCs w:val="24"/>
        </w:rPr>
        <w:t xml:space="preserve">HAPTER ONE: INTRODUCTION </w:t>
      </w:r>
    </w:p>
    <w:p w14:paraId="3BEB5CCE"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4F540CD9"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667DBBA5"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0094887B"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 xml:space="preserve">Research questions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5D447A7F"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Research hypothesis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271C5399"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r>
        <w:rPr>
          <w:rFonts w:ascii="Times New Roman" w:hAnsi="Times New Roman" w:cs="Times New Roman"/>
          <w:bCs/>
          <w:sz w:val="24"/>
          <w:szCs w:val="24"/>
        </w:rPr>
        <w:tab/>
      </w:r>
    </w:p>
    <w:p w14:paraId="04BFE462" w14:textId="77777777" w:rsidR="00AE732A" w:rsidRDefault="00000000">
      <w:pPr>
        <w:tabs>
          <w:tab w:val="left" w:pos="720"/>
          <w:tab w:val="left" w:pos="1440"/>
          <w:tab w:val="left" w:pos="2160"/>
          <w:tab w:val="left" w:pos="2880"/>
          <w:tab w:val="left" w:pos="3600"/>
          <w:tab w:val="left" w:pos="8640"/>
        </w:tabs>
        <w:spacing w:line="360" w:lineRule="auto"/>
        <w:jc w:val="both"/>
        <w:rPr>
          <w:rFonts w:ascii="Times New Roman" w:hAnsi="Times New Roman" w:cs="Times New Roman"/>
          <w:sz w:val="24"/>
          <w:szCs w:val="24"/>
        </w:rPr>
      </w:pPr>
      <w:r>
        <w:rPr>
          <w:rFonts w:ascii="Times New Roman" w:hAnsi="Times New Roman" w:cs="Times New Roman"/>
          <w:bCs/>
          <w:sz w:val="24"/>
          <w:szCs w:val="24"/>
        </w:rPr>
        <w:t>1.7</w:t>
      </w:r>
      <w:r>
        <w:rPr>
          <w:rFonts w:ascii="Times New Roman" w:hAnsi="Times New Roman" w:cs="Times New Roman"/>
          <w:bCs/>
          <w:sz w:val="24"/>
          <w:szCs w:val="24"/>
        </w:rPr>
        <w:tab/>
        <w:t>Scope and limitation of the study</w:t>
      </w:r>
      <w:r>
        <w:rPr>
          <w:rFonts w:ascii="Times New Roman" w:hAnsi="Times New Roman" w:cs="Times New Roman"/>
          <w:sz w:val="24"/>
          <w:szCs w:val="24"/>
        </w:rPr>
        <w:t xml:space="preserve">  </w:t>
      </w:r>
      <w:r>
        <w:rPr>
          <w:rFonts w:ascii="Times New Roman" w:hAnsi="Times New Roman" w:cs="Times New Roman"/>
          <w:sz w:val="24"/>
          <w:szCs w:val="24"/>
        </w:rPr>
        <w:tab/>
        <w:t>7</w:t>
      </w:r>
    </w:p>
    <w:p w14:paraId="50A9483C" w14:textId="77777777" w:rsidR="00AE732A" w:rsidRDefault="00000000">
      <w:pPr>
        <w:tabs>
          <w:tab w:val="left" w:pos="720"/>
          <w:tab w:val="left" w:pos="1440"/>
          <w:tab w:val="left" w:pos="2160"/>
          <w:tab w:val="left" w:pos="2880"/>
          <w:tab w:val="left" w:pos="3600"/>
          <w:tab w:val="left" w:pos="4320"/>
          <w:tab w:val="left" w:pos="5040"/>
          <w:tab w:val="left" w:pos="5760"/>
          <w:tab w:val="left" w:pos="6480"/>
          <w:tab w:val="left" w:pos="8670"/>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14:paraId="09450E53"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CHAPTER TWO: </w:t>
      </w:r>
    </w:p>
    <w:p w14:paraId="3943488A"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r>
        <w:rPr>
          <w:rFonts w:ascii="Times New Roman" w:hAnsi="Times New Roman" w:cs="Times New Roman"/>
          <w:bCs/>
          <w:sz w:val="24"/>
          <w:szCs w:val="24"/>
        </w:rPr>
        <w:tab/>
      </w:r>
    </w:p>
    <w:p w14:paraId="6542AD6C" w14:textId="77777777" w:rsidR="00AE732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45"/>
          <w:tab w:val="right" w:pos="9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Internet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r>
        <w:rPr>
          <w:rFonts w:ascii="Times New Roman" w:hAnsi="Times New Roman" w:cs="Times New Roman"/>
          <w:bCs/>
          <w:sz w:val="24"/>
          <w:szCs w:val="24"/>
        </w:rPr>
        <w:tab/>
      </w:r>
    </w:p>
    <w:p w14:paraId="4A03F987" w14:textId="77777777" w:rsidR="00AE732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both"/>
        <w:rPr>
          <w:rFonts w:ascii="Times New Roman" w:hAnsi="Times New Roman" w:cs="Times New Roman"/>
          <w:b/>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r>
        <w:rPr>
          <w:rFonts w:ascii="Times New Roman" w:hAnsi="Times New Roman" w:cs="Times New Roman"/>
          <w:bCs/>
          <w:sz w:val="24"/>
          <w:szCs w:val="24"/>
        </w:rPr>
        <w:tab/>
      </w:r>
    </w:p>
    <w:p w14:paraId="15887C19"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300D8C92"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12D68D71" w14:textId="77777777" w:rsidR="00AE732A" w:rsidRDefault="00000000">
      <w:pPr>
        <w:tabs>
          <w:tab w:val="left" w:pos="720"/>
          <w:tab w:val="left" w:pos="1440"/>
          <w:tab w:val="left" w:pos="2160"/>
          <w:tab w:val="center" w:pos="4680"/>
        </w:tabs>
        <w:spacing w:line="360" w:lineRule="auto"/>
        <w:rPr>
          <w:rFonts w:ascii="Times New Roman" w:hAnsi="Times New Roman" w:cs="Times New Roman"/>
          <w:bCs/>
          <w:sz w:val="24"/>
          <w:szCs w:val="24"/>
        </w:rPr>
      </w:pPr>
      <w:r>
        <w:rPr>
          <w:rFonts w:ascii="Times New Roman" w:hAnsi="Times New Roman" w:cs="Times New Roman"/>
          <w:bCs/>
          <w:sz w:val="24"/>
          <w:szCs w:val="24"/>
        </w:rPr>
        <w:t>CHAPTER THREE: RESEARCH DESIGN</w:t>
      </w:r>
    </w:p>
    <w:p w14:paraId="4BFCD7B4"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3.1 </w:t>
      </w:r>
      <w:r>
        <w:rPr>
          <w:rFonts w:ascii="Times New Roman" w:hAnsi="Times New Roman" w:cs="Times New Roman"/>
          <w:bCs/>
          <w:sz w:val="24"/>
          <w:szCs w:val="24"/>
        </w:rPr>
        <w:tab/>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14:paraId="3DEC0250"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3.2</w:t>
      </w:r>
      <w:r>
        <w:rPr>
          <w:rFonts w:ascii="Times New Roman" w:hAnsi="Times New Roman" w:cs="Times New Roman"/>
          <w:bCs/>
          <w:sz w:val="24"/>
          <w:szCs w:val="24"/>
        </w:rPr>
        <w:tab/>
        <w:t>Population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14:paraId="22217C73" w14:textId="77777777" w:rsidR="00AE732A" w:rsidRDefault="00000000">
      <w:pPr>
        <w:tabs>
          <w:tab w:val="left" w:pos="720"/>
          <w:tab w:val="left" w:pos="1440"/>
          <w:tab w:val="left" w:pos="2160"/>
          <w:tab w:val="center" w:pos="4680"/>
          <w:tab w:val="left" w:pos="5040"/>
          <w:tab w:val="left" w:pos="5760"/>
          <w:tab w:val="left" w:pos="6480"/>
          <w:tab w:val="left" w:pos="7200"/>
          <w:tab w:val="left" w:pos="7920"/>
          <w:tab w:val="left" w:pos="8685"/>
          <w:tab w:val="right" w:pos="9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 xml:space="preserve">Sampling Size and Sampling Techniques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r>
        <w:rPr>
          <w:rFonts w:ascii="Times New Roman" w:hAnsi="Times New Roman" w:cs="Times New Roman"/>
          <w:bCs/>
          <w:sz w:val="24"/>
          <w:szCs w:val="24"/>
        </w:rPr>
        <w:tab/>
      </w:r>
    </w:p>
    <w:p w14:paraId="79B002E4"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Instrumentation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14:paraId="706BF117"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t>Validity and Reliability of the 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14:paraId="780D00C1"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t>Method of administration of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14:paraId="25E2E0A1" w14:textId="77777777" w:rsidR="00AE732A" w:rsidRDefault="00000000">
      <w:pPr>
        <w:tabs>
          <w:tab w:val="left" w:pos="720"/>
          <w:tab w:val="left" w:pos="1440"/>
          <w:tab w:val="left" w:pos="2160"/>
          <w:tab w:val="center" w:pos="4680"/>
          <w:tab w:val="left" w:pos="5040"/>
          <w:tab w:val="left" w:pos="5760"/>
          <w:tab w:val="left" w:pos="6480"/>
          <w:tab w:val="left" w:pos="7200"/>
          <w:tab w:val="left" w:pos="7920"/>
          <w:tab w:val="left" w:pos="8655"/>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 xml:space="preserve">Method of data analysis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14:paraId="0BD0455A"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CHAPTER FOUR: DATA PRESENTATION AND ANALYSIS</w:t>
      </w:r>
    </w:p>
    <w:p w14:paraId="50013E66"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Data Presentation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39</w:t>
      </w:r>
    </w:p>
    <w:p w14:paraId="5AC3AB71" w14:textId="77777777" w:rsidR="00AE732A" w:rsidRDefault="00000000">
      <w:pPr>
        <w:tabs>
          <w:tab w:val="left" w:pos="720"/>
          <w:tab w:val="left" w:pos="1440"/>
          <w:tab w:val="left" w:pos="2160"/>
          <w:tab w:val="center" w:pos="4680"/>
          <w:tab w:val="left" w:pos="5040"/>
          <w:tab w:val="left" w:pos="5760"/>
          <w:tab w:val="left" w:pos="6480"/>
          <w:tab w:val="left" w:pos="7200"/>
          <w:tab w:val="left" w:pos="7920"/>
          <w:tab w:val="left" w:pos="8730"/>
          <w:tab w:val="right" w:pos="9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Analysis of research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r>
        <w:rPr>
          <w:rFonts w:ascii="Times New Roman" w:hAnsi="Times New Roman" w:cs="Times New Roman"/>
          <w:bCs/>
          <w:sz w:val="24"/>
          <w:szCs w:val="24"/>
        </w:rPr>
        <w:tab/>
      </w:r>
    </w:p>
    <w:p w14:paraId="1F94E678"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14:paraId="2E5A49F5"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CHAPTER FIVE: SUMMARY, CONCLUSION AND RECOMMENDATION</w:t>
      </w:r>
    </w:p>
    <w:p w14:paraId="58D416F7"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14:paraId="5B81EF33" w14:textId="77777777" w:rsidR="00AE732A" w:rsidRDefault="00000000">
      <w:pPr>
        <w:tabs>
          <w:tab w:val="left" w:pos="720"/>
          <w:tab w:val="left" w:pos="1440"/>
          <w:tab w:val="left" w:pos="2160"/>
          <w:tab w:val="center" w:pos="4680"/>
          <w:tab w:val="left" w:pos="5040"/>
          <w:tab w:val="left" w:pos="5760"/>
          <w:tab w:val="left" w:pos="6480"/>
          <w:tab w:val="left" w:pos="7200"/>
          <w:tab w:val="left" w:pos="7920"/>
          <w:tab w:val="left" w:pos="8655"/>
          <w:tab w:val="right" w:pos="9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r>
        <w:rPr>
          <w:rFonts w:ascii="Times New Roman" w:hAnsi="Times New Roman" w:cs="Times New Roman"/>
          <w:bCs/>
          <w:sz w:val="24"/>
          <w:szCs w:val="24"/>
        </w:rPr>
        <w:tab/>
      </w:r>
    </w:p>
    <w:p w14:paraId="22C25FD4"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45</w:t>
      </w:r>
      <w:r>
        <w:rPr>
          <w:rFonts w:ascii="Times New Roman" w:hAnsi="Times New Roman" w:cs="Times New Roman"/>
          <w:bCs/>
          <w:sz w:val="24"/>
          <w:szCs w:val="24"/>
        </w:rPr>
        <w:tab/>
      </w:r>
    </w:p>
    <w:p w14:paraId="15E31BDD" w14:textId="77777777" w:rsidR="00AE732A"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5.4 </w:t>
      </w:r>
      <w:r>
        <w:rPr>
          <w:rFonts w:ascii="Times New Roman" w:hAnsi="Times New Roman" w:cs="Times New Roman"/>
          <w:bCs/>
          <w:sz w:val="24"/>
          <w:szCs w:val="24"/>
        </w:rPr>
        <w:tab/>
        <w:t>limitation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44B0AA94"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APPENDIX</w:t>
      </w:r>
    </w:p>
    <w:p w14:paraId="488CB992"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Cs/>
          <w:sz w:val="24"/>
          <w:szCs w:val="24"/>
        </w:rPr>
        <w:sectPr w:rsidR="00AE732A">
          <w:footerReference w:type="default" r:id="rId7"/>
          <w:pgSz w:w="12240" w:h="15840"/>
          <w:pgMar w:top="1440" w:right="1440" w:bottom="1440" w:left="1440" w:header="720" w:footer="720" w:gutter="0"/>
          <w:pgNumType w:fmt="lowerRoman" w:start="1"/>
          <w:cols w:space="720"/>
          <w:docGrid w:linePitch="360"/>
        </w:sectPr>
      </w:pPr>
      <w:r>
        <w:rPr>
          <w:rFonts w:ascii="Times New Roman" w:hAnsi="Times New Roman" w:cs="Times New Roman"/>
          <w:bCs/>
          <w:sz w:val="24"/>
          <w:szCs w:val="24"/>
        </w:rPr>
        <w:t>Questionnaire</w:t>
      </w:r>
    </w:p>
    <w:p w14:paraId="59B7ECA8" w14:textId="77777777"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7FFEC1F8" w14:textId="77777777"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6B64383C" w14:textId="77777777" w:rsidR="00AE732A"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of the study </w:t>
      </w:r>
    </w:p>
    <w:p w14:paraId="7ECE3A6C"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Early marriage, which is also synonymous as child marriage is defined as marriage before 18 years of age, is a violation of human rights with harmful consequences for population health and development according to (Nations United, Fan S, Koski A 2021, 2022). </w:t>
      </w:r>
    </w:p>
    <w:p w14:paraId="48A43F57"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Early marriage, defined as the union of individuals below the legal age of consent, often leads to numerous socio-economic challenges, especially for young girls. Ilorin, a city in Nigeria, grapples with this issue, affecting the lives and futures of many young girls. To address this, radio programs have been employed as a means to educate, inform, and empower the community to combat this practice. (Chagpt, 2023). Girls are far more likely to marry as children than boys, and so the consequences of early marriage exacerbate existing gender inequities across much of the globe. Early marriage cuts short girls’ education (Field E, Ambrus A and Sunder N. 2008, 2019), increases their likelihood of living in poverty in adulthood, (Dahl GB 2010), and is strongly and consistently correlated with early childbearing, lack of access to maternal health care, and intimate partner violence, Fan S, Koski A (2022).</w:t>
      </w:r>
    </w:p>
    <w:p w14:paraId="601EBB0E"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prominence of early marriage on global health and development agendas is reflected by the fact that the United Nations Sustainable Development Goals call for elimination of the practice by the year 2025, Nations United, (2021). Early marriage is ongoing throughout most of the world despite intensifying efforts to eliminate it (Girls Not Brides, 2020). At its core, the practice is driven by the belief that girls are less valuable than boys. Often, these beliefs intersect with poverty to result in early marriage. To illustrate, if a family of limited means can only afford to educate some of their children, they may see more value in sending their male children to school. In the absence of educational or economic opportunities, female children may then be married at young ages. Early marriage frequently reflects efforts to control girls’ sexuality as well. Girls may be married at young ages to prevent them from engaging in consensual premarital sex or in an effort to prevent sexual violence where unmarried women are more likely to be targeted (Girls Not Brides, 2020). </w:t>
      </w:r>
    </w:p>
    <w:p w14:paraId="15FAE8BF"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Many interventions intended to curb early marriage have been fielded in recent decades. Since 2011, three systematic reviews have attempted to identify interventions that are most effective at meeting that aim (Lee-Rife S, Malhotra A, Warner A, Glinski AM), 2012. The most recent review by Malhotra and Elnakib included 34 randomized or quasi-experimental studies published between 2000 and 2019. The authors concluded that interventions that increased young girls’ access to schooling and those that provided cash or other in-kind assets to their families showed the most consistently positive results for slowing early marriage rates. The interventions, which primarily included large scale (e.g., national) conditional cash transfer programs or efforts to improve educational and economic opportunities for girls, seem to hold great promise. </w:t>
      </w:r>
    </w:p>
    <w:p w14:paraId="55BFA700"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they are also very expensive for governments to fund and sustain, particularly those in resource-limited settings with the highest rates of early marriage. Moreover, these interventions do not directly address the gender inequitable beliefs that are a root cause of early marriage. Interventions that provide cash or other material goods that facilitate girls’ access to schooling can prevent scenarios like those described above, but they do not necessarily change the underlying gender norms that devalue girls. Recent research shows that gender norms are malleable (Field E, Pande R, Rigol N, Schaner S, Troyer, Moore C, 2021). For example, an educational intervention among adolescents in India found that classroom discussions about gender equality led to a sustained reduction in support for social norms that devalued women and girls (Dhar D, Jain T, Jayachandran S, 2022).</w:t>
      </w:r>
    </w:p>
    <w:p w14:paraId="34768D02"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Early marriage remains a pervasive global concern, affecting countless individuals, particularly young girls, and presenting multifaceted socio-cultural, economic, and health challenges. Defined as the union of individuals below the legal age of consent, early marriage disrupts childhoods, limits educational opportunities, and perpetuates cycles of poverty in various societies worldwide.</w:t>
      </w:r>
    </w:p>
    <w:p w14:paraId="430C4FAE"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Zones of early marriages in Africa</w:t>
      </w:r>
    </w:p>
    <w:p w14:paraId="4A59AAC4"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Within sub-Saharan Africa, age of marriage is comparatively high in Central Africa and highest in West Africa with 40% and 49% of girls under 19 years in unions respectively. This compares to 20% for Northern and Southern Africa and 27% in East Africa. Within Central Africa, the Democratic Republic of Congo stands out with 74% of all girls in unions by 19 years. Cameroon trails behind with 52% of girls 20-24 years married by age 18 years. West African </w:t>
      </w:r>
      <w:r>
        <w:rPr>
          <w:rFonts w:ascii="Times New Roman" w:hAnsi="Times New Roman" w:cs="Times New Roman"/>
          <w:sz w:val="24"/>
          <w:szCs w:val="24"/>
        </w:rPr>
        <w:lastRenderedPageBreak/>
        <w:t>countries reporting the highest rates of women aged 20-24 who were first married or in a union by age 15 years are Niger, Chad, Mali. These countries are also among the countries in the world that account for the highest Total Fertility Rates (TFRs) on the sub-continent. According to UNICEF 2006, on average 44% of women aged 20-24 years in these countries gave birth before the age of 18 years.</w:t>
      </w:r>
    </w:p>
    <w:p w14:paraId="6CF8F1E6"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Analysis of household Demographic and Health Survey (DHS) data suggests a strong positive association between age of marriage and TFR. This is explained by the fact that when girls get married at a young age, they are exposed to the risk of conception for a longer time as compared to those who delay marriages. Girls who marry before age 18 are more likely to have no schooling, reside in rural areas and are less likely to use any modern contraceptive method. Table 2 below, shows that South Africa and Namibia reported the lowest percentage of women marrying before age 18, (8% and 10% respectively) and these two countries also reported the lowest total fertility rates of 2.1 and 3.4 respectively. Conversely, countries such as Niger, Chad, Mali and Nigeria have the highest percentage of women married before they were 18 years, with correspondingly high TFRs of 7.1, 6.2 and5.6 respectively. The nuptiality-fertility table drawn from UN data establishes a positive correlation between a high incidence of early marriage and total fertility rates.</w:t>
      </w:r>
    </w:p>
    <w:p w14:paraId="2564F673"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HARMFUL EFFECTS OF EARLY MARRIAGE ON GIRLS IN SUB-SAHARAN AFRICA</w:t>
      </w:r>
    </w:p>
    <w:p w14:paraId="2D4F50DA"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literature on child marriage in Africa is largely dominated by works which explore the harmful effects of this practice on the young victims as well as on family, society and the economy. The harmful effects of early marriage on the girl child is explored through five interwoven themes in the literature starting with the harmful effects on girls’ health and moving on to examine harmful effects on psychological development, human rights and girls’ economic survival.</w:t>
      </w:r>
    </w:p>
    <w:p w14:paraId="56DD8214"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Studies on harmful effects of early marriage on girls health reveal that girls who are married off before the age of consent, 18 years, experience earlier sexual début, give birth to more children and loose more children to neonatal and childhood diseases. Studies show a strong positive correlation between an early median age of first marriage and an early median age of first birth (see Table 3). This explains in part the high maternal mortality and morbidity amongst this population. Moreover, research findings by the Inter-national Centre for Research on Women (ICRW) argue that girls younger than 15 are 5 times more likely to die in childbirth than women </w:t>
      </w:r>
      <w:r>
        <w:rPr>
          <w:rFonts w:ascii="Times New Roman" w:hAnsi="Times New Roman" w:cs="Times New Roman"/>
          <w:sz w:val="24"/>
          <w:szCs w:val="24"/>
        </w:rPr>
        <w:lastRenderedPageBreak/>
        <w:t>in their 20s. Pregnancy is the leading cause of death worldwide for women 15 to 19. Similarly, recent studies based on DHS data demonstrate a strong positive correlation between HIV prevalence and the median age of first marriage as well as first sex. While the correlation between early marriage and vesico-viginal fistula (VVF) has been hotly contested, case reviews of VVF patient’s shows clearly that most are young wives with limited education who often married to older men. Hence the significant incidence of VVF in locations with high rates of early marriage such as Ethiopia, Niger, Mali and in Northern Nigeria where education rates are low. The harmful effect of this phenomenon is also borne out by the fact that early marriage is largely equated with forced marriage as girls are removed from school to become child wives. The feature of polygamy has been an important focal point for researchers on early marriage as it an intermediating variable which has strong positive correlations with domestic violence, number of births and life changes of the girl child as a wife. Data also shows that the higher the percentage of child brides in developing countries the lower the level of female literacy and this is especially so for countries in sub-Saharan Africa. In Niger, Chad and Mali roughly 70% of girls 18 and under are married and only 30% of women aged 15 to 18 years are found to be literate.</w:t>
      </w:r>
    </w:p>
    <w:p w14:paraId="0AD40CAA"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Research findings show that child marriage damages the mental, physical wellbeing and life chances of young girls. Studies on education reveal that early marriage denies school age children the right to education and access to a school environment for self and community development. The literature on early marriage and economic development also identifies an inverse relationship between the phenomenon and the effectiveness of development assistance. When aggregated, the individual suffering of child wives.</w:t>
      </w:r>
    </w:p>
    <w:p w14:paraId="03F68F9B"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Ilorin, Nigeria, the prevalence of early marriage persists as a significant social issue, profoundly impacting the lives and futures of its inhabitants, especially young girls. Rooted in cultural norms, poverty, and lack of education, this practice poses severe threats to the physical, emotional, and psychological well-being of those involved, often leading to adverse consequences that endure throughout their lives. (chatgpt, 2023)</w:t>
      </w:r>
    </w:p>
    <w:p w14:paraId="24EFE97A"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make meaningful progress toward eliminating child marriage by the year 2025, interventions must be both effective and highly scalable–politically, logistically, and Targeted media messaging may be a cost-effective channel of changing gender norms. This study will </w:t>
      </w:r>
      <w:r>
        <w:rPr>
          <w:rFonts w:ascii="Times New Roman" w:hAnsi="Times New Roman" w:cs="Times New Roman"/>
          <w:sz w:val="24"/>
          <w:szCs w:val="24"/>
        </w:rPr>
        <w:lastRenderedPageBreak/>
        <w:t>evaluate whether radio programming is designed to address highly localized motivations for child marriage can modify attitudes toward the practice in Ilorin metropolises.</w:t>
      </w:r>
    </w:p>
    <w:p w14:paraId="22DCC1B1"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Ilorin, a bustling city with a rich cultural heritage, grapples with the complexities of early marriage, where societal norms and economic hardships intersect to perpetuate this practice. Traditionally, early marriage is perceived as a means of preserving cultural traditions, ensuring family honor, and providing economic development. However, the detrimental effects on the health, education, and empowerment of young individuals, particularly girls, remain glaringly evident (Chatgpt, 2023).</w:t>
      </w:r>
    </w:p>
    <w:p w14:paraId="09FF6B03" w14:textId="77777777" w:rsidR="00AE732A"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26B8FF0C"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Early marriage is one of olden way of marriage and has being rapid increase with its attendant dangers and as such requires urgent attention of the government, media and the private sector. Reports reveal some forms of side effect lately, such as </w:t>
      </w:r>
      <w:r>
        <w:rPr>
          <w:rStyle w:val="Strong"/>
          <w:rFonts w:ascii="Times New Roman" w:hAnsi="Times New Roman" w:cs="Times New Roman"/>
          <w:b w:val="0"/>
          <w:sz w:val="24"/>
          <w:szCs w:val="24"/>
        </w:rPr>
        <w:t>limited educational opportunities, health risks for young mothers, higher risk of domestic violence, economic challenges, limited autonomy and decision-making power and many more</w:t>
      </w:r>
      <w:r>
        <w:rPr>
          <w:rFonts w:ascii="Times New Roman" w:hAnsi="Times New Roman" w:cs="Times New Roman"/>
          <w:sz w:val="24"/>
          <w:szCs w:val="24"/>
        </w:rPr>
        <w:t xml:space="preserve"> (Karayel, 2018). These figures are alarming, and they indicate that much more needs to be done because it appears that people are still unaware and uninformed about the dangers that early marriage poses to both young mother and children born out of early marriage and to the society as a whole. </w:t>
      </w:r>
    </w:p>
    <w:p w14:paraId="221D489A"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worrying statistics call for the broadcast media to intensify their efforts in the fight against child violence, especially for the fact that victims of early marriage are too weak to speak about their experiences and challenges. It becomes unbearable and inhuman that again, in some of the developing countries like Nigeria, which Ilorin is one of the state in, some forms of child marriage are socially accepted, tacitly condoned or not perceived as a kind of child abuse (UNICEF, 2017). </w:t>
      </w:r>
    </w:p>
    <w:p w14:paraId="5876FC3C"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never a period in our national development when early marriage should be swept under the carpet by the broadcast media, the society’s watchdog. It is against this background that this study sought to investigate radio programmes and the fight against early marriage in Ilorin.</w:t>
      </w:r>
    </w:p>
    <w:p w14:paraId="67B75DCA" w14:textId="77777777" w:rsidR="00AE732A" w:rsidRDefault="00000000">
      <w:pPr>
        <w:pStyle w:val="ListParagraph"/>
        <w:numPr>
          <w:ilvl w:val="1"/>
          <w:numId w:val="1"/>
        </w:num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Objectives of the Study</w:t>
      </w:r>
    </w:p>
    <w:p w14:paraId="0095FFFA" w14:textId="77777777" w:rsidR="00AE732A"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following objectives form the focus of this study:</w:t>
      </w:r>
    </w:p>
    <w:p w14:paraId="1589DB63" w14:textId="77777777" w:rsidR="00AE732A" w:rsidRDefault="0000000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examine how radio programme is a right medium for propagating fight against early marriage.</w:t>
      </w:r>
    </w:p>
    <w:p w14:paraId="64B215F8" w14:textId="77777777" w:rsidR="00AE732A" w:rsidRDefault="0000000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awareness level of people of Ilorin on the effect of the early marriage.</w:t>
      </w:r>
    </w:p>
    <w:p w14:paraId="1F01A87F" w14:textId="77777777" w:rsidR="00AE732A" w:rsidRDefault="0000000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effectiveness of the radio programme have in the awareness creation on early marriage.</w:t>
      </w:r>
    </w:p>
    <w:p w14:paraId="1DA9C065" w14:textId="77777777" w:rsidR="00AE732A"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14469545" w14:textId="77777777" w:rsidR="00AE732A" w:rsidRDefault="000000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How can Radio affect the awareness against child marriage in Ilorin?</w:t>
      </w:r>
    </w:p>
    <w:p w14:paraId="72D942D8" w14:textId="77777777" w:rsidR="00AE732A" w:rsidRDefault="000000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Do the programme have positive or negative effect on the people of Ilorin?</w:t>
      </w:r>
    </w:p>
    <w:p w14:paraId="13E63CF3" w14:textId="77777777" w:rsidR="00AE732A" w:rsidRDefault="000000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As the radio helped in the fight?</w:t>
      </w:r>
    </w:p>
    <w:p w14:paraId="02BD0016" w14:textId="77777777" w:rsidR="00AE732A"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14:paraId="27B8FC3F"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will help create awareness on fight against early/child marriage to the public audience in Ilorin metropolis. Furthermore, the study will serve as a reference tool for further research. The study is finally a contribution to academic work.</w:t>
      </w:r>
    </w:p>
    <w:p w14:paraId="7EB1D5D3"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imperative to assess and find out the role of radio programme in fight against early marriage in Ilorin metropolis. Finally, the result of the study will help to find other ways of improving the programme and educating the masses.</w:t>
      </w:r>
    </w:p>
    <w:p w14:paraId="076507CD" w14:textId="77777777" w:rsidR="00AE732A"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Scope and Limitation of study</w:t>
      </w:r>
    </w:p>
    <w:p w14:paraId="49E8F899"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covers the role of radio in promoting the awareness of fight against early/child marriage Ilorin. The study is limited to the Ilorin metropolis and does not include other towns’ outskirt Ilorin. More so, the study largely highlights the radio as a major means of propagating the awareness and not other forms of medium of information.</w:t>
      </w:r>
    </w:p>
    <w:p w14:paraId="0995D71C" w14:textId="77777777" w:rsidR="00AE732A"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14:paraId="5469F243"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Radio</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the transmission and reception of electromagnetic waves of radio frequency, especially those carrying sound messages. It is the activity or industry of broadcasting sound programmes to the public.</w:t>
      </w:r>
    </w:p>
    <w:p w14:paraId="7F7FCACE"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Programme</w:t>
      </w:r>
      <w:r>
        <w:rPr>
          <w:rFonts w:ascii="Times New Roman" w:hAnsi="Times New Roman" w:cs="Times New Roman"/>
          <w:sz w:val="24"/>
          <w:szCs w:val="24"/>
        </w:rPr>
        <w:t>: structured plan or a set of activities that are designed and organized to achieve particular goals, whether they are related to technology, education, social welfare, business, or public policy.</w:t>
      </w:r>
    </w:p>
    <w:p w14:paraId="64943233"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Fight</w:t>
      </w:r>
      <w:r>
        <w:rPr>
          <w:rFonts w:ascii="Times New Roman" w:hAnsi="Times New Roman" w:cs="Times New Roman"/>
          <w:sz w:val="24"/>
          <w:szCs w:val="24"/>
        </w:rPr>
        <w:t>: can refer to battles or conflicts on a larger scale, such as military combat, warfare between nations, or armed conflict between groups.</w:t>
      </w:r>
    </w:p>
    <w:p w14:paraId="2456C7FD"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Early</w:t>
      </w:r>
      <w:r>
        <w:rPr>
          <w:rFonts w:ascii="Times New Roman" w:hAnsi="Times New Roman" w:cs="Times New Roman"/>
          <w:sz w:val="24"/>
          <w:szCs w:val="24"/>
        </w:rPr>
        <w:t xml:space="preserve"> </w:t>
      </w:r>
      <w:r>
        <w:rPr>
          <w:rFonts w:ascii="Times New Roman" w:hAnsi="Times New Roman" w:cs="Times New Roman"/>
          <w:b/>
          <w:sz w:val="24"/>
          <w:szCs w:val="24"/>
        </w:rPr>
        <w:t>marriage</w:t>
      </w:r>
      <w:r>
        <w:rPr>
          <w:rFonts w:ascii="Times New Roman" w:hAnsi="Times New Roman" w:cs="Times New Roman"/>
          <w:sz w:val="24"/>
          <w:szCs w:val="24"/>
        </w:rPr>
        <w:t>: involves individuals marrying before the age of 18, which is the legal age of adulthood in many countries. However, in some cultures and regions, the practice might involve even younger ages.</w:t>
      </w:r>
    </w:p>
    <w:p w14:paraId="3042F93F" w14:textId="77777777" w:rsidR="00AE732A" w:rsidRDefault="00000000">
      <w:pPr>
        <w:pStyle w:val="BodyText"/>
        <w:spacing w:line="360" w:lineRule="auto"/>
        <w:rPr>
          <w:rStyle w:val="Emphasis"/>
          <w:i w:val="0"/>
        </w:rPr>
      </w:pPr>
      <w:r>
        <w:rPr>
          <w:rStyle w:val="Emphasis"/>
          <w:b/>
          <w:i w:val="0"/>
        </w:rPr>
        <w:t>Ilorin metropolis:</w:t>
      </w:r>
      <w:r>
        <w:rPr>
          <w:rStyle w:val="Emphasis"/>
          <w:i w:val="0"/>
        </w:rPr>
        <w:t xml:space="preserve"> Ilòrìn, often referred to as Ilorin, is the capital city of Kwara State in Nigeria. It is a major city in the country and serves as an important economic, cultural, and political center in the region.</w:t>
      </w:r>
    </w:p>
    <w:p w14:paraId="1460B28B" w14:textId="77777777" w:rsidR="00AE732A"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5CAE2B01" w14:textId="77777777"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20B49B29" w14:textId="77777777"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4BB1268C"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14:paraId="66209A9B"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Information is very important in any society it is a veritable tool in the realization of individual, corporate and societal objectives or goal. Goldfrab (2006) opined that information is a valuable resource required in any society; thus acquiring and using information are critical and important activities. Users of information use it for different reasons. Some use it for health; others use it for advancement in knowledge, others for politics. Issa (1997) cited Muhammed, (1994) opined that it is a vital resource which provides impetus for a nation social, cultural, spiritual, political, economic, scientific and technological advancement greater socio-political equity; efficient governance, power and fellowship. Thus, one can rightly infer from above that information has always played an important role in human life; hence a basic human need.</w:t>
      </w:r>
    </w:p>
    <w:p w14:paraId="0BD80CAB"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BRIEF HISTORY OF RADIO IN NIGERIA </w:t>
      </w:r>
    </w:p>
    <w:p w14:paraId="7A6AC639"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Radio started in Nigeria with the introduction of the Radio Distribution in the year 1933 in Lagos by the British colonial government under the Department of Post and Telegraphs (P&amp;T). The Radio Distribution system, (RDS) was a reception base for the British Broadcasting Corporation and a relay station, through wire systems with loudspeakers at the listening end. In 1935, the Radio Distribution System was changed to Radio Diffusion System with the aim of spreading the efforts of the Britain and her allies during the Second World War through the BBC. The Ibadan station was commissioned in 1939, followed by the Kano station in 1944. Later a re-appraisal of radio broadcast objectives gave birth to the establishment in 1950 of the Nigerian Broadcasting Service (NBS). </w:t>
      </w:r>
    </w:p>
    <w:p w14:paraId="6D436B32"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NBS began broadcast in Lagos, Ibadan, Kaduna, Kano and Enugu on shortwave and medium wave transmitters. Through a bill by the House of Representatives, the Nigerian Broadcasting Corporation (NBC) was established in 1956. The NBC took up the responsibilities of radio broadcast in Nigeria. The Federal Radio Corporation of Nigeria (FRCN) was established in 1978. The Voice of Nigeria (VON) which served as the external service was established in 1990. With the creation of more states and each state wanting to propagate its people and culture, the </w:t>
      </w:r>
      <w:r>
        <w:rPr>
          <w:rFonts w:ascii="Times New Roman" w:hAnsi="Times New Roman" w:cs="Times New Roman"/>
          <w:sz w:val="24"/>
          <w:szCs w:val="24"/>
        </w:rPr>
        <w:lastRenderedPageBreak/>
        <w:t xml:space="preserve">place for radio broadcast began in Nigeria and has spread fast across the length and breadth of the nation. </w:t>
      </w:r>
    </w:p>
    <w:p w14:paraId="4E744BFC"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state owns and operates at least one radio station. In Ekiti state, Ado-Ekiti is the State capital can boast of two radio corporation station namely Broadcasting Corporation of Ekiti State established in 1997 and Progress FM Ilokun, Ado-Ekiti established in 2003. (Udomisor, 2013 and BSES, 1998) Transistor radio was the premier channel of information communication. It has been in use several decades before the invention of other information communication channels. Its existence could be dated back to the twentieth century. Wikipedia (2012) asserted that a transistor is a semi-conductor device with at least these terminals per connection to an electric circuit. The first patent for the field effect principle was filed in Canada by Austrian Hungarian Physicist Julius EdigarLilienfeld on October, 22, 1925. </w:t>
      </w:r>
    </w:p>
    <w:p w14:paraId="5E93CEE6"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Lilienfeld (1925) opined that the invention of the transistor was filed in 1925 but Lilienfield published no research articles about his devices and his work was ignored by industry. Tracing the historical development of radio from distribution system to radio diffusion or radio fusion and transistor radio dry cell battery was the only source of power and its radio batteries are very cheap and readily available even in the most remote areas of Nigeria but now digital radio had replaced the transistor radio. However, black and white television was invented and source of power is electricity or via a generating set. It consumes a high electric voltage. </w:t>
      </w:r>
    </w:p>
    <w:p w14:paraId="67752AEA"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civilization unfolds, the technological development has transform black and white into coloured digital television. Luppa (1997) asserted that anything digital exists because we are able to reduce it to components that are either ones or zeros (10101010) computer works became every piece of information that exists in them has already been translated into sets of ones and zeros. Unfortunately, from a television broadcast point of view, making the move to digital television means replacing every single piece of analogue functioning broadcasting equipment to digital which may be very expensive.</w:t>
      </w:r>
    </w:p>
    <w:p w14:paraId="14FC394A"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Anifowose (2013) asserted that communication involves the process by which information and understanding are transferred from one person to another. It is the basis for all human interaction for all group functioning. Radio remains a medium in development communication usually employed by the development officers or experts for the dissemination of relevant development messages, especially for rural audience. He further argued that radio can be multi-</w:t>
      </w:r>
      <w:r>
        <w:rPr>
          <w:rFonts w:ascii="Times New Roman" w:hAnsi="Times New Roman" w:cs="Times New Roman"/>
          <w:sz w:val="24"/>
          <w:szCs w:val="24"/>
        </w:rPr>
        <w:lastRenderedPageBreak/>
        <w:t xml:space="preserve">faceted as among other things, it can serve to pass messages, improve the capability of calling upon and organizing groups and organizations, enlarge the forum for social dialogue, provide effective capability building of the community to raise awareness and knowledge of community issues, bring the people’s voice to the higher level of their political structure and mobilize community to tackle issues. Radio ranked as the most popular means of disseminating information, regardless of the continent. It is very appealing because of some distinguishing features of interactivity, its capacity to provoke dialogue and to solicit the participation of local population with lower production costs and extreme versatility. </w:t>
      </w:r>
    </w:p>
    <w:p w14:paraId="2B2E7D0A"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Omenesa (1997) observed that radio programmes are usually timely and capable of extending messages to the audience no matter where they may be as long as they have a receiver with adequate supply of power. The absence of such facilities as road, light and water are no hindrance to radio. Similarly, such obstacles as difficult topography, distance, time and socio-political exigencies do not hinder the performance of radio. He further observed, that illiteracy is no barrier to radio messages since such messages can be passed in the audience own language. Another advantage of radio programme is that it can be done almost anywhere through the use of a tape recorder (Nwuzor, 2000). Radio lends itself just as well to rapid interventions as to the broadcasting of in-depth reports and is just suitable for the dissemination of information as it is for entertainment and for educational purposes. </w:t>
      </w:r>
    </w:p>
    <w:p w14:paraId="317FA21B"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study was carried out by Ariyo et-al (2013) on the role of mass media in the dissemination of agricultural technologies among Farmers in Kaduna North Local Government Area of Kaduna State revealed that the respondents have different degree of accessibility to radio, television, telephone, Internet, and newspaper/ bulletin. Radio was found to be more accessible (46.3%) and also the major source (60.19%) of agricultural technologies to the farmers. The study further revealed that 90.7% of the respondents affirms that mass media is effective in the dissemination of agricultural technologies while 9.3% saw mass media as not effective. Advancement in Information and communication technology has made information dissemination easier and faster than what we use to know in the past. </w:t>
      </w:r>
    </w:p>
    <w:p w14:paraId="087AA580"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Computer technology and the invention of internet make it possible for people irrespective of their geographic location able to communicate and interact with one another through internet call, teleconferencing and instant messaging facilities. Development of web 2.0 technology has </w:t>
      </w:r>
      <w:r>
        <w:rPr>
          <w:rFonts w:ascii="Times New Roman" w:hAnsi="Times New Roman" w:cs="Times New Roman"/>
          <w:sz w:val="24"/>
          <w:szCs w:val="24"/>
        </w:rPr>
        <w:lastRenderedPageBreak/>
        <w:t>promoted social interaction and information dissemination among the people through the use of social network sites like facebook, twitter, google+, 2go, library2.0 e.t.c. people use this media to disseminate information among themselves.</w:t>
      </w:r>
    </w:p>
    <w:p w14:paraId="642BE21C"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CHARACTERISTICS OF RADIO </w:t>
      </w:r>
    </w:p>
    <w:p w14:paraId="028E385F"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Unlike the live medium of the stage, where there are live performers (speaker, actor, etc.) and I live audience, radio is a 'sightless' or a 'viewless' medium. In radio, the performer does not see hidher audience (called listener) and the listeners cannot see the performer, the talker, the actor, etc That is why radio is sometimes called the blind medium (VelGeilgud, BBC Drama Chief, 1952). Since it is a blind or sightless medium, the performer (announcer, newsreader, discussant, narrator, etc.) has to creatively conjure up images of higher listeners. The listeners too have to imagine the performance creatively. But the performer must spark off the imagination of the listeners with expressive performance or communication. Here are some important characteristics of radio:</w:t>
      </w:r>
    </w:p>
    <w:p w14:paraId="25155314"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Medium of Sound and Voice </w:t>
      </w:r>
    </w:p>
    <w:p w14:paraId="3E20F372"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an exclusive medium of the sound. It is an aural or auditory medium, a medium of the ear. There are three major elements of a radio broadcast: spoken-word, music and sound effects. They are all sounds carried on the air waves to the listener. To be acceptable, all these sounds must be pleasant and expressive for the ears. They must be artistically integrated or mixed to provoke the imagination of the listener, otherwise, the intention of the broadcast would be defeated.</w:t>
      </w:r>
    </w:p>
    <w:p w14:paraId="11282A58"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Radio is a medium of the voice. </w:t>
      </w:r>
    </w:p>
    <w:p w14:paraId="4CED21D9"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performer can use only higher voice in a broadcast. The producer mixes voice with music and sound effects, but it does not mean that a broadcaster, say, an actor, has only to learn a few tricks of the voice. An actor, using only vocal tricks, would soon start sounding untruthful to the listener as a radio listener has a highly developed sound sense. It has been correctly said that an actor or any other performer must broadcast with hidher mind. For example, an actor is not wearing any costume or make-up; there is no scenery or properties. Neither she nor the co-actors are seen by the listener. So she must imaginatively give cues or intimations only through histher expressive voice. </w:t>
      </w:r>
    </w:p>
    <w:p w14:paraId="40385E4B"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Link between Speaker and Listeners </w:t>
      </w:r>
    </w:p>
    <w:p w14:paraId="4D8642A1"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Microphone is the instrument through which a radio broadcaster speaks to the listeners. And, microphone is a devilish precision instrument (G.B.Shaw, 1925). It is a hi-fi (high fidelity or faithful) instrument that catches the softest sigh, the minutest shade of the voice, the tiniest rustle of the paper. It exposes all vocal lies or untruth expressions. It amplifies even the feeblest hiss or a sob. Microphone will tell all, the truth from a lie hence only truthful vocal expressions can go well with the ear of the listeners. Because of these characteristics of the microphone, broadcaster must speak into the mike as if the listeners are sitting by his side. She must not speak like a stage performer who has to reach out to the last man in the last row. The stage performer has to project oneself because the auditorium diminishes the voice and body. But the radio performer must project 'inwards' because the microphone amplifies or magnifies the voice. </w:t>
      </w:r>
    </w:p>
    <w:p w14:paraId="32B6FD18"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CONCEPTUAL REVIEW</w:t>
      </w:r>
    </w:p>
    <w:p w14:paraId="31185D0F"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EARLY MARRIAGE/CHILD MARRIAGE </w:t>
      </w:r>
    </w:p>
    <w:p w14:paraId="0EB6CC0A"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Birth, marriage and death are the standard trio of key events in most people’s lives. But only one – marriage – is a matter of choice. The right to exercise that choice was recognized as a principle of law even in Roman times and has long been established in international human rights instruments. Yet many girls, and a smaller number of boys, enter marriage without any chance of exercising their right to choose. Some are forced into marriage at a very early age. Others are simply too young to make an informed decision about their marriage partner or about the implications of marriage itself. They may have given what passes for ‘consent’ in the eyes of custom or the law, but in reality, consent to their binding union has been made by others on their behalf. The assumption is that once a girl is married, she has become a woman – even if she is only 12. </w:t>
      </w:r>
    </w:p>
    <w:p w14:paraId="15BE48F8"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where a boy is made to marry, he is now a man and must put away childish things. While the age of marriage is generally on the rise, early marriage – marriage of children and adolescents below the age of 18 – is still widely practised. While early marriage takes many y different forms and has various causes, one issue is paramount. Whether it happens to a girl or a boy, early marriage is a violation of human rights. The right to free and full consent to a marriage is recognized in the 1948 Universal Declaration of Human Rights (UDHR) and in many </w:t>
      </w:r>
      <w:r>
        <w:rPr>
          <w:rFonts w:ascii="Times New Roman" w:hAnsi="Times New Roman" w:cs="Times New Roman"/>
          <w:sz w:val="24"/>
          <w:szCs w:val="24"/>
        </w:rPr>
        <w:lastRenderedPageBreak/>
        <w:t xml:space="preserve">subsequent human rights instruments – consent that cannot be ‘free and full’ when at least one partner is very immature. For both girls and boys, early marriage has profound physical, intellectual, psychological and emotional impacts, cutting off educational opportunity and chances of personal growth. </w:t>
      </w:r>
    </w:p>
    <w:p w14:paraId="40020173"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girls, in addition, it will almost certainly mean premature pregnancy and childbearing, and is likely to lead to a lifetime of domestic and sexual subservience over which they have no control. Yet many societies, primarily in Africa and South Asia, continue to support the idea that girls should marry at or soon after puberty. Their spouses are likely to be a few years older than they are, but may be more than twice their age. Parents and heads of families make marital choices for daughters and sons with little regard for the personal implications. Rather, they look upon marriage as a family-building strategy, an economic arrangement or a way to protect girls from unwelcome sexual advances.</w:t>
      </w:r>
    </w:p>
    <w:p w14:paraId="27FE6AD3"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EARLY MARRIAGE IN NIGERIA</w:t>
      </w:r>
    </w:p>
    <w:p w14:paraId="6654F685" w14:textId="77777777" w:rsidR="00AE732A" w:rsidRDefault="00000000">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shd w:val="clear" w:color="auto" w:fill="FFFFFF"/>
        </w:rPr>
        <w:t>The prevalence of early marriage</w:t>
      </w:r>
    </w:p>
    <w:p w14:paraId="64822C4C" w14:textId="77777777" w:rsidR="00AE732A" w:rsidRDefault="00000000">
      <w:pPr>
        <w:spacing w:line="360" w:lineRule="auto"/>
        <w:ind w:firstLine="720"/>
        <w:jc w:val="both"/>
        <w:rPr>
          <w:rFonts w:ascii="Times New Roman" w:eastAsia="Times New Roman" w:hAnsi="Times New Roman" w:cs="Times New Roman"/>
          <w:sz w:val="24"/>
          <w:szCs w:val="24"/>
        </w:rPr>
      </w:pPr>
      <w:hyperlink r:id="rId8" w:tgtFrame="_blank" w:history="1">
        <w:r>
          <w:rPr>
            <w:rStyle w:val="Hyperlink"/>
            <w:rFonts w:ascii="Times New Roman" w:hAnsi="Times New Roman" w:cs="Times New Roman"/>
            <w:color w:val="auto"/>
            <w:sz w:val="24"/>
            <w:szCs w:val="24"/>
            <w:u w:val="none"/>
            <w:shd w:val="clear" w:color="auto" w:fill="FFFFFF"/>
          </w:rPr>
          <w:t>According to UNICEF</w:t>
        </w:r>
      </w:hyperlink>
      <w:r>
        <w:rPr>
          <w:rFonts w:ascii="Times New Roman" w:hAnsi="Times New Roman" w:cs="Times New Roman"/>
          <w:sz w:val="24"/>
          <w:szCs w:val="24"/>
          <w:shd w:val="clear" w:color="auto" w:fill="FFFFFF"/>
        </w:rPr>
        <w:t>, child marriage refers to any formal marriage or informal union between a child under the age of 18 and an adult or another child. While the prevalence of child marriage has decreased worldwide from one in four girls a decade ago to approximately one in five today, the practice remains widespread. The United Nations Sustainable Development Goals call for global action to end this human rights violation by 2030. </w:t>
      </w:r>
      <w:hyperlink r:id="rId9" w:tgtFrame="_blank" w:history="1">
        <w:r>
          <w:rPr>
            <w:rStyle w:val="Hyperlink"/>
            <w:rFonts w:ascii="Times New Roman" w:hAnsi="Times New Roman" w:cs="Times New Roman"/>
            <w:color w:val="auto"/>
            <w:sz w:val="24"/>
            <w:szCs w:val="24"/>
            <w:u w:val="none"/>
            <w:shd w:val="clear" w:color="auto" w:fill="FFFFFF"/>
          </w:rPr>
          <w:t>More</w:t>
        </w:r>
      </w:hyperlink>
      <w:r>
        <w:rPr>
          <w:rFonts w:ascii="Times New Roman" w:hAnsi="Times New Roman" w:cs="Times New Roman"/>
          <w:sz w:val="24"/>
          <w:szCs w:val="24"/>
          <w:shd w:val="clear" w:color="auto" w:fill="FFFFFF"/>
        </w:rPr>
        <w:t> than a third of girls in Nigeria end up in child marriages, and with 22 million married before the age of 18, the nation has the highest number of child brides in Africa.</w:t>
      </w:r>
    </w:p>
    <w:p w14:paraId="70EA5399" w14:textId="77777777" w:rsidR="00AE732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Bintu, (not her real name) was married off to a 49-year-old man in Doko Daji village, Sokoto State in Northern Nigeria when she was 13. Bintu said she wanted to become a medical doctor before her father decided she would get married to a man thrice her age, who was a farmer. Bintu said her mother was completely against the marriage, having herself been married off at the age of nine.</w:t>
      </w:r>
    </w:p>
    <w:p w14:paraId="6895F550" w14:textId="77777777" w:rsidR="00AE732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got pregnant two months into the marriage, a pregnancy she said came with lots of complications. When it was time to give birth she had a prolonged, obstructed labour, and eventually she lost the baby and developed Vesico Vaginal Fistula (VVF). She was treated </w:t>
      </w:r>
      <w:r>
        <w:rPr>
          <w:rFonts w:ascii="Times New Roman" w:eastAsia="Times New Roman" w:hAnsi="Times New Roman" w:cs="Times New Roman"/>
          <w:sz w:val="24"/>
          <w:szCs w:val="24"/>
        </w:rPr>
        <w:lastRenderedPageBreak/>
        <w:t>successfully and later had three children in the marriage. Her husband later died in a car accident which left her a widow at the age of 22.</w:t>
      </w:r>
    </w:p>
    <w:p w14:paraId="5BF0EB15" w14:textId="77777777" w:rsidR="00AE732A"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Causes of early marriage</w:t>
      </w:r>
    </w:p>
    <w:p w14:paraId="4477697C" w14:textId="77777777" w:rsidR="00AE732A" w:rsidRDefault="00000000">
      <w:pPr>
        <w:pStyle w:val="NormalWeb"/>
        <w:shd w:val="clear" w:color="auto" w:fill="FFFFFF"/>
        <w:spacing w:before="0" w:beforeAutospacing="0" w:after="375" w:afterAutospacing="0" w:line="360" w:lineRule="auto"/>
        <w:ind w:firstLine="720"/>
        <w:jc w:val="both"/>
      </w:pPr>
      <w:r>
        <w:t>Child marriage affects and violates the fundamental rights of women and girls. It is often the </w:t>
      </w:r>
      <w:hyperlink r:id="rId10" w:tgtFrame="_blank" w:history="1">
        <w:r>
          <w:rPr>
            <w:rStyle w:val="Hyperlink"/>
            <w:color w:val="auto"/>
            <w:u w:val="none"/>
          </w:rPr>
          <w:t>result</w:t>
        </w:r>
      </w:hyperlink>
      <w:r>
        <w:t> of entrenched gender inequality, making girls disproportionately affected by the practice. In Nigeria, early marriage is a widespread practice. There is an unfounded belief that when a girl is married off early, she does not have the opportunity to become promiscuous. This places a heavy societal burden on young girls and the reality is different.</w:t>
      </w:r>
    </w:p>
    <w:p w14:paraId="34168041" w14:textId="77777777" w:rsidR="00AE732A" w:rsidRDefault="00000000">
      <w:pPr>
        <w:pStyle w:val="NormalWeb"/>
        <w:shd w:val="clear" w:color="auto" w:fill="FFFFFF"/>
        <w:spacing w:before="0" w:beforeAutospacing="0" w:after="375" w:afterAutospacing="0" w:line="360" w:lineRule="auto"/>
        <w:ind w:firstLine="720"/>
        <w:jc w:val="both"/>
      </w:pPr>
      <w:r>
        <w:t>It is also believed among Muslims </w:t>
      </w:r>
      <w:hyperlink r:id="rId11" w:tgtFrame="_blank" w:history="1">
        <w:r>
          <w:rPr>
            <w:rStyle w:val="Hyperlink"/>
            <w:color w:val="auto"/>
            <w:u w:val="none"/>
          </w:rPr>
          <w:t>in most parts of northern Nigeria</w:t>
        </w:r>
      </w:hyperlink>
      <w:r>
        <w:t> that it is permissible for a man to marry a child as young as 9 years, as long as sexual relations with her is postponed until she has attained puberty. However, it is clearly seen in the Northern parts of Nigeria that child brides are usually forced to have sexual intercourse with their spouses as soon as they are married, and many get pregnant in their first year of marriage. These early pregnancies often lead to Vesico Vaginal Fistula (VVF) or Rector Vaginal Fistula obstetric fistula as these young girls are giving birth at a very tender age when their bodies are not physically able to deliver a fetus. The pregnancy also puts them at a greater risk of sexually transmitted diseases, HIV/AIDS, human papilloma virus (HPV) and domestic violence. This practice is detrimental to the well-being of the girl-child and is prevalent in several other countries in Africa, as well as Nigeria.</w:t>
      </w:r>
    </w:p>
    <w:p w14:paraId="5E431F05" w14:textId="77777777" w:rsidR="00AE732A" w:rsidRDefault="00000000">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Even though early marriage is prevalent in Nigeria, Northern Nigeria has some of the </w:t>
      </w:r>
      <w:hyperlink r:id="rId12" w:history="1">
        <w:r>
          <w:rPr>
            <w:rStyle w:val="Hyperlink"/>
            <w:rFonts w:ascii="Times New Roman" w:hAnsi="Times New Roman" w:cs="Times New Roman"/>
            <w:color w:val="auto"/>
            <w:sz w:val="24"/>
            <w:szCs w:val="24"/>
            <w:u w:val="none"/>
            <w:shd w:val="clear" w:color="auto" w:fill="FFFFFF"/>
          </w:rPr>
          <w:t>highest rates</w:t>
        </w:r>
      </w:hyperlink>
      <w:r>
        <w:rPr>
          <w:rFonts w:ascii="Times New Roman" w:hAnsi="Times New Roman" w:cs="Times New Roman"/>
          <w:sz w:val="24"/>
          <w:szCs w:val="24"/>
          <w:shd w:val="clear" w:color="auto" w:fill="FFFFFF"/>
        </w:rPr>
        <w:t> of early marriages in the world where 39% of girls are married off before the age of 18 and 16% are married before they turn 15 years old</w:t>
      </w:r>
      <w:hyperlink r:id="rId13" w:tgtFrame="_blank" w:history="1">
        <w:r>
          <w:rPr>
            <w:rStyle w:val="Hyperlink"/>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rPr>
        <w:t> However, </w:t>
      </w:r>
      <w:hyperlink r:id="rId14" w:tgtFrame="_blank" w:history="1">
        <w:r>
          <w:rPr>
            <w:rStyle w:val="Hyperlink"/>
            <w:rFonts w:ascii="Times New Roman" w:hAnsi="Times New Roman" w:cs="Times New Roman"/>
            <w:color w:val="auto"/>
            <w:sz w:val="24"/>
            <w:szCs w:val="24"/>
            <w:u w:val="none"/>
            <w:shd w:val="clear" w:color="auto" w:fill="FFFFFF"/>
          </w:rPr>
          <w:t>according to Save the Children</w:t>
        </w:r>
      </w:hyperlink>
      <w:r>
        <w:rPr>
          <w:rFonts w:ascii="Times New Roman" w:hAnsi="Times New Roman" w:cs="Times New Roman"/>
          <w:sz w:val="24"/>
          <w:szCs w:val="24"/>
          <w:shd w:val="clear" w:color="auto" w:fill="FFFFFF"/>
        </w:rPr>
        <w:t>, the number of Nigerian girls that are married before their 18th birthday is as high as 58.2%. The prevalence of child marriage varies widely across the country, but figures are as high as 76% in the North West region, compared with 10% in the South East.</w:t>
      </w:r>
    </w:p>
    <w:p w14:paraId="5009E1C0" w14:textId="77777777" w:rsidR="00AE732A" w:rsidRDefault="00000000">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shd w:val="clear" w:color="auto" w:fill="FFFFFF"/>
        </w:rPr>
        <w:t>Socio-religious perspectives of child marriage in Nigeria</w:t>
      </w:r>
    </w:p>
    <w:p w14:paraId="262661E9" w14:textId="77777777" w:rsidR="00AE732A" w:rsidRDefault="00000000">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Islamic law </w:t>
      </w:r>
      <w:hyperlink r:id="rId15" w:tgtFrame="_blank" w:history="1">
        <w:r>
          <w:rPr>
            <w:rStyle w:val="Hyperlink"/>
            <w:rFonts w:ascii="Times New Roman" w:hAnsi="Times New Roman" w:cs="Times New Roman"/>
            <w:color w:val="auto"/>
            <w:sz w:val="24"/>
            <w:szCs w:val="24"/>
            <w:u w:val="none"/>
            <w:shd w:val="clear" w:color="auto" w:fill="FFFFFF"/>
          </w:rPr>
          <w:t>seems to condone child (early) marriage</w:t>
        </w:r>
      </w:hyperlink>
      <w:r>
        <w:rPr>
          <w:rFonts w:ascii="Times New Roman" w:hAnsi="Times New Roman" w:cs="Times New Roman"/>
          <w:sz w:val="24"/>
          <w:szCs w:val="24"/>
          <w:shd w:val="clear" w:color="auto" w:fill="FFFFFF"/>
        </w:rPr>
        <w:t xml:space="preserve"> and supports the rights of men over their female counterparts. Islamic scholars assert that there is no age limit fixed by Islam for marriage; children of the youngest age may be married or betrothed even though they insist that a </w:t>
      </w:r>
      <w:r>
        <w:rPr>
          <w:rFonts w:ascii="Times New Roman" w:hAnsi="Times New Roman" w:cs="Times New Roman"/>
          <w:sz w:val="24"/>
          <w:szCs w:val="24"/>
          <w:shd w:val="clear" w:color="auto" w:fill="FFFFFF"/>
        </w:rPr>
        <w:lastRenderedPageBreak/>
        <w:t>girl should not be allowed to get married until she is ready for marital sexual relations. Perhaps this accounts for the prevalence of the practice of child marriages in Northern Nigeria where young girls between 12 and 14 are withdrawn from primary schools, to get married to husbands who are often significantly older than them.</w:t>
      </w:r>
    </w:p>
    <w:p w14:paraId="2986F559" w14:textId="77777777" w:rsidR="00AE732A" w:rsidRDefault="00000000">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accordance to Dr Abdulfatah Adeyemi, Director for Arts Counseling and Culture, International Centre for Islamic Culture and Education, is of the opinion that in Islam there’s absolutely </w:t>
      </w:r>
      <w:r>
        <w:rPr>
          <w:rStyle w:val="Emphasis"/>
          <w:rFonts w:ascii="Times New Roman" w:hAnsi="Times New Roman" w:cs="Times New Roman"/>
          <w:sz w:val="24"/>
          <w:szCs w:val="24"/>
          <w:shd w:val="clear" w:color="auto" w:fill="FFFFFF"/>
        </w:rPr>
        <w:t>“nothing like child marriage. A child is a child when he has not attained the age of puberty and a marriageable person is a marriageable person when he has attained puberty, mentally, physically and psychologically fit and can make reasonable decisions. Some people mistake betrothal to mean the consummation of marriage and Islam does not give any prescribed age for marriage. Instead it focuses on maturity because the science and civilisation of people differ from one age to another</w:t>
      </w:r>
      <w:r>
        <w:rPr>
          <w:rFonts w:ascii="Times New Roman" w:hAnsi="Times New Roman" w:cs="Times New Roman"/>
          <w:sz w:val="24"/>
          <w:szCs w:val="24"/>
          <w:shd w:val="clear" w:color="auto" w:fill="FFFFFF"/>
        </w:rPr>
        <w:t>.”</w:t>
      </w:r>
    </w:p>
    <w:p w14:paraId="397F18AC" w14:textId="77777777" w:rsidR="00AE732A"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Family background</w:t>
      </w:r>
    </w:p>
    <w:p w14:paraId="5BE240F2" w14:textId="77777777" w:rsidR="00AE732A" w:rsidRDefault="00000000">
      <w:pPr>
        <w:pStyle w:val="NormalWeb"/>
        <w:shd w:val="clear" w:color="auto" w:fill="FFFFFF"/>
        <w:spacing w:before="0" w:beforeAutospacing="0" w:after="375" w:afterAutospacing="0" w:line="360" w:lineRule="auto"/>
        <w:ind w:firstLine="720"/>
        <w:jc w:val="both"/>
      </w:pPr>
      <w:r>
        <w:t>Poor families tend to marry off their young daughters to reduce what they see as an economic burden, so they have fewer children that they need to feed, clothe and educate. In some cultures, a major incentive is the price prospective husbands will pay for young brides</w:t>
      </w:r>
      <w:hyperlink r:id="rId16" w:tgtFrame="_blank" w:history="1">
        <w:r>
          <w:rPr>
            <w:rStyle w:val="Hyperlink"/>
            <w:color w:val="auto"/>
            <w:u w:val="none"/>
          </w:rPr>
          <w:t>. Pathfinder International published a report</w:t>
        </w:r>
      </w:hyperlink>
      <w:r>
        <w:t> encouraging young girls to adopt the use of backyard gardens as a source of nutrition or to generate income, thereby marriage is not the only option for financial income.</w:t>
      </w:r>
    </w:p>
    <w:p w14:paraId="11E2622D" w14:textId="77777777" w:rsidR="00AE732A" w:rsidRDefault="00000000">
      <w:pPr>
        <w:pStyle w:val="NormalWeb"/>
        <w:shd w:val="clear" w:color="auto" w:fill="FFFFFF"/>
        <w:spacing w:before="0" w:beforeAutospacing="0" w:after="375" w:afterAutospacing="0" w:line="360" w:lineRule="auto"/>
        <w:ind w:firstLine="720"/>
        <w:jc w:val="both"/>
      </w:pPr>
      <w:r>
        <w:t>Maryam Uwais, a lawyer based in northern Nigeria who grew up watching girls being married off around her, said, “</w:t>
      </w:r>
      <w:r>
        <w:rPr>
          <w:rStyle w:val="Emphasis"/>
        </w:rPr>
        <w:t>Child marriage is prevalent in many of the communities where poverty is endemic. Parents, and fathers especially, actually benefit from the dowry and extras that their daughter’s suitor contributes to the family of the girl child</w:t>
      </w:r>
      <w:r>
        <w:t>.</w:t>
      </w:r>
    </w:p>
    <w:p w14:paraId="34DD1F28" w14:textId="77777777" w:rsidR="00AE732A" w:rsidRDefault="00000000">
      <w:pPr>
        <w:pStyle w:val="NormalWeb"/>
        <w:shd w:val="clear" w:color="auto" w:fill="FFFFFF"/>
        <w:spacing w:before="0" w:beforeAutospacing="0" w:after="375" w:afterAutospacing="0" w:line="360" w:lineRule="auto"/>
        <w:jc w:val="both"/>
        <w:rPr>
          <w:b/>
        </w:rPr>
      </w:pPr>
      <w:r>
        <w:rPr>
          <w:b/>
        </w:rPr>
        <w:t xml:space="preserve">Social pressures </w:t>
      </w:r>
    </w:p>
    <w:p w14:paraId="22010DF6" w14:textId="77777777" w:rsidR="00AE732A" w:rsidRDefault="00000000">
      <w:pPr>
        <w:pStyle w:val="NormalWeb"/>
        <w:shd w:val="clear" w:color="auto" w:fill="FFFFFF"/>
        <w:spacing w:before="0" w:beforeAutospacing="0" w:after="375" w:afterAutospacing="0" w:line="360" w:lineRule="auto"/>
        <w:ind w:firstLine="720"/>
        <w:jc w:val="both"/>
        <w:rPr>
          <w:b/>
        </w:rPr>
      </w:pPr>
      <w:r>
        <w:t xml:space="preserve">Social pressures within a community can lead families to wed young children. For example, some cultures believe marrying girls before they reach puberty will bring blessings on families. Some societies believe that early marriage will protect young girls from sexual attacks and </w:t>
      </w:r>
      <w:r>
        <w:lastRenderedPageBreak/>
        <w:t xml:space="preserve">violence and see it as a way to ensure that their daughter will not become pregnant out of wedlock and bring dishonour to the family. However, the Federation of Muslim Women’s Association of Nigeria (FOMWAN), points out that child marriage is compounding on the problems the North already faces. </w:t>
      </w:r>
    </w:p>
    <w:p w14:paraId="1D815456" w14:textId="77777777" w:rsidR="00AE732A" w:rsidRDefault="00000000">
      <w:pPr>
        <w:pStyle w:val="NormalWeb"/>
        <w:shd w:val="clear" w:color="auto" w:fill="FFFFFF"/>
        <w:spacing w:before="0" w:beforeAutospacing="0" w:after="375" w:afterAutospacing="0" w:line="360" w:lineRule="auto"/>
        <w:ind w:firstLine="720"/>
        <w:jc w:val="both"/>
        <w:rPr>
          <w:b/>
        </w:rPr>
      </w:pPr>
      <w:r>
        <w:t>According to Mrs Saadatu Hashim past Amirah of FOMWAN Kano state, “</w:t>
      </w:r>
      <w:r>
        <w:rPr>
          <w:rStyle w:val="Emphasis"/>
        </w:rPr>
        <w:t>We go to several local governments sensitizing women and girls about child marriage, and also enroll them in school, build classrooms and participate in advocacy. We should avoid child marriage if we want our society to prosper as child marriage is the main producer of ignorance in our society.”</w:t>
      </w:r>
    </w:p>
    <w:p w14:paraId="058D230A" w14:textId="77777777" w:rsidR="00AE732A" w:rsidRDefault="00000000">
      <w:pPr>
        <w:pStyle w:val="NormalWeb"/>
        <w:shd w:val="clear" w:color="auto" w:fill="FFFFFF"/>
        <w:spacing w:before="0" w:beforeAutospacing="0" w:after="375" w:afterAutospacing="0" w:line="360" w:lineRule="auto"/>
        <w:jc w:val="both"/>
      </w:pPr>
      <w:r>
        <w:rPr>
          <w:rStyle w:val="Strong"/>
        </w:rPr>
        <w:t xml:space="preserve">The Impact of Child Marriage on </w:t>
      </w:r>
      <w:r>
        <w:t>Maternal Newborn and Child Health</w:t>
      </w:r>
      <w:r>
        <w:rPr>
          <w:rStyle w:val="Strong"/>
        </w:rPr>
        <w:t xml:space="preserve"> (MNCH) outcomes</w:t>
      </w:r>
    </w:p>
    <w:p w14:paraId="1285E82A" w14:textId="77777777" w:rsidR="00AE732A" w:rsidRDefault="00000000">
      <w:pPr>
        <w:pStyle w:val="NormalWeb"/>
        <w:shd w:val="clear" w:color="auto" w:fill="FFFFFF"/>
        <w:spacing w:before="0" w:beforeAutospacing="0" w:after="375" w:afterAutospacing="0" w:line="360" w:lineRule="auto"/>
        <w:ind w:firstLine="720"/>
        <w:jc w:val="both"/>
      </w:pPr>
      <w:hyperlink r:id="rId17" w:tgtFrame="_blank" w:history="1">
        <w:r>
          <w:rPr>
            <w:rStyle w:val="Hyperlink"/>
            <w:color w:val="auto"/>
            <w:u w:val="none"/>
          </w:rPr>
          <w:t>According to the UN</w:t>
        </w:r>
      </w:hyperlink>
      <w:r>
        <w:t>, complications from pregnancy and childbirth are the leading cause of death for girls aged 15–19 years in developing countries. Stillbirths and newborn deaths are </w:t>
      </w:r>
      <w:hyperlink r:id="rId18" w:tgtFrame="_blank" w:history="1">
        <w:r>
          <w:rPr>
            <w:rStyle w:val="Hyperlink"/>
            <w:color w:val="auto"/>
            <w:u w:val="none"/>
          </w:rPr>
          <w:t>50% higher</w:t>
        </w:r>
      </w:hyperlink>
      <w:r>
        <w:t> among mothers under 20, compared to women who get pregnant in their 20s. Maternal and child mortality are some of the implications of early marriage, as a result of the increased likelihood of early pregnancy. A WHO </w:t>
      </w:r>
      <w:hyperlink r:id="rId19" w:tgtFrame="_blank" w:history="1">
        <w:r>
          <w:rPr>
            <w:rStyle w:val="Hyperlink"/>
            <w:color w:val="auto"/>
            <w:u w:val="none"/>
          </w:rPr>
          <w:t>report</w:t>
        </w:r>
      </w:hyperlink>
      <w:r>
        <w:t> shows that child marriage and adolescent pregnancy are essentially linked to 90% of adolescent births in the developing world.</w:t>
      </w:r>
    </w:p>
    <w:p w14:paraId="36284935" w14:textId="77777777" w:rsidR="00AE732A" w:rsidRDefault="00000000">
      <w:pPr>
        <w:pStyle w:val="NormalWeb"/>
        <w:shd w:val="clear" w:color="auto" w:fill="FFFFFF"/>
        <w:spacing w:before="0" w:beforeAutospacing="0" w:after="375" w:afterAutospacing="0" w:line="360" w:lineRule="auto"/>
        <w:ind w:firstLine="720"/>
        <w:jc w:val="both"/>
      </w:pPr>
      <w:r>
        <w:t>When a girl child is married off, the health of her children suffers too. The children of child brides are at a substantially greater risk of illnesses and deaths. Furthermore, stillbirths and newborn deaths are </w:t>
      </w:r>
      <w:hyperlink r:id="rId20" w:tgtFrame="_blank" w:history="1">
        <w:r>
          <w:rPr>
            <w:rStyle w:val="Hyperlink"/>
            <w:color w:val="auto"/>
            <w:u w:val="none"/>
          </w:rPr>
          <w:t>50% higher</w:t>
        </w:r>
      </w:hyperlink>
      <w:r>
        <w:t> in mothers under the age of 20 than in women who give birth when they are in their mid to late 20s or older.</w:t>
      </w:r>
    </w:p>
    <w:p w14:paraId="428D47B3" w14:textId="77777777" w:rsidR="00AE732A" w:rsidRDefault="00000000">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PROFFERED SOLUTION TO EARLY MARRIAGE</w:t>
      </w:r>
    </w:p>
    <w:p w14:paraId="410488E0" w14:textId="77777777" w:rsidR="00AE732A" w:rsidRDefault="00000000">
      <w:pPr>
        <w:pStyle w:val="NormalWeb"/>
        <w:shd w:val="clear" w:color="auto" w:fill="FFFFFF"/>
        <w:spacing w:before="0" w:beforeAutospacing="0" w:after="375" w:afterAutospacing="0" w:line="360" w:lineRule="auto"/>
        <w:ind w:firstLine="720"/>
        <w:jc w:val="both"/>
      </w:pPr>
      <w:r>
        <w:t>To put an end to child marriage, we must focus on providing free universal access to primary education, working with community heads to sensitise their communities on the importance of sending children to school, with an emphasis on the girl child. We must also:</w:t>
      </w:r>
    </w:p>
    <w:p w14:paraId="6603D3F6" w14:textId="77777777" w:rsidR="00AE732A" w:rsidRDefault="00000000">
      <w:pPr>
        <w:pStyle w:val="NormalWeb"/>
        <w:numPr>
          <w:ilvl w:val="0"/>
          <w:numId w:val="8"/>
        </w:numPr>
        <w:shd w:val="clear" w:color="auto" w:fill="FFFFFF"/>
        <w:spacing w:before="0" w:beforeAutospacing="0" w:after="0" w:afterAutospacing="0" w:line="360" w:lineRule="auto"/>
        <w:jc w:val="both"/>
      </w:pPr>
      <w:r>
        <w:t>raise awareness on the dangers of child marriage and the health risks</w:t>
      </w:r>
    </w:p>
    <w:p w14:paraId="3BE7755C" w14:textId="77777777" w:rsidR="00AE732A" w:rsidRDefault="00000000">
      <w:pPr>
        <w:pStyle w:val="NormalWeb"/>
        <w:numPr>
          <w:ilvl w:val="0"/>
          <w:numId w:val="8"/>
        </w:numPr>
        <w:shd w:val="clear" w:color="auto" w:fill="FFFFFF"/>
        <w:spacing w:before="0" w:beforeAutospacing="0" w:after="0" w:afterAutospacing="0" w:line="360" w:lineRule="auto"/>
        <w:jc w:val="both"/>
      </w:pPr>
      <w:r>
        <w:t>educate girls, ensuring that they are able to stay in school until they reach 18 years</w:t>
      </w:r>
    </w:p>
    <w:p w14:paraId="398E20F7" w14:textId="77777777" w:rsidR="00AE732A" w:rsidRDefault="00000000">
      <w:pPr>
        <w:pStyle w:val="NormalWeb"/>
        <w:numPr>
          <w:ilvl w:val="0"/>
          <w:numId w:val="8"/>
        </w:numPr>
        <w:shd w:val="clear" w:color="auto" w:fill="FFFFFF"/>
        <w:spacing w:before="0" w:beforeAutospacing="0" w:after="0" w:afterAutospacing="0" w:line="360" w:lineRule="auto"/>
        <w:jc w:val="both"/>
      </w:pPr>
      <w:r>
        <w:lastRenderedPageBreak/>
        <w:t>continue to sensitise parents, religious and community leaders on the need to protect the rights of children</w:t>
      </w:r>
    </w:p>
    <w:p w14:paraId="1C9375B4" w14:textId="77777777" w:rsidR="00AE732A" w:rsidRDefault="00000000">
      <w:pPr>
        <w:pStyle w:val="NormalWeb"/>
        <w:numPr>
          <w:ilvl w:val="0"/>
          <w:numId w:val="8"/>
        </w:numPr>
        <w:shd w:val="clear" w:color="auto" w:fill="FFFFFF"/>
        <w:spacing w:before="0" w:beforeAutospacing="0" w:after="0" w:afterAutospacing="0" w:line="360" w:lineRule="auto"/>
        <w:jc w:val="both"/>
      </w:pPr>
      <w:r>
        <w:t>support adolescent girls who are married with opportunities to complete their education</w:t>
      </w:r>
    </w:p>
    <w:p w14:paraId="6017494A" w14:textId="77777777" w:rsidR="00AE732A" w:rsidRDefault="00000000">
      <w:pPr>
        <w:pStyle w:val="NormalWeb"/>
        <w:numPr>
          <w:ilvl w:val="0"/>
          <w:numId w:val="8"/>
        </w:numPr>
        <w:shd w:val="clear" w:color="auto" w:fill="FFFFFF"/>
        <w:spacing w:before="0" w:beforeAutospacing="0" w:after="0" w:afterAutospacing="0" w:line="360" w:lineRule="auto"/>
        <w:jc w:val="both"/>
      </w:pPr>
      <w:r>
        <w:t>provide opportunities for young girls to acquire skills that would enable them to be economically empowered.</w:t>
      </w:r>
    </w:p>
    <w:p w14:paraId="78637FFC" w14:textId="77777777" w:rsidR="00AE732A" w:rsidRDefault="00000000">
      <w:pPr>
        <w:pStyle w:val="NormalWeb"/>
        <w:shd w:val="clear" w:color="auto" w:fill="FFFFFF"/>
        <w:spacing w:before="0" w:beforeAutospacing="0" w:after="375" w:afterAutospacing="0" w:line="360" w:lineRule="auto"/>
        <w:ind w:firstLine="720"/>
        <w:jc w:val="both"/>
      </w:pPr>
      <w:r>
        <w:t>The government should implement a policy that enables girls who become pregnant while at school to continue their education after giving birth. Different and flexible education models would need to be explored that take into account the individual circumstances of the adolescent mothers, including community schooling, bringing the educational opportunities closer to the young girl’s homes. Working with legislators to raise the minimum age of marriage to 18 years and providing youth-friendly health services would help to reduce the school dropout rate for girls and enable them to make informed choices about their reproductive health.</w:t>
      </w:r>
    </w:p>
    <w:p w14:paraId="1C31DA2A"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Rol</w:t>
      </w:r>
      <w:r>
        <w:rPr>
          <w:rFonts w:ascii="Times New Roman" w:hAnsi="Times New Roman" w:cs="Times New Roman"/>
          <w:b/>
          <w:sz w:val="24"/>
          <w:szCs w:val="24"/>
        </w:rPr>
        <w:t xml:space="preserve">e of Radio programme to fight against early marriage </w:t>
      </w:r>
    </w:p>
    <w:p w14:paraId="3F8B3B39" w14:textId="77777777" w:rsidR="00AE732A" w:rsidRDefault="00000000">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sz w:val="24"/>
          <w:szCs w:val="24"/>
        </w:rPr>
        <w:t>Illiteracy has turned the mindset of a lot of people to believe in early marriage but Radio will be of help in renewing the wrong mindset of people towards its effect on the children and the society at large</w:t>
      </w:r>
    </w:p>
    <w:p w14:paraId="5B6BDBDD" w14:textId="77777777" w:rsidR="00AE732A" w:rsidRDefault="00000000">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sz w:val="24"/>
          <w:szCs w:val="24"/>
        </w:rPr>
        <w:t>So ignorant are aware of the effect of the practice and radio programme will be uses to notify and remind the ignorant that  fight against the so call early marriage will help the mental health of our younger ones.</w:t>
      </w:r>
    </w:p>
    <w:p w14:paraId="53DE852D" w14:textId="77777777" w:rsidR="00AE732A" w:rsidRDefault="00000000">
      <w:pPr>
        <w:pStyle w:val="ListParagraph"/>
        <w:numPr>
          <w:ilvl w:val="0"/>
          <w:numId w:val="9"/>
        </w:numPr>
        <w:shd w:val="clear" w:color="auto" w:fill="FFFFFF"/>
        <w:spacing w:after="375"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propagation will also be of help to open the eyes of Ilorin metropolis to the ambiguities behind their practice. </w:t>
      </w:r>
    </w:p>
    <w:p w14:paraId="1AA7EBA9"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FRAMEWORK </w:t>
      </w:r>
    </w:p>
    <w:p w14:paraId="370883D8" w14:textId="77777777" w:rsidR="00AE732A" w:rsidRDefault="00000000">
      <w:pPr>
        <w:pStyle w:val="BodyText"/>
        <w:spacing w:line="360" w:lineRule="auto"/>
        <w:ind w:firstLine="720"/>
        <w:jc w:val="both"/>
      </w:pPr>
      <w:r>
        <w:t xml:space="preserve">Developing a project on fighting early marriage can benefit from a theoretical framework that provides a comprehensive understanding of the issue and guides effective intervention strategies. One suitable theory for this purpose is the </w:t>
      </w:r>
      <w:r>
        <w:rPr>
          <w:rStyle w:val="Strong"/>
          <w:b w:val="0"/>
          <w:bCs w:val="0"/>
        </w:rPr>
        <w:t>Ecological Systems Theory</w:t>
      </w:r>
      <w:r>
        <w:t xml:space="preserve"> by Urie Bronfenbrenner. This theory offers a holistic perspective, considering multiple levels of influence on an individual's behavior and development.</w:t>
      </w:r>
    </w:p>
    <w:p w14:paraId="5CB6B9F4" w14:textId="77777777" w:rsidR="00AE732A" w:rsidRDefault="00000000">
      <w:pPr>
        <w:pStyle w:val="BodyText"/>
        <w:spacing w:line="360" w:lineRule="auto"/>
        <w:jc w:val="both"/>
      </w:pPr>
      <w:r>
        <w:t xml:space="preserve">Ecological Systems Theory: developed by Urie Bronfenbrenner, is a framework for understanding human development within the context of the different environments or systems that influence an </w:t>
      </w:r>
      <w:r>
        <w:lastRenderedPageBreak/>
        <w:t>individual’s life. According to this theory, development is shaped by the interactions between individuals and their environments, which are organized into a series of nested systems. These systems range from the immediate settings of the individual to broader societal contexts.</w:t>
      </w:r>
    </w:p>
    <w:p w14:paraId="6908A03A" w14:textId="77777777" w:rsidR="00AE732A" w:rsidRDefault="00000000">
      <w:pPr>
        <w:pStyle w:val="BodyText"/>
        <w:spacing w:line="360" w:lineRule="auto"/>
        <w:jc w:val="both"/>
      </w:pPr>
      <w:r>
        <w:t>Here are three (3) out of five (5) systems in Bronfenbrenner's Ecological Systems Theory:</w:t>
      </w:r>
    </w:p>
    <w:p w14:paraId="0AF7C211" w14:textId="77777777" w:rsidR="00AE732A" w:rsidRDefault="00000000">
      <w:pPr>
        <w:pStyle w:val="Heading5"/>
        <w:numPr>
          <w:ilvl w:val="0"/>
          <w:numId w:val="14"/>
        </w:numPr>
        <w:spacing w:line="360" w:lineRule="auto"/>
        <w:jc w:val="both"/>
        <w:rPr>
          <w:rStyle w:val="Emphasis"/>
          <w:rFonts w:ascii="Times New Roman" w:hAnsi="Times New Roman" w:cs="Times New Roman"/>
          <w:i w:val="0"/>
          <w:color w:val="auto"/>
          <w:sz w:val="24"/>
          <w:szCs w:val="24"/>
        </w:rPr>
      </w:pPr>
      <w:r>
        <w:rPr>
          <w:rStyle w:val="Emphasis"/>
          <w:rFonts w:ascii="Times New Roman" w:hAnsi="Times New Roman" w:cs="Times New Roman"/>
          <w:b/>
          <w:i w:val="0"/>
          <w:color w:val="auto"/>
          <w:sz w:val="24"/>
          <w:szCs w:val="24"/>
        </w:rPr>
        <w:t>Microsystem</w:t>
      </w:r>
      <w:r>
        <w:rPr>
          <w:rStyle w:val="Emphasis"/>
          <w:rFonts w:ascii="Times New Roman" w:hAnsi="Times New Roman" w:cs="Times New Roman"/>
          <w:i w:val="0"/>
          <w:color w:val="auto"/>
          <w:sz w:val="24"/>
          <w:szCs w:val="24"/>
        </w:rPr>
        <w:t>: This is the closest layer to the individual and consists of the environments where the person has direct, face-to-face interactions. Examples include family, school, peers, workplace, and neighborhood. These relationships are bidirectional, meaning the individual influences and is influenced by their interactions in these settings.</w:t>
      </w:r>
    </w:p>
    <w:p w14:paraId="5DDCB65A" w14:textId="77777777" w:rsidR="00AE732A" w:rsidRDefault="00000000">
      <w:pPr>
        <w:pStyle w:val="Heading5"/>
        <w:numPr>
          <w:ilvl w:val="0"/>
          <w:numId w:val="14"/>
        </w:numPr>
        <w:spacing w:line="360" w:lineRule="auto"/>
        <w:jc w:val="both"/>
        <w:rPr>
          <w:rStyle w:val="IntenseEmphasis"/>
          <w:rFonts w:ascii="Times New Roman" w:hAnsi="Times New Roman" w:cs="Times New Roman"/>
          <w:i w:val="0"/>
          <w:color w:val="auto"/>
          <w:sz w:val="24"/>
          <w:szCs w:val="24"/>
        </w:rPr>
      </w:pPr>
      <w:r>
        <w:rPr>
          <w:rStyle w:val="IntenseEmphasis"/>
          <w:rFonts w:ascii="Times New Roman" w:hAnsi="Times New Roman" w:cs="Times New Roman"/>
          <w:b/>
          <w:i w:val="0"/>
          <w:color w:val="auto"/>
          <w:sz w:val="24"/>
          <w:szCs w:val="24"/>
        </w:rPr>
        <w:t>Mesosystem</w:t>
      </w:r>
      <w:r>
        <w:rPr>
          <w:rStyle w:val="IntenseEmphasis"/>
          <w:rFonts w:ascii="Times New Roman" w:hAnsi="Times New Roman" w:cs="Times New Roman"/>
          <w:i w:val="0"/>
          <w:color w:val="auto"/>
          <w:sz w:val="24"/>
          <w:szCs w:val="24"/>
        </w:rPr>
        <w:t>: This layer involves the interconnections between the microsystems. It refers to the interactions between different parts of a person's microsystem, such as the relationship between a person's family and their teachers or the connection between their peers and their neighborhood.</w:t>
      </w:r>
    </w:p>
    <w:p w14:paraId="774C9307" w14:textId="77777777" w:rsidR="00AE732A" w:rsidRDefault="00000000">
      <w:pPr>
        <w:pStyle w:val="Heading5"/>
        <w:numPr>
          <w:ilvl w:val="0"/>
          <w:numId w:val="14"/>
        </w:numPr>
        <w:spacing w:line="360" w:lineRule="auto"/>
        <w:jc w:val="both"/>
        <w:rPr>
          <w:rStyle w:val="IntenseEmphasis"/>
          <w:rFonts w:ascii="Times New Roman" w:hAnsi="Times New Roman" w:cs="Times New Roman"/>
          <w:i w:val="0"/>
          <w:color w:val="auto"/>
          <w:sz w:val="24"/>
          <w:szCs w:val="24"/>
        </w:rPr>
      </w:pPr>
      <w:r>
        <w:rPr>
          <w:rStyle w:val="IntenseEmphasis"/>
          <w:rFonts w:ascii="Times New Roman" w:hAnsi="Times New Roman" w:cs="Times New Roman"/>
          <w:b/>
          <w:i w:val="0"/>
          <w:color w:val="auto"/>
          <w:sz w:val="24"/>
          <w:szCs w:val="24"/>
        </w:rPr>
        <w:t>Exosystem</w:t>
      </w:r>
      <w:r>
        <w:rPr>
          <w:rStyle w:val="IntenseEmphasis"/>
          <w:rFonts w:ascii="Times New Roman" w:hAnsi="Times New Roman" w:cs="Times New Roman"/>
          <w:i w:val="0"/>
          <w:color w:val="auto"/>
          <w:sz w:val="24"/>
          <w:szCs w:val="24"/>
        </w:rPr>
        <w:t>: This system includes the broader social systems that do not directly involve the individual but still have an impact on their development. Examples include a parent's workplace, community services, local government, and media. Changes or decisions made in these settings can indirectly affect the individual.</w:t>
      </w:r>
    </w:p>
    <w:p w14:paraId="4FB168CE" w14:textId="77777777" w:rsidR="00AE732A" w:rsidRDefault="00000000">
      <w:pPr>
        <w:pStyle w:val="Heading5"/>
        <w:spacing w:line="360" w:lineRule="auto"/>
        <w:jc w:val="both"/>
        <w:rPr>
          <w:rStyle w:val="IntenseEmphasis"/>
          <w:rFonts w:ascii="Times New Roman" w:hAnsi="Times New Roman" w:cs="Times New Roman"/>
          <w:i w:val="0"/>
          <w:color w:val="auto"/>
          <w:sz w:val="24"/>
          <w:szCs w:val="24"/>
        </w:rPr>
      </w:pPr>
      <w:r>
        <w:rPr>
          <w:rStyle w:val="IntenseEmphasis"/>
          <w:rFonts w:ascii="Times New Roman" w:hAnsi="Times New Roman" w:cs="Times New Roman"/>
          <w:i w:val="0"/>
          <w:color w:val="auto"/>
          <w:sz w:val="24"/>
          <w:szCs w:val="24"/>
        </w:rPr>
        <w:t>In this study the theory used is microsystem, this level focuses on the immediate environments that directly interact with individuals, such as family, school, and peers.</w:t>
      </w:r>
    </w:p>
    <w:p w14:paraId="640E8B03" w14:textId="77777777" w:rsidR="00AE732A" w:rsidRDefault="00000000">
      <w:pPr>
        <w:pStyle w:val="Heading5"/>
        <w:numPr>
          <w:ilvl w:val="0"/>
          <w:numId w:val="15"/>
        </w:numPr>
        <w:spacing w:line="360" w:lineRule="auto"/>
        <w:jc w:val="both"/>
        <w:rPr>
          <w:rStyle w:val="IntenseEmphasis"/>
          <w:rFonts w:ascii="Times New Roman" w:hAnsi="Times New Roman" w:cs="Times New Roman"/>
          <w:i w:val="0"/>
          <w:color w:val="auto"/>
          <w:sz w:val="24"/>
          <w:szCs w:val="24"/>
        </w:rPr>
      </w:pPr>
      <w:r>
        <w:rPr>
          <w:rStyle w:val="IntenseEmphasis"/>
          <w:rFonts w:ascii="Times New Roman" w:hAnsi="Times New Roman" w:cs="Times New Roman"/>
          <w:b/>
          <w:i w:val="0"/>
          <w:color w:val="auto"/>
          <w:sz w:val="24"/>
          <w:szCs w:val="24"/>
        </w:rPr>
        <w:t>Family Counseling and Education:</w:t>
      </w:r>
      <w:r>
        <w:rPr>
          <w:rStyle w:val="IntenseEmphasis"/>
          <w:rFonts w:ascii="Times New Roman" w:hAnsi="Times New Roman" w:cs="Times New Roman"/>
          <w:i w:val="0"/>
          <w:color w:val="auto"/>
          <w:sz w:val="24"/>
          <w:szCs w:val="24"/>
        </w:rPr>
        <w:t xml:space="preserve"> Provide counseling and educational programs to families about the negative impacts of early marriage on health, education, and future opportunities for teenagers in Ilorin metropolis.</w:t>
      </w:r>
    </w:p>
    <w:p w14:paraId="1CF7ECAD" w14:textId="77777777" w:rsidR="00AE732A" w:rsidRDefault="00000000">
      <w:pPr>
        <w:pStyle w:val="Heading5"/>
        <w:numPr>
          <w:ilvl w:val="0"/>
          <w:numId w:val="15"/>
        </w:numPr>
        <w:spacing w:line="360" w:lineRule="auto"/>
        <w:jc w:val="both"/>
        <w:rPr>
          <w:rStyle w:val="IntenseEmphasis"/>
          <w:rFonts w:ascii="Times New Roman" w:hAnsi="Times New Roman" w:cs="Times New Roman"/>
          <w:i w:val="0"/>
          <w:color w:val="auto"/>
          <w:sz w:val="24"/>
          <w:szCs w:val="24"/>
        </w:rPr>
      </w:pPr>
      <w:r>
        <w:rPr>
          <w:rStyle w:val="IntenseEmphasis"/>
          <w:rFonts w:ascii="Times New Roman" w:hAnsi="Times New Roman" w:cs="Times New Roman"/>
          <w:b/>
          <w:i w:val="0"/>
          <w:color w:val="auto"/>
          <w:sz w:val="24"/>
          <w:szCs w:val="24"/>
        </w:rPr>
        <w:t>Empowerment Programs for Girls:</w:t>
      </w:r>
      <w:r>
        <w:rPr>
          <w:rStyle w:val="IntenseEmphasis"/>
          <w:rFonts w:ascii="Times New Roman" w:hAnsi="Times New Roman" w:cs="Times New Roman"/>
          <w:i w:val="0"/>
          <w:color w:val="auto"/>
          <w:sz w:val="24"/>
          <w:szCs w:val="24"/>
        </w:rPr>
        <w:t xml:space="preserve"> Develop workshops and support groups that empower girls with knowledge about their rights and the importance of education.</w:t>
      </w:r>
    </w:p>
    <w:p w14:paraId="6E3F629D" w14:textId="77777777" w:rsidR="00AE732A" w:rsidRDefault="00000000">
      <w:pPr>
        <w:shd w:val="clear" w:color="auto" w:fill="FFFFFF"/>
        <w:spacing w:after="375"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AGENDER SETTING AND SOCIAL RESPONSIBILITY </w:t>
      </w:r>
    </w:p>
    <w:p w14:paraId="10B722F7" w14:textId="77777777" w:rsidR="00AE732A" w:rsidRDefault="00000000">
      <w:pPr>
        <w:shd w:val="clear" w:color="auto" w:fill="FFFFFF"/>
        <w:spacing w:after="375"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Family counseling and education, is the theory used to develop this project, in support by the educational programme on radio harmony Fm, Apata Yakuba, Ilorin, kwara state.</w:t>
      </w:r>
    </w:p>
    <w:p w14:paraId="5CC51002" w14:textId="77777777" w:rsidR="00AE732A" w:rsidRDefault="00000000">
      <w:pPr>
        <w:shd w:val="clear" w:color="auto" w:fill="FFFFFF"/>
        <w:spacing w:after="375"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Girls’ education in Ilorin metropolis, consistently face various barriers and adverse experiences therefore posing risk to girls’ education. Gender‐based violence, lack of financial resources, early pregnancies and the coercive practice of early marriage are some of the barriers </w:t>
      </w:r>
      <w:r>
        <w:rPr>
          <w:rFonts w:ascii="Times New Roman" w:hAnsi="Times New Roman" w:cs="Times New Roman"/>
          <w:sz w:val="24"/>
          <w:szCs w:val="24"/>
          <w:shd w:val="clear" w:color="auto" w:fill="FFFFFF"/>
        </w:rPr>
        <w:lastRenderedPageBreak/>
        <w:t>that risk the future of teenage girls. The situation worsened after the emergence of the COVID 19 pandemic and the resulting suspension of the school calendar in Nigeria as part of the efforts to control the spread of COVID 19. This exposed many girls to heightened risks of gender-based violence and early marriages.</w:t>
      </w:r>
    </w:p>
    <w:p w14:paraId="0F03F200" w14:textId="77777777" w:rsidR="00AE732A" w:rsidRDefault="00000000">
      <w:pPr>
        <w:shd w:val="clear" w:color="auto" w:fill="FFFFFF"/>
        <w:spacing w:after="375" w:line="360" w:lineRule="auto"/>
        <w:ind w:firstLine="720"/>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With funding from UNICEF</w:t>
      </w:r>
      <w:hyperlink r:id="rId21" w:anchor="what-we-do" w:history="1"/>
      <w:r>
        <w:rPr>
          <w:rFonts w:ascii="Times New Roman" w:hAnsi="Times New Roman" w:cs="Times New Roman"/>
          <w:sz w:val="24"/>
          <w:szCs w:val="24"/>
          <w:bdr w:val="none" w:sz="0" w:space="0" w:color="auto" w:frame="1"/>
          <w:shd w:val="clear" w:color="auto" w:fill="FFFFFF"/>
        </w:rPr>
        <w:t xml:space="preserve">, Africa’s Voices Foundation has been working in Nigeria to contribute towards “YOUR GIRL YOUR FUTURE” radio programme aiming at improving conditions for </w:t>
      </w:r>
      <w:proofErr w:type="gramStart"/>
      <w:r>
        <w:rPr>
          <w:rFonts w:ascii="Times New Roman" w:hAnsi="Times New Roman" w:cs="Times New Roman"/>
          <w:sz w:val="24"/>
          <w:szCs w:val="24"/>
          <w:bdr w:val="none" w:sz="0" w:space="0" w:color="auto" w:frame="1"/>
          <w:shd w:val="clear" w:color="auto" w:fill="FFFFFF"/>
        </w:rPr>
        <w:t>girls</w:t>
      </w:r>
      <w:proofErr w:type="gramEnd"/>
      <w:r>
        <w:rPr>
          <w:rFonts w:ascii="Times New Roman" w:hAnsi="Times New Roman" w:cs="Times New Roman"/>
          <w:sz w:val="24"/>
          <w:szCs w:val="24"/>
          <w:bdr w:val="none" w:sz="0" w:space="0" w:color="auto" w:frame="1"/>
          <w:shd w:val="clear" w:color="auto" w:fill="FFFFFF"/>
        </w:rPr>
        <w:t xml:space="preserve"> education. In partnerships with local radio stations in Ilorin ( Sobi Fm, Harmony Fm, Radio Kwara and Royal Fm),  Harmony fm has been running interactive radio programme series with weekly expert led live shows and with citizen voices interactions. The objective was to:</w:t>
      </w:r>
    </w:p>
    <w:p w14:paraId="2567923D" w14:textId="77777777" w:rsidR="00AE732A" w:rsidRDefault="00000000">
      <w:pPr>
        <w:pStyle w:val="ListParagraph"/>
        <w:numPr>
          <w:ilvl w:val="0"/>
          <w:numId w:val="11"/>
        </w:numPr>
        <w:shd w:val="clear" w:color="auto" w:fill="FFFFFF"/>
        <w:spacing w:after="375" w:line="360" w:lineRule="auto"/>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Gather a more nuanced contextual understanding of normative tensions keeping girls out of school and </w:t>
      </w:r>
    </w:p>
    <w:p w14:paraId="1161F665" w14:textId="77777777" w:rsidR="00AE732A" w:rsidRDefault="00000000">
      <w:pPr>
        <w:pStyle w:val="ListParagraph"/>
        <w:numPr>
          <w:ilvl w:val="0"/>
          <w:numId w:val="11"/>
        </w:numPr>
        <w:shd w:val="clear" w:color="auto" w:fill="FFFFFF"/>
        <w:spacing w:after="375" w:line="36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Tackle girl’s education barriers through a Social Behavior Change Communication approach. </w:t>
      </w:r>
    </w:p>
    <w:p w14:paraId="7636380F" w14:textId="77777777" w:rsidR="00AE732A" w:rsidRDefault="00000000">
      <w:pPr>
        <w:pStyle w:val="ListParagraph"/>
        <w:numPr>
          <w:ilvl w:val="0"/>
          <w:numId w:val="11"/>
        </w:numPr>
        <w:shd w:val="clear" w:color="auto" w:fill="FFFFFF"/>
        <w:spacing w:after="375" w:line="36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To educate audience listeners about the effect of early child marriage.</w:t>
      </w:r>
    </w:p>
    <w:p w14:paraId="1911A092" w14:textId="77777777" w:rsidR="00AE732A" w:rsidRDefault="00000000">
      <w:pPr>
        <w:pStyle w:val="NormalWeb"/>
        <w:shd w:val="clear" w:color="auto" w:fill="FFFFFF"/>
        <w:spacing w:before="0" w:beforeAutospacing="0" w:after="0" w:afterAutospacing="0" w:line="360" w:lineRule="auto"/>
        <w:textAlignment w:val="baseline"/>
      </w:pPr>
      <w:r>
        <w:rPr>
          <w:b/>
          <w:bCs/>
          <w:bdr w:val="none" w:sz="0" w:space="0" w:color="auto" w:frame="1"/>
        </w:rPr>
        <w:t>Changing beliefs in child marriages</w:t>
      </w:r>
    </w:p>
    <w:p w14:paraId="5449C419" w14:textId="77777777" w:rsidR="00AE732A" w:rsidRDefault="00000000">
      <w:pPr>
        <w:pStyle w:val="NormalWeb"/>
        <w:shd w:val="clear" w:color="auto" w:fill="FFFFFF"/>
        <w:spacing w:before="0" w:beforeAutospacing="0" w:after="0" w:afterAutospacing="0" w:line="360" w:lineRule="auto"/>
        <w:ind w:firstLine="720"/>
        <w:jc w:val="both"/>
        <w:textAlignment w:val="baseline"/>
      </w:pPr>
      <w:r>
        <w:rPr>
          <w:bdr w:val="none" w:sz="0" w:space="0" w:color="auto" w:frame="1"/>
        </w:rPr>
        <w:t>During the implementation of the programme, one of the listeners from Dada in Ilorin reported that prior to the shows, together with her husband, they had planned to marry off one of their daughters, a form three student, to an elderly rich man with the aim of getting financial assistance from the man owing to their financially disadvantaged background.  However, before actioning this plan, she listened to one of the weekly radio shows on girl’s education (the second episode of the season on forced marriage/ early marriage) which she described as a game changer, noting that the show changed her perspective. </w:t>
      </w:r>
    </w:p>
    <w:p w14:paraId="2CF4E2BA" w14:textId="77777777" w:rsidR="00AE732A" w:rsidRDefault="00000000">
      <w:pPr>
        <w:shd w:val="clear" w:color="auto" w:fill="FFFFFF"/>
        <w:spacing w:after="375" w:line="360" w:lineRule="auto"/>
        <w:ind w:firstLine="720"/>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According to the mother, after listening to that show she made a choice to follow up and listen to the other upcoming shows on the same station advocating for girls’ education. According to an interview with Harmony fm to follow up her story of change, she explained that after listening to the weekly shows for a couple of times she was convinced otherwise and came to realise that educating a girl has more value compared to the gains they were to get by marrying her early. She </w:t>
      </w:r>
      <w:r>
        <w:rPr>
          <w:rFonts w:ascii="Times New Roman" w:hAnsi="Times New Roman" w:cs="Times New Roman"/>
          <w:sz w:val="24"/>
          <w:szCs w:val="24"/>
          <w:bdr w:val="none" w:sz="0" w:space="0" w:color="auto" w:frame="1"/>
          <w:shd w:val="clear" w:color="auto" w:fill="FFFFFF"/>
        </w:rPr>
        <w:lastRenderedPageBreak/>
        <w:t>noted that from the shows she learned that an educated girl can financially uplift and improve her family’s living conditions.  </w:t>
      </w:r>
    </w:p>
    <w:p w14:paraId="49AAC5C6" w14:textId="77777777" w:rsidR="00AE732A" w:rsidRDefault="00000000">
      <w:pPr>
        <w:shd w:val="clear" w:color="auto" w:fill="FFFFFF"/>
        <w:spacing w:after="375" w:line="360" w:lineRule="auto"/>
        <w:ind w:firstLine="720"/>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With this new knowledge she decided not to marry off her daughter</w:t>
      </w:r>
      <w:r>
        <w:rPr>
          <w:rFonts w:ascii="Times New Roman" w:hAnsi="Times New Roman" w:cs="Times New Roman"/>
          <w:sz w:val="24"/>
          <w:szCs w:val="24"/>
          <w:shd w:val="clear" w:color="auto" w:fill="FFFFFF"/>
        </w:rPr>
        <w:t> </w:t>
      </w:r>
      <w:r>
        <w:rPr>
          <w:rFonts w:ascii="Times New Roman" w:hAnsi="Times New Roman" w:cs="Times New Roman"/>
          <w:sz w:val="24"/>
          <w:szCs w:val="24"/>
          <w:bdr w:val="none" w:sz="0" w:space="0" w:color="auto" w:frame="1"/>
          <w:shd w:val="clear" w:color="auto" w:fill="FFFFFF"/>
        </w:rPr>
        <w:t>and had to equally persuade her husband against this move. They all agreed to allow their daughter a chance to finish her education first. The listener further explained that she now takes her time to create awareness among other community members on the importance of girls’ education. She added that girls should be given an opportunity to pursue their dreams in education until when they will attain the right age for marriage. She concluded by commending the content aired on the “Your girl Your Future” shows as enlightening to the community and thus life changing</w:t>
      </w:r>
    </w:p>
    <w:p w14:paraId="37720C5B" w14:textId="77777777" w:rsidR="00AE732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EMPIRICAL REVIEW </w:t>
      </w:r>
    </w:p>
    <w:p w14:paraId="2D50C737"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Ojiakor et al (2019) conducted a study on newspaper reports of Child Right Abuse in Nigeria using content analysis and found that the newspaper under investigation did not give appropriate coverage to issues of child rights abuse in Nigeria. The stories covered in both newspaper were all buried in the interior pages, thus they did not receive much attention. The study's recommendations were that Nigeria’s newspaper publishers should train reporters to report on child rights abuse on a daily basis in order to increase the visibility of child rights reports in the media, and that child rights abuse cases be given prominence by displaying them on the front cover of the newspaper and publishing periodic editorial pieces on child rights issues. Also, Adeniran, Hassan, Mikaila and Kayode (2015) carried out a study in order to examine Nigerian children and the challenges they face. The study examined the extent of the coverage accorded children in the mass media. It employed the Content analysis approach and it was found that children-related issues are generally under-reported in the Nigerian press but when the children are involved in crime-related issues, the media give them "adequate" coverage.</w:t>
      </w:r>
    </w:p>
    <w:p w14:paraId="0EF75FC0"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Ojiakor, et al (2020) did a study on the effectiveness of radio programmes and child abuse. The findings of the study revealed that the extent to which Imo State residents were aware of child abuse through Darling 107.3 Fm “The Consequence” programme is moderate at 40%; the extent which exposure to Darling 107.3 FM “The consequence” programme improved the knowledge of Imo State residents in the campaign against child abuse is moderate and Darling 107.3 FM “The </w:t>
      </w:r>
      <w:r>
        <w:rPr>
          <w:rFonts w:ascii="Times New Roman" w:hAnsi="Times New Roman" w:cs="Times New Roman"/>
          <w:sz w:val="24"/>
          <w:szCs w:val="24"/>
        </w:rPr>
        <w:lastRenderedPageBreak/>
        <w:t>Consequence” programme is effective in influencing Imo State residents‟ behaviour on issues of child abuse.</w:t>
      </w:r>
    </w:p>
    <w:p w14:paraId="43210943"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Oyero (2009) a comparison study of Ghanaian and Nigerian press reports on child rights was carried out. While the selected newspapers under-reported child rights concerns, Ghanaian newspapers covered child issues 56.9% more than Nigerian newspapers (43.1%), a significant difference. Government-owned periodicals (60 percent) outpaced privately-owned newspapers (40 percent) in reporting child's rights, according to the surveys. Furthermore, there was an imbalance in the genres utilized to report on child rights, as well as a lack of public engagement with the topic. Furthermore, while campaigners and non-governmental organizations (NGOs) were the major advocates for children's rights, children's voices were rarely heard. The findings revealed inadequate newsworthiness of child issues and a lack of sufficient evidence to indicate textual abuse of children in all of the newspaper issues analyzed.</w:t>
      </w:r>
    </w:p>
    <w:p w14:paraId="656D383D"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Mathews and Collin-Vézina (2016) conducted a study on child sexual abuse awareness. The primary policy goals were to promote sexual abuse prevention, detection, and appropriate responses. Because child sexual abuse is hidden, mentally complicated, and socially sensitive, policymakers face severe obstacles, as evidenced by the materials examined. The study proposed new approaches to global progress and a novel multidisciplinary review of studies from public health, medicine, social science, psychology, and neurology informs insights about needed strategies. The researchers also proposed that two preconditions for success are increased knowledge of child sexual abuse and empathic reactions to its victims using an ecological model with individual, institutional, and social components.</w:t>
      </w:r>
    </w:p>
    <w:p w14:paraId="2A136164"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Adetokumbo (2013) conducted a research on the use of documentaries to prevent child abuse. It was shown that child abuse is a global issue that affects developed, developing, and under developing countries around the world with various government and non-governmental organizations taking different methods to combat it. This is a social documentary that takes an expository approach to the problem of child abuse's causes, hazards, and forms. The programme provided an overview of the role of the broadcast media in the control of the scourge in Nigeria with a focus on the issues' consequences for study, prevention, and policy decision-making. In the course of this production, media experts, lawyers, sociologists, NGO/Social Workers, police officers, and others were interviewed, and they all agreed that in order to control and eradicate </w:t>
      </w:r>
      <w:r>
        <w:rPr>
          <w:rFonts w:ascii="Times New Roman" w:hAnsi="Times New Roman" w:cs="Times New Roman"/>
          <w:sz w:val="24"/>
          <w:szCs w:val="24"/>
        </w:rPr>
        <w:lastRenderedPageBreak/>
        <w:t>child abuse, a well-targeted mass media campaign, educational programme, or live-theatre production have the potential to contribute successfully to community education and the prevention of child abuse.</w:t>
      </w:r>
    </w:p>
    <w:p w14:paraId="448BFC04"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Ituma, Uroko and Eskay (2013) conducted a research on the issue of sexual abuse and found that the increase in incidences of sexual abuse in Nigeria has been exacerbated by the silence of individuals who have been sexually assaulted, the lackadaisical attitude of parents and the government in responding to cases of sexual abuse, and the exoneration of those who have been involved in the act. It has a number of negative consequences, including an increase in HIV/AIDS transmission, an increase in abortions, and an increase in mother and newborn mortality. Despite the religious diversity in Nigeria, it was also shown that sexual assault is on the rise. Asemah, Edegoh, and Ogwo (2013) conducted a research on the role of the media in the promotion of human rights in Nigeria. The findings showed that the Nigerian people do not have these rights since they are still being trampled on in the majority of situations. The report asserts that the media have not been particularly helpful in promoting human rights in Nigeria.</w:t>
      </w:r>
    </w:p>
    <w:p w14:paraId="494FF241"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Nkwam-Uwaoma and Ndukwu (2020) in their study of Nigerian newspapers' coverage of violence against children, revealed that the frequency of such coverage in Nigerian newspapers was low. The length or space given to reports on child violence was determined to be insufficient, the direction of the few reports on child violence was in support of the course or battle against child violence, and these newspapers gave no emphasis to reports on child violence. Finally, it was found that journalism was the primary source of news regarding child abuse; government and individual sources gave only a limited amount of information. </w:t>
      </w:r>
    </w:p>
    <w:p w14:paraId="1B0D886C"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Awosola and Omoera (2008) conducted a study on children's rights and the media. The study looked into the role of the media, particularly television, in raising public awareness about children's rights and survival. It was found that television, as a means of communication, has been able to raise awareness about child rights through its different programmes aimed at promoting awareness about child rights and other problems connected to child development. However, it was revealed that this awareness is not reflected in the residents' attitudes toward the children in the neighborhood.</w:t>
      </w:r>
    </w:p>
    <w:p w14:paraId="713764C8" w14:textId="77777777" w:rsidR="00AE732A"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5224CC8" w14:textId="77777777"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3FE885E0" w14:textId="77777777" w:rsidR="00AE732A"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5664A788"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3.1 RESEARCH METHOD</w:t>
      </w:r>
    </w:p>
    <w:p w14:paraId="6E7BFF58" w14:textId="77777777" w:rsidR="00AE732A" w:rsidRDefault="00000000">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14:paraId="25FFC53C" w14:textId="77777777" w:rsidR="00AE732A" w:rsidRDefault="00000000">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14:paraId="603E68C9"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3.2 POPULATION OF STUDY</w:t>
      </w:r>
    </w:p>
    <w:p w14:paraId="5546C6A1" w14:textId="77777777" w:rsidR="00AE732A" w:rsidRDefault="00000000">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Population, according to Euborowalai (2003. 15) refers to the entire subject whom the researcher is investigating or any group of persons or organization being studied by on in investigator that constitute the population. This research work is to research on radio programming and environmental health communication in kwara state, therefore the population of this study comprises of all the student in secondary school in Ilorin, kwara state.</w:t>
      </w:r>
    </w:p>
    <w:p w14:paraId="173EDFA3"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14:paraId="62163F30" w14:textId="77777777" w:rsidR="00AE732A" w:rsidRDefault="00000000">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Undoubtedly, it is believed that the sample population of the research was the entire public of Nigerian. The researcher used the purpose sampling, secondary school in Ilorin, kwara state in selecting five schools respondents out of the population among different schools. Questionnaire were administered on those who make themselves available this ensures hundred percent rate of return.</w:t>
      </w:r>
    </w:p>
    <w:p w14:paraId="0A82FF83"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3.4 INSTRUMENTATION</w:t>
      </w:r>
    </w:p>
    <w:p w14:paraId="5E910DB8" w14:textId="77777777" w:rsidR="00AE732A" w:rsidRDefault="00000000">
      <w:pPr>
        <w:spacing w:line="360" w:lineRule="auto"/>
        <w:ind w:firstLine="450"/>
        <w:jc w:val="both"/>
        <w:rPr>
          <w:rFonts w:ascii="Times New Roman" w:hAnsi="Times New Roman" w:cs="Times New Roman"/>
          <w:b/>
          <w:sz w:val="24"/>
          <w:szCs w:val="24"/>
        </w:rPr>
      </w:pPr>
      <w:r>
        <w:rPr>
          <w:rFonts w:ascii="Times New Roman" w:hAnsi="Times New Roman" w:cs="Times New Roman"/>
          <w:sz w:val="24"/>
          <w:szCs w:val="24"/>
        </w:rPr>
        <w:t>This research design is descriptive and expository in nature, questionnaire were use as instrument out data with the respondents opinions or views on the “THE EFFECT OF RADIO PROGRAMMES ON THE FIGHT AGAINST EARLY MARRIAGE AMONG TEENAGERS IN ILORIN METROPOLIS”.</w:t>
      </w:r>
    </w:p>
    <w:p w14:paraId="7DC83078"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 VALIDITY AND RELIABILITY OF THE INSTRUMENT </w:t>
      </w:r>
    </w:p>
    <w:p w14:paraId="03F869A1" w14:textId="77777777" w:rsidR="00AE732A" w:rsidRDefault="00000000">
      <w:pPr>
        <w:spacing w:line="360" w:lineRule="auto"/>
        <w:ind w:firstLine="450"/>
        <w:jc w:val="both"/>
        <w:rPr>
          <w:rFonts w:ascii="Times New Roman" w:hAnsi="Times New Roman" w:cs="Times New Roman"/>
          <w:b/>
          <w:sz w:val="24"/>
          <w:szCs w:val="24"/>
        </w:rPr>
      </w:pPr>
      <w:r>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14:paraId="6BF8E6AE" w14:textId="77777777" w:rsidR="00AE732A" w:rsidRDefault="00000000">
      <w:pPr>
        <w:spacing w:line="360" w:lineRule="auto"/>
        <w:ind w:firstLine="450"/>
        <w:jc w:val="both"/>
        <w:rPr>
          <w:rFonts w:ascii="Times New Roman" w:hAnsi="Times New Roman" w:cs="Times New Roman"/>
          <w:b/>
          <w:sz w:val="24"/>
          <w:szCs w:val="24"/>
        </w:rPr>
      </w:pPr>
      <w:r>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14:paraId="46B68CF5"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3.6 METHOD OF ADMINISTRATION OF INSTRUMENT</w:t>
      </w:r>
    </w:p>
    <w:p w14:paraId="644A74A2" w14:textId="77777777" w:rsidR="00AE732A" w:rsidRDefault="00000000">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Therefore, the total two hundred (200) questionnaire paper will be distributed and administered within a reasonable period of time.</w:t>
      </w:r>
    </w:p>
    <w:p w14:paraId="17695EB2"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3.7 METHOD OF DATA ANALYSIS </w:t>
      </w:r>
    </w:p>
    <w:p w14:paraId="40627F19" w14:textId="77777777" w:rsidR="00AE732A" w:rsidRDefault="00000000">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14:paraId="1DB2B0E9" w14:textId="77777777" w:rsidR="00AE732A"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6B39916A" w14:textId="77777777" w:rsidR="00AE732A" w:rsidRDefault="00000000">
      <w:pPr>
        <w:tabs>
          <w:tab w:val="center" w:pos="63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1A8C873F"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14:paraId="1C2D398E"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4.1 DATA PRESENTATION </w:t>
      </w:r>
    </w:p>
    <w:p w14:paraId="0E05C2DF" w14:textId="77777777" w:rsidR="00AE732A" w:rsidRDefault="00000000">
      <w:pPr>
        <w:spacing w:before="123" w:line="360" w:lineRule="auto"/>
        <w:ind w:right="206" w:firstLine="720"/>
        <w:jc w:val="both"/>
        <w:rPr>
          <w:rFonts w:ascii="Times New Roman" w:hAnsi="Times New Roman" w:cs="Times New Roman"/>
          <w:sz w:val="24"/>
          <w:szCs w:val="24"/>
        </w:rPr>
      </w:pPr>
      <w:r>
        <w:rPr>
          <w:rFonts w:ascii="Times New Roman" w:hAnsi="Times New Roman" w:cs="Times New Roman"/>
          <w:sz w:val="24"/>
          <w:szCs w:val="24"/>
        </w:rPr>
        <w:t>This chapter is about the analysis and interpretation of data collected through the questionnaire administered to the respondent of public organizations in Ilorin, kwara state. The questionnaires were presented in two sections, the demographic and basic question relevant for the study. All data collected from the questionnaire are represented in table and percentage analysis was done under each table, the researcher used chi-square (x2) statistical method in testing hypothesis. A total of 100 questionnaires were administered. The study answered the following.</w:t>
      </w:r>
    </w:p>
    <w:p w14:paraId="0E11A707"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SECTION A:</w:t>
      </w:r>
    </w:p>
    <w:p w14:paraId="56416BFE"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TABLE 4.1.1: GENDER OF RESPONDENTS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3062"/>
        <w:gridCol w:w="3514"/>
      </w:tblGrid>
      <w:tr w:rsidR="00AE732A" w14:paraId="0F16A095" w14:textId="77777777">
        <w:trPr>
          <w:trHeight w:val="529"/>
        </w:trPr>
        <w:tc>
          <w:tcPr>
            <w:tcW w:w="2425" w:type="dxa"/>
          </w:tcPr>
          <w:p w14:paraId="26D8CECF"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RESPONSES </w:t>
            </w:r>
          </w:p>
        </w:tc>
        <w:tc>
          <w:tcPr>
            <w:tcW w:w="3089" w:type="dxa"/>
          </w:tcPr>
          <w:p w14:paraId="6682A560"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FREQUENCY   </w:t>
            </w:r>
          </w:p>
        </w:tc>
        <w:tc>
          <w:tcPr>
            <w:tcW w:w="3546" w:type="dxa"/>
          </w:tcPr>
          <w:p w14:paraId="3D0F4D56"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PERCENTAGES (%)</w:t>
            </w:r>
          </w:p>
        </w:tc>
      </w:tr>
      <w:tr w:rsidR="00AE732A" w14:paraId="6BF5B5AE" w14:textId="77777777">
        <w:trPr>
          <w:trHeight w:val="529"/>
        </w:trPr>
        <w:tc>
          <w:tcPr>
            <w:tcW w:w="2425" w:type="dxa"/>
          </w:tcPr>
          <w:p w14:paraId="721B1A6A"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Male</w:t>
            </w:r>
          </w:p>
        </w:tc>
        <w:tc>
          <w:tcPr>
            <w:tcW w:w="3089" w:type="dxa"/>
          </w:tcPr>
          <w:p w14:paraId="14D14DBF" w14:textId="77777777" w:rsidR="00AE732A" w:rsidRDefault="00000000">
            <w:pPr>
              <w:tabs>
                <w:tab w:val="center" w:pos="630"/>
                <w:tab w:val="center" w:pos="4680"/>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546" w:type="dxa"/>
          </w:tcPr>
          <w:p w14:paraId="3CA047F7"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42%</w:t>
            </w:r>
          </w:p>
        </w:tc>
      </w:tr>
      <w:tr w:rsidR="00AE732A" w14:paraId="1C2F4F5C" w14:textId="77777777">
        <w:trPr>
          <w:trHeight w:val="529"/>
        </w:trPr>
        <w:tc>
          <w:tcPr>
            <w:tcW w:w="2425" w:type="dxa"/>
          </w:tcPr>
          <w:p w14:paraId="4C47C414"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089" w:type="dxa"/>
          </w:tcPr>
          <w:p w14:paraId="783A1472"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84</w:t>
            </w:r>
          </w:p>
        </w:tc>
        <w:tc>
          <w:tcPr>
            <w:tcW w:w="3546" w:type="dxa"/>
          </w:tcPr>
          <w:p w14:paraId="672F49CE"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58%</w:t>
            </w:r>
          </w:p>
        </w:tc>
      </w:tr>
      <w:tr w:rsidR="00AE732A" w14:paraId="051CCF06" w14:textId="77777777">
        <w:trPr>
          <w:trHeight w:val="545"/>
        </w:trPr>
        <w:tc>
          <w:tcPr>
            <w:tcW w:w="2425" w:type="dxa"/>
          </w:tcPr>
          <w:p w14:paraId="5E0448FF"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089" w:type="dxa"/>
          </w:tcPr>
          <w:p w14:paraId="657150E7"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100   </w:t>
            </w:r>
          </w:p>
        </w:tc>
        <w:tc>
          <w:tcPr>
            <w:tcW w:w="3546" w:type="dxa"/>
          </w:tcPr>
          <w:p w14:paraId="473987D5"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100%</w:t>
            </w:r>
          </w:p>
        </w:tc>
      </w:tr>
    </w:tbl>
    <w:p w14:paraId="3D3EC816" w14:textId="77777777" w:rsidR="00AE732A" w:rsidRDefault="00000000">
      <w:pPr>
        <w:pStyle w:val="ListParagraph"/>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2C8EC298" w14:textId="77777777" w:rsidR="00AE732A" w:rsidRDefault="00000000">
      <w:pPr>
        <w:pStyle w:val="BodyText"/>
        <w:spacing w:line="360" w:lineRule="auto"/>
        <w:ind w:right="113" w:firstLine="720"/>
        <w:jc w:val="both"/>
      </w:pPr>
      <w:r>
        <w:t>Table 4.1.1 above shows that 84 respondents are male students and this represents 42% of the total respondents while 116 respondents are in female students and this gives 58% of the whole respondents. Therefore, the research concludes that there are more female respondents.</w:t>
      </w:r>
    </w:p>
    <w:p w14:paraId="7BCC0972"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TABLE 4.1.2: AGE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691"/>
        <w:gridCol w:w="3587"/>
      </w:tblGrid>
      <w:tr w:rsidR="00AE732A" w14:paraId="7ADA2544" w14:textId="77777777">
        <w:trPr>
          <w:trHeight w:val="527"/>
        </w:trPr>
        <w:tc>
          <w:tcPr>
            <w:tcW w:w="2714" w:type="dxa"/>
          </w:tcPr>
          <w:p w14:paraId="5D935E83"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RESPONSES </w:t>
            </w:r>
          </w:p>
        </w:tc>
        <w:tc>
          <w:tcPr>
            <w:tcW w:w="2692" w:type="dxa"/>
          </w:tcPr>
          <w:p w14:paraId="799DAA6B"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FREQUENCY </w:t>
            </w:r>
          </w:p>
        </w:tc>
        <w:tc>
          <w:tcPr>
            <w:tcW w:w="3589" w:type="dxa"/>
          </w:tcPr>
          <w:p w14:paraId="309FBB1D" w14:textId="77777777" w:rsidR="00AE732A" w:rsidRDefault="00000000">
            <w:pPr>
              <w:pStyle w:val="ListParagraph"/>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PERCENTAGES (%)</w:t>
            </w:r>
          </w:p>
        </w:tc>
      </w:tr>
      <w:tr w:rsidR="00AE732A" w14:paraId="410FC10B" w14:textId="77777777">
        <w:trPr>
          <w:trHeight w:val="527"/>
        </w:trPr>
        <w:tc>
          <w:tcPr>
            <w:tcW w:w="2714" w:type="dxa"/>
          </w:tcPr>
          <w:p w14:paraId="1DD4AAD3"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18- 25 years </w:t>
            </w:r>
          </w:p>
        </w:tc>
        <w:tc>
          <w:tcPr>
            <w:tcW w:w="2692" w:type="dxa"/>
          </w:tcPr>
          <w:p w14:paraId="02AA23B8"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88</w:t>
            </w:r>
          </w:p>
        </w:tc>
        <w:tc>
          <w:tcPr>
            <w:tcW w:w="3589" w:type="dxa"/>
          </w:tcPr>
          <w:p w14:paraId="5428ECC2"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44%</w:t>
            </w:r>
          </w:p>
        </w:tc>
      </w:tr>
      <w:tr w:rsidR="00AE732A" w14:paraId="554F1DD8" w14:textId="77777777">
        <w:trPr>
          <w:trHeight w:val="527"/>
        </w:trPr>
        <w:tc>
          <w:tcPr>
            <w:tcW w:w="2714" w:type="dxa"/>
          </w:tcPr>
          <w:p w14:paraId="146DA96D"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26-35 years </w:t>
            </w:r>
          </w:p>
        </w:tc>
        <w:tc>
          <w:tcPr>
            <w:tcW w:w="2692" w:type="dxa"/>
          </w:tcPr>
          <w:p w14:paraId="4E0979B0"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70</w:t>
            </w:r>
          </w:p>
        </w:tc>
        <w:tc>
          <w:tcPr>
            <w:tcW w:w="3589" w:type="dxa"/>
          </w:tcPr>
          <w:p w14:paraId="5C8E2C87"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35%</w:t>
            </w:r>
          </w:p>
        </w:tc>
      </w:tr>
      <w:tr w:rsidR="00AE732A" w14:paraId="4D9D900B" w14:textId="77777777">
        <w:trPr>
          <w:trHeight w:val="527"/>
        </w:trPr>
        <w:tc>
          <w:tcPr>
            <w:tcW w:w="2714" w:type="dxa"/>
          </w:tcPr>
          <w:p w14:paraId="5738C966"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36 years and above</w:t>
            </w:r>
          </w:p>
        </w:tc>
        <w:tc>
          <w:tcPr>
            <w:tcW w:w="2692" w:type="dxa"/>
          </w:tcPr>
          <w:p w14:paraId="38933768"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42</w:t>
            </w:r>
          </w:p>
        </w:tc>
        <w:tc>
          <w:tcPr>
            <w:tcW w:w="3589" w:type="dxa"/>
          </w:tcPr>
          <w:p w14:paraId="02C15319"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21%</w:t>
            </w:r>
          </w:p>
        </w:tc>
      </w:tr>
      <w:tr w:rsidR="00AE732A" w14:paraId="3CCD5A04" w14:textId="77777777">
        <w:trPr>
          <w:trHeight w:val="543"/>
        </w:trPr>
        <w:tc>
          <w:tcPr>
            <w:tcW w:w="2714" w:type="dxa"/>
          </w:tcPr>
          <w:p w14:paraId="30ABC50D" w14:textId="77777777" w:rsidR="00AE732A" w:rsidRDefault="00000000">
            <w:pPr>
              <w:tabs>
                <w:tab w:val="center" w:pos="630"/>
                <w:tab w:val="center" w:pos="4680"/>
                <w:tab w:val="right" w:pos="936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692" w:type="dxa"/>
          </w:tcPr>
          <w:p w14:paraId="48B3400A"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100</w:t>
            </w:r>
          </w:p>
        </w:tc>
        <w:tc>
          <w:tcPr>
            <w:tcW w:w="3589" w:type="dxa"/>
          </w:tcPr>
          <w:p w14:paraId="1FACA1F1"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2D031F86" w14:textId="77777777" w:rsidR="00AE732A" w:rsidRDefault="00000000">
      <w:pPr>
        <w:pStyle w:val="ListParagraph"/>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6BDD29E0" w14:textId="77777777" w:rsidR="00AE732A" w:rsidRDefault="00000000">
      <w:pPr>
        <w:tabs>
          <w:tab w:val="center" w:pos="63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table above 88 (44%) respondents are 18-25, while 70 (35%) respondents are between 26-35, while 42(21%) respondents are between 36 years and above.</w:t>
      </w:r>
    </w:p>
    <w:p w14:paraId="1E9C5A2F"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TABLE 4.1.3: CLASS DISTRIBUTION OF RESPONDENTS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2867"/>
        <w:gridCol w:w="3822"/>
      </w:tblGrid>
      <w:tr w:rsidR="00AE732A" w14:paraId="3E2D907E" w14:textId="77777777">
        <w:tc>
          <w:tcPr>
            <w:tcW w:w="1423" w:type="pct"/>
          </w:tcPr>
          <w:p w14:paraId="6F3C6E73"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RESPONSES</w:t>
            </w:r>
          </w:p>
        </w:tc>
        <w:tc>
          <w:tcPr>
            <w:tcW w:w="1533" w:type="pct"/>
          </w:tcPr>
          <w:p w14:paraId="7C662683"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044" w:type="pct"/>
          </w:tcPr>
          <w:p w14:paraId="75E06FCA"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PERCENTAGES (%)</w:t>
            </w:r>
          </w:p>
        </w:tc>
      </w:tr>
      <w:tr w:rsidR="00AE732A" w14:paraId="61296F40" w14:textId="77777777">
        <w:tc>
          <w:tcPr>
            <w:tcW w:w="1423" w:type="pct"/>
          </w:tcPr>
          <w:p w14:paraId="750D1234" w14:textId="77777777" w:rsidR="00AE732A" w:rsidRDefault="00000000">
            <w:pPr>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Civil Servant</w:t>
            </w:r>
          </w:p>
        </w:tc>
        <w:tc>
          <w:tcPr>
            <w:tcW w:w="1533" w:type="pct"/>
          </w:tcPr>
          <w:p w14:paraId="11804C54"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76</w:t>
            </w:r>
          </w:p>
        </w:tc>
        <w:tc>
          <w:tcPr>
            <w:tcW w:w="2044" w:type="pct"/>
          </w:tcPr>
          <w:p w14:paraId="01FCFAAD"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62%</w:t>
            </w:r>
          </w:p>
        </w:tc>
      </w:tr>
      <w:tr w:rsidR="00AE732A" w14:paraId="0AB887EB" w14:textId="77777777">
        <w:tc>
          <w:tcPr>
            <w:tcW w:w="1423" w:type="pct"/>
          </w:tcPr>
          <w:p w14:paraId="0D9DD122" w14:textId="77777777" w:rsidR="00AE732A" w:rsidRDefault="00000000">
            <w:pPr>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Entrepreneur</w:t>
            </w:r>
          </w:p>
        </w:tc>
        <w:tc>
          <w:tcPr>
            <w:tcW w:w="1533" w:type="pct"/>
          </w:tcPr>
          <w:p w14:paraId="7A6CB886"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24</w:t>
            </w:r>
          </w:p>
        </w:tc>
        <w:tc>
          <w:tcPr>
            <w:tcW w:w="2044" w:type="pct"/>
          </w:tcPr>
          <w:p w14:paraId="37EFEF35"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38%</w:t>
            </w:r>
          </w:p>
        </w:tc>
      </w:tr>
      <w:tr w:rsidR="00AE732A" w14:paraId="0DB00312" w14:textId="77777777">
        <w:tc>
          <w:tcPr>
            <w:tcW w:w="1423" w:type="pct"/>
          </w:tcPr>
          <w:p w14:paraId="6442F6AB" w14:textId="77777777" w:rsidR="00AE732A" w:rsidRDefault="00000000">
            <w:pPr>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TOTAL</w:t>
            </w:r>
          </w:p>
        </w:tc>
        <w:tc>
          <w:tcPr>
            <w:tcW w:w="1533" w:type="pct"/>
          </w:tcPr>
          <w:p w14:paraId="77FDF614"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100</w:t>
            </w:r>
          </w:p>
        </w:tc>
        <w:tc>
          <w:tcPr>
            <w:tcW w:w="2044" w:type="pct"/>
          </w:tcPr>
          <w:p w14:paraId="64D6560C"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347294EB" w14:textId="77777777" w:rsidR="00AE732A" w:rsidRDefault="00000000">
      <w:pPr>
        <w:pStyle w:val="ListParagraph"/>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2AC7CADF" w14:textId="77777777" w:rsidR="00AE732A" w:rsidRDefault="00000000">
      <w:pPr>
        <w:pStyle w:val="BodyText"/>
        <w:tabs>
          <w:tab w:val="center" w:pos="630"/>
        </w:tabs>
        <w:spacing w:line="360" w:lineRule="auto"/>
        <w:ind w:right="116"/>
        <w:jc w:val="both"/>
      </w:pPr>
      <w:r>
        <w:tab/>
      </w:r>
      <w:r>
        <w:tab/>
        <w:t>The result above shows that 38% of the respondents are in civil servants while 62% of the respondents are entrepreneur. From the analysis, we can deduced that respondents between civil servants are more in the research paper.</w:t>
      </w:r>
    </w:p>
    <w:p w14:paraId="4DBE9C23" w14:textId="77777777" w:rsidR="00AE732A" w:rsidRDefault="00000000">
      <w:pPr>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TABLE 4.1.4: RELIGION OF RESPONDENT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96"/>
        <w:gridCol w:w="3428"/>
      </w:tblGrid>
      <w:tr w:rsidR="00AE732A" w14:paraId="5283EEE8" w14:textId="77777777">
        <w:trPr>
          <w:trHeight w:val="565"/>
        </w:trPr>
        <w:tc>
          <w:tcPr>
            <w:tcW w:w="2410" w:type="dxa"/>
          </w:tcPr>
          <w:p w14:paraId="2478BD5D"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RESPONSES</w:t>
            </w:r>
          </w:p>
        </w:tc>
        <w:tc>
          <w:tcPr>
            <w:tcW w:w="2596" w:type="dxa"/>
          </w:tcPr>
          <w:p w14:paraId="470559AC"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428" w:type="dxa"/>
          </w:tcPr>
          <w:p w14:paraId="334E00DD"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PERCENTAGES (%)</w:t>
            </w:r>
          </w:p>
        </w:tc>
      </w:tr>
      <w:tr w:rsidR="00AE732A" w14:paraId="7B9F466F" w14:textId="77777777">
        <w:trPr>
          <w:trHeight w:val="565"/>
        </w:trPr>
        <w:tc>
          <w:tcPr>
            <w:tcW w:w="2410" w:type="dxa"/>
          </w:tcPr>
          <w:p w14:paraId="2A712535" w14:textId="77777777" w:rsidR="00AE732A" w:rsidRDefault="00000000">
            <w:pPr>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Christianity</w:t>
            </w:r>
          </w:p>
        </w:tc>
        <w:tc>
          <w:tcPr>
            <w:tcW w:w="2596" w:type="dxa"/>
          </w:tcPr>
          <w:p w14:paraId="51AD1D72"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30</w:t>
            </w:r>
          </w:p>
        </w:tc>
        <w:tc>
          <w:tcPr>
            <w:tcW w:w="3428" w:type="dxa"/>
          </w:tcPr>
          <w:p w14:paraId="794F8B48"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30%</w:t>
            </w:r>
          </w:p>
        </w:tc>
      </w:tr>
      <w:tr w:rsidR="00AE732A" w14:paraId="0928D150" w14:textId="77777777">
        <w:trPr>
          <w:trHeight w:val="565"/>
        </w:trPr>
        <w:tc>
          <w:tcPr>
            <w:tcW w:w="2410" w:type="dxa"/>
          </w:tcPr>
          <w:p w14:paraId="285E0524" w14:textId="77777777" w:rsidR="00AE732A" w:rsidRDefault="00000000">
            <w:pPr>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Muslim</w:t>
            </w:r>
          </w:p>
        </w:tc>
        <w:tc>
          <w:tcPr>
            <w:tcW w:w="2596" w:type="dxa"/>
          </w:tcPr>
          <w:p w14:paraId="39F7F073"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70</w:t>
            </w:r>
          </w:p>
        </w:tc>
        <w:tc>
          <w:tcPr>
            <w:tcW w:w="3428" w:type="dxa"/>
          </w:tcPr>
          <w:p w14:paraId="77D0325B"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sz w:val="24"/>
                <w:szCs w:val="24"/>
              </w:rPr>
            </w:pPr>
            <w:r>
              <w:rPr>
                <w:rFonts w:ascii="Times New Roman" w:hAnsi="Times New Roman" w:cs="Times New Roman"/>
                <w:sz w:val="24"/>
                <w:szCs w:val="24"/>
              </w:rPr>
              <w:t>70%</w:t>
            </w:r>
          </w:p>
        </w:tc>
      </w:tr>
      <w:tr w:rsidR="00AE732A" w14:paraId="00539588" w14:textId="77777777">
        <w:trPr>
          <w:trHeight w:val="582"/>
        </w:trPr>
        <w:tc>
          <w:tcPr>
            <w:tcW w:w="2410" w:type="dxa"/>
          </w:tcPr>
          <w:p w14:paraId="7DF28E19" w14:textId="77777777" w:rsidR="00AE732A" w:rsidRDefault="00000000">
            <w:pPr>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TOTAL</w:t>
            </w:r>
          </w:p>
        </w:tc>
        <w:tc>
          <w:tcPr>
            <w:tcW w:w="2596" w:type="dxa"/>
          </w:tcPr>
          <w:p w14:paraId="5D426372"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100</w:t>
            </w:r>
          </w:p>
        </w:tc>
        <w:tc>
          <w:tcPr>
            <w:tcW w:w="3428" w:type="dxa"/>
          </w:tcPr>
          <w:p w14:paraId="56EDEABF" w14:textId="77777777" w:rsidR="00AE732A" w:rsidRDefault="00000000">
            <w:pPr>
              <w:pStyle w:val="ListParagraph"/>
              <w:tabs>
                <w:tab w:val="center" w:pos="630"/>
                <w:tab w:val="center" w:pos="4680"/>
                <w:tab w:val="right" w:pos="936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219C245A" w14:textId="77777777" w:rsidR="00AE732A" w:rsidRDefault="00000000">
      <w:pPr>
        <w:pStyle w:val="ListParagraph"/>
        <w:tabs>
          <w:tab w:val="center" w:pos="630"/>
        </w:tabs>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7E2B4F09" w14:textId="77777777" w:rsidR="00AE732A" w:rsidRDefault="00000000">
      <w:pPr>
        <w:tabs>
          <w:tab w:val="center" w:pos="63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table 30 (30%) respondents are Christianity, while 70 (40%) respondents are Muslim.</w:t>
      </w:r>
    </w:p>
    <w:p w14:paraId="5E83F94A" w14:textId="77777777" w:rsidR="00AE732A" w:rsidRDefault="00000000">
      <w:pPr>
        <w:tabs>
          <w:tab w:val="center" w:pos="63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4.1.5: </w:t>
      </w:r>
      <w:r>
        <w:rPr>
          <w:rFonts w:ascii="Times New Roman" w:hAnsi="Times New Roman" w:cs="Times New Roman"/>
          <w:sz w:val="24"/>
          <w:szCs w:val="24"/>
        </w:rPr>
        <w:t>To what extent residents in Ilorin are exposed to broadcast media programmes on the issue of early marriage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AE732A" w14:paraId="713C1E4C" w14:textId="77777777">
        <w:tc>
          <w:tcPr>
            <w:tcW w:w="3116" w:type="dxa"/>
          </w:tcPr>
          <w:p w14:paraId="07FF70D1"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lastRenderedPageBreak/>
              <w:t>OPTIONS</w:t>
            </w:r>
          </w:p>
        </w:tc>
        <w:tc>
          <w:tcPr>
            <w:tcW w:w="3117" w:type="dxa"/>
          </w:tcPr>
          <w:p w14:paraId="6D97A8BC"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14:paraId="6E3137F2"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E732A" w14:paraId="2D0B26AA" w14:textId="77777777">
        <w:tc>
          <w:tcPr>
            <w:tcW w:w="3116" w:type="dxa"/>
          </w:tcPr>
          <w:p w14:paraId="2A632C4B"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39A6F544"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92</w:t>
            </w:r>
          </w:p>
        </w:tc>
        <w:tc>
          <w:tcPr>
            <w:tcW w:w="3117" w:type="dxa"/>
          </w:tcPr>
          <w:p w14:paraId="551BF822"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92%</w:t>
            </w:r>
          </w:p>
        </w:tc>
      </w:tr>
      <w:tr w:rsidR="00AE732A" w14:paraId="24D107EC" w14:textId="77777777">
        <w:tc>
          <w:tcPr>
            <w:tcW w:w="3116" w:type="dxa"/>
          </w:tcPr>
          <w:p w14:paraId="1FD71A55"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14:paraId="1A19E8CD"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6F04C39B"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8%</w:t>
            </w:r>
          </w:p>
        </w:tc>
      </w:tr>
      <w:tr w:rsidR="00AE732A" w14:paraId="39D0079F" w14:textId="77777777">
        <w:tc>
          <w:tcPr>
            <w:tcW w:w="3116" w:type="dxa"/>
          </w:tcPr>
          <w:p w14:paraId="0229B0E5"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Can’t say </w:t>
            </w:r>
          </w:p>
        </w:tc>
        <w:tc>
          <w:tcPr>
            <w:tcW w:w="3117" w:type="dxa"/>
          </w:tcPr>
          <w:p w14:paraId="1473F199"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3F083B19"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p>
        </w:tc>
      </w:tr>
      <w:tr w:rsidR="00AE732A" w14:paraId="7F5A3CC3" w14:textId="77777777">
        <w:tc>
          <w:tcPr>
            <w:tcW w:w="3116" w:type="dxa"/>
          </w:tcPr>
          <w:p w14:paraId="7CC13AEC"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17" w:type="dxa"/>
          </w:tcPr>
          <w:p w14:paraId="1BFE599C"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3117" w:type="dxa"/>
          </w:tcPr>
          <w:p w14:paraId="07C0827A"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43D9F8C1" w14:textId="77777777" w:rsidR="00AE732A" w:rsidRDefault="00000000">
      <w:pPr>
        <w:tabs>
          <w:tab w:val="center" w:pos="630"/>
        </w:tabs>
        <w:spacing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Source: Research Field Survey 2024</w:t>
      </w:r>
    </w:p>
    <w:p w14:paraId="1C28DDF4" w14:textId="77777777" w:rsidR="00AE732A" w:rsidRDefault="00000000">
      <w:pPr>
        <w:tabs>
          <w:tab w:val="center" w:pos="6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table of data above showed that 98% of the respondents listen to radio Programmes, while 8% does not aware of the programme tackling early marriage in ilorin. This means that 100 respondents who participated in the study listen to radio programmes.</w:t>
      </w:r>
    </w:p>
    <w:p w14:paraId="66D7AB4F" w14:textId="77777777" w:rsidR="00AE732A" w:rsidRDefault="00000000">
      <w:pPr>
        <w:tabs>
          <w:tab w:val="center" w:pos="630"/>
          <w:tab w:val="left" w:pos="4140"/>
        </w:tabs>
        <w:spacing w:line="360" w:lineRule="auto"/>
        <w:jc w:val="both"/>
        <w:rPr>
          <w:rFonts w:ascii="Times New Roman" w:hAnsi="Times New Roman" w:cs="Times New Roman"/>
          <w:sz w:val="24"/>
          <w:szCs w:val="24"/>
        </w:rPr>
      </w:pPr>
      <w:r>
        <w:rPr>
          <w:rFonts w:ascii="Times New Roman" w:hAnsi="Times New Roman" w:cs="Times New Roman"/>
          <w:b/>
          <w:sz w:val="24"/>
          <w:szCs w:val="24"/>
        </w:rPr>
        <w:t>TABLE 4.1.6:</w:t>
      </w:r>
      <w:r>
        <w:rPr>
          <w:rFonts w:ascii="Times New Roman" w:hAnsi="Times New Roman" w:cs="Times New Roman"/>
          <w:sz w:val="24"/>
          <w:szCs w:val="24"/>
        </w:rPr>
        <w:t xml:space="preserve"> to what extent are they exposed to the radio programmes on the issue of early marriage?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AE732A" w14:paraId="42089FE5" w14:textId="77777777">
        <w:tc>
          <w:tcPr>
            <w:tcW w:w="3116" w:type="dxa"/>
          </w:tcPr>
          <w:p w14:paraId="7AD3F573"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117" w:type="dxa"/>
          </w:tcPr>
          <w:p w14:paraId="307C315E"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14:paraId="277EAEE7"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E732A" w14:paraId="065794D2" w14:textId="77777777">
        <w:tc>
          <w:tcPr>
            <w:tcW w:w="3116" w:type="dxa"/>
          </w:tcPr>
          <w:p w14:paraId="5FEAF512"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Large extent </w:t>
            </w:r>
          </w:p>
        </w:tc>
        <w:tc>
          <w:tcPr>
            <w:tcW w:w="3117" w:type="dxa"/>
          </w:tcPr>
          <w:p w14:paraId="53C8AE6C"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54D83AE0"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37%</w:t>
            </w:r>
          </w:p>
        </w:tc>
      </w:tr>
      <w:tr w:rsidR="00AE732A" w14:paraId="136BAAD6" w14:textId="77777777">
        <w:tc>
          <w:tcPr>
            <w:tcW w:w="3116" w:type="dxa"/>
          </w:tcPr>
          <w:p w14:paraId="68F4EFEA"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Moderate </w:t>
            </w:r>
          </w:p>
        </w:tc>
        <w:tc>
          <w:tcPr>
            <w:tcW w:w="3117" w:type="dxa"/>
          </w:tcPr>
          <w:p w14:paraId="17A4C39E"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53</w:t>
            </w:r>
          </w:p>
        </w:tc>
        <w:tc>
          <w:tcPr>
            <w:tcW w:w="3117" w:type="dxa"/>
          </w:tcPr>
          <w:p w14:paraId="26F1558C"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53%</w:t>
            </w:r>
          </w:p>
        </w:tc>
      </w:tr>
      <w:tr w:rsidR="00AE732A" w14:paraId="6824AE54" w14:textId="77777777">
        <w:tc>
          <w:tcPr>
            <w:tcW w:w="3116" w:type="dxa"/>
          </w:tcPr>
          <w:p w14:paraId="24859874"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Can’t say </w:t>
            </w:r>
          </w:p>
        </w:tc>
        <w:tc>
          <w:tcPr>
            <w:tcW w:w="3117" w:type="dxa"/>
          </w:tcPr>
          <w:p w14:paraId="34366346"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258B32B2"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p>
        </w:tc>
      </w:tr>
      <w:tr w:rsidR="00AE732A" w14:paraId="11B3E951" w14:textId="77777777">
        <w:tc>
          <w:tcPr>
            <w:tcW w:w="3116" w:type="dxa"/>
          </w:tcPr>
          <w:p w14:paraId="6240BA49"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17" w:type="dxa"/>
          </w:tcPr>
          <w:p w14:paraId="68376054"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3117" w:type="dxa"/>
          </w:tcPr>
          <w:p w14:paraId="2F77603E"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3E0A8425" w14:textId="77777777" w:rsidR="00AE732A" w:rsidRDefault="00000000">
      <w:pPr>
        <w:tabs>
          <w:tab w:val="center" w:pos="630"/>
        </w:tabs>
        <w:spacing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Source: Research Field Survey 2024</w:t>
      </w:r>
    </w:p>
    <w:p w14:paraId="347C505D"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4.1.6 above revealed that 53% of the respondents were exposed to radio programmes on the issue of early marriage at moderate level, while 37% are exposed on large extent. This implies that many of the respondents were exposed to radio programmes on the issue of early marriage at moderate.</w:t>
      </w:r>
    </w:p>
    <w:p w14:paraId="2023E038"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4.1.7: </w:t>
      </w:r>
      <w:r>
        <w:rPr>
          <w:rFonts w:ascii="Times New Roman" w:hAnsi="Times New Roman" w:cs="Times New Roman"/>
          <w:sz w:val="24"/>
          <w:szCs w:val="24"/>
        </w:rPr>
        <w:t>to what extent exposure of broadcast media programmes on the issue of early marriage has enhanced residents’ knowledge of the danger of child violence in Ilorin metropolis?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AE732A" w14:paraId="157262CC" w14:textId="77777777">
        <w:tc>
          <w:tcPr>
            <w:tcW w:w="3116" w:type="dxa"/>
          </w:tcPr>
          <w:p w14:paraId="1B5D956B"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117" w:type="dxa"/>
          </w:tcPr>
          <w:p w14:paraId="7039F1E0"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14:paraId="7A010D91"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E732A" w14:paraId="5010F076" w14:textId="77777777">
        <w:tc>
          <w:tcPr>
            <w:tcW w:w="3116" w:type="dxa"/>
          </w:tcPr>
          <w:p w14:paraId="6044EDF8"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Large extent </w:t>
            </w:r>
          </w:p>
        </w:tc>
        <w:tc>
          <w:tcPr>
            <w:tcW w:w="3117" w:type="dxa"/>
          </w:tcPr>
          <w:p w14:paraId="4F6A3655"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38B342A8"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37%</w:t>
            </w:r>
          </w:p>
        </w:tc>
      </w:tr>
      <w:tr w:rsidR="00AE732A" w14:paraId="1D578006" w14:textId="77777777">
        <w:tc>
          <w:tcPr>
            <w:tcW w:w="3116" w:type="dxa"/>
          </w:tcPr>
          <w:p w14:paraId="34E5B902"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Moderate </w:t>
            </w:r>
          </w:p>
        </w:tc>
        <w:tc>
          <w:tcPr>
            <w:tcW w:w="3117" w:type="dxa"/>
          </w:tcPr>
          <w:p w14:paraId="6BF748E8"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53</w:t>
            </w:r>
          </w:p>
        </w:tc>
        <w:tc>
          <w:tcPr>
            <w:tcW w:w="3117" w:type="dxa"/>
          </w:tcPr>
          <w:p w14:paraId="08B4DB8E" w14:textId="77777777" w:rsidR="00AE732A"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53%</w:t>
            </w:r>
          </w:p>
        </w:tc>
      </w:tr>
      <w:tr w:rsidR="00AE732A" w14:paraId="1F27BA51" w14:textId="77777777">
        <w:tc>
          <w:tcPr>
            <w:tcW w:w="3116" w:type="dxa"/>
          </w:tcPr>
          <w:p w14:paraId="40D72AD0"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Can’t say </w:t>
            </w:r>
          </w:p>
        </w:tc>
        <w:tc>
          <w:tcPr>
            <w:tcW w:w="3117" w:type="dxa"/>
          </w:tcPr>
          <w:p w14:paraId="19925617"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1DFD72BF"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p>
        </w:tc>
      </w:tr>
      <w:tr w:rsidR="00AE732A" w14:paraId="6D85CF93" w14:textId="77777777">
        <w:tc>
          <w:tcPr>
            <w:tcW w:w="3116" w:type="dxa"/>
          </w:tcPr>
          <w:p w14:paraId="5223805A"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17" w:type="dxa"/>
          </w:tcPr>
          <w:p w14:paraId="36FFEF1D"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3117" w:type="dxa"/>
          </w:tcPr>
          <w:p w14:paraId="1384ED07"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417936C9" w14:textId="77777777" w:rsidR="00AE732A" w:rsidRDefault="00000000">
      <w:pPr>
        <w:tabs>
          <w:tab w:val="center" w:pos="630"/>
        </w:tabs>
        <w:spacing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Source: Research Field Survey 2024</w:t>
      </w:r>
    </w:p>
    <w:p w14:paraId="62378493"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analysis of data indicated that 53% of respondents are of the view that their exposure to these programmes on early has helped them to know child marriage is dangerous. While 37% does not aware. This means that these programmes on child marriage have helped them to know early marriage is dangerous</w:t>
      </w:r>
    </w:p>
    <w:p w14:paraId="06E5E727"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4.1.8:</w:t>
      </w:r>
      <w:r>
        <w:rPr>
          <w:rFonts w:ascii="Times New Roman" w:hAnsi="Times New Roman" w:cs="Times New Roman"/>
          <w:sz w:val="24"/>
          <w:szCs w:val="24"/>
        </w:rPr>
        <w:t xml:space="preserve"> cautioning violators of child right as a result of their exposure to the programmes on child marriage.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AE732A" w14:paraId="01AC6982" w14:textId="77777777">
        <w:tc>
          <w:tcPr>
            <w:tcW w:w="3116" w:type="dxa"/>
          </w:tcPr>
          <w:p w14:paraId="3CE17E49"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117" w:type="dxa"/>
          </w:tcPr>
          <w:p w14:paraId="31B69C6C"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14:paraId="459BB646"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E732A" w14:paraId="173D3266" w14:textId="77777777">
        <w:tc>
          <w:tcPr>
            <w:tcW w:w="3116" w:type="dxa"/>
          </w:tcPr>
          <w:p w14:paraId="4E585E0B"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14:paraId="2F1CA038"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14:paraId="783B551D"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35%</w:t>
            </w:r>
          </w:p>
        </w:tc>
      </w:tr>
      <w:tr w:rsidR="00AE732A" w14:paraId="03655B0B" w14:textId="77777777">
        <w:tc>
          <w:tcPr>
            <w:tcW w:w="3116" w:type="dxa"/>
          </w:tcPr>
          <w:p w14:paraId="21C32615"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5698C1DA"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52</w:t>
            </w:r>
          </w:p>
        </w:tc>
        <w:tc>
          <w:tcPr>
            <w:tcW w:w="3117" w:type="dxa"/>
          </w:tcPr>
          <w:p w14:paraId="3D51BA50"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52%</w:t>
            </w:r>
          </w:p>
        </w:tc>
      </w:tr>
      <w:tr w:rsidR="00AE732A" w14:paraId="2178411A" w14:textId="77777777">
        <w:tc>
          <w:tcPr>
            <w:tcW w:w="3116" w:type="dxa"/>
          </w:tcPr>
          <w:p w14:paraId="62626F83"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Can’t say </w:t>
            </w:r>
          </w:p>
        </w:tc>
        <w:tc>
          <w:tcPr>
            <w:tcW w:w="3117" w:type="dxa"/>
          </w:tcPr>
          <w:p w14:paraId="755CEF78"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13</w:t>
            </w:r>
          </w:p>
        </w:tc>
        <w:tc>
          <w:tcPr>
            <w:tcW w:w="3117" w:type="dxa"/>
          </w:tcPr>
          <w:p w14:paraId="095BCA9B" w14:textId="77777777" w:rsidR="00AE732A" w:rsidRDefault="00000000">
            <w:pPr>
              <w:tabs>
                <w:tab w:val="center" w:pos="630"/>
              </w:tabs>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13%</w:t>
            </w:r>
          </w:p>
        </w:tc>
      </w:tr>
      <w:tr w:rsidR="00AE732A" w14:paraId="7E226C78" w14:textId="77777777">
        <w:tc>
          <w:tcPr>
            <w:tcW w:w="3116" w:type="dxa"/>
          </w:tcPr>
          <w:p w14:paraId="1D663D0B"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17" w:type="dxa"/>
          </w:tcPr>
          <w:p w14:paraId="7640841E"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3117" w:type="dxa"/>
          </w:tcPr>
          <w:p w14:paraId="24196AC9" w14:textId="77777777" w:rsidR="00AE732A" w:rsidRDefault="00000000">
            <w:pPr>
              <w:tabs>
                <w:tab w:val="center" w:pos="630"/>
              </w:tabs>
              <w:spacing w:after="0"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9A8346E" w14:textId="77777777" w:rsidR="00AE732A" w:rsidRDefault="00000000">
      <w:pPr>
        <w:tabs>
          <w:tab w:val="center" w:pos="630"/>
        </w:tabs>
        <w:spacing w:line="36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Source: Research Field Survey 2024</w:t>
      </w:r>
    </w:p>
    <w:p w14:paraId="14F004C1"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above it shows that 35% of the respondents do not want the violator of child right to be reported, while 52% wants the vilators to be reported, and 13% do not decide either to report or not..</w:t>
      </w:r>
    </w:p>
    <w:p w14:paraId="56F31AB5" w14:textId="77777777" w:rsidR="00AE732A" w:rsidRDefault="00000000">
      <w:pPr>
        <w:pStyle w:val="BodyText"/>
        <w:tabs>
          <w:tab w:val="left" w:pos="540"/>
          <w:tab w:val="center" w:pos="630"/>
          <w:tab w:val="left" w:pos="8910"/>
        </w:tabs>
        <w:spacing w:line="360" w:lineRule="auto"/>
        <w:ind w:left="450" w:right="215" w:hanging="450"/>
        <w:jc w:val="both"/>
        <w:rPr>
          <w:b/>
        </w:rPr>
      </w:pPr>
      <w:r>
        <w:rPr>
          <w:b/>
        </w:rPr>
        <w:t>4.2 ANALYSIS OF RESEARCH QUESTIONS</w:t>
      </w:r>
    </w:p>
    <w:p w14:paraId="47546D3E" w14:textId="77777777" w:rsidR="00AE732A" w:rsidRDefault="00000000">
      <w:pPr>
        <w:tabs>
          <w:tab w:val="center" w:pos="63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Pr>
          <w:rFonts w:ascii="Times New Roman" w:hAnsi="Times New Roman" w:cs="Times New Roman"/>
          <w:sz w:val="24"/>
          <w:szCs w:val="24"/>
        </w:rPr>
        <w:t>To what extent residents in Ilorin are exposed to broadcast media programmes on the issue of early marriage in Ilorin.</w:t>
      </w:r>
    </w:p>
    <w:p w14:paraId="0CEFB50D" w14:textId="77777777" w:rsidR="00AE732A" w:rsidRDefault="00000000">
      <w:pPr>
        <w:pStyle w:val="BodyText"/>
        <w:spacing w:line="360" w:lineRule="auto"/>
        <w:ind w:right="113" w:firstLine="450"/>
        <w:jc w:val="both"/>
      </w:pPr>
      <w:r>
        <w:t>From table 4.1.5 shows that higher the respondents strongly agree that radio programmes gives them more aware on the issue of early marriage in Ilorin</w:t>
      </w:r>
    </w:p>
    <w:p w14:paraId="630158CF" w14:textId="77777777" w:rsidR="00AE732A" w:rsidRDefault="00000000">
      <w:pPr>
        <w:tabs>
          <w:tab w:val="center" w:pos="630"/>
        </w:tabs>
        <w:spacing w:line="360" w:lineRule="auto"/>
        <w:jc w:val="both"/>
        <w:rPr>
          <w:rFonts w:ascii="Times New Roman" w:hAnsi="Times New Roman" w:cs="Times New Roman"/>
          <w:sz w:val="24"/>
          <w:szCs w:val="24"/>
        </w:rPr>
      </w:pPr>
      <w:r>
        <w:rPr>
          <w:rFonts w:ascii="Times New Roman" w:hAnsi="Times New Roman" w:cs="Times New Roman"/>
          <w:b/>
          <w:sz w:val="24"/>
          <w:szCs w:val="24"/>
        </w:rPr>
        <w:t>RESEARCH QUESTION ONE</w:t>
      </w:r>
      <w:r>
        <w:rPr>
          <w:rFonts w:ascii="Times New Roman" w:hAnsi="Times New Roman" w:cs="Times New Roman"/>
          <w:sz w:val="24"/>
          <w:szCs w:val="24"/>
        </w:rPr>
        <w:t>: to what extent are they exposed to the radio programmes on the issue of early marriage?</w:t>
      </w:r>
    </w:p>
    <w:p w14:paraId="45B8FA08" w14:textId="77777777" w:rsidR="00AE732A" w:rsidRDefault="00000000">
      <w:pPr>
        <w:pStyle w:val="BodyText"/>
        <w:spacing w:line="360" w:lineRule="auto"/>
        <w:ind w:right="113" w:firstLine="450"/>
        <w:jc w:val="both"/>
      </w:pPr>
      <w:r>
        <w:t>From table 4.1.8 shows higher number of the respondents strongly agree every aware how dangerous early marriage is to the people of Ilorin with the help interesting programme while other percent go against the notion.</w:t>
      </w:r>
    </w:p>
    <w:p w14:paraId="645CCFE8" w14:textId="77777777" w:rsidR="00AE732A" w:rsidRDefault="00AE732A">
      <w:pPr>
        <w:spacing w:line="360" w:lineRule="auto"/>
        <w:jc w:val="both"/>
        <w:rPr>
          <w:rFonts w:ascii="Times New Roman" w:hAnsi="Times New Roman" w:cs="Times New Roman"/>
          <w:sz w:val="24"/>
          <w:szCs w:val="24"/>
        </w:rPr>
      </w:pPr>
    </w:p>
    <w:p w14:paraId="57A0F0AA" w14:textId="77777777" w:rsidR="00AE732A" w:rsidRDefault="00000000">
      <w:pPr>
        <w:pStyle w:val="Heading1"/>
        <w:tabs>
          <w:tab w:val="center" w:pos="630"/>
        </w:tabs>
        <w:spacing w:line="360" w:lineRule="auto"/>
        <w:ind w:left="450" w:hanging="450"/>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4.3 DISCUSSION OF FINDINGS</w:t>
      </w:r>
    </w:p>
    <w:p w14:paraId="543D8D7D"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Analysis of the data revealed that 52% of the respondents confirmed that they were exposed to radio programmes on the issue of child violence at a moderate level. This is to say that they listen to child violence-related programmes on Groove FM and Megaband FM at a moderate level.This is in tandem with the findings of Ojiakor et al (2020). In their findings, they revealed that the extent to which Imo State residents were aware of child abuse through the Sobi 101.9 FM "The Consequence" programme was moderate at 40%. In the same vein, Omoera (2008)'s findings showed that the media, particularly television, as a means of communication, has been able to raise awareness about child rights through its different programmes aimed at promoting awareness of child rights and other problems connected to child development.</w:t>
      </w:r>
    </w:p>
    <w:p w14:paraId="5869C52F"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Adeniran et al, (2015) findings concur with the findings of this study as underreporting of early by the mass media as reported by them will affect the level of awareness of child related issues. Regardless of the level of exposure to these programmes, certainly, in a way, they will still influence what the listener thinks about, as postulated by the agenda setting theory that this study was anchored on.</w:t>
      </w:r>
    </w:p>
    <w:p w14:paraId="6CBE6E91" w14:textId="77777777" w:rsidR="00AE732A" w:rsidRDefault="00000000">
      <w:pPr>
        <w:rPr>
          <w:rFonts w:ascii="Times New Roman" w:hAnsi="Times New Roman" w:cs="Times New Roman"/>
          <w:sz w:val="24"/>
          <w:szCs w:val="24"/>
        </w:rPr>
      </w:pPr>
      <w:r>
        <w:rPr>
          <w:rFonts w:ascii="Times New Roman" w:hAnsi="Times New Roman" w:cs="Times New Roman"/>
          <w:sz w:val="24"/>
          <w:szCs w:val="24"/>
        </w:rPr>
        <w:br w:type="page"/>
      </w:r>
    </w:p>
    <w:p w14:paraId="60A4B05A" w14:textId="77777777" w:rsidR="00AE732A" w:rsidRDefault="00000000">
      <w:pPr>
        <w:tabs>
          <w:tab w:val="left" w:pos="720"/>
          <w:tab w:val="left" w:pos="1440"/>
          <w:tab w:val="left" w:pos="2160"/>
          <w:tab w:val="center" w:pos="468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290E5A51" w14:textId="77777777" w:rsidR="00AE732A" w:rsidRDefault="00000000">
      <w:pPr>
        <w:tabs>
          <w:tab w:val="left" w:pos="720"/>
          <w:tab w:val="left" w:pos="1440"/>
          <w:tab w:val="left" w:pos="2160"/>
          <w:tab w:val="center" w:pos="468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26ABA54D"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SUMMARY</w:t>
      </w:r>
    </w:p>
    <w:p w14:paraId="21F14694"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on the effect of radio programe on the propagation of fight against early marriage in Ilorin metropolis and the research work is divided into three main chapter. Chapter one of this research work contain background of the research study, problem of the study, research objectives, research question, significant of the study, scope of the study and definition of key terms used in the field of study, chapter two cantered on literature review, the conceptual framework, theoretical framework and reviewed related study. </w:t>
      </w:r>
    </w:p>
    <w:p w14:paraId="402D59CE"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ab/>
        <w:t>However, the study adopt survey method to achieve its purpose. The method was used because it is relevant to this study individuals perceptual on broadcast media on public view on early marriage and presented in the questionnaire rather than another.</w:t>
      </w:r>
    </w:p>
    <w:p w14:paraId="26DB1CF6"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Chapter four draft the data presentation, analysis and interpretation of the research questions and discussion of the findings in the field of study. While chapter five out the summary of the whole study, conclusion and recommendations for further researcher.  </w:t>
      </w:r>
    </w:p>
    <w:p w14:paraId="3EF2DD23" w14:textId="77777777" w:rsidR="00AE732A" w:rsidRDefault="00000000">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Early marriage, particularly in developing countries, has been a significant social issue with adverse effects on the health, education, and economic opportunities of young girls. Various strategies have been employed to combat this issue, including legislative changes, community programs, and educational campaigns. Among these, radio has emerged as a powerful tool due to its wide reach and ability to influence public opinion.</w:t>
      </w:r>
    </w:p>
    <w:p w14:paraId="061A6468"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Impact of Radio Campaigns:</w:t>
      </w:r>
    </w:p>
    <w:p w14:paraId="3D8A9158" w14:textId="77777777" w:rsidR="00AE732A" w:rsidRDefault="000000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Awareness Raising:</w:t>
      </w:r>
    </w:p>
    <w:p w14:paraId="07F6B337"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Information Dissemination:</w:t>
      </w:r>
      <w:r>
        <w:rPr>
          <w:rFonts w:ascii="Times New Roman" w:eastAsia="Times New Roman" w:hAnsi="Times New Roman" w:cs="Times New Roman"/>
          <w:sz w:val="24"/>
          <w:szCs w:val="24"/>
        </w:rPr>
        <w:t xml:space="preserve"> Radio programs provide vital information about the negative consequences of early marriage, including health risks, legal implications, and the benefits of delayed marriage.</w:t>
      </w:r>
    </w:p>
    <w:p w14:paraId="1E45FB15"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Cultural Sensitization:</w:t>
      </w:r>
      <w:r>
        <w:rPr>
          <w:rFonts w:ascii="Times New Roman" w:eastAsia="Times New Roman" w:hAnsi="Times New Roman" w:cs="Times New Roman"/>
          <w:sz w:val="24"/>
          <w:szCs w:val="24"/>
        </w:rPr>
        <w:t xml:space="preserve"> By featuring discussions with local leaders, religious figures, and experts, radio can challenge cultural norms that perpetuate early marriage.</w:t>
      </w:r>
    </w:p>
    <w:p w14:paraId="7DBE0DA5" w14:textId="77777777" w:rsidR="00AE732A" w:rsidRDefault="000000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Education and Empowerment:</w:t>
      </w:r>
    </w:p>
    <w:p w14:paraId="7F1E7BE8"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Educational Content:</w:t>
      </w:r>
      <w:r>
        <w:rPr>
          <w:rFonts w:ascii="Times New Roman" w:eastAsia="Times New Roman" w:hAnsi="Times New Roman" w:cs="Times New Roman"/>
          <w:sz w:val="24"/>
          <w:szCs w:val="24"/>
        </w:rPr>
        <w:t xml:space="preserve"> Radio programs often include educational segments that promote the importance of schooling for girls and highlight successful stories of women who pursued education instead of early marriage.</w:t>
      </w:r>
    </w:p>
    <w:p w14:paraId="4F8474FB"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Skill Development:</w:t>
      </w:r>
      <w:r>
        <w:rPr>
          <w:rFonts w:ascii="Times New Roman" w:eastAsia="Times New Roman" w:hAnsi="Times New Roman" w:cs="Times New Roman"/>
          <w:sz w:val="24"/>
          <w:szCs w:val="24"/>
        </w:rPr>
        <w:t xml:space="preserve"> Some programs offer life skills and vocational training information, empowering girls to seek alternatives to early marriage.</w:t>
      </w:r>
    </w:p>
    <w:p w14:paraId="2788AB35" w14:textId="77777777" w:rsidR="00AE732A" w:rsidRDefault="000000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Community Mobilization:</w:t>
      </w:r>
    </w:p>
    <w:p w14:paraId="411CEAEB"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Engaging Community Leaders:</w:t>
      </w:r>
      <w:r>
        <w:rPr>
          <w:rFonts w:ascii="Times New Roman" w:eastAsia="Times New Roman" w:hAnsi="Times New Roman" w:cs="Times New Roman"/>
          <w:sz w:val="24"/>
          <w:szCs w:val="24"/>
        </w:rPr>
        <w:t xml:space="preserve"> Radio can facilitate dialogue with community leaders who can influence local attitudes and practices regarding early marriage.</w:t>
      </w:r>
    </w:p>
    <w:p w14:paraId="0D6D0AF9"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Interactive Programs:</w:t>
      </w:r>
      <w:r>
        <w:rPr>
          <w:rFonts w:ascii="Times New Roman" w:eastAsia="Times New Roman" w:hAnsi="Times New Roman" w:cs="Times New Roman"/>
          <w:sz w:val="24"/>
          <w:szCs w:val="24"/>
        </w:rPr>
        <w:t xml:space="preserve"> Call-in shows and interactive segments allow community members to participate in discussions, ask questions, and voice their concerns, fostering a community-driven approach to combating early marriage.</w:t>
      </w:r>
    </w:p>
    <w:p w14:paraId="2B4A9E84" w14:textId="77777777" w:rsidR="00AE732A" w:rsidRDefault="000000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Advocacy and Policy Influence:</w:t>
      </w:r>
    </w:p>
    <w:p w14:paraId="68B0004C"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Policy Advocacy:</w:t>
      </w:r>
      <w:r>
        <w:rPr>
          <w:rFonts w:ascii="Times New Roman" w:eastAsia="Times New Roman" w:hAnsi="Times New Roman" w:cs="Times New Roman"/>
          <w:sz w:val="24"/>
          <w:szCs w:val="24"/>
        </w:rPr>
        <w:t xml:space="preserve"> Radio campaigns can amplify advocacy efforts, putting pressure on policymakers to enforce and strengthen laws against early marriage.</w:t>
      </w:r>
    </w:p>
    <w:p w14:paraId="4308555A" w14:textId="77777777" w:rsidR="00AE732A"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Monitoring and Reporting:</w:t>
      </w:r>
      <w:r>
        <w:rPr>
          <w:rFonts w:ascii="Times New Roman" w:eastAsia="Times New Roman" w:hAnsi="Times New Roman" w:cs="Times New Roman"/>
          <w:sz w:val="24"/>
          <w:szCs w:val="24"/>
        </w:rPr>
        <w:t xml:space="preserve"> Radio stations can report on early marriage cases and highlight areas where enforcement is lacking, prompting action from authorities.</w:t>
      </w:r>
    </w:p>
    <w:p w14:paraId="31BF2D32"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LIMITATION OF THE STUDY</w:t>
      </w:r>
    </w:p>
    <w:p w14:paraId="0E35A64B"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major limitation in the course of carrying out this research were finance, time and high demand of other academic work. Also, the seeming difficulty of some respondents to give adequate and relevant information to help in carrying the research will also   be a major limitation to the </w:t>
      </w:r>
      <w:r>
        <w:rPr>
          <w:rFonts w:ascii="Times New Roman" w:hAnsi="Times New Roman" w:cs="Times New Roman"/>
          <w:sz w:val="24"/>
          <w:szCs w:val="24"/>
        </w:rPr>
        <w:lastRenderedPageBreak/>
        <w:t xml:space="preserve">study. Finally the difficulty that encountered in getting relevant materials or elicit information is also a major limitation. </w:t>
      </w:r>
    </w:p>
    <w:p w14:paraId="3B393788" w14:textId="77777777" w:rsidR="00AE732A" w:rsidRDefault="00000000">
      <w:pPr>
        <w:tabs>
          <w:tab w:val="left" w:pos="720"/>
          <w:tab w:val="left" w:pos="1440"/>
          <w:tab w:val="left" w:pos="2160"/>
          <w:tab w:val="center" w:pos="468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t xml:space="preserve">CONCLUSION </w:t>
      </w:r>
    </w:p>
    <w:p w14:paraId="1D141D4C"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Based on the survey carryout on influence of radio on fight against early marriage, we accelerated the growth of the which was carried out within the residents of ilorin . This will enable Nigerian to take against strides towards improving national planning, overcoming security challenges and boosting knowledge on the views on early marriage effects.</w:t>
      </w:r>
    </w:p>
    <w:p w14:paraId="27B4ABA0" w14:textId="77777777" w:rsidR="00AE732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has proven to be an effective medium in the fight against early marriage by raising awareness, educating and empowering communities, and influencing policy and social norms. Its ability to reach a wide audience, including in remote areas, makes it a valuable tool in this struggle. However, for radio campaigns to be fully effective, they must be part of a broader strategy that includes community engagement, legislative action, and sustained support. Addressing the challenges of accessibility and cultural resistance requires innovative approaches and a commitment to long-term change. Through coordinated efforts and persistent advocacy, radio can significantly contribute to reducing early marriage and improving the lives of young girls worldwide.</w:t>
      </w:r>
    </w:p>
    <w:p w14:paraId="5928E9BF"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mass audience are powerful social media tools for public information and behavioral change. They have the power to reach the mass audience with massive information within a short time when they are effectively used, the mass media through their agenda setting role have the power to help the society to subscribe to media message on radio programmes.</w:t>
      </w:r>
    </w:p>
    <w:p w14:paraId="119C2F50" w14:textId="77777777" w:rsidR="00AE732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Recommendations</w:t>
      </w:r>
    </w:p>
    <w:p w14:paraId="2FCFCB42" w14:textId="77777777" w:rsidR="00AE73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On the basis above conclusions the researcher recommends the following:</w:t>
      </w:r>
    </w:p>
    <w:p w14:paraId="51B5697C" w14:textId="77777777" w:rsidR="00AE732A" w:rsidRDefault="00000000">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Broadcast media should continue their enlightenment on the effect of early marriage on the public.</w:t>
      </w:r>
    </w:p>
    <w:p w14:paraId="379C90F7" w14:textId="77777777" w:rsidR="00AE732A" w:rsidRDefault="00000000">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Various stakeholder should work in collaboration with media and government in order to create a safe and resilient digital awareness for the people to fight against early mariag</w:t>
      </w:r>
    </w:p>
    <w:p w14:paraId="0C72222F" w14:textId="77777777" w:rsidR="00AE732A" w:rsidRDefault="00000000">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This bold step should be taken by Governement to improve penalty across the nation to anybody involves in early or child marriage in Nigeria.</w:t>
      </w:r>
    </w:p>
    <w:p w14:paraId="11961F5F" w14:textId="77777777" w:rsidR="00AE732A" w:rsidRDefault="00000000">
      <w:pPr>
        <w:rPr>
          <w:rFonts w:ascii="Times New Roman" w:hAnsi="Times New Roman" w:cs="Times New Roman"/>
          <w:sz w:val="24"/>
          <w:szCs w:val="24"/>
        </w:rPr>
      </w:pPr>
      <w:r>
        <w:rPr>
          <w:rFonts w:ascii="Times New Roman" w:hAnsi="Times New Roman" w:cs="Times New Roman"/>
          <w:sz w:val="24"/>
          <w:szCs w:val="24"/>
        </w:rPr>
        <w:lastRenderedPageBreak/>
        <w:br w:type="page"/>
      </w:r>
    </w:p>
    <w:p w14:paraId="473E3F20" w14:textId="77777777" w:rsidR="00AE732A" w:rsidRDefault="00000000">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3A0890A2"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Adeniran, R., Hassan, S., Mikaila A. &amp; Kayode, J. (2015). Representation of children in the Nigerian News Media. Nigerian Journal of Communication, 12(1), 160-183. </w:t>
      </w:r>
    </w:p>
    <w:p w14:paraId="75A160CE"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Adetokumbo, S.S. (2013). Role of the broadcast media in curbing child abuse (BS.c Project) University of Lagos. Retrieved from </w:t>
      </w:r>
      <w:hyperlink r:id="rId22" w:history="1">
        <w:r>
          <w:rPr>
            <w:rStyle w:val="Hyperlink"/>
            <w:rFonts w:ascii="Times New Roman" w:hAnsi="Times New Roman" w:cs="Times New Roman"/>
            <w:sz w:val="24"/>
            <w:szCs w:val="24"/>
          </w:rPr>
          <w:t>https://www.slideshare.net/souleman07/menace-of-child-abuse</w:t>
        </w:r>
      </w:hyperlink>
    </w:p>
    <w:p w14:paraId="4B0BA364"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Bible Society. (1994). Good news Bible. New York: American Bible Society. </w:t>
      </w:r>
    </w:p>
    <w:p w14:paraId="1888042E"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Anorue, L.I., Obayi, P.M., &amp; Onyebuchi, C.A. (2011).The influence of media coverage of government programmes on poverty alleviation in Nigeria. International Journal of Arts &amp; Humanities, 3(2),</w:t>
      </w:r>
    </w:p>
    <w:p w14:paraId="35150BD0"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Anyanwu. B.J.C., Okoro, L.N., Iheanacho, O.C &amp; Obi, J.I. (2017).Social media and women economic empowerment in Nigeria: An assessment. IMSU Journal of Communication Studies, 1(1), 43-56.</w:t>
      </w:r>
    </w:p>
    <w:p w14:paraId="0372FFC3"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Asemah, E.S. Nwammuo, A.N. &amp; Nkwam-Uwaoma, A.O. (2017). Theories and models of communication. Jos University Press. </w:t>
      </w:r>
    </w:p>
    <w:p w14:paraId="6DCA7D1B"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Asemah, E.S., Edegoh , L.O., &amp; Ogwo, C. (2013). Employing the mass media for the promotion of human rights in Nigeria. An International Multidisciplinary Journal, Ethiopia 7 (1), 47-60. </w:t>
      </w:r>
    </w:p>
    <w:p w14:paraId="0C2E6787"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Awosola, R.K. &amp; Omoera, O.S. (2008). Child rights and the media: The Nigerian experience. Study Home Communication Science, 2 (2),125-131. </w:t>
      </w:r>
    </w:p>
    <w:p w14:paraId="6B465D1D"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Dupret, M. A. (2012). Domestic violence against children and adolescents. Abya-Yala / UPS. </w:t>
      </w:r>
    </w:p>
    <w:p w14:paraId="056F0EC9"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Goldman, J., Salus, M.K., Wolcott, D. &amp; Kennedy, K.Y (2003). A coordinated response to child abuse and neglect: The foundation for practice. U.S. Department of Health and Human Services Administration for Children and Families Administration on Children, Youth and Families Children's Bureau Office on Child Abuse and Neglect </w:t>
      </w:r>
    </w:p>
    <w:p w14:paraId="1096E234"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Hillis, S., Mercy, J., Amobi, A. &amp; Kress, H. (2016). Global prevalence of past-year violence against children: a systematic review and minimum estimates. Pediatrics, 137(3), 1-13. </w:t>
      </w:r>
    </w:p>
    <w:p w14:paraId="0770ACAD"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Ituma, E. A., Uroko, F. C. &amp; Eskay, M. (2013). The problem of sexual abuse in Nigerian socio-religious society. International Journal of Research in Arts and Social Sciences, 5, 477 – 490. </w:t>
      </w:r>
    </w:p>
    <w:p w14:paraId="089D1CC7"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Karayel, A.H.K. (2018). Sexual abuse on children. Insamer, 1-5. Retrieved from </w:t>
      </w:r>
      <w:hyperlink r:id="rId23" w:history="1">
        <w:r>
          <w:rPr>
            <w:rStyle w:val="Hyperlink"/>
            <w:rFonts w:ascii="Times New Roman" w:hAnsi="Times New Roman" w:cs="Times New Roman"/>
            <w:sz w:val="24"/>
            <w:szCs w:val="24"/>
          </w:rPr>
          <w:t>https://insamer.com/en/sexualabuse-on-children_1852.html</w:t>
        </w:r>
      </w:hyperlink>
    </w:p>
    <w:p w14:paraId="0E65AD0D"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Mathews, B. &amp; Collin-Vézina, D. (2016). Child sexual abuse: Raising awareness and empathy is essential to promote new public health responses. Journal of Public Health Policy, 37 (3), 304–314. </w:t>
      </w:r>
    </w:p>
    <w:p w14:paraId="6DAC8C62"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Nkwam-Uwaoma, A &amp; Ndukwu, M (2020). Assessment of Nigerian newspapers’ reportage of violence against children: Case study of Daily Sun and Punch national newspapers. Advances in Social Sciences Research Journal, 7(12), 704-720. </w:t>
      </w:r>
    </w:p>
    <w:p w14:paraId="0F928271"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Nwokedi, O. P. (2016). Effective of broadcasting in combating child abuse in South-East Nigeria. (Doctoral thesis). University of Nigeria, Nsukka. </w:t>
      </w:r>
    </w:p>
    <w:p w14:paraId="02A2DFD4"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Ojiakor, I.C Iheanacho, O.C., Nkwam-Uwaoma, A. &amp; Dibia, N.P. (2019). Coverage of child right abuse in Nigerian newspapers. Asian Research Journal of Arts and social science, 8(4), 1-9. </w:t>
      </w:r>
    </w:p>
    <w:p w14:paraId="3D717306"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Ojiakor, I.C., Anyanwu, B.J.C., Nkwam-Uwaoma, A. &amp; Duru, C.C. (2020). Effectiveness of radio programmes in campaign against child abuse in Imo State. American Journal of Humanities and Social Sciences Research, 4(8), 161-170. </w:t>
      </w:r>
    </w:p>
    <w:p w14:paraId="44569110"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Okolie, U.R. &amp; Orji F.U. (2020). Influence of newspaper reportage in the campaign against child abuse: A study of residents in South-east, Nigeria. International Journal of Communication and Media Science, 7 (3), 1-9. </w:t>
      </w:r>
    </w:p>
    <w:p w14:paraId="4807E229"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Owuamalam, E.O. (2007). Radio-TV production. Owerri: Top Class Agencies Ltd. Owuamalam, E.O. (2016). Community and rural broadcasting. Owerri: Top Class Agencies Ltd. </w:t>
      </w:r>
    </w:p>
    <w:p w14:paraId="717C2671"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Oyero, O. (2009), A comparative study of child rights coverage in selected Nigerian and Ghanaian Newspapers (1999-2003). Retrieved from </w:t>
      </w:r>
      <w:hyperlink r:id="rId24" w:history="1">
        <w:r>
          <w:rPr>
            <w:rStyle w:val="Hyperlink"/>
            <w:rFonts w:ascii="Times New Roman" w:hAnsi="Times New Roman" w:cs="Times New Roman"/>
            <w:sz w:val="24"/>
            <w:szCs w:val="24"/>
          </w:rPr>
          <w:t>www.google.com/search?ei</w:t>
        </w:r>
      </w:hyperlink>
      <w:r>
        <w:rPr>
          <w:rFonts w:ascii="Times New Roman" w:hAnsi="Times New Roman" w:cs="Times New Roman"/>
          <w:sz w:val="24"/>
          <w:szCs w:val="24"/>
        </w:rPr>
        <w:t xml:space="preserve">= </w:t>
      </w:r>
    </w:p>
    <w:p w14:paraId="42DBBE4D" w14:textId="77777777" w:rsidR="00AE732A" w:rsidRDefault="00000000">
      <w:pPr>
        <w:spacing w:after="20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Peterson C, Florence C. &amp; Klevens J. (2018). The economic burden of child maltreatment in the United States, 2015. Child Abuse and Neglect, 86, 178–183. UNICEF (2017). A familiar face: Violence in the lives of children and adolescents. New York: United Nations Children’s Fund. Retrieved from https://data.unicef.org/topic/adolescents/violence/ UNICEF (2017). </w:t>
      </w:r>
    </w:p>
    <w:p w14:paraId="0320768E" w14:textId="77777777" w:rsidR="00AE732A"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0F70CC41" w14:textId="77777777" w:rsidR="00AE732A" w:rsidRDefault="00000000">
      <w:pPr>
        <w:pStyle w:val="Title"/>
        <w:tabs>
          <w:tab w:val="left" w:pos="180"/>
        </w:tabs>
        <w:spacing w:line="240" w:lineRule="auto"/>
        <w:rPr>
          <w:rFonts w:ascii="Times New Roman" w:hAnsi="Times New Roman"/>
          <w:b/>
          <w:sz w:val="24"/>
          <w:szCs w:val="24"/>
        </w:rPr>
      </w:pPr>
      <w:r>
        <w:rPr>
          <w:rFonts w:ascii="Times New Roman" w:hAnsi="Times New Roman"/>
          <w:b/>
          <w:sz w:val="24"/>
          <w:szCs w:val="24"/>
        </w:rPr>
        <w:lastRenderedPageBreak/>
        <w:t>KWARA STATE POLYTECHNIC, ILORIN</w:t>
      </w:r>
    </w:p>
    <w:p w14:paraId="75588299" w14:textId="77777777" w:rsidR="00AE732A" w:rsidRDefault="00000000">
      <w:pPr>
        <w:pStyle w:val="Title"/>
        <w:pBdr>
          <w:bottom w:val="single" w:sz="6" w:space="1" w:color="auto"/>
        </w:pBdr>
        <w:tabs>
          <w:tab w:val="left" w:pos="180"/>
        </w:tabs>
        <w:spacing w:line="240" w:lineRule="auto"/>
        <w:rPr>
          <w:rFonts w:ascii="Times New Roman" w:hAnsi="Times New Roman"/>
          <w:b/>
          <w:sz w:val="24"/>
          <w:szCs w:val="24"/>
        </w:rPr>
      </w:pPr>
      <w:r>
        <w:rPr>
          <w:rFonts w:ascii="Times New Roman" w:hAnsi="Times New Roman"/>
          <w:b/>
          <w:i/>
          <w:sz w:val="24"/>
          <w:szCs w:val="24"/>
        </w:rPr>
        <w:t>P.M.B. 3000, ILOR</w:t>
      </w:r>
      <w:r>
        <w:rPr>
          <w:rFonts w:ascii="Times New Roman" w:hAnsi="Times New Roman"/>
          <w:b/>
          <w:sz w:val="24"/>
          <w:szCs w:val="24"/>
        </w:rPr>
        <w:t>IN KWARA STATE.</w:t>
      </w:r>
    </w:p>
    <w:p w14:paraId="5F972622" w14:textId="77777777" w:rsidR="00AE732A" w:rsidRDefault="00000000">
      <w:pPr>
        <w:pStyle w:val="Title"/>
        <w:tabs>
          <w:tab w:val="left" w:pos="180"/>
        </w:tabs>
        <w:spacing w:line="240" w:lineRule="auto"/>
        <w:rPr>
          <w:rFonts w:ascii="Times New Roman" w:hAnsi="Times New Roman"/>
          <w:b/>
          <w:sz w:val="24"/>
          <w:szCs w:val="24"/>
        </w:rPr>
      </w:pPr>
      <w:r>
        <w:rPr>
          <w:rFonts w:ascii="Times New Roman" w:hAnsi="Times New Roman"/>
          <w:b/>
          <w:sz w:val="24"/>
          <w:szCs w:val="24"/>
        </w:rPr>
        <w:t>QUESTIONNAIRE</w:t>
      </w:r>
    </w:p>
    <w:p w14:paraId="449EDE9D"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Department of Mass Communication,</w:t>
      </w:r>
    </w:p>
    <w:p w14:paraId="1DCEF4F8"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Institute of Management and Technology,</w:t>
      </w:r>
    </w:p>
    <w:p w14:paraId="27988FF5"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 xml:space="preserve">Ilorin. </w:t>
      </w:r>
    </w:p>
    <w:p w14:paraId="22D776E2"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 xml:space="preserve">Dear Respondents, </w:t>
      </w:r>
    </w:p>
    <w:p w14:paraId="3EF87D84"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Researchers are final year student of Mass Communication in Institute of Information Communication Technology.  The research work is being conducted in order to find out the “EFFECT RADIO PROGRAMME IN FIGHT AGAINST EARLY MARRIAGE among TEENAGERS IN ILORIN METRPOLIS”.</w:t>
      </w:r>
    </w:p>
    <w:p w14:paraId="5DF3FA62"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This work is done in partial fulfilment of National Diploma (ND) in Mass Communication.</w:t>
      </w:r>
    </w:p>
    <w:p w14:paraId="73D95BBD"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Please, We request that you help and complete this questionnaire to the best of your knowledge.</w:t>
      </w:r>
    </w:p>
    <w:p w14:paraId="74A14F34" w14:textId="77777777" w:rsidR="00AE732A" w:rsidRDefault="00000000">
      <w:pPr>
        <w:pStyle w:val="Title"/>
        <w:tabs>
          <w:tab w:val="left" w:pos="180"/>
        </w:tabs>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Thanks for your co-operation. </w:t>
      </w:r>
    </w:p>
    <w:p w14:paraId="6B686D4F"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Age: (a)10-14  (   ) (b)15-19  (   ) (c)20-24  (c)25-30 (d)31 and above</w:t>
      </w:r>
    </w:p>
    <w:p w14:paraId="20364D70"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Gender: (a)Male (   ) (b)Female  (   ) (c)Other  (   )</w:t>
      </w:r>
    </w:p>
    <w:p w14:paraId="5E457E27" w14:textId="77777777" w:rsidR="00AE732A" w:rsidRDefault="0000000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Religion: (a)Christian  (   ) (b)Muslim (   ) (c) Not Decide (   )</w:t>
      </w:r>
    </w:p>
    <w:p w14:paraId="2B058E6A"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Location: (a)Urban  (b)Rural (   ) (c)Suburban</w:t>
      </w:r>
    </w:p>
    <w:p w14:paraId="0F352FBC"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Education Level: (a)No formal education (   ) (b) Primary school (   ) (c)Secondary school (   ) ( d)Higher education (   )</w:t>
      </w:r>
    </w:p>
    <w:p w14:paraId="0674EDC2" w14:textId="77777777" w:rsidR="00AE732A" w:rsidRDefault="00000000">
      <w:pPr>
        <w:pStyle w:val="Subtitle"/>
        <w:numPr>
          <w:ilvl w:val="0"/>
          <w:numId w:val="0"/>
        </w:numPr>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SECTION B: RADIO PROGRAM LISTENERSHIP</w:t>
      </w:r>
    </w:p>
    <w:p w14:paraId="4ED1D044"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How often do you listen to the radio? (a)Daily (   ) (b)Weekly (   ) (c)Occasionally (   ) (d)Never (   )</w:t>
      </w:r>
    </w:p>
    <w:p w14:paraId="622FA1A9"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Are you aware of any radio programs that discuss early marriage? (a)Yes (   ) (b)No (   ) (c)Maybe (   )</w:t>
      </w:r>
    </w:p>
    <w:p w14:paraId="5859ABE1"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If yes, please name the programs:____________________________________</w:t>
      </w:r>
    </w:p>
    <w:p w14:paraId="0323CEA1"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How often do you listen to these programs? (a) Always (   ) (b)Sometimes ( ) (c) Never</w:t>
      </w:r>
    </w:p>
    <w:p w14:paraId="0FBA9B95" w14:textId="77777777" w:rsidR="00AE732A" w:rsidRDefault="00000000">
      <w:pPr>
        <w:pStyle w:val="Subtitle"/>
        <w:numPr>
          <w:ilvl w:val="0"/>
          <w:numId w:val="0"/>
        </w:numPr>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SECTION C: KNOWLEDGE AND AWARENESS</w:t>
      </w:r>
    </w:p>
    <w:p w14:paraId="04EF533D"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Before listening to the radio program, how would you rate your knowledge about the effects of early marriage? (a)Excellent (   ) (b)Good (   ) (c)Fair (   ) (d)Poor (   )</w:t>
      </w:r>
    </w:p>
    <w:p w14:paraId="6C5906CD"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After listening to the radio program, how would you rate your knowledge about the effects of early marriage? (a)Excellent (   ) (b)Good (   ) (c) Fair (   ) (d)Poor (   )</w:t>
      </w:r>
    </w:p>
    <w:p w14:paraId="2E66D6CB"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lastRenderedPageBreak/>
        <w:t>Do you believe that the radio program has increased your awareness about the negative consequences of early marriage? (a)Strongly Agree (   ) (b)Agree (   ) (c)Neutral (   ) (c)Disagree (   ) (d)Strongly Disagree (   )</w:t>
      </w:r>
    </w:p>
    <w:p w14:paraId="3A4AE803" w14:textId="77777777" w:rsidR="00AE732A" w:rsidRDefault="00000000">
      <w:pPr>
        <w:pStyle w:val="Subtitle"/>
        <w:numPr>
          <w:ilvl w:val="0"/>
          <w:numId w:val="0"/>
        </w:numPr>
        <w:ind w:left="360"/>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Section D: Attitudes and Perceptions</w:t>
      </w:r>
    </w:p>
    <w:p w14:paraId="66B392C1"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Has the radio program changed your views on early marriage? (a)Yes, significantly (b)Yes, somewhat (c)No change (d)No, it reinforced my existing views</w:t>
      </w:r>
    </w:p>
    <w:p w14:paraId="1211E3E3"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Do you think early marriage is a significant issue in your community? (a)Yes (   ) (b)No( ) (c)Maybe (   )</w:t>
      </w:r>
    </w:p>
    <w:p w14:paraId="536032E9"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Do you agree that early marriage should be discouraged? (a)Strongly Agree (   ) (b)Agree (   ) (c)Neutral (   ) (d)Disagree (   ) (e)Strongly Disagree (   )</w:t>
      </w:r>
    </w:p>
    <w:p w14:paraId="2C8DFE5F" w14:textId="77777777" w:rsidR="00AE732A" w:rsidRDefault="00000000">
      <w:pPr>
        <w:pStyle w:val="Subtitle"/>
        <w:numPr>
          <w:ilvl w:val="0"/>
          <w:numId w:val="0"/>
        </w:numPr>
        <w:ind w:left="360"/>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Section E: Behavior and Actions</w:t>
      </w:r>
    </w:p>
    <w:p w14:paraId="5E64414D"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Have you discussed the topic of early marriage with family or friends after listening to the radio program? (a)Yes (   ) (b)No (   ) (c) Maybe (   )</w:t>
      </w:r>
    </w:p>
    <w:p w14:paraId="472A090E"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Have you taken any action or participated in any community initiatives to fight against early marriage as a result of the radio program? (a)Yes (   ) (b)No (   ) (c) Maybe (   )</w:t>
      </w:r>
    </w:p>
    <w:p w14:paraId="32AA2F02" w14:textId="77777777" w:rsidR="00AE732A" w:rsidRDefault="00000000">
      <w:pPr>
        <w:pStyle w:val="Subtitle"/>
        <w:numPr>
          <w:ilvl w:val="0"/>
          <w:numId w:val="17"/>
        </w:numPr>
      </w:pPr>
      <w:r>
        <w:rPr>
          <w:rStyle w:val="SubtleEmphasis"/>
          <w:rFonts w:ascii="Times New Roman" w:hAnsi="Times New Roman" w:cs="Times New Roman"/>
          <w:i w:val="0"/>
          <w:color w:val="auto"/>
          <w:sz w:val="24"/>
          <w:szCs w:val="24"/>
        </w:rPr>
        <w:t>If yes, please describe the actions or initiatives:_</w:t>
      </w:r>
      <w:r>
        <w:t>_________________________</w:t>
      </w:r>
    </w:p>
    <w:p w14:paraId="45DA4029" w14:textId="77777777" w:rsidR="00AE732A" w:rsidRDefault="00000000">
      <w:pPr>
        <w:ind w:firstLine="360"/>
      </w:pPr>
      <w:r>
        <w:rPr>
          <w:rStyle w:val="SubtleEmphasis"/>
          <w:rFonts w:ascii="Times New Roman" w:hAnsi="Times New Roman" w:cs="Times New Roman"/>
          <w:i w:val="0"/>
          <w:color w:val="auto"/>
          <w:sz w:val="24"/>
          <w:szCs w:val="24"/>
        </w:rPr>
        <w:t>__________________________________________________________________</w:t>
      </w:r>
    </w:p>
    <w:p w14:paraId="60DC35F7" w14:textId="77777777" w:rsidR="00AE732A" w:rsidRDefault="00000000">
      <w:pPr>
        <w:pStyle w:val="Subtitle"/>
        <w:numPr>
          <w:ilvl w:val="0"/>
          <w:numId w:val="17"/>
        </w:numPr>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Do you know anyone who has changed their decision regarding early marriage due to the radio program? (a)Yes (   ) (b)No (   )</w:t>
      </w:r>
    </w:p>
    <w:p w14:paraId="7B0F3319" w14:textId="77777777" w:rsidR="00AE732A" w:rsidRDefault="00000000">
      <w:pPr>
        <w:pStyle w:val="Subtitle"/>
        <w:numPr>
          <w:ilvl w:val="0"/>
          <w:numId w:val="0"/>
        </w:numPr>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Section F: Program Evaluation</w:t>
      </w:r>
    </w:p>
    <w:p w14:paraId="11283547" w14:textId="77777777" w:rsidR="00AE732A" w:rsidRDefault="00000000">
      <w:pPr>
        <w:pStyle w:val="Subtitle"/>
        <w:numPr>
          <w:ilvl w:val="0"/>
          <w:numId w:val="17"/>
        </w:numPr>
        <w:spacing w:after="200" w:line="360" w:lineRule="auto"/>
        <w:jc w:val="both"/>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How would you rate the effectiveness of the radio program in providing information about early marriage? (a)Very Effective (   ) (b)Effective (   ) (c)Neutral (   ) (d)Ineffective (   ) (e)Very Ineffective (   )</w:t>
      </w:r>
    </w:p>
    <w:p w14:paraId="4E90AD8C" w14:textId="77777777" w:rsidR="00AE732A" w:rsidRDefault="00AE732A">
      <w:pPr>
        <w:tabs>
          <w:tab w:val="center" w:pos="630"/>
        </w:tabs>
        <w:spacing w:line="360" w:lineRule="auto"/>
        <w:ind w:left="450" w:hanging="450"/>
        <w:rPr>
          <w:rFonts w:ascii="Times New Roman" w:hAnsi="Times New Roman" w:cs="Times New Roman"/>
          <w:sz w:val="24"/>
          <w:szCs w:val="24"/>
        </w:rPr>
      </w:pPr>
    </w:p>
    <w:sectPr w:rsidR="00AE732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F8D9" w14:textId="77777777" w:rsidR="00990814" w:rsidRDefault="00990814">
      <w:pPr>
        <w:spacing w:after="0" w:line="240" w:lineRule="auto"/>
      </w:pPr>
      <w:r>
        <w:separator/>
      </w:r>
    </w:p>
  </w:endnote>
  <w:endnote w:type="continuationSeparator" w:id="0">
    <w:p w14:paraId="45BB4980" w14:textId="77777777" w:rsidR="00990814" w:rsidRDefault="0099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059" w14:textId="77777777" w:rsidR="00AE732A"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p w14:paraId="6A7644A0" w14:textId="77777777" w:rsidR="00AE732A" w:rsidRDefault="00AE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37A8" w14:textId="77777777" w:rsidR="00990814" w:rsidRDefault="00990814">
      <w:pPr>
        <w:spacing w:after="0" w:line="240" w:lineRule="auto"/>
      </w:pPr>
      <w:r>
        <w:separator/>
      </w:r>
    </w:p>
  </w:footnote>
  <w:footnote w:type="continuationSeparator" w:id="0">
    <w:p w14:paraId="2276DAEC" w14:textId="77777777" w:rsidR="00990814" w:rsidRDefault="0099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A79ED20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47FE333C"/>
    <w:lvl w:ilvl="0" w:tplc="5D0635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648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0492C10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0000004"/>
    <w:multiLevelType w:val="hybridMultilevel"/>
    <w:tmpl w:val="D1C2A6CA"/>
    <w:lvl w:ilvl="0" w:tplc="303E2C52">
      <w:start w:val="1"/>
      <w:numFmt w:val="lowerRoman"/>
      <w:lvlText w:val="%1."/>
      <w:lvlJc w:val="left"/>
      <w:pPr>
        <w:ind w:left="720" w:hanging="36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7B084C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648CB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C12E7E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A9327DC6"/>
    <w:lvl w:ilvl="0" w:tplc="A3B01EA4">
      <w:start w:val="1"/>
      <w:numFmt w:val="lowerRoman"/>
      <w:lvlText w:val="%1."/>
      <w:lvlJc w:val="left"/>
      <w:pPr>
        <w:ind w:left="1080" w:hanging="72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multilevel"/>
    <w:tmpl w:val="069CDF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000000A"/>
    <w:multiLevelType w:val="multilevel"/>
    <w:tmpl w:val="49442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B"/>
    <w:multiLevelType w:val="hybridMultilevel"/>
    <w:tmpl w:val="ED98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multilevel"/>
    <w:tmpl w:val="A4E2ECD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000000D"/>
    <w:multiLevelType w:val="hybridMultilevel"/>
    <w:tmpl w:val="C9508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multilevel"/>
    <w:tmpl w:val="90F47B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000000F"/>
    <w:multiLevelType w:val="multilevel"/>
    <w:tmpl w:val="9FFE78B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0"/>
    <w:multiLevelType w:val="hybridMultilevel"/>
    <w:tmpl w:val="2280F94C"/>
    <w:lvl w:ilvl="0" w:tplc="721406E8">
      <w:start w:val="1"/>
      <w:numFmt w:val="lowerRoman"/>
      <w:lvlText w:val="%1."/>
      <w:lvlJc w:val="left"/>
      <w:pPr>
        <w:ind w:left="720" w:hanging="36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7B68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095501">
    <w:abstractNumId w:val="10"/>
  </w:num>
  <w:num w:numId="2" w16cid:durableId="1859661482">
    <w:abstractNumId w:val="3"/>
  </w:num>
  <w:num w:numId="3" w16cid:durableId="238249042">
    <w:abstractNumId w:val="0"/>
  </w:num>
  <w:num w:numId="4" w16cid:durableId="1493990067">
    <w:abstractNumId w:val="9"/>
  </w:num>
  <w:num w:numId="5" w16cid:durableId="461653165">
    <w:abstractNumId w:val="14"/>
  </w:num>
  <w:num w:numId="6" w16cid:durableId="2135100462">
    <w:abstractNumId w:val="7"/>
  </w:num>
  <w:num w:numId="7" w16cid:durableId="170947009">
    <w:abstractNumId w:val="16"/>
  </w:num>
  <w:num w:numId="8" w16cid:durableId="869340876">
    <w:abstractNumId w:val="6"/>
  </w:num>
  <w:num w:numId="9" w16cid:durableId="584337776">
    <w:abstractNumId w:val="8"/>
  </w:num>
  <w:num w:numId="10" w16cid:durableId="298609989">
    <w:abstractNumId w:val="4"/>
  </w:num>
  <w:num w:numId="11" w16cid:durableId="1955671411">
    <w:abstractNumId w:val="1"/>
  </w:num>
  <w:num w:numId="12" w16cid:durableId="1601520593">
    <w:abstractNumId w:val="5"/>
  </w:num>
  <w:num w:numId="13" w16cid:durableId="962035269">
    <w:abstractNumId w:val="12"/>
  </w:num>
  <w:num w:numId="14" w16cid:durableId="940261970">
    <w:abstractNumId w:val="2"/>
  </w:num>
  <w:num w:numId="15" w16cid:durableId="498038558">
    <w:abstractNumId w:val="17"/>
  </w:num>
  <w:num w:numId="16" w16cid:durableId="1239438889">
    <w:abstractNumId w:val="13"/>
  </w:num>
  <w:num w:numId="17" w16cid:durableId="2073499129">
    <w:abstractNumId w:val="11"/>
  </w:num>
  <w:num w:numId="18" w16cid:durableId="4826255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2A"/>
    <w:rsid w:val="00803FFF"/>
    <w:rsid w:val="008D2A6B"/>
    <w:rsid w:val="00990814"/>
    <w:rsid w:val="00AE732A"/>
    <w:rsid w:val="00DE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E7D2"/>
  <w15:docId w15:val="{30ACCCF2-21F2-4476-98D1-49F919D1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unhideWhenUsed/>
    <w:qFormat/>
    <w:pPr>
      <w:keepNext/>
      <w:keepLines/>
      <w:spacing w:before="40" w:after="0"/>
      <w:outlineLvl w:val="4"/>
    </w:pPr>
    <w:rPr>
      <w:rFonts w:ascii="Calibri Light" w:eastAsia="SimSu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mt-2">
    <w:name w:val="mt-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character" w:styleId="Emphasis">
    <w:name w:val="Emphasis"/>
    <w:basedOn w:val="DefaultParagraphFont"/>
    <w:uiPriority w:val="20"/>
    <w:qFormat/>
    <w:rPr>
      <w:i/>
      <w:iC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PlaceholderText">
    <w:name w:val="Placeholder Text"/>
    <w:basedOn w:val="DefaultParagraphFont"/>
    <w:uiPriority w:val="99"/>
    <w:rPr>
      <w:color w:val="808080"/>
    </w:r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styleId="IntenseEmphasis">
    <w:name w:val="Intense Emphasis"/>
    <w:basedOn w:val="DefaultParagraphFont"/>
    <w:uiPriority w:val="21"/>
    <w:qFormat/>
    <w:rPr>
      <w:i/>
      <w:iCs/>
      <w:color w:val="5B9BD5"/>
    </w:rPr>
  </w:style>
  <w:style w:type="character" w:customStyle="1" w:styleId="Heading5Char">
    <w:name w:val="Heading 5 Char"/>
    <w:basedOn w:val="DefaultParagraphFont"/>
    <w:link w:val="Heading5"/>
    <w:uiPriority w:val="9"/>
    <w:rPr>
      <w:rFonts w:ascii="Calibri Light" w:eastAsia="SimSun" w:hAnsi="Calibri Light" w:cs="SimSun"/>
      <w:color w:val="2E74B5"/>
    </w:rPr>
  </w:style>
  <w:style w:type="character" w:styleId="SubtleEmphasis">
    <w:name w:val="Subtle Emphasis"/>
    <w:basedOn w:val="DefaultParagraphFont"/>
    <w:uiPriority w:val="19"/>
    <w:qFormat/>
    <w:rPr>
      <w:i/>
      <w:iCs/>
      <w:color w:val="404040"/>
    </w:rPr>
  </w:style>
  <w:style w:type="paragraph" w:styleId="Subtitle">
    <w:name w:val="Subtitle"/>
    <w:basedOn w:val="Normal"/>
    <w:next w:val="Normal"/>
    <w:link w:val="SubtitleChar"/>
    <w:uiPriority w:val="11"/>
    <w:qFormat/>
    <w:pPr>
      <w:numPr>
        <w:ilvl w:val="1"/>
      </w:numPr>
    </w:pPr>
    <w:rPr>
      <w:rFonts w:eastAsia="SimSun"/>
      <w:color w:val="5A5A5A"/>
      <w:spacing w:val="15"/>
    </w:rPr>
  </w:style>
  <w:style w:type="character" w:customStyle="1" w:styleId="SubtitleChar">
    <w:name w:val="Subtitle Char"/>
    <w:basedOn w:val="DefaultParagraphFont"/>
    <w:link w:val="Subtitle"/>
    <w:uiPriority w:val="11"/>
    <w:rPr>
      <w:rFonts w:eastAsia="SimSun"/>
      <w:color w:val="5A5A5A"/>
      <w:spacing w:val="15"/>
    </w:rPr>
  </w:style>
  <w:style w:type="paragraph" w:styleId="Title">
    <w:name w:val="Title"/>
    <w:basedOn w:val="Normal"/>
    <w:link w:val="TitleChar"/>
    <w:uiPriority w:val="10"/>
    <w:qFormat/>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Pr>
      <w:rFonts w:ascii="Arial" w:eastAsia="Times New Roman" w:hAnsi="Arial" w:cs="Times New Roman"/>
      <w:sz w:val="28"/>
      <w:szCs w:val="20"/>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cef.org/protection/child-marriage" TargetMode="External"/><Relationship Id="rId13" Type="http://schemas.openxmlformats.org/officeDocument/2006/relationships/hyperlink" Target="https://nigeria.savethechildren.net/sites/nigeria.savethechildren.net/files/library/Changing%20the%20story%20of%20the%20Nigerian%20Girl%20Child.pdf" TargetMode="External"/><Relationship Id="rId18" Type="http://schemas.openxmlformats.org/officeDocument/2006/relationships/hyperlink" Target="https://news.un.org/en/story/2013/03/43373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usc.ca/what-we-do/" TargetMode="External"/><Relationship Id="rId7" Type="http://schemas.openxmlformats.org/officeDocument/2006/relationships/footer" Target="footer1.xml"/><Relationship Id="rId12" Type="http://schemas.openxmlformats.org/officeDocument/2006/relationships/hyperlink" Target="https://nigeria.savethechildren.net/sites/nigeria.savethechildren.net/files/library/Changing%20the%20story%20of%20the%20Nigerian%20Girl%20Child.pdf" TargetMode="External"/><Relationship Id="rId17" Type="http://schemas.openxmlformats.org/officeDocument/2006/relationships/hyperlink" Target="https://www.who.int/mediacentre/news/releases/2013/child_marriage_20130307/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athfinder.org/covid-19-and-very-young-adolescents-in-ethiopia-could-empowerment-programming-mitigate-its-impact/" TargetMode="External"/><Relationship Id="rId20" Type="http://schemas.openxmlformats.org/officeDocument/2006/relationships/hyperlink" Target="https://apps.who.int/iris/bitstream/handle/10665/329883/WHO-RHR-19.15-eng.pdf?ua=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cyber.com/child-early-marriage-in-nigeria-causes-and-solutions/" TargetMode="External"/><Relationship Id="rId24" Type="http://schemas.openxmlformats.org/officeDocument/2006/relationships/hyperlink" Target="http://www.google.com/search?ei" TargetMode="External"/><Relationship Id="rId5" Type="http://schemas.openxmlformats.org/officeDocument/2006/relationships/footnotes" Target="footnotes.xml"/><Relationship Id="rId15" Type="http://schemas.openxmlformats.org/officeDocument/2006/relationships/hyperlink" Target="https://www.researchcyber.com/child-early-marriage-in-nigeria-causes-and-solutions/" TargetMode="External"/><Relationship Id="rId23" Type="http://schemas.openxmlformats.org/officeDocument/2006/relationships/hyperlink" Target="https://insamer.com/en/sexualabuse-on-children_1852.html" TargetMode="External"/><Relationship Id="rId10" Type="http://schemas.openxmlformats.org/officeDocument/2006/relationships/hyperlink" Target="https://www.unicef.org/protection/child-marriage" TargetMode="External"/><Relationship Id="rId19" Type="http://schemas.openxmlformats.org/officeDocument/2006/relationships/hyperlink" Target="https://www.who.int/mediacentre/news/releases/2013/child_marriage_20130307/en/" TargetMode="External"/><Relationship Id="rId4" Type="http://schemas.openxmlformats.org/officeDocument/2006/relationships/webSettings" Target="webSettings.xml"/><Relationship Id="rId9" Type="http://schemas.openxmlformats.org/officeDocument/2006/relationships/hyperlink" Target="https://www.unicef.org/wca/media/2596/file" TargetMode="External"/><Relationship Id="rId14" Type="http://schemas.openxmlformats.org/officeDocument/2006/relationships/hyperlink" Target="https://nigeria.savethechildren.net/sites/nigeria.savethechildren.net/files/library/Changing%20the%20story%20of%20the%20Nigerian%20Girl%20Child.pdf" TargetMode="External"/><Relationship Id="rId22" Type="http://schemas.openxmlformats.org/officeDocument/2006/relationships/hyperlink" Target="https://www.slideshare.net/souleman07/menace-of-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11786</Words>
  <Characters>67185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2</cp:revision>
  <cp:lastPrinted>2025-07-16T14:29:00Z</cp:lastPrinted>
  <dcterms:created xsi:type="dcterms:W3CDTF">2025-07-16T14:30:00Z</dcterms:created>
  <dcterms:modified xsi:type="dcterms:W3CDTF">2025-07-16T14:30:00Z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8fa9b402fc0e468f863841d0e0d48064</vt:lpwstr>
  </property>
</Properties>
</file>