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AA" w:rsidRPr="005451A9" w:rsidRDefault="00B86EAA" w:rsidP="00B86EAA">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rsidR="00B86EAA" w:rsidRPr="00B00CB9" w:rsidRDefault="00B86EAA" w:rsidP="00B86EAA">
      <w:pPr>
        <w:jc w:val="center"/>
        <w:rPr>
          <w:rFonts w:ascii="Times New Roman" w:hAnsi="Times New Roman" w:cs="Times New Roman"/>
          <w:b/>
          <w:bCs/>
          <w:sz w:val="24"/>
          <w:szCs w:val="24"/>
        </w:rPr>
      </w:pPr>
    </w:p>
    <w:p w:rsidR="00B86EAA" w:rsidRPr="005451A9" w:rsidRDefault="00B86EAA" w:rsidP="00B86EAA">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rsidR="00B86EAA" w:rsidRPr="00B00CB9" w:rsidRDefault="00B86EAA" w:rsidP="00B86EAA">
      <w:pPr>
        <w:jc w:val="center"/>
        <w:rPr>
          <w:rFonts w:ascii="Times New Roman" w:hAnsi="Times New Roman" w:cs="Times New Roman"/>
          <w:sz w:val="24"/>
          <w:szCs w:val="24"/>
        </w:rPr>
      </w:pPr>
    </w:p>
    <w:p w:rsidR="00B86EAA" w:rsidRPr="00B00CB9" w:rsidRDefault="00B86EAA" w:rsidP="00B86EAA">
      <w:pPr>
        <w:jc w:val="center"/>
        <w:rPr>
          <w:rFonts w:ascii="Times New Roman" w:hAnsi="Times New Roman" w:cs="Times New Roman"/>
          <w:sz w:val="24"/>
          <w:szCs w:val="24"/>
        </w:rPr>
      </w:pPr>
      <w:r w:rsidRPr="00B00CB9">
        <w:rPr>
          <w:rFonts w:ascii="Times New Roman" w:hAnsi="Times New Roman" w:cs="Times New Roman"/>
          <w:sz w:val="24"/>
          <w:szCs w:val="24"/>
        </w:rPr>
        <w:t>BY</w:t>
      </w:r>
    </w:p>
    <w:p w:rsidR="00B86EAA" w:rsidRPr="00B00CB9" w:rsidRDefault="00B86EAA" w:rsidP="00B86EAA">
      <w:pPr>
        <w:jc w:val="center"/>
        <w:rPr>
          <w:rFonts w:ascii="Times New Roman" w:hAnsi="Times New Roman" w:cs="Times New Roman"/>
          <w:sz w:val="24"/>
          <w:szCs w:val="24"/>
        </w:rPr>
      </w:pPr>
      <w:r w:rsidRPr="00B00CB9">
        <w:rPr>
          <w:rFonts w:ascii="Times New Roman" w:hAnsi="Times New Roman" w:cs="Times New Roman"/>
          <w:sz w:val="24"/>
          <w:szCs w:val="24"/>
        </w:rPr>
        <w:t>NAME:</w:t>
      </w:r>
    </w:p>
    <w:p w:rsidR="00B86EAA" w:rsidRPr="00B00CB9" w:rsidRDefault="00B86EAA" w:rsidP="00B86EAA">
      <w:pPr>
        <w:jc w:val="center"/>
        <w:rPr>
          <w:rFonts w:ascii="Times New Roman" w:hAnsi="Times New Roman" w:cs="Times New Roman"/>
          <w:sz w:val="24"/>
          <w:szCs w:val="24"/>
        </w:rPr>
      </w:pPr>
      <w:r w:rsidRPr="00B00CB9">
        <w:rPr>
          <w:rFonts w:ascii="Times New Roman" w:hAnsi="Times New Roman" w:cs="Times New Roman"/>
          <w:sz w:val="24"/>
          <w:szCs w:val="24"/>
        </w:rPr>
        <w:t>MATRIC NO:</w:t>
      </w:r>
    </w:p>
    <w:p w:rsidR="00B86EAA" w:rsidRPr="00B00CB9" w:rsidRDefault="00B86EAA" w:rsidP="00B86EAA">
      <w:pPr>
        <w:rPr>
          <w:rFonts w:ascii="Times New Roman" w:hAnsi="Times New Roman" w:cs="Times New Roman"/>
          <w:sz w:val="24"/>
          <w:szCs w:val="24"/>
        </w:rPr>
      </w:pPr>
    </w:p>
    <w:p w:rsidR="00B86EAA" w:rsidRDefault="00B86EAA" w:rsidP="00B86EAA">
      <w:pPr>
        <w:rPr>
          <w:rFonts w:ascii="Times New Roman" w:hAnsi="Times New Roman" w:cs="Times New Roman"/>
          <w:sz w:val="24"/>
          <w:szCs w:val="24"/>
        </w:rPr>
      </w:pPr>
    </w:p>
    <w:p w:rsidR="00B86EAA" w:rsidRDefault="00B86EAA" w:rsidP="00B86EAA">
      <w:pPr>
        <w:rPr>
          <w:rFonts w:ascii="Times New Roman" w:hAnsi="Times New Roman" w:cs="Times New Roman"/>
          <w:sz w:val="24"/>
          <w:szCs w:val="24"/>
        </w:rPr>
      </w:pPr>
    </w:p>
    <w:p w:rsidR="00B86EAA" w:rsidRPr="00DD2E95" w:rsidRDefault="00B86EAA" w:rsidP="00B86EAA">
      <w:pPr>
        <w:rPr>
          <w:rFonts w:ascii="Times New Roman" w:hAnsi="Times New Roman" w:cs="Times New Roman"/>
          <w:sz w:val="32"/>
          <w:szCs w:val="32"/>
        </w:rPr>
      </w:pPr>
    </w:p>
    <w:p w:rsidR="00B86EAA" w:rsidRPr="00DD2E95" w:rsidRDefault="00B86EAA" w:rsidP="00B86EAA">
      <w:pPr>
        <w:jc w:val="center"/>
        <w:rPr>
          <w:rFonts w:ascii="Times New Roman" w:hAnsi="Times New Roman" w:cs="Times New Roman"/>
          <w:b/>
          <w:bCs/>
          <w:sz w:val="32"/>
          <w:szCs w:val="32"/>
        </w:rPr>
      </w:pPr>
      <w:r w:rsidRPr="00DD2E95">
        <w:rPr>
          <w:rFonts w:ascii="Times New Roman" w:hAnsi="Times New Roman" w:cs="Times New Roman"/>
          <w:b/>
          <w:bCs/>
          <w:sz w:val="32"/>
          <w:szCs w:val="32"/>
        </w:rPr>
        <w:t>A PROJECT REPORT SUBMITTED TO THE DEPARTMENT OF MECHANICAL ENNGINEERING, INSTITUTE OF TECHNOLOGY IN PARTIAL FULFUILLMENT OF THE REQUIREMENTS FOR THE AWARD OF HIGHER NATIONAL DIPLOMA(HND), IN MECHNICAL ENGINEERING TECHNOLOGY.</w:t>
      </w:r>
    </w:p>
    <w:p w:rsidR="00B86EAA" w:rsidRPr="00DD2E95" w:rsidRDefault="00B86EAA" w:rsidP="00B86EAA">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rsidR="00B86EAA" w:rsidRPr="00DD2E95" w:rsidRDefault="00B86EAA" w:rsidP="00B86EAA">
      <w:pPr>
        <w:jc w:val="center"/>
        <w:rPr>
          <w:rFonts w:ascii="Times New Roman" w:hAnsi="Times New Roman" w:cs="Times New Roman"/>
          <w:b/>
          <w:bCs/>
          <w:sz w:val="32"/>
          <w:szCs w:val="32"/>
        </w:rPr>
      </w:pPr>
    </w:p>
    <w:p w:rsidR="00B86EAA" w:rsidRPr="00DD2E95" w:rsidRDefault="00B86EAA" w:rsidP="00B86EAA">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B86EAA" w:rsidRPr="00B00CB9" w:rsidRDefault="00B86EAA" w:rsidP="00B86EAA">
      <w:pPr>
        <w:jc w:val="center"/>
        <w:rPr>
          <w:rFonts w:ascii="Times New Roman" w:hAnsi="Times New Roman" w:cs="Times New Roman"/>
          <w:sz w:val="24"/>
          <w:szCs w:val="24"/>
        </w:rPr>
      </w:pPr>
    </w:p>
    <w:p w:rsidR="00B86EAA" w:rsidRPr="00B00CB9" w:rsidRDefault="00B86EAA" w:rsidP="00B86EAA">
      <w:pPr>
        <w:jc w:val="center"/>
        <w:rPr>
          <w:rFonts w:ascii="Times New Roman" w:hAnsi="Times New Roman" w:cs="Times New Roman"/>
          <w:sz w:val="24"/>
          <w:szCs w:val="24"/>
        </w:rPr>
      </w:pPr>
    </w:p>
    <w:p w:rsidR="00B86EAA" w:rsidRPr="00B00CB9" w:rsidRDefault="00B86EAA" w:rsidP="00B86EAA">
      <w:pPr>
        <w:jc w:val="center"/>
        <w:rPr>
          <w:rFonts w:ascii="Times New Roman" w:hAnsi="Times New Roman" w:cs="Times New Roman"/>
          <w:sz w:val="24"/>
          <w:szCs w:val="24"/>
        </w:rPr>
      </w:pPr>
    </w:p>
    <w:p w:rsidR="00B86EAA" w:rsidRPr="00B00CB9" w:rsidRDefault="00B86EAA" w:rsidP="00B86EAA">
      <w:pPr>
        <w:jc w:val="center"/>
        <w:rPr>
          <w:rFonts w:ascii="Times New Roman" w:hAnsi="Times New Roman" w:cs="Times New Roman"/>
          <w:sz w:val="24"/>
          <w:szCs w:val="24"/>
        </w:rPr>
      </w:pPr>
    </w:p>
    <w:p w:rsidR="00B86EAA" w:rsidRPr="00B00CB9" w:rsidRDefault="00B86EAA" w:rsidP="00B86EAA">
      <w:pPr>
        <w:jc w:val="center"/>
        <w:rPr>
          <w:rFonts w:ascii="Times New Roman" w:hAnsi="Times New Roman" w:cs="Times New Roman"/>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Pr="00B00CB9" w:rsidRDefault="00B86EAA" w:rsidP="00B86EAA">
      <w:pPr>
        <w:jc w:val="center"/>
        <w:rPr>
          <w:rFonts w:ascii="Times New Roman" w:hAnsi="Times New Roman" w:cs="Times New Roman"/>
          <w:b/>
          <w:bCs/>
          <w:sz w:val="24"/>
          <w:szCs w:val="24"/>
        </w:rPr>
      </w:pPr>
      <w:r w:rsidRPr="00B00CB9">
        <w:rPr>
          <w:rFonts w:ascii="Times New Roman" w:hAnsi="Times New Roman" w:cs="Times New Roman"/>
          <w:b/>
          <w:bCs/>
          <w:sz w:val="24"/>
          <w:szCs w:val="24"/>
        </w:rPr>
        <w:t>CERTIFICATION</w:t>
      </w:r>
    </w:p>
    <w:p w:rsidR="00B86EAA" w:rsidRPr="00B00CB9" w:rsidRDefault="00B86EAA" w:rsidP="00B86EAA">
      <w:pPr>
        <w:rPr>
          <w:rFonts w:ascii="Times New Roman" w:hAnsi="Times New Roman" w:cs="Times New Roman"/>
          <w:sz w:val="24"/>
          <w:szCs w:val="24"/>
        </w:rPr>
      </w:pPr>
      <w:r w:rsidRPr="00B00CB9">
        <w:rPr>
          <w:rFonts w:ascii="Times New Roman" w:hAnsi="Times New Roman" w:cs="Times New Roman"/>
          <w:sz w:val="24"/>
          <w:szCs w:val="24"/>
        </w:rPr>
        <w:tab/>
        <w:t>The undesigned certify that this project report prepared by:</w:t>
      </w:r>
      <w:r>
        <w:rPr>
          <w:rFonts w:ascii="Times New Roman" w:hAnsi="Times New Roman" w:cs="Times New Roman"/>
          <w:sz w:val="24"/>
          <w:szCs w:val="24"/>
        </w:rPr>
        <w:t xml:space="preserve"> your name and matric number</w:t>
      </w:r>
    </w:p>
    <w:p w:rsidR="00B86EAA" w:rsidRPr="00B00CB9" w:rsidRDefault="00B86EAA" w:rsidP="00B86EAA">
      <w:pPr>
        <w:rPr>
          <w:rFonts w:ascii="Times New Roman" w:hAnsi="Times New Roman" w:cs="Times New Roman"/>
          <w:sz w:val="24"/>
          <w:szCs w:val="24"/>
        </w:rPr>
      </w:pPr>
    </w:p>
    <w:p w:rsidR="00B86EAA" w:rsidRPr="00B00CB9" w:rsidRDefault="00B86EAA" w:rsidP="00B86EAA">
      <w:pPr>
        <w:rPr>
          <w:rFonts w:ascii="Times New Roman" w:hAnsi="Times New Roman" w:cs="Times New Roman"/>
          <w:sz w:val="24"/>
          <w:szCs w:val="24"/>
        </w:rPr>
      </w:pPr>
    </w:p>
    <w:p w:rsidR="00B86EAA" w:rsidRPr="00B00CB9" w:rsidRDefault="00B86EAA" w:rsidP="00B86EAA">
      <w:pPr>
        <w:rPr>
          <w:rFonts w:ascii="Times New Roman" w:hAnsi="Times New Roman" w:cs="Times New Roman"/>
          <w:sz w:val="24"/>
          <w:szCs w:val="24"/>
        </w:rPr>
      </w:pPr>
    </w:p>
    <w:p w:rsidR="00B86EAA" w:rsidRPr="00B00CB9" w:rsidRDefault="00B86EAA" w:rsidP="00B86EAA">
      <w:pPr>
        <w:rPr>
          <w:rFonts w:ascii="Times New Roman" w:hAnsi="Times New Roman" w:cs="Times New Roman"/>
          <w:sz w:val="24"/>
          <w:szCs w:val="24"/>
        </w:rPr>
      </w:pPr>
    </w:p>
    <w:p w:rsidR="00B86EAA" w:rsidRPr="00B00CB9" w:rsidRDefault="00B86EAA" w:rsidP="00B86EAA">
      <w:pPr>
        <w:rPr>
          <w:rFonts w:ascii="Times New Roman" w:hAnsi="Times New Roman" w:cs="Times New Roman"/>
          <w:sz w:val="24"/>
          <w:szCs w:val="24"/>
        </w:rPr>
      </w:pPr>
    </w:p>
    <w:p w:rsidR="00B86EAA" w:rsidRPr="00B00CB9" w:rsidRDefault="00B86EAA" w:rsidP="00B86EAA">
      <w:pPr>
        <w:rPr>
          <w:rFonts w:ascii="Times New Roman" w:hAnsi="Times New Roman" w:cs="Times New Roman"/>
          <w:sz w:val="24"/>
          <w:szCs w:val="24"/>
        </w:rPr>
      </w:pP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rsidR="00B86EAA" w:rsidRPr="00B00CB9" w:rsidRDefault="00B86EAA" w:rsidP="00B86EAA">
      <w:pPr>
        <w:rPr>
          <w:rFonts w:ascii="Times New Roman" w:hAnsi="Times New Roman" w:cs="Times New Roman"/>
          <w:sz w:val="24"/>
          <w:szCs w:val="24"/>
        </w:rPr>
      </w:pPr>
    </w:p>
    <w:p w:rsidR="00B86EAA" w:rsidRPr="00B00CB9" w:rsidRDefault="00B86EAA" w:rsidP="00B86EAA">
      <w:pPr>
        <w:rPr>
          <w:rFonts w:ascii="Times New Roman" w:hAnsi="Times New Roman" w:cs="Times New Roman"/>
          <w:sz w:val="24"/>
          <w:szCs w:val="24"/>
        </w:rPr>
      </w:pPr>
    </w:p>
    <w:p w:rsidR="00B86EAA" w:rsidRPr="00B00CB9" w:rsidRDefault="00B86EAA" w:rsidP="00B86EA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t>________________</w:t>
      </w:r>
    </w:p>
    <w:p w:rsidR="00B86EAA" w:rsidRPr="00B00CB9" w:rsidRDefault="00B86EAA" w:rsidP="00B86EA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K.A Lasisi</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DATE</w:t>
      </w:r>
    </w:p>
    <w:p w:rsidR="00B86EAA" w:rsidRPr="00B00CB9" w:rsidRDefault="00B86EAA" w:rsidP="00B86EA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rsidR="00B86EAA" w:rsidRPr="00B00CB9" w:rsidRDefault="00B86EAA" w:rsidP="00B86EAA">
      <w:pPr>
        <w:spacing w:after="0" w:line="240" w:lineRule="auto"/>
        <w:rPr>
          <w:rFonts w:ascii="Times New Roman" w:hAnsi="Times New Roman" w:cs="Times New Roman"/>
          <w:sz w:val="24"/>
          <w:szCs w:val="24"/>
        </w:rPr>
      </w:pPr>
    </w:p>
    <w:p w:rsidR="00B86EAA" w:rsidRPr="00B00CB9" w:rsidRDefault="00B86EAA" w:rsidP="00B86EAA">
      <w:pPr>
        <w:spacing w:after="0" w:line="240" w:lineRule="auto"/>
        <w:rPr>
          <w:rFonts w:ascii="Times New Roman" w:hAnsi="Times New Roman" w:cs="Times New Roman"/>
          <w:sz w:val="24"/>
          <w:szCs w:val="24"/>
        </w:rPr>
      </w:pPr>
      <w:bookmarkStart w:id="0" w:name="_Hlk203040375"/>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B86EAA" w:rsidRPr="00B00CB9" w:rsidRDefault="00B86EAA" w:rsidP="00B86EA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A.A yantola</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DATE</w:t>
      </w:r>
    </w:p>
    <w:p w:rsidR="00B86EAA" w:rsidRPr="00B00CB9" w:rsidRDefault="00B86EAA" w:rsidP="00B86EA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(Head of Department) </w:t>
      </w:r>
    </w:p>
    <w:p w:rsidR="00B86EAA" w:rsidRDefault="00B86EAA" w:rsidP="00B86EAA">
      <w:pPr>
        <w:spacing w:after="0" w:line="240" w:lineRule="auto"/>
        <w:rPr>
          <w:rFonts w:ascii="Times New Roman" w:hAnsi="Times New Roman" w:cs="Times New Roman"/>
          <w:sz w:val="24"/>
          <w:szCs w:val="24"/>
        </w:rPr>
      </w:pPr>
    </w:p>
    <w:p w:rsidR="00B86EAA" w:rsidRPr="00B00CB9" w:rsidRDefault="00B86EAA" w:rsidP="00B86EA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B86EAA" w:rsidRPr="00B00CB9" w:rsidRDefault="00B86EAA" w:rsidP="00B86EA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External Examiner</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DATE</w:t>
      </w: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jc w:val="center"/>
        <w:rPr>
          <w:rFonts w:ascii="Times New Roman" w:hAnsi="Times New Roman" w:cs="Times New Roman"/>
          <w:b/>
          <w:bCs/>
          <w:sz w:val="24"/>
          <w:szCs w:val="24"/>
        </w:rPr>
      </w:pPr>
    </w:p>
    <w:p w:rsidR="00B86EAA" w:rsidRPr="00B00CB9" w:rsidRDefault="00B86EAA" w:rsidP="00B86EAA">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rsidR="00B86EAA" w:rsidRPr="00B00CB9" w:rsidRDefault="00B86EAA" w:rsidP="00B86EAA">
      <w:pPr>
        <w:spacing w:line="360" w:lineRule="auto"/>
        <w:jc w:val="both"/>
        <w:rPr>
          <w:rFonts w:ascii="Times New Roman" w:hAnsi="Times New Roman" w:cs="Times New Roman"/>
          <w:sz w:val="24"/>
          <w:szCs w:val="24"/>
        </w:rPr>
      </w:pPr>
    </w:p>
    <w:p w:rsidR="00B86EAA" w:rsidRPr="00FC7DA7" w:rsidRDefault="00B86EAA" w:rsidP="00B86EAA">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 of all things, for his countless mercy and protection over us.</w:t>
      </w:r>
    </w:p>
    <w:p w:rsidR="00B86EAA" w:rsidRPr="00FC7DA7" w:rsidRDefault="00B86EAA" w:rsidP="00B86EAA">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B86EAA" w:rsidRPr="00FC7DA7" w:rsidRDefault="00B86EAA" w:rsidP="00B86EAA">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amin</w:t>
      </w: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B86EAA" w:rsidRDefault="00B86EAA" w:rsidP="00B86EAA">
      <w:pPr>
        <w:spacing w:line="360" w:lineRule="auto"/>
        <w:jc w:val="center"/>
        <w:rPr>
          <w:rFonts w:ascii="Times New Roman" w:hAnsi="Times New Roman" w:cs="Times New Roman"/>
          <w:b/>
          <w:bCs/>
          <w:sz w:val="24"/>
          <w:szCs w:val="24"/>
        </w:rPr>
      </w:pPr>
    </w:p>
    <w:p w:rsidR="00B86EAA" w:rsidRDefault="00B86EAA" w:rsidP="00B86EAA">
      <w:pPr>
        <w:spacing w:line="360" w:lineRule="auto"/>
        <w:jc w:val="center"/>
        <w:rPr>
          <w:rFonts w:ascii="Times New Roman" w:hAnsi="Times New Roman" w:cs="Times New Roman"/>
          <w:b/>
          <w:bCs/>
          <w:sz w:val="24"/>
          <w:szCs w:val="24"/>
        </w:rPr>
      </w:pPr>
    </w:p>
    <w:p w:rsidR="00B86EAA" w:rsidRDefault="00B86EAA" w:rsidP="00B86EAA">
      <w:pPr>
        <w:spacing w:line="360" w:lineRule="auto"/>
        <w:jc w:val="center"/>
        <w:rPr>
          <w:rFonts w:ascii="Times New Roman" w:hAnsi="Times New Roman" w:cs="Times New Roman"/>
          <w:b/>
          <w:bCs/>
          <w:sz w:val="24"/>
          <w:szCs w:val="24"/>
        </w:rPr>
      </w:pPr>
    </w:p>
    <w:p w:rsidR="00B86EAA" w:rsidRPr="00C17630" w:rsidRDefault="00B86EAA" w:rsidP="00B86EAA">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lastRenderedPageBreak/>
        <w:t>ACKNOWLEDGEMENT</w:t>
      </w:r>
    </w:p>
    <w:p w:rsidR="00B86EAA" w:rsidRPr="00B00CB9"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All praise, adoration and glorification belong to the Almighty God, the first with no beginning, the last with no end, the sustainer of the world.</w:t>
      </w:r>
    </w:p>
    <w:p w:rsidR="00B86EAA" w:rsidRPr="00B00CB9"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Our sincere gratitude goes to our beloved parents for their support and prayer.It is also a pleasure to appreciate the effort of our able supervisor in person of E</w:t>
      </w:r>
      <w:r>
        <w:rPr>
          <w:rFonts w:ascii="Times New Roman" w:hAnsi="Times New Roman" w:cs="Times New Roman"/>
          <w:sz w:val="24"/>
          <w:szCs w:val="24"/>
        </w:rPr>
        <w:t>ngr.</w:t>
      </w:r>
      <w:r w:rsidRPr="00B00CB9">
        <w:rPr>
          <w:rFonts w:ascii="Times New Roman" w:hAnsi="Times New Roman" w:cs="Times New Roman"/>
          <w:sz w:val="24"/>
          <w:szCs w:val="24"/>
        </w:rPr>
        <w:t>. K.A Lasisi for his encouragement, advice and proper supervision during this project, may almighty god continue to guide and shower his abundant blessing and mercy on him.</w:t>
      </w:r>
    </w:p>
    <w:p w:rsidR="00B86EAA" w:rsidRPr="00B00CB9"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We also acknowledge the effort of the Head of Department, ENGR. A.A Ayantola and all lecturers in mechanical engineering department for their advice and orientation given to us concerning the project,</w:t>
      </w:r>
    </w:p>
    <w:p w:rsidR="00B86EAA" w:rsidRPr="00B00CB9"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B86EAA"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rsidR="00B86EAA" w:rsidRPr="0003669B" w:rsidRDefault="00B86EAA" w:rsidP="00B86EAA">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sz w:val="24"/>
          <w:szCs w:val="24"/>
        </w:rPr>
      </w:pPr>
    </w:p>
    <w:p w:rsidR="00B86EAA" w:rsidRPr="00B00CB9" w:rsidRDefault="00B86EAA" w:rsidP="00B86EA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rsidR="00B86EAA" w:rsidRPr="00B00CB9" w:rsidRDefault="00B86EAA" w:rsidP="00B86EA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Scope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rsidR="00B86EAA" w:rsidRPr="00B00CB9" w:rsidRDefault="00B86EAA" w:rsidP="00B86EAA">
      <w:pPr>
        <w:spacing w:line="360"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B86EAA" w:rsidRPr="006C6CE2"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86EAA" w:rsidRPr="00B00CB9" w:rsidRDefault="00B86EAA" w:rsidP="00B86EA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5</w:t>
      </w:r>
    </w:p>
    <w:p w:rsidR="00B86EAA" w:rsidRPr="000716F3"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ab/>
      </w:r>
      <w:r w:rsidRPr="000716F3">
        <w:rPr>
          <w:rFonts w:ascii="Times New Roman" w:eastAsia="Times New Roman" w:hAnsi="Times New Roman" w:cs="Times New Roman"/>
          <w:kern w:val="0"/>
          <w:sz w:val="24"/>
          <w:szCs w:val="24"/>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B86EAA" w:rsidRPr="000716F3" w:rsidRDefault="00B86EAA" w:rsidP="00B86EAA">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2.1.1</w:t>
      </w:r>
      <w:r w:rsidRPr="000716F3">
        <w:rPr>
          <w:rFonts w:ascii="Times New Roman" w:hAnsi="Times New Roman" w:cs="Times New Roman"/>
          <w:sz w:val="24"/>
          <w:szCs w:val="24"/>
        </w:rPr>
        <w:tab/>
      </w:r>
      <w:r w:rsidRPr="000716F3">
        <w:rPr>
          <w:rFonts w:ascii="Times New Roman" w:eastAsia="Times New Roman" w:hAnsi="Times New Roman" w:cs="Times New Roman"/>
          <w:kern w:val="0"/>
          <w:sz w:val="24"/>
          <w:szCs w:val="24"/>
        </w:rPr>
        <w:t>Standard Horizontal and Vertical Bar Fenced Rail</w:t>
      </w:r>
      <w:r w:rsidRPr="000716F3">
        <w:rPr>
          <w:rFonts w:ascii="Times New Roman" w:eastAsia="Times New Roman" w:hAnsi="Times New Roman" w:cs="Times New Roman"/>
          <w:kern w:val="0"/>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rsidR="00B86EAA" w:rsidRPr="000716F3"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rPr>
        <w:tab/>
        <w:t>Ornamental or Decorative Fenced Rail</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9</w:t>
      </w:r>
    </w:p>
    <w:p w:rsidR="00B86EAA" w:rsidRPr="000716F3"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2.1.3</w:t>
      </w:r>
      <w:r>
        <w:rPr>
          <w:rFonts w:ascii="Times New Roman" w:eastAsia="Times New Roman" w:hAnsi="Times New Roman" w:cs="Times New Roman"/>
          <w:b/>
          <w:bCs/>
          <w:kern w:val="0"/>
          <w:sz w:val="24"/>
          <w:szCs w:val="24"/>
        </w:rPr>
        <w:tab/>
      </w:r>
      <w:r w:rsidRPr="000716F3">
        <w:rPr>
          <w:rFonts w:ascii="Times New Roman" w:eastAsia="Times New Roman" w:hAnsi="Times New Roman" w:cs="Times New Roman"/>
          <w:kern w:val="0"/>
          <w:sz w:val="24"/>
          <w:szCs w:val="24"/>
        </w:rPr>
        <w:t xml:space="preserve">Picket-Style Fenced Rail </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B86EAA" w:rsidRPr="000716F3"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2.1.4</w:t>
      </w:r>
      <w:r w:rsidRPr="000716F3">
        <w:rPr>
          <w:rFonts w:ascii="Times New Roman" w:eastAsia="Times New Roman" w:hAnsi="Times New Roman" w:cs="Times New Roman"/>
          <w:kern w:val="0"/>
          <w:sz w:val="24"/>
          <w:szCs w:val="24"/>
        </w:rPr>
        <w:tab/>
        <w:t xml:space="preserve"> Mesh- Reinforced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B86EAA" w:rsidRPr="000716F3"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2.1.5</w:t>
      </w:r>
      <w:r w:rsidRPr="000716F3">
        <w:rPr>
          <w:rFonts w:ascii="Times New Roman" w:eastAsia="Times New Roman" w:hAnsi="Times New Roman" w:cs="Times New Roman"/>
          <w:kern w:val="0"/>
          <w:sz w:val="24"/>
          <w:szCs w:val="24"/>
        </w:rPr>
        <w:tab/>
        <w:t>Panel-Based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B86EAA" w:rsidRPr="000716F3" w:rsidRDefault="00B86EAA" w:rsidP="00B86EAA">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rPr>
        <w:lastRenderedPageBreak/>
        <w:t>2.2</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rsidR="00B86EAA" w:rsidRPr="00786E50"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2.2.1</w:t>
      </w:r>
      <w:r w:rsidRPr="00786E50">
        <w:rPr>
          <w:rFonts w:ascii="Times New Roman" w:eastAsia="Times New Roman" w:hAnsi="Times New Roman" w:cs="Times New Roman"/>
          <w:kern w:val="0"/>
          <w:sz w:val="24"/>
          <w:szCs w:val="24"/>
        </w:rPr>
        <w:tab/>
        <w:t xml:space="preserve"> Posts or Pillars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B86EAA" w:rsidRPr="00786E50"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2.2.2</w:t>
      </w:r>
      <w:r w:rsidRPr="00786E50">
        <w:rPr>
          <w:rFonts w:ascii="Times New Roman" w:eastAsia="Times New Roman" w:hAnsi="Times New Roman" w:cs="Times New Roman"/>
          <w:kern w:val="0"/>
          <w:sz w:val="24"/>
          <w:szCs w:val="24"/>
        </w:rPr>
        <w:tab/>
        <w:t>Horizontal Rails or Stringers or Runners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B86EAA" w:rsidRPr="00786E50"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2.2.3</w:t>
      </w:r>
      <w:r w:rsidRPr="00786E50">
        <w:rPr>
          <w:rFonts w:ascii="Times New Roman" w:eastAsia="Times New Roman" w:hAnsi="Times New Roman" w:cs="Times New Roman"/>
          <w:kern w:val="0"/>
          <w:sz w:val="24"/>
          <w:szCs w:val="24"/>
        </w:rPr>
        <w:tab/>
        <w:t>Vertical Bars or Pickets</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10</w:t>
      </w:r>
    </w:p>
    <w:p w:rsidR="00B86EAA" w:rsidRPr="00786E50"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2.2.4</w:t>
      </w:r>
      <w:r w:rsidRPr="00786E50">
        <w:rPr>
          <w:rFonts w:ascii="Times New Roman" w:eastAsia="Times New Roman" w:hAnsi="Times New Roman" w:cs="Times New Roman"/>
          <w:kern w:val="0"/>
          <w:sz w:val="24"/>
          <w:szCs w:val="24"/>
        </w:rPr>
        <w:tab/>
        <w:t>Base Plate</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11</w:t>
      </w:r>
    </w:p>
    <w:p w:rsidR="00B86EAA" w:rsidRPr="00786E50"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2.2.5</w:t>
      </w:r>
      <w:r w:rsidRPr="00786E50">
        <w:rPr>
          <w:rFonts w:ascii="Times New Roman" w:eastAsia="Times New Roman" w:hAnsi="Times New Roman" w:cs="Times New Roman"/>
          <w:kern w:val="0"/>
          <w:sz w:val="24"/>
          <w:szCs w:val="24"/>
        </w:rPr>
        <w:tab/>
        <w:t xml:space="preserve">Fasteners </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t>11</w:t>
      </w:r>
    </w:p>
    <w:p w:rsidR="00B86EAA" w:rsidRPr="00786E50" w:rsidRDefault="00B86EAA" w:rsidP="00B86EA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2.2.6</w:t>
      </w:r>
      <w:r w:rsidRPr="00786E50">
        <w:rPr>
          <w:rFonts w:ascii="Times New Roman" w:eastAsia="Times New Roman" w:hAnsi="Times New Roman" w:cs="Times New Roman"/>
          <w:kern w:val="0"/>
          <w:sz w:val="24"/>
          <w:szCs w:val="24"/>
        </w:rPr>
        <w:tab/>
        <w:t xml:space="preserve">Surface Finishing Materials </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11</w:t>
      </w:r>
    </w:p>
    <w:p w:rsidR="00B86EAA" w:rsidRPr="00264251" w:rsidRDefault="00B86EAA" w:rsidP="00B86EAA">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B86EAA" w:rsidRPr="00264251" w:rsidRDefault="00B86EAA" w:rsidP="00B86EAA">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rPr>
        <w:t>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t>12</w:t>
      </w:r>
    </w:p>
    <w:p w:rsidR="00B86EAA" w:rsidRPr="00264251" w:rsidRDefault="00B86EAA" w:rsidP="00B86EAA">
      <w:pPr>
        <w:spacing w:before="100" w:beforeAutospacing="1" w:after="100" w:afterAutospacing="1" w:line="360" w:lineRule="auto"/>
        <w:jc w:val="both"/>
        <w:rPr>
          <w:rFonts w:ascii="Times New Roman" w:eastAsia="Times New Roman" w:hAnsi="Times New Roman" w:cs="Times New Roman"/>
          <w:kern w:val="0"/>
          <w:sz w:val="24"/>
          <w:szCs w:val="24"/>
        </w:rPr>
      </w:pPr>
      <w:r w:rsidRPr="00264251">
        <w:rPr>
          <w:rFonts w:ascii="Times New Roman" w:eastAsia="Times New Roman" w:hAnsi="Times New Roman" w:cs="Times New Roman"/>
          <w:kern w:val="0"/>
          <w:sz w:val="24"/>
          <w:szCs w:val="24"/>
        </w:rPr>
        <w:tab/>
        <w:t>2.3.2</w:t>
      </w:r>
      <w:r w:rsidRPr="00264251">
        <w:rPr>
          <w:rFonts w:ascii="Times New Roman" w:eastAsia="Times New Roman" w:hAnsi="Times New Roman" w:cs="Times New Roman"/>
          <w:kern w:val="0"/>
          <w:sz w:val="24"/>
          <w:szCs w:val="24"/>
        </w:rPr>
        <w:tab/>
        <w:t>Disadvantages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12</w:t>
      </w:r>
    </w:p>
    <w:p w:rsidR="00B86EAA" w:rsidRPr="00264251" w:rsidRDefault="00B86EAA" w:rsidP="00B86EAA">
      <w:pPr>
        <w:spacing w:before="100" w:beforeAutospacing="1" w:after="100" w:afterAutospacing="1" w:line="360"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rPr>
        <w:t>2.4</w:t>
      </w:r>
      <w:r w:rsidRPr="00264251">
        <w:rPr>
          <w:rFonts w:ascii="Times New Roman" w:eastAsia="Times New Roman" w:hAnsi="Times New Roman" w:cs="Times New Roman"/>
          <w:kern w:val="0"/>
          <w:sz w:val="24"/>
          <w:szCs w:val="24"/>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rsidR="00B86EAA" w:rsidRPr="005D7C25" w:rsidRDefault="00B86EAA" w:rsidP="00B86EAA">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 1</w:t>
      </w:r>
      <w:r w:rsidRPr="005D7C25">
        <w:rPr>
          <w:rFonts w:ascii="Times New Roman" w:hAnsi="Times New Roman" w:cs="Times New Roman"/>
          <w:sz w:val="24"/>
          <w:szCs w:val="24"/>
        </w:rPr>
        <w:tab/>
        <w:t xml:space="preserve"> Chain Link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B86EAA" w:rsidRPr="005D7C25" w:rsidRDefault="00B86EAA" w:rsidP="00B86EAA">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2.4.2.</w:t>
      </w:r>
      <w:r w:rsidRPr="005D7C25">
        <w:rPr>
          <w:rFonts w:ascii="Times New Roman" w:hAnsi="Times New Roman" w:cs="Times New Roman"/>
          <w:sz w:val="24"/>
          <w:szCs w:val="24"/>
        </w:rPr>
        <w:tab/>
        <w:t xml:space="preserve"> Palisade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B86EAA" w:rsidRDefault="00B86EAA" w:rsidP="00B86EAA">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Pr>
          <w:rFonts w:ascii="Times New Roman" w:hAnsi="Times New Roman" w:cs="Times New Roman"/>
          <w:sz w:val="24"/>
          <w:szCs w:val="24"/>
        </w:rPr>
        <w:tab/>
      </w:r>
      <w:r w:rsidRPr="005D7C25">
        <w:rPr>
          <w:rFonts w:ascii="Times New Roman" w:hAnsi="Times New Roman" w:cs="Times New Roman"/>
          <w:sz w:val="24"/>
          <w:szCs w:val="24"/>
        </w:rPr>
        <w:tab/>
        <w:t>14</w:t>
      </w:r>
    </w:p>
    <w:p w:rsidR="00B86EAA" w:rsidRPr="00264CDC"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B86EAA" w:rsidRPr="00264CDC" w:rsidRDefault="00B86EAA" w:rsidP="00B86EAA">
      <w:pPr>
        <w:spacing w:line="360"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B86EAA" w:rsidRPr="00264CDC" w:rsidRDefault="00B86EAA" w:rsidP="00B86EAA">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2.4.6</w:t>
      </w:r>
      <w:r w:rsidRPr="00264CDC">
        <w:rPr>
          <w:rFonts w:ascii="Times New Roman" w:hAnsi="Times New Roman" w:cs="Times New Roman"/>
          <w:sz w:val="24"/>
          <w:szCs w:val="24"/>
        </w:rPr>
        <w:tab/>
        <w:t>Expanded Metal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B86EAA" w:rsidRPr="005D7C25" w:rsidRDefault="00B86EAA" w:rsidP="00B86EAA">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r>
      <w:r w:rsidRPr="00264CDC">
        <w:rPr>
          <w:rFonts w:ascii="Times New Roman" w:hAnsi="Times New Roman" w:cs="Times New Roman"/>
          <w:sz w:val="24"/>
          <w:szCs w:val="24"/>
        </w:rPr>
        <w:tab/>
        <w:t>15</w:t>
      </w:r>
    </w:p>
    <w:p w:rsidR="00B86EAA" w:rsidRPr="00BB2096"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BB2096">
        <w:rPr>
          <w:rFonts w:ascii="Times New Roman" w:hAnsi="Times New Roman" w:cs="Times New Roman"/>
          <w:sz w:val="24"/>
          <w:szCs w:val="24"/>
        </w:rPr>
        <w:t>Factors to Consider Before Choosing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B86EAA" w:rsidRPr="00BB2096" w:rsidRDefault="00B86EAA" w:rsidP="00B86EAA">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 xml:space="preserve">2.5.1 </w:t>
      </w:r>
      <w:r w:rsidRPr="00BB2096">
        <w:rPr>
          <w:rFonts w:ascii="Times New Roman" w:hAnsi="Times New Roman" w:cs="Times New Roman"/>
          <w:sz w:val="24"/>
          <w:szCs w:val="24"/>
        </w:rPr>
        <w:tab/>
        <w:t>Purpose and Application</w:t>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B86EAA" w:rsidRPr="00BB2096" w:rsidRDefault="00B86EAA" w:rsidP="00B86EAA">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andCorrosion Resistance</w:t>
      </w:r>
      <w:r w:rsidRPr="00BB2096">
        <w:rPr>
          <w:rFonts w:ascii="Times New Roman" w:hAnsi="Times New Roman" w:cs="Times New Roman"/>
          <w:sz w:val="24"/>
          <w:szCs w:val="24"/>
        </w:rPr>
        <w:tab/>
      </w:r>
      <w:r w:rsidRPr="00BB2096">
        <w:rPr>
          <w:rFonts w:ascii="Times New Roman" w:hAnsi="Times New Roman" w:cs="Times New Roman"/>
          <w:sz w:val="24"/>
          <w:szCs w:val="24"/>
        </w:rPr>
        <w:tab/>
      </w:r>
      <w:r>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B86EAA" w:rsidRPr="00A042C2" w:rsidRDefault="00B86EAA" w:rsidP="00B86EAA">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2.5.3</w:t>
      </w:r>
      <w:r w:rsidRPr="00A042C2">
        <w:rPr>
          <w:rFonts w:ascii="Times New Roman" w:hAnsi="Times New Roman" w:cs="Times New Roman"/>
          <w:sz w:val="24"/>
          <w:szCs w:val="24"/>
        </w:rPr>
        <w:tab/>
        <w:t xml:space="preserve"> Cost and Budget</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B86EAA" w:rsidRPr="00A042C2" w:rsidRDefault="00B86EAA" w:rsidP="00B86EAA">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lastRenderedPageBreak/>
        <w:t>2.5.4</w:t>
      </w:r>
      <w:r w:rsidRPr="00A042C2">
        <w:rPr>
          <w:rFonts w:ascii="Times New Roman" w:hAnsi="Times New Roman" w:cs="Times New Roman"/>
          <w:sz w:val="24"/>
          <w:szCs w:val="24"/>
        </w:rPr>
        <w:tab/>
        <w:t>Structural Strength and Design</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B86EAA" w:rsidRPr="00A042C2" w:rsidRDefault="00B86EAA" w:rsidP="00B86EAA">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B86EAA" w:rsidRPr="00A042C2" w:rsidRDefault="00B86EAA" w:rsidP="00B86EAA">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B86EAA" w:rsidRDefault="00B86EAA" w:rsidP="00B86EAA">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Aesthetic Considerations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B86EAA" w:rsidRPr="00B54A6D"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Pr="00B54A6D">
        <w:rPr>
          <w:rFonts w:ascii="Times New Roman" w:hAnsi="Times New Roman" w:cs="Times New Roman"/>
          <w:sz w:val="24"/>
          <w:szCs w:val="24"/>
        </w:rPr>
        <w:tab/>
        <w:t>What Type of Metal Fencing to Choose</w:t>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t>17</w:t>
      </w:r>
    </w:p>
    <w:p w:rsidR="00B86EAA" w:rsidRPr="005E520B"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17</w:t>
      </w:r>
    </w:p>
    <w:p w:rsidR="00B86EAA" w:rsidRPr="005E520B" w:rsidRDefault="00B86EAA" w:rsidP="00B86EAA">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2.6.2</w:t>
      </w:r>
      <w:r w:rsidRPr="005E520B">
        <w:rPr>
          <w:rFonts w:ascii="Times New Roman" w:hAnsi="Times New Roman" w:cs="Times New Roman"/>
          <w:sz w:val="24"/>
          <w:szCs w:val="24"/>
        </w:rPr>
        <w:tab/>
        <w:t>Palisade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18</w:t>
      </w:r>
    </w:p>
    <w:p w:rsidR="00B86EAA" w:rsidRPr="005E520B" w:rsidRDefault="00B86EAA" w:rsidP="00B86EAA">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B86EAA" w:rsidRDefault="00B86EAA" w:rsidP="00B86EAA">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B86EAA" w:rsidRPr="00D85D6D"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sidRPr="00D85D6D">
        <w:rPr>
          <w:rFonts w:ascii="Times New Roman" w:hAnsi="Times New Roman" w:cs="Times New Roman"/>
          <w:sz w:val="24"/>
          <w:szCs w:val="24"/>
        </w:rPr>
        <w:tab/>
        <w:t>Expanded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B86EAA" w:rsidRPr="00D85D6D"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Tubular Steel Rail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B86EAA" w:rsidRPr="00D85D6D" w:rsidRDefault="00B86EAA" w:rsidP="00B86EAA">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2.7</w:t>
      </w:r>
      <w:r w:rsidRPr="00D85D6D">
        <w:rPr>
          <w:rFonts w:ascii="Times New Roman" w:hAnsi="Times New Roman" w:cs="Times New Roman"/>
          <w:sz w:val="24"/>
          <w:szCs w:val="24"/>
        </w:rPr>
        <w:tab/>
        <w:t>Future Trends of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rsidR="00B86EAA" w:rsidRPr="00D85D6D" w:rsidRDefault="00B86EAA" w:rsidP="00B86EAA">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B86EAA" w:rsidRPr="00D85D6D" w:rsidRDefault="00B86EAA" w:rsidP="00B86EAA">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Technologies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rsidR="00B86EAA" w:rsidRPr="00D85D6D" w:rsidRDefault="00B86EAA" w:rsidP="00B86EAA">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B86EAA" w:rsidRPr="00763248" w:rsidRDefault="00B86EAA" w:rsidP="00B86EAA">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Aesthetics and Customization</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20</w:t>
      </w:r>
    </w:p>
    <w:p w:rsidR="00B86EAA" w:rsidRPr="006A585A" w:rsidRDefault="00B86EAA" w:rsidP="00B86EAA">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CHAPTER THREE: PROJECT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rsidR="00B86EAA" w:rsidRPr="006A585A" w:rsidRDefault="00B86EAA" w:rsidP="00B86EAA">
      <w:pPr>
        <w:pStyle w:val="ListParagraph"/>
        <w:numPr>
          <w:ilvl w:val="0"/>
          <w:numId w:val="18"/>
        </w:numPr>
        <w:spacing w:line="360" w:lineRule="auto"/>
        <w:jc w:val="both"/>
        <w:rPr>
          <w:rFonts w:ascii="Times New Roman" w:hAnsi="Times New Roman" w:cs="Times New Roman"/>
          <w:sz w:val="24"/>
          <w:szCs w:val="24"/>
        </w:rPr>
      </w:pPr>
      <w:r w:rsidRPr="006A585A">
        <w:rPr>
          <w:rFonts w:ascii="Times New Roman" w:hAnsi="Times New Roman" w:cs="Times New Roman"/>
          <w:sz w:val="24"/>
          <w:szCs w:val="24"/>
        </w:rPr>
        <w:t xml:space="preserve">        Project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t>21</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sidRPr="00B00CB9">
        <w:rPr>
          <w:rFonts w:ascii="Times New Roman" w:hAnsi="Times New Roman" w:cs="Times New Roman"/>
          <w:b/>
          <w:bCs/>
          <w:sz w:val="24"/>
          <w:szCs w:val="24"/>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21</w:t>
      </w:r>
    </w:p>
    <w:p w:rsidR="00B86EAA" w:rsidRPr="00327209" w:rsidRDefault="00B86EAA" w:rsidP="00B86EAA">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21</w:t>
      </w:r>
    </w:p>
    <w:p w:rsidR="00B86EAA" w:rsidRPr="00327209" w:rsidRDefault="00B86EAA" w:rsidP="00B86EAA">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3.3</w:t>
      </w:r>
      <w:r w:rsidRPr="00327209">
        <w:rPr>
          <w:rFonts w:ascii="Times New Roman" w:hAnsi="Times New Roman" w:cs="Times New Roman"/>
          <w:sz w:val="24"/>
          <w:szCs w:val="24"/>
        </w:rPr>
        <w:tab/>
        <w:t>Methods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22</w:t>
      </w:r>
    </w:p>
    <w:p w:rsidR="00B86EAA" w:rsidRPr="00442918" w:rsidRDefault="00B86EAA" w:rsidP="00B86EAA">
      <w:pPr>
        <w:pStyle w:val="ListParagraph"/>
        <w:numPr>
          <w:ilvl w:val="2"/>
          <w:numId w:val="21"/>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Material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B86EAA" w:rsidRPr="00442918" w:rsidRDefault="00B86EAA" w:rsidP="00B86EAA">
      <w:pPr>
        <w:pStyle w:val="ListParagraph"/>
        <w:numPr>
          <w:ilvl w:val="2"/>
          <w:numId w:val="21"/>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B86EAA" w:rsidRPr="00442918" w:rsidRDefault="00B86EAA" w:rsidP="00B86EAA">
      <w:pPr>
        <w:pStyle w:val="ListParagraph"/>
        <w:spacing w:line="360" w:lineRule="auto"/>
        <w:ind w:left="48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86EAA" w:rsidRPr="00442918" w:rsidRDefault="00B86EAA" w:rsidP="00B86EAA">
      <w:p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86EAA" w:rsidRPr="00442918" w:rsidRDefault="00B86EAA" w:rsidP="00B86EAA">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86EAA" w:rsidRPr="00442918" w:rsidRDefault="00B86EAA" w:rsidP="00B86EAA">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86EAA" w:rsidRPr="00442918" w:rsidRDefault="00B86EAA" w:rsidP="00B86EAA">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86EAA" w:rsidRPr="00442918" w:rsidRDefault="00B86EAA" w:rsidP="00B86EAA">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86EAA" w:rsidRPr="00442918" w:rsidRDefault="00B86EAA" w:rsidP="00B86EAA">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86EAA" w:rsidRPr="00442918" w:rsidRDefault="00B86EAA" w:rsidP="00B86EAA">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86EAA" w:rsidRPr="00442918" w:rsidRDefault="00B86EAA" w:rsidP="00B86EAA">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86EAA" w:rsidRDefault="00B86EAA" w:rsidP="00B86EAA">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86EAA" w:rsidRDefault="00B86EAA" w:rsidP="00B86EAA">
      <w:pPr>
        <w:spacing w:line="360" w:lineRule="auto"/>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Fence Panel Specification</w:t>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t>2</w:t>
      </w:r>
      <w:r>
        <w:rPr>
          <w:rFonts w:ascii="Times New Roman" w:hAnsi="Times New Roman" w:cs="Times New Roman"/>
          <w:sz w:val="24"/>
          <w:szCs w:val="24"/>
        </w:rPr>
        <w:t>4</w:t>
      </w:r>
    </w:p>
    <w:p w:rsidR="00B86EAA"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86EAA" w:rsidRPr="00787461" w:rsidRDefault="00B86EAA" w:rsidP="00B86EAA">
      <w:pPr>
        <w:spacing w:line="360" w:lineRule="auto"/>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Bending Moment on Top/Bottom Rails</w:t>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t>25</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B86EAA" w:rsidRDefault="00B86EAA" w:rsidP="00B86EAA">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FABRICATION DETAIL AND RESULT ANALYSIS </w:t>
      </w:r>
    </w:p>
    <w:p w:rsidR="00B86EAA" w:rsidRPr="00F316C7" w:rsidRDefault="00B86EAA" w:rsidP="00B86EAA">
      <w:pPr>
        <w:spacing w:line="360" w:lineRule="auto"/>
        <w:ind w:firstLine="720"/>
        <w:rPr>
          <w:rFonts w:ascii="Times New Roman" w:hAnsi="Times New Roman" w:cs="Times New Roman"/>
          <w:b/>
          <w:bCs/>
          <w:sz w:val="24"/>
          <w:szCs w:val="24"/>
        </w:rPr>
      </w:pPr>
      <w:r w:rsidRPr="00B00CB9">
        <w:rPr>
          <w:rFonts w:ascii="Times New Roman" w:hAnsi="Times New Roman" w:cs="Times New Roman"/>
          <w:b/>
          <w:bCs/>
          <w:sz w:val="24"/>
          <w:szCs w:val="24"/>
        </w:rPr>
        <w:t>OF FENCED RAILS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27</w:t>
      </w:r>
    </w:p>
    <w:p w:rsidR="00B86EAA" w:rsidRPr="00327209" w:rsidRDefault="00B86EAA" w:rsidP="00B86EAA">
      <w:pPr>
        <w:spacing w:line="360"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t>Fabrication Detail and Result analysis of Fenced Rails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B86EAA" w:rsidRPr="00327209" w:rsidRDefault="00B86EAA" w:rsidP="00B86EAA">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4.1 </w:t>
      </w:r>
      <w:r w:rsidRPr="00327209">
        <w:rPr>
          <w:rFonts w:ascii="Times New Roman" w:hAnsi="Times New Roman" w:cs="Times New Roman"/>
          <w:sz w:val="24"/>
          <w:szCs w:val="24"/>
        </w:rPr>
        <w:tab/>
        <w:t>Fabrication Process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B86EAA" w:rsidRPr="00327209" w:rsidRDefault="00B86EAA" w:rsidP="00B86EAA">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ab/>
        <w:t>4.1.1</w:t>
      </w:r>
      <w:r w:rsidRPr="00327209">
        <w:rPr>
          <w:rFonts w:ascii="Times New Roman" w:hAnsi="Times New Roman" w:cs="Times New Roman"/>
          <w:sz w:val="24"/>
          <w:szCs w:val="24"/>
        </w:rPr>
        <w:tab/>
        <w:t xml:space="preserve"> Design and Layout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B86EAA" w:rsidRPr="00327209" w:rsidRDefault="00B86EAA" w:rsidP="00B86EAA">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4.1.2        Cutting of Materials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B86EAA" w:rsidRPr="00327209" w:rsidRDefault="00B86EAA" w:rsidP="00B86EAA">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27</w:t>
      </w:r>
    </w:p>
    <w:p w:rsidR="00B86EAA" w:rsidRPr="00327209" w:rsidRDefault="00B86EAA" w:rsidP="00B86EAA">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4.1.4</w:t>
      </w:r>
      <w:r w:rsidRPr="00327209">
        <w:rPr>
          <w:rFonts w:ascii="Times New Roman" w:hAnsi="Times New Roman" w:cs="Times New Roman"/>
          <w:sz w:val="24"/>
          <w:szCs w:val="24"/>
        </w:rPr>
        <w:tab/>
        <w:t xml:space="preserve">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B86EAA" w:rsidRPr="00327209" w:rsidRDefault="00B86EAA" w:rsidP="00B86EAA">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4.1.5</w:t>
      </w:r>
      <w:r w:rsidRPr="00327209">
        <w:rPr>
          <w:rFonts w:ascii="Times New Roman" w:hAnsi="Times New Roman" w:cs="Times New Roman"/>
          <w:sz w:val="24"/>
          <w:szCs w:val="24"/>
        </w:rPr>
        <w:tab/>
        <w:t>Surface Finishing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B86EAA" w:rsidRPr="00327209" w:rsidRDefault="00B86EAA" w:rsidP="00B86EAA">
      <w:pPr>
        <w:pStyle w:val="ListParagraph"/>
        <w:numPr>
          <w:ilvl w:val="2"/>
          <w:numId w:val="20"/>
        </w:num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Safety Measures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B86EAA" w:rsidRPr="00327209" w:rsidRDefault="00B86EAA" w:rsidP="00B86EA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327209">
        <w:rPr>
          <w:rFonts w:ascii="Times New Roman" w:hAnsi="Times New Roman" w:cs="Times New Roman"/>
          <w:sz w:val="24"/>
          <w:szCs w:val="24"/>
        </w:rPr>
        <w:t>Result Analysis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B86EAA" w:rsidRPr="00327209" w:rsidRDefault="00B86EAA" w:rsidP="00B86EAA">
      <w:pPr>
        <w:pStyle w:val="ListParagraph"/>
        <w:numPr>
          <w:ilvl w:val="2"/>
          <w:numId w:val="19"/>
        </w:numPr>
        <w:spacing w:line="360" w:lineRule="auto"/>
        <w:ind w:left="426" w:firstLine="425"/>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B86EAA" w:rsidRDefault="00B86EAA" w:rsidP="00B86EAA">
      <w:pPr>
        <w:pStyle w:val="ListParagraph"/>
        <w:spacing w:line="360" w:lineRule="auto"/>
        <w:ind w:left="491" w:firstLine="360"/>
        <w:jc w:val="both"/>
        <w:rPr>
          <w:rFonts w:ascii="Times New Roman" w:hAnsi="Times New Roman" w:cs="Times New Roman"/>
          <w:sz w:val="24"/>
          <w:szCs w:val="24"/>
        </w:rPr>
      </w:pPr>
      <w:r w:rsidRPr="00327209">
        <w:rPr>
          <w:rFonts w:ascii="Times New Roman" w:hAnsi="Times New Roman" w:cs="Times New Roman"/>
          <w:sz w:val="24"/>
          <w:szCs w:val="24"/>
        </w:rPr>
        <w:t>4.2.2</w:t>
      </w:r>
      <w:r w:rsidRPr="00327209">
        <w:rPr>
          <w:rFonts w:ascii="Times New Roman" w:hAnsi="Times New Roman" w:cs="Times New Roman"/>
          <w:sz w:val="24"/>
          <w:szCs w:val="24"/>
        </w:rPr>
        <w:tab/>
        <w:t xml:space="preserve"> Surface Finish`</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B86EAA" w:rsidRPr="00327209" w:rsidRDefault="00B86EAA" w:rsidP="00B86EAA">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lastRenderedPageBreak/>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ab/>
        <w:t>29</w:t>
      </w:r>
    </w:p>
    <w:p w:rsidR="00B86EAA" w:rsidRPr="00327209" w:rsidRDefault="00B86EAA" w:rsidP="00B86EAA">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4.3 </w:t>
      </w:r>
      <w:r w:rsidRPr="00327209">
        <w:rPr>
          <w:rFonts w:ascii="Times New Roman" w:hAnsi="Times New Roman" w:cs="Times New Roman"/>
          <w:sz w:val="24"/>
          <w:szCs w:val="24"/>
        </w:rPr>
        <w:tab/>
        <w:t>Bill of Engineering Measurement and Evaluation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30</w:t>
      </w:r>
    </w:p>
    <w:p w:rsidR="00B86EAA" w:rsidRPr="00B00CB9" w:rsidRDefault="00B86EAA" w:rsidP="00B86EAA">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86EAA" w:rsidRPr="00B00CB9"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86EAA" w:rsidRDefault="00B86EAA" w:rsidP="00B86EA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86EAA" w:rsidRDefault="00B86EAA" w:rsidP="00B86EAA">
      <w:pPr>
        <w:spacing w:line="276" w:lineRule="auto"/>
        <w:jc w:val="both"/>
        <w:rPr>
          <w:rFonts w:ascii="Times New Roman" w:hAnsi="Times New Roman" w:cs="Times New Roman"/>
          <w:sz w:val="24"/>
          <w:szCs w:val="24"/>
        </w:rPr>
      </w:pPr>
      <w:r>
        <w:rPr>
          <w:rFonts w:ascii="Times New Roman" w:hAnsi="Times New Roman" w:cs="Times New Roman"/>
          <w:sz w:val="24"/>
          <w:szCs w:val="24"/>
        </w:rPr>
        <w:t>Refences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B86EAA" w:rsidRPr="00B00CB9" w:rsidRDefault="00B86EAA" w:rsidP="00B86EAA">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B86EAA" w:rsidRDefault="00B86EAA" w:rsidP="00B86EAA">
      <w:pPr>
        <w:spacing w:line="360" w:lineRule="auto"/>
        <w:jc w:val="center"/>
        <w:rPr>
          <w:rFonts w:ascii="Times New Roman" w:hAnsi="Times New Roman" w:cs="Times New Roman"/>
          <w:b/>
          <w:bCs/>
          <w:sz w:val="24"/>
          <w:szCs w:val="24"/>
        </w:rPr>
      </w:pPr>
    </w:p>
    <w:p w:rsidR="00B86EAA" w:rsidRDefault="00B86EAA" w:rsidP="00B86EAA"/>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rPr>
      </w:pPr>
      <w:r w:rsidRPr="00C1194E">
        <w:rPr>
          <w:rFonts w:ascii="Times New Roman" w:hAnsi="Times New Roman" w:cs="Times New Roman"/>
          <w:b/>
          <w:bCs/>
        </w:rPr>
        <w:t>LIST OF FIGURES</w:t>
      </w:r>
    </w:p>
    <w:p w:rsidR="00B86EAA" w:rsidRDefault="00B86EAA" w:rsidP="00B86EAA">
      <w:pPr>
        <w:rPr>
          <w:rFonts w:ascii="Times New Roman" w:hAnsi="Times New Roman" w:cs="Times New Roman"/>
          <w:sz w:val="24"/>
          <w:szCs w:val="24"/>
        </w:rPr>
      </w:pP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B86EAA"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B86EAA" w:rsidRPr="00B00CB9" w:rsidRDefault="00B86EAA" w:rsidP="00B86EA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B86EAA" w:rsidRPr="00B00CB9" w:rsidRDefault="00B86EAA" w:rsidP="00B86EAA">
      <w:pPr>
        <w:spacing w:line="360" w:lineRule="auto"/>
        <w:jc w:val="both"/>
        <w:rPr>
          <w:rFonts w:ascii="Times New Roman" w:hAnsi="Times New Roman" w:cs="Times New Roman"/>
          <w:sz w:val="24"/>
          <w:szCs w:val="24"/>
        </w:rPr>
      </w:pPr>
    </w:p>
    <w:p w:rsidR="00B86EAA" w:rsidRPr="00C1194E" w:rsidRDefault="00B86EAA" w:rsidP="00B86EAA">
      <w:pPr>
        <w:rPr>
          <w:rFonts w:ascii="Times New Roman" w:hAnsi="Times New Roman" w:cs="Times New Roman"/>
          <w:b/>
          <w:bCs/>
        </w:rPr>
      </w:pPr>
    </w:p>
    <w:p w:rsidR="00B86EAA" w:rsidRDefault="00B86EAA" w:rsidP="00B86EAA">
      <w:pPr>
        <w:rPr>
          <w:rFonts w:ascii="Times New Roman" w:hAnsi="Times New Roman" w:cs="Times New Roman"/>
          <w:b/>
          <w:bCs/>
          <w:sz w:val="24"/>
          <w:szCs w:val="24"/>
        </w:rPr>
      </w:pPr>
    </w:p>
    <w:p w:rsidR="00B86EAA" w:rsidRDefault="00B86EAA" w:rsidP="00B86EAA">
      <w:pPr>
        <w:rPr>
          <w:rFonts w:ascii="Times New Roman" w:hAnsi="Times New Roman" w:cs="Times New Roman"/>
          <w:b/>
          <w:bCs/>
          <w:sz w:val="24"/>
          <w:szCs w:val="24"/>
        </w:rPr>
      </w:pPr>
      <w:r>
        <w:rPr>
          <w:rFonts w:ascii="Times New Roman" w:hAnsi="Times New Roman" w:cs="Times New Roman"/>
          <w:b/>
          <w:bCs/>
          <w:sz w:val="24"/>
          <w:szCs w:val="24"/>
        </w:rPr>
        <w:t>LIST OF TABLES</w:t>
      </w:r>
    </w:p>
    <w:p w:rsidR="00B86EAA" w:rsidRPr="00F223BF" w:rsidRDefault="00B86EAA" w:rsidP="00B86EAA">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86EAA" w:rsidRPr="006A585A" w:rsidRDefault="00B86EAA" w:rsidP="00B86EAA">
      <w:pPr>
        <w:rPr>
          <w:rFonts w:ascii="Times New Roman" w:hAnsi="Times New Roman" w:cs="Times New Roman"/>
          <w:b/>
          <w:bCs/>
          <w:sz w:val="24"/>
          <w:szCs w:val="24"/>
        </w:rPr>
      </w:pPr>
    </w:p>
    <w:p w:rsidR="00B86EAA" w:rsidRDefault="00B86EAA">
      <w:pPr>
        <w:rPr>
          <w:rFonts w:ascii="Times New Roman" w:hAnsi="Times New Roman" w:cs="Times New Roman"/>
          <w:b/>
          <w:bCs/>
          <w:sz w:val="24"/>
          <w:szCs w:val="24"/>
        </w:rPr>
      </w:pPr>
      <w:r>
        <w:rPr>
          <w:rFonts w:ascii="Times New Roman" w:hAnsi="Times New Roman" w:cs="Times New Roman"/>
          <w:b/>
          <w:bCs/>
          <w:sz w:val="24"/>
          <w:szCs w:val="24"/>
        </w:rPr>
        <w:br w:type="page"/>
      </w:r>
    </w:p>
    <w:p w:rsidR="00E77935" w:rsidRDefault="00E77935" w:rsidP="007E3C30">
      <w:pPr>
        <w:spacing w:line="360" w:lineRule="auto"/>
        <w:rPr>
          <w:rFonts w:ascii="Times New Roman" w:hAnsi="Times New Roman" w:cs="Times New Roman"/>
          <w:b/>
          <w:bCs/>
          <w:sz w:val="24"/>
          <w:szCs w:val="24"/>
        </w:rPr>
      </w:pPr>
    </w:p>
    <w:p w:rsidR="00B30DB0" w:rsidRPr="00B00CB9" w:rsidRDefault="00B30DB0" w:rsidP="007E3C30">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CHAPTER ONE</w:t>
      </w:r>
    </w:p>
    <w:p w:rsidR="00B30DB0" w:rsidRPr="00B00CB9" w:rsidRDefault="00B30DB0" w:rsidP="007E3C30">
      <w:pPr>
        <w:pStyle w:val="ListParagraph"/>
        <w:numPr>
          <w:ilvl w:val="0"/>
          <w:numId w:val="1"/>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00164F3D">
        <w:rPr>
          <w:rFonts w:ascii="Times New Roman" w:hAnsi="Times New Roman" w:cs="Times New Roman"/>
          <w:b/>
          <w:bCs/>
          <w:sz w:val="24"/>
          <w:szCs w:val="24"/>
        </w:rPr>
        <w:tab/>
      </w:r>
      <w:r w:rsidRPr="00B00CB9">
        <w:rPr>
          <w:rFonts w:ascii="Times New Roman" w:hAnsi="Times New Roman" w:cs="Times New Roman"/>
          <w:b/>
          <w:bCs/>
          <w:sz w:val="24"/>
          <w:szCs w:val="24"/>
        </w:rPr>
        <w:t>Introduction</w:t>
      </w:r>
    </w:p>
    <w:p w:rsidR="00B30DB0" w:rsidRPr="00B00CB9" w:rsidRDefault="00B30DB0" w:rsidP="007E3C30">
      <w:pPr>
        <w:pStyle w:val="NormalWeb"/>
        <w:spacing w:line="360" w:lineRule="auto"/>
        <w:ind w:firstLine="360"/>
        <w:jc w:val="both"/>
      </w:pPr>
      <w:r w:rsidRPr="00B00CB9">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rsidR="00B30DB0" w:rsidRPr="00B00CB9" w:rsidRDefault="00B30DB0" w:rsidP="007E3C30">
      <w:pPr>
        <w:pStyle w:val="NormalWeb"/>
        <w:spacing w:line="360" w:lineRule="auto"/>
        <w:ind w:firstLine="360"/>
        <w:jc w:val="both"/>
      </w:pPr>
      <w:r w:rsidRPr="00B00CB9">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rsidR="00B30DB0" w:rsidRPr="00B00CB9" w:rsidRDefault="00B30DB0" w:rsidP="007E3C30">
      <w:pPr>
        <w:pStyle w:val="NormalWeb"/>
        <w:spacing w:line="360" w:lineRule="auto"/>
        <w:ind w:firstLine="360"/>
        <w:jc w:val="both"/>
      </w:pPr>
      <w:r w:rsidRPr="00B00CB9">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(Budynas and Nisbett, 2011).</w:t>
      </w:r>
    </w:p>
    <w:p w:rsidR="00B30DB0" w:rsidRPr="00B00CB9" w:rsidRDefault="00B30DB0" w:rsidP="007E3C30">
      <w:pPr>
        <w:pStyle w:val="NormalWeb"/>
        <w:spacing w:line="360" w:lineRule="auto"/>
        <w:ind w:firstLine="360"/>
        <w:jc w:val="both"/>
      </w:pPr>
      <w:r w:rsidRPr="00B00CB9">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rsidR="00B30DB0" w:rsidRPr="00B00CB9" w:rsidRDefault="00B30DB0" w:rsidP="007E3C30">
      <w:pPr>
        <w:pStyle w:val="NormalWeb"/>
        <w:spacing w:line="360" w:lineRule="auto"/>
        <w:ind w:firstLine="360"/>
        <w:jc w:val="both"/>
      </w:pPr>
      <w:r w:rsidRPr="00B00CB9">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rsidR="00B30DB0" w:rsidRPr="00B00CB9" w:rsidRDefault="00B30DB0" w:rsidP="007E3C30">
      <w:pPr>
        <w:pStyle w:val="NormalWeb"/>
        <w:spacing w:line="360" w:lineRule="auto"/>
        <w:ind w:firstLine="360"/>
        <w:jc w:val="both"/>
      </w:pPr>
      <w:r w:rsidRPr="00B00CB9">
        <w:t>Ultimately, fenced rails serve not only as physical barriers but also as symbols of craftsmanship and engineering precision in the built environment (Ugural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1.1</w:t>
      </w:r>
      <w:r w:rsidRPr="00B00CB9">
        <w:rPr>
          <w:rFonts w:ascii="Times New Roman" w:hAnsi="Times New Roman" w:cs="Times New Roman"/>
          <w:b/>
          <w:bCs/>
          <w:sz w:val="24"/>
          <w:szCs w:val="24"/>
        </w:rPr>
        <w:tab/>
        <w:t xml:space="preserve"> Advantages of Fenced Rails over Traditional Methods of Fencing</w:t>
      </w:r>
    </w:p>
    <w:p w:rsidR="00B30DB0" w:rsidRPr="00B00CB9" w:rsidRDefault="00B30DB0" w:rsidP="007E3C30">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rsidR="00B30DB0" w:rsidRPr="00B00CB9" w:rsidRDefault="00B30DB0" w:rsidP="007E3C30">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The advantages are as follows:</w:t>
      </w:r>
    </w:p>
    <w:p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Durability</w:t>
      </w:r>
      <w:r w:rsidRPr="00B00CB9">
        <w:rPr>
          <w:rFonts w:ascii="Times New Roman" w:hAnsi="Times New Roman" w:cs="Times New Roman"/>
          <w:sz w:val="24"/>
          <w:szCs w:val="24"/>
        </w:rPr>
        <w:t>: Fenced rails made from steel or iron are more durable and weather-resistant than wood or bamboo. They are less likely to rot, break, or be attacked by termites.</w:t>
      </w:r>
    </w:p>
    <w:p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Enhanced Security</w:t>
      </w:r>
      <w:r w:rsidRPr="00B00CB9">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Low Maintenance</w:t>
      </w:r>
      <w:r w:rsidRPr="00B00CB9">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Aesthetic Appeal:</w:t>
      </w:r>
      <w:r w:rsidRPr="00B00CB9">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Longer Lifespan</w:t>
      </w:r>
      <w:r w:rsidRPr="00B00CB9">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Fire Resistance</w:t>
      </w:r>
      <w:r w:rsidRPr="00B00CB9">
        <w:rPr>
          <w:rFonts w:ascii="Times New Roman" w:hAnsi="Times New Roman" w:cs="Times New Roman"/>
          <w:sz w:val="24"/>
          <w:szCs w:val="24"/>
        </w:rPr>
        <w:t>: Unlike wooden or bamboo fences, metal rails are non-combustible and do not pose a fire hazard, making them safer in fire-prone areas.</w:t>
      </w:r>
    </w:p>
    <w:p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Customization and Flexibility</w:t>
      </w:r>
      <w:r w:rsidRPr="00B00CB9">
        <w:rPr>
          <w:rFonts w:ascii="Times New Roman" w:hAnsi="Times New Roman" w:cs="Times New Roman"/>
          <w:sz w:val="24"/>
          <w:szCs w:val="24"/>
        </w:rPr>
        <w:t>: Fenced rails can be designed in various shapes and heights, tailored to specific client requirements, offering more flexibility than fixed traditional designs.</w:t>
      </w:r>
    </w:p>
    <w:p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Reusability</w:t>
      </w:r>
      <w:r w:rsidRPr="00B00CB9">
        <w:rPr>
          <w:rFonts w:ascii="Times New Roman" w:hAnsi="Times New Roman" w:cs="Times New Roman"/>
          <w:sz w:val="24"/>
          <w:szCs w:val="24"/>
        </w:rPr>
        <w:t>: In the event of relocation or remodelling, metal rails can be disassembled and reused, which is not practical with mud walls or cement blocks.</w:t>
      </w:r>
    </w:p>
    <w:p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Eco-Friendly</w:t>
      </w:r>
      <w:r w:rsidRPr="00B00CB9">
        <w:rPr>
          <w:rFonts w:ascii="Times New Roman" w:hAnsi="Times New Roman" w:cs="Times New Roman"/>
          <w:sz w:val="24"/>
          <w:szCs w:val="24"/>
        </w:rPr>
        <w:t>: Metal fences can be recycled, reducing environmental waste, unlike wood-based fencing which may contribute to deforestation.</w:t>
      </w:r>
    </w:p>
    <w:p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Faster Installation</w:t>
      </w:r>
      <w:r w:rsidRPr="00B00CB9">
        <w:rPr>
          <w:rFonts w:ascii="Times New Roman" w:hAnsi="Times New Roman" w:cs="Times New Roman"/>
          <w:sz w:val="24"/>
          <w:szCs w:val="24"/>
        </w:rPr>
        <w:t>: Fabricated metal rail sections can be installed quicker than constructing walls or weaving bamboo, saving time and labour on-site.</w:t>
      </w:r>
    </w:p>
    <w:p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1.2</w:t>
      </w:r>
      <w:r w:rsidRPr="00B00CB9">
        <w:rPr>
          <w:rFonts w:ascii="Times New Roman" w:hAnsi="Times New Roman" w:cs="Times New Roman"/>
          <w:b/>
          <w:bCs/>
          <w:sz w:val="24"/>
          <w:szCs w:val="24"/>
        </w:rPr>
        <w:tab/>
        <w:t>Aim of the Project</w:t>
      </w:r>
    </w:p>
    <w:p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sole aim of the project is to fabricate fenced rails using locally choice material</w:t>
      </w:r>
    </w:p>
    <w:p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1.3</w:t>
      </w:r>
      <w:r w:rsidRPr="00B00CB9">
        <w:rPr>
          <w:rFonts w:ascii="Times New Roman" w:hAnsi="Times New Roman" w:cs="Times New Roman"/>
          <w:b/>
          <w:bCs/>
          <w:sz w:val="24"/>
          <w:szCs w:val="24"/>
        </w:rPr>
        <w:tab/>
        <w:t>Objectives of the Project</w:t>
      </w:r>
    </w:p>
    <w:p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objectives of the project are as follows:</w:t>
      </w:r>
    </w:p>
    <w:p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fabricate fenced rails using locally sourced materials.</w:t>
      </w:r>
    </w:p>
    <w:p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produce durable and well-finished fenced rail segments for practical installation.</w:t>
      </w:r>
    </w:p>
    <w:p w:rsidR="00B30DB0" w:rsidRPr="00B00CB9" w:rsidRDefault="00B30DB0" w:rsidP="007E3C30">
      <w:pPr>
        <w:numPr>
          <w:ilvl w:val="0"/>
          <w:numId w:val="4"/>
        </w:numPr>
        <w:spacing w:after="200" w:line="360" w:lineRule="auto"/>
        <w:rPr>
          <w:rFonts w:ascii="Times New Roman" w:hAnsi="Times New Roman" w:cs="Times New Roman"/>
          <w:sz w:val="24"/>
          <w:szCs w:val="24"/>
        </w:rPr>
      </w:pPr>
      <w:r w:rsidRPr="00B00CB9">
        <w:rPr>
          <w:rFonts w:ascii="Times New Roman" w:hAnsi="Times New Roman" w:cs="Times New Roman"/>
          <w:sz w:val="24"/>
          <w:szCs w:val="24"/>
        </w:rPr>
        <w:t>To develop skills in measuring, cutting, and welding metal components and understand the process of fabricating fenced rails to given specifications.</w:t>
      </w:r>
    </w:p>
    <w:p w:rsidR="00B30DB0" w:rsidRPr="00B00CB9" w:rsidRDefault="00B30DB0" w:rsidP="007E3C30">
      <w:pPr>
        <w:numPr>
          <w:ilvl w:val="0"/>
          <w:numId w:val="4"/>
        </w:numPr>
        <w:spacing w:after="200" w:line="360" w:lineRule="auto"/>
        <w:rPr>
          <w:rFonts w:ascii="Times New Roman" w:hAnsi="Times New Roman" w:cs="Times New Roman"/>
          <w:sz w:val="24"/>
          <w:szCs w:val="24"/>
        </w:rPr>
      </w:pPr>
      <w:r w:rsidRPr="00B00CB9">
        <w:rPr>
          <w:rFonts w:ascii="Times New Roman" w:hAnsi="Times New Roman" w:cs="Times New Roman"/>
          <w:sz w:val="24"/>
          <w:szCs w:val="24"/>
        </w:rPr>
        <w:t>To enhance practical knowledge and teamwork abilities among students by engaging in collaborative fabrication activities.</w:t>
      </w:r>
    </w:p>
    <w:p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1.4</w:t>
      </w:r>
      <w:r w:rsidRPr="00B00CB9">
        <w:rPr>
          <w:rFonts w:ascii="Times New Roman" w:hAnsi="Times New Roman" w:cs="Times New Roman"/>
          <w:b/>
          <w:bCs/>
          <w:sz w:val="24"/>
          <w:szCs w:val="24"/>
        </w:rPr>
        <w:tab/>
        <w:t>Scope of The Project</w:t>
      </w:r>
    </w:p>
    <w:p w:rsidR="00B30DB0" w:rsidRPr="00B00CB9" w:rsidRDefault="00B30DB0" w:rsidP="007E3C30">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sz w:val="24"/>
          <w:szCs w:val="24"/>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w:t>
      </w:r>
      <w:r w:rsidRPr="00B00CB9">
        <w:rPr>
          <w:rFonts w:ascii="Times New Roman" w:hAnsi="Times New Roman" w:cs="Times New Roman"/>
          <w:sz w:val="24"/>
          <w:szCs w:val="24"/>
        </w:rPr>
        <w:lastRenderedPageBreak/>
        <w:t xml:space="preserve">load analysis, bending moment, and deflection checks. Cutting, welding, grinding, and assembling the components into the final structure, applying protective coatings (primer and paint) for corrosion resistance and producing a fenced rail section of standard size </w:t>
      </w:r>
    </w:p>
    <w:p w:rsidR="00B30DB0" w:rsidRPr="00B00CB9" w:rsidRDefault="00B30DB0" w:rsidP="007E3C30">
      <w:pPr>
        <w:spacing w:line="360" w:lineRule="auto"/>
        <w:jc w:val="both"/>
        <w:rPr>
          <w:rFonts w:ascii="Times New Roman" w:hAnsi="Times New Roman" w:cs="Times New Roman"/>
          <w:b/>
          <w:bCs/>
          <w:sz w:val="24"/>
          <w:szCs w:val="24"/>
        </w:rPr>
      </w:pPr>
    </w:p>
    <w:p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1.5</w:t>
      </w:r>
      <w:r w:rsidRPr="00B00CB9">
        <w:rPr>
          <w:rFonts w:ascii="Times New Roman" w:hAnsi="Times New Roman" w:cs="Times New Roman"/>
          <w:b/>
          <w:bCs/>
          <w:sz w:val="24"/>
          <w:szCs w:val="24"/>
        </w:rPr>
        <w:tab/>
        <w:t>Significance of the Project</w:t>
      </w:r>
    </w:p>
    <w:p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1.6</w:t>
      </w:r>
      <w:r w:rsidRPr="00B00CB9">
        <w:rPr>
          <w:rFonts w:ascii="Times New Roman" w:hAnsi="Times New Roman" w:cs="Times New Roman"/>
          <w:b/>
          <w:bCs/>
          <w:sz w:val="24"/>
          <w:szCs w:val="24"/>
        </w:rPr>
        <w:tab/>
        <w:t>Limitations of the Project</w:t>
      </w:r>
    </w:p>
    <w:p w:rsidR="00B30DB0" w:rsidRPr="00B00CB9" w:rsidRDefault="00B30DB0"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The project achieved its primary objectives and the design was limited to manual fabrication techniques, focused on mild steel, without exploring alternative materials like stainless steel, aluminum, or composites that might offer better corrosion resistance or weight advantages.</w:t>
      </w:r>
    </w:p>
    <w:p w:rsidR="00733B5C" w:rsidRPr="00B00CB9" w:rsidRDefault="00733B5C" w:rsidP="007E3C30">
      <w:pPr>
        <w:spacing w:line="360" w:lineRule="auto"/>
        <w:rPr>
          <w:rFonts w:ascii="Times New Roman" w:hAnsi="Times New Roman" w:cs="Times New Roman"/>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p>
    <w:p w:rsidR="00C61434" w:rsidRPr="00B00CB9" w:rsidRDefault="00C61434"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CHAPTER TWO</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2.0</w:t>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r>
      <w:r w:rsidRPr="00B00CB9">
        <w:rPr>
          <w:rFonts w:ascii="Times New Roman" w:eastAsia="Times New Roman" w:hAnsi="Times New Roman" w:cs="Times New Roman"/>
          <w:b/>
          <w:bCs/>
          <w:kern w:val="0"/>
          <w:sz w:val="24"/>
          <w:szCs w:val="24"/>
        </w:rPr>
        <w:tab/>
        <w:t>Literature Review</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eastAsia="Times New Roman" w:hAnsi="Times New Roman" w:cs="Times New Roman"/>
          <w:kern w:val="0"/>
          <w:sz w:val="24"/>
          <w:szCs w:val="24"/>
        </w:rPr>
        <w:t xml:space="preserve">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 </w:t>
      </w:r>
      <w:r w:rsidRPr="00B00CB9">
        <w:rPr>
          <w:rFonts w:ascii="Times New Roman" w:hAnsi="Times New Roman" w:cs="Times New Roman"/>
          <w:sz w:val="24"/>
          <w:szCs w:val="24"/>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The type of material selected for fenced rail fabrication significantly influences its lifespan and performance. Callister (2007) emphasizes that mild steel remains a preferred choice due to its favourable strength-to-cost ratio and ease of fabrication. However, without </w:t>
      </w:r>
      <w:r w:rsidRPr="00B00CB9">
        <w:rPr>
          <w:rFonts w:ascii="Times New Roman" w:eastAsia="Times New Roman" w:hAnsi="Times New Roman" w:cs="Times New Roman"/>
          <w:kern w:val="0"/>
          <w:sz w:val="24"/>
          <w:szCs w:val="24"/>
        </w:rPr>
        <w:lastRenderedPageBreak/>
        <w:t>appropriate surface protection, mild steel is susceptible to corrosion, which can compromise structural integrity. Consequently, fencing systems often undergo treatments such as galvanization, painting, or powder coating to improve their corrosion resistance (Popoola and Fayomi, 2011).</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Additionally, Akintunde and Olajide (</w:t>
      </w:r>
      <w:r w:rsidRPr="00B00CB9">
        <w:rPr>
          <w:rFonts w:ascii="Times New Roman" w:eastAsia="Times New Roman" w:hAnsi="Times New Roman" w:cs="Times New Roman"/>
          <w:b/>
          <w:bCs/>
          <w:kern w:val="0"/>
          <w:sz w:val="24"/>
          <w:szCs w:val="24"/>
        </w:rPr>
        <w:t>2015)</w:t>
      </w:r>
      <w:r w:rsidRPr="00B00CB9">
        <w:rPr>
          <w:rFonts w:ascii="Times New Roman" w:eastAsia="Times New Roman" w:hAnsi="Times New Roman" w:cs="Times New Roman"/>
          <w:kern w:val="0"/>
          <w:sz w:val="24"/>
          <w:szCs w:val="24"/>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(Budynas and Nisbett, 2011).</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w:t>
      </w:r>
      <w:r w:rsidRPr="00B00CB9">
        <w:rPr>
          <w:rFonts w:ascii="Times New Roman" w:eastAsia="Times New Roman" w:hAnsi="Times New Roman" w:cs="Times New Roman"/>
          <w:kern w:val="0"/>
          <w:sz w:val="24"/>
          <w:szCs w:val="24"/>
        </w:rPr>
        <w:lastRenderedPageBreak/>
        <w:t>(SMAW)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rsidR="00C61434" w:rsidRPr="00B00CB9" w:rsidRDefault="00C61434" w:rsidP="007E3C30">
      <w:pPr>
        <w:spacing w:after="200" w:line="360" w:lineRule="auto"/>
        <w:ind w:firstLine="720"/>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rsidR="00C61434" w:rsidRPr="00B00CB9" w:rsidRDefault="00C61434" w:rsidP="007E3C30">
      <w:pPr>
        <w:spacing w:after="200" w:line="360" w:lineRule="auto"/>
        <w:ind w:firstLine="720"/>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rsidR="00C61434" w:rsidRPr="00B00CB9" w:rsidRDefault="00C61434" w:rsidP="007E3C30">
      <w:pPr>
        <w:spacing w:after="200" w:line="360" w:lineRule="auto"/>
        <w:ind w:firstLine="720"/>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rsidR="00C61434" w:rsidRPr="00B00CB9" w:rsidRDefault="00C61434" w:rsidP="007E3C30">
      <w:pPr>
        <w:spacing w:after="200" w:line="360" w:lineRule="auto"/>
        <w:ind w:firstLine="720"/>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Fabiyi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rsidR="00C61434" w:rsidRPr="00B00CB9" w:rsidRDefault="00C61434" w:rsidP="007E3C30">
      <w:pPr>
        <w:spacing w:after="200" w:line="360" w:lineRule="auto"/>
        <w:ind w:firstLine="720"/>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rsidR="00C61434" w:rsidRPr="00B00CB9" w:rsidRDefault="00C61434" w:rsidP="007E3C30">
      <w:pPr>
        <w:spacing w:after="200" w:line="360" w:lineRule="auto"/>
        <w:ind w:firstLine="720"/>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t>Furthermore, Oluwatosin (2018</w:t>
      </w:r>
      <w:r w:rsidRPr="00B00CB9">
        <w:rPr>
          <w:rFonts w:ascii="Times New Roman" w:eastAsia="Calibri" w:hAnsi="Times New Roman" w:cs="Times New Roman"/>
          <w:b/>
          <w:bCs/>
          <w:kern w:val="0"/>
          <w:sz w:val="24"/>
          <w:szCs w:val="24"/>
        </w:rPr>
        <w:t>)</w:t>
      </w:r>
      <w:r w:rsidRPr="00B00CB9">
        <w:rPr>
          <w:rFonts w:ascii="Times New Roman" w:eastAsia="Calibri" w:hAnsi="Times New Roman" w:cs="Times New Roman"/>
          <w:kern w:val="0"/>
          <w:sz w:val="24"/>
          <w:szCs w:val="24"/>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rsidR="00C61434" w:rsidRPr="00B00CB9" w:rsidRDefault="00C61434" w:rsidP="007E3C30">
      <w:pPr>
        <w:spacing w:after="200" w:line="360" w:lineRule="auto"/>
        <w:ind w:firstLine="720"/>
        <w:rPr>
          <w:rFonts w:ascii="Times New Roman" w:eastAsia="Calibri" w:hAnsi="Times New Roman" w:cs="Times New Roman"/>
          <w:kern w:val="0"/>
          <w:sz w:val="24"/>
          <w:szCs w:val="24"/>
        </w:rPr>
      </w:pPr>
      <w:r w:rsidRPr="00B00CB9">
        <w:rPr>
          <w:rFonts w:ascii="Times New Roman" w:eastAsia="Calibri" w:hAnsi="Times New Roman" w:cs="Times New Roman"/>
          <w:kern w:val="0"/>
          <w:sz w:val="24"/>
          <w:szCs w:val="24"/>
        </w:rPr>
        <w:lastRenderedPageBreak/>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(Ugural and Fenster, 2003).</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w:t>
      </w:r>
      <w:r w:rsidRPr="00B00CB9">
        <w:rPr>
          <w:rFonts w:ascii="Times New Roman" w:eastAsia="Times New Roman" w:hAnsi="Times New Roman" w:cs="Times New Roman"/>
          <w:b/>
          <w:bCs/>
          <w:kern w:val="0"/>
          <w:sz w:val="24"/>
          <w:szCs w:val="24"/>
        </w:rPr>
        <w:tab/>
      </w:r>
      <w:bookmarkStart w:id="1" w:name="_Hlk203041906"/>
      <w:r w:rsidRPr="00B00CB9">
        <w:rPr>
          <w:rFonts w:ascii="Times New Roman" w:eastAsia="Times New Roman" w:hAnsi="Times New Roman" w:cs="Times New Roman"/>
          <w:b/>
          <w:bCs/>
          <w:kern w:val="0"/>
          <w:sz w:val="24"/>
          <w:szCs w:val="24"/>
        </w:rPr>
        <w:t>Type of Fenced Rails</w:t>
      </w:r>
      <w:bookmarkEnd w:id="1"/>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b/>
          <w:bCs/>
          <w:kern w:val="0"/>
          <w:sz w:val="24"/>
          <w:szCs w:val="24"/>
        </w:rPr>
        <w:t>2.1.1</w:t>
      </w:r>
      <w:r w:rsidRPr="00B00CB9">
        <w:rPr>
          <w:rFonts w:ascii="Times New Roman" w:eastAsia="Times New Roman" w:hAnsi="Times New Roman" w:cs="Times New Roman"/>
          <w:b/>
          <w:bCs/>
          <w:kern w:val="0"/>
          <w:sz w:val="24"/>
          <w:szCs w:val="24"/>
        </w:rPr>
        <w:tab/>
      </w:r>
      <w:bookmarkStart w:id="2" w:name="_Hlk203041941"/>
      <w:r w:rsidRPr="00B00CB9">
        <w:rPr>
          <w:rFonts w:ascii="Times New Roman" w:eastAsia="Times New Roman" w:hAnsi="Times New Roman" w:cs="Times New Roman"/>
          <w:b/>
          <w:bCs/>
          <w:kern w:val="0"/>
          <w:sz w:val="24"/>
          <w:szCs w:val="24"/>
        </w:rPr>
        <w:t>Standard Horizontal and Vertical Bar Fenced Rail</w:t>
      </w:r>
      <w:r w:rsidRPr="00B00CB9">
        <w:rPr>
          <w:rFonts w:ascii="Times New Roman" w:eastAsia="Times New Roman" w:hAnsi="Times New Roman" w:cs="Times New Roman"/>
          <w:kern w:val="0"/>
          <w:sz w:val="24"/>
          <w:szCs w:val="24"/>
        </w:rPr>
        <w:t>,</w:t>
      </w:r>
    </w:p>
    <w:bookmarkEnd w:id="2"/>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lastRenderedPageBreak/>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(Budynas and Nisbett, 2011). The bars can be round, square, or rectangular in section, and they may be topped with anti-climb features such as spikes or spearheads for added security (Kalu, 2007).</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2.1.2</w:t>
      </w:r>
      <w:r w:rsidRPr="00B00CB9">
        <w:rPr>
          <w:rFonts w:ascii="Times New Roman" w:eastAsia="Times New Roman" w:hAnsi="Times New Roman" w:cs="Times New Roman"/>
          <w:b/>
          <w:bCs/>
          <w:kern w:val="0"/>
          <w:sz w:val="24"/>
          <w:szCs w:val="24"/>
        </w:rPr>
        <w:tab/>
        <w:t xml:space="preserve"> Ornamental or Decorative Fenced Rail.</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2.1.3</w:t>
      </w:r>
      <w:r w:rsidRPr="00B00CB9">
        <w:rPr>
          <w:rFonts w:ascii="Times New Roman" w:eastAsia="Times New Roman" w:hAnsi="Times New Roman" w:cs="Times New Roman"/>
          <w:b/>
          <w:bCs/>
          <w:kern w:val="0"/>
          <w:sz w:val="24"/>
          <w:szCs w:val="24"/>
        </w:rPr>
        <w:tab/>
        <w:t xml:space="preserve">Picket-Style Fenced Rail </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(Ugural and Fenster, 2003).</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2.1.4</w:t>
      </w:r>
      <w:r w:rsidRPr="00B00CB9">
        <w:rPr>
          <w:rFonts w:ascii="Times New Roman" w:eastAsia="Times New Roman" w:hAnsi="Times New Roman" w:cs="Times New Roman"/>
          <w:b/>
          <w:bCs/>
          <w:kern w:val="0"/>
          <w:sz w:val="24"/>
          <w:szCs w:val="24"/>
        </w:rPr>
        <w:tab/>
        <w:t>Mesh- Reinforced fenced Rail</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2.1.5</w:t>
      </w:r>
      <w:r w:rsidRPr="00B00CB9">
        <w:rPr>
          <w:rFonts w:ascii="Times New Roman" w:eastAsia="Times New Roman" w:hAnsi="Times New Roman" w:cs="Times New Roman"/>
          <w:b/>
          <w:bCs/>
          <w:kern w:val="0"/>
          <w:sz w:val="24"/>
          <w:szCs w:val="24"/>
        </w:rPr>
        <w:tab/>
        <w:t xml:space="preserve">Panel-Based Fenced Rail </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In addition to these, panel-based fenced rails consist of prefabricated steel panels that are bolted or welded onto supporting posts. These panels may be solid, perforated, or lattice-</w:t>
      </w:r>
      <w:r w:rsidRPr="00B00CB9">
        <w:rPr>
          <w:rFonts w:ascii="Times New Roman" w:eastAsia="Times New Roman" w:hAnsi="Times New Roman" w:cs="Times New Roman"/>
          <w:kern w:val="0"/>
          <w:sz w:val="24"/>
          <w:szCs w:val="24"/>
        </w:rPr>
        <w:lastRenderedPageBreak/>
        <w:t>shaped depending on the application. Panel systems allow faster installation and can be customized to various heights and widths (Popoola, 2018).</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2.2</w:t>
      </w:r>
      <w:r w:rsidRPr="00B00CB9">
        <w:rPr>
          <w:rFonts w:ascii="Times New Roman" w:hAnsi="Times New Roman" w:cs="Times New Roman"/>
          <w:b/>
          <w:bCs/>
          <w:sz w:val="24"/>
          <w:szCs w:val="24"/>
        </w:rPr>
        <w:tab/>
        <w:t>Components Part of Fenced Rails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Fenced rails are structural assemblies made up of several key components, each designed to contribute to the overall strength, functionality, and aesthetic value of the fence. Understanding these components is essential for fabricators, designers, and engineers as it informs decisions on material selection, design configuration, and fabrication techniques (Popoola, 2018).</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2.2.1</w:t>
      </w:r>
      <w:r w:rsidRPr="00B00CB9">
        <w:rPr>
          <w:rFonts w:ascii="Times New Roman" w:eastAsia="Times New Roman" w:hAnsi="Times New Roman" w:cs="Times New Roman"/>
          <w:b/>
          <w:bCs/>
          <w:kern w:val="0"/>
          <w:sz w:val="24"/>
          <w:szCs w:val="24"/>
        </w:rPr>
        <w:tab/>
        <w:t>Posts or Pillars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(Budynas and Nisbett, 2011).</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2.2.2</w:t>
      </w:r>
      <w:r w:rsidRPr="00B00CB9">
        <w:rPr>
          <w:rFonts w:ascii="Times New Roman" w:eastAsia="Times New Roman" w:hAnsi="Times New Roman" w:cs="Times New Roman"/>
          <w:b/>
          <w:bCs/>
          <w:kern w:val="0"/>
          <w:sz w:val="24"/>
          <w:szCs w:val="24"/>
        </w:rPr>
        <w:tab/>
        <w:t xml:space="preserve"> Horizontal Rails or Stringers or Runners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2.2.3</w:t>
      </w:r>
      <w:r w:rsidRPr="00B00CB9">
        <w:rPr>
          <w:rFonts w:ascii="Times New Roman" w:eastAsia="Times New Roman" w:hAnsi="Times New Roman" w:cs="Times New Roman"/>
          <w:b/>
          <w:bCs/>
          <w:kern w:val="0"/>
          <w:sz w:val="24"/>
          <w:szCs w:val="24"/>
        </w:rPr>
        <w:tab/>
        <w:t xml:space="preserve">Vertical Bars or Pickets </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lastRenderedPageBreak/>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(Ugural and Fenster, 2003).</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rPr>
      </w:pPr>
      <w:r w:rsidRPr="00B00CB9">
        <w:rPr>
          <w:rFonts w:ascii="Times New Roman" w:eastAsia="Times New Roman" w:hAnsi="Times New Roman" w:cs="Times New Roman"/>
          <w:b/>
          <w:bCs/>
          <w:kern w:val="0"/>
          <w:sz w:val="24"/>
          <w:szCs w:val="24"/>
        </w:rPr>
        <w:t>2.2.4</w:t>
      </w:r>
      <w:r w:rsidRPr="00B00CB9">
        <w:rPr>
          <w:rFonts w:ascii="Times New Roman" w:eastAsia="Times New Roman" w:hAnsi="Times New Roman" w:cs="Times New Roman"/>
          <w:b/>
          <w:bCs/>
          <w:kern w:val="0"/>
          <w:sz w:val="24"/>
          <w:szCs w:val="24"/>
        </w:rPr>
        <w:tab/>
        <w:t>Base Plate</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b/>
          <w:bCs/>
          <w:kern w:val="0"/>
          <w:sz w:val="24"/>
          <w:szCs w:val="24"/>
        </w:rPr>
        <w:t>2.2.5</w:t>
      </w:r>
      <w:r w:rsidRPr="00B00CB9">
        <w:rPr>
          <w:rFonts w:ascii="Times New Roman" w:eastAsia="Times New Roman" w:hAnsi="Times New Roman" w:cs="Times New Roman"/>
          <w:b/>
          <w:bCs/>
          <w:kern w:val="0"/>
          <w:sz w:val="24"/>
          <w:szCs w:val="24"/>
        </w:rPr>
        <w:tab/>
        <w:t>Fasteners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b/>
          <w:bCs/>
          <w:kern w:val="0"/>
          <w:sz w:val="24"/>
          <w:szCs w:val="24"/>
        </w:rPr>
        <w:t>2.2.6</w:t>
      </w:r>
      <w:r w:rsidRPr="00B00CB9">
        <w:rPr>
          <w:rFonts w:ascii="Times New Roman" w:eastAsia="Times New Roman" w:hAnsi="Times New Roman" w:cs="Times New Roman"/>
          <w:b/>
          <w:bCs/>
          <w:kern w:val="0"/>
          <w:sz w:val="24"/>
          <w:szCs w:val="24"/>
        </w:rPr>
        <w:tab/>
        <w:t>Surface Finishing Materials</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 xml:space="preserve">Some advanced fenced rail designs may also integrate </w:t>
      </w:r>
      <w:r w:rsidRPr="00B00CB9">
        <w:rPr>
          <w:rFonts w:ascii="Times New Roman" w:eastAsia="Times New Roman" w:hAnsi="Times New Roman" w:cs="Times New Roman"/>
          <w:b/>
          <w:bCs/>
          <w:kern w:val="0"/>
          <w:sz w:val="24"/>
          <w:szCs w:val="24"/>
        </w:rPr>
        <w:t>accessories</w:t>
      </w:r>
      <w:r w:rsidRPr="00B00CB9">
        <w:rPr>
          <w:rFonts w:ascii="Times New Roman" w:eastAsia="Times New Roman" w:hAnsi="Times New Roman" w:cs="Times New Roman"/>
          <w:kern w:val="0"/>
          <w:sz w:val="24"/>
          <w:szCs w:val="24"/>
        </w:rPr>
        <w:t xml:space="preserve"> such as spikes, mesh panels, signage holders, or lighting fixtures. These accessories enhance security, functionality, and the visual profile of the fence (Popoola, 2018).</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Advantages and Disadvantages of Rail Fences</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lastRenderedPageBreak/>
        <w:t>Rail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rsidR="002551A7" w:rsidRDefault="002551A7"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bookmarkStart w:id="3" w:name="_Hlk203043239"/>
      <w:r w:rsidRPr="00B00CB9">
        <w:rPr>
          <w:rFonts w:ascii="Times New Roman" w:hAnsi="Times New Roman" w:cs="Times New Roman"/>
          <w:b/>
          <w:bCs/>
          <w:sz w:val="24"/>
          <w:szCs w:val="24"/>
        </w:rPr>
        <w:t>2.3.1</w:t>
      </w:r>
      <w:r w:rsidRPr="00B00CB9">
        <w:rPr>
          <w:rFonts w:ascii="Times New Roman" w:hAnsi="Times New Roman" w:cs="Times New Roman"/>
          <w:b/>
          <w:bCs/>
          <w:sz w:val="24"/>
          <w:szCs w:val="24"/>
        </w:rPr>
        <w:tab/>
      </w:r>
      <w:r w:rsidRPr="00B00CB9">
        <w:rPr>
          <w:rFonts w:ascii="Times New Roman" w:eastAsia="Times New Roman" w:hAnsi="Times New Roman" w:cs="Times New Roman"/>
          <w:b/>
          <w:bCs/>
          <w:kern w:val="0"/>
          <w:sz w:val="24"/>
          <w:szCs w:val="24"/>
        </w:rPr>
        <w:t>Advantages of Rail Fences</w:t>
      </w:r>
    </w:p>
    <w:bookmarkEnd w:id="3"/>
    <w:p w:rsidR="00C61434" w:rsidRPr="00B00CB9" w:rsidRDefault="00C61434" w:rsidP="007E3C30">
      <w:pPr>
        <w:spacing w:line="360" w:lineRule="auto"/>
        <w:ind w:firstLine="720"/>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rPr>
        <w:t xml:space="preserve">One of the primary advantages of rail fences is their </w:t>
      </w:r>
      <w:r w:rsidRPr="00B00CB9">
        <w:rPr>
          <w:rFonts w:ascii="Times New Roman" w:eastAsia="Times New Roman" w:hAnsi="Times New Roman" w:cs="Times New Roman"/>
          <w:b/>
          <w:bCs/>
          <w:kern w:val="0"/>
          <w:sz w:val="24"/>
          <w:szCs w:val="24"/>
        </w:rPr>
        <w:t>durability</w:t>
      </w:r>
      <w:r w:rsidRPr="00B00CB9">
        <w:rPr>
          <w:rFonts w:ascii="Times New Roman" w:eastAsia="Times New Roman" w:hAnsi="Times New Roman" w:cs="Times New Roman"/>
          <w:kern w:val="0"/>
          <w:sz w:val="24"/>
          <w:szCs w:val="24"/>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Fayomi, 2011).</w:t>
      </w:r>
    </w:p>
    <w:p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rPr>
      </w:pPr>
      <w:bookmarkStart w:id="4" w:name="_Hlk203043399"/>
      <w:r w:rsidRPr="00B00CB9">
        <w:rPr>
          <w:rFonts w:ascii="Times New Roman" w:eastAsia="Times New Roman" w:hAnsi="Times New Roman" w:cs="Times New Roman"/>
          <w:b/>
          <w:bCs/>
          <w:kern w:val="0"/>
          <w:sz w:val="24"/>
          <w:szCs w:val="24"/>
        </w:rPr>
        <w:t>2.3.2</w:t>
      </w:r>
      <w:r w:rsidRPr="00B00CB9">
        <w:rPr>
          <w:rFonts w:ascii="Times New Roman" w:eastAsia="Times New Roman" w:hAnsi="Times New Roman" w:cs="Times New Roman"/>
          <w:b/>
          <w:bCs/>
          <w:kern w:val="0"/>
          <w:sz w:val="24"/>
          <w:szCs w:val="24"/>
        </w:rPr>
        <w:tab/>
        <w:t>Disadvantages of Rail Fences</w:t>
      </w:r>
    </w:p>
    <w:bookmarkEnd w:id="4"/>
    <w:p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lastRenderedPageBreak/>
        <w:t>Another disadvantage is corrosion risk where protective coatings fail or are damaged. In highly corrosive environments, especially coastal regions, rail fences may require frequent maintenance or specialized coatings, adding to their lifecycle cost (Popoola and Fayomi, 2011).</w:t>
      </w:r>
    </w:p>
    <w:p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Rail fences can also present design limitations. While they provide a physical barrier, they may not fully prevent the passage of small animals or debris due to their open spacing. Additionally, solid metal components may pose safety risks if improperly designed, leading to sharp edges or unstable installations (American Welding Society, 2001).</w:t>
      </w:r>
    </w:p>
    <w:p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rPr>
      </w:pPr>
      <w:r w:rsidRPr="00B00CB9">
        <w:rPr>
          <w:rFonts w:ascii="Times New Roman" w:eastAsia="Times New Roman" w:hAnsi="Times New Roman" w:cs="Times New Roman"/>
          <w:kern w:val="0"/>
          <w:sz w:val="24"/>
          <w:szCs w:val="24"/>
        </w:rPr>
        <w:t>Lastly, once welded, rail fences are typically permanent structures, making relocation difficult without cutting or extensive disassembly. This reduces flexibility in temporary fencing applications (Khurmi and Gupta, 2005).</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2.4</w:t>
      </w:r>
      <w:r w:rsidRPr="00B00CB9">
        <w:rPr>
          <w:rFonts w:ascii="Times New Roman" w:hAnsi="Times New Roman" w:cs="Times New Roman"/>
          <w:b/>
          <w:bCs/>
          <w:sz w:val="24"/>
          <w:szCs w:val="24"/>
        </w:rPr>
        <w:tab/>
      </w:r>
      <w:bookmarkStart w:id="5" w:name="_Hlk203043455"/>
      <w:r w:rsidRPr="00B00CB9">
        <w:rPr>
          <w:rFonts w:ascii="Times New Roman" w:hAnsi="Times New Roman" w:cs="Times New Roman"/>
          <w:b/>
          <w:bCs/>
          <w:sz w:val="24"/>
          <w:szCs w:val="24"/>
        </w:rPr>
        <w:t>Types of Metal Fencing</w:t>
      </w:r>
      <w:bookmarkEnd w:id="5"/>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rsidR="00C61434" w:rsidRPr="00B00CB9" w:rsidRDefault="00C61434" w:rsidP="007E3C30">
      <w:pPr>
        <w:spacing w:line="360" w:lineRule="auto"/>
        <w:ind w:firstLine="720"/>
        <w:jc w:val="both"/>
        <w:rPr>
          <w:rFonts w:ascii="Times New Roman" w:hAnsi="Times New Roman" w:cs="Times New Roman"/>
          <w:noProof/>
          <w:sz w:val="24"/>
          <w:szCs w:val="24"/>
        </w:rPr>
      </w:pP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noProof/>
          <w:sz w:val="24"/>
          <w:szCs w:val="24"/>
          <w:lang w:val="en-US"/>
        </w:rPr>
        <w:drawing>
          <wp:inline distT="0" distB="0" distL="0" distR="0">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35061" cy="2210544"/>
                    </a:xfrm>
                    <a:prstGeom prst="rect">
                      <a:avLst/>
                    </a:prstGeom>
                    <a:noFill/>
                    <a:ln>
                      <a:noFill/>
                    </a:ln>
                  </pic:spPr>
                </pic:pic>
              </a:graphicData>
            </a:graphic>
          </wp:inline>
        </w:drawing>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Fig 2.1 Metal fencing</w:t>
      </w:r>
    </w:p>
    <w:p w:rsidR="00C61434" w:rsidRPr="00B00CB9" w:rsidRDefault="00C61434" w:rsidP="007E3C30">
      <w:pPr>
        <w:spacing w:line="360" w:lineRule="auto"/>
        <w:jc w:val="both"/>
        <w:rPr>
          <w:rFonts w:ascii="Times New Roman" w:hAnsi="Times New Roman" w:cs="Times New Roman"/>
          <w:b/>
          <w:bCs/>
          <w:sz w:val="24"/>
          <w:szCs w:val="24"/>
        </w:rPr>
      </w:pPr>
      <w:bookmarkStart w:id="6" w:name="_Hlk203043505"/>
      <w:r w:rsidRPr="00B00CB9">
        <w:rPr>
          <w:rFonts w:ascii="Times New Roman" w:hAnsi="Times New Roman" w:cs="Times New Roman"/>
          <w:b/>
          <w:bCs/>
          <w:sz w:val="24"/>
          <w:szCs w:val="24"/>
        </w:rPr>
        <w:t>2.4. 1. Chain Link Fencing</w:t>
      </w:r>
    </w:p>
    <w:bookmarkEnd w:id="6"/>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and Fayomi, 2011).</w:t>
      </w:r>
    </w:p>
    <w:p w:rsidR="002551A7" w:rsidRDefault="002551A7"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bookmarkStart w:id="7" w:name="_Hlk203043560"/>
      <w:r w:rsidRPr="00B00CB9">
        <w:rPr>
          <w:rFonts w:ascii="Times New Roman" w:hAnsi="Times New Roman" w:cs="Times New Roman"/>
          <w:b/>
          <w:bCs/>
          <w:sz w:val="24"/>
          <w:szCs w:val="24"/>
        </w:rPr>
        <w:t>2.4.2</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Palisade Fencing</w:t>
      </w:r>
    </w:p>
    <w:bookmarkEnd w:id="7"/>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rPr>
        <w:drawing>
          <wp:inline distT="0" distB="0" distL="0" distR="0">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4297045"/>
                    </a:xfrm>
                    <a:prstGeom prst="rect">
                      <a:avLst/>
                    </a:prstGeom>
                    <a:noFill/>
                    <a:ln>
                      <a:noFill/>
                    </a:ln>
                  </pic:spPr>
                </pic:pic>
              </a:graphicData>
            </a:graphic>
          </wp:inline>
        </w:drawing>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2.2 Palisade Fencing</w:t>
      </w:r>
    </w:p>
    <w:p w:rsidR="00C61434" w:rsidRPr="00B00CB9" w:rsidRDefault="00C61434" w:rsidP="007E3C30">
      <w:pPr>
        <w:spacing w:line="360" w:lineRule="auto"/>
        <w:jc w:val="both"/>
        <w:rPr>
          <w:rFonts w:ascii="Times New Roman" w:hAnsi="Times New Roman" w:cs="Times New Roman"/>
          <w:b/>
          <w:bCs/>
          <w:sz w:val="24"/>
          <w:szCs w:val="24"/>
        </w:rPr>
      </w:pPr>
      <w:bookmarkStart w:id="8" w:name="_Hlk203043604"/>
      <w:r w:rsidRPr="00B00CB9">
        <w:rPr>
          <w:rFonts w:ascii="Times New Roman" w:hAnsi="Times New Roman" w:cs="Times New Roman"/>
          <w:b/>
          <w:bCs/>
          <w:sz w:val="24"/>
          <w:szCs w:val="24"/>
        </w:rPr>
        <w:t>2.4.3</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Welded Mesh Panel Fencing</w:t>
      </w:r>
    </w:p>
    <w:bookmarkEnd w:id="8"/>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rsidR="00CF0720" w:rsidRDefault="00CF0720" w:rsidP="007E3C30">
      <w:pPr>
        <w:spacing w:line="360" w:lineRule="auto"/>
        <w:jc w:val="both"/>
        <w:rPr>
          <w:rFonts w:ascii="Times New Roman" w:hAnsi="Times New Roman" w:cs="Times New Roman"/>
          <w:b/>
          <w:bCs/>
          <w:sz w:val="24"/>
          <w:szCs w:val="24"/>
        </w:rPr>
      </w:pPr>
    </w:p>
    <w:p w:rsidR="00CF0720" w:rsidRDefault="00CF0720"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bookmarkStart w:id="9" w:name="_Hlk203044369"/>
      <w:r w:rsidRPr="00B00CB9">
        <w:rPr>
          <w:rFonts w:ascii="Times New Roman" w:hAnsi="Times New Roman" w:cs="Times New Roman"/>
          <w:b/>
          <w:bCs/>
          <w:sz w:val="24"/>
          <w:szCs w:val="24"/>
        </w:rPr>
        <w:t>2.4.4</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 xml:space="preserve"> Tubular Steel Rail Fencing</w:t>
      </w:r>
    </w:p>
    <w:bookmarkEnd w:id="9"/>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rsidR="00C61434" w:rsidRPr="00B00CB9" w:rsidRDefault="00C61434" w:rsidP="007E3C30">
      <w:pPr>
        <w:spacing w:line="360" w:lineRule="auto"/>
        <w:jc w:val="both"/>
        <w:rPr>
          <w:rFonts w:ascii="Times New Roman" w:hAnsi="Times New Roman" w:cs="Times New Roman"/>
          <w:b/>
          <w:bCs/>
          <w:sz w:val="24"/>
          <w:szCs w:val="24"/>
        </w:rPr>
      </w:pPr>
      <w:bookmarkStart w:id="10" w:name="_Hlk203044403"/>
      <w:r w:rsidRPr="00B00CB9">
        <w:rPr>
          <w:rFonts w:ascii="Times New Roman" w:hAnsi="Times New Roman" w:cs="Times New Roman"/>
          <w:b/>
          <w:bCs/>
          <w:sz w:val="24"/>
          <w:szCs w:val="24"/>
        </w:rPr>
        <w:t>2.4.5</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Bar Fencing / Ornamental Iron Fencing</w:t>
      </w:r>
    </w:p>
    <w:bookmarkEnd w:id="10"/>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rsidR="00C61434" w:rsidRPr="00B00CB9" w:rsidRDefault="00C61434" w:rsidP="007E3C30">
      <w:pPr>
        <w:spacing w:line="360" w:lineRule="auto"/>
        <w:jc w:val="both"/>
        <w:rPr>
          <w:rFonts w:ascii="Times New Roman" w:hAnsi="Times New Roman" w:cs="Times New Roman"/>
          <w:b/>
          <w:bCs/>
          <w:sz w:val="24"/>
          <w:szCs w:val="24"/>
        </w:rPr>
      </w:pPr>
      <w:bookmarkStart w:id="11" w:name="_Hlk203044427"/>
      <w:r w:rsidRPr="00B00CB9">
        <w:rPr>
          <w:rFonts w:ascii="Times New Roman" w:hAnsi="Times New Roman" w:cs="Times New Roman"/>
          <w:b/>
          <w:bCs/>
          <w:sz w:val="24"/>
          <w:szCs w:val="24"/>
        </w:rPr>
        <w:t>2.4.6</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Expanded Metal Fencing</w:t>
      </w:r>
    </w:p>
    <w:bookmarkEnd w:id="11"/>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rsidR="00C61434" w:rsidRPr="00B00CB9" w:rsidRDefault="00C61434" w:rsidP="007E3C30">
      <w:pPr>
        <w:spacing w:line="360" w:lineRule="auto"/>
        <w:jc w:val="both"/>
        <w:rPr>
          <w:rFonts w:ascii="Times New Roman" w:hAnsi="Times New Roman" w:cs="Times New Roman"/>
          <w:b/>
          <w:bCs/>
          <w:sz w:val="24"/>
          <w:szCs w:val="24"/>
        </w:rPr>
      </w:pPr>
      <w:bookmarkStart w:id="12" w:name="_Hlk203044455"/>
      <w:r w:rsidRPr="00B00CB9">
        <w:rPr>
          <w:rFonts w:ascii="Times New Roman" w:hAnsi="Times New Roman" w:cs="Times New Roman"/>
          <w:b/>
          <w:bCs/>
          <w:sz w:val="24"/>
          <w:szCs w:val="24"/>
        </w:rPr>
        <w:t>2.4.7</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Wire Rope or Cable Fencing</w:t>
      </w:r>
    </w:p>
    <w:bookmarkEnd w:id="12"/>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rPr>
        <w:lastRenderedPageBreak/>
        <w:drawing>
          <wp:inline distT="0" distB="0" distL="0" distR="0">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0105" cy="3409787"/>
                    </a:xfrm>
                    <a:prstGeom prst="rect">
                      <a:avLst/>
                    </a:prstGeom>
                    <a:noFill/>
                    <a:ln>
                      <a:noFill/>
                    </a:ln>
                  </pic:spPr>
                </pic:pic>
              </a:graphicData>
            </a:graphic>
          </wp:inline>
        </w:drawing>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t>Wire rope fencing</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w:t>
      </w:r>
      <w:r w:rsidRPr="00B00CB9">
        <w:rPr>
          <w:rFonts w:ascii="Times New Roman" w:hAnsi="Times New Roman" w:cs="Times New Roman"/>
          <w:b/>
          <w:bCs/>
          <w:sz w:val="24"/>
          <w:szCs w:val="24"/>
        </w:rPr>
        <w:tab/>
      </w:r>
      <w:bookmarkStart w:id="13" w:name="_Hlk203044567"/>
      <w:r w:rsidRPr="00B00CB9">
        <w:rPr>
          <w:rFonts w:ascii="Times New Roman" w:hAnsi="Times New Roman" w:cs="Times New Roman"/>
          <w:b/>
          <w:bCs/>
          <w:sz w:val="24"/>
          <w:szCs w:val="24"/>
        </w:rPr>
        <w:t>Factors to Consider Before Choosing Metal Fencing</w:t>
      </w:r>
      <w:bookmarkEnd w:id="13"/>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2.5.1</w:t>
      </w:r>
      <w:r w:rsidRPr="00B00CB9">
        <w:rPr>
          <w:rFonts w:ascii="Times New Roman" w:hAnsi="Times New Roman" w:cs="Times New Roman"/>
          <w:b/>
          <w:bCs/>
          <w:sz w:val="24"/>
          <w:szCs w:val="24"/>
        </w:rPr>
        <w:tab/>
      </w:r>
      <w:bookmarkStart w:id="14" w:name="_Hlk203044629"/>
      <w:r w:rsidRPr="00B00CB9">
        <w:rPr>
          <w:rFonts w:ascii="Times New Roman" w:hAnsi="Times New Roman" w:cs="Times New Roman"/>
          <w:b/>
          <w:bCs/>
          <w:sz w:val="24"/>
          <w:szCs w:val="24"/>
        </w:rPr>
        <w:t>Purpose and Application</w:t>
      </w:r>
      <w:bookmarkEnd w:id="14"/>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2.5.2</w:t>
      </w:r>
      <w:r w:rsidRPr="00B00CB9">
        <w:rPr>
          <w:rFonts w:ascii="Times New Roman" w:hAnsi="Times New Roman" w:cs="Times New Roman"/>
          <w:b/>
          <w:bCs/>
          <w:sz w:val="24"/>
          <w:szCs w:val="24"/>
        </w:rPr>
        <w:tab/>
      </w:r>
      <w:bookmarkStart w:id="15" w:name="_Hlk203044658"/>
      <w:r w:rsidRPr="00B00CB9">
        <w:rPr>
          <w:rFonts w:ascii="Times New Roman" w:hAnsi="Times New Roman" w:cs="Times New Roman"/>
          <w:b/>
          <w:bCs/>
          <w:sz w:val="24"/>
          <w:szCs w:val="24"/>
        </w:rPr>
        <w:t>Material Selection and Corrosion Resistance</w:t>
      </w:r>
      <w:bookmarkEnd w:id="15"/>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durability of the fence is largely dependent on the material’s ability to resist corrosion, especially in harsh environments. Popoola and Fayomi (2011) noted that mild steel, although widely used due to its strength and cost-effectiveness, must be protected through </w:t>
      </w:r>
      <w:r w:rsidRPr="00B00CB9">
        <w:rPr>
          <w:rFonts w:ascii="Times New Roman" w:hAnsi="Times New Roman" w:cs="Times New Roman"/>
          <w:sz w:val="24"/>
          <w:szCs w:val="24"/>
        </w:rPr>
        <w:lastRenderedPageBreak/>
        <w:t xml:space="preserve">galvanization, painting, or powder coating to withstand environmental degradation. For coastal or highly corrosive areas, stainless steel or aluminum may be preferable despite their higher initial cost (Okafor </w:t>
      </w:r>
      <w:r w:rsidR="00CF0720">
        <w:rPr>
          <w:rFonts w:ascii="Times New Roman" w:hAnsi="Times New Roman" w:cs="Times New Roman"/>
          <w:sz w:val="24"/>
          <w:szCs w:val="24"/>
        </w:rPr>
        <w:t>and</w:t>
      </w:r>
      <w:r w:rsidRPr="00B00CB9">
        <w:rPr>
          <w:rFonts w:ascii="Times New Roman" w:hAnsi="Times New Roman" w:cs="Times New Roman"/>
          <w:sz w:val="24"/>
          <w:szCs w:val="24"/>
        </w:rPr>
        <w:t xml:space="preserve"> Eze, 2014).</w:t>
      </w:r>
    </w:p>
    <w:p w:rsidR="00C61434" w:rsidRPr="00B00CB9" w:rsidRDefault="00C61434" w:rsidP="007E3C30">
      <w:pPr>
        <w:spacing w:line="360" w:lineRule="auto"/>
        <w:jc w:val="both"/>
        <w:rPr>
          <w:rFonts w:ascii="Times New Roman" w:hAnsi="Times New Roman" w:cs="Times New Roman"/>
          <w:b/>
          <w:bCs/>
          <w:sz w:val="24"/>
          <w:szCs w:val="24"/>
        </w:rPr>
      </w:pPr>
      <w:bookmarkStart w:id="16" w:name="_Hlk203044717"/>
      <w:r w:rsidRPr="00B00CB9">
        <w:rPr>
          <w:rFonts w:ascii="Times New Roman" w:hAnsi="Times New Roman" w:cs="Times New Roman"/>
          <w:b/>
          <w:bCs/>
          <w:sz w:val="24"/>
          <w:szCs w:val="24"/>
        </w:rPr>
        <w:t>2.5.3</w:t>
      </w:r>
      <w:r w:rsidRPr="00B00CB9">
        <w:rPr>
          <w:rFonts w:ascii="Times New Roman" w:hAnsi="Times New Roman" w:cs="Times New Roman"/>
          <w:b/>
          <w:bCs/>
          <w:sz w:val="24"/>
          <w:szCs w:val="24"/>
        </w:rPr>
        <w:tab/>
        <w:t xml:space="preserve"> Cost and Budget</w:t>
      </w:r>
    </w:p>
    <w:bookmarkEnd w:id="16"/>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rsidR="00C61434" w:rsidRPr="00B00CB9" w:rsidRDefault="00C61434" w:rsidP="007E3C30">
      <w:pPr>
        <w:spacing w:line="360" w:lineRule="auto"/>
        <w:jc w:val="both"/>
        <w:rPr>
          <w:rFonts w:ascii="Times New Roman" w:hAnsi="Times New Roman" w:cs="Times New Roman"/>
          <w:b/>
          <w:bCs/>
          <w:sz w:val="24"/>
          <w:szCs w:val="24"/>
        </w:rPr>
      </w:pPr>
      <w:bookmarkStart w:id="17" w:name="_Hlk203044750"/>
      <w:r w:rsidRPr="00B00CB9">
        <w:rPr>
          <w:rFonts w:ascii="Times New Roman" w:hAnsi="Times New Roman" w:cs="Times New Roman"/>
          <w:b/>
          <w:bCs/>
          <w:sz w:val="24"/>
          <w:szCs w:val="24"/>
        </w:rPr>
        <w:t>2.5.4</w:t>
      </w:r>
      <w:r w:rsidRPr="00B00CB9">
        <w:rPr>
          <w:rFonts w:ascii="Times New Roman" w:hAnsi="Times New Roman" w:cs="Times New Roman"/>
          <w:b/>
          <w:bCs/>
          <w:sz w:val="24"/>
          <w:szCs w:val="24"/>
        </w:rPr>
        <w:tab/>
        <w:t>Structural Strength and Design</w:t>
      </w:r>
    </w:p>
    <w:bookmarkEnd w:id="17"/>
    <w:p w:rsidR="00C61434" w:rsidRPr="00172BF0"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rsidR="00C61434" w:rsidRPr="00B00CB9" w:rsidRDefault="00C61434" w:rsidP="007E3C30">
      <w:pPr>
        <w:spacing w:line="360" w:lineRule="auto"/>
        <w:jc w:val="both"/>
        <w:rPr>
          <w:rFonts w:ascii="Times New Roman" w:hAnsi="Times New Roman" w:cs="Times New Roman"/>
          <w:b/>
          <w:bCs/>
          <w:sz w:val="24"/>
          <w:szCs w:val="24"/>
        </w:rPr>
      </w:pPr>
      <w:bookmarkStart w:id="18" w:name="_Hlk203044783"/>
      <w:r w:rsidRPr="00B00CB9">
        <w:rPr>
          <w:rFonts w:ascii="Times New Roman" w:hAnsi="Times New Roman" w:cs="Times New Roman"/>
          <w:b/>
          <w:bCs/>
          <w:sz w:val="24"/>
          <w:szCs w:val="24"/>
        </w:rPr>
        <w:t>2.5.5</w:t>
      </w:r>
      <w:r w:rsidRPr="00B00CB9">
        <w:rPr>
          <w:rFonts w:ascii="Times New Roman" w:hAnsi="Times New Roman" w:cs="Times New Roman"/>
          <w:b/>
          <w:bCs/>
          <w:sz w:val="24"/>
          <w:szCs w:val="24"/>
        </w:rPr>
        <w:tab/>
        <w:t xml:space="preserve"> Maintenance Requirements</w:t>
      </w:r>
    </w:p>
    <w:bookmarkEnd w:id="18"/>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rsidR="00C61434" w:rsidRPr="00B00CB9" w:rsidRDefault="00C61434" w:rsidP="007E3C30">
      <w:pPr>
        <w:spacing w:line="360" w:lineRule="auto"/>
        <w:jc w:val="both"/>
        <w:rPr>
          <w:rFonts w:ascii="Times New Roman" w:hAnsi="Times New Roman" w:cs="Times New Roman"/>
          <w:b/>
          <w:bCs/>
          <w:sz w:val="24"/>
          <w:szCs w:val="24"/>
        </w:rPr>
      </w:pPr>
      <w:bookmarkStart w:id="19" w:name="_Hlk203044809"/>
      <w:r w:rsidRPr="00B00CB9">
        <w:rPr>
          <w:rFonts w:ascii="Times New Roman" w:hAnsi="Times New Roman" w:cs="Times New Roman"/>
          <w:b/>
          <w:bCs/>
          <w:sz w:val="24"/>
          <w:szCs w:val="24"/>
        </w:rPr>
        <w:t>2.5.6</w:t>
      </w:r>
      <w:r w:rsidRPr="00B00CB9">
        <w:rPr>
          <w:rFonts w:ascii="Times New Roman" w:hAnsi="Times New Roman" w:cs="Times New Roman"/>
          <w:b/>
          <w:bCs/>
          <w:sz w:val="24"/>
          <w:szCs w:val="24"/>
        </w:rPr>
        <w:tab/>
        <w:t>Environmental and Regulatory Compliance</w:t>
      </w:r>
    </w:p>
    <w:bookmarkEnd w:id="19"/>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rsidR="00C61434" w:rsidRPr="00B00CB9" w:rsidRDefault="00C61434" w:rsidP="007E3C30">
      <w:pPr>
        <w:spacing w:line="360" w:lineRule="auto"/>
        <w:jc w:val="both"/>
        <w:rPr>
          <w:rFonts w:ascii="Times New Roman" w:hAnsi="Times New Roman" w:cs="Times New Roman"/>
          <w:b/>
          <w:bCs/>
          <w:sz w:val="24"/>
          <w:szCs w:val="24"/>
        </w:rPr>
      </w:pPr>
      <w:bookmarkStart w:id="20" w:name="_Hlk203044841"/>
      <w:r w:rsidRPr="00B00CB9">
        <w:rPr>
          <w:rFonts w:ascii="Times New Roman" w:hAnsi="Times New Roman" w:cs="Times New Roman"/>
          <w:b/>
          <w:bCs/>
          <w:sz w:val="24"/>
          <w:szCs w:val="24"/>
        </w:rPr>
        <w:t>2.5.7</w:t>
      </w:r>
      <w:r w:rsidRPr="00B00CB9">
        <w:rPr>
          <w:rFonts w:ascii="Times New Roman" w:hAnsi="Times New Roman" w:cs="Times New Roman"/>
          <w:b/>
          <w:bCs/>
          <w:sz w:val="24"/>
          <w:szCs w:val="24"/>
        </w:rPr>
        <w:tab/>
        <w:t>Aesthetic Considerations</w:t>
      </w:r>
    </w:p>
    <w:bookmarkEnd w:id="20"/>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In locations where appearance is important, such as parks or residential areas, the visual appeal of the fence, its colour, and its ability to blend with the surroundings should be </w:t>
      </w:r>
      <w:r w:rsidRPr="00B00CB9">
        <w:rPr>
          <w:rFonts w:ascii="Times New Roman" w:hAnsi="Times New Roman" w:cs="Times New Roman"/>
          <w:sz w:val="24"/>
          <w:szCs w:val="24"/>
        </w:rPr>
        <w:lastRenderedPageBreak/>
        <w:t>considered. Ornamental metal fences or fenceswith custom finishes are often selected for such environments (Okafor and Eze, 2014).</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2.6</w:t>
      </w:r>
      <w:r w:rsidRPr="00B00CB9">
        <w:rPr>
          <w:rFonts w:ascii="Times New Roman" w:hAnsi="Times New Roman" w:cs="Times New Roman"/>
          <w:b/>
          <w:bCs/>
          <w:sz w:val="24"/>
          <w:szCs w:val="24"/>
        </w:rPr>
        <w:tab/>
      </w:r>
      <w:bookmarkStart w:id="21" w:name="_Hlk203044933"/>
      <w:r w:rsidRPr="00B00CB9">
        <w:rPr>
          <w:rFonts w:ascii="Times New Roman" w:hAnsi="Times New Roman" w:cs="Times New Roman"/>
          <w:b/>
          <w:bCs/>
          <w:sz w:val="24"/>
          <w:szCs w:val="24"/>
        </w:rPr>
        <w:t>What Type of Metal Fencing to Choose</w:t>
      </w:r>
      <w:bookmarkEnd w:id="21"/>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rsidR="00C61434" w:rsidRPr="00B00CB9" w:rsidRDefault="00C61434" w:rsidP="007E3C30">
      <w:pPr>
        <w:spacing w:line="360" w:lineRule="auto"/>
        <w:jc w:val="both"/>
        <w:rPr>
          <w:rFonts w:ascii="Times New Roman" w:hAnsi="Times New Roman" w:cs="Times New Roman"/>
          <w:b/>
          <w:bCs/>
          <w:sz w:val="24"/>
          <w:szCs w:val="24"/>
        </w:rPr>
      </w:pPr>
      <w:bookmarkStart w:id="22" w:name="_Hlk203043905"/>
      <w:r w:rsidRPr="00B00CB9">
        <w:rPr>
          <w:rFonts w:ascii="Times New Roman" w:hAnsi="Times New Roman" w:cs="Times New Roman"/>
          <w:b/>
          <w:bCs/>
          <w:sz w:val="24"/>
          <w:szCs w:val="24"/>
        </w:rPr>
        <w:t>2.6.1</w:t>
      </w:r>
      <w:r w:rsidRPr="00B00CB9">
        <w:rPr>
          <w:rFonts w:ascii="Times New Roman" w:hAnsi="Times New Roman" w:cs="Times New Roman"/>
          <w:b/>
          <w:bCs/>
          <w:sz w:val="24"/>
          <w:szCs w:val="24"/>
        </w:rPr>
        <w:tab/>
        <w:t>Chain Link Fencing</w:t>
      </w:r>
    </w:p>
    <w:bookmarkEnd w:id="22"/>
    <w:p w:rsidR="00C61434" w:rsidRPr="00B00CB9" w:rsidRDefault="00C61434" w:rsidP="00CF072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rsidR="00C61434" w:rsidRPr="00B00CB9" w:rsidRDefault="00C61434" w:rsidP="007E3C30">
      <w:pPr>
        <w:spacing w:line="360" w:lineRule="auto"/>
        <w:jc w:val="both"/>
        <w:rPr>
          <w:rFonts w:ascii="Times New Roman" w:hAnsi="Times New Roman" w:cs="Times New Roman"/>
          <w:sz w:val="24"/>
          <w:szCs w:val="24"/>
        </w:rPr>
      </w:pPr>
      <w:bookmarkStart w:id="23" w:name="_Hlk203043930"/>
      <w:r w:rsidRPr="00B00CB9">
        <w:rPr>
          <w:rFonts w:ascii="Times New Roman" w:hAnsi="Times New Roman" w:cs="Times New Roman"/>
          <w:b/>
          <w:bCs/>
          <w:sz w:val="24"/>
          <w:szCs w:val="24"/>
        </w:rPr>
        <w:t>2.6.2</w:t>
      </w:r>
      <w:r w:rsidRPr="00B00CB9">
        <w:rPr>
          <w:rFonts w:ascii="Times New Roman" w:hAnsi="Times New Roman" w:cs="Times New Roman"/>
          <w:b/>
          <w:bCs/>
          <w:sz w:val="24"/>
          <w:szCs w:val="24"/>
        </w:rPr>
        <w:tab/>
        <w:t>Palisade Fencing</w:t>
      </w:r>
    </w:p>
    <w:bookmarkEnd w:id="23"/>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rsidR="00C61434" w:rsidRPr="00B00CB9" w:rsidRDefault="00C61434" w:rsidP="007E3C30">
      <w:pPr>
        <w:spacing w:line="360" w:lineRule="auto"/>
        <w:jc w:val="both"/>
        <w:rPr>
          <w:rFonts w:ascii="Times New Roman" w:hAnsi="Times New Roman" w:cs="Times New Roman"/>
          <w:b/>
          <w:bCs/>
          <w:sz w:val="24"/>
          <w:szCs w:val="24"/>
        </w:rPr>
      </w:pPr>
      <w:bookmarkStart w:id="24" w:name="_Hlk203043965"/>
      <w:r w:rsidRPr="00B00CB9">
        <w:rPr>
          <w:rFonts w:ascii="Times New Roman" w:hAnsi="Times New Roman" w:cs="Times New Roman"/>
          <w:b/>
          <w:bCs/>
          <w:sz w:val="24"/>
          <w:szCs w:val="24"/>
        </w:rPr>
        <w:t>2.6.3</w:t>
      </w:r>
      <w:r w:rsidRPr="00B00CB9">
        <w:rPr>
          <w:rFonts w:ascii="Times New Roman" w:hAnsi="Times New Roman" w:cs="Times New Roman"/>
          <w:b/>
          <w:bCs/>
          <w:sz w:val="24"/>
          <w:szCs w:val="24"/>
        </w:rPr>
        <w:tab/>
        <w:t>Welded Mesh Panel Fencing</w:t>
      </w:r>
    </w:p>
    <w:bookmarkEnd w:id="24"/>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rsidR="00C61434" w:rsidRPr="00B00CB9" w:rsidRDefault="00C61434" w:rsidP="007E3C30">
      <w:pPr>
        <w:spacing w:line="360" w:lineRule="auto"/>
        <w:jc w:val="both"/>
        <w:rPr>
          <w:rFonts w:ascii="Times New Roman" w:hAnsi="Times New Roman" w:cs="Times New Roman"/>
          <w:b/>
          <w:bCs/>
          <w:sz w:val="24"/>
          <w:szCs w:val="24"/>
        </w:rPr>
      </w:pPr>
      <w:bookmarkStart w:id="25" w:name="_Hlk203043985"/>
      <w:r w:rsidRPr="00B00CB9">
        <w:rPr>
          <w:rFonts w:ascii="Times New Roman" w:hAnsi="Times New Roman" w:cs="Times New Roman"/>
          <w:b/>
          <w:bCs/>
          <w:sz w:val="24"/>
          <w:szCs w:val="24"/>
        </w:rPr>
        <w:t>2.6.4</w:t>
      </w:r>
      <w:r w:rsidRPr="00B00CB9">
        <w:rPr>
          <w:rFonts w:ascii="Times New Roman" w:hAnsi="Times New Roman" w:cs="Times New Roman"/>
          <w:b/>
          <w:bCs/>
          <w:sz w:val="24"/>
          <w:szCs w:val="24"/>
        </w:rPr>
        <w:tab/>
        <w:t>Ornamental / Wrought Iron Fencing</w:t>
      </w:r>
    </w:p>
    <w:bookmarkEnd w:id="25"/>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Where aesthetics is a priority, ornamental wrought iron or steel bar fencing is often chosen. These fences are designed with decorative patterns, adding beauty to homes, gardens, </w:t>
      </w:r>
      <w:r w:rsidRPr="00B00CB9">
        <w:rPr>
          <w:rFonts w:ascii="Times New Roman" w:hAnsi="Times New Roman" w:cs="Times New Roman"/>
          <w:sz w:val="24"/>
          <w:szCs w:val="24"/>
        </w:rPr>
        <w:lastRenderedPageBreak/>
        <w:t>and historical sites (Callister, 2007). Although attractive and strong, they can be expensive and require maintenance (painting or galvanization) to prevent rust.</w:t>
      </w:r>
    </w:p>
    <w:p w:rsidR="00C61434" w:rsidRPr="00B00CB9" w:rsidRDefault="00C61434" w:rsidP="007E3C30">
      <w:pPr>
        <w:spacing w:line="360" w:lineRule="auto"/>
        <w:jc w:val="both"/>
        <w:rPr>
          <w:rFonts w:ascii="Times New Roman" w:hAnsi="Times New Roman" w:cs="Times New Roman"/>
          <w:b/>
          <w:bCs/>
          <w:sz w:val="24"/>
          <w:szCs w:val="24"/>
        </w:rPr>
      </w:pPr>
      <w:bookmarkStart w:id="26" w:name="_Hlk203044035"/>
      <w:r w:rsidRPr="00B00CB9">
        <w:rPr>
          <w:rFonts w:ascii="Times New Roman" w:hAnsi="Times New Roman" w:cs="Times New Roman"/>
          <w:b/>
          <w:bCs/>
          <w:sz w:val="24"/>
          <w:szCs w:val="24"/>
        </w:rPr>
        <w:t>2.6.5</w:t>
      </w:r>
      <w:r w:rsidRPr="00B00CB9">
        <w:rPr>
          <w:rFonts w:ascii="Times New Roman" w:hAnsi="Times New Roman" w:cs="Times New Roman"/>
          <w:b/>
          <w:bCs/>
          <w:sz w:val="24"/>
          <w:szCs w:val="24"/>
        </w:rPr>
        <w:tab/>
        <w:t>Expanded Metal Fencing</w:t>
      </w:r>
    </w:p>
    <w:bookmarkEnd w:id="26"/>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rsidR="00C61434" w:rsidRPr="00B00CB9" w:rsidRDefault="00C61434" w:rsidP="007E3C30">
      <w:pPr>
        <w:spacing w:line="360" w:lineRule="auto"/>
        <w:jc w:val="both"/>
        <w:rPr>
          <w:rFonts w:ascii="Times New Roman" w:hAnsi="Times New Roman" w:cs="Times New Roman"/>
          <w:b/>
          <w:bCs/>
          <w:sz w:val="24"/>
          <w:szCs w:val="24"/>
        </w:rPr>
      </w:pPr>
      <w:bookmarkStart w:id="27" w:name="_Hlk203044084"/>
      <w:r w:rsidRPr="00B00CB9">
        <w:rPr>
          <w:rFonts w:ascii="Times New Roman" w:hAnsi="Times New Roman" w:cs="Times New Roman"/>
          <w:b/>
          <w:bCs/>
          <w:sz w:val="24"/>
          <w:szCs w:val="24"/>
        </w:rPr>
        <w:t>2.6.6</w:t>
      </w:r>
      <w:r w:rsidRPr="00B00CB9">
        <w:rPr>
          <w:rFonts w:ascii="Times New Roman" w:hAnsi="Times New Roman" w:cs="Times New Roman"/>
          <w:b/>
          <w:bCs/>
          <w:sz w:val="24"/>
          <w:szCs w:val="24"/>
        </w:rPr>
        <w:tab/>
        <w:t>Tubular Steel Rail Fencing</w:t>
      </w:r>
    </w:p>
    <w:bookmarkEnd w:id="27"/>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2.7</w:t>
      </w:r>
      <w:r w:rsidRPr="00B00CB9">
        <w:rPr>
          <w:rFonts w:ascii="Times New Roman" w:hAnsi="Times New Roman" w:cs="Times New Roman"/>
          <w:b/>
          <w:bCs/>
          <w:sz w:val="24"/>
          <w:szCs w:val="24"/>
        </w:rPr>
        <w:tab/>
      </w:r>
      <w:bookmarkStart w:id="28" w:name="_Hlk203044130"/>
      <w:r w:rsidRPr="00B00CB9">
        <w:rPr>
          <w:rFonts w:ascii="Times New Roman" w:hAnsi="Times New Roman" w:cs="Times New Roman"/>
          <w:b/>
          <w:bCs/>
          <w:sz w:val="24"/>
          <w:szCs w:val="24"/>
        </w:rPr>
        <w:t>Future Trends of Metal Fencing</w:t>
      </w:r>
    </w:p>
    <w:bookmarkEnd w:id="28"/>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and Fayomi, 2011).</w:t>
      </w:r>
    </w:p>
    <w:p w:rsidR="00C61434" w:rsidRPr="00B00CB9" w:rsidRDefault="00C61434" w:rsidP="007E3C30">
      <w:pPr>
        <w:spacing w:line="360" w:lineRule="auto"/>
        <w:jc w:val="both"/>
        <w:rPr>
          <w:rFonts w:ascii="Times New Roman" w:hAnsi="Times New Roman" w:cs="Times New Roman"/>
          <w:b/>
          <w:bCs/>
          <w:sz w:val="24"/>
          <w:szCs w:val="24"/>
        </w:rPr>
      </w:pPr>
      <w:bookmarkStart w:id="29" w:name="_Hlk203044169"/>
      <w:r w:rsidRPr="00B00CB9">
        <w:rPr>
          <w:rFonts w:ascii="Times New Roman" w:hAnsi="Times New Roman" w:cs="Times New Roman"/>
          <w:b/>
          <w:bCs/>
          <w:sz w:val="24"/>
          <w:szCs w:val="24"/>
        </w:rPr>
        <w:t>2.7.1</w:t>
      </w:r>
      <w:r w:rsidRPr="00B00CB9">
        <w:rPr>
          <w:rFonts w:ascii="Times New Roman" w:hAnsi="Times New Roman" w:cs="Times New Roman"/>
          <w:b/>
          <w:bCs/>
          <w:sz w:val="24"/>
          <w:szCs w:val="24"/>
        </w:rPr>
        <w:tab/>
        <w:t xml:space="preserve"> Use of Advanced and Sustainable Materials</w:t>
      </w:r>
    </w:p>
    <w:bookmarkEnd w:id="29"/>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rsidR="00C61434" w:rsidRPr="00B00CB9" w:rsidRDefault="00C61434" w:rsidP="007E3C30">
      <w:pPr>
        <w:spacing w:line="360" w:lineRule="auto"/>
        <w:jc w:val="both"/>
        <w:rPr>
          <w:rFonts w:ascii="Times New Roman" w:hAnsi="Times New Roman" w:cs="Times New Roman"/>
          <w:b/>
          <w:bCs/>
          <w:sz w:val="24"/>
          <w:szCs w:val="24"/>
        </w:rPr>
      </w:pPr>
      <w:bookmarkStart w:id="30" w:name="_Hlk203044186"/>
      <w:r w:rsidRPr="00B00CB9">
        <w:rPr>
          <w:rFonts w:ascii="Times New Roman" w:hAnsi="Times New Roman" w:cs="Times New Roman"/>
          <w:b/>
          <w:bCs/>
          <w:sz w:val="24"/>
          <w:szCs w:val="24"/>
        </w:rPr>
        <w:t>2.7.2</w:t>
      </w:r>
      <w:r w:rsidRPr="00B00CB9">
        <w:rPr>
          <w:rFonts w:ascii="Times New Roman" w:hAnsi="Times New Roman" w:cs="Times New Roman"/>
          <w:b/>
          <w:bCs/>
          <w:sz w:val="24"/>
          <w:szCs w:val="24"/>
        </w:rPr>
        <w:tab/>
        <w:t xml:space="preserve"> Integration of Smart Technologies</w:t>
      </w:r>
    </w:p>
    <w:bookmarkEnd w:id="30"/>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integration of smart technologies into fencing systems is a significant future trend. Metal fences are increasingly being designed to support electronic surveillance systems, motion </w:t>
      </w:r>
      <w:r w:rsidRPr="00B00CB9">
        <w:rPr>
          <w:rFonts w:ascii="Times New Roman" w:hAnsi="Times New Roman" w:cs="Times New Roman"/>
          <w:sz w:val="24"/>
          <w:szCs w:val="24"/>
        </w:rPr>
        <w:lastRenderedPageBreak/>
        <w:t>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rsidR="00C61434" w:rsidRPr="00B00CB9" w:rsidRDefault="00C61434" w:rsidP="007E3C30">
      <w:pPr>
        <w:spacing w:line="360" w:lineRule="auto"/>
        <w:jc w:val="both"/>
        <w:rPr>
          <w:rFonts w:ascii="Times New Roman" w:hAnsi="Times New Roman" w:cs="Times New Roman"/>
          <w:b/>
          <w:bCs/>
          <w:sz w:val="24"/>
          <w:szCs w:val="24"/>
        </w:rPr>
      </w:pPr>
      <w:bookmarkStart w:id="31" w:name="_Hlk203044203"/>
      <w:r w:rsidRPr="00B00CB9">
        <w:rPr>
          <w:rFonts w:ascii="Times New Roman" w:hAnsi="Times New Roman" w:cs="Times New Roman"/>
          <w:b/>
          <w:bCs/>
          <w:sz w:val="24"/>
          <w:szCs w:val="24"/>
        </w:rPr>
        <w:t>2.7.3</w:t>
      </w:r>
      <w:r w:rsidRPr="00B00CB9">
        <w:rPr>
          <w:rFonts w:ascii="Times New Roman" w:hAnsi="Times New Roman" w:cs="Times New Roman"/>
          <w:b/>
          <w:bCs/>
          <w:sz w:val="24"/>
          <w:szCs w:val="24"/>
        </w:rPr>
        <w:tab/>
        <w:t xml:space="preserve"> Modular and Prefabricated Systems</w:t>
      </w:r>
    </w:p>
    <w:bookmarkEnd w:id="31"/>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rsidR="00CF0720" w:rsidRDefault="00CF0720" w:rsidP="007E3C30">
      <w:pPr>
        <w:spacing w:line="360" w:lineRule="auto"/>
        <w:jc w:val="both"/>
        <w:rPr>
          <w:rFonts w:ascii="Times New Roman" w:hAnsi="Times New Roman" w:cs="Times New Roman"/>
          <w:b/>
          <w:bCs/>
          <w:sz w:val="24"/>
          <w:szCs w:val="24"/>
        </w:rPr>
      </w:pPr>
    </w:p>
    <w:p w:rsidR="00CF0720" w:rsidRDefault="00CF0720"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bookmarkStart w:id="32" w:name="_Hlk203044232"/>
      <w:r w:rsidRPr="00B00CB9">
        <w:rPr>
          <w:rFonts w:ascii="Times New Roman" w:hAnsi="Times New Roman" w:cs="Times New Roman"/>
          <w:b/>
          <w:bCs/>
          <w:sz w:val="24"/>
          <w:szCs w:val="24"/>
        </w:rPr>
        <w:t>2.7.4</w:t>
      </w:r>
      <w:r w:rsidRPr="00B00CB9">
        <w:rPr>
          <w:rFonts w:ascii="Times New Roman" w:hAnsi="Times New Roman" w:cs="Times New Roman"/>
          <w:b/>
          <w:bCs/>
          <w:sz w:val="24"/>
          <w:szCs w:val="24"/>
        </w:rPr>
        <w:tab/>
        <w:t xml:space="preserve"> Enhanced Aesthetics and Customization</w:t>
      </w:r>
    </w:p>
    <w:bookmarkEnd w:id="32"/>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2.7.5</w:t>
      </w:r>
      <w:r w:rsidRPr="00B00CB9">
        <w:rPr>
          <w:rFonts w:ascii="Times New Roman" w:hAnsi="Times New Roman" w:cs="Times New Roman"/>
          <w:b/>
          <w:bCs/>
          <w:sz w:val="24"/>
          <w:szCs w:val="24"/>
        </w:rPr>
        <w:tab/>
        <w:t xml:space="preserve"> Sustainability and Lifecycle Considerations</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and Fayomi, 2011).</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2.7.6</w:t>
      </w:r>
      <w:r w:rsidRPr="00B00CB9">
        <w:rPr>
          <w:rFonts w:ascii="Times New Roman" w:hAnsi="Times New Roman" w:cs="Times New Roman"/>
          <w:b/>
          <w:bCs/>
          <w:sz w:val="24"/>
          <w:szCs w:val="24"/>
        </w:rPr>
        <w:tab/>
        <w:t xml:space="preserve"> Hybrid Fencing Systems</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rsidR="00C61434" w:rsidRPr="00B00CB9" w:rsidRDefault="00C61434" w:rsidP="007E3C30">
      <w:pPr>
        <w:spacing w:line="360" w:lineRule="auto"/>
        <w:jc w:val="both"/>
        <w:rPr>
          <w:rFonts w:ascii="Times New Roman" w:hAnsi="Times New Roman" w:cs="Times New Roman"/>
          <w:b/>
          <w:bCs/>
          <w:vanish/>
          <w:sz w:val="24"/>
          <w:szCs w:val="24"/>
        </w:rPr>
      </w:pPr>
      <w:r w:rsidRPr="00B00CB9">
        <w:rPr>
          <w:rFonts w:ascii="Times New Roman" w:hAnsi="Times New Roman" w:cs="Times New Roman"/>
          <w:b/>
          <w:bCs/>
          <w:vanish/>
          <w:sz w:val="24"/>
          <w:szCs w:val="24"/>
        </w:rPr>
        <w:lastRenderedPageBreak/>
        <w:t>Bottom of Form</w:t>
      </w:r>
    </w:p>
    <w:p w:rsidR="007E3C30" w:rsidRPr="00B00CB9" w:rsidRDefault="007E3C30" w:rsidP="007E3C30">
      <w:pPr>
        <w:spacing w:line="360" w:lineRule="auto"/>
        <w:rPr>
          <w:rFonts w:ascii="Times New Roman" w:hAnsi="Times New Roman" w:cs="Times New Roman"/>
          <w:sz w:val="24"/>
          <w:szCs w:val="24"/>
        </w:rPr>
      </w:pPr>
    </w:p>
    <w:p w:rsidR="00C61434" w:rsidRPr="00B00CB9" w:rsidRDefault="00C61434" w:rsidP="007E3C30">
      <w:pPr>
        <w:spacing w:line="360" w:lineRule="auto"/>
        <w:ind w:left="2880"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CHAPTER THREE</w:t>
      </w:r>
    </w:p>
    <w:p w:rsidR="00C61434" w:rsidRPr="00B00CB9" w:rsidRDefault="00C61434" w:rsidP="007E3C30">
      <w:pPr>
        <w:pStyle w:val="ListParagraph"/>
        <w:numPr>
          <w:ilvl w:val="0"/>
          <w:numId w:val="7"/>
        </w:numPr>
        <w:spacing w:line="360" w:lineRule="auto"/>
        <w:jc w:val="both"/>
        <w:rPr>
          <w:rFonts w:ascii="Times New Roman" w:hAnsi="Times New Roman" w:cs="Times New Roman"/>
          <w:b/>
          <w:bCs/>
          <w:sz w:val="24"/>
          <w:szCs w:val="24"/>
        </w:rPr>
      </w:pPr>
      <w:bookmarkStart w:id="33" w:name="_Hlk203045076"/>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Project Methodology</w:t>
      </w:r>
    </w:p>
    <w:bookmarkEnd w:id="33"/>
    <w:p w:rsidR="00C61434" w:rsidRPr="00B00CB9" w:rsidRDefault="00C61434" w:rsidP="007E3C30">
      <w:pPr>
        <w:pStyle w:val="ListParagraph"/>
        <w:spacing w:after="200" w:line="360" w:lineRule="auto"/>
        <w:ind w:left="0" w:firstLine="360"/>
        <w:jc w:val="both"/>
        <w:rPr>
          <w:rFonts w:ascii="Times New Roman" w:hAnsi="Times New Roman" w:cs="Times New Roman"/>
          <w:sz w:val="24"/>
          <w:szCs w:val="24"/>
        </w:rPr>
      </w:pPr>
      <w:r w:rsidRPr="00B00CB9">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3.1</w:t>
      </w:r>
      <w:r w:rsidRPr="00B00CB9">
        <w:rPr>
          <w:rFonts w:ascii="Times New Roman" w:hAnsi="Times New Roman" w:cs="Times New Roman"/>
          <w:b/>
          <w:bCs/>
          <w:sz w:val="24"/>
          <w:szCs w:val="24"/>
        </w:rPr>
        <w:tab/>
        <w:t xml:space="preserve">Material </w:t>
      </w:r>
      <w:bookmarkStart w:id="34" w:name="_Hlk203045624"/>
      <w:r w:rsidRPr="00B00CB9">
        <w:rPr>
          <w:rFonts w:ascii="Times New Roman" w:hAnsi="Times New Roman" w:cs="Times New Roman"/>
          <w:b/>
          <w:bCs/>
          <w:sz w:val="24"/>
          <w:szCs w:val="24"/>
        </w:rPr>
        <w:t>Selection</w:t>
      </w:r>
      <w:bookmarkEnd w:id="34"/>
    </w:p>
    <w:p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requires various materials selected for their strength, durability, and workability. The main materials used include:</w:t>
      </w:r>
    </w:p>
    <w:p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Hollow Pipes (Posts)</w:t>
      </w:r>
      <w:r w:rsidRPr="00B00CB9">
        <w:rPr>
          <w:rFonts w:ascii="Times New Roman" w:hAnsi="Times New Roman" w:cs="Times New Roman"/>
          <w:sz w:val="24"/>
          <w:szCs w:val="24"/>
        </w:rPr>
        <w:t xml:space="preserve"> – Typically 50 mm × 50 mm square hollow section, 3 mm thickness, for structural strength and ease of welding.</w:t>
      </w:r>
    </w:p>
    <w:p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Flat Bars or Rods (Rails and Pickets)</w:t>
      </w:r>
      <w:r w:rsidRPr="00B00CB9">
        <w:rPr>
          <w:rFonts w:ascii="Times New Roman" w:hAnsi="Times New Roman" w:cs="Times New Roman"/>
          <w:sz w:val="24"/>
          <w:szCs w:val="24"/>
        </w:rPr>
        <w:t xml:space="preserve"> – Flat bars (40 mm × 6 mm) or round rods (16 mm diameter) used for horizontal and vertical members.</w:t>
      </w:r>
    </w:p>
    <w:p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Base Plates</w:t>
      </w:r>
      <w:r w:rsidRPr="00B00CB9">
        <w:rPr>
          <w:rFonts w:ascii="Times New Roman" w:hAnsi="Times New Roman" w:cs="Times New Roman"/>
          <w:sz w:val="24"/>
          <w:szCs w:val="24"/>
        </w:rPr>
        <w:t xml:space="preserve"> – Mild steel plates (6 mm thickness) welded to the base of posts for bolting onto concrete pads.</w:t>
      </w:r>
    </w:p>
    <w:p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Electrodes (E6013)</w:t>
      </w:r>
      <w:r w:rsidRPr="00B00CB9">
        <w:rPr>
          <w:rFonts w:ascii="Times New Roman" w:hAnsi="Times New Roman" w:cs="Times New Roman"/>
          <w:sz w:val="24"/>
          <w:szCs w:val="24"/>
        </w:rPr>
        <w:t xml:space="preserve"> – For manual arc welding, selected for their compatibility with mild steel and ability to produce clean welds.</w:t>
      </w:r>
    </w:p>
    <w:p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Paint (Anti-rust primer and top coat)</w:t>
      </w:r>
      <w:r w:rsidRPr="00B00CB9">
        <w:rPr>
          <w:rFonts w:ascii="Times New Roman" w:hAnsi="Times New Roman" w:cs="Times New Roman"/>
          <w:sz w:val="24"/>
          <w:szCs w:val="24"/>
        </w:rPr>
        <w:t xml:space="preserve"> – Applied to prevent corrosion and enhance aesthetic appeal.</w:t>
      </w:r>
    </w:p>
    <w:p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Concrete (1:2:4 mix)</w:t>
      </w:r>
      <w:r w:rsidRPr="00B00CB9">
        <w:rPr>
          <w:rFonts w:ascii="Times New Roman" w:hAnsi="Times New Roman" w:cs="Times New Roman"/>
          <w:sz w:val="24"/>
          <w:szCs w:val="24"/>
        </w:rPr>
        <w:t xml:space="preserve"> – Used for anchoring the posts into the ground (where base plates are not used).</w:t>
      </w:r>
    </w:p>
    <w:p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Fasteners (Bolts, nuts, washers)</w:t>
      </w:r>
      <w:r w:rsidRPr="00B00CB9">
        <w:rPr>
          <w:rFonts w:ascii="Times New Roman" w:hAnsi="Times New Roman" w:cs="Times New Roman"/>
          <w:sz w:val="24"/>
          <w:szCs w:val="24"/>
        </w:rPr>
        <w:t xml:space="preserve"> – Galvanized steel fasteners for assembling components where detachable connections are required.</w:t>
      </w:r>
    </w:p>
    <w:p w:rsidR="00C61434" w:rsidRPr="00B00CB9" w:rsidRDefault="00C61434" w:rsidP="007E3C30">
      <w:pPr>
        <w:pStyle w:val="ListParagraph"/>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Anti-rust primer and paint were chosen for corrosion protection and visual appeal</w:t>
      </w:r>
    </w:p>
    <w:p w:rsidR="00C61434" w:rsidRPr="00B00CB9" w:rsidRDefault="00C61434" w:rsidP="007E3C30">
      <w:pPr>
        <w:spacing w:line="360" w:lineRule="auto"/>
        <w:ind w:left="360"/>
        <w:jc w:val="both"/>
        <w:rPr>
          <w:rFonts w:ascii="Times New Roman" w:hAnsi="Times New Roman" w:cs="Times New Roman"/>
          <w:sz w:val="24"/>
          <w:szCs w:val="24"/>
        </w:rPr>
      </w:pPr>
      <w:r w:rsidRPr="00B00CB9">
        <w:rPr>
          <w:rFonts w:ascii="Times New Roman" w:hAnsi="Times New Roman" w:cs="Times New Roman"/>
          <w:b/>
          <w:bCs/>
          <w:sz w:val="24"/>
          <w:szCs w:val="24"/>
        </w:rPr>
        <w:t>3.2</w:t>
      </w:r>
      <w:r w:rsidRPr="00B00CB9">
        <w:rPr>
          <w:rFonts w:ascii="Times New Roman" w:hAnsi="Times New Roman" w:cs="Times New Roman"/>
          <w:b/>
          <w:bCs/>
          <w:sz w:val="24"/>
          <w:szCs w:val="24"/>
        </w:rPr>
        <w:tab/>
      </w:r>
      <w:bookmarkStart w:id="35" w:name="_Hlk203047427"/>
      <w:r w:rsidRPr="00B00CB9">
        <w:rPr>
          <w:rFonts w:ascii="Times New Roman" w:hAnsi="Times New Roman" w:cs="Times New Roman"/>
          <w:b/>
          <w:bCs/>
          <w:sz w:val="24"/>
          <w:szCs w:val="24"/>
        </w:rPr>
        <w:tab/>
        <w:t>Tools and Equipment</w:t>
      </w:r>
      <w:bookmarkEnd w:id="35"/>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tools and machines were employed during the fabrication process:</w:t>
      </w:r>
    </w:p>
    <w:p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Measuring tape and steel rule (for accurate measurement)</w:t>
      </w:r>
    </w:p>
    <w:p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Angle grinder (for cutting steel sections)</w:t>
      </w:r>
    </w:p>
    <w:p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Bench vice and clamps (for holding materials during work)</w:t>
      </w:r>
    </w:p>
    <w:p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Arc welding machine (220 V, with adjustable amperage)</w:t>
      </w:r>
    </w:p>
    <w:p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Drill machine (for base plate and post holes)</w:t>
      </w:r>
    </w:p>
    <w:p w:rsidR="00C61434" w:rsidRPr="00B00CB9" w:rsidRDefault="00C61434" w:rsidP="007E3C30">
      <w:pPr>
        <w:numPr>
          <w:ilvl w:val="0"/>
          <w:numId w:val="6"/>
        </w:numPr>
        <w:spacing w:line="360" w:lineRule="auto"/>
        <w:rPr>
          <w:rFonts w:ascii="Times New Roman" w:hAnsi="Times New Roman" w:cs="Times New Roman"/>
          <w:sz w:val="24"/>
          <w:szCs w:val="24"/>
        </w:rPr>
      </w:pPr>
      <w:r w:rsidRPr="00B00CB9">
        <w:rPr>
          <w:rFonts w:ascii="Times New Roman" w:hAnsi="Times New Roman" w:cs="Times New Roman"/>
          <w:sz w:val="24"/>
          <w:szCs w:val="24"/>
        </w:rPr>
        <w:t>Files and chisels (for finishing edges)</w:t>
      </w:r>
    </w:p>
    <w:p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Paintbrushes and spray gun (for painting)</w:t>
      </w:r>
    </w:p>
    <w:p w:rsidR="00C61434" w:rsidRPr="00B00CB9" w:rsidRDefault="00C61434" w:rsidP="007E3C30">
      <w:pPr>
        <w:spacing w:line="360" w:lineRule="auto"/>
        <w:jc w:val="both"/>
        <w:rPr>
          <w:rFonts w:ascii="Times New Roman" w:hAnsi="Times New Roman" w:cs="Times New Roman"/>
          <w:b/>
          <w:bCs/>
          <w:sz w:val="24"/>
          <w:szCs w:val="24"/>
        </w:rPr>
      </w:pPr>
      <w:bookmarkStart w:id="36" w:name="_Hlk203047487"/>
      <w:r w:rsidRPr="00B00CB9">
        <w:rPr>
          <w:rFonts w:ascii="Times New Roman" w:hAnsi="Times New Roman" w:cs="Times New Roman"/>
          <w:b/>
          <w:bCs/>
          <w:sz w:val="24"/>
          <w:szCs w:val="24"/>
        </w:rPr>
        <w:t>3.3</w:t>
      </w:r>
      <w:r w:rsidRPr="00B00CB9">
        <w:rPr>
          <w:rFonts w:ascii="Times New Roman" w:hAnsi="Times New Roman" w:cs="Times New Roman"/>
          <w:b/>
          <w:bCs/>
          <w:sz w:val="24"/>
          <w:szCs w:val="24"/>
        </w:rPr>
        <w:tab/>
        <w:t>Methods</w:t>
      </w:r>
    </w:p>
    <w:bookmarkEnd w:id="36"/>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rPr>
      </w:pPr>
      <w:bookmarkStart w:id="37" w:name="_Hlk203047547"/>
      <w:r w:rsidRPr="00B00CB9">
        <w:rPr>
          <w:rFonts w:ascii="Times New Roman" w:hAnsi="Times New Roman" w:cs="Times New Roman"/>
          <w:b/>
          <w:bCs/>
          <w:sz w:val="24"/>
          <w:szCs w:val="24"/>
        </w:rPr>
        <w:t>Material Preparation</w:t>
      </w:r>
    </w:p>
    <w:bookmarkEnd w:id="37"/>
    <w:p w:rsidR="00C61434" w:rsidRPr="00B00CB9" w:rsidRDefault="00C61434" w:rsidP="007E3C30">
      <w:pPr>
        <w:spacing w:after="20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rPr>
      </w:pPr>
      <w:bookmarkStart w:id="38" w:name="_Hlk203047611"/>
      <w:r w:rsidRPr="00B00CB9">
        <w:rPr>
          <w:rFonts w:ascii="Times New Roman" w:hAnsi="Times New Roman" w:cs="Times New Roman"/>
          <w:b/>
          <w:bCs/>
          <w:sz w:val="24"/>
          <w:szCs w:val="24"/>
        </w:rPr>
        <w:t xml:space="preserve">Welding and Assembly </w:t>
      </w:r>
    </w:p>
    <w:bookmarkEnd w:id="38"/>
    <w:p w:rsidR="00C61434" w:rsidRPr="008A0936" w:rsidRDefault="00C61434" w:rsidP="008A0936">
      <w:pPr>
        <w:spacing w:after="200" w:line="360" w:lineRule="auto"/>
        <w:ind w:firstLine="480"/>
        <w:jc w:val="both"/>
        <w:rPr>
          <w:rFonts w:ascii="Times New Roman" w:hAnsi="Times New Roman" w:cs="Times New Roman"/>
          <w:sz w:val="24"/>
          <w:szCs w:val="24"/>
        </w:rPr>
      </w:pPr>
      <w:r w:rsidRPr="00B00CB9">
        <w:rPr>
          <w:rFonts w:ascii="Times New Roman" w:hAnsi="Times New Roman" w:cs="Times New Roman"/>
          <w:sz w:val="24"/>
          <w:szCs w:val="24"/>
        </w:rPr>
        <w:t xml:space="preserve">The components were arranged according to the design layout on a flat surface The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w:t>
      </w:r>
      <w:r w:rsidRPr="00B00CB9">
        <w:rPr>
          <w:rFonts w:ascii="Times New Roman" w:hAnsi="Times New Roman" w:cs="Times New Roman"/>
          <w:sz w:val="24"/>
          <w:szCs w:val="24"/>
        </w:rPr>
        <w:lastRenderedPageBreak/>
        <w:t>remove spatter and to smoothen rough edges. Surface finishing was done with sandpaper and grinding tools for a clean appearance.</w:t>
      </w:r>
    </w:p>
    <w:p w:rsidR="00C61434" w:rsidRPr="00B00CB9" w:rsidRDefault="00C61434" w:rsidP="007E3C30">
      <w:pPr>
        <w:spacing w:line="360" w:lineRule="auto"/>
        <w:jc w:val="both"/>
        <w:rPr>
          <w:rFonts w:ascii="Times New Roman" w:hAnsi="Times New Roman" w:cs="Times New Roman"/>
          <w:b/>
          <w:bCs/>
          <w:sz w:val="24"/>
          <w:szCs w:val="24"/>
        </w:rPr>
      </w:pPr>
      <w:bookmarkStart w:id="39" w:name="_Hlk203047683"/>
      <w:r w:rsidRPr="00B00CB9">
        <w:rPr>
          <w:rFonts w:ascii="Times New Roman" w:hAnsi="Times New Roman" w:cs="Times New Roman"/>
          <w:b/>
          <w:bCs/>
          <w:sz w:val="24"/>
          <w:szCs w:val="24"/>
        </w:rPr>
        <w:t>3.3.</w:t>
      </w:r>
      <w:r w:rsidR="00DA1636">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Surface Treatment and Painting </w:t>
      </w:r>
    </w:p>
    <w:bookmarkEnd w:id="39"/>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entire assembly was cleaned of oil and rust using emery cloth and degreaser. A coat of anti-rust primer was applied and allowed to dry. Two top coats of industrial enamel paint were applied for aesthetic finish and weather resistance.</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ab/>
        <w:t xml:space="preserve"> Design Calculation for Fenced Rails</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.1</w:t>
      </w:r>
      <w:r w:rsidRPr="00B00CB9">
        <w:rPr>
          <w:rFonts w:ascii="Times New Roman" w:hAnsi="Times New Roman" w:cs="Times New Roman"/>
          <w:b/>
          <w:bCs/>
          <w:sz w:val="24"/>
          <w:szCs w:val="24"/>
        </w:rPr>
        <w:tab/>
        <w:t xml:space="preserve"> Design Specifications</w:t>
      </w:r>
    </w:p>
    <w:p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of fence section</w:t>
      </w:r>
      <w:r w:rsidRPr="00B00CB9">
        <w:rPr>
          <w:rFonts w:ascii="Times New Roman" w:hAnsi="Times New Roman" w:cs="Times New Roman"/>
          <w:sz w:val="24"/>
          <w:szCs w:val="24"/>
        </w:rPr>
        <w:t xml:space="preserve"> = 2000 mm (2 m)</w:t>
      </w:r>
    </w:p>
    <w:p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of fence</w:t>
      </w:r>
      <w:r w:rsidRPr="00B00CB9">
        <w:rPr>
          <w:rFonts w:ascii="Times New Roman" w:hAnsi="Times New Roman" w:cs="Times New Roman"/>
          <w:sz w:val="24"/>
          <w:szCs w:val="24"/>
        </w:rPr>
        <w:t xml:space="preserve"> = 1200 mm (1.2 m)</w:t>
      </w:r>
    </w:p>
    <w:p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 spacing</w:t>
      </w:r>
      <w:r w:rsidRPr="00B00CB9">
        <w:rPr>
          <w:rFonts w:ascii="Times New Roman" w:hAnsi="Times New Roman" w:cs="Times New Roman"/>
          <w:sz w:val="24"/>
          <w:szCs w:val="24"/>
        </w:rPr>
        <w:t xml:space="preserve"> = 100 mm centre-to-centre</w:t>
      </w:r>
    </w:p>
    <w:p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Mild Steel (Density ≈ 7850 kg/m³)</w:t>
      </w:r>
    </w:p>
    <w:p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vertical rails</w:t>
      </w:r>
      <w:r w:rsidRPr="00B00CB9">
        <w:rPr>
          <w:rFonts w:ascii="Times New Roman" w:hAnsi="Times New Roman" w:cs="Times New Roman"/>
          <w:sz w:val="24"/>
          <w:szCs w:val="24"/>
        </w:rPr>
        <w:t>: 20 mm diameter solid rod</w:t>
      </w:r>
    </w:p>
    <w:p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top/bottom horizontal rail</w:t>
      </w:r>
      <w:r w:rsidRPr="00B00CB9">
        <w:rPr>
          <w:rFonts w:ascii="Times New Roman" w:hAnsi="Times New Roman" w:cs="Times New Roman"/>
          <w:sz w:val="24"/>
          <w:szCs w:val="24"/>
        </w:rPr>
        <w:t>: 40 mm x 40 mm square pipe</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.2</w:t>
      </w:r>
      <w:r w:rsidRPr="00B00CB9">
        <w:rPr>
          <w:rFonts w:ascii="Times New Roman" w:hAnsi="Times New Roman" w:cs="Times New Roman"/>
          <w:b/>
          <w:bCs/>
          <w:sz w:val="24"/>
          <w:szCs w:val="24"/>
        </w:rPr>
        <w:tab/>
        <w:t>Number of Vertical Bars Needed</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No. of vertical bars =Length of fenceSpacing+1=2000100+1=21 </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 Length of Each Vertical Bar</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Length per bar=1200 mm=1.2 m </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vertical bar length=1.2×21=25.2 m</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.4</w:t>
      </w:r>
      <w:r w:rsidRPr="00B00CB9">
        <w:rPr>
          <w:rFonts w:ascii="Times New Roman" w:hAnsi="Times New Roman" w:cs="Times New Roman"/>
          <w:b/>
          <w:bCs/>
          <w:sz w:val="24"/>
          <w:szCs w:val="24"/>
        </w:rPr>
        <w:tab/>
        <w:t>Volume of One Vertical Rod (20 mm dia)</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Volume=πr2h=π(0.022)2×1.2=3.77×10−4 m3</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volume for 21 rods=3.77×10−4×21=0.00792 m3</w:t>
      </w:r>
    </w:p>
    <w:p w:rsidR="00C61434" w:rsidRPr="00B00CB9" w:rsidRDefault="00C61434" w:rsidP="007E3C30">
      <w:pPr>
        <w:spacing w:line="360" w:lineRule="auto"/>
        <w:jc w:val="both"/>
        <w:rPr>
          <w:rFonts w:ascii="Times New Roman" w:hAnsi="Times New Roman" w:cs="Times New Roman"/>
          <w:b/>
          <w:bCs/>
          <w:sz w:val="24"/>
          <w:szCs w:val="24"/>
        </w:rPr>
      </w:pPr>
      <w:bookmarkStart w:id="40" w:name="_Hlk203048003"/>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.5</w:t>
      </w:r>
      <w:r w:rsidRPr="00B00CB9">
        <w:rPr>
          <w:rFonts w:ascii="Times New Roman" w:hAnsi="Times New Roman" w:cs="Times New Roman"/>
          <w:b/>
          <w:bCs/>
          <w:sz w:val="24"/>
          <w:szCs w:val="24"/>
        </w:rPr>
        <w:tab/>
        <w:t>Mass of Vertical Rods</w:t>
      </w:r>
    </w:p>
    <w:bookmarkEnd w:id="40"/>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Mass=Volume ×Density=0.00792×7850=62.1 k</w:t>
      </w:r>
    </w:p>
    <w:p w:rsidR="00416981" w:rsidRDefault="00416981"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bookmarkStart w:id="41" w:name="_Hlk203048021"/>
      <w:r w:rsidRPr="00B00CB9">
        <w:rPr>
          <w:rFonts w:ascii="Times New Roman" w:hAnsi="Times New Roman" w:cs="Times New Roman"/>
          <w:b/>
          <w:bCs/>
          <w:sz w:val="24"/>
          <w:szCs w:val="24"/>
        </w:rPr>
        <w:lastRenderedPageBreak/>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.6</w:t>
      </w:r>
      <w:r w:rsidR="00416981">
        <w:rPr>
          <w:rFonts w:ascii="Times New Roman" w:hAnsi="Times New Roman" w:cs="Times New Roman"/>
          <w:b/>
          <w:bCs/>
          <w:sz w:val="24"/>
          <w:szCs w:val="24"/>
        </w:rPr>
        <w:tab/>
      </w:r>
      <w:r w:rsidRPr="00B00CB9">
        <w:rPr>
          <w:rFonts w:ascii="Times New Roman" w:hAnsi="Times New Roman" w:cs="Times New Roman"/>
          <w:b/>
          <w:bCs/>
          <w:sz w:val="24"/>
          <w:szCs w:val="24"/>
        </w:rPr>
        <w:t>Top and Bottom Horizontal Rails</w:t>
      </w:r>
    </w:p>
    <w:bookmarkEnd w:id="41"/>
    <w:p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Length = 2 m each</w:t>
      </w:r>
    </w:p>
    <w:p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Quantity = 2</w:t>
      </w:r>
    </w:p>
    <w:p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Size = 40 mm × 40 mm × 2 mm (hollow square pipe)</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Approximate weight per meter for 40x40x2 mm square pipe = 2.38 kg/m</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length=2×2=4 m</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Weight=2.38×4=9.52 kg</w:t>
      </w:r>
    </w:p>
    <w:p w:rsidR="00C61434" w:rsidRPr="00B00CB9" w:rsidRDefault="00C61434" w:rsidP="007E3C30">
      <w:pPr>
        <w:spacing w:line="360" w:lineRule="auto"/>
        <w:jc w:val="both"/>
        <w:rPr>
          <w:rFonts w:ascii="Times New Roman" w:hAnsi="Times New Roman" w:cs="Times New Roman"/>
          <w:b/>
          <w:bCs/>
          <w:sz w:val="24"/>
          <w:szCs w:val="24"/>
        </w:rPr>
      </w:pPr>
      <w:bookmarkStart w:id="42" w:name="_Hlk203048037"/>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.7</w:t>
      </w:r>
      <w:r w:rsidRPr="00B00CB9">
        <w:rPr>
          <w:rFonts w:ascii="Times New Roman" w:hAnsi="Times New Roman" w:cs="Times New Roman"/>
          <w:b/>
          <w:bCs/>
          <w:sz w:val="24"/>
          <w:szCs w:val="24"/>
        </w:rPr>
        <w:tab/>
        <w:t>Total Weight of Fence Section</w:t>
      </w:r>
    </w:p>
    <w:bookmarkEnd w:id="42"/>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weight=Vertical bars + Horizontal rails</w:t>
      </w:r>
    </w:p>
    <w:p w:rsidR="00C61434" w:rsidRPr="00B00CB9" w:rsidRDefault="00C61434" w:rsidP="007E3C30">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=62.1+9.52</w:t>
      </w:r>
    </w:p>
    <w:p w:rsidR="00C61434" w:rsidRPr="00B00CB9" w:rsidRDefault="00C61434" w:rsidP="007E3C30">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=71.62 kg</w:t>
      </w:r>
    </w:p>
    <w:p w:rsidR="00C61434" w:rsidRPr="00B00CB9" w:rsidRDefault="00C61434" w:rsidP="007E3C30">
      <w:pPr>
        <w:spacing w:line="360" w:lineRule="auto"/>
        <w:jc w:val="both"/>
        <w:rPr>
          <w:rFonts w:ascii="Times New Roman" w:hAnsi="Times New Roman" w:cs="Times New Roman"/>
          <w:b/>
          <w:bCs/>
          <w:sz w:val="24"/>
          <w:szCs w:val="24"/>
        </w:rPr>
      </w:pPr>
      <w:bookmarkStart w:id="43" w:name="_Hlk203048060"/>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.8</w:t>
      </w:r>
      <w:r w:rsidRPr="00B00CB9">
        <w:rPr>
          <w:rFonts w:ascii="Times New Roman" w:hAnsi="Times New Roman" w:cs="Times New Roman"/>
          <w:b/>
          <w:bCs/>
          <w:sz w:val="24"/>
          <w:szCs w:val="24"/>
        </w:rPr>
        <w:tab/>
        <w:t>Paint Coverage Estimation</w:t>
      </w:r>
    </w:p>
    <w:bookmarkEnd w:id="43"/>
    <w:p w:rsidR="00C61434" w:rsidRPr="00B00CB9" w:rsidRDefault="00C61434" w:rsidP="007E3C30">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Surface area of metal = Approx. 3.5 m²</w:t>
      </w:r>
    </w:p>
    <w:p w:rsidR="00C61434" w:rsidRPr="00B00CB9" w:rsidRDefault="00C61434" w:rsidP="007E3C30">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coverage = 8 m²/litre</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required=3.58=0.44 litres≈0.5 litres per coat</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5</w:t>
      </w:r>
      <w:r w:rsidRPr="00B00CB9">
        <w:rPr>
          <w:rFonts w:ascii="Times New Roman" w:hAnsi="Times New Roman" w:cs="Times New Roman"/>
          <w:b/>
          <w:bCs/>
          <w:sz w:val="24"/>
          <w:szCs w:val="24"/>
        </w:rPr>
        <w:tab/>
      </w:r>
      <w:bookmarkStart w:id="44" w:name="_Hlk203048292"/>
      <w:r w:rsidRPr="00B00CB9">
        <w:rPr>
          <w:rFonts w:ascii="Times New Roman" w:hAnsi="Times New Roman" w:cs="Times New Roman"/>
          <w:b/>
          <w:bCs/>
          <w:sz w:val="24"/>
          <w:szCs w:val="24"/>
        </w:rPr>
        <w:t xml:space="preserve">Fence Panel Specification </w:t>
      </w:r>
      <w:bookmarkEnd w:id="44"/>
    </w:p>
    <w:p w:rsidR="00C61434" w:rsidRPr="00B00CB9" w:rsidRDefault="00C61434" w:rsidP="007E3C30">
      <w:pPr>
        <w:pStyle w:val="ListParagraph"/>
        <w:numPr>
          <w:ilvl w:val="0"/>
          <w:numId w:val="1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(L)</w:t>
      </w:r>
      <w:r w:rsidRPr="00B00CB9">
        <w:rPr>
          <w:rFonts w:ascii="Times New Roman" w:hAnsi="Times New Roman" w:cs="Times New Roman"/>
          <w:sz w:val="24"/>
          <w:szCs w:val="24"/>
        </w:rPr>
        <w:t xml:space="preserve"> = 2.0 m</w:t>
      </w:r>
    </w:p>
    <w:p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(H)</w:t>
      </w:r>
      <w:r w:rsidRPr="00B00CB9">
        <w:rPr>
          <w:rFonts w:ascii="Times New Roman" w:hAnsi="Times New Roman" w:cs="Times New Roman"/>
          <w:sz w:val="24"/>
          <w:szCs w:val="24"/>
        </w:rPr>
        <w:t xml:space="preserve"> = 1.2 m</w:t>
      </w:r>
    </w:p>
    <w:p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21</w:t>
      </w:r>
    </w:p>
    <w:p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Top and bottom rails</w:t>
      </w:r>
      <w:r w:rsidRPr="00B00CB9">
        <w:rPr>
          <w:rFonts w:ascii="Times New Roman" w:hAnsi="Times New Roman" w:cs="Times New Roman"/>
          <w:sz w:val="24"/>
          <w:szCs w:val="24"/>
        </w:rPr>
        <w:t xml:space="preserve"> = 40×40×2 mm square hollow sections (SHS)</w:t>
      </w:r>
    </w:p>
    <w:p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20 mm diameter solid rods</w:t>
      </w:r>
    </w:p>
    <w:p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xml:space="preserve"> = Mild Steel</w:t>
      </w:r>
    </w:p>
    <w:p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Density</w:t>
      </w:r>
      <w:r w:rsidRPr="00B00CB9">
        <w:rPr>
          <w:rFonts w:ascii="Times New Roman" w:hAnsi="Times New Roman" w:cs="Times New Roman"/>
          <w:sz w:val="24"/>
          <w:szCs w:val="24"/>
        </w:rPr>
        <w:t xml:space="preserve"> = 7850 kg/m³</w:t>
      </w:r>
    </w:p>
    <w:p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Yield Strength (σᵧ)</w:t>
      </w:r>
      <w:r w:rsidRPr="00B00CB9">
        <w:rPr>
          <w:rFonts w:ascii="Times New Roman" w:hAnsi="Times New Roman" w:cs="Times New Roman"/>
          <w:sz w:val="24"/>
          <w:szCs w:val="24"/>
        </w:rPr>
        <w:t xml:space="preserve"> = 250 MPa</w:t>
      </w:r>
    </w:p>
    <w:p w:rsidR="00C61434" w:rsidRPr="008A0936"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Young's Modulus (E)</w:t>
      </w:r>
      <w:r w:rsidRPr="00B00CB9">
        <w:rPr>
          <w:rFonts w:ascii="Times New Roman" w:hAnsi="Times New Roman" w:cs="Times New Roman"/>
          <w:sz w:val="24"/>
          <w:szCs w:val="24"/>
        </w:rPr>
        <w:t xml:space="preserve"> = 200 GPa</w:t>
      </w:r>
    </w:p>
    <w:p w:rsidR="00C61434" w:rsidRPr="00B00CB9" w:rsidRDefault="00C61434" w:rsidP="007E3C30">
      <w:pPr>
        <w:spacing w:line="360" w:lineRule="auto"/>
        <w:jc w:val="both"/>
        <w:rPr>
          <w:rFonts w:ascii="Times New Roman" w:hAnsi="Times New Roman" w:cs="Times New Roman"/>
          <w:b/>
          <w:bCs/>
          <w:sz w:val="24"/>
          <w:szCs w:val="24"/>
        </w:rPr>
      </w:pPr>
      <w:bookmarkStart w:id="45" w:name="_Hlk203048333"/>
      <w:r w:rsidRPr="00B00CB9">
        <w:rPr>
          <w:rFonts w:ascii="Times New Roman" w:hAnsi="Times New Roman" w:cs="Times New Roman"/>
          <w:b/>
          <w:bCs/>
          <w:sz w:val="24"/>
          <w:szCs w:val="24"/>
        </w:rPr>
        <w:t>3.</w:t>
      </w:r>
      <w:r w:rsidR="00DA1636">
        <w:rPr>
          <w:rFonts w:ascii="Times New Roman" w:hAnsi="Times New Roman" w:cs="Times New Roman"/>
          <w:b/>
          <w:bCs/>
          <w:sz w:val="24"/>
          <w:szCs w:val="24"/>
        </w:rPr>
        <w:t>6</w:t>
      </w:r>
      <w:r w:rsidRPr="00B00CB9">
        <w:rPr>
          <w:rFonts w:ascii="Times New Roman" w:hAnsi="Times New Roman" w:cs="Times New Roman"/>
          <w:b/>
          <w:bCs/>
          <w:sz w:val="24"/>
          <w:szCs w:val="24"/>
        </w:rPr>
        <w:tab/>
        <w:t>Wind Load Calculation</w:t>
      </w:r>
    </w:p>
    <w:bookmarkEnd w:id="45"/>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Wind exerts pressure on the fence face using a simplified wind pressure formula:</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P=0.613</w:t>
      </w:r>
      <w:r w:rsidRPr="00B00CB9">
        <w:rPr>
          <w:rFonts w:ascii="Cambria Math" w:hAnsi="Cambria Math" w:cs="Cambria Math"/>
          <w:sz w:val="24"/>
          <w:szCs w:val="24"/>
        </w:rPr>
        <w:t>⋅</w:t>
      </w:r>
      <w:r w:rsidRPr="00B00CB9">
        <w:rPr>
          <w:rFonts w:ascii="Times New Roman" w:hAnsi="Times New Roman" w:cs="Times New Roman"/>
          <w:sz w:val="24"/>
          <w:szCs w:val="24"/>
        </w:rPr>
        <w:t>V2</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 = 0.613 </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Where:</w:t>
      </w:r>
    </w:p>
    <w:p w:rsidR="00C61434" w:rsidRPr="00B00CB9" w:rsidRDefault="00C61434" w:rsidP="007E3C30">
      <w:pPr>
        <w:numPr>
          <w:ilvl w:val="0"/>
          <w:numId w:val="13"/>
        </w:numPr>
        <w:spacing w:after="200" w:line="360" w:lineRule="auto"/>
        <w:rPr>
          <w:rFonts w:ascii="Times New Roman" w:hAnsi="Times New Roman" w:cs="Times New Roman"/>
          <w:sz w:val="24"/>
          <w:szCs w:val="24"/>
        </w:rPr>
      </w:pPr>
      <w:r w:rsidRPr="00B00CB9">
        <w:rPr>
          <w:rFonts w:ascii="Times New Roman" w:hAnsi="Times New Roman" w:cs="Times New Roman"/>
          <w:b/>
          <w:bCs/>
          <w:sz w:val="24"/>
          <w:szCs w:val="24"/>
        </w:rPr>
        <w:t>P</w:t>
      </w:r>
      <w:r w:rsidRPr="00B00CB9">
        <w:rPr>
          <w:rFonts w:ascii="Times New Roman" w:hAnsi="Times New Roman" w:cs="Times New Roman"/>
          <w:sz w:val="24"/>
          <w:szCs w:val="24"/>
        </w:rPr>
        <w:t xml:space="preserve"> = wind pressure in N/m²</w:t>
      </w:r>
    </w:p>
    <w:p w:rsidR="00C61434" w:rsidRPr="00B00CB9" w:rsidRDefault="00C61434" w:rsidP="007E3C30">
      <w:pPr>
        <w:numPr>
          <w:ilvl w:val="0"/>
          <w:numId w:val="13"/>
        </w:numPr>
        <w:spacing w:after="200" w:line="360" w:lineRule="auto"/>
        <w:rPr>
          <w:rFonts w:ascii="Times New Roman" w:hAnsi="Times New Roman" w:cs="Times New Roman"/>
          <w:sz w:val="24"/>
          <w:szCs w:val="24"/>
        </w:rPr>
      </w:pPr>
      <w:r w:rsidRPr="00B00CB9">
        <w:rPr>
          <w:rFonts w:ascii="Times New Roman" w:hAnsi="Times New Roman" w:cs="Times New Roman"/>
          <w:b/>
          <w:bCs/>
          <w:sz w:val="24"/>
          <w:szCs w:val="24"/>
        </w:rPr>
        <w:t>V</w:t>
      </w:r>
      <w:r w:rsidRPr="00B00CB9">
        <w:rPr>
          <w:rFonts w:ascii="Times New Roman" w:hAnsi="Times New Roman" w:cs="Times New Roman"/>
          <w:sz w:val="24"/>
          <w:szCs w:val="24"/>
        </w:rPr>
        <w:t>= wind speed in m/s</w:t>
      </w:r>
      <w:r w:rsidRPr="00B00CB9">
        <w:rPr>
          <w:rFonts w:ascii="Times New Roman" w:hAnsi="Times New Roman" w:cs="Times New Roman"/>
          <w:sz w:val="24"/>
          <w:szCs w:val="24"/>
        </w:rPr>
        <w:br/>
        <w:t xml:space="preserve">Assume </w:t>
      </w:r>
      <w:r w:rsidRPr="00B00CB9">
        <w:rPr>
          <w:rFonts w:ascii="Times New Roman" w:hAnsi="Times New Roman" w:cs="Times New Roman"/>
          <w:b/>
          <w:bCs/>
          <w:sz w:val="24"/>
          <w:szCs w:val="24"/>
        </w:rPr>
        <w:t>V = 30 m/s</w:t>
      </w:r>
      <w:r w:rsidRPr="00B00CB9">
        <w:rPr>
          <w:rFonts w:ascii="Times New Roman" w:hAnsi="Times New Roman" w:cs="Times New Roman"/>
          <w:sz w:val="24"/>
          <w:szCs w:val="24"/>
        </w:rPr>
        <w:t xml:space="preserve"> (moderate storm)</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 = 0.613</w:t>
      </w:r>
      <w:r w:rsidRPr="00B00CB9">
        <w:rPr>
          <w:rFonts w:ascii="Cambria Math" w:hAnsi="Cambria Math" w:cs="Cambria Math"/>
          <w:sz w:val="24"/>
          <w:szCs w:val="24"/>
        </w:rPr>
        <w:t>⋅</w:t>
      </w:r>
      <w:r w:rsidRPr="00B00CB9">
        <w:rPr>
          <w:rFonts w:ascii="Times New Roman" w:hAnsi="Times New Roman" w:cs="Times New Roman"/>
          <w:sz w:val="24"/>
          <w:szCs w:val="24"/>
        </w:rPr>
        <w:t xml:space="preserve">302=551.7 N/m2 </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Projected area of fence = 2 m × 1.2 m = 2.4 m²</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Total wind force (F)=P</w:t>
      </w:r>
      <w:r w:rsidRPr="00B00CB9">
        <w:rPr>
          <w:rFonts w:ascii="Cambria Math" w:hAnsi="Cambria Math" w:cs="Cambria Math"/>
          <w:sz w:val="24"/>
          <w:szCs w:val="24"/>
        </w:rPr>
        <w:t>⋅</w:t>
      </w:r>
      <w:r w:rsidRPr="00B00CB9">
        <w:rPr>
          <w:rFonts w:ascii="Times New Roman" w:hAnsi="Times New Roman" w:cs="Times New Roman"/>
          <w:sz w:val="24"/>
          <w:szCs w:val="24"/>
        </w:rPr>
        <w:t>A=551.7</w:t>
      </w:r>
      <w:r w:rsidRPr="00B00CB9">
        <w:rPr>
          <w:rFonts w:ascii="Cambria Math" w:hAnsi="Cambria Math" w:cs="Cambria Math"/>
          <w:sz w:val="24"/>
          <w:szCs w:val="24"/>
        </w:rPr>
        <w:t>⋅</w:t>
      </w:r>
      <w:r w:rsidRPr="00B00CB9">
        <w:rPr>
          <w:rFonts w:ascii="Times New Roman" w:hAnsi="Times New Roman" w:cs="Times New Roman"/>
          <w:sz w:val="24"/>
          <w:szCs w:val="24"/>
        </w:rPr>
        <w:t>2.4=1,324.1 N</w:t>
      </w:r>
    </w:p>
    <w:p w:rsidR="00C61434" w:rsidRPr="00B00CB9" w:rsidRDefault="00C61434" w:rsidP="007E3C30">
      <w:pPr>
        <w:spacing w:line="360" w:lineRule="auto"/>
        <w:jc w:val="both"/>
        <w:rPr>
          <w:rFonts w:ascii="Times New Roman" w:hAnsi="Times New Roman" w:cs="Times New Roman"/>
          <w:b/>
          <w:bCs/>
          <w:sz w:val="24"/>
          <w:szCs w:val="24"/>
        </w:rPr>
      </w:pPr>
      <w:bookmarkStart w:id="46" w:name="_Hlk203048432"/>
      <w:r w:rsidRPr="00B00CB9">
        <w:rPr>
          <w:rFonts w:ascii="Times New Roman" w:hAnsi="Times New Roman" w:cs="Times New Roman"/>
          <w:b/>
          <w:bCs/>
          <w:sz w:val="24"/>
          <w:szCs w:val="24"/>
        </w:rPr>
        <w:t>3.</w:t>
      </w:r>
      <w:r w:rsidR="00DA1636">
        <w:rPr>
          <w:rFonts w:ascii="Times New Roman" w:hAnsi="Times New Roman" w:cs="Times New Roman"/>
          <w:b/>
          <w:bCs/>
          <w:sz w:val="24"/>
          <w:szCs w:val="24"/>
        </w:rPr>
        <w:t>7</w:t>
      </w:r>
      <w:r w:rsidRPr="00B00CB9">
        <w:rPr>
          <w:rFonts w:ascii="Times New Roman" w:hAnsi="Times New Roman" w:cs="Times New Roman"/>
          <w:b/>
          <w:bCs/>
          <w:sz w:val="24"/>
          <w:szCs w:val="24"/>
        </w:rPr>
        <w:tab/>
        <w:t>Bending Moment on Top/Bottom Rails</w:t>
      </w:r>
    </w:p>
    <w:bookmarkEnd w:id="46"/>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wind load is evenly distributed across the horizontal rail (beam model). Treat rail as a simply supported beam with uniformly distributed load (UDL) according to (Popoola,2018)</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UDL=FL=1324.12=662.05 N/m </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Max bending moment (M):</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M=wL28=662.05</w:t>
      </w:r>
      <w:r w:rsidRPr="00B00CB9">
        <w:rPr>
          <w:rFonts w:ascii="Cambria Math" w:hAnsi="Cambria Math" w:cs="Cambria Math"/>
          <w:sz w:val="24"/>
          <w:szCs w:val="24"/>
        </w:rPr>
        <w:t>⋅</w:t>
      </w:r>
      <w:r w:rsidRPr="00B00CB9">
        <w:rPr>
          <w:rFonts w:ascii="Times New Roman" w:hAnsi="Times New Roman" w:cs="Times New Roman"/>
          <w:sz w:val="24"/>
          <w:szCs w:val="24"/>
        </w:rPr>
        <w:t>228=330.9 Nm</w:t>
      </w:r>
    </w:p>
    <w:p w:rsidR="00C61434" w:rsidRPr="00B00CB9" w:rsidRDefault="00C61434" w:rsidP="007E3C30">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Section Modulus (Z) of 40×40×2 mm SHS</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Use approximation:</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Z=(B4−b4)6B</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For SHS:</w:t>
      </w:r>
    </w:p>
    <w:p w:rsidR="00C61434" w:rsidRPr="00B00CB9" w:rsidRDefault="00C61434" w:rsidP="007E3C30">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B = 40 mm = 0.04 m</w:t>
      </w:r>
    </w:p>
    <w:p w:rsidR="00C61434" w:rsidRPr="00B00CB9" w:rsidRDefault="00C61434" w:rsidP="007E3C30">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w:t>
      </w:r>
      <w:r w:rsidRPr="00B00CB9">
        <w:rPr>
          <w:rFonts w:ascii="Times New Roman" w:hAnsi="Times New Roman" w:cs="Times New Roman"/>
          <w:sz w:val="24"/>
          <w:szCs w:val="24"/>
        </w:rPr>
        <w:t xml:space="preserve"> = B - 2t = 0.04 - 2(0.002) = 0.036 m</w:t>
      </w:r>
    </w:p>
    <w:p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lastRenderedPageBreak/>
        <w:t>Z≈(0.044−0.0364)6</w:t>
      </w:r>
      <w:r w:rsidRPr="00B00CB9">
        <w:rPr>
          <w:rFonts w:ascii="Cambria Math" w:hAnsi="Cambria Math" w:cs="Cambria Math"/>
          <w:sz w:val="24"/>
          <w:szCs w:val="24"/>
        </w:rPr>
        <w:t>⋅</w:t>
      </w:r>
      <w:r w:rsidRPr="00B00CB9">
        <w:rPr>
          <w:rFonts w:ascii="Times New Roman" w:hAnsi="Times New Roman" w:cs="Times New Roman"/>
          <w:sz w:val="24"/>
          <w:szCs w:val="24"/>
        </w:rPr>
        <w:t>0.04=1.24×10−7 m3</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 xml:space="preserve"> Bending Stress</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σ=MZ=330.91.24×10−7=2.67×106 Pa=26.7 MPa </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Compare to mild steel yield strength (250 MPa):</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Factor of safety (FOS)</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FOS=σyσ</w:t>
      </w:r>
    </w:p>
    <w:p w:rsidR="00C61434" w:rsidRPr="008A0936"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approx 2.14=116.6250​≈2.14</w:t>
      </w:r>
    </w:p>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assumptions were made as follows:</w:t>
      </w:r>
    </w:p>
    <w:p w:rsidR="00C61434" w:rsidRPr="00AD36BF"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wind load applied uniformly; Posts fixed rigidly at the base.; No dynamic loads or impact considered and no additional load from climbing or leaning.</w:t>
      </w:r>
    </w:p>
    <w:p w:rsidR="008A0936" w:rsidRDefault="008A0936"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Default="00AD36BF" w:rsidP="007E3C30">
      <w:pPr>
        <w:spacing w:line="360" w:lineRule="auto"/>
        <w:rPr>
          <w:rFonts w:ascii="Times New Roman" w:hAnsi="Times New Roman" w:cs="Times New Roman"/>
          <w:sz w:val="24"/>
          <w:szCs w:val="24"/>
        </w:rPr>
      </w:pPr>
    </w:p>
    <w:p w:rsidR="00AD36BF" w:rsidRPr="00B00CB9" w:rsidRDefault="00AD36BF" w:rsidP="007E3C30">
      <w:pPr>
        <w:spacing w:line="360" w:lineRule="auto"/>
        <w:rPr>
          <w:rFonts w:ascii="Times New Roman" w:hAnsi="Times New Roman" w:cs="Times New Roman"/>
          <w:sz w:val="24"/>
          <w:szCs w:val="24"/>
        </w:rPr>
      </w:pPr>
    </w:p>
    <w:p w:rsidR="00C61434" w:rsidRPr="00B00CB9" w:rsidRDefault="002F06E8" w:rsidP="007E3C30">
      <w:pPr>
        <w:spacing w:line="360" w:lineRule="auto"/>
        <w:ind w:left="2880" w:firstLine="720"/>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FOUR</w:t>
      </w:r>
    </w:p>
    <w:p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4.0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bookmarkStart w:id="47" w:name="_Hlk203046593"/>
      <w:r w:rsidRPr="00B00CB9">
        <w:rPr>
          <w:rFonts w:ascii="Times New Roman" w:hAnsi="Times New Roman" w:cs="Times New Roman"/>
          <w:b/>
          <w:bCs/>
          <w:sz w:val="24"/>
          <w:szCs w:val="24"/>
        </w:rPr>
        <w:t>Fabrication Detail and Result analysis of Fenced Rails</w:t>
      </w:r>
    </w:p>
    <w:p w:rsidR="00C61434" w:rsidRPr="00B00CB9" w:rsidRDefault="00C61434" w:rsidP="007E3C30">
      <w:pPr>
        <w:spacing w:line="360" w:lineRule="auto"/>
        <w:jc w:val="both"/>
        <w:rPr>
          <w:rFonts w:ascii="Times New Roman" w:hAnsi="Times New Roman" w:cs="Times New Roman"/>
          <w:b/>
          <w:bCs/>
          <w:sz w:val="24"/>
          <w:szCs w:val="24"/>
        </w:rPr>
      </w:pPr>
      <w:bookmarkStart w:id="48" w:name="_Hlk203046727"/>
      <w:bookmarkEnd w:id="47"/>
      <w:r w:rsidRPr="00B00CB9">
        <w:rPr>
          <w:rFonts w:ascii="Times New Roman" w:hAnsi="Times New Roman" w:cs="Times New Roman"/>
          <w:b/>
          <w:bCs/>
          <w:sz w:val="24"/>
          <w:szCs w:val="24"/>
        </w:rPr>
        <w:t xml:space="preserve">4.1 </w:t>
      </w:r>
      <w:r w:rsidRPr="00B00CB9">
        <w:rPr>
          <w:rFonts w:ascii="Times New Roman" w:hAnsi="Times New Roman" w:cs="Times New Roman"/>
          <w:b/>
          <w:bCs/>
          <w:sz w:val="24"/>
          <w:szCs w:val="24"/>
        </w:rPr>
        <w:tab/>
        <w:t>Fabrication Process</w:t>
      </w:r>
    </w:p>
    <w:bookmarkEnd w:id="48"/>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rsidR="00C61434" w:rsidRPr="00B00CB9" w:rsidRDefault="00C61434" w:rsidP="007E3C30">
      <w:pPr>
        <w:spacing w:line="360" w:lineRule="auto"/>
        <w:jc w:val="both"/>
        <w:rPr>
          <w:rFonts w:ascii="Times New Roman" w:hAnsi="Times New Roman" w:cs="Times New Roman"/>
          <w:b/>
          <w:bCs/>
          <w:sz w:val="24"/>
          <w:szCs w:val="24"/>
        </w:rPr>
      </w:pPr>
      <w:bookmarkStart w:id="49" w:name="_Hlk203046768"/>
      <w:r w:rsidRPr="00B00CB9">
        <w:rPr>
          <w:rFonts w:ascii="Times New Roman" w:hAnsi="Times New Roman" w:cs="Times New Roman"/>
          <w:b/>
          <w:bCs/>
          <w:sz w:val="24"/>
          <w:szCs w:val="24"/>
        </w:rPr>
        <w:t>4.1.1</w:t>
      </w:r>
      <w:r w:rsidRPr="00B00CB9">
        <w:rPr>
          <w:rFonts w:ascii="Times New Roman" w:hAnsi="Times New Roman" w:cs="Times New Roman"/>
          <w:b/>
          <w:bCs/>
          <w:sz w:val="24"/>
          <w:szCs w:val="24"/>
        </w:rPr>
        <w:tab/>
        <w:t xml:space="preserve"> Design and Layout</w:t>
      </w:r>
    </w:p>
    <w:bookmarkEnd w:id="49"/>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rsidR="00C61434" w:rsidRPr="00B00CB9" w:rsidRDefault="00C61434" w:rsidP="007E3C30">
      <w:pPr>
        <w:spacing w:line="360" w:lineRule="auto"/>
        <w:jc w:val="both"/>
        <w:rPr>
          <w:rFonts w:ascii="Times New Roman" w:hAnsi="Times New Roman" w:cs="Times New Roman"/>
          <w:b/>
          <w:bCs/>
          <w:sz w:val="24"/>
          <w:szCs w:val="24"/>
        </w:rPr>
      </w:pPr>
      <w:bookmarkStart w:id="50" w:name="_Hlk203046794"/>
      <w:r w:rsidRPr="00B00CB9">
        <w:rPr>
          <w:rFonts w:ascii="Times New Roman" w:hAnsi="Times New Roman" w:cs="Times New Roman"/>
          <w:b/>
          <w:bCs/>
          <w:sz w:val="24"/>
          <w:szCs w:val="24"/>
        </w:rPr>
        <w:t>4.1.2        Cutting of Materials</w:t>
      </w:r>
    </w:p>
    <w:bookmarkEnd w:id="50"/>
    <w:p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rsidR="00C61434" w:rsidRPr="00B00CB9" w:rsidRDefault="00C61434" w:rsidP="007E3C30">
      <w:pPr>
        <w:spacing w:line="360" w:lineRule="auto"/>
        <w:jc w:val="both"/>
        <w:rPr>
          <w:rFonts w:ascii="Times New Roman" w:hAnsi="Times New Roman" w:cs="Times New Roman"/>
          <w:sz w:val="24"/>
          <w:szCs w:val="24"/>
        </w:rPr>
      </w:pPr>
      <w:bookmarkStart w:id="51" w:name="_Hlk203046822"/>
      <w:r w:rsidRPr="00B00CB9">
        <w:rPr>
          <w:rFonts w:ascii="Times New Roman" w:hAnsi="Times New Roman" w:cs="Times New Roman"/>
          <w:b/>
          <w:bCs/>
          <w:sz w:val="24"/>
          <w:szCs w:val="24"/>
        </w:rPr>
        <w:t>4.1.3     Assembly and Tack Welding</w:t>
      </w:r>
    </w:p>
    <w:bookmarkEnd w:id="51"/>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squareness, alignment, and plumb using a try square, spirit level, and measuring tape.</w:t>
      </w:r>
    </w:p>
    <w:p w:rsidR="00C61434" w:rsidRPr="00B00CB9" w:rsidRDefault="00C61434" w:rsidP="007E3C30">
      <w:pPr>
        <w:spacing w:line="360" w:lineRule="auto"/>
        <w:jc w:val="both"/>
        <w:rPr>
          <w:rFonts w:ascii="Times New Roman" w:hAnsi="Times New Roman" w:cs="Times New Roman"/>
          <w:b/>
          <w:bCs/>
          <w:sz w:val="24"/>
          <w:szCs w:val="24"/>
        </w:rPr>
      </w:pPr>
      <w:bookmarkStart w:id="52" w:name="_Hlk203046855"/>
      <w:r w:rsidRPr="00B00CB9">
        <w:rPr>
          <w:rFonts w:ascii="Times New Roman" w:hAnsi="Times New Roman" w:cs="Times New Roman"/>
          <w:b/>
          <w:bCs/>
          <w:sz w:val="24"/>
          <w:szCs w:val="24"/>
        </w:rPr>
        <w:t>4.1.4</w:t>
      </w:r>
      <w:r w:rsidRPr="00B00CB9">
        <w:rPr>
          <w:rFonts w:ascii="Times New Roman" w:hAnsi="Times New Roman" w:cs="Times New Roman"/>
          <w:b/>
          <w:bCs/>
          <w:sz w:val="24"/>
          <w:szCs w:val="24"/>
        </w:rPr>
        <w:tab/>
        <w:t xml:space="preserve"> Welding</w:t>
      </w:r>
    </w:p>
    <w:bookmarkEnd w:id="52"/>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rsidR="00C61434" w:rsidRPr="00B00CB9" w:rsidRDefault="00C61434" w:rsidP="007E3C30">
      <w:pPr>
        <w:spacing w:line="360" w:lineRule="auto"/>
        <w:jc w:val="both"/>
        <w:rPr>
          <w:rFonts w:ascii="Times New Roman" w:hAnsi="Times New Roman" w:cs="Times New Roman"/>
          <w:b/>
          <w:bCs/>
          <w:sz w:val="24"/>
          <w:szCs w:val="24"/>
        </w:rPr>
      </w:pPr>
      <w:bookmarkStart w:id="53" w:name="_Hlk203046901"/>
      <w:r w:rsidRPr="00B00CB9">
        <w:rPr>
          <w:rFonts w:ascii="Times New Roman" w:hAnsi="Times New Roman" w:cs="Times New Roman"/>
          <w:b/>
          <w:bCs/>
          <w:sz w:val="24"/>
          <w:szCs w:val="24"/>
        </w:rPr>
        <w:lastRenderedPageBreak/>
        <w:t>4.1.5</w:t>
      </w:r>
      <w:r w:rsidRPr="00B00CB9">
        <w:rPr>
          <w:rFonts w:ascii="Times New Roman" w:hAnsi="Times New Roman" w:cs="Times New Roman"/>
          <w:b/>
          <w:bCs/>
          <w:sz w:val="24"/>
          <w:szCs w:val="24"/>
        </w:rPr>
        <w:tab/>
        <w:t>Surface Finishing</w:t>
      </w:r>
    </w:p>
    <w:bookmarkEnd w:id="53"/>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rsidR="00C61434" w:rsidRPr="00B00CB9" w:rsidRDefault="00C61434" w:rsidP="007E3C30">
      <w:pPr>
        <w:spacing w:line="360" w:lineRule="auto"/>
        <w:jc w:val="both"/>
        <w:rPr>
          <w:rFonts w:ascii="Times New Roman" w:hAnsi="Times New Roman" w:cs="Times New Roman"/>
          <w:b/>
          <w:bCs/>
          <w:sz w:val="24"/>
          <w:szCs w:val="24"/>
        </w:rPr>
      </w:pPr>
      <w:bookmarkStart w:id="54" w:name="_Hlk203046935"/>
      <w:r w:rsidRPr="00B00CB9">
        <w:rPr>
          <w:rFonts w:ascii="Times New Roman" w:hAnsi="Times New Roman" w:cs="Times New Roman"/>
          <w:b/>
          <w:bCs/>
          <w:sz w:val="24"/>
          <w:szCs w:val="24"/>
        </w:rPr>
        <w:t>4.1.6</w:t>
      </w:r>
      <w:r w:rsidRPr="00B00CB9">
        <w:rPr>
          <w:rFonts w:ascii="Times New Roman" w:hAnsi="Times New Roman" w:cs="Times New Roman"/>
          <w:b/>
          <w:bCs/>
          <w:sz w:val="24"/>
          <w:szCs w:val="24"/>
        </w:rPr>
        <w:tab/>
        <w:t>Safety Measures</w:t>
      </w:r>
    </w:p>
    <w:bookmarkEnd w:id="54"/>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rsidR="00C61434" w:rsidRPr="00B00CB9" w:rsidRDefault="00C61434" w:rsidP="007E3C30">
      <w:pPr>
        <w:spacing w:line="360" w:lineRule="auto"/>
        <w:jc w:val="both"/>
        <w:rPr>
          <w:rFonts w:ascii="Times New Roman" w:hAnsi="Times New Roman" w:cs="Times New Roman"/>
          <w:b/>
          <w:bCs/>
          <w:sz w:val="24"/>
          <w:szCs w:val="24"/>
        </w:rPr>
      </w:pPr>
      <w:bookmarkStart w:id="55" w:name="_Hlk203046960"/>
      <w:r w:rsidRPr="00B00CB9">
        <w:rPr>
          <w:rFonts w:ascii="Times New Roman" w:hAnsi="Times New Roman" w:cs="Times New Roman"/>
          <w:b/>
          <w:bCs/>
          <w:sz w:val="24"/>
          <w:szCs w:val="24"/>
        </w:rPr>
        <w:t>4.2</w:t>
      </w:r>
      <w:r w:rsidRPr="00B00CB9">
        <w:rPr>
          <w:rFonts w:ascii="Times New Roman" w:hAnsi="Times New Roman" w:cs="Times New Roman"/>
          <w:b/>
          <w:bCs/>
          <w:sz w:val="24"/>
          <w:szCs w:val="24"/>
        </w:rPr>
        <w:tab/>
        <w:t>Result Analysis</w:t>
      </w:r>
    </w:p>
    <w:bookmarkEnd w:id="55"/>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rsidR="00C61434" w:rsidRPr="00B00CB9" w:rsidRDefault="00C61434" w:rsidP="007E3C30">
      <w:pPr>
        <w:pStyle w:val="ListParagraph"/>
        <w:numPr>
          <w:ilvl w:val="2"/>
          <w:numId w:val="16"/>
        </w:numPr>
        <w:spacing w:line="360" w:lineRule="auto"/>
        <w:jc w:val="both"/>
        <w:rPr>
          <w:rFonts w:ascii="Times New Roman" w:hAnsi="Times New Roman" w:cs="Times New Roman"/>
          <w:b/>
          <w:bCs/>
          <w:sz w:val="24"/>
          <w:szCs w:val="24"/>
        </w:rPr>
      </w:pPr>
      <w:bookmarkStart w:id="56" w:name="_Hlk203046981"/>
      <w:r w:rsidRPr="00B00CB9">
        <w:rPr>
          <w:rFonts w:ascii="Times New Roman" w:hAnsi="Times New Roman" w:cs="Times New Roman"/>
          <w:b/>
          <w:bCs/>
          <w:sz w:val="24"/>
          <w:szCs w:val="24"/>
        </w:rPr>
        <w:t>Structural Integrity</w:t>
      </w:r>
    </w:p>
    <w:bookmarkEnd w:id="56"/>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rsidR="00C61434" w:rsidRPr="00B00CB9" w:rsidRDefault="00C61434" w:rsidP="007E3C30">
      <w:pPr>
        <w:spacing w:line="360" w:lineRule="auto"/>
        <w:jc w:val="both"/>
        <w:rPr>
          <w:rFonts w:ascii="Times New Roman" w:hAnsi="Times New Roman" w:cs="Times New Roman"/>
          <w:b/>
          <w:bCs/>
          <w:sz w:val="24"/>
          <w:szCs w:val="24"/>
        </w:rPr>
      </w:pPr>
      <w:bookmarkStart w:id="57" w:name="_Hlk203047049"/>
      <w:r w:rsidRPr="00B00CB9">
        <w:rPr>
          <w:rFonts w:ascii="Times New Roman" w:hAnsi="Times New Roman" w:cs="Times New Roman"/>
          <w:b/>
          <w:bCs/>
          <w:sz w:val="24"/>
          <w:szCs w:val="24"/>
        </w:rPr>
        <w:t>4.2.2</w:t>
      </w:r>
      <w:r w:rsidRPr="00B00CB9">
        <w:rPr>
          <w:rFonts w:ascii="Times New Roman" w:hAnsi="Times New Roman" w:cs="Times New Roman"/>
          <w:sz w:val="24"/>
          <w:szCs w:val="24"/>
        </w:rPr>
        <w:tab/>
      </w:r>
      <w:r w:rsidRPr="00B00CB9">
        <w:rPr>
          <w:rFonts w:ascii="Times New Roman" w:hAnsi="Times New Roman" w:cs="Times New Roman"/>
          <w:b/>
          <w:bCs/>
          <w:sz w:val="24"/>
          <w:szCs w:val="24"/>
        </w:rPr>
        <w:t xml:space="preserve"> Surface Finish</w:t>
      </w:r>
    </w:p>
    <w:bookmarkEnd w:id="57"/>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rsidR="00AD36BF" w:rsidRDefault="00AD36BF"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4</w:t>
      </w:r>
      <w:bookmarkStart w:id="58" w:name="_Hlk203047148"/>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Strength and Safety Margin</w:t>
      </w:r>
    </w:p>
    <w:bookmarkEnd w:id="58"/>
    <w:p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rsidR="00C61434" w:rsidRPr="00B00CB9" w:rsidRDefault="00C61434" w:rsidP="007E3C30">
      <w:pPr>
        <w:pStyle w:val="ListParagraph"/>
        <w:numPr>
          <w:ilvl w:val="1"/>
          <w:numId w:val="16"/>
        </w:numPr>
        <w:spacing w:line="360" w:lineRule="auto"/>
        <w:jc w:val="both"/>
        <w:rPr>
          <w:rFonts w:ascii="Times New Roman" w:hAnsi="Times New Roman" w:cs="Times New Roman"/>
          <w:b/>
          <w:bCs/>
          <w:sz w:val="24"/>
          <w:szCs w:val="24"/>
        </w:rPr>
      </w:pPr>
      <w:bookmarkStart w:id="59" w:name="_Hlk203047313"/>
      <w:r w:rsidRPr="00B00CB9">
        <w:rPr>
          <w:rFonts w:ascii="Times New Roman" w:hAnsi="Times New Roman" w:cs="Times New Roman"/>
          <w:b/>
          <w:bCs/>
          <w:sz w:val="24"/>
          <w:szCs w:val="24"/>
        </w:rPr>
        <w:t>Bill of Engineering Measurement and Evaluation</w:t>
      </w:r>
    </w:p>
    <w:bookmarkEnd w:id="59"/>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Bill of Engineering Measurement and Evaluation (BEME) for the fabrication of 10 units of fenced rails, broken down based on components and materials used</w:t>
      </w:r>
    </w:p>
    <w:p w:rsidR="00C61434" w:rsidRPr="00B00CB9" w:rsidRDefault="00C61434"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p>
    <w:p w:rsidR="00C61434" w:rsidRDefault="00C61434"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Default="00DA1636" w:rsidP="007E3C30">
      <w:pPr>
        <w:spacing w:line="360" w:lineRule="auto"/>
        <w:jc w:val="both"/>
        <w:rPr>
          <w:rFonts w:ascii="Times New Roman" w:hAnsi="Times New Roman" w:cs="Times New Roman"/>
          <w:b/>
          <w:bCs/>
          <w:sz w:val="24"/>
          <w:szCs w:val="24"/>
        </w:rPr>
      </w:pPr>
    </w:p>
    <w:p w:rsidR="00DA1636" w:rsidRPr="00B00CB9" w:rsidRDefault="00DA1636" w:rsidP="007E3C30">
      <w:pPr>
        <w:spacing w:line="360" w:lineRule="auto"/>
        <w:jc w:val="both"/>
        <w:rPr>
          <w:rFonts w:ascii="Times New Roman" w:hAnsi="Times New Roman" w:cs="Times New Roman"/>
          <w:b/>
          <w:bCs/>
          <w:sz w:val="24"/>
          <w:szCs w:val="24"/>
        </w:rPr>
      </w:pPr>
    </w:p>
    <w:p w:rsidR="008A0936" w:rsidRDefault="008A0936" w:rsidP="007E3C30">
      <w:pPr>
        <w:spacing w:line="360" w:lineRule="auto"/>
        <w:jc w:val="both"/>
        <w:rPr>
          <w:rFonts w:ascii="Times New Roman" w:hAnsi="Times New Roman" w:cs="Times New Roman"/>
          <w:b/>
          <w:bCs/>
          <w:sz w:val="24"/>
          <w:szCs w:val="24"/>
        </w:rPr>
      </w:pP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Table 4.1 Bill of Engineering Measurement and Evaluation</w:t>
      </w:r>
    </w:p>
    <w:tbl>
      <w:tblPr>
        <w:tblStyle w:val="TableGrid"/>
        <w:tblW w:w="0" w:type="auto"/>
        <w:tblInd w:w="-20" w:type="dxa"/>
        <w:tblLook w:val="04A0"/>
      </w:tblPr>
      <w:tblGrid>
        <w:gridCol w:w="667"/>
        <w:gridCol w:w="1738"/>
        <w:gridCol w:w="2146"/>
        <w:gridCol w:w="1817"/>
        <w:gridCol w:w="710"/>
        <w:gridCol w:w="756"/>
        <w:gridCol w:w="1202"/>
      </w:tblGrid>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S/N</w:t>
            </w:r>
          </w:p>
        </w:tc>
        <w:tc>
          <w:tcPr>
            <w:tcW w:w="1738" w:type="dxa"/>
            <w:hideMark/>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Component</w:t>
            </w:r>
          </w:p>
        </w:tc>
        <w:tc>
          <w:tcPr>
            <w:tcW w:w="2146" w:type="dxa"/>
            <w:hideMark/>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Material Used</w:t>
            </w:r>
          </w:p>
        </w:tc>
        <w:tc>
          <w:tcPr>
            <w:tcW w:w="1817" w:type="dxa"/>
            <w:hideMark/>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Specification</w:t>
            </w:r>
          </w:p>
        </w:tc>
        <w:tc>
          <w:tcPr>
            <w:tcW w:w="710" w:type="dxa"/>
            <w:hideMark/>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Unit (pcs)</w:t>
            </w:r>
          </w:p>
        </w:tc>
        <w:tc>
          <w:tcPr>
            <w:tcW w:w="756" w:type="dxa"/>
            <w:hideMark/>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Unit Rate (₦)</w:t>
            </w:r>
          </w:p>
        </w:tc>
        <w:tc>
          <w:tcPr>
            <w:tcW w:w="1202" w:type="dxa"/>
            <w:hideMark/>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Total Cost (₦)</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Vertical Posts</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 mm x 50 mm x 2.5 mm, 2.4 m length</w:t>
            </w:r>
          </w:p>
        </w:tc>
        <w:tc>
          <w:tcPr>
            <w:tcW w:w="710"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w:t>
            </w: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3,500</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7,000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Horizontal Rails</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 mm x 50 mm x 2.5 mm, 3 m length</w:t>
            </w:r>
          </w:p>
        </w:tc>
        <w:tc>
          <w:tcPr>
            <w:tcW w:w="710"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3,200</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6,400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Vertical Bars (Pickets)</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Rods or Square Bars</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 mm x 25 mm x 1.5 m length</w:t>
            </w:r>
          </w:p>
        </w:tc>
        <w:tc>
          <w:tcPr>
            <w:tcW w:w="710"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5 </w:t>
            </w: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4</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Base Plates</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Plate</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 mm thick, 100 x 100 mm</w:t>
            </w:r>
          </w:p>
        </w:tc>
        <w:tc>
          <w:tcPr>
            <w:tcW w:w="710"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1,200</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2,400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Brackets &amp; Joinery</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Angle or Flat Bar</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 mm x 3 mm</w:t>
            </w:r>
          </w:p>
        </w:tc>
        <w:tc>
          <w:tcPr>
            <w:tcW w:w="710" w:type="dxa"/>
            <w:hideMark/>
          </w:tcPr>
          <w:p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Fasteners</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Galvanized Bolts, Nuts, Washers</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M12 x 75 mm bolts</w:t>
            </w:r>
          </w:p>
        </w:tc>
        <w:tc>
          <w:tcPr>
            <w:tcW w:w="710"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1 </w:t>
            </w: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7</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Welding Consumables</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Electrodes, Wire, Grinding Discs</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E6013 or equivalent</w:t>
            </w:r>
          </w:p>
        </w:tc>
        <w:tc>
          <w:tcPr>
            <w:tcW w:w="710" w:type="dxa"/>
            <w:hideMark/>
          </w:tcPr>
          <w:p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8</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Protective Coating</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Red oxide primer + black paint</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Zinc-based (cold galvanizing)</w:t>
            </w: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9</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Cutting &amp; Fabrication</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Labour for cutting, fitting and welding</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4,000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Painting Labour</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Surface preparation and finishing</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rsidTr="00035012">
        <w:tc>
          <w:tcPr>
            <w:tcW w:w="66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11</w:t>
            </w:r>
          </w:p>
        </w:tc>
        <w:tc>
          <w:tcPr>
            <w:tcW w:w="1738"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Installation Provision</w:t>
            </w:r>
          </w:p>
        </w:tc>
        <w:tc>
          <w:tcPr>
            <w:tcW w:w="214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Setting &amp; alignment guides</w:t>
            </w:r>
          </w:p>
        </w:tc>
        <w:tc>
          <w:tcPr>
            <w:tcW w:w="1817"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Optional for portable frame</w:t>
            </w: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rsidTr="00035012">
        <w:tc>
          <w:tcPr>
            <w:tcW w:w="667" w:type="dxa"/>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12</w:t>
            </w:r>
          </w:p>
        </w:tc>
        <w:tc>
          <w:tcPr>
            <w:tcW w:w="1738" w:type="dxa"/>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Subtotal (Materials + Labour)</w:t>
            </w:r>
          </w:p>
        </w:tc>
        <w:tc>
          <w:tcPr>
            <w:tcW w:w="2146" w:type="dxa"/>
          </w:tcPr>
          <w:p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rsidR="00C61434" w:rsidRPr="00B00CB9" w:rsidRDefault="00C61434" w:rsidP="008A0936">
            <w:pPr>
              <w:spacing w:line="276" w:lineRule="auto"/>
              <w:jc w:val="center"/>
              <w:rPr>
                <w:rFonts w:ascii="Times New Roman" w:hAnsi="Times New Roman" w:cs="Times New Roman"/>
                <w:sz w:val="24"/>
                <w:szCs w:val="24"/>
              </w:rPr>
            </w:pP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tcPr>
          <w:p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₦33,800</w:t>
            </w:r>
          </w:p>
        </w:tc>
      </w:tr>
      <w:tr w:rsidR="00C61434" w:rsidRPr="00B00CB9" w:rsidTr="00035012">
        <w:tc>
          <w:tcPr>
            <w:tcW w:w="667" w:type="dxa"/>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13</w:t>
            </w:r>
          </w:p>
        </w:tc>
        <w:tc>
          <w:tcPr>
            <w:tcW w:w="1738" w:type="dxa"/>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Overhead (10%)</w:t>
            </w:r>
          </w:p>
        </w:tc>
        <w:tc>
          <w:tcPr>
            <w:tcW w:w="2146" w:type="dxa"/>
          </w:tcPr>
          <w:p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rsidR="00C61434" w:rsidRPr="00B00CB9" w:rsidRDefault="00C61434" w:rsidP="008A0936">
            <w:pPr>
              <w:spacing w:line="276" w:lineRule="auto"/>
              <w:jc w:val="center"/>
              <w:rPr>
                <w:rFonts w:ascii="Times New Roman" w:hAnsi="Times New Roman" w:cs="Times New Roman"/>
                <w:sz w:val="24"/>
                <w:szCs w:val="24"/>
              </w:rPr>
            </w:pP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tcPr>
          <w:p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₦3,800</w:t>
            </w:r>
          </w:p>
        </w:tc>
      </w:tr>
      <w:tr w:rsidR="00C61434" w:rsidRPr="00B00CB9" w:rsidTr="00035012">
        <w:tc>
          <w:tcPr>
            <w:tcW w:w="667" w:type="dxa"/>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14</w:t>
            </w:r>
          </w:p>
        </w:tc>
        <w:tc>
          <w:tcPr>
            <w:tcW w:w="1738" w:type="dxa"/>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Contingency (5%)</w:t>
            </w:r>
          </w:p>
        </w:tc>
        <w:tc>
          <w:tcPr>
            <w:tcW w:w="2146" w:type="dxa"/>
          </w:tcPr>
          <w:p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rsidR="00C61434" w:rsidRPr="00B00CB9" w:rsidRDefault="00C61434" w:rsidP="008A0936">
            <w:pPr>
              <w:spacing w:line="276" w:lineRule="auto"/>
              <w:jc w:val="center"/>
              <w:rPr>
                <w:rFonts w:ascii="Times New Roman" w:hAnsi="Times New Roman" w:cs="Times New Roman"/>
                <w:sz w:val="24"/>
                <w:szCs w:val="24"/>
              </w:rPr>
            </w:pP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tcPr>
          <w:p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₦1,880</w:t>
            </w:r>
          </w:p>
        </w:tc>
      </w:tr>
      <w:tr w:rsidR="00C61434" w:rsidRPr="00B00CB9" w:rsidTr="00035012">
        <w:tc>
          <w:tcPr>
            <w:tcW w:w="667" w:type="dxa"/>
          </w:tcPr>
          <w:p w:rsidR="00C61434" w:rsidRPr="00B00CB9" w:rsidRDefault="00C61434" w:rsidP="008A0936">
            <w:pPr>
              <w:spacing w:line="276" w:lineRule="auto"/>
              <w:jc w:val="center"/>
              <w:rPr>
                <w:rFonts w:ascii="Times New Roman" w:hAnsi="Times New Roman" w:cs="Times New Roman"/>
                <w:b/>
                <w:bCs/>
                <w:sz w:val="24"/>
                <w:szCs w:val="24"/>
              </w:rPr>
            </w:pPr>
          </w:p>
        </w:tc>
        <w:tc>
          <w:tcPr>
            <w:tcW w:w="1738" w:type="dxa"/>
          </w:tcPr>
          <w:p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 xml:space="preserve">Total </w:t>
            </w:r>
          </w:p>
        </w:tc>
        <w:tc>
          <w:tcPr>
            <w:tcW w:w="2146" w:type="dxa"/>
          </w:tcPr>
          <w:p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rsidR="00C61434" w:rsidRPr="00B00CB9" w:rsidRDefault="00C61434" w:rsidP="008A0936">
            <w:pPr>
              <w:spacing w:line="276" w:lineRule="auto"/>
              <w:jc w:val="center"/>
              <w:rPr>
                <w:rFonts w:ascii="Times New Roman" w:hAnsi="Times New Roman" w:cs="Times New Roman"/>
                <w:sz w:val="24"/>
                <w:szCs w:val="24"/>
              </w:rPr>
            </w:pPr>
          </w:p>
        </w:tc>
        <w:tc>
          <w:tcPr>
            <w:tcW w:w="710" w:type="dxa"/>
          </w:tcPr>
          <w:p w:rsidR="00C61434" w:rsidRPr="00B00CB9" w:rsidRDefault="00C61434" w:rsidP="008A0936">
            <w:pPr>
              <w:spacing w:line="276" w:lineRule="auto"/>
              <w:jc w:val="center"/>
              <w:rPr>
                <w:rFonts w:ascii="Times New Roman" w:hAnsi="Times New Roman" w:cs="Times New Roman"/>
                <w:sz w:val="24"/>
                <w:szCs w:val="24"/>
              </w:rPr>
            </w:pPr>
          </w:p>
        </w:tc>
        <w:tc>
          <w:tcPr>
            <w:tcW w:w="756" w:type="dxa"/>
          </w:tcPr>
          <w:p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b/>
                <w:bCs/>
                <w:sz w:val="24"/>
                <w:szCs w:val="24"/>
              </w:rPr>
              <w:t>₦39,480</w:t>
            </w:r>
          </w:p>
        </w:tc>
      </w:tr>
    </w:tbl>
    <w:p w:rsidR="00AD36BF" w:rsidRDefault="00AD36BF" w:rsidP="002F06E8">
      <w:pPr>
        <w:spacing w:line="360" w:lineRule="auto"/>
        <w:ind w:left="2880" w:firstLine="720"/>
        <w:rPr>
          <w:rFonts w:ascii="Times New Roman" w:hAnsi="Times New Roman" w:cs="Times New Roman"/>
          <w:b/>
          <w:bCs/>
          <w:sz w:val="24"/>
          <w:szCs w:val="24"/>
        </w:rPr>
      </w:pPr>
    </w:p>
    <w:p w:rsidR="00DA1636" w:rsidRDefault="00DA1636" w:rsidP="00DA1636">
      <w:pPr>
        <w:spacing w:line="360" w:lineRule="auto"/>
        <w:rPr>
          <w:rFonts w:ascii="Times New Roman" w:hAnsi="Times New Roman" w:cs="Times New Roman"/>
          <w:b/>
          <w:bCs/>
          <w:sz w:val="24"/>
          <w:szCs w:val="24"/>
        </w:rPr>
      </w:pPr>
    </w:p>
    <w:p w:rsidR="00DA1636" w:rsidRDefault="00DA1636" w:rsidP="00DA1636">
      <w:pPr>
        <w:spacing w:line="360" w:lineRule="auto"/>
        <w:rPr>
          <w:rFonts w:ascii="Times New Roman" w:hAnsi="Times New Roman" w:cs="Times New Roman"/>
          <w:b/>
          <w:bCs/>
          <w:sz w:val="24"/>
          <w:szCs w:val="24"/>
        </w:rPr>
      </w:pPr>
    </w:p>
    <w:p w:rsidR="00C61434" w:rsidRPr="00B00CB9" w:rsidRDefault="00C61434" w:rsidP="00DA1636">
      <w:pPr>
        <w:spacing w:line="360" w:lineRule="auto"/>
        <w:ind w:left="2160" w:firstLine="720"/>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FIVE</w:t>
      </w:r>
    </w:p>
    <w:p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5.0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Conclusion and Recommendation</w:t>
      </w:r>
    </w:p>
    <w:p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5.1</w:t>
      </w:r>
      <w:r w:rsidRPr="00B00CB9">
        <w:rPr>
          <w:rFonts w:ascii="Times New Roman" w:hAnsi="Times New Roman" w:cs="Times New Roman"/>
          <w:b/>
          <w:bCs/>
          <w:sz w:val="24"/>
          <w:szCs w:val="24"/>
        </w:rPr>
        <w:tab/>
        <w:t>Conclusion</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rsidR="00C61434" w:rsidRPr="00B00CB9" w:rsidRDefault="00C61434" w:rsidP="007E3C30">
      <w:pPr>
        <w:pStyle w:val="ListParagraph"/>
        <w:numPr>
          <w:ilvl w:val="1"/>
          <w:numId w:val="17"/>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Recommendation</w:t>
      </w:r>
    </w:p>
    <w:p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eastAsia="Times New Roman" w:hAnsi="Times New Roman" w:cs="Times New Roman"/>
          <w:kern w:val="0"/>
          <w:sz w:val="24"/>
          <w:szCs w:val="24"/>
        </w:rPr>
        <w:t>It is recommended that future works consider the use of galvanized steel or powder coating as an alternative to ordinary painting for enhanced durability, especially for installations in coastal or highly corrosive environments.</w:t>
      </w:r>
      <w:r w:rsidRPr="00B00CB9">
        <w:rPr>
          <w:rFonts w:ascii="Times New Roman" w:eastAsia="Times New Roman" w:hAnsi="Times New Roman" w:cs="Times New Roman"/>
          <w:kern w:val="0"/>
          <w:sz w:val="24"/>
          <w:szCs w:val="24"/>
        </w:rPr>
        <w:br/>
        <w:t>Future fence designs could adopt modular or prefabricated units with detachable connections (using bolts and clamps) to facilitate easier installation, maintenance, and relocation.</w:t>
      </w:r>
    </w:p>
    <w:p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eastAsia="Times New Roman" w:hAnsi="Times New Roman" w:cs="Times New Roman"/>
          <w:kern w:val="0"/>
          <w:sz w:val="24"/>
          <w:szCs w:val="24"/>
        </w:rPr>
        <w:t>It is advisable to conduct standardized load and deflection tests using calibrated equipment to better assess the structural performance of the fenced rail system under various loading conditions (e.g., wind, impact).</w:t>
      </w:r>
      <w:r w:rsidRPr="00B00CB9">
        <w:rPr>
          <w:rFonts w:ascii="Times New Roman" w:eastAsia="Times New Roman" w:hAnsi="Times New Roman" w:cs="Times New Roman"/>
          <w:kern w:val="0"/>
          <w:sz w:val="24"/>
          <w:szCs w:val="24"/>
        </w:rPr>
        <w:br/>
        <w:t>In future projects, incorporating CNC plasma cutting or automated welding could improve precision and reduce fabrication time for large-scale production.</w:t>
      </w:r>
      <w:r w:rsidRPr="00B00CB9">
        <w:rPr>
          <w:rFonts w:ascii="Times New Roman" w:eastAsia="Times New Roman" w:hAnsi="Times New Roman" w:cs="Times New Roman"/>
          <w:kern w:val="0"/>
          <w:sz w:val="24"/>
          <w:szCs w:val="24"/>
        </w:rPr>
        <w:br/>
        <w:t>Environmentally friendly coatings and paints should be explored to minimize the impact of volatile organic compounds (VOCs) during surface treatment.</w:t>
      </w:r>
      <w:r w:rsidRPr="00B00CB9">
        <w:rPr>
          <w:rFonts w:ascii="Times New Roman" w:eastAsia="Times New Roman" w:hAnsi="Times New Roman" w:cs="Times New Roman"/>
          <w:b/>
          <w:bCs/>
          <w:kern w:val="0"/>
          <w:sz w:val="24"/>
          <w:szCs w:val="24"/>
        </w:rPr>
        <w:t>.</w:t>
      </w:r>
      <w:r w:rsidRPr="00B00CB9">
        <w:rPr>
          <w:rFonts w:ascii="Times New Roman" w:eastAsia="Times New Roman" w:hAnsi="Times New Roman" w:cs="Times New Roman"/>
          <w:kern w:val="0"/>
          <w:sz w:val="24"/>
          <w:szCs w:val="24"/>
        </w:rPr>
        <w:br/>
        <w:t>Students should ensure comprehensive documentation of each stage of fabrication for easy replication, quality control, and future reference.</w:t>
      </w:r>
    </w:p>
    <w:p w:rsidR="00C61434" w:rsidRPr="00B00CB9" w:rsidRDefault="00C61434" w:rsidP="007E3C30">
      <w:pPr>
        <w:spacing w:line="360" w:lineRule="auto"/>
        <w:jc w:val="both"/>
        <w:rPr>
          <w:rFonts w:ascii="Times New Roman" w:hAnsi="Times New Roman" w:cs="Times New Roman"/>
          <w:sz w:val="24"/>
          <w:szCs w:val="24"/>
        </w:rPr>
      </w:pPr>
    </w:p>
    <w:p w:rsidR="00C61434" w:rsidRPr="002F06E8" w:rsidRDefault="002F06E8" w:rsidP="007E3C30">
      <w:pPr>
        <w:spacing w:line="360" w:lineRule="auto"/>
        <w:jc w:val="both"/>
        <w:rPr>
          <w:rFonts w:ascii="Times New Roman" w:hAnsi="Times New Roman" w:cs="Times New Roman"/>
          <w:b/>
          <w:bCs/>
          <w:sz w:val="24"/>
          <w:szCs w:val="24"/>
        </w:rPr>
      </w:pPr>
      <w:r w:rsidRPr="002F06E8">
        <w:rPr>
          <w:rFonts w:ascii="Times New Roman" w:hAnsi="Times New Roman" w:cs="Times New Roman"/>
          <w:b/>
          <w:bCs/>
          <w:sz w:val="24"/>
          <w:szCs w:val="24"/>
        </w:rPr>
        <w:lastRenderedPageBreak/>
        <w:t>REFENCES</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Akintunde, M. A., and Olajide, O. A. (2015). </w:t>
      </w:r>
      <w:r w:rsidRPr="00B00CB9">
        <w:rPr>
          <w:rFonts w:ascii="Times New Roman" w:hAnsi="Times New Roman" w:cs="Times New Roman"/>
          <w:i/>
          <w:iCs/>
          <w:sz w:val="24"/>
          <w:szCs w:val="24"/>
        </w:rPr>
        <w:t>Workshop technology for engineering students</w:t>
      </w:r>
      <w:r w:rsidRPr="00B00CB9">
        <w:rPr>
          <w:rFonts w:ascii="Times New Roman" w:hAnsi="Times New Roman" w:cs="Times New Roman"/>
          <w:sz w:val="24"/>
          <w:szCs w:val="24"/>
        </w:rPr>
        <w:t>. Ibadan: University Press Plc.</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American Welding Society. (2001). </w:t>
      </w:r>
      <w:r w:rsidRPr="00B00CB9">
        <w:rPr>
          <w:rFonts w:ascii="Times New Roman" w:hAnsi="Times New Roman" w:cs="Times New Roman"/>
          <w:i/>
          <w:iCs/>
          <w:sz w:val="24"/>
          <w:szCs w:val="24"/>
        </w:rPr>
        <w:t>Welding handbook: Welding processes, part 1</w:t>
      </w:r>
      <w:r w:rsidRPr="00B00CB9">
        <w:rPr>
          <w:rFonts w:ascii="Times New Roman" w:hAnsi="Times New Roman" w:cs="Times New Roman"/>
          <w:sz w:val="24"/>
          <w:szCs w:val="24"/>
        </w:rPr>
        <w:t xml:space="preserve"> (9th ed.). Miami, FL: AWS.</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British Standards Institution. (1985). </w:t>
      </w:r>
      <w:r w:rsidRPr="00B00CB9">
        <w:rPr>
          <w:rFonts w:ascii="Times New Roman" w:hAnsi="Times New Roman" w:cs="Times New Roman"/>
          <w:i/>
          <w:iCs/>
          <w:sz w:val="24"/>
          <w:szCs w:val="24"/>
        </w:rPr>
        <w:t>BS 1722: Specification for fences</w:t>
      </w:r>
      <w:r w:rsidRPr="00B00CB9">
        <w:rPr>
          <w:rFonts w:ascii="Times New Roman" w:hAnsi="Times New Roman" w:cs="Times New Roman"/>
          <w:sz w:val="24"/>
          <w:szCs w:val="24"/>
        </w:rPr>
        <w:t>. London: BSI.</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Callister, W. D. (2007). </w:t>
      </w:r>
      <w:r w:rsidRPr="00B00CB9">
        <w:rPr>
          <w:rFonts w:ascii="Times New Roman" w:hAnsi="Times New Roman" w:cs="Times New Roman"/>
          <w:i/>
          <w:iCs/>
          <w:sz w:val="24"/>
          <w:szCs w:val="24"/>
        </w:rPr>
        <w:t>Materials science and engineering: An introduction</w:t>
      </w:r>
      <w:r w:rsidRPr="00B00CB9">
        <w:rPr>
          <w:rFonts w:ascii="Times New Roman" w:hAnsi="Times New Roman" w:cs="Times New Roman"/>
          <w:sz w:val="24"/>
          <w:szCs w:val="24"/>
        </w:rPr>
        <w:t xml:space="preserve"> (7th ed.). New York, NY: John Wiley and Sons.</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Khurmi, R. S., and Gupta, J. K. (2005). </w:t>
      </w:r>
      <w:r w:rsidRPr="00B00CB9">
        <w:rPr>
          <w:rFonts w:ascii="Times New Roman" w:hAnsi="Times New Roman" w:cs="Times New Roman"/>
          <w:i/>
          <w:iCs/>
          <w:sz w:val="24"/>
          <w:szCs w:val="24"/>
        </w:rPr>
        <w:t>A textbook of machine design</w:t>
      </w:r>
      <w:r w:rsidRPr="00B00CB9">
        <w:rPr>
          <w:rFonts w:ascii="Times New Roman" w:hAnsi="Times New Roman" w:cs="Times New Roman"/>
          <w:sz w:val="24"/>
          <w:szCs w:val="24"/>
        </w:rPr>
        <w:t xml:space="preserve"> (14th ed.). New Delhi: Eurasia Publishing House.</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Oberg, E., Jones, F. D., Horton, H. L.,andRyffel, H. H. (2008). </w:t>
      </w:r>
      <w:r w:rsidRPr="00B00CB9">
        <w:rPr>
          <w:rFonts w:ascii="Times New Roman" w:hAnsi="Times New Roman" w:cs="Times New Roman"/>
          <w:i/>
          <w:iCs/>
          <w:sz w:val="24"/>
          <w:szCs w:val="24"/>
        </w:rPr>
        <w:t>Machinery’s handbook</w:t>
      </w:r>
      <w:r w:rsidRPr="00B00CB9">
        <w:rPr>
          <w:rFonts w:ascii="Times New Roman" w:hAnsi="Times New Roman" w:cs="Times New Roman"/>
          <w:sz w:val="24"/>
          <w:szCs w:val="24"/>
        </w:rPr>
        <w:t xml:space="preserve"> (28th ed.). New York, NY: Industrial Press Inc.</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Okafor, F. O.,and Eze, E. I. (2014). Design and fabrication of metal fencing system for small-scale construction. </w:t>
      </w:r>
      <w:r w:rsidRPr="00B00CB9">
        <w:rPr>
          <w:rFonts w:ascii="Times New Roman" w:hAnsi="Times New Roman" w:cs="Times New Roman"/>
          <w:i/>
          <w:iCs/>
          <w:sz w:val="24"/>
          <w:szCs w:val="24"/>
        </w:rPr>
        <w:t>Nigerian Journal of Technology, 33</w:t>
      </w:r>
      <w:r w:rsidRPr="00B00CB9">
        <w:rPr>
          <w:rFonts w:ascii="Times New Roman" w:hAnsi="Times New Roman" w:cs="Times New Roman"/>
          <w:sz w:val="24"/>
          <w:szCs w:val="24"/>
        </w:rPr>
        <w:t>(1), 45–52. https://doi.org/10.4314/njt.v33i1.7</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Popoola, A. P. I., and Fayomi, O. S. I. (2011). Corrosion performance of mild steel in varied environmental conditions. </w:t>
      </w:r>
      <w:r w:rsidRPr="00B00CB9">
        <w:rPr>
          <w:rFonts w:ascii="Times New Roman" w:hAnsi="Times New Roman" w:cs="Times New Roman"/>
          <w:i/>
          <w:iCs/>
          <w:sz w:val="24"/>
          <w:szCs w:val="24"/>
        </w:rPr>
        <w:t>International Journal of the Physical Sciences, 6</w:t>
      </w:r>
      <w:r w:rsidRPr="00B00CB9">
        <w:rPr>
          <w:rFonts w:ascii="Times New Roman" w:hAnsi="Times New Roman" w:cs="Times New Roman"/>
          <w:sz w:val="24"/>
          <w:szCs w:val="24"/>
        </w:rPr>
        <w:t>(18), 4264–4272. https://doi.org/10.5897/IJPS11.1116</w:t>
      </w:r>
    </w:p>
    <w:p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Ugural, A. C., and Fenster, S. K. (2003). </w:t>
      </w:r>
      <w:r w:rsidRPr="00B00CB9">
        <w:rPr>
          <w:rFonts w:ascii="Times New Roman" w:hAnsi="Times New Roman" w:cs="Times New Roman"/>
          <w:i/>
          <w:iCs/>
          <w:sz w:val="24"/>
          <w:szCs w:val="24"/>
        </w:rPr>
        <w:t>Advanced strength and applied elasticity</w:t>
      </w:r>
      <w:r w:rsidRPr="00B00CB9">
        <w:rPr>
          <w:rFonts w:ascii="Times New Roman" w:hAnsi="Times New Roman" w:cs="Times New Roman"/>
          <w:sz w:val="24"/>
          <w:szCs w:val="24"/>
        </w:rPr>
        <w:t xml:space="preserve"> (4th ed.). Upper Saddle River, NJ: Prentice Hall.</w:t>
      </w:r>
    </w:p>
    <w:p w:rsidR="00C61434" w:rsidRPr="00B00CB9" w:rsidRDefault="00C61434" w:rsidP="007E3C30">
      <w:pPr>
        <w:spacing w:line="360" w:lineRule="auto"/>
        <w:rPr>
          <w:rFonts w:ascii="Times New Roman" w:hAnsi="Times New Roman" w:cs="Times New Roman"/>
          <w:sz w:val="24"/>
          <w:szCs w:val="24"/>
        </w:rPr>
      </w:pPr>
    </w:p>
    <w:p w:rsidR="00C61434" w:rsidRPr="00B00CB9" w:rsidRDefault="00C61434" w:rsidP="007E3C30">
      <w:pPr>
        <w:spacing w:line="360" w:lineRule="auto"/>
        <w:rPr>
          <w:rFonts w:ascii="Times New Roman" w:hAnsi="Times New Roman" w:cs="Times New Roman"/>
          <w:sz w:val="24"/>
          <w:szCs w:val="24"/>
        </w:rPr>
      </w:pPr>
    </w:p>
    <w:p w:rsidR="00C61434" w:rsidRPr="00B00CB9" w:rsidRDefault="00C61434" w:rsidP="007E3C30">
      <w:pPr>
        <w:spacing w:line="360" w:lineRule="auto"/>
        <w:rPr>
          <w:rFonts w:ascii="Times New Roman" w:hAnsi="Times New Roman" w:cs="Times New Roman"/>
          <w:sz w:val="24"/>
          <w:szCs w:val="24"/>
        </w:rPr>
      </w:pPr>
    </w:p>
    <w:sectPr w:rsidR="00C61434" w:rsidRPr="00B00CB9" w:rsidSect="00503F48">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25B" w:rsidRDefault="0083725B" w:rsidP="00B30DB0">
      <w:pPr>
        <w:spacing w:after="0" w:line="240" w:lineRule="auto"/>
      </w:pPr>
      <w:r>
        <w:separator/>
      </w:r>
    </w:p>
  </w:endnote>
  <w:endnote w:type="continuationSeparator" w:id="1">
    <w:p w:rsidR="0083725B" w:rsidRDefault="0083725B"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503F48">
        <w:pPr>
          <w:pStyle w:val="Footer"/>
          <w:jc w:val="center"/>
        </w:pPr>
        <w:r>
          <w:fldChar w:fldCharType="begin"/>
        </w:r>
        <w:r w:rsidR="00B30DB0">
          <w:instrText xml:space="preserve"> PAGE   \* MERGEFORMAT </w:instrText>
        </w:r>
        <w:r>
          <w:fldChar w:fldCharType="separate"/>
        </w:r>
        <w:r w:rsidR="00B86EAA">
          <w:rPr>
            <w:noProof/>
          </w:rPr>
          <w:t>18</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25B" w:rsidRDefault="0083725B" w:rsidP="00B30DB0">
      <w:pPr>
        <w:spacing w:after="0" w:line="240" w:lineRule="auto"/>
      </w:pPr>
      <w:r>
        <w:separator/>
      </w:r>
    </w:p>
  </w:footnote>
  <w:footnote w:type="continuationSeparator" w:id="1">
    <w:p w:rsidR="0083725B" w:rsidRDefault="0083725B"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4"/>
  </w:num>
  <w:num w:numId="5">
    <w:abstractNumId w:val="18"/>
  </w:num>
  <w:num w:numId="6">
    <w:abstractNumId w:val="15"/>
  </w:num>
  <w:num w:numId="7">
    <w:abstractNumId w:val="10"/>
  </w:num>
  <w:num w:numId="8">
    <w:abstractNumId w:val="3"/>
  </w:num>
  <w:num w:numId="9">
    <w:abstractNumId w:val="14"/>
  </w:num>
  <w:num w:numId="10">
    <w:abstractNumId w:val="0"/>
  </w:num>
  <w:num w:numId="11">
    <w:abstractNumId w:val="12"/>
  </w:num>
  <w:num w:numId="12">
    <w:abstractNumId w:val="11"/>
  </w:num>
  <w:num w:numId="13">
    <w:abstractNumId w:val="20"/>
  </w:num>
  <w:num w:numId="14">
    <w:abstractNumId w:val="19"/>
  </w:num>
  <w:num w:numId="15">
    <w:abstractNumId w:val="16"/>
  </w:num>
  <w:num w:numId="16">
    <w:abstractNumId w:val="17"/>
  </w:num>
  <w:num w:numId="17">
    <w:abstractNumId w:val="13"/>
  </w:num>
  <w:num w:numId="18">
    <w:abstractNumId w:val="1"/>
  </w:num>
  <w:num w:numId="19">
    <w:abstractNumId w:val="8"/>
  </w:num>
  <w:num w:numId="20">
    <w:abstractNumId w:val="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0DB0"/>
    <w:rsid w:val="000656EC"/>
    <w:rsid w:val="000F7E2B"/>
    <w:rsid w:val="00164F3D"/>
    <w:rsid w:val="00172BF0"/>
    <w:rsid w:val="00223869"/>
    <w:rsid w:val="002551A7"/>
    <w:rsid w:val="002D2051"/>
    <w:rsid w:val="002F06E8"/>
    <w:rsid w:val="00301A2C"/>
    <w:rsid w:val="003606E8"/>
    <w:rsid w:val="00372C8A"/>
    <w:rsid w:val="0038371F"/>
    <w:rsid w:val="00416981"/>
    <w:rsid w:val="004836CB"/>
    <w:rsid w:val="00503F48"/>
    <w:rsid w:val="006C6CE2"/>
    <w:rsid w:val="006F22C8"/>
    <w:rsid w:val="00733B5C"/>
    <w:rsid w:val="007370F4"/>
    <w:rsid w:val="007E3C30"/>
    <w:rsid w:val="008368D5"/>
    <w:rsid w:val="0083725B"/>
    <w:rsid w:val="008A0936"/>
    <w:rsid w:val="00AD36BF"/>
    <w:rsid w:val="00AE7ACA"/>
    <w:rsid w:val="00B00CB9"/>
    <w:rsid w:val="00B30DB0"/>
    <w:rsid w:val="00B86EAA"/>
    <w:rsid w:val="00C61434"/>
    <w:rsid w:val="00CE4FC7"/>
    <w:rsid w:val="00CF0720"/>
    <w:rsid w:val="00DA1636"/>
    <w:rsid w:val="00E77935"/>
    <w:rsid w:val="00EE54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43</Pages>
  <Words>9441</Words>
  <Characters>53815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PC</cp:lastModifiedBy>
  <cp:revision>17</cp:revision>
  <dcterms:created xsi:type="dcterms:W3CDTF">2025-07-10T22:31:00Z</dcterms:created>
  <dcterms:modified xsi:type="dcterms:W3CDTF">2025-08-13T00:28:00Z</dcterms:modified>
</cp:coreProperties>
</file>