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14" w:rsidRPr="00911FA5" w:rsidRDefault="00DE0514" w:rsidP="004A0CDE">
      <w:pPr>
        <w:spacing w:line="360" w:lineRule="auto"/>
        <w:contextualSpacing/>
        <w:jc w:val="center"/>
        <w:rPr>
          <w:rFonts w:ascii="Tahoma" w:hAnsi="Tahoma" w:cs="Tahoma"/>
          <w:b/>
          <w:sz w:val="38"/>
          <w:szCs w:val="28"/>
        </w:rPr>
      </w:pPr>
      <w:r w:rsidRPr="00911FA5">
        <w:rPr>
          <w:rFonts w:ascii="Tahoma" w:hAnsi="Tahoma" w:cs="Tahoma"/>
          <w:b/>
          <w:sz w:val="38"/>
          <w:szCs w:val="28"/>
        </w:rPr>
        <w:t>LOCAL GOVERNMENT AND THE CHALLENGES OF RURAL DEVELOPMENT IN NIGERIA</w:t>
      </w:r>
    </w:p>
    <w:p w:rsidR="00DE0514" w:rsidRPr="00911FA5" w:rsidRDefault="00DE0514" w:rsidP="004A0CDE">
      <w:pPr>
        <w:spacing w:after="0" w:line="360" w:lineRule="auto"/>
        <w:contextualSpacing/>
        <w:jc w:val="center"/>
        <w:rPr>
          <w:rFonts w:ascii="Tahoma" w:hAnsi="Tahoma" w:cs="Tahoma"/>
          <w:b/>
          <w:szCs w:val="28"/>
        </w:rPr>
      </w:pPr>
      <w:r w:rsidRPr="00911FA5">
        <w:rPr>
          <w:rFonts w:ascii="Tahoma" w:hAnsi="Tahoma" w:cs="Tahoma"/>
          <w:b/>
          <w:szCs w:val="28"/>
        </w:rPr>
        <w:t xml:space="preserve">(A CASE STUDY OF ILORIN WEST LOCAL GOVERNMENT AREA OF KWARA STATE) </w:t>
      </w:r>
    </w:p>
    <w:p w:rsidR="00DE0514" w:rsidRPr="00911FA5" w:rsidRDefault="00DE0514" w:rsidP="004A0CDE">
      <w:pPr>
        <w:tabs>
          <w:tab w:val="center" w:pos="4248"/>
          <w:tab w:val="left" w:pos="5845"/>
        </w:tabs>
        <w:spacing w:after="0" w:line="360" w:lineRule="auto"/>
        <w:contextualSpacing/>
        <w:jc w:val="center"/>
        <w:rPr>
          <w:rFonts w:ascii="Times New Roman" w:hAnsi="Times New Roman"/>
          <w:b/>
          <w:sz w:val="20"/>
          <w:szCs w:val="28"/>
        </w:rPr>
      </w:pPr>
    </w:p>
    <w:p w:rsidR="00DE0514" w:rsidRPr="00911FA5" w:rsidRDefault="00DE0514" w:rsidP="00DE0514">
      <w:pPr>
        <w:tabs>
          <w:tab w:val="center" w:pos="4248"/>
          <w:tab w:val="left" w:pos="5845"/>
        </w:tabs>
        <w:spacing w:after="0" w:line="360" w:lineRule="auto"/>
        <w:contextualSpacing/>
        <w:jc w:val="center"/>
        <w:rPr>
          <w:rFonts w:ascii="Times New Roman" w:hAnsi="Times New Roman"/>
          <w:b/>
          <w:sz w:val="14"/>
          <w:szCs w:val="28"/>
        </w:rPr>
      </w:pPr>
    </w:p>
    <w:p w:rsidR="00DE0514" w:rsidRPr="00911FA5" w:rsidRDefault="00DE0514" w:rsidP="00DE0514">
      <w:pPr>
        <w:spacing w:after="0" w:line="360" w:lineRule="auto"/>
        <w:contextualSpacing/>
        <w:jc w:val="center"/>
        <w:rPr>
          <w:rFonts w:ascii="Times New Roman" w:hAnsi="Times New Roman"/>
          <w:b/>
          <w:sz w:val="60"/>
          <w:szCs w:val="28"/>
        </w:rPr>
      </w:pPr>
      <w:r w:rsidRPr="00911FA5">
        <w:rPr>
          <w:rFonts w:ascii="Times New Roman" w:hAnsi="Times New Roman"/>
          <w:b/>
          <w:sz w:val="60"/>
          <w:szCs w:val="28"/>
        </w:rPr>
        <w:t>BY</w:t>
      </w:r>
    </w:p>
    <w:p w:rsidR="006C7B2B" w:rsidRPr="006C7B2B" w:rsidRDefault="006C7B2B" w:rsidP="006C7B2B">
      <w:pPr>
        <w:spacing w:after="0" w:line="240" w:lineRule="auto"/>
        <w:contextualSpacing/>
        <w:jc w:val="center"/>
        <w:rPr>
          <w:rFonts w:ascii="Times New Roman" w:hAnsi="Times New Roman"/>
          <w:b/>
          <w:sz w:val="36"/>
          <w:szCs w:val="24"/>
        </w:rPr>
      </w:pPr>
      <w:r w:rsidRPr="006C7B2B">
        <w:rPr>
          <w:rFonts w:ascii="Times New Roman" w:hAnsi="Times New Roman"/>
          <w:b/>
          <w:sz w:val="36"/>
          <w:szCs w:val="24"/>
        </w:rPr>
        <w:t>ABOLADE WARIS OLANREWAJU</w:t>
      </w:r>
    </w:p>
    <w:p w:rsidR="006C7B2B" w:rsidRPr="006C7B2B" w:rsidRDefault="006C7B2B" w:rsidP="006C7B2B">
      <w:pPr>
        <w:spacing w:after="0" w:line="240" w:lineRule="auto"/>
        <w:contextualSpacing/>
        <w:jc w:val="center"/>
        <w:rPr>
          <w:rFonts w:ascii="Times New Roman" w:hAnsi="Times New Roman"/>
          <w:b/>
          <w:sz w:val="72"/>
          <w:szCs w:val="28"/>
        </w:rPr>
      </w:pPr>
      <w:r w:rsidRPr="006C7B2B">
        <w:rPr>
          <w:rFonts w:ascii="Times New Roman" w:hAnsi="Times New Roman"/>
          <w:b/>
          <w:sz w:val="36"/>
          <w:szCs w:val="24"/>
        </w:rPr>
        <w:t>HND/23/PAD/FT/1261</w:t>
      </w:r>
    </w:p>
    <w:p w:rsidR="00DE0514" w:rsidRDefault="00DE0514" w:rsidP="00DE0514">
      <w:pPr>
        <w:spacing w:after="0" w:line="240" w:lineRule="auto"/>
        <w:contextualSpacing/>
        <w:jc w:val="center"/>
        <w:rPr>
          <w:rFonts w:ascii="Antique Olive Compact" w:hAnsi="Antique Olive Compact"/>
          <w:b/>
          <w:sz w:val="28"/>
          <w:szCs w:val="28"/>
        </w:rPr>
      </w:pPr>
    </w:p>
    <w:p w:rsidR="007D2173" w:rsidRDefault="007D2173" w:rsidP="00DE0514">
      <w:pPr>
        <w:spacing w:after="0" w:line="240" w:lineRule="auto"/>
        <w:contextualSpacing/>
        <w:jc w:val="center"/>
        <w:rPr>
          <w:rFonts w:ascii="Antique Olive Compact" w:hAnsi="Antique Olive Compact"/>
          <w:b/>
          <w:sz w:val="28"/>
          <w:szCs w:val="28"/>
        </w:rPr>
      </w:pPr>
    </w:p>
    <w:p w:rsidR="0060595F" w:rsidRPr="00911FA5" w:rsidRDefault="0060595F" w:rsidP="00DE0514">
      <w:pPr>
        <w:spacing w:after="0" w:line="240" w:lineRule="auto"/>
        <w:contextualSpacing/>
        <w:jc w:val="center"/>
        <w:rPr>
          <w:rFonts w:ascii="Antique Olive Compact" w:hAnsi="Antique Olive Compact"/>
          <w:b/>
          <w:sz w:val="28"/>
          <w:szCs w:val="28"/>
        </w:rPr>
      </w:pPr>
    </w:p>
    <w:p w:rsidR="00DE0514" w:rsidRPr="00911FA5" w:rsidRDefault="00DE0514" w:rsidP="00DE0514">
      <w:pPr>
        <w:spacing w:line="240" w:lineRule="auto"/>
        <w:contextualSpacing/>
        <w:jc w:val="center"/>
        <w:rPr>
          <w:rFonts w:ascii="Times New Roman" w:hAnsi="Times New Roman"/>
          <w:b/>
          <w:sz w:val="30"/>
          <w:szCs w:val="28"/>
        </w:rPr>
      </w:pPr>
      <w:r w:rsidRPr="00911FA5">
        <w:rPr>
          <w:rFonts w:ascii="Times New Roman" w:hAnsi="Times New Roman"/>
          <w:b/>
          <w:sz w:val="30"/>
          <w:szCs w:val="28"/>
        </w:rPr>
        <w:t>BEING A RESEARCH PROJECT SUBMITTED TO THE DEPARTMENT OF PUBLIC ADMINISTRATION, INSTITUTE OF FINANCE AND MANAGEMENT STUDIES (IFMS), KWARA STATE POLYTECHNIC, ILORIN</w:t>
      </w:r>
    </w:p>
    <w:p w:rsidR="00DE0514" w:rsidRPr="00911FA5" w:rsidRDefault="00DE0514" w:rsidP="00DE0514">
      <w:pPr>
        <w:spacing w:line="240" w:lineRule="auto"/>
        <w:contextualSpacing/>
        <w:jc w:val="center"/>
        <w:rPr>
          <w:rFonts w:ascii="Times New Roman" w:hAnsi="Times New Roman"/>
          <w:b/>
          <w:sz w:val="30"/>
          <w:szCs w:val="28"/>
        </w:rPr>
      </w:pPr>
    </w:p>
    <w:p w:rsidR="0060595F" w:rsidRDefault="0060595F" w:rsidP="00DE0514">
      <w:pPr>
        <w:spacing w:after="0" w:line="240" w:lineRule="auto"/>
        <w:contextualSpacing/>
        <w:jc w:val="center"/>
        <w:rPr>
          <w:rFonts w:ascii="Times New Roman" w:hAnsi="Times New Roman"/>
          <w:b/>
          <w:sz w:val="30"/>
          <w:szCs w:val="28"/>
        </w:rPr>
      </w:pPr>
    </w:p>
    <w:p w:rsidR="00DE0514" w:rsidRPr="00911FA5" w:rsidRDefault="00DE0514" w:rsidP="00DE0514">
      <w:pPr>
        <w:spacing w:after="0" w:line="240" w:lineRule="auto"/>
        <w:contextualSpacing/>
        <w:jc w:val="center"/>
        <w:rPr>
          <w:rFonts w:ascii="Times New Roman" w:hAnsi="Times New Roman"/>
          <w:b/>
          <w:sz w:val="30"/>
          <w:szCs w:val="28"/>
        </w:rPr>
      </w:pPr>
      <w:r w:rsidRPr="00911FA5">
        <w:rPr>
          <w:rFonts w:ascii="Times New Roman" w:hAnsi="Times New Roman"/>
          <w:b/>
          <w:sz w:val="30"/>
          <w:szCs w:val="28"/>
        </w:rPr>
        <w:t xml:space="preserve">IN PARTIAL FULFILLMENT OF THE REQUIREMENT FOR THE AWARD OF </w:t>
      </w:r>
      <w:r w:rsidR="006C7B2B">
        <w:rPr>
          <w:rFonts w:ascii="Times New Roman" w:hAnsi="Times New Roman"/>
          <w:b/>
          <w:sz w:val="30"/>
          <w:szCs w:val="28"/>
        </w:rPr>
        <w:t xml:space="preserve">HIGHER </w:t>
      </w:r>
      <w:r w:rsidRPr="00911FA5">
        <w:rPr>
          <w:rFonts w:ascii="Times New Roman" w:hAnsi="Times New Roman"/>
          <w:b/>
          <w:sz w:val="30"/>
          <w:szCs w:val="28"/>
        </w:rPr>
        <w:t>NATIONAL DIPLOMA (</w:t>
      </w:r>
      <w:r w:rsidR="002E5071">
        <w:rPr>
          <w:rFonts w:ascii="Times New Roman" w:hAnsi="Times New Roman"/>
          <w:b/>
          <w:sz w:val="30"/>
          <w:szCs w:val="28"/>
        </w:rPr>
        <w:t>H</w:t>
      </w:r>
      <w:r w:rsidRPr="00911FA5">
        <w:rPr>
          <w:rFonts w:ascii="Times New Roman" w:hAnsi="Times New Roman"/>
          <w:b/>
          <w:sz w:val="30"/>
          <w:szCs w:val="28"/>
        </w:rPr>
        <w:t>ND) IN</w:t>
      </w:r>
    </w:p>
    <w:p w:rsidR="00DE0514" w:rsidRPr="00911FA5" w:rsidRDefault="00DE0514" w:rsidP="00DE0514">
      <w:pPr>
        <w:spacing w:after="0" w:line="240" w:lineRule="auto"/>
        <w:contextualSpacing/>
        <w:jc w:val="center"/>
        <w:rPr>
          <w:rFonts w:ascii="Times New Roman" w:hAnsi="Times New Roman"/>
          <w:b/>
          <w:sz w:val="30"/>
          <w:szCs w:val="28"/>
        </w:rPr>
      </w:pPr>
      <w:r w:rsidRPr="00911FA5">
        <w:rPr>
          <w:rFonts w:ascii="Times New Roman" w:hAnsi="Times New Roman"/>
          <w:b/>
          <w:sz w:val="30"/>
          <w:szCs w:val="28"/>
        </w:rPr>
        <w:t>PUBLIC ADMINISTRATION</w:t>
      </w:r>
    </w:p>
    <w:p w:rsidR="00DE0514" w:rsidRDefault="00DE0514" w:rsidP="00DE0514">
      <w:pPr>
        <w:spacing w:line="360" w:lineRule="auto"/>
        <w:contextualSpacing/>
        <w:jc w:val="center"/>
        <w:rPr>
          <w:rFonts w:ascii="Times New Roman" w:hAnsi="Times New Roman"/>
          <w:b/>
          <w:sz w:val="40"/>
          <w:szCs w:val="28"/>
        </w:rPr>
      </w:pPr>
      <w:r w:rsidRPr="00911FA5">
        <w:rPr>
          <w:rFonts w:ascii="Times New Roman" w:hAnsi="Times New Roman"/>
          <w:b/>
          <w:sz w:val="28"/>
          <w:szCs w:val="28"/>
        </w:rPr>
        <w:tab/>
      </w:r>
      <w:r w:rsidRPr="00911FA5">
        <w:rPr>
          <w:rFonts w:ascii="Times New Roman" w:hAnsi="Times New Roman"/>
          <w:b/>
          <w:sz w:val="40"/>
          <w:szCs w:val="28"/>
        </w:rPr>
        <w:t xml:space="preserve"> </w:t>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r w:rsidRPr="00911FA5">
        <w:rPr>
          <w:rFonts w:ascii="Times New Roman" w:hAnsi="Times New Roman"/>
          <w:b/>
          <w:sz w:val="40"/>
          <w:szCs w:val="28"/>
        </w:rPr>
        <w:tab/>
      </w:r>
    </w:p>
    <w:p w:rsidR="00DE0514" w:rsidRDefault="00DE0514" w:rsidP="00DE0514">
      <w:pPr>
        <w:spacing w:line="360" w:lineRule="auto"/>
        <w:ind w:left="5040" w:firstLine="720"/>
        <w:contextualSpacing/>
        <w:rPr>
          <w:rFonts w:ascii="Times New Roman" w:hAnsi="Times New Roman"/>
          <w:b/>
          <w:sz w:val="48"/>
        </w:rPr>
      </w:pPr>
    </w:p>
    <w:p w:rsidR="00DE0514" w:rsidRPr="00911FA5" w:rsidRDefault="00DE0514" w:rsidP="00DE0514">
      <w:pPr>
        <w:spacing w:line="360" w:lineRule="auto"/>
        <w:ind w:left="5040" w:firstLine="720"/>
        <w:contextualSpacing/>
        <w:rPr>
          <w:rFonts w:ascii="Times New Roman" w:hAnsi="Times New Roman"/>
          <w:b/>
          <w:sz w:val="26"/>
        </w:rPr>
      </w:pPr>
      <w:r>
        <w:rPr>
          <w:rFonts w:ascii="Times New Roman" w:hAnsi="Times New Roman"/>
          <w:b/>
          <w:sz w:val="48"/>
        </w:rPr>
        <w:t>JUNE</w:t>
      </w:r>
      <w:r w:rsidRPr="00911FA5">
        <w:rPr>
          <w:rFonts w:ascii="Times New Roman" w:hAnsi="Times New Roman"/>
          <w:b/>
          <w:sz w:val="48"/>
        </w:rPr>
        <w:t>, 202</w:t>
      </w:r>
      <w:r w:rsidR="00941F91">
        <w:rPr>
          <w:rFonts w:ascii="Times New Roman" w:hAnsi="Times New Roman"/>
          <w:b/>
          <w:sz w:val="48"/>
        </w:rPr>
        <w:t>5</w:t>
      </w:r>
      <w:r w:rsidRPr="00911FA5">
        <w:rPr>
          <w:rFonts w:ascii="Times New Roman" w:hAnsi="Times New Roman"/>
          <w:b/>
          <w:sz w:val="26"/>
        </w:rPr>
        <w:br w:type="page"/>
      </w:r>
    </w:p>
    <w:p w:rsidR="00DE0514" w:rsidRPr="000A170D" w:rsidRDefault="00DE0514" w:rsidP="00DE0514">
      <w:pPr>
        <w:spacing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 xml:space="preserve">CERTIFICATION </w:t>
      </w:r>
    </w:p>
    <w:p w:rsidR="00DE0514" w:rsidRPr="000A170D" w:rsidRDefault="00DE0514" w:rsidP="006C7B2B">
      <w:pPr>
        <w:spacing w:line="360" w:lineRule="auto"/>
        <w:ind w:firstLine="720"/>
        <w:contextualSpacing/>
        <w:jc w:val="both"/>
        <w:rPr>
          <w:rFonts w:ascii="Times New Roman" w:hAnsi="Times New Roman"/>
          <w:sz w:val="24"/>
          <w:szCs w:val="24"/>
        </w:rPr>
      </w:pPr>
      <w:r w:rsidRPr="000A170D">
        <w:rPr>
          <w:rFonts w:ascii="Times New Roman" w:hAnsi="Times New Roman"/>
          <w:sz w:val="24"/>
          <w:szCs w:val="24"/>
        </w:rPr>
        <w:t xml:space="preserve">This is to certify </w:t>
      </w:r>
      <w:r w:rsidRPr="004620CF">
        <w:rPr>
          <w:rFonts w:ascii="Times New Roman" w:hAnsi="Times New Roman"/>
          <w:sz w:val="24"/>
          <w:szCs w:val="24"/>
        </w:rPr>
        <w:t xml:space="preserve">that </w:t>
      </w:r>
      <w:r w:rsidR="006C7B2B">
        <w:rPr>
          <w:rFonts w:ascii="Times New Roman" w:hAnsi="Times New Roman"/>
          <w:sz w:val="24"/>
          <w:szCs w:val="24"/>
        </w:rPr>
        <w:t>ABOLADE WARIS OLANREWAJU</w:t>
      </w:r>
      <w:r w:rsidRPr="000A170D">
        <w:rPr>
          <w:rFonts w:ascii="Times New Roman" w:hAnsi="Times New Roman"/>
          <w:sz w:val="24"/>
          <w:szCs w:val="24"/>
        </w:rPr>
        <w:t>.  A student with</w:t>
      </w:r>
      <w:r w:rsidR="0016251B">
        <w:rPr>
          <w:rFonts w:ascii="Times New Roman" w:hAnsi="Times New Roman"/>
          <w:sz w:val="24"/>
          <w:szCs w:val="24"/>
        </w:rPr>
        <w:t xml:space="preserve"> registration </w:t>
      </w:r>
      <w:r w:rsidR="006C7B2B">
        <w:rPr>
          <w:rFonts w:ascii="Times New Roman" w:hAnsi="Times New Roman"/>
          <w:sz w:val="24"/>
          <w:szCs w:val="24"/>
        </w:rPr>
        <w:t>Number HND</w:t>
      </w:r>
      <w:r w:rsidR="0016251B">
        <w:rPr>
          <w:rFonts w:ascii="Times New Roman" w:hAnsi="Times New Roman"/>
          <w:sz w:val="24"/>
          <w:szCs w:val="24"/>
        </w:rPr>
        <w:t>/23</w:t>
      </w:r>
      <w:r w:rsidR="006C7B2B">
        <w:rPr>
          <w:rFonts w:ascii="Times New Roman" w:hAnsi="Times New Roman"/>
          <w:sz w:val="24"/>
          <w:szCs w:val="24"/>
        </w:rPr>
        <w:t>/PAD/F</w:t>
      </w:r>
      <w:r w:rsidRPr="000A170D">
        <w:rPr>
          <w:rFonts w:ascii="Times New Roman" w:hAnsi="Times New Roman"/>
          <w:sz w:val="24"/>
          <w:szCs w:val="24"/>
        </w:rPr>
        <w:t>T/</w:t>
      </w:r>
      <w:r w:rsidR="006C7B2B">
        <w:rPr>
          <w:rFonts w:ascii="Times New Roman" w:hAnsi="Times New Roman"/>
          <w:sz w:val="24"/>
          <w:szCs w:val="24"/>
        </w:rPr>
        <w:t>1261, has</w:t>
      </w:r>
      <w:r w:rsidRPr="000A170D">
        <w:rPr>
          <w:rFonts w:ascii="Times New Roman" w:hAnsi="Times New Roman"/>
          <w:sz w:val="24"/>
          <w:szCs w:val="24"/>
        </w:rPr>
        <w:t xml:space="preserve"> successfully carried out a research work on local government and the challenges of rural development in Nigeria.</w:t>
      </w:r>
    </w:p>
    <w:p w:rsidR="00DE0514" w:rsidRPr="000A170D" w:rsidRDefault="00DE0514" w:rsidP="006C7B2B">
      <w:pPr>
        <w:spacing w:after="0" w:line="360" w:lineRule="auto"/>
        <w:contextualSpacing/>
        <w:jc w:val="both"/>
        <w:rPr>
          <w:rFonts w:ascii="Times New Roman" w:hAnsi="Times New Roman"/>
          <w:sz w:val="24"/>
          <w:szCs w:val="24"/>
        </w:rPr>
      </w:pPr>
      <w:r w:rsidRPr="000A170D">
        <w:rPr>
          <w:rFonts w:ascii="Times New Roman" w:hAnsi="Times New Roman"/>
          <w:sz w:val="24"/>
          <w:szCs w:val="24"/>
        </w:rPr>
        <w:t xml:space="preserve"> In partial fulfillment of the requirement for the award of </w:t>
      </w:r>
      <w:r w:rsidR="006C7B2B">
        <w:rPr>
          <w:rFonts w:ascii="Times New Roman" w:hAnsi="Times New Roman"/>
          <w:sz w:val="24"/>
          <w:szCs w:val="24"/>
        </w:rPr>
        <w:t xml:space="preserve">Higher </w:t>
      </w:r>
      <w:r w:rsidRPr="000A170D">
        <w:rPr>
          <w:rFonts w:ascii="Times New Roman" w:hAnsi="Times New Roman"/>
          <w:sz w:val="24"/>
          <w:szCs w:val="24"/>
        </w:rPr>
        <w:t>National Diploma (</w:t>
      </w:r>
      <w:r w:rsidR="006C7B2B">
        <w:rPr>
          <w:rFonts w:ascii="Times New Roman" w:hAnsi="Times New Roman"/>
          <w:sz w:val="24"/>
          <w:szCs w:val="24"/>
        </w:rPr>
        <w:t>H</w:t>
      </w:r>
      <w:r w:rsidRPr="000A170D">
        <w:rPr>
          <w:rFonts w:ascii="Times New Roman" w:hAnsi="Times New Roman"/>
          <w:sz w:val="24"/>
          <w:szCs w:val="24"/>
        </w:rPr>
        <w:t xml:space="preserve">ND) in Public Administration. </w:t>
      </w:r>
    </w:p>
    <w:p w:rsidR="00DE0514" w:rsidRDefault="00DE0514" w:rsidP="006C7B2B">
      <w:pPr>
        <w:spacing w:line="480" w:lineRule="auto"/>
        <w:contextualSpacing/>
        <w:jc w:val="both"/>
        <w:rPr>
          <w:rFonts w:ascii="Times New Roman" w:hAnsi="Times New Roman"/>
          <w:sz w:val="24"/>
          <w:szCs w:val="24"/>
        </w:rPr>
      </w:pPr>
    </w:p>
    <w:p w:rsidR="00DE0514" w:rsidRPr="000A170D" w:rsidRDefault="00DE0514" w:rsidP="00DE0514">
      <w:pPr>
        <w:spacing w:line="480" w:lineRule="auto"/>
        <w:contextualSpacing/>
        <w:jc w:val="both"/>
        <w:rPr>
          <w:rFonts w:ascii="Times New Roman" w:hAnsi="Times New Roman"/>
          <w:sz w:val="24"/>
          <w:szCs w:val="24"/>
        </w:rPr>
      </w:pPr>
    </w:p>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sz w:val="24"/>
          <w:szCs w:val="24"/>
        </w:rPr>
        <w:t>__________________________</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t>____________________</w:t>
      </w:r>
      <w:r w:rsidRPr="000A170D">
        <w:rPr>
          <w:rFonts w:ascii="Times New Roman" w:hAnsi="Times New Roman"/>
          <w:sz w:val="24"/>
          <w:szCs w:val="24"/>
        </w:rPr>
        <w:br/>
      </w:r>
      <w:r w:rsidRPr="000A170D">
        <w:rPr>
          <w:rFonts w:ascii="Times New Roman" w:hAnsi="Times New Roman"/>
          <w:b/>
          <w:sz w:val="24"/>
          <w:szCs w:val="24"/>
        </w:rPr>
        <w:t xml:space="preserve">MR. </w:t>
      </w:r>
      <w:r w:rsidR="006C7B2B">
        <w:rPr>
          <w:rFonts w:ascii="Times New Roman" w:hAnsi="Times New Roman"/>
          <w:b/>
          <w:sz w:val="24"/>
          <w:szCs w:val="24"/>
        </w:rPr>
        <w:t>S.ABEGUNDE</w:t>
      </w:r>
      <w:r w:rsidR="00941F91">
        <w:rPr>
          <w:rFonts w:ascii="Times New Roman" w:hAnsi="Times New Roman"/>
          <w:b/>
          <w:sz w:val="24"/>
          <w:szCs w:val="24"/>
        </w:rPr>
        <w:t>`</w:t>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Pr>
          <w:rFonts w:ascii="Times New Roman" w:hAnsi="Times New Roman"/>
          <w:b/>
          <w:sz w:val="24"/>
          <w:szCs w:val="24"/>
        </w:rPr>
        <w:tab/>
      </w:r>
      <w:r w:rsidR="001D7DB2">
        <w:rPr>
          <w:rFonts w:ascii="Times New Roman" w:hAnsi="Times New Roman"/>
          <w:b/>
          <w:sz w:val="24"/>
          <w:szCs w:val="24"/>
        </w:rPr>
        <w:tab/>
      </w:r>
      <w:r w:rsidR="001D7DB2">
        <w:rPr>
          <w:rFonts w:ascii="Times New Roman" w:hAnsi="Times New Roman"/>
          <w:b/>
          <w:sz w:val="24"/>
          <w:szCs w:val="24"/>
        </w:rPr>
        <w:tab/>
      </w:r>
      <w:r w:rsidRPr="000A170D">
        <w:rPr>
          <w:rFonts w:ascii="Times New Roman" w:hAnsi="Times New Roman"/>
          <w:b/>
          <w:sz w:val="24"/>
          <w:szCs w:val="24"/>
        </w:rPr>
        <w:t>DATE</w:t>
      </w:r>
    </w:p>
    <w:p w:rsidR="00DE0514" w:rsidRPr="000A170D" w:rsidRDefault="00DE0514" w:rsidP="00DE0514">
      <w:pPr>
        <w:spacing w:line="480" w:lineRule="auto"/>
        <w:contextualSpacing/>
        <w:jc w:val="both"/>
        <w:rPr>
          <w:rFonts w:ascii="Times New Roman" w:hAnsi="Times New Roman"/>
          <w:b/>
          <w:i/>
          <w:sz w:val="24"/>
          <w:szCs w:val="24"/>
        </w:rPr>
      </w:pPr>
      <w:r w:rsidRPr="000A170D">
        <w:rPr>
          <w:rFonts w:ascii="Times New Roman" w:hAnsi="Times New Roman"/>
          <w:b/>
          <w:i/>
          <w:sz w:val="24"/>
          <w:szCs w:val="24"/>
        </w:rPr>
        <w:t>(Project Supervisor)</w:t>
      </w:r>
    </w:p>
    <w:p w:rsidR="00DE0514" w:rsidRDefault="00DE0514" w:rsidP="00DE0514">
      <w:pPr>
        <w:spacing w:line="480" w:lineRule="auto"/>
        <w:contextualSpacing/>
        <w:jc w:val="both"/>
        <w:rPr>
          <w:rFonts w:ascii="Times New Roman" w:hAnsi="Times New Roman"/>
          <w:sz w:val="24"/>
          <w:szCs w:val="24"/>
        </w:rPr>
      </w:pPr>
    </w:p>
    <w:p w:rsidR="00DE0514" w:rsidRPr="000A170D" w:rsidRDefault="00DE0514" w:rsidP="00DE0514">
      <w:pPr>
        <w:spacing w:line="480" w:lineRule="auto"/>
        <w:contextualSpacing/>
        <w:jc w:val="both"/>
        <w:rPr>
          <w:rFonts w:ascii="Times New Roman" w:hAnsi="Times New Roman"/>
          <w:sz w:val="24"/>
          <w:szCs w:val="24"/>
        </w:rPr>
      </w:pPr>
    </w:p>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_________________________</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t>____________________</w:t>
      </w:r>
    </w:p>
    <w:p w:rsidR="00DE0514" w:rsidRPr="000A170D" w:rsidRDefault="00DE0514" w:rsidP="00DE0514">
      <w:pPr>
        <w:contextualSpacing/>
        <w:jc w:val="both"/>
        <w:rPr>
          <w:rFonts w:ascii="Times New Roman" w:hAnsi="Times New Roman"/>
          <w:b/>
          <w:i/>
          <w:sz w:val="24"/>
          <w:szCs w:val="24"/>
        </w:rPr>
      </w:pPr>
      <w:r w:rsidRPr="000A170D">
        <w:rPr>
          <w:rFonts w:ascii="Times New Roman" w:hAnsi="Times New Roman"/>
          <w:b/>
          <w:sz w:val="24"/>
          <w:szCs w:val="24"/>
        </w:rPr>
        <w:t>MR. OLOWOOKERE A.O</w:t>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Pr>
          <w:rFonts w:ascii="Times New Roman" w:hAnsi="Times New Roman"/>
          <w:b/>
          <w:sz w:val="24"/>
          <w:szCs w:val="24"/>
        </w:rPr>
        <w:tab/>
      </w:r>
      <w:r w:rsidRPr="000A170D">
        <w:rPr>
          <w:rFonts w:ascii="Times New Roman" w:hAnsi="Times New Roman"/>
          <w:b/>
          <w:i/>
          <w:sz w:val="24"/>
          <w:szCs w:val="24"/>
        </w:rPr>
        <w:t>DATE</w:t>
      </w:r>
    </w:p>
    <w:p w:rsidR="00DE0514" w:rsidRPr="000A170D" w:rsidRDefault="00DE0514" w:rsidP="00DE0514">
      <w:pPr>
        <w:contextualSpacing/>
        <w:jc w:val="both"/>
        <w:rPr>
          <w:rFonts w:ascii="Times New Roman" w:hAnsi="Times New Roman"/>
          <w:b/>
          <w:i/>
          <w:sz w:val="24"/>
          <w:szCs w:val="24"/>
        </w:rPr>
      </w:pPr>
      <w:r w:rsidRPr="000A170D">
        <w:rPr>
          <w:rFonts w:ascii="Times New Roman" w:hAnsi="Times New Roman"/>
          <w:b/>
          <w:i/>
          <w:sz w:val="24"/>
          <w:szCs w:val="24"/>
        </w:rPr>
        <w:t>(Project Coordinator)</w:t>
      </w:r>
    </w:p>
    <w:p w:rsidR="00DE0514" w:rsidRPr="000A170D" w:rsidRDefault="00DE0514" w:rsidP="00DE0514">
      <w:pPr>
        <w:contextualSpacing/>
        <w:jc w:val="both"/>
        <w:rPr>
          <w:rFonts w:ascii="Times New Roman" w:hAnsi="Times New Roman"/>
          <w:b/>
          <w:i/>
          <w:sz w:val="24"/>
          <w:szCs w:val="24"/>
        </w:rPr>
      </w:pPr>
    </w:p>
    <w:p w:rsidR="00DE0514" w:rsidRPr="000A170D" w:rsidRDefault="00DE0514" w:rsidP="00DE0514">
      <w:pPr>
        <w:contextualSpacing/>
        <w:jc w:val="both"/>
        <w:rPr>
          <w:rFonts w:ascii="Times New Roman" w:hAnsi="Times New Roman"/>
          <w:b/>
          <w:i/>
          <w:sz w:val="24"/>
          <w:szCs w:val="24"/>
        </w:rPr>
      </w:pPr>
    </w:p>
    <w:p w:rsidR="00DE0514" w:rsidRPr="000A170D" w:rsidRDefault="00DE0514" w:rsidP="00DE0514">
      <w:pPr>
        <w:contextualSpacing/>
        <w:jc w:val="both"/>
        <w:rPr>
          <w:rFonts w:ascii="Times New Roman" w:hAnsi="Times New Roman"/>
          <w:b/>
          <w:i/>
          <w:sz w:val="24"/>
          <w:szCs w:val="24"/>
        </w:rPr>
      </w:pPr>
    </w:p>
    <w:p w:rsidR="00DE0514" w:rsidRPr="000A170D" w:rsidRDefault="00DE0514" w:rsidP="00DE0514">
      <w:pPr>
        <w:contextualSpacing/>
        <w:jc w:val="both"/>
        <w:rPr>
          <w:rFonts w:ascii="Times New Roman" w:hAnsi="Times New Roman"/>
          <w:b/>
          <w:i/>
          <w:sz w:val="24"/>
          <w:szCs w:val="24"/>
        </w:rPr>
      </w:pPr>
    </w:p>
    <w:p w:rsidR="00DE0514" w:rsidRPr="000A170D" w:rsidRDefault="00DE0514" w:rsidP="00DE0514">
      <w:pPr>
        <w:contextualSpacing/>
        <w:jc w:val="both"/>
        <w:rPr>
          <w:rFonts w:ascii="Times New Roman" w:hAnsi="Times New Roman"/>
          <w:b/>
          <w:i/>
          <w:sz w:val="24"/>
          <w:szCs w:val="24"/>
        </w:rPr>
      </w:pPr>
      <w:r w:rsidRPr="000A170D">
        <w:rPr>
          <w:rFonts w:ascii="Times New Roman" w:hAnsi="Times New Roman"/>
          <w:b/>
          <w:i/>
          <w:sz w:val="24"/>
          <w:szCs w:val="24"/>
        </w:rPr>
        <w:t>__________________________</w:t>
      </w:r>
      <w:r w:rsidRPr="000A170D">
        <w:rPr>
          <w:rFonts w:ascii="Times New Roman" w:hAnsi="Times New Roman"/>
          <w:b/>
          <w:i/>
          <w:sz w:val="24"/>
          <w:szCs w:val="24"/>
        </w:rPr>
        <w:tab/>
      </w:r>
      <w:r w:rsidRPr="000A170D">
        <w:rPr>
          <w:rFonts w:ascii="Times New Roman" w:hAnsi="Times New Roman"/>
          <w:b/>
          <w:i/>
          <w:sz w:val="24"/>
          <w:szCs w:val="24"/>
        </w:rPr>
        <w:tab/>
      </w:r>
      <w:r w:rsidRPr="000A170D">
        <w:rPr>
          <w:rFonts w:ascii="Times New Roman" w:hAnsi="Times New Roman"/>
          <w:b/>
          <w:i/>
          <w:sz w:val="24"/>
          <w:szCs w:val="24"/>
        </w:rPr>
        <w:tab/>
      </w:r>
      <w:r w:rsidRPr="000A170D">
        <w:rPr>
          <w:rFonts w:ascii="Times New Roman" w:hAnsi="Times New Roman"/>
          <w:b/>
          <w:i/>
          <w:sz w:val="24"/>
          <w:szCs w:val="24"/>
        </w:rPr>
        <w:tab/>
        <w:t>____________________</w:t>
      </w:r>
    </w:p>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MR. SERIKI I. A </w:t>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t>DATE</w:t>
      </w:r>
    </w:p>
    <w:p w:rsidR="00DE0514" w:rsidRPr="000A170D" w:rsidRDefault="00DE0514" w:rsidP="00DE0514">
      <w:pPr>
        <w:spacing w:line="480" w:lineRule="auto"/>
        <w:contextualSpacing/>
        <w:jc w:val="both"/>
        <w:rPr>
          <w:rFonts w:ascii="Times New Roman" w:hAnsi="Times New Roman"/>
          <w:b/>
          <w:i/>
          <w:sz w:val="24"/>
          <w:szCs w:val="24"/>
        </w:rPr>
      </w:pPr>
      <w:r w:rsidRPr="000A170D">
        <w:rPr>
          <w:rFonts w:ascii="Times New Roman" w:hAnsi="Times New Roman"/>
          <w:b/>
          <w:i/>
          <w:sz w:val="24"/>
          <w:szCs w:val="24"/>
        </w:rPr>
        <w:t xml:space="preserve">Head of Department </w:t>
      </w:r>
    </w:p>
    <w:p w:rsidR="00DE0514" w:rsidRPr="000A170D" w:rsidRDefault="00DE0514" w:rsidP="00DE0514">
      <w:pPr>
        <w:spacing w:line="480" w:lineRule="auto"/>
        <w:contextualSpacing/>
        <w:jc w:val="both"/>
        <w:rPr>
          <w:rFonts w:ascii="Times New Roman" w:hAnsi="Times New Roman"/>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line="360" w:lineRule="auto"/>
        <w:jc w:val="center"/>
        <w:rPr>
          <w:rFonts w:ascii="Times New Roman" w:hAnsi="Times New Roman"/>
          <w:b/>
          <w:sz w:val="24"/>
          <w:szCs w:val="24"/>
        </w:rPr>
      </w:pPr>
      <w:r w:rsidRPr="000A170D">
        <w:rPr>
          <w:rFonts w:ascii="Times New Roman" w:hAnsi="Times New Roman"/>
          <w:b/>
          <w:sz w:val="24"/>
          <w:szCs w:val="24"/>
        </w:rPr>
        <w:lastRenderedPageBreak/>
        <w:t>DEDICATION</w:t>
      </w:r>
    </w:p>
    <w:p w:rsidR="00DE0514" w:rsidRPr="000A170D" w:rsidRDefault="00DE0514" w:rsidP="00DE0514">
      <w:pPr>
        <w:spacing w:line="360" w:lineRule="auto"/>
        <w:jc w:val="both"/>
        <w:rPr>
          <w:rFonts w:ascii="Times New Roman" w:hAnsi="Times New Roman"/>
          <w:sz w:val="24"/>
          <w:szCs w:val="24"/>
        </w:rPr>
      </w:pPr>
      <w:r w:rsidRPr="000A170D">
        <w:rPr>
          <w:rFonts w:ascii="Times New Roman" w:hAnsi="Times New Roman"/>
          <w:sz w:val="24"/>
          <w:szCs w:val="24"/>
        </w:rPr>
        <w:tab/>
        <w:t>With gratitude in my heart, the dedication to the Almighty God, Ancient of days, the giver of knowledge and wisdom for giving me the creative ideas to carry out this project work.</w:t>
      </w:r>
    </w:p>
    <w:p w:rsidR="00DE0514" w:rsidRPr="000A170D" w:rsidRDefault="00DE0514" w:rsidP="00DE0514">
      <w:pPr>
        <w:contextualSpacing/>
        <w:rPr>
          <w:rFonts w:ascii="Times New Roman" w:hAnsi="Times New Roman"/>
          <w:b/>
          <w:sz w:val="24"/>
          <w:szCs w:val="24"/>
        </w:rPr>
      </w:pPr>
    </w:p>
    <w:p w:rsidR="00DE0514" w:rsidRPr="000A170D" w:rsidRDefault="00DE0514" w:rsidP="00DE0514">
      <w:pPr>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line="360" w:lineRule="auto"/>
        <w:jc w:val="center"/>
        <w:rPr>
          <w:rFonts w:ascii="Times New Roman" w:hAnsi="Times New Roman"/>
          <w:b/>
          <w:sz w:val="24"/>
          <w:szCs w:val="24"/>
        </w:rPr>
      </w:pPr>
      <w:r w:rsidRPr="000A170D">
        <w:rPr>
          <w:rFonts w:ascii="Times New Roman" w:hAnsi="Times New Roman"/>
          <w:b/>
          <w:sz w:val="24"/>
          <w:szCs w:val="24"/>
        </w:rPr>
        <w:lastRenderedPageBreak/>
        <w:t>ACKNOWLEDGEMENT</w:t>
      </w:r>
    </w:p>
    <w:p w:rsidR="00DE0514" w:rsidRPr="000A170D" w:rsidRDefault="00DE0514" w:rsidP="00DE0514">
      <w:pPr>
        <w:spacing w:line="360" w:lineRule="auto"/>
        <w:ind w:firstLine="720"/>
        <w:jc w:val="both"/>
        <w:rPr>
          <w:rFonts w:ascii="Times New Roman" w:hAnsi="Times New Roman"/>
          <w:sz w:val="24"/>
          <w:szCs w:val="24"/>
        </w:rPr>
      </w:pPr>
      <w:r w:rsidRPr="000A170D">
        <w:rPr>
          <w:rFonts w:ascii="Times New Roman" w:hAnsi="Times New Roman"/>
          <w:sz w:val="24"/>
          <w:szCs w:val="24"/>
        </w:rPr>
        <w:tab/>
        <w:t>First and foremost I woul</w:t>
      </w:r>
      <w:r w:rsidR="0060595F">
        <w:rPr>
          <w:rFonts w:ascii="Times New Roman" w:hAnsi="Times New Roman"/>
          <w:sz w:val="24"/>
          <w:szCs w:val="24"/>
        </w:rPr>
        <w:t xml:space="preserve">d like to thank the Almighty  Allah </w:t>
      </w:r>
      <w:r w:rsidRPr="000A170D">
        <w:rPr>
          <w:rFonts w:ascii="Times New Roman" w:hAnsi="Times New Roman"/>
          <w:sz w:val="24"/>
          <w:szCs w:val="24"/>
        </w:rPr>
        <w:t xml:space="preserve"> for spearing my life to a stage such as this to achieve along life dream and for giving me good health. Divine wisdom and understand to achieve such dream.</w:t>
      </w:r>
    </w:p>
    <w:p w:rsidR="00DE0514" w:rsidRPr="000A170D" w:rsidRDefault="00DE0514" w:rsidP="00DE0514">
      <w:pPr>
        <w:spacing w:line="360" w:lineRule="auto"/>
        <w:jc w:val="both"/>
        <w:rPr>
          <w:rFonts w:ascii="Times New Roman" w:hAnsi="Times New Roman"/>
          <w:sz w:val="24"/>
          <w:szCs w:val="24"/>
        </w:rPr>
      </w:pPr>
      <w:r w:rsidRPr="000A170D">
        <w:rPr>
          <w:rFonts w:ascii="Times New Roman" w:hAnsi="Times New Roman"/>
          <w:sz w:val="24"/>
          <w:szCs w:val="24"/>
        </w:rPr>
        <w:t xml:space="preserve">Am very grateful to my wonderful supervisor </w:t>
      </w:r>
      <w:r w:rsidR="006C7B2B" w:rsidRPr="000A170D">
        <w:rPr>
          <w:rFonts w:ascii="Times New Roman" w:hAnsi="Times New Roman"/>
          <w:b/>
          <w:sz w:val="24"/>
          <w:szCs w:val="24"/>
        </w:rPr>
        <w:t xml:space="preserve">MR. </w:t>
      </w:r>
      <w:r w:rsidR="006C7B2B">
        <w:rPr>
          <w:rFonts w:ascii="Times New Roman" w:hAnsi="Times New Roman"/>
          <w:b/>
          <w:sz w:val="24"/>
          <w:szCs w:val="24"/>
        </w:rPr>
        <w:t>S.ABEGUNDE`</w:t>
      </w:r>
      <w:r w:rsidRPr="000A170D">
        <w:rPr>
          <w:rFonts w:ascii="Times New Roman" w:hAnsi="Times New Roman"/>
          <w:b/>
          <w:sz w:val="24"/>
          <w:szCs w:val="24"/>
        </w:rPr>
        <w:t xml:space="preserve">, </w:t>
      </w:r>
      <w:r w:rsidRPr="000A170D">
        <w:rPr>
          <w:rFonts w:ascii="Times New Roman" w:hAnsi="Times New Roman"/>
          <w:sz w:val="24"/>
          <w:szCs w:val="24"/>
        </w:rPr>
        <w:t>who find time to go through the manuscript and made very useful comment and with his good advise that make me stand as a good student.</w:t>
      </w:r>
    </w:p>
    <w:p w:rsidR="00DE0514" w:rsidRPr="000A170D" w:rsidRDefault="00DE0514" w:rsidP="00DE0514">
      <w:pPr>
        <w:spacing w:line="360" w:lineRule="auto"/>
        <w:jc w:val="both"/>
        <w:rPr>
          <w:rFonts w:ascii="Times New Roman" w:hAnsi="Times New Roman"/>
          <w:sz w:val="24"/>
          <w:szCs w:val="24"/>
        </w:rPr>
      </w:pPr>
      <w:r w:rsidRPr="000A170D">
        <w:rPr>
          <w:rFonts w:ascii="Times New Roman" w:hAnsi="Times New Roman"/>
          <w:sz w:val="24"/>
          <w:szCs w:val="24"/>
        </w:rPr>
        <w:tab/>
        <w:t xml:space="preserve">There is a saying “Give honors to whom it’s due”. It would be an ungrateful act if I fail to show my sincere gratitude to my lovely parents </w:t>
      </w:r>
      <w:r w:rsidRPr="000A170D">
        <w:rPr>
          <w:rFonts w:ascii="Times New Roman" w:hAnsi="Times New Roman"/>
          <w:b/>
          <w:sz w:val="24"/>
          <w:szCs w:val="24"/>
        </w:rPr>
        <w:t>MR</w:t>
      </w:r>
      <w:r w:rsidRPr="000A170D">
        <w:rPr>
          <w:rFonts w:ascii="Times New Roman" w:hAnsi="Times New Roman"/>
          <w:sz w:val="24"/>
          <w:szCs w:val="24"/>
        </w:rPr>
        <w:t xml:space="preserve"> and </w:t>
      </w:r>
      <w:r w:rsidR="00967C50" w:rsidRPr="000A170D">
        <w:rPr>
          <w:rFonts w:ascii="Times New Roman" w:hAnsi="Times New Roman"/>
          <w:b/>
          <w:sz w:val="24"/>
          <w:szCs w:val="24"/>
        </w:rPr>
        <w:t>MRS</w:t>
      </w:r>
      <w:r w:rsidR="00967C50" w:rsidRPr="000A170D">
        <w:rPr>
          <w:rFonts w:ascii="Times New Roman" w:hAnsi="Times New Roman"/>
          <w:sz w:val="24"/>
          <w:szCs w:val="24"/>
        </w:rPr>
        <w:t xml:space="preserve"> </w:t>
      </w:r>
      <w:r w:rsidR="0060595F">
        <w:rPr>
          <w:rFonts w:ascii="Times New Roman" w:hAnsi="Times New Roman"/>
          <w:sz w:val="24"/>
          <w:szCs w:val="24"/>
        </w:rPr>
        <w:t>ABOLADE</w:t>
      </w:r>
      <w:r w:rsidRPr="00967C50">
        <w:rPr>
          <w:rFonts w:ascii="Times New Roman" w:hAnsi="Times New Roman"/>
          <w:sz w:val="24"/>
          <w:szCs w:val="24"/>
        </w:rPr>
        <w:t>,</w:t>
      </w:r>
      <w:r w:rsidRPr="000A170D">
        <w:rPr>
          <w:rFonts w:ascii="Times New Roman" w:hAnsi="Times New Roman"/>
          <w:sz w:val="24"/>
          <w:szCs w:val="24"/>
        </w:rPr>
        <w:t xml:space="preserve"> who set high standard excellence and support me spiritually, financially and materially</w:t>
      </w:r>
      <w:r w:rsidR="00681FEB">
        <w:rPr>
          <w:rFonts w:ascii="Times New Roman" w:hAnsi="Times New Roman"/>
          <w:sz w:val="24"/>
          <w:szCs w:val="24"/>
        </w:rPr>
        <w:t xml:space="preserve"> and Zainab</w:t>
      </w:r>
      <w:r w:rsidRPr="000A170D">
        <w:rPr>
          <w:rFonts w:ascii="Times New Roman" w:hAnsi="Times New Roman"/>
          <w:sz w:val="24"/>
          <w:szCs w:val="24"/>
        </w:rPr>
        <w:t>. I pray to God of possibility will grant you long life and good health to eat the fruit of your labour.</w:t>
      </w:r>
      <w:r w:rsidR="004620CF">
        <w:rPr>
          <w:rFonts w:ascii="Times New Roman" w:hAnsi="Times New Roman"/>
          <w:sz w:val="24"/>
          <w:szCs w:val="24"/>
        </w:rPr>
        <w:t>.</w:t>
      </w:r>
    </w:p>
    <w:p w:rsidR="00DE0514" w:rsidRPr="000A170D" w:rsidRDefault="00DE0514" w:rsidP="00DE0514">
      <w:pPr>
        <w:spacing w:line="360" w:lineRule="auto"/>
        <w:jc w:val="both"/>
        <w:rPr>
          <w:rFonts w:ascii="Times New Roman" w:hAnsi="Times New Roman"/>
          <w:sz w:val="24"/>
          <w:szCs w:val="24"/>
        </w:rPr>
      </w:pPr>
      <w:r w:rsidRPr="000A170D">
        <w:rPr>
          <w:rFonts w:ascii="Times New Roman" w:hAnsi="Times New Roman"/>
          <w:sz w:val="24"/>
          <w:szCs w:val="24"/>
        </w:rPr>
        <w:tab/>
        <w:t xml:space="preserve">Expressing my gratitude to my (HOD) </w:t>
      </w:r>
      <w:r w:rsidRPr="000A170D">
        <w:rPr>
          <w:rFonts w:ascii="Times New Roman" w:hAnsi="Times New Roman"/>
          <w:b/>
          <w:sz w:val="24"/>
          <w:szCs w:val="24"/>
        </w:rPr>
        <w:t xml:space="preserve">MR. SERIKI I.A, </w:t>
      </w:r>
      <w:r w:rsidRPr="000A170D">
        <w:rPr>
          <w:rFonts w:ascii="Times New Roman" w:hAnsi="Times New Roman"/>
          <w:sz w:val="24"/>
          <w:szCs w:val="24"/>
        </w:rPr>
        <w:t>for his wisely Management of the Department and all Lecturers in Public Administration Department. The Lord will lead you all and continue to see you all through. I will express my sincere gratitude to all my love one,   I really appreciate you all for your love and care toward me.  May Almighty God bless and guide you all (Amen).</w:t>
      </w:r>
    </w:p>
    <w:p w:rsidR="00DE0514" w:rsidRPr="000A170D" w:rsidRDefault="00DE0514" w:rsidP="00DE0514">
      <w:pPr>
        <w:rPr>
          <w:rFonts w:ascii="Times New Roman" w:hAnsi="Times New Roman"/>
          <w:b/>
          <w:sz w:val="24"/>
          <w:szCs w:val="24"/>
        </w:rPr>
      </w:pPr>
    </w:p>
    <w:p w:rsidR="00DE0514" w:rsidRPr="000A170D" w:rsidRDefault="00DE0514" w:rsidP="00DE0514">
      <w:pPr>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contextualSpacing/>
        <w:jc w:val="center"/>
        <w:rPr>
          <w:rFonts w:ascii="Times New Roman" w:hAnsi="Times New Roman"/>
          <w:sz w:val="24"/>
          <w:szCs w:val="24"/>
        </w:rPr>
      </w:pPr>
      <w:r w:rsidRPr="000A170D">
        <w:rPr>
          <w:rFonts w:ascii="Times New Roman" w:hAnsi="Times New Roman"/>
          <w:b/>
          <w:sz w:val="24"/>
          <w:szCs w:val="24"/>
        </w:rPr>
        <w:lastRenderedPageBreak/>
        <w:t>TABLE OF CONTENTS</w:t>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Title Page</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Certification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Dedication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Acknowledgement</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Table of content</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CHAPTER ONE: BACKGROUND OF THE STUDY</w:t>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r w:rsidRPr="000A170D">
        <w:rPr>
          <w:rFonts w:ascii="Times New Roman" w:hAnsi="Times New Roman"/>
          <w:b/>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1.1</w:t>
      </w:r>
      <w:r w:rsidRPr="000A170D">
        <w:rPr>
          <w:rFonts w:ascii="Times New Roman" w:hAnsi="Times New Roman"/>
          <w:sz w:val="24"/>
          <w:szCs w:val="24"/>
        </w:rPr>
        <w:tab/>
        <w:t>Introduction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1.2</w:t>
      </w:r>
      <w:r w:rsidRPr="000A170D">
        <w:rPr>
          <w:rFonts w:ascii="Times New Roman" w:hAnsi="Times New Roman"/>
          <w:sz w:val="24"/>
          <w:szCs w:val="24"/>
        </w:rPr>
        <w:tab/>
        <w:t>Statement of the Problem</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1.3</w:t>
      </w:r>
      <w:r w:rsidRPr="000A170D">
        <w:rPr>
          <w:rFonts w:ascii="Times New Roman" w:hAnsi="Times New Roman"/>
          <w:sz w:val="24"/>
          <w:szCs w:val="24"/>
        </w:rPr>
        <w:tab/>
        <w:t>Objective of the study</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1.4</w:t>
      </w:r>
      <w:r w:rsidRPr="000A170D">
        <w:rPr>
          <w:rFonts w:ascii="Times New Roman" w:hAnsi="Times New Roman"/>
          <w:sz w:val="24"/>
          <w:szCs w:val="24"/>
        </w:rPr>
        <w:tab/>
        <w:t>Significance of the study</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1.5</w:t>
      </w:r>
      <w:r w:rsidRPr="000A170D">
        <w:rPr>
          <w:rFonts w:ascii="Times New Roman" w:hAnsi="Times New Roman"/>
          <w:sz w:val="24"/>
          <w:szCs w:val="24"/>
        </w:rPr>
        <w:tab/>
        <w:t>Research hypothesis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1.5</w:t>
      </w:r>
      <w:r w:rsidRPr="000A170D">
        <w:rPr>
          <w:rFonts w:ascii="Times New Roman" w:hAnsi="Times New Roman"/>
          <w:sz w:val="24"/>
          <w:szCs w:val="24"/>
        </w:rPr>
        <w:tab/>
        <w:t>Scope of the study</w:t>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1.6</w:t>
      </w:r>
      <w:r w:rsidRPr="000A170D">
        <w:rPr>
          <w:rFonts w:ascii="Times New Roman" w:hAnsi="Times New Roman"/>
          <w:sz w:val="24"/>
          <w:szCs w:val="24"/>
        </w:rPr>
        <w:tab/>
        <w:t>limitation of the study</w:t>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1.7</w:t>
      </w:r>
      <w:r w:rsidRPr="000A170D">
        <w:rPr>
          <w:rFonts w:ascii="Times New Roman" w:hAnsi="Times New Roman"/>
          <w:sz w:val="24"/>
          <w:szCs w:val="24"/>
        </w:rPr>
        <w:tab/>
        <w:t>Organization of the study</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1.8</w:t>
      </w:r>
      <w:r w:rsidRPr="000A170D">
        <w:rPr>
          <w:rFonts w:ascii="Times New Roman" w:hAnsi="Times New Roman"/>
          <w:sz w:val="24"/>
          <w:szCs w:val="24"/>
        </w:rPr>
        <w:tab/>
        <w:t>Definition of terms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Reference</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CHAPTER TWO: LITERATURE REVIEW</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2.1</w:t>
      </w:r>
      <w:r w:rsidRPr="000A170D">
        <w:rPr>
          <w:rFonts w:ascii="Times New Roman" w:hAnsi="Times New Roman"/>
          <w:sz w:val="24"/>
          <w:szCs w:val="24"/>
        </w:rPr>
        <w:tab/>
        <w:t>Introduction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2.2</w:t>
      </w:r>
      <w:r w:rsidRPr="000A170D">
        <w:rPr>
          <w:rFonts w:ascii="Times New Roman" w:hAnsi="Times New Roman"/>
          <w:sz w:val="24"/>
          <w:szCs w:val="24"/>
        </w:rPr>
        <w:tab/>
        <w:t xml:space="preserve">Theoretical </w:t>
      </w:r>
      <w:r w:rsidRPr="000A170D">
        <w:rPr>
          <w:rFonts w:ascii="Times New Roman" w:hAnsi="Times New Roman"/>
          <w:sz w:val="24"/>
          <w:szCs w:val="24"/>
        </w:rPr>
        <w:tab/>
        <w:t>framework</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2.3</w:t>
      </w:r>
      <w:r w:rsidRPr="000A170D">
        <w:rPr>
          <w:rFonts w:ascii="Times New Roman" w:hAnsi="Times New Roman"/>
          <w:sz w:val="24"/>
          <w:szCs w:val="24"/>
        </w:rPr>
        <w:tab/>
        <w:t>Current trend in thinking</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2.4</w:t>
      </w:r>
      <w:r w:rsidRPr="000A170D">
        <w:rPr>
          <w:rFonts w:ascii="Times New Roman" w:hAnsi="Times New Roman"/>
          <w:sz w:val="24"/>
          <w:szCs w:val="24"/>
        </w:rPr>
        <w:tab/>
        <w:t>Summary of the chapter</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References </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CHAPTER THREE: RESEARCH METHODOLOGY</w:t>
      </w:r>
      <w:r w:rsidRPr="000A170D">
        <w:rPr>
          <w:rFonts w:ascii="Times New Roman" w:hAnsi="Times New Roman"/>
          <w:b/>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3.1</w:t>
      </w:r>
      <w:r w:rsidRPr="000A170D">
        <w:rPr>
          <w:rFonts w:ascii="Times New Roman" w:hAnsi="Times New Roman"/>
          <w:sz w:val="24"/>
          <w:szCs w:val="24"/>
        </w:rPr>
        <w:tab/>
        <w:t>Introduction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3.2</w:t>
      </w:r>
      <w:r w:rsidRPr="000A170D">
        <w:rPr>
          <w:rFonts w:ascii="Times New Roman" w:hAnsi="Times New Roman"/>
          <w:sz w:val="24"/>
          <w:szCs w:val="24"/>
        </w:rPr>
        <w:tab/>
        <w:t>Sample and population of the study</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3.3</w:t>
      </w:r>
      <w:r w:rsidRPr="000A170D">
        <w:rPr>
          <w:rFonts w:ascii="Times New Roman" w:hAnsi="Times New Roman"/>
          <w:sz w:val="24"/>
          <w:szCs w:val="24"/>
        </w:rPr>
        <w:tab/>
        <w:t>Sources of data</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3.4</w:t>
      </w:r>
      <w:r w:rsidRPr="000A170D">
        <w:rPr>
          <w:rFonts w:ascii="Times New Roman" w:hAnsi="Times New Roman"/>
          <w:sz w:val="24"/>
          <w:szCs w:val="24"/>
        </w:rPr>
        <w:tab/>
        <w:t>Method of data analysis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lastRenderedPageBreak/>
        <w:t>3.5</w:t>
      </w:r>
      <w:r w:rsidRPr="000A170D">
        <w:rPr>
          <w:rFonts w:ascii="Times New Roman" w:hAnsi="Times New Roman"/>
          <w:sz w:val="24"/>
          <w:szCs w:val="24"/>
        </w:rPr>
        <w:tab/>
        <w:t>Research problem</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sz w:val="24"/>
          <w:szCs w:val="24"/>
        </w:rPr>
        <w:tab/>
        <w:t>Reference</w:t>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b/>
          <w:sz w:val="24"/>
          <w:szCs w:val="24"/>
        </w:rPr>
      </w:pPr>
      <w:r w:rsidRPr="000A170D">
        <w:rPr>
          <w:rFonts w:ascii="Times New Roman" w:hAnsi="Times New Roman"/>
          <w:b/>
          <w:sz w:val="24"/>
          <w:szCs w:val="24"/>
        </w:rPr>
        <w:t>CHAPTER FOUR: DATA PRESENTATION, ANALYSIS INTERPRETATION OF FINDING</w:t>
      </w:r>
      <w:r w:rsidRPr="000A170D">
        <w:rPr>
          <w:rFonts w:ascii="Times New Roman" w:hAnsi="Times New Roman"/>
          <w:b/>
          <w:sz w:val="24"/>
          <w:szCs w:val="24"/>
        </w:rPr>
        <w:tab/>
      </w:r>
      <w:r w:rsidRPr="000A170D">
        <w:rPr>
          <w:rFonts w:ascii="Times New Roman" w:hAnsi="Times New Roman"/>
          <w:b/>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4.1</w:t>
      </w:r>
      <w:r w:rsidRPr="000A170D">
        <w:rPr>
          <w:rFonts w:ascii="Times New Roman" w:hAnsi="Times New Roman"/>
          <w:sz w:val="24"/>
          <w:szCs w:val="24"/>
        </w:rPr>
        <w:tab/>
        <w:t xml:space="preserve">Introduction </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4.2</w:t>
      </w:r>
      <w:r w:rsidRPr="000A170D">
        <w:rPr>
          <w:rFonts w:ascii="Times New Roman" w:hAnsi="Times New Roman"/>
          <w:sz w:val="24"/>
          <w:szCs w:val="24"/>
        </w:rPr>
        <w:tab/>
        <w:t>Brief history of the case study</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4.3</w:t>
      </w:r>
      <w:r w:rsidRPr="000A170D">
        <w:rPr>
          <w:rFonts w:ascii="Times New Roman" w:hAnsi="Times New Roman"/>
          <w:sz w:val="24"/>
          <w:szCs w:val="24"/>
        </w:rPr>
        <w:tab/>
        <w:t>Data Presentation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4.4</w:t>
      </w:r>
      <w:r w:rsidRPr="000A170D">
        <w:rPr>
          <w:rFonts w:ascii="Times New Roman" w:hAnsi="Times New Roman"/>
          <w:sz w:val="24"/>
          <w:szCs w:val="24"/>
        </w:rPr>
        <w:tab/>
        <w:t>Analysis of data</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4.5</w:t>
      </w:r>
      <w:r w:rsidRPr="000A170D">
        <w:rPr>
          <w:rFonts w:ascii="Times New Roman" w:hAnsi="Times New Roman"/>
          <w:sz w:val="24"/>
          <w:szCs w:val="24"/>
        </w:rPr>
        <w:tab/>
        <w:t xml:space="preserve">Testing of hypothesis </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4.6</w:t>
      </w:r>
      <w:r w:rsidRPr="000A170D">
        <w:rPr>
          <w:rFonts w:ascii="Times New Roman" w:hAnsi="Times New Roman"/>
          <w:sz w:val="24"/>
          <w:szCs w:val="24"/>
        </w:rPr>
        <w:tab/>
        <w:t>Summary of the chapter</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References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rPr>
          <w:rFonts w:ascii="Times New Roman" w:hAnsi="Times New Roman"/>
          <w:b/>
          <w:sz w:val="24"/>
          <w:szCs w:val="24"/>
        </w:rPr>
      </w:pPr>
      <w:r w:rsidRPr="000A170D">
        <w:rPr>
          <w:rFonts w:ascii="Times New Roman" w:hAnsi="Times New Roman"/>
          <w:b/>
          <w:sz w:val="24"/>
          <w:szCs w:val="24"/>
        </w:rPr>
        <w:t>CHAPTER FIVE: SUMMARY, CONCLUSION AND RECOMMENDATION</w:t>
      </w:r>
      <w:r w:rsidRPr="000A170D">
        <w:rPr>
          <w:rFonts w:ascii="Times New Roman" w:hAnsi="Times New Roman"/>
          <w:b/>
          <w:sz w:val="24"/>
          <w:szCs w:val="24"/>
        </w:rPr>
        <w:tab/>
      </w:r>
      <w:r w:rsidRPr="000A170D">
        <w:rPr>
          <w:rFonts w:ascii="Times New Roman" w:hAnsi="Times New Roman"/>
          <w:b/>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5.1</w:t>
      </w:r>
      <w:r w:rsidRPr="000A170D">
        <w:rPr>
          <w:rFonts w:ascii="Times New Roman" w:hAnsi="Times New Roman"/>
          <w:sz w:val="24"/>
          <w:szCs w:val="24"/>
        </w:rPr>
        <w:tab/>
        <w:t>Summary of Findings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5.2</w:t>
      </w:r>
      <w:r w:rsidRPr="000A170D">
        <w:rPr>
          <w:rFonts w:ascii="Times New Roman" w:hAnsi="Times New Roman"/>
          <w:sz w:val="24"/>
          <w:szCs w:val="24"/>
        </w:rPr>
        <w:tab/>
        <w:t>Conclusion</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5.3</w:t>
      </w:r>
      <w:r w:rsidRPr="000A170D">
        <w:rPr>
          <w:rFonts w:ascii="Times New Roman" w:hAnsi="Times New Roman"/>
          <w:sz w:val="24"/>
          <w:szCs w:val="24"/>
        </w:rPr>
        <w:tab/>
        <w:t>Recommendations</w:t>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r w:rsidRPr="000A170D">
        <w:rPr>
          <w:rFonts w:ascii="Times New Roman" w:hAnsi="Times New Roman"/>
          <w:sz w:val="24"/>
          <w:szCs w:val="24"/>
        </w:rPr>
        <w:tab/>
      </w:r>
    </w:p>
    <w:p w:rsidR="00DE0514" w:rsidRPr="000A170D" w:rsidRDefault="00DE0514" w:rsidP="00DE0514">
      <w:pPr>
        <w:spacing w:after="0" w:line="360" w:lineRule="auto"/>
        <w:contextualSpacing/>
        <w:jc w:val="both"/>
        <w:rPr>
          <w:rFonts w:ascii="Times New Roman" w:hAnsi="Times New Roman"/>
          <w:sz w:val="24"/>
          <w:szCs w:val="24"/>
        </w:rPr>
        <w:sectPr w:rsidR="00DE0514" w:rsidRPr="000A170D" w:rsidSect="004A6576">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0A170D">
        <w:rPr>
          <w:rFonts w:ascii="Times New Roman" w:hAnsi="Times New Roman"/>
          <w:sz w:val="24"/>
          <w:szCs w:val="24"/>
        </w:rPr>
        <w:tab/>
        <w:t>Bibliography</w:t>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CHAPTER ONE</w:t>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t>BACKGROUND OF THE STUDY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1.1</w:t>
      </w:r>
      <w:r w:rsidRPr="000A170D">
        <w:rPr>
          <w:rFonts w:ascii="Times New Roman" w:hAnsi="Times New Roman"/>
          <w:b/>
          <w:sz w:val="24"/>
          <w:szCs w:val="24"/>
        </w:rPr>
        <w:tab/>
        <w:t>INTRODUCTION</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However community development as a process in which the inhabitants of a local government community organize themselves to provide social amenities on their own with or without government assistance.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Local government plays important roles in rural development. Local government is a type of government created or established by the central government or state government to carry out efficient and effective administration at the grass root level.</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Encyclopedia of social science (2010).defined local government as “political sub-division of a nation or state which is constituted by law and has substantial control of local affair including the power to impose taxes or to exact labour for prescribed purpose.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The institution is at the bottom of pyramid of government set up with the National government at the top, while the states occupy the middle range. </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In the past, governments have been classified largely in terms of their formal structure, the formal structure of local government is important as it can be the style of local government.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The qualities and characteristics of a local government are determined by a multiplicity of its factors e.g National and local traditional, customary differences </w:t>
      </w:r>
      <w:r w:rsidRPr="000A170D">
        <w:rPr>
          <w:rFonts w:ascii="Times New Roman" w:hAnsi="Times New Roman"/>
          <w:sz w:val="24"/>
          <w:szCs w:val="24"/>
        </w:rPr>
        <w:lastRenderedPageBreak/>
        <w:t>patterns, political pressure groups, parties influence and discipline, bureaucratic professionalism, Economic resources controls and social organization and beliefs.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To have the basic knowledge of operating characteristics of  local government of generalization purpose , Answer to three questions must be pursued.</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Firstly, do the people of the community have an opportunity to participate in Government through meaningful elections and have access to public officials to express their opinions by organized and individual activity.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programme on local initiative and restriction from the central government. </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Thirdly, is the local government vital and significant force life’s of the people? e.g. is the government an institution with the will and the authority to undertake activities that deeply affect the live of the people or is so marginal on aspect of life that the citizens is scarcely aware that it exists?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1.2</w:t>
      </w:r>
      <w:r w:rsidRPr="000A170D">
        <w:rPr>
          <w:rFonts w:ascii="Times New Roman" w:hAnsi="Times New Roman"/>
          <w:b/>
          <w:sz w:val="24"/>
          <w:szCs w:val="24"/>
        </w:rPr>
        <w:tab/>
        <w:t>STATEMENT OF THE PROBLEM</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major problem that hinder the progress of the local government community development includes inadequate funding and withholding of local government funds by the control of federal government and joint account with the state government. Lack of local government antonym over local affairs, selection rather than election of local government executives by state government. Corruption, nepotism and favoritism.</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1.3</w:t>
      </w:r>
      <w:r w:rsidRPr="000A170D">
        <w:rPr>
          <w:rFonts w:ascii="Times New Roman" w:hAnsi="Times New Roman"/>
          <w:b/>
          <w:sz w:val="24"/>
          <w:szCs w:val="24"/>
        </w:rPr>
        <w:tab/>
        <w:t>PURPOSE AND OBJECTIVES OF THE STUDY</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 xml:space="preserve">In view of the importance of local government as agent of community development, this work will highlight the impact of the local government in community development.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It will also examine the impact of local government area council in its social economics and political activities. This work will also examine the performance of local government on community development within it area of jurisdiction.</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lastRenderedPageBreak/>
        <w:t>1.4</w:t>
      </w:r>
      <w:r w:rsidRPr="000A170D">
        <w:rPr>
          <w:rFonts w:ascii="Times New Roman" w:hAnsi="Times New Roman"/>
          <w:b/>
          <w:sz w:val="24"/>
          <w:szCs w:val="24"/>
        </w:rPr>
        <w:tab/>
        <w:t>SIGNIFICANCE OF THE STUDY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This work would be useful and beneficial not only in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1.5</w:t>
      </w:r>
      <w:r w:rsidRPr="000A170D">
        <w:rPr>
          <w:rFonts w:ascii="Times New Roman" w:hAnsi="Times New Roman"/>
          <w:b/>
          <w:sz w:val="24"/>
          <w:szCs w:val="24"/>
        </w:rPr>
        <w:tab/>
        <w:t>SCOPE OF THE STUDY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This study prevents the research on local government as agent of community development. It covers the role of Ilorin East Local Government as a catalyst for community development and the role of various units of the local government in this regard. It covers in retrospect the period from the time of local government reform 1976 as a reference point till date. Taking into cognizance that the local government (Ilorin East) under spotlight was created in December 1991.</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 xml:space="preserve">This work would not cover certain areas such as secret files or document of Ilorin East Local Government and the detail of pre 1976 reform period of local government. </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1.6</w:t>
      </w:r>
      <w:r w:rsidRPr="000A170D">
        <w:rPr>
          <w:rFonts w:ascii="Times New Roman" w:hAnsi="Times New Roman"/>
          <w:b/>
          <w:sz w:val="24"/>
          <w:szCs w:val="24"/>
        </w:rPr>
        <w:tab/>
        <w:t>LIMITATION OF THE STUDY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ab/>
      </w:r>
      <w:r w:rsidRPr="000A170D">
        <w:rPr>
          <w:rFonts w:ascii="Times New Roman" w:hAnsi="Times New Roman"/>
          <w:sz w:val="24"/>
          <w:szCs w:val="24"/>
        </w:rPr>
        <w:t>The limitation of this work is attribute to various obstacles encountered in the course of collection of data and information from local government personnel who usually refers to some, document  as “classified document” and secrete files.</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ab/>
        <w:t xml:space="preserve">Time constraint was another factor as well as inadequate finance.  </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1.7</w:t>
      </w:r>
      <w:r w:rsidRPr="000A170D">
        <w:rPr>
          <w:rFonts w:ascii="Times New Roman" w:hAnsi="Times New Roman"/>
          <w:b/>
          <w:sz w:val="24"/>
          <w:szCs w:val="24"/>
        </w:rPr>
        <w:tab/>
        <w:t>DEFINITION OF TERMS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 xml:space="preserve">LOCAL GOVERNMENT: </w:t>
      </w:r>
      <w:r w:rsidRPr="000A170D">
        <w:rPr>
          <w:rFonts w:ascii="Times New Roman" w:hAnsi="Times New Roman"/>
          <w:sz w:val="24"/>
          <w:szCs w:val="24"/>
        </w:rPr>
        <w:t xml:space="preserve">Local government is a concept that carries a myriad of definition and meaning.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There is no system of local government that is common to all countries of the world. Hence, no uniform structure, power and function for local government. Therefore it is difficult to find a common definition that fit ails.</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ab/>
        <w:t xml:space="preserve">Bello-Imam (1996) defines local government as that unit of administration with constitutionally defined territory and power as well as a administrative authority with relative autonomy. Such administrative authority could be always elected; the federal </w:t>
      </w:r>
      <w:r w:rsidRPr="000A170D">
        <w:rPr>
          <w:rFonts w:ascii="Times New Roman" w:hAnsi="Times New Roman"/>
          <w:sz w:val="24"/>
          <w:szCs w:val="24"/>
        </w:rPr>
        <w:lastRenderedPageBreak/>
        <w:t>republic of Nigeria (FRN) 1976 conceives local government as government at local level to exercise through council establishment by law to exercise specials power within defined areas.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report of the political burien (2987). Local government is widely acknowledge as a viable instrument for rural transformation and for delivery of social service to the people.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 xml:space="preserve">RURAL COMMUNITIES: </w:t>
      </w:r>
      <w:r w:rsidRPr="000A170D">
        <w:rPr>
          <w:rFonts w:ascii="Times New Roman" w:hAnsi="Times New Roman"/>
          <w:sz w:val="24"/>
          <w:szCs w:val="24"/>
        </w:rPr>
        <w:t xml:space="preserve"> generally refers to the country side and is demographically defined as that setting that has less than ten thousand people inhabiting a particular area or location. The economic activities of a greater percentage s forming.</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 xml:space="preserve">DEVELOPMENT: </w:t>
      </w:r>
      <w:r w:rsidRPr="000A170D">
        <w:rPr>
          <w:rFonts w:ascii="Times New Roman" w:hAnsi="Times New Roman"/>
          <w:sz w:val="24"/>
          <w:szCs w:val="24"/>
        </w:rPr>
        <w:t>is a process of social transformation, which may manifest in visible change in the physical environment and or in the upward movement of such hid ices gross nation product, per capital income, declining material mortality and increase employment.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RURAL COMMUNITY DEVELOPMENT:</w:t>
      </w:r>
      <w:r w:rsidRPr="000A170D">
        <w:rPr>
          <w:rFonts w:ascii="Times New Roman" w:hAnsi="Times New Roman"/>
          <w:sz w:val="24"/>
          <w:szCs w:val="24"/>
        </w:rPr>
        <w:t xml:space="preserve"> Therefore be conceive as a process of rapid social transformation and increase level of per capital income in the rural community economic sector that would translate to a meaningful rise in the standard of living of the rural population.</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ELECTION:-</w:t>
      </w:r>
      <w:r w:rsidRPr="000A170D">
        <w:rPr>
          <w:rFonts w:ascii="Times New Roman" w:hAnsi="Times New Roman"/>
          <w:sz w:val="24"/>
          <w:szCs w:val="24"/>
        </w:rPr>
        <w:t>This is the system used by the electorates to choose the political representatives. Fagboungbe.S. (2011).</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AUTHORITY:-</w:t>
      </w:r>
      <w:r w:rsidRPr="000A170D">
        <w:rPr>
          <w:rFonts w:ascii="Times New Roman" w:hAnsi="Times New Roman"/>
          <w:sz w:val="24"/>
          <w:szCs w:val="24"/>
        </w:rPr>
        <w:t>This is the power granted or supported by law. Nwankwo, B.C (2008).</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TRADITIONAL:-</w:t>
      </w:r>
      <w:r w:rsidRPr="000A170D">
        <w:rPr>
          <w:rFonts w:ascii="Times New Roman" w:hAnsi="Times New Roman"/>
          <w:sz w:val="24"/>
          <w:szCs w:val="24"/>
        </w:rPr>
        <w:t>These are the rules and regulation governing the people of the community.</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1.8</w:t>
      </w:r>
      <w:r w:rsidRPr="000A170D">
        <w:rPr>
          <w:rFonts w:ascii="Times New Roman" w:hAnsi="Times New Roman"/>
          <w:b/>
          <w:sz w:val="24"/>
          <w:szCs w:val="24"/>
        </w:rPr>
        <w:tab/>
        <w:t>ORGANIZATION OF THE STUDY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ab/>
      </w:r>
      <w:r w:rsidRPr="000A170D">
        <w:rPr>
          <w:rFonts w:ascii="Times New Roman" w:hAnsi="Times New Roman"/>
          <w:sz w:val="24"/>
          <w:szCs w:val="24"/>
        </w:rPr>
        <w:t>This research is organized in such an orderly manner that each chapter focuses on different but complementary purpose and objective of the study, significance of the study, scope and limitation of the study and definition of terms.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Chapter two contain the literature review, introduction, theoretical framework, current trend in thinking, summary of the study and references.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lastRenderedPageBreak/>
        <w:tab/>
        <w:t>Chapter three focus on the research methodology, research design, method of data collection, sources and technique of the study and references.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Chapter four focus on the data presentation, analysis and interpretation of data and testing of hypothesis.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Chapter five talks about summary of findings, conclusion, recommendation and references.</w:t>
      </w:r>
    </w:p>
    <w:p w:rsidR="00DE0514" w:rsidRPr="000A170D" w:rsidRDefault="00DE0514" w:rsidP="00DE0514">
      <w:pPr>
        <w:spacing w:after="0" w:line="360" w:lineRule="auto"/>
        <w:contextualSpacing/>
        <w:jc w:val="both"/>
        <w:rPr>
          <w:rFonts w:ascii="Times New Roman" w:hAnsi="Times New Roman"/>
          <w:sz w:val="24"/>
          <w:szCs w:val="24"/>
        </w:rPr>
      </w:pPr>
    </w:p>
    <w:p w:rsidR="00DE0514" w:rsidRPr="000A170D" w:rsidRDefault="00DE0514" w:rsidP="00DE0514">
      <w:pPr>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REFERENCES</w:t>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 xml:space="preserve">Adegbola J (1993) Dynamic of rurual communities Abeokuta Sunday </w:t>
      </w:r>
      <w:r w:rsidRPr="000A170D">
        <w:rPr>
          <w:rFonts w:ascii="Times New Roman" w:hAnsi="Times New Roman"/>
          <w:sz w:val="24"/>
          <w:szCs w:val="24"/>
        </w:rPr>
        <w:tab/>
        <w:t>Publication Ogun State, Nigeria.</w:t>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 xml:space="preserve">Akume M. (1985) Rural agricultural, Lagos State Atundaolu  Press Oshodi, </w:t>
      </w:r>
      <w:r w:rsidRPr="000A170D">
        <w:rPr>
          <w:rFonts w:ascii="Times New Roman" w:hAnsi="Times New Roman"/>
          <w:sz w:val="24"/>
          <w:szCs w:val="24"/>
        </w:rPr>
        <w:tab/>
        <w:t>Nigeria.</w:t>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sz w:val="24"/>
          <w:szCs w:val="24"/>
        </w:rPr>
        <w:t xml:space="preserve">Awokunle D (2005) Government and rural development Ayedunn Ekiti, </w:t>
      </w:r>
      <w:r w:rsidRPr="000A170D">
        <w:rPr>
          <w:rFonts w:ascii="Times New Roman" w:hAnsi="Times New Roman"/>
          <w:sz w:val="24"/>
          <w:szCs w:val="24"/>
        </w:rPr>
        <w:tab/>
        <w:t>Tunten Publications Ekiti State, Nigeria</w:t>
      </w:r>
    </w:p>
    <w:p w:rsidR="00DE0514" w:rsidRPr="000A170D" w:rsidRDefault="00DE0514" w:rsidP="00DE0514">
      <w:pPr>
        <w:spacing w:after="0" w:line="360" w:lineRule="auto"/>
        <w:contextualSpacing/>
        <w:rPr>
          <w:rFonts w:ascii="Times New Roman" w:hAnsi="Times New Roman"/>
          <w:sz w:val="24"/>
          <w:szCs w:val="24"/>
        </w:rPr>
      </w:pPr>
    </w:p>
    <w:p w:rsidR="00DE0514" w:rsidRPr="000A170D" w:rsidRDefault="00DE0514" w:rsidP="00DE0514">
      <w:pPr>
        <w:spacing w:after="0" w:line="360" w:lineRule="auto"/>
        <w:contextualSpacing/>
        <w:jc w:val="both"/>
        <w:rPr>
          <w:rFonts w:ascii="Times New Roman" w:hAnsi="Times New Roman"/>
          <w:sz w:val="24"/>
          <w:szCs w:val="24"/>
        </w:rPr>
      </w:pPr>
    </w:p>
    <w:p w:rsidR="00DE0514" w:rsidRPr="000A170D" w:rsidRDefault="00DE0514" w:rsidP="00DE0514">
      <w:pPr>
        <w:spacing w:after="0" w:line="360" w:lineRule="auto"/>
        <w:contextualSpacing/>
        <w:jc w:val="both"/>
        <w:rPr>
          <w:rFonts w:ascii="Times New Roman" w:hAnsi="Times New Roman"/>
          <w:sz w:val="24"/>
          <w:szCs w:val="24"/>
        </w:rPr>
      </w:pPr>
    </w:p>
    <w:p w:rsidR="00DE0514" w:rsidRPr="000A170D" w:rsidRDefault="00DE0514" w:rsidP="00DE0514">
      <w:pPr>
        <w:spacing w:after="0" w:line="360" w:lineRule="auto"/>
        <w:contextualSpacing/>
        <w:jc w:val="both"/>
        <w:rPr>
          <w:rFonts w:ascii="Times New Roman" w:hAnsi="Times New Roman"/>
          <w:b/>
          <w:sz w:val="24"/>
          <w:szCs w:val="24"/>
        </w:rPr>
      </w:pPr>
    </w:p>
    <w:p w:rsidR="00DE0514" w:rsidRPr="000A170D" w:rsidRDefault="00DE0514" w:rsidP="00DE0514">
      <w:pPr>
        <w:spacing w:after="0" w:line="360" w:lineRule="auto"/>
        <w:contextualSpacing/>
        <w:jc w:val="both"/>
        <w:rPr>
          <w:rFonts w:ascii="Times New Roman" w:hAnsi="Times New Roman"/>
          <w:b/>
          <w:sz w:val="24"/>
          <w:szCs w:val="24"/>
        </w:rPr>
      </w:pPr>
    </w:p>
    <w:p w:rsidR="00DE0514" w:rsidRPr="000A170D" w:rsidRDefault="00DE0514" w:rsidP="00DE0514">
      <w:pPr>
        <w:spacing w:after="0" w:line="360" w:lineRule="auto"/>
        <w:contextualSpacing/>
        <w:jc w:val="both"/>
        <w:rPr>
          <w:rFonts w:ascii="Times New Roman" w:hAnsi="Times New Roman"/>
          <w:b/>
          <w:sz w:val="24"/>
          <w:szCs w:val="24"/>
        </w:rPr>
      </w:pPr>
    </w:p>
    <w:p w:rsidR="00DE0514" w:rsidRPr="000A170D" w:rsidRDefault="00DE0514" w:rsidP="00DE0514">
      <w:pPr>
        <w:spacing w:after="0" w:line="360" w:lineRule="auto"/>
        <w:contextualSpacing/>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CHAPTER TWO</w:t>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t>LITERATURE REVIEW</w:t>
      </w:r>
    </w:p>
    <w:p w:rsidR="00DE0514" w:rsidRPr="000A170D" w:rsidRDefault="00DE0514" w:rsidP="00DE0514">
      <w:pPr>
        <w:spacing w:after="0" w:line="360" w:lineRule="auto"/>
        <w:contextualSpacing/>
        <w:rPr>
          <w:rFonts w:ascii="Times New Roman" w:hAnsi="Times New Roman"/>
          <w:b/>
          <w:sz w:val="24"/>
          <w:szCs w:val="24"/>
        </w:rPr>
      </w:pPr>
      <w:r w:rsidRPr="000A170D">
        <w:rPr>
          <w:rFonts w:ascii="Times New Roman" w:hAnsi="Times New Roman"/>
          <w:b/>
          <w:sz w:val="24"/>
          <w:szCs w:val="24"/>
        </w:rPr>
        <w:t>2.1</w:t>
      </w:r>
      <w:r w:rsidRPr="000A170D">
        <w:rPr>
          <w:rFonts w:ascii="Times New Roman" w:hAnsi="Times New Roman"/>
          <w:b/>
          <w:sz w:val="24"/>
          <w:szCs w:val="24"/>
        </w:rPr>
        <w:tab/>
        <w:t>INTRODUCTION</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Different scholars in their postulation have defined local government in one way or the other. These definition,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peculiarities of the community concerned for their overall development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2.2</w:t>
      </w:r>
      <w:r w:rsidRPr="000A170D">
        <w:rPr>
          <w:rFonts w:ascii="Times New Roman" w:hAnsi="Times New Roman"/>
          <w:b/>
          <w:sz w:val="24"/>
          <w:szCs w:val="24"/>
        </w:rPr>
        <w:tab/>
        <w:t>THEORETICAL FRAMEWORK</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government body of such an entity is elected or other the (1976) Nigeria local government reform document defines local government as, government at local level exercised by representative’s council, established by law to exercise specific power within defined areas.</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It highlights the following factors:</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t>That local government is subordinate system of government.</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t>It has legal and constitutional power to perform certain legislative, administrative and quasi judicial functions.</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t xml:space="preserve">It council be elected or selected </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lastRenderedPageBreak/>
        <w:t>Has power to make policies, prepare it budget and can have it own staff.</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t>It exercise authority over a given territory or population.</w:t>
      </w:r>
    </w:p>
    <w:p w:rsidR="00DE0514" w:rsidRPr="000A170D" w:rsidRDefault="00DE0514" w:rsidP="00DE0514">
      <w:pPr>
        <w:numPr>
          <w:ilvl w:val="0"/>
          <w:numId w:val="19"/>
        </w:numPr>
        <w:spacing w:after="0" w:line="360" w:lineRule="auto"/>
        <w:contextualSpacing/>
        <w:jc w:val="both"/>
        <w:rPr>
          <w:rFonts w:ascii="Times New Roman" w:hAnsi="Times New Roman"/>
          <w:sz w:val="24"/>
          <w:szCs w:val="24"/>
        </w:rPr>
      </w:pPr>
      <w:r w:rsidRPr="000A170D">
        <w:rPr>
          <w:rFonts w:ascii="Times New Roman" w:hAnsi="Times New Roman"/>
          <w:sz w:val="24"/>
          <w:szCs w:val="24"/>
        </w:rPr>
        <w:t>It is a legal i.e. can sue and be sued.</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2.3</w:t>
      </w:r>
      <w:r w:rsidRPr="000A170D">
        <w:rPr>
          <w:rFonts w:ascii="Times New Roman" w:hAnsi="Times New Roman"/>
          <w:b/>
          <w:sz w:val="24"/>
          <w:szCs w:val="24"/>
        </w:rPr>
        <w:tab/>
        <w:t>CURRENT TREND IN THINKING</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DE0514" w:rsidRPr="000A170D" w:rsidRDefault="00DE0514" w:rsidP="00DE0514">
      <w:pPr>
        <w:numPr>
          <w:ilvl w:val="0"/>
          <w:numId w:val="20"/>
        </w:numPr>
        <w:spacing w:line="360" w:lineRule="auto"/>
        <w:contextualSpacing/>
        <w:jc w:val="both"/>
        <w:rPr>
          <w:rFonts w:ascii="Times New Roman" w:hAnsi="Times New Roman"/>
          <w:sz w:val="24"/>
          <w:szCs w:val="24"/>
        </w:rPr>
      </w:pPr>
      <w:r w:rsidRPr="000A170D">
        <w:rPr>
          <w:rFonts w:ascii="Times New Roman" w:hAnsi="Times New Roman"/>
          <w:sz w:val="24"/>
          <w:szCs w:val="24"/>
        </w:rPr>
        <w:t>It operates in a restricted geographical area within a nation or state.</w:t>
      </w:r>
    </w:p>
    <w:p w:rsidR="00DE0514" w:rsidRPr="000A170D" w:rsidRDefault="00DE0514" w:rsidP="00DE0514">
      <w:pPr>
        <w:numPr>
          <w:ilvl w:val="0"/>
          <w:numId w:val="20"/>
        </w:numPr>
        <w:spacing w:line="360" w:lineRule="auto"/>
        <w:contextualSpacing/>
        <w:jc w:val="both"/>
        <w:rPr>
          <w:rFonts w:ascii="Times New Roman" w:hAnsi="Times New Roman"/>
          <w:sz w:val="24"/>
          <w:szCs w:val="24"/>
        </w:rPr>
      </w:pPr>
      <w:r w:rsidRPr="000A170D">
        <w:rPr>
          <w:rFonts w:ascii="Times New Roman" w:hAnsi="Times New Roman"/>
          <w:sz w:val="24"/>
          <w:szCs w:val="24"/>
        </w:rPr>
        <w:t>Local election or selection is done for council member.</w:t>
      </w:r>
    </w:p>
    <w:p w:rsidR="00DE0514" w:rsidRPr="000A170D" w:rsidRDefault="00DE0514" w:rsidP="00DE0514">
      <w:pPr>
        <w:numPr>
          <w:ilvl w:val="0"/>
          <w:numId w:val="20"/>
        </w:numPr>
        <w:spacing w:after="0" w:line="360" w:lineRule="auto"/>
        <w:contextualSpacing/>
        <w:jc w:val="both"/>
        <w:rPr>
          <w:rFonts w:ascii="Times New Roman" w:hAnsi="Times New Roman"/>
          <w:sz w:val="24"/>
          <w:szCs w:val="24"/>
        </w:rPr>
      </w:pPr>
      <w:r w:rsidRPr="000A170D">
        <w:rPr>
          <w:rFonts w:ascii="Times New Roman" w:hAnsi="Times New Roman"/>
          <w:sz w:val="24"/>
          <w:szCs w:val="24"/>
        </w:rPr>
        <w:t>It enjoys a measure of authority including power of taxations.</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This definition identified function that are local in character and which therefore should concern only those living in locality.</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Sen, L. Gwon defines local government administration, in which the inhabitants of different unit or lacility concern play a direct full part, through their elected, nominated or appointed reprehensive, who exercise power of undertake functions under the general authority of a national or state government.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FUNCTIONS OF LOCAL GOVERNMENT</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ab/>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DE0514" w:rsidRPr="000A170D" w:rsidRDefault="00DE0514" w:rsidP="00DE0514">
      <w:pPr>
        <w:numPr>
          <w:ilvl w:val="0"/>
          <w:numId w:val="21"/>
        </w:numPr>
        <w:spacing w:line="360" w:lineRule="auto"/>
        <w:contextualSpacing/>
        <w:jc w:val="both"/>
        <w:rPr>
          <w:rFonts w:ascii="Times New Roman" w:hAnsi="Times New Roman"/>
          <w:sz w:val="24"/>
          <w:szCs w:val="24"/>
        </w:rPr>
      </w:pPr>
      <w:r w:rsidRPr="000A170D">
        <w:rPr>
          <w:rFonts w:ascii="Times New Roman" w:hAnsi="Times New Roman"/>
          <w:sz w:val="24"/>
          <w:szCs w:val="24"/>
        </w:rPr>
        <w:t xml:space="preserve">Fostering civic consciousness/political awareness, since rural population is high, most of worm are not literate and are ignorant of their right and privilege provide </w:t>
      </w:r>
      <w:r w:rsidRPr="000A170D">
        <w:rPr>
          <w:rFonts w:ascii="Times New Roman" w:hAnsi="Times New Roman"/>
          <w:sz w:val="24"/>
          <w:szCs w:val="24"/>
        </w:rPr>
        <w:lastRenderedPageBreak/>
        <w:t>in the construction. Local government bring governance closer to the people it raise their consciousness through democratic process and afford them the opportunity to select those govern them.</w:t>
      </w:r>
    </w:p>
    <w:p w:rsidR="00DE0514" w:rsidRPr="000A170D" w:rsidRDefault="00DE0514" w:rsidP="00DE0514">
      <w:pPr>
        <w:numPr>
          <w:ilvl w:val="0"/>
          <w:numId w:val="21"/>
        </w:numPr>
        <w:spacing w:line="360" w:lineRule="auto"/>
        <w:contextualSpacing/>
        <w:jc w:val="both"/>
        <w:rPr>
          <w:rFonts w:ascii="Times New Roman" w:hAnsi="Times New Roman"/>
          <w:sz w:val="24"/>
          <w:szCs w:val="24"/>
        </w:rPr>
      </w:pPr>
      <w:r w:rsidRPr="000A170D">
        <w:rPr>
          <w:rFonts w:ascii="Times New Roman" w:hAnsi="Times New Roman"/>
          <w:sz w:val="24"/>
          <w:szCs w:val="24"/>
        </w:rPr>
        <w:t>Entrenchment of social justice is enhanced through the closeness of local government to the people, in quick dispensation of social justice at grassroot level. The further the governments the more distance are the people likely to be in terms of justice.</w:t>
      </w:r>
    </w:p>
    <w:p w:rsidR="00DE0514" w:rsidRPr="000A170D" w:rsidRDefault="00DE0514" w:rsidP="00DE0514">
      <w:pPr>
        <w:numPr>
          <w:ilvl w:val="0"/>
          <w:numId w:val="21"/>
        </w:numPr>
        <w:spacing w:line="360" w:lineRule="auto"/>
        <w:contextualSpacing/>
        <w:jc w:val="both"/>
        <w:rPr>
          <w:rFonts w:ascii="Times New Roman" w:hAnsi="Times New Roman"/>
          <w:sz w:val="24"/>
          <w:szCs w:val="24"/>
        </w:rPr>
      </w:pPr>
      <w:r w:rsidRPr="000A170D">
        <w:rPr>
          <w:rFonts w:ascii="Times New Roman" w:hAnsi="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DE0514" w:rsidRPr="000A170D" w:rsidRDefault="00DE0514" w:rsidP="00DE0514">
      <w:pPr>
        <w:numPr>
          <w:ilvl w:val="0"/>
          <w:numId w:val="21"/>
        </w:numPr>
        <w:spacing w:line="360" w:lineRule="auto"/>
        <w:contextualSpacing/>
        <w:jc w:val="both"/>
        <w:rPr>
          <w:rFonts w:ascii="Times New Roman" w:hAnsi="Times New Roman"/>
          <w:sz w:val="24"/>
          <w:szCs w:val="24"/>
        </w:rPr>
      </w:pPr>
      <w:r w:rsidRPr="000A170D">
        <w:rPr>
          <w:rFonts w:ascii="Times New Roman" w:hAnsi="Times New Roman"/>
          <w:sz w:val="24"/>
          <w:szCs w:val="24"/>
        </w:rPr>
        <w:t>Redressing shortage of amenities amongst comities, local government mandates includes provision and distribution of amenities to rural committees such as hospitals/clinics, schools, pipe borne water, electricity e.t.c. while a single community can have all these, because it is the headquarter, another may not have a single one of them. Creation of more local government will help reduce the imbalance.</w:t>
      </w:r>
    </w:p>
    <w:p w:rsidR="00DE0514" w:rsidRPr="000A170D" w:rsidRDefault="00DE0514" w:rsidP="00DE0514">
      <w:pPr>
        <w:numPr>
          <w:ilvl w:val="0"/>
          <w:numId w:val="21"/>
        </w:numPr>
        <w:spacing w:after="0" w:line="360" w:lineRule="auto"/>
        <w:contextualSpacing/>
        <w:jc w:val="both"/>
        <w:rPr>
          <w:rFonts w:ascii="Times New Roman" w:hAnsi="Times New Roman"/>
          <w:sz w:val="24"/>
          <w:szCs w:val="24"/>
        </w:rPr>
      </w:pPr>
      <w:r w:rsidRPr="000A170D">
        <w:rPr>
          <w:rFonts w:ascii="Times New Roman" w:hAnsi="Times New Roman"/>
          <w:sz w:val="24"/>
          <w:szCs w:val="24"/>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lastRenderedPageBreak/>
        <w:t>2.4</w:t>
      </w:r>
      <w:r w:rsidRPr="000A170D">
        <w:rPr>
          <w:rFonts w:ascii="Times New Roman" w:hAnsi="Times New Roman"/>
          <w:b/>
          <w:sz w:val="24"/>
          <w:szCs w:val="24"/>
        </w:rPr>
        <w:tab/>
        <w:t>SUMMARY OF THE CHAPTER</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However, there are areas that need to be state and local government in areas of financial to carryout projects and frames needs to be improved. Authorities in certain areas, involving devolution of power to effectively perform mid meet the people immediate needs. Local communities should be involved in the appointment (Selection/Election) of other leaders.</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ab/>
        <w:t>In view of these enormous tasks that the local government enunciated in all the reviewed work to local government chose control affect independence and initiative by local government.</w:t>
      </w:r>
    </w:p>
    <w:p w:rsidR="00DE0514" w:rsidRPr="000A170D" w:rsidRDefault="00DE0514" w:rsidP="00DE0514">
      <w:pPr>
        <w:spacing w:line="360" w:lineRule="auto"/>
        <w:contextualSpacing/>
        <w:rPr>
          <w:rFonts w:ascii="Times New Roman" w:hAnsi="Times New Roman"/>
          <w:sz w:val="24"/>
          <w:szCs w:val="24"/>
        </w:rPr>
      </w:pPr>
      <w:r w:rsidRPr="000A170D">
        <w:rPr>
          <w:rFonts w:ascii="Times New Roman" w:hAnsi="Times New Roman"/>
          <w:sz w:val="24"/>
          <w:szCs w:val="24"/>
        </w:rPr>
        <w:br w:type="page"/>
      </w:r>
    </w:p>
    <w:p w:rsidR="00DE0514" w:rsidRPr="000A170D" w:rsidRDefault="00DE0514" w:rsidP="00DE0514">
      <w:pPr>
        <w:spacing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REFERENCES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 xml:space="preserve">Akindele S. (2010). A Practical Approach to Local Government Administration, Ibadan </w:t>
      </w:r>
      <w:r w:rsidRPr="000A170D">
        <w:rPr>
          <w:rFonts w:ascii="Times New Roman" w:hAnsi="Times New Roman"/>
          <w:sz w:val="24"/>
          <w:szCs w:val="24"/>
        </w:rPr>
        <w:tab/>
        <w:t>vintage publishers.</w:t>
      </w:r>
    </w:p>
    <w:p w:rsidR="00DE0514" w:rsidRPr="000A170D" w:rsidRDefault="00DE0514" w:rsidP="00DE0514">
      <w:pPr>
        <w:tabs>
          <w:tab w:val="left" w:pos="810"/>
        </w:tabs>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Akamere F.A, (2009): Issue and concepts in Government and Politics of Nigeria. Lagos Silmak Associates Publishing.</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Bello Imam (1990) local government finance in Nigeria.</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Bamidele J.A &amp; Simon, J.N (2011) conceptual approach to the study of local government administration.</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Community development, Kwara State experience and Water Resources. Ilorin government printers.</w:t>
      </w:r>
    </w:p>
    <w:p w:rsidR="00DE0514" w:rsidRPr="000A170D" w:rsidRDefault="00DE0514" w:rsidP="00DE0514">
      <w:pPr>
        <w:tabs>
          <w:tab w:val="left" w:pos="810"/>
        </w:tabs>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Gboyega .A. (2008).Political Values and Local governments in Nigeria.Lagos Mal house Press.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September (2011) journal of Research &amp; Development Studies Kwara State Polytechnic, Ilorin. Volume 1, issue 1.</w:t>
      </w:r>
    </w:p>
    <w:p w:rsidR="00DE0514" w:rsidRPr="000A170D" w:rsidRDefault="00DE0514" w:rsidP="00DE0514">
      <w:pPr>
        <w:spacing w:after="0" w:line="360" w:lineRule="auto"/>
        <w:contextualSpacing/>
        <w:jc w:val="center"/>
        <w:rPr>
          <w:rFonts w:ascii="Times New Roman" w:hAnsi="Times New Roman"/>
          <w:sz w:val="24"/>
          <w:szCs w:val="24"/>
        </w:rPr>
      </w:pPr>
      <w:r w:rsidRPr="000A170D">
        <w:rPr>
          <w:rFonts w:ascii="Times New Roman" w:hAnsi="Times New Roman"/>
          <w:sz w:val="24"/>
          <w:szCs w:val="24"/>
        </w:rPr>
        <w:br w:type="page"/>
      </w:r>
      <w:r w:rsidRPr="000A170D">
        <w:rPr>
          <w:rFonts w:ascii="Times New Roman" w:hAnsi="Times New Roman"/>
          <w:b/>
          <w:sz w:val="24"/>
          <w:szCs w:val="24"/>
        </w:rPr>
        <w:lastRenderedPageBreak/>
        <w:t>CHAPTER THREE</w:t>
      </w:r>
    </w:p>
    <w:p w:rsidR="00DE0514" w:rsidRPr="000A170D" w:rsidRDefault="00DE0514" w:rsidP="00DE0514">
      <w:pPr>
        <w:spacing w:after="0" w:line="360" w:lineRule="auto"/>
        <w:contextualSpacing/>
        <w:jc w:val="center"/>
        <w:rPr>
          <w:rFonts w:ascii="Times New Roman" w:hAnsi="Times New Roman"/>
          <w:sz w:val="24"/>
          <w:szCs w:val="24"/>
        </w:rPr>
      </w:pPr>
      <w:r w:rsidRPr="000A170D">
        <w:rPr>
          <w:rFonts w:ascii="Times New Roman" w:hAnsi="Times New Roman"/>
          <w:b/>
          <w:sz w:val="24"/>
          <w:szCs w:val="24"/>
        </w:rPr>
        <w:t>METHODOLOGY</w:t>
      </w:r>
    </w:p>
    <w:p w:rsidR="00DE0514" w:rsidRPr="000A170D" w:rsidRDefault="00DE0514" w:rsidP="00DE0514">
      <w:pPr>
        <w:spacing w:after="0" w:line="360" w:lineRule="auto"/>
        <w:ind w:left="720" w:hanging="720"/>
        <w:contextualSpacing/>
        <w:rPr>
          <w:rFonts w:ascii="Times New Roman" w:hAnsi="Times New Roman"/>
          <w:b/>
          <w:sz w:val="24"/>
          <w:szCs w:val="24"/>
        </w:rPr>
      </w:pPr>
      <w:r w:rsidRPr="000A170D">
        <w:rPr>
          <w:rFonts w:ascii="Times New Roman" w:hAnsi="Times New Roman"/>
          <w:b/>
          <w:sz w:val="24"/>
          <w:szCs w:val="24"/>
        </w:rPr>
        <w:t>3.1</w:t>
      </w:r>
      <w:r w:rsidRPr="000A170D">
        <w:rPr>
          <w:rFonts w:ascii="Times New Roman" w:hAnsi="Times New Roman"/>
          <w:b/>
          <w:sz w:val="24"/>
          <w:szCs w:val="24"/>
        </w:rPr>
        <w:tab/>
        <w:t>INTRODUCTION</w:t>
      </w:r>
    </w:p>
    <w:p w:rsidR="00DE0514" w:rsidRPr="000A170D" w:rsidRDefault="00DE0514" w:rsidP="00DE0514">
      <w:pPr>
        <w:spacing w:after="0" w:line="360" w:lineRule="auto"/>
        <w:contextualSpacing/>
        <w:rPr>
          <w:rFonts w:ascii="Times New Roman" w:hAnsi="Times New Roman"/>
          <w:b/>
          <w:sz w:val="24"/>
          <w:szCs w:val="24"/>
        </w:rPr>
      </w:pPr>
      <w:r w:rsidRPr="000A170D">
        <w:rPr>
          <w:rFonts w:ascii="Times New Roman" w:hAnsi="Times New Roman"/>
          <w:b/>
          <w:sz w:val="24"/>
          <w:szCs w:val="24"/>
        </w:rPr>
        <w:tab/>
      </w:r>
      <w:r w:rsidRPr="000A170D">
        <w:rPr>
          <w:rFonts w:ascii="Times New Roman" w:hAnsi="Times New Roman"/>
          <w:sz w:val="24"/>
          <w:szCs w:val="24"/>
        </w:rPr>
        <w:t>Since we have various research designs for experimental research project, the researcher decided make use for survey method for the purpose of the study.</w:t>
      </w:r>
    </w:p>
    <w:p w:rsidR="00DE0514" w:rsidRPr="000A170D" w:rsidRDefault="00DE0514" w:rsidP="00DE0514">
      <w:pPr>
        <w:tabs>
          <w:tab w:val="left" w:pos="0"/>
        </w:tabs>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3.2</w:t>
      </w:r>
      <w:r w:rsidRPr="000A170D">
        <w:rPr>
          <w:rFonts w:ascii="Times New Roman" w:hAnsi="Times New Roman"/>
          <w:b/>
          <w:sz w:val="24"/>
          <w:szCs w:val="24"/>
        </w:rPr>
        <w:tab/>
        <w:t>SAMPLE AND POPULATION OF THE STUDY</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 xml:space="preserve">Population is the aggregate of element from which entries group of them which the researcher workers which to study and about which the plan to generalized for researcher work.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staff and management of Ilorin east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lastRenderedPageBreak/>
        <w:t>3.3</w:t>
      </w:r>
      <w:r w:rsidRPr="000A170D">
        <w:rPr>
          <w:rFonts w:ascii="Times New Roman" w:hAnsi="Times New Roman"/>
          <w:b/>
          <w:sz w:val="24"/>
          <w:szCs w:val="24"/>
        </w:rPr>
        <w:tab/>
        <w:t>SOURCES OF DATA</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sz w:val="24"/>
          <w:szCs w:val="24"/>
        </w:rPr>
        <w:tab/>
        <w:t>The major source data are used to collect data. The primary source has been through:</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Questionnaire consists of well structured and arranged questions. It is specifically signed to cover the role of local government and it impact agent of community development. It seeks to obtain zonal view of the respondents.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secondary source are obtain from records and relevance documents from the local government</w:t>
      </w:r>
    </w:p>
    <w:p w:rsidR="00DE0514" w:rsidRPr="000A170D" w:rsidRDefault="00DE0514" w:rsidP="00DE0514">
      <w:pPr>
        <w:pStyle w:val="ListParagraph"/>
        <w:numPr>
          <w:ilvl w:val="1"/>
          <w:numId w:val="20"/>
        </w:numPr>
        <w:spacing w:after="0" w:line="360" w:lineRule="auto"/>
        <w:jc w:val="both"/>
        <w:rPr>
          <w:rFonts w:ascii="Times New Roman" w:hAnsi="Times New Roman"/>
          <w:sz w:val="24"/>
          <w:szCs w:val="24"/>
        </w:rPr>
      </w:pPr>
      <w:r w:rsidRPr="000A170D">
        <w:rPr>
          <w:rFonts w:ascii="Times New Roman" w:hAnsi="Times New Roman"/>
          <w:sz w:val="24"/>
          <w:szCs w:val="24"/>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DE0514" w:rsidRPr="000A170D" w:rsidRDefault="00DE0514" w:rsidP="00DE0514">
      <w:pPr>
        <w:pStyle w:val="ListParagraph"/>
        <w:numPr>
          <w:ilvl w:val="1"/>
          <w:numId w:val="20"/>
        </w:numPr>
        <w:spacing w:line="360" w:lineRule="auto"/>
        <w:jc w:val="both"/>
        <w:rPr>
          <w:rFonts w:ascii="Times New Roman" w:hAnsi="Times New Roman"/>
          <w:sz w:val="24"/>
          <w:szCs w:val="24"/>
        </w:rPr>
      </w:pPr>
      <w:r w:rsidRPr="000A170D">
        <w:rPr>
          <w:rFonts w:ascii="Times New Roman" w:hAnsi="Times New Roman"/>
          <w:sz w:val="24"/>
          <w:szCs w:val="24"/>
        </w:rPr>
        <w:t>Problem of the literacy is another factor as majority of the population are literate and could not respond appropriately to questionnaire proper community and response was a problem encountered.</w:t>
      </w:r>
    </w:p>
    <w:p w:rsidR="00DE0514" w:rsidRPr="000A170D" w:rsidRDefault="00DE0514" w:rsidP="00DE0514">
      <w:pPr>
        <w:pStyle w:val="ListParagraph"/>
        <w:numPr>
          <w:ilvl w:val="1"/>
          <w:numId w:val="20"/>
        </w:numPr>
        <w:spacing w:line="360" w:lineRule="auto"/>
        <w:jc w:val="both"/>
        <w:rPr>
          <w:rFonts w:ascii="Times New Roman" w:hAnsi="Times New Roman"/>
          <w:sz w:val="24"/>
          <w:szCs w:val="24"/>
        </w:rPr>
      </w:pPr>
      <w:r w:rsidRPr="000A170D">
        <w:rPr>
          <w:rFonts w:ascii="Times New Roman" w:hAnsi="Times New Roman"/>
          <w:sz w:val="24"/>
          <w:szCs w:val="24"/>
        </w:rPr>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DE0514" w:rsidRPr="000A170D" w:rsidRDefault="00DE0514" w:rsidP="00DE0514">
      <w:pPr>
        <w:pStyle w:val="ListParagraph"/>
        <w:numPr>
          <w:ilvl w:val="1"/>
          <w:numId w:val="20"/>
        </w:numPr>
        <w:spacing w:after="0" w:line="360" w:lineRule="auto"/>
        <w:jc w:val="both"/>
        <w:rPr>
          <w:rFonts w:ascii="Times New Roman" w:hAnsi="Times New Roman"/>
          <w:sz w:val="24"/>
          <w:szCs w:val="24"/>
        </w:rPr>
      </w:pPr>
      <w:r w:rsidRPr="000A170D">
        <w:rPr>
          <w:rFonts w:ascii="Times New Roman" w:hAnsi="Times New Roman"/>
          <w:sz w:val="24"/>
          <w:szCs w:val="24"/>
        </w:rPr>
        <w:t>Financial constrain significantly hindered reach during the collection of data. To movement, and necessary material, funds were prudently allocated. And Kwara polytechnic. Such as in textbook, journal, magazines and some other unpublished and documents.</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3.4</w:t>
      </w:r>
      <w:r w:rsidRPr="000A170D">
        <w:rPr>
          <w:rFonts w:ascii="Times New Roman" w:hAnsi="Times New Roman"/>
          <w:b/>
          <w:sz w:val="24"/>
          <w:szCs w:val="24"/>
        </w:rPr>
        <w:tab/>
        <w:t>METHODS OF DATA ANALYSIS</w:t>
      </w:r>
    </w:p>
    <w:p w:rsidR="00DE0514" w:rsidRPr="000A170D" w:rsidRDefault="00DE0514" w:rsidP="00DE0514">
      <w:pPr>
        <w:spacing w:line="360" w:lineRule="auto"/>
        <w:ind w:firstLine="720"/>
        <w:contextualSpacing/>
        <w:jc w:val="both"/>
        <w:rPr>
          <w:rFonts w:ascii="Times New Roman" w:hAnsi="Times New Roman"/>
          <w:sz w:val="24"/>
          <w:szCs w:val="24"/>
        </w:rPr>
      </w:pPr>
      <w:r w:rsidRPr="000A170D">
        <w:rPr>
          <w:rFonts w:ascii="Times New Roman" w:hAnsi="Times New Roman"/>
          <w:sz w:val="24"/>
          <w:szCs w:val="24"/>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DE0514" w:rsidRPr="000A170D" w:rsidRDefault="00DE0514" w:rsidP="00DE0514">
      <w:pPr>
        <w:numPr>
          <w:ilvl w:val="0"/>
          <w:numId w:val="22"/>
        </w:numPr>
        <w:spacing w:line="360" w:lineRule="auto"/>
        <w:contextualSpacing/>
        <w:jc w:val="both"/>
        <w:rPr>
          <w:rFonts w:ascii="Times New Roman" w:eastAsiaTheme="minorEastAsia" w:hAnsi="Times New Roman"/>
          <w:sz w:val="24"/>
          <w:szCs w:val="24"/>
        </w:rPr>
      </w:pPr>
      <w:r w:rsidRPr="000A170D">
        <w:rPr>
          <w:rFonts w:ascii="Times New Roman" w:hAnsi="Times New Roman"/>
          <w:sz w:val="24"/>
          <w:szCs w:val="24"/>
        </w:rPr>
        <w:lastRenderedPageBreak/>
        <w:t xml:space="preserve">Percentage (%)= </w:t>
      </w:r>
      <m:oMath>
        <m:f>
          <m:fPr>
            <m:ctrlPr>
              <w:rPr>
                <w:rFonts w:ascii="Cambria Math" w:hAnsi="Times New Roman"/>
                <w:i/>
                <w:sz w:val="24"/>
                <w:szCs w:val="24"/>
              </w:rPr>
            </m:ctrlPr>
          </m:fPr>
          <m:num>
            <m:r>
              <m:rPr>
                <m:sty m:val="p"/>
              </m:rPr>
              <w:rPr>
                <w:rFonts w:ascii="Cambria Math" w:hAnsi="Times New Roman"/>
                <w:sz w:val="24"/>
                <w:szCs w:val="24"/>
              </w:rPr>
              <m:t>total number of respondent x 100</m:t>
            </m:r>
          </m:num>
          <m:den>
            <m:r>
              <w:rPr>
                <w:rFonts w:ascii="Cambria Math" w:hAnsi="Cambria Math"/>
                <w:sz w:val="24"/>
                <w:szCs w:val="24"/>
              </w:rPr>
              <m:t>sample</m:t>
            </m:r>
            <m:r>
              <w:rPr>
                <w:rFonts w:ascii="Cambria Math" w:hAnsi="Times New Roman"/>
                <w:sz w:val="24"/>
                <w:szCs w:val="24"/>
              </w:rPr>
              <m:t xml:space="preserve"> </m:t>
            </m:r>
            <m:r>
              <w:rPr>
                <w:rFonts w:ascii="Cambria Math" w:hAnsi="Cambria Math"/>
                <w:sz w:val="24"/>
                <w:szCs w:val="24"/>
              </w:rPr>
              <m:t>size</m:t>
            </m:r>
          </m:den>
        </m:f>
      </m:oMath>
    </w:p>
    <w:p w:rsidR="00DE0514" w:rsidRPr="000A170D" w:rsidRDefault="00DE0514" w:rsidP="00DE0514">
      <w:pPr>
        <w:numPr>
          <w:ilvl w:val="0"/>
          <w:numId w:val="22"/>
        </w:numPr>
        <w:spacing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 xml:space="preserve">The formular for calculating rearson moment correlation coefficient (q) is given as </w:t>
      </w:r>
      <m:oMath>
        <m:f>
          <m:fPr>
            <m:ctrlPr>
              <w:rPr>
                <w:rFonts w:ascii="Cambria Math" w:eastAsiaTheme="minorEastAsia" w:hAnsi="Times New Roman"/>
                <w:i/>
                <w:sz w:val="24"/>
                <w:szCs w:val="24"/>
              </w:rPr>
            </m:ctrlPr>
          </m:fPr>
          <m:num>
            <m:r>
              <w:rPr>
                <w:rFonts w:ascii="Cambria Math" w:eastAsiaTheme="minorEastAsia" w:hAnsi="Cambria Math"/>
                <w:sz w:val="24"/>
                <w:szCs w:val="24"/>
              </w:rPr>
              <m:t>r</m:t>
            </m:r>
            <m:r>
              <w:rPr>
                <w:rFonts w:ascii="Cambria Math" w:eastAsiaTheme="minorEastAsia" w:hAnsi="Times New Roman"/>
                <w:sz w:val="24"/>
                <w:szCs w:val="24"/>
              </w:rPr>
              <m:t>=</m:t>
            </m:r>
            <m:r>
              <w:rPr>
                <w:rFonts w:ascii="Times New Roman" w:eastAsiaTheme="minorEastAsia" w:hAnsi="Times New Roman"/>
                <w:sz w:val="24"/>
                <w:szCs w:val="24"/>
              </w:rPr>
              <m:t>∑</m:t>
            </m:r>
            <m:r>
              <w:rPr>
                <w:rFonts w:ascii="Cambria Math" w:eastAsiaTheme="minorEastAsia" w:hAnsi="Cambria Math"/>
                <w:sz w:val="24"/>
                <w:szCs w:val="24"/>
              </w:rPr>
              <m:t>xy</m:t>
            </m:r>
            <m:r>
              <w:rPr>
                <w:rFonts w:ascii="Times New Roman" w:eastAsiaTheme="minorEastAsia" w:hAnsi="Times New Roman"/>
                <w:sz w:val="24"/>
                <w:szCs w:val="24"/>
              </w:rPr>
              <m:t>-</m:t>
            </m:r>
            <m:d>
              <m:dPr>
                <m:ctrlPr>
                  <w:rPr>
                    <w:rFonts w:ascii="Cambria Math" w:eastAsiaTheme="minorEastAsia" w:hAnsi="Times New Roman"/>
                    <w:i/>
                    <w:sz w:val="24"/>
                    <w:szCs w:val="24"/>
                  </w:rPr>
                </m:ctrlPr>
              </m:dPr>
              <m:e>
                <m:r>
                  <w:rPr>
                    <w:rFonts w:ascii="Times New Roman" w:eastAsiaTheme="minorEastAsia" w:hAnsi="Times New Roman"/>
                    <w:sz w:val="24"/>
                    <w:szCs w:val="24"/>
                  </w:rPr>
                  <m:t>∑</m:t>
                </m:r>
                <m:r>
                  <w:rPr>
                    <w:rFonts w:ascii="Cambria Math" w:eastAsiaTheme="minorEastAsia" w:hAnsi="Cambria Math"/>
                    <w:sz w:val="24"/>
                    <w:szCs w:val="24"/>
                  </w:rPr>
                  <m:t>x</m:t>
                </m:r>
              </m:e>
            </m:d>
            <m:r>
              <w:rPr>
                <w:rFonts w:ascii="Cambria Math" w:eastAsiaTheme="minorEastAsia" w:hAnsi="Times New Roman"/>
                <w:sz w:val="24"/>
                <w:szCs w:val="24"/>
              </w:rPr>
              <m:t>(</m:t>
            </m:r>
            <m:r>
              <w:rPr>
                <w:rFonts w:ascii="Times New Roman" w:eastAsiaTheme="minorEastAsia" w:hAnsi="Times New Roman"/>
                <w:sz w:val="24"/>
                <w:szCs w:val="24"/>
              </w:rPr>
              <m:t>∑</m:t>
            </m:r>
            <m:r>
              <w:rPr>
                <w:rFonts w:ascii="Cambria Math" w:eastAsiaTheme="minorEastAsia" w:hAnsi="Cambria Math"/>
                <w:sz w:val="24"/>
                <w:szCs w:val="24"/>
              </w:rPr>
              <m:t>y</m:t>
            </m:r>
            <m:r>
              <w:rPr>
                <w:rFonts w:ascii="Cambria Math" w:eastAsiaTheme="minorEastAsia" w:hAnsi="Times New Roman"/>
                <w:sz w:val="24"/>
                <w:szCs w:val="24"/>
              </w:rPr>
              <m:t>)</m:t>
            </m:r>
          </m:num>
          <m:den>
            <m:r>
              <w:rPr>
                <w:rFonts w:ascii="Cambria Math" w:eastAsiaTheme="minorEastAsia" w:hAnsi="Times New Roman"/>
                <w:sz w:val="24"/>
                <w:szCs w:val="24"/>
              </w:rPr>
              <m:t>(</m:t>
            </m:r>
            <m:r>
              <w:rPr>
                <w:rFonts w:ascii="Cambria Math" w:eastAsiaTheme="minorEastAsia" w:hAnsi="Cambria Math"/>
                <w:sz w:val="24"/>
                <w:szCs w:val="24"/>
              </w:rPr>
              <m:t>n</m:t>
            </m:r>
            <m:r>
              <w:rPr>
                <w:rFonts w:ascii="Times New Roman" w:eastAsiaTheme="minorEastAsia" w:hAnsi="Times New Roman"/>
                <w:sz w:val="24"/>
                <w:szCs w:val="24"/>
              </w:rPr>
              <m:t>∑</m:t>
            </m:r>
            <m:sSup>
              <m:sSupPr>
                <m:ctrlPr>
                  <w:rPr>
                    <w:rFonts w:ascii="Cambria Math" w:eastAsiaTheme="minorEastAsia" w:hAnsi="Times New Roman"/>
                    <w:i/>
                    <w:sz w:val="24"/>
                    <w:szCs w:val="24"/>
                  </w:rPr>
                </m:ctrlPr>
              </m:sSupPr>
              <m:e>
                <m:r>
                  <w:rPr>
                    <w:rFonts w:ascii="Cambria Math" w:eastAsiaTheme="minorEastAsia" w:hAnsi="Cambria Math"/>
                    <w:sz w:val="24"/>
                    <w:szCs w:val="24"/>
                  </w:rPr>
                  <m:t>x</m:t>
                </m:r>
              </m:e>
              <m:sup>
                <m:r>
                  <w:rPr>
                    <w:rFonts w:ascii="Cambria Math" w:eastAsiaTheme="minorEastAsia" w:hAnsi="Times New Roman"/>
                    <w:sz w:val="24"/>
                    <w:szCs w:val="24"/>
                  </w:rPr>
                  <m:t>2</m:t>
                </m:r>
              </m:sup>
            </m:sSup>
            <m:d>
              <m:dPr>
                <m:ctrlPr>
                  <w:rPr>
                    <w:rFonts w:ascii="Cambria Math" w:eastAsiaTheme="minorEastAsia" w:hAnsi="Times New Roman"/>
                    <w:i/>
                    <w:sz w:val="24"/>
                    <w:szCs w:val="24"/>
                  </w:rPr>
                </m:ctrlPr>
              </m:dPr>
              <m:e>
                <m:r>
                  <w:rPr>
                    <w:rFonts w:ascii="Times New Roman" w:eastAsiaTheme="minorEastAsia" w:hAnsi="Times New Roman"/>
                    <w:sz w:val="24"/>
                    <w:szCs w:val="24"/>
                  </w:rPr>
                  <m:t>∑</m:t>
                </m:r>
                <m:sSup>
                  <m:sSupPr>
                    <m:ctrlPr>
                      <w:rPr>
                        <w:rFonts w:ascii="Cambria Math" w:eastAsiaTheme="minorEastAsia" w:hAnsi="Times New Roman"/>
                        <w:i/>
                        <w:sz w:val="24"/>
                        <w:szCs w:val="24"/>
                      </w:rPr>
                    </m:ctrlPr>
                  </m:sSupPr>
                  <m:e>
                    <m:r>
                      <w:rPr>
                        <w:rFonts w:ascii="Cambria Math" w:eastAsiaTheme="minorEastAsia" w:hAnsi="Cambria Math"/>
                        <w:sz w:val="24"/>
                        <w:szCs w:val="24"/>
                      </w:rPr>
                      <m:t>x</m:t>
                    </m:r>
                  </m:e>
                  <m:sup>
                    <m:r>
                      <w:rPr>
                        <w:rFonts w:ascii="Cambria Math" w:eastAsiaTheme="minorEastAsia" w:hAnsi="Times New Roman"/>
                        <w:sz w:val="24"/>
                        <w:szCs w:val="24"/>
                      </w:rPr>
                      <m:t>2</m:t>
                    </m:r>
                  </m:sup>
                </m:sSup>
              </m:e>
            </m:d>
            <m:r>
              <w:rPr>
                <w:rFonts w:ascii="Cambria Math" w:eastAsiaTheme="minorEastAsia" w:hAnsi="Times New Roman"/>
                <w:sz w:val="24"/>
                <w:szCs w:val="24"/>
              </w:rPr>
              <m:t>(</m:t>
            </m:r>
            <m:r>
              <w:rPr>
                <w:rFonts w:ascii="Times New Roman" w:eastAsiaTheme="minorEastAsia" w:hAnsi="Times New Roman"/>
                <w:sz w:val="24"/>
                <w:szCs w:val="24"/>
              </w:rPr>
              <m:t>∑</m:t>
            </m:r>
            <m:sSup>
              <m:sSupPr>
                <m:ctrlPr>
                  <w:rPr>
                    <w:rFonts w:ascii="Cambria Math" w:eastAsiaTheme="minorEastAsia" w:hAnsi="Times New Roman"/>
                    <w:i/>
                    <w:sz w:val="24"/>
                    <w:szCs w:val="24"/>
                  </w:rPr>
                </m:ctrlPr>
              </m:sSupPr>
              <m:e>
                <m:r>
                  <w:rPr>
                    <w:rFonts w:ascii="Cambria Math" w:eastAsiaTheme="minorEastAsia" w:hAnsi="Cambria Math"/>
                    <w:sz w:val="24"/>
                    <w:szCs w:val="24"/>
                  </w:rPr>
                  <m:t>ny</m:t>
                </m:r>
              </m:e>
              <m:sup>
                <m:r>
                  <w:rPr>
                    <w:rFonts w:ascii="Cambria Math" w:eastAsiaTheme="minorEastAsia" w:hAnsi="Times New Roman"/>
                    <w:sz w:val="24"/>
                    <w:szCs w:val="24"/>
                  </w:rPr>
                  <m:t>2</m:t>
                </m:r>
              </m:sup>
            </m:sSup>
            <m:r>
              <w:rPr>
                <w:rFonts w:ascii="Cambria Math" w:eastAsiaTheme="minorEastAsia" w:hAnsi="Times New Roman"/>
                <w:sz w:val="24"/>
                <w:szCs w:val="24"/>
              </w:rPr>
              <m:t>(</m:t>
            </m:r>
            <m:r>
              <w:rPr>
                <w:rFonts w:ascii="Times New Roman" w:eastAsiaTheme="minorEastAsia" w:hAnsi="Times New Roman"/>
                <w:sz w:val="24"/>
                <w:szCs w:val="24"/>
              </w:rPr>
              <m:t>∑</m:t>
            </m:r>
            <m:sSup>
              <m:sSupPr>
                <m:ctrlPr>
                  <w:rPr>
                    <w:rFonts w:ascii="Cambria Math" w:eastAsiaTheme="minorEastAsia" w:hAnsi="Times New Roman"/>
                    <w:i/>
                    <w:sz w:val="24"/>
                    <w:szCs w:val="24"/>
                  </w:rPr>
                </m:ctrlPr>
              </m:sSupPr>
              <m:e>
                <m:r>
                  <w:rPr>
                    <w:rFonts w:ascii="Cambria Math" w:eastAsiaTheme="minorEastAsia" w:hAnsi="Cambria Math"/>
                    <w:sz w:val="24"/>
                    <w:szCs w:val="24"/>
                  </w:rPr>
                  <m:t>y</m:t>
                </m:r>
              </m:e>
              <m:sup>
                <m:r>
                  <w:rPr>
                    <w:rFonts w:ascii="Cambria Math" w:eastAsiaTheme="minorEastAsia" w:hAnsi="Times New Roman"/>
                    <w:sz w:val="24"/>
                    <w:szCs w:val="24"/>
                  </w:rPr>
                  <m:t>2</m:t>
                </m:r>
              </m:sup>
            </m:sSup>
            <m:r>
              <w:rPr>
                <w:rFonts w:ascii="Cambria Math" w:eastAsiaTheme="minorEastAsia" w:hAnsi="Times New Roman"/>
                <w:sz w:val="24"/>
                <w:szCs w:val="24"/>
              </w:rPr>
              <m:t>)</m:t>
            </m:r>
          </m:den>
        </m:f>
      </m:oMath>
    </w:p>
    <w:p w:rsidR="00DE0514" w:rsidRPr="000A170D" w:rsidRDefault="00DE0514" w:rsidP="00DE0514">
      <w:pPr>
        <w:spacing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When X= value of variable X</w:t>
      </w:r>
    </w:p>
    <w:p w:rsidR="00DE0514" w:rsidRPr="000A170D" w:rsidRDefault="00DE0514" w:rsidP="00DE0514">
      <w:pPr>
        <w:spacing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ab/>
        <w:t>Y= value of variable Y</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ab/>
        <w:t>N=number of sample</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 xml:space="preserve">Two variables are measured for the </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 xml:space="preserve">* Hypothesis one: Towns/Villages= X (independent variable) and population ratio=Y (De-dependent variable) and </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 Hypothesis two: Towns / Villages = X (Independent variable) and spread of development by local government councils (dependent variable)= Y</w:t>
      </w:r>
    </w:p>
    <w:p w:rsidR="00DE0514" w:rsidRPr="000A170D" w:rsidRDefault="00DE0514" w:rsidP="00DE0514">
      <w:pPr>
        <w:spacing w:after="0" w:line="360" w:lineRule="auto"/>
        <w:contextualSpacing/>
        <w:jc w:val="both"/>
        <w:rPr>
          <w:rFonts w:ascii="Times New Roman" w:eastAsiaTheme="minorEastAsia" w:hAnsi="Times New Roman"/>
          <w:b/>
          <w:sz w:val="24"/>
          <w:szCs w:val="24"/>
        </w:rPr>
      </w:pPr>
      <w:r w:rsidRPr="000A170D">
        <w:rPr>
          <w:rFonts w:ascii="Times New Roman" w:eastAsiaTheme="minorEastAsia" w:hAnsi="Times New Roman"/>
          <w:b/>
          <w:sz w:val="24"/>
          <w:szCs w:val="24"/>
        </w:rPr>
        <w:t>3.5</w:t>
      </w:r>
      <w:r w:rsidRPr="000A170D">
        <w:rPr>
          <w:rFonts w:ascii="Times New Roman" w:eastAsiaTheme="minorEastAsia" w:hAnsi="Times New Roman"/>
          <w:b/>
          <w:sz w:val="24"/>
          <w:szCs w:val="24"/>
        </w:rPr>
        <w:tab/>
        <w:t>RESEARCH PROBLEMS</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Several limitations were faced by the researcher. The local government personnel referred to some documents as “classified documents’ and secret file which could not bitingly reach or traced for this research work.</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Some of the written materials needed were not ready available, one could not get the accurate data given for some events, and such could not be given directly rather they are estimated. Therefore one could not withstanding all pieces of information have proud useful problems are:</w:t>
      </w:r>
    </w:p>
    <w:p w:rsidR="00DE0514" w:rsidRPr="000A170D" w:rsidRDefault="00DE0514" w:rsidP="00DE0514">
      <w:pPr>
        <w:numPr>
          <w:ilvl w:val="0"/>
          <w:numId w:val="23"/>
        </w:numPr>
        <w:spacing w:after="0" w:line="360" w:lineRule="auto"/>
        <w:contextualSpacing/>
        <w:jc w:val="both"/>
        <w:rPr>
          <w:rFonts w:ascii="Times New Roman" w:hAnsi="Times New Roman"/>
          <w:sz w:val="24"/>
          <w:szCs w:val="24"/>
        </w:rPr>
      </w:pPr>
      <w:r w:rsidRPr="000A170D">
        <w:rPr>
          <w:rFonts w:ascii="Times New Roman" w:hAnsi="Times New Roman"/>
          <w:sz w:val="24"/>
          <w:szCs w:val="24"/>
        </w:rPr>
        <w:t>High level of illiteracy:-</w:t>
      </w:r>
    </w:p>
    <w:p w:rsidR="00DE0514" w:rsidRPr="000A170D" w:rsidRDefault="00DE0514" w:rsidP="00DE0514">
      <w:pPr>
        <w:spacing w:after="0" w:line="360" w:lineRule="auto"/>
        <w:ind w:left="1080"/>
        <w:contextualSpacing/>
        <w:jc w:val="both"/>
        <w:rPr>
          <w:rFonts w:ascii="Times New Roman" w:hAnsi="Times New Roman"/>
          <w:sz w:val="24"/>
          <w:szCs w:val="24"/>
        </w:rPr>
      </w:pPr>
      <w:r w:rsidRPr="000A170D">
        <w:rPr>
          <w:rFonts w:ascii="Times New Roman" w:hAnsi="Times New Roman"/>
          <w:sz w:val="24"/>
          <w:szCs w:val="24"/>
        </w:rPr>
        <w:t>There is vivid problem of illiteracy as most people in the rural level of the local government are uneducated and the problem of convincing them to response to questionnaire will be ambit difficult.</w:t>
      </w:r>
    </w:p>
    <w:p w:rsidR="00DE0514" w:rsidRPr="000A170D" w:rsidRDefault="00DE0514" w:rsidP="00DE0514">
      <w:pPr>
        <w:numPr>
          <w:ilvl w:val="0"/>
          <w:numId w:val="23"/>
        </w:numPr>
        <w:spacing w:after="0" w:line="360" w:lineRule="auto"/>
        <w:contextualSpacing/>
        <w:jc w:val="both"/>
        <w:rPr>
          <w:rFonts w:ascii="Times New Roman" w:hAnsi="Times New Roman"/>
          <w:sz w:val="24"/>
          <w:szCs w:val="24"/>
        </w:rPr>
      </w:pPr>
      <w:r w:rsidRPr="000A170D">
        <w:rPr>
          <w:rFonts w:ascii="Times New Roman" w:hAnsi="Times New Roman"/>
          <w:sz w:val="24"/>
          <w:szCs w:val="24"/>
        </w:rPr>
        <w:t>Lack of funds and sponsorship of research:-shortage of funds for transportation and miscellanies is always a problem as the state holder might not want to get involved</w:t>
      </w:r>
    </w:p>
    <w:p w:rsidR="00DE0514" w:rsidRPr="000A170D" w:rsidRDefault="00DE0514" w:rsidP="00DE0514">
      <w:pPr>
        <w:numPr>
          <w:ilvl w:val="0"/>
          <w:numId w:val="23"/>
        </w:numPr>
        <w:spacing w:after="0" w:line="360" w:lineRule="auto"/>
        <w:contextualSpacing/>
        <w:jc w:val="both"/>
        <w:rPr>
          <w:rFonts w:ascii="Times New Roman" w:hAnsi="Times New Roman"/>
          <w:b/>
          <w:sz w:val="24"/>
          <w:szCs w:val="24"/>
        </w:rPr>
      </w:pPr>
      <w:r w:rsidRPr="000A170D">
        <w:rPr>
          <w:rFonts w:ascii="Times New Roman" w:hAnsi="Times New Roman"/>
          <w:sz w:val="24"/>
          <w:szCs w:val="24"/>
        </w:rPr>
        <w:lastRenderedPageBreak/>
        <w:t>Highest Point of Laziness:</w:t>
      </w:r>
      <w:r w:rsidRPr="000A170D">
        <w:rPr>
          <w:rFonts w:ascii="Times New Roman" w:hAnsi="Times New Roman"/>
          <w:b/>
          <w:sz w:val="24"/>
          <w:szCs w:val="24"/>
        </w:rPr>
        <w:t xml:space="preserve">- </w:t>
      </w:r>
      <w:r w:rsidRPr="000A170D">
        <w:rPr>
          <w:rFonts w:ascii="Times New Roman" w:hAnsi="Times New Roman"/>
          <w:sz w:val="24"/>
          <w:szCs w:val="24"/>
        </w:rPr>
        <w:t>This is a problem encountered when one is deterred by laziness where is research is a rigorous exercise that is a continues work</w:t>
      </w:r>
    </w:p>
    <w:p w:rsidR="00DE0514" w:rsidRPr="000A170D" w:rsidRDefault="00DE0514" w:rsidP="00DE0514">
      <w:pPr>
        <w:contextualSpacing/>
        <w:jc w:val="center"/>
        <w:rPr>
          <w:rFonts w:ascii="Times New Roman" w:hAnsi="Times New Roman"/>
          <w:b/>
          <w:sz w:val="24"/>
          <w:szCs w:val="24"/>
        </w:rPr>
      </w:pPr>
      <w:r w:rsidRPr="000A170D">
        <w:rPr>
          <w:rFonts w:ascii="Times New Roman" w:hAnsi="Times New Roman"/>
          <w:b/>
          <w:sz w:val="24"/>
          <w:szCs w:val="24"/>
        </w:rPr>
        <w:t>REFERENCES</w:t>
      </w:r>
    </w:p>
    <w:p w:rsidR="00DE0514" w:rsidRPr="000A170D" w:rsidRDefault="00DE0514" w:rsidP="00DE0514">
      <w:pPr>
        <w:tabs>
          <w:tab w:val="left" w:pos="810"/>
        </w:tabs>
        <w:spacing w:after="0" w:line="360" w:lineRule="auto"/>
        <w:ind w:left="900" w:hanging="900"/>
        <w:contextualSpacing/>
        <w:jc w:val="both"/>
        <w:rPr>
          <w:rFonts w:ascii="Times New Roman" w:hAnsi="Times New Roman"/>
          <w:sz w:val="24"/>
          <w:szCs w:val="24"/>
        </w:rPr>
      </w:pPr>
      <w:r w:rsidRPr="000A170D">
        <w:rPr>
          <w:rFonts w:ascii="Times New Roman" w:hAnsi="Times New Roman"/>
          <w:sz w:val="24"/>
          <w:szCs w:val="24"/>
        </w:rPr>
        <w:t>Adeyemo, R.  (1984) Community development instrument for improving rural quality and rural transformation in Nigeria; Vol 1 no 1 fatu Ibadan pp53-56</w:t>
      </w:r>
    </w:p>
    <w:p w:rsidR="00DE0514" w:rsidRPr="000A170D" w:rsidRDefault="00DE0514" w:rsidP="00DE0514">
      <w:pPr>
        <w:tabs>
          <w:tab w:val="left" w:pos="900"/>
        </w:tabs>
        <w:spacing w:after="0" w:line="360" w:lineRule="auto"/>
        <w:ind w:left="900" w:hanging="900"/>
        <w:contextualSpacing/>
        <w:jc w:val="both"/>
        <w:rPr>
          <w:rFonts w:ascii="Times New Roman" w:hAnsi="Times New Roman"/>
          <w:sz w:val="24"/>
          <w:szCs w:val="24"/>
        </w:rPr>
      </w:pPr>
      <w:r w:rsidRPr="000A170D">
        <w:rPr>
          <w:rFonts w:ascii="Times New Roman" w:hAnsi="Times New Roman"/>
          <w:sz w:val="24"/>
          <w:szCs w:val="24"/>
        </w:rPr>
        <w:t>Awolola, J.A (2002) research methodology (a guide to project writing) Ilorin, new art production limited.</w:t>
      </w:r>
    </w:p>
    <w:p w:rsidR="00DE0514" w:rsidRPr="000A170D" w:rsidRDefault="00DE0514" w:rsidP="00DE0514">
      <w:pPr>
        <w:tabs>
          <w:tab w:val="left" w:pos="900"/>
        </w:tabs>
        <w:spacing w:after="0" w:line="360" w:lineRule="auto"/>
        <w:ind w:left="900" w:hanging="900"/>
        <w:contextualSpacing/>
        <w:jc w:val="both"/>
        <w:rPr>
          <w:rFonts w:ascii="Times New Roman" w:hAnsi="Times New Roman"/>
          <w:sz w:val="24"/>
          <w:szCs w:val="24"/>
        </w:rPr>
      </w:pPr>
      <w:r w:rsidRPr="000A170D">
        <w:rPr>
          <w:rFonts w:ascii="Times New Roman" w:hAnsi="Times New Roman"/>
          <w:sz w:val="24"/>
          <w:szCs w:val="24"/>
        </w:rPr>
        <w:t>Awolola, J.A (2007) research method (concepts and procedure) (second edition), Ilorin typeset by work of ages.</w:t>
      </w:r>
    </w:p>
    <w:p w:rsidR="00DE0514" w:rsidRPr="000A170D" w:rsidRDefault="00DE0514" w:rsidP="00DE0514">
      <w:pPr>
        <w:spacing w:after="0" w:line="360" w:lineRule="auto"/>
        <w:ind w:left="990" w:hanging="990"/>
        <w:contextualSpacing/>
        <w:jc w:val="both"/>
        <w:rPr>
          <w:rFonts w:ascii="Times New Roman" w:hAnsi="Times New Roman"/>
          <w:sz w:val="24"/>
          <w:szCs w:val="24"/>
        </w:rPr>
      </w:pPr>
      <w:r w:rsidRPr="000A170D">
        <w:rPr>
          <w:rFonts w:ascii="Times New Roman" w:hAnsi="Times New Roman"/>
          <w:sz w:val="24"/>
          <w:szCs w:val="24"/>
        </w:rPr>
        <w:t>Ademolekun, L&amp; Rowland (ed) (1986). The new local government system in Nigeria, London Heina Man</w:t>
      </w:r>
    </w:p>
    <w:p w:rsidR="00DE0514" w:rsidRPr="000A170D" w:rsidRDefault="00DE0514" w:rsidP="00DE0514">
      <w:pPr>
        <w:tabs>
          <w:tab w:val="left" w:pos="900"/>
        </w:tabs>
        <w:spacing w:after="0" w:line="360" w:lineRule="auto"/>
        <w:ind w:left="900" w:hanging="900"/>
        <w:contextualSpacing/>
        <w:jc w:val="both"/>
        <w:rPr>
          <w:rFonts w:ascii="Times New Roman" w:hAnsi="Times New Roman"/>
          <w:sz w:val="24"/>
          <w:szCs w:val="24"/>
        </w:rPr>
      </w:pPr>
    </w:p>
    <w:p w:rsidR="00DE0514" w:rsidRPr="000A170D" w:rsidRDefault="00DE0514" w:rsidP="00DE0514">
      <w:pPr>
        <w:tabs>
          <w:tab w:val="left" w:pos="900"/>
        </w:tabs>
        <w:spacing w:after="0" w:line="360" w:lineRule="auto"/>
        <w:ind w:left="900" w:hanging="900"/>
        <w:contextualSpacing/>
        <w:jc w:val="both"/>
        <w:rPr>
          <w:rFonts w:ascii="Times New Roman" w:hAnsi="Times New Roman"/>
          <w:sz w:val="24"/>
          <w:szCs w:val="24"/>
        </w:rPr>
      </w:pPr>
    </w:p>
    <w:p w:rsidR="00DE0514" w:rsidRPr="000A170D" w:rsidRDefault="00DE0514" w:rsidP="00DE0514">
      <w:pPr>
        <w:spacing w:line="360" w:lineRule="auto"/>
        <w:contextualSpacing/>
        <w:jc w:val="both"/>
        <w:rPr>
          <w:rFonts w:ascii="Times New Roman" w:hAnsi="Times New Roman"/>
          <w:sz w:val="24"/>
          <w:szCs w:val="24"/>
        </w:rPr>
      </w:pPr>
    </w:p>
    <w:p w:rsidR="00DE0514" w:rsidRPr="000A170D" w:rsidRDefault="00DE0514" w:rsidP="00DE0514">
      <w:pPr>
        <w:spacing w:line="360" w:lineRule="auto"/>
        <w:contextualSpacing/>
        <w:jc w:val="both"/>
        <w:rPr>
          <w:rFonts w:ascii="Times New Roman" w:hAnsi="Times New Roman"/>
          <w:sz w:val="24"/>
          <w:szCs w:val="24"/>
        </w:rPr>
      </w:pPr>
    </w:p>
    <w:p w:rsidR="00DE0514" w:rsidRPr="000A170D" w:rsidRDefault="00DE0514" w:rsidP="00DE0514">
      <w:pPr>
        <w:spacing w:line="360" w:lineRule="auto"/>
        <w:contextualSpacing/>
        <w:jc w:val="both"/>
        <w:rPr>
          <w:rFonts w:ascii="Times New Roman" w:hAnsi="Times New Roman"/>
          <w:sz w:val="24"/>
          <w:szCs w:val="24"/>
        </w:rPr>
      </w:pPr>
    </w:p>
    <w:p w:rsidR="00DE0514" w:rsidRPr="000A170D" w:rsidRDefault="00DE0514" w:rsidP="00DE0514">
      <w:pPr>
        <w:spacing w:line="360" w:lineRule="auto"/>
        <w:contextualSpacing/>
        <w:jc w:val="both"/>
        <w:rPr>
          <w:rFonts w:ascii="Times New Roman" w:hAnsi="Times New Roman"/>
          <w:sz w:val="24"/>
          <w:szCs w:val="24"/>
        </w:rPr>
      </w:pPr>
    </w:p>
    <w:p w:rsidR="00DE0514" w:rsidRPr="000A170D" w:rsidRDefault="00DE0514" w:rsidP="00DE0514">
      <w:pPr>
        <w:spacing w:after="0" w:line="360" w:lineRule="auto"/>
        <w:contextualSpacing/>
        <w:rPr>
          <w:rFonts w:ascii="Times New Roman" w:hAnsi="Times New Roman"/>
          <w:b/>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CHAPTER FOUR</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4.0</w:t>
      </w:r>
      <w:r w:rsidRPr="000A170D">
        <w:rPr>
          <w:rFonts w:ascii="Times New Roman" w:hAnsi="Times New Roman"/>
          <w:b/>
          <w:sz w:val="24"/>
          <w:szCs w:val="24"/>
        </w:rPr>
        <w:tab/>
        <w:t>DATA PRESENTATION, ANALYSIS AND INTERPRETAION</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4.1</w:t>
      </w:r>
      <w:r w:rsidRPr="000A170D">
        <w:rPr>
          <w:rFonts w:ascii="Times New Roman" w:hAnsi="Times New Roman"/>
          <w:b/>
          <w:sz w:val="24"/>
          <w:szCs w:val="24"/>
        </w:rPr>
        <w:tab/>
        <w:t xml:space="preserve">INTRODUCTI0N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obtain the first hand view on the role of Ilorin east local government as an agent of community development amongst the inhabitants; questionnaire was distributed to the people</w:t>
      </w:r>
    </w:p>
    <w:p w:rsidR="00DE0514" w:rsidRPr="000A170D" w:rsidRDefault="00DE0514" w:rsidP="00DE0514">
      <w:pPr>
        <w:spacing w:line="360" w:lineRule="auto"/>
        <w:ind w:firstLine="720"/>
        <w:contextualSpacing/>
        <w:jc w:val="both"/>
        <w:rPr>
          <w:rFonts w:ascii="Times New Roman" w:hAnsi="Times New Roman"/>
          <w:sz w:val="24"/>
          <w:szCs w:val="24"/>
        </w:rPr>
      </w:pPr>
      <w:r w:rsidRPr="000A170D">
        <w:rPr>
          <w:rFonts w:ascii="Times New Roman" w:hAnsi="Times New Roman"/>
          <w:sz w:val="24"/>
          <w:szCs w:val="24"/>
        </w:rPr>
        <w:t>A total number of seventy five (75) questionnaires was distributed to respondents, out of which, a sizeable number of about sixty (60) was returned. This was the figure upon which the statistical analysis was based.</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4.2</w:t>
      </w:r>
      <w:r w:rsidRPr="000A170D">
        <w:rPr>
          <w:rFonts w:ascii="Times New Roman" w:hAnsi="Times New Roman"/>
          <w:b/>
          <w:sz w:val="24"/>
          <w:szCs w:val="24"/>
        </w:rPr>
        <w:tab/>
        <w:t>BRIEF HISTORY OF THE CASE STUDY</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This local government was established in October 1991 by their military government as general Ibrahim babangida, kin order to fulfill the yearning of the people for more government presence at the grassroots. Ilorin east local government shared boundaries with moro, Ilorin south Ilorin west and Ifelodun local government areas. This local government is populated by diverse ethnic groups which include the Yoruba, Fulani, Hausa, and Nupes. The predominantly Muslims and Christians by religion.</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sallah (id-dil-fitri and id-dil-kabir) Moulid nabbiy, Christian Easter, Christians and new year respectively.</w:t>
      </w:r>
    </w:p>
    <w:p w:rsidR="00DE0514" w:rsidRPr="000A170D" w:rsidRDefault="00DE0514" w:rsidP="00DE0514">
      <w:pPr>
        <w:tabs>
          <w:tab w:val="left" w:pos="3996"/>
        </w:tabs>
        <w:spacing w:after="0" w:line="360" w:lineRule="auto"/>
        <w:contextualSpacing/>
        <w:jc w:val="both"/>
        <w:rPr>
          <w:rFonts w:ascii="Times New Roman" w:hAnsi="Times New Roman"/>
          <w:b/>
          <w:sz w:val="24"/>
          <w:szCs w:val="24"/>
        </w:rPr>
      </w:pPr>
      <w:r w:rsidRPr="000A170D">
        <w:rPr>
          <w:rFonts w:ascii="Times New Roman" w:hAnsi="Times New Roman"/>
          <w:b/>
          <w:sz w:val="24"/>
          <w:szCs w:val="24"/>
        </w:rPr>
        <w:t>4.3    PRESENTATION DATA</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The obtain the first hand view on the role of Ilorin east local government as an agent of community development amongst the inhabitants; questionnaire was distributed to the people</w:t>
      </w:r>
    </w:p>
    <w:p w:rsidR="00DE0514" w:rsidRPr="000A170D" w:rsidRDefault="00DE0514" w:rsidP="00DE0514">
      <w:pPr>
        <w:spacing w:line="360" w:lineRule="auto"/>
        <w:ind w:firstLine="720"/>
        <w:contextualSpacing/>
        <w:jc w:val="both"/>
        <w:rPr>
          <w:rFonts w:ascii="Times New Roman" w:hAnsi="Times New Roman"/>
          <w:sz w:val="24"/>
          <w:szCs w:val="24"/>
        </w:rPr>
      </w:pPr>
      <w:r w:rsidRPr="000A170D">
        <w:rPr>
          <w:rFonts w:ascii="Times New Roman" w:hAnsi="Times New Roman"/>
          <w:sz w:val="24"/>
          <w:szCs w:val="24"/>
        </w:rPr>
        <w:lastRenderedPageBreak/>
        <w:t>A total number of seventy five (75) questionnaires was distributed to respondents, out of which, a sizeable number of about sixty (60) was returned. This was the figure upon which the statistical analysis was based.</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A total number of twenty (20) questions were asked to achieve the objective of the study.</w:t>
      </w:r>
    </w:p>
    <w:p w:rsidR="00DE0514" w:rsidRPr="000A170D" w:rsidRDefault="00DE0514" w:rsidP="00DE0514">
      <w:pPr>
        <w:spacing w:after="0" w:line="360" w:lineRule="auto"/>
        <w:contextualSpacing/>
        <w:rPr>
          <w:rFonts w:ascii="Times New Roman" w:hAnsi="Times New Roman"/>
          <w:sz w:val="24"/>
          <w:szCs w:val="24"/>
        </w:rPr>
      </w:pPr>
      <w:r w:rsidRPr="000A170D">
        <w:rPr>
          <w:rFonts w:ascii="Times New Roman" w:hAnsi="Times New Roman"/>
          <w:b/>
          <w:sz w:val="24"/>
          <w:szCs w:val="24"/>
        </w:rPr>
        <w:t>4.4</w:t>
      </w:r>
      <w:r w:rsidRPr="000A170D">
        <w:rPr>
          <w:rFonts w:ascii="Times New Roman" w:hAnsi="Times New Roman"/>
          <w:b/>
          <w:sz w:val="24"/>
          <w:szCs w:val="24"/>
        </w:rPr>
        <w:tab/>
        <w:t>ANALYSIS OF DATA</w:t>
      </w:r>
    </w:p>
    <w:p w:rsidR="00DE0514" w:rsidRPr="000A170D" w:rsidRDefault="00DE0514" w:rsidP="00DE0514">
      <w:pPr>
        <w:spacing w:after="0" w:line="360" w:lineRule="auto"/>
        <w:contextualSpacing/>
        <w:rPr>
          <w:rFonts w:ascii="Times New Roman" w:hAnsi="Times New Roman"/>
          <w:b/>
          <w:sz w:val="24"/>
          <w:szCs w:val="24"/>
        </w:rPr>
      </w:pPr>
      <w:r w:rsidRPr="000A170D">
        <w:rPr>
          <w:rFonts w:ascii="Times New Roman" w:hAnsi="Times New Roman"/>
          <w:b/>
          <w:sz w:val="24"/>
          <w:szCs w:val="24"/>
        </w:rPr>
        <w:t>TABLE 1: do you understand what community development?</w:t>
      </w:r>
    </w:p>
    <w:tbl>
      <w:tblPr>
        <w:tblStyle w:val="TableGrid"/>
        <w:tblW w:w="5000" w:type="pct"/>
        <w:tblLook w:val="04A0"/>
      </w:tblPr>
      <w:tblGrid>
        <w:gridCol w:w="2306"/>
        <w:gridCol w:w="3599"/>
        <w:gridCol w:w="2951"/>
      </w:tblGrid>
      <w:tr w:rsidR="00DE0514" w:rsidRPr="000A170D" w:rsidTr="00DE0514">
        <w:tc>
          <w:tcPr>
            <w:tcW w:w="1302"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Response</w:t>
            </w:r>
          </w:p>
        </w:tc>
        <w:tc>
          <w:tcPr>
            <w:tcW w:w="2032"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67"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w:t>
            </w:r>
          </w:p>
        </w:tc>
      </w:tr>
      <w:tr w:rsidR="00DE0514" w:rsidRPr="000A170D" w:rsidTr="00DE0514">
        <w:tc>
          <w:tcPr>
            <w:tcW w:w="13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203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37</w:t>
            </w:r>
          </w:p>
        </w:tc>
        <w:tc>
          <w:tcPr>
            <w:tcW w:w="166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63%</w:t>
            </w:r>
          </w:p>
        </w:tc>
      </w:tr>
      <w:tr w:rsidR="00DE0514" w:rsidRPr="000A170D" w:rsidTr="00DE0514">
        <w:tc>
          <w:tcPr>
            <w:tcW w:w="13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203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19</w:t>
            </w:r>
          </w:p>
        </w:tc>
        <w:tc>
          <w:tcPr>
            <w:tcW w:w="166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31%</w:t>
            </w:r>
          </w:p>
        </w:tc>
      </w:tr>
      <w:tr w:rsidR="00DE0514" w:rsidRPr="000A170D" w:rsidTr="00DE0514">
        <w:tc>
          <w:tcPr>
            <w:tcW w:w="13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203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w:t>
            </w:r>
          </w:p>
        </w:tc>
        <w:tc>
          <w:tcPr>
            <w:tcW w:w="166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w:t>
            </w:r>
          </w:p>
        </w:tc>
      </w:tr>
      <w:tr w:rsidR="00DE0514" w:rsidRPr="000A170D" w:rsidTr="00DE0514">
        <w:tc>
          <w:tcPr>
            <w:tcW w:w="13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203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6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table above shows that 63% understand what community development is, while 31% do not understand.</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TABLE 2: What category of people participate more in community development?</w:t>
      </w:r>
    </w:p>
    <w:tbl>
      <w:tblPr>
        <w:tblStyle w:val="TableGrid"/>
        <w:tblW w:w="5000" w:type="pct"/>
        <w:tblLook w:val="04A0"/>
      </w:tblPr>
      <w:tblGrid>
        <w:gridCol w:w="2415"/>
        <w:gridCol w:w="3464"/>
        <w:gridCol w:w="2977"/>
      </w:tblGrid>
      <w:tr w:rsidR="00DE0514" w:rsidRPr="000A170D" w:rsidTr="00DE0514">
        <w:tc>
          <w:tcPr>
            <w:tcW w:w="1363"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1956"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81"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Children</w:t>
            </w:r>
          </w:p>
        </w:tc>
        <w:tc>
          <w:tcPr>
            <w:tcW w:w="19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w:t>
            </w:r>
          </w:p>
        </w:tc>
        <w:tc>
          <w:tcPr>
            <w:tcW w:w="1681"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5%</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Young adult</w:t>
            </w:r>
          </w:p>
        </w:tc>
        <w:tc>
          <w:tcPr>
            <w:tcW w:w="19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15</w:t>
            </w:r>
          </w:p>
        </w:tc>
        <w:tc>
          <w:tcPr>
            <w:tcW w:w="1681"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25%</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Adult</w:t>
            </w:r>
          </w:p>
        </w:tc>
        <w:tc>
          <w:tcPr>
            <w:tcW w:w="19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42</w:t>
            </w:r>
          </w:p>
        </w:tc>
        <w:tc>
          <w:tcPr>
            <w:tcW w:w="1681"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19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81"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DE0514" w:rsidP="00DE0514">
      <w:pPr>
        <w:spacing w:line="360" w:lineRule="auto"/>
        <w:contextualSpacing/>
        <w:jc w:val="both"/>
        <w:rPr>
          <w:rFonts w:ascii="Times New Roman" w:hAnsi="Times New Roman"/>
          <w:b/>
          <w:i/>
          <w:sz w:val="24"/>
          <w:szCs w:val="24"/>
        </w:rPr>
      </w:pPr>
      <w:r w:rsidRPr="000A170D">
        <w:rPr>
          <w:rFonts w:ascii="Times New Roman" w:hAnsi="Times New Roman"/>
          <w:b/>
          <w:i/>
          <w:sz w:val="24"/>
          <w:szCs w:val="24"/>
        </w:rPr>
        <w:t>Source: Field Su</w:t>
      </w:r>
      <w:r w:rsidR="001E5889">
        <w:rPr>
          <w:rFonts w:ascii="Times New Roman" w:hAnsi="Times New Roman"/>
          <w:b/>
          <w:i/>
          <w:sz w:val="24"/>
          <w:szCs w:val="24"/>
        </w:rPr>
        <w:t>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table shows that out of 60 respondent, 42% respondent representing 70% agree that adult children participate more, while 25% says young adult and 5% children participate more.</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TABLE 3: Does your local government assist in the development of your community?</w:t>
      </w:r>
    </w:p>
    <w:tbl>
      <w:tblPr>
        <w:tblStyle w:val="TableGrid"/>
        <w:tblW w:w="5000" w:type="pct"/>
        <w:tblLook w:val="04A0"/>
      </w:tblPr>
      <w:tblGrid>
        <w:gridCol w:w="2514"/>
        <w:gridCol w:w="3441"/>
        <w:gridCol w:w="2901"/>
      </w:tblGrid>
      <w:tr w:rsidR="00DE0514" w:rsidRPr="000A170D" w:rsidTr="00DE0514">
        <w:tc>
          <w:tcPr>
            <w:tcW w:w="1419"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1943"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44</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73%</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16</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27%</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lastRenderedPageBreak/>
        <w:tab/>
        <w:t>These table indicate that 73% agree that Local Government assist in community development while 27% of respondents disagree.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TABLE 4: Has there been any awareness campaign by local government on the role community development</w:t>
      </w:r>
      <w:r w:rsidRPr="000A170D">
        <w:rPr>
          <w:rFonts w:ascii="Times New Roman" w:hAnsi="Times New Roman"/>
          <w:sz w:val="24"/>
          <w:szCs w:val="24"/>
        </w:rPr>
        <w:t>.</w:t>
      </w:r>
    </w:p>
    <w:tbl>
      <w:tblPr>
        <w:tblStyle w:val="TableGrid"/>
        <w:tblW w:w="5000" w:type="pct"/>
        <w:tblLook w:val="04A0"/>
      </w:tblPr>
      <w:tblGrid>
        <w:gridCol w:w="2313"/>
        <w:gridCol w:w="3642"/>
        <w:gridCol w:w="2901"/>
      </w:tblGrid>
      <w:tr w:rsidR="00DE0514" w:rsidRPr="000A170D" w:rsidTr="00DE0514">
        <w:tc>
          <w:tcPr>
            <w:tcW w:w="1306"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2056"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24</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40</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33%</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16</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27%</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before="240" w:after="0" w:line="360" w:lineRule="auto"/>
        <w:contextualSpacing/>
        <w:jc w:val="both"/>
        <w:rPr>
          <w:rFonts w:ascii="Times New Roman" w:hAnsi="Times New Roman"/>
          <w:sz w:val="24"/>
          <w:szCs w:val="24"/>
        </w:rPr>
      </w:pPr>
      <w:r w:rsidRPr="000A170D">
        <w:rPr>
          <w:rFonts w:ascii="Times New Roman" w:hAnsi="Times New Roman"/>
          <w:sz w:val="24"/>
          <w:szCs w:val="24"/>
        </w:rPr>
        <w:tab/>
        <w:t>The above table shows that only 40% of respondents said there are awareness campaigns while 33% disagree and 27% did not respond.</w:t>
      </w:r>
    </w:p>
    <w:p w:rsidR="00DE0514" w:rsidRPr="000A170D" w:rsidRDefault="00DE0514" w:rsidP="00DE0514">
      <w:pPr>
        <w:spacing w:before="240" w:line="360" w:lineRule="auto"/>
        <w:contextualSpacing/>
        <w:jc w:val="both"/>
        <w:rPr>
          <w:rFonts w:ascii="Times New Roman" w:hAnsi="Times New Roman"/>
          <w:b/>
          <w:sz w:val="24"/>
          <w:szCs w:val="24"/>
        </w:rPr>
      </w:pPr>
      <w:r w:rsidRPr="000A170D">
        <w:rPr>
          <w:rFonts w:ascii="Times New Roman" w:hAnsi="Times New Roman"/>
          <w:b/>
          <w:sz w:val="24"/>
          <w:szCs w:val="24"/>
        </w:rPr>
        <w:t>TABLE 5: Do you rate local government high in terms of community development efforts.</w:t>
      </w:r>
    </w:p>
    <w:tbl>
      <w:tblPr>
        <w:tblStyle w:val="TableGrid"/>
        <w:tblW w:w="5000" w:type="pct"/>
        <w:tblLook w:val="04A0"/>
      </w:tblPr>
      <w:tblGrid>
        <w:gridCol w:w="2214"/>
        <w:gridCol w:w="3741"/>
        <w:gridCol w:w="2901"/>
      </w:tblGrid>
      <w:tr w:rsidR="00DE0514" w:rsidRPr="000A170D" w:rsidTr="00DE0514">
        <w:tc>
          <w:tcPr>
            <w:tcW w:w="1250"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2112"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250"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211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18</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30%</w:t>
            </w:r>
          </w:p>
        </w:tc>
      </w:tr>
      <w:tr w:rsidR="00DE0514" w:rsidRPr="000A170D" w:rsidTr="00DE0514">
        <w:tc>
          <w:tcPr>
            <w:tcW w:w="1250"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211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26</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43%</w:t>
            </w:r>
          </w:p>
        </w:tc>
      </w:tr>
      <w:tr w:rsidR="00DE0514" w:rsidRPr="000A170D" w:rsidTr="00DE0514">
        <w:tc>
          <w:tcPr>
            <w:tcW w:w="1250"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211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16</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27%</w:t>
            </w:r>
          </w:p>
        </w:tc>
      </w:tr>
      <w:tr w:rsidR="00DE0514" w:rsidRPr="000A170D" w:rsidTr="00DE0514">
        <w:tc>
          <w:tcPr>
            <w:tcW w:w="1250"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211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before="240" w:after="0" w:line="360" w:lineRule="auto"/>
        <w:contextualSpacing/>
        <w:jc w:val="both"/>
        <w:rPr>
          <w:rFonts w:ascii="Times New Roman" w:hAnsi="Times New Roman"/>
          <w:sz w:val="24"/>
          <w:szCs w:val="24"/>
        </w:rPr>
      </w:pPr>
      <w:r w:rsidRPr="000A170D">
        <w:rPr>
          <w:rFonts w:ascii="Times New Roman" w:hAnsi="Times New Roman"/>
          <w:sz w:val="24"/>
          <w:szCs w:val="24"/>
        </w:rPr>
        <w:tab/>
        <w:t>The table above shows that 30% or 18 respondents rate the local government high in community development 43% disagree, while 27% did not respond.</w:t>
      </w:r>
    </w:p>
    <w:p w:rsidR="00DE0514" w:rsidRPr="000A170D" w:rsidRDefault="00DE0514" w:rsidP="00DE0514">
      <w:pPr>
        <w:spacing w:before="240" w:after="0" w:line="360" w:lineRule="auto"/>
        <w:contextualSpacing/>
        <w:jc w:val="both"/>
        <w:rPr>
          <w:rFonts w:ascii="Times New Roman" w:hAnsi="Times New Roman"/>
          <w:b/>
          <w:sz w:val="24"/>
          <w:szCs w:val="24"/>
        </w:rPr>
      </w:pPr>
      <w:r w:rsidRPr="000A170D">
        <w:rPr>
          <w:rFonts w:ascii="Times New Roman" w:hAnsi="Times New Roman"/>
          <w:b/>
          <w:sz w:val="24"/>
          <w:szCs w:val="24"/>
        </w:rPr>
        <w:t>TABLE 6: Do you agree that the population ratio in your local government favor females than male?</w:t>
      </w:r>
    </w:p>
    <w:tbl>
      <w:tblPr>
        <w:tblStyle w:val="TableGrid"/>
        <w:tblW w:w="5000" w:type="pct"/>
        <w:tblLook w:val="04A0"/>
      </w:tblPr>
      <w:tblGrid>
        <w:gridCol w:w="2414"/>
        <w:gridCol w:w="3541"/>
        <w:gridCol w:w="2901"/>
      </w:tblGrid>
      <w:tr w:rsidR="00DE0514" w:rsidRPr="000A170D" w:rsidTr="00DE0514">
        <w:tc>
          <w:tcPr>
            <w:tcW w:w="1363"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1999"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199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33</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55%</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199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17</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28%</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199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17%</w:t>
            </w:r>
          </w:p>
        </w:tc>
      </w:tr>
      <w:tr w:rsidR="00DE0514" w:rsidRPr="000A170D" w:rsidTr="00DE0514">
        <w:tc>
          <w:tcPr>
            <w:tcW w:w="136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199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This table shows that 33 respondents representing 55% agree females population is more, 28% disagree, while 10% are undecided.</w:t>
      </w:r>
    </w:p>
    <w:p w:rsidR="00DE0514" w:rsidRPr="000A170D" w:rsidRDefault="00DE0514" w:rsidP="00DE0514">
      <w:pPr>
        <w:contextualSpacing/>
        <w:rPr>
          <w:rFonts w:ascii="Times New Roman" w:hAnsi="Times New Roman"/>
          <w:b/>
          <w:sz w:val="24"/>
          <w:szCs w:val="24"/>
        </w:rPr>
      </w:pP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TABLE 7: Individuals assist in the community development effort?</w:t>
      </w:r>
    </w:p>
    <w:tbl>
      <w:tblPr>
        <w:tblStyle w:val="TableGrid"/>
        <w:tblW w:w="5000" w:type="pct"/>
        <w:tblLook w:val="04A0"/>
      </w:tblPr>
      <w:tblGrid>
        <w:gridCol w:w="2514"/>
        <w:gridCol w:w="3441"/>
        <w:gridCol w:w="2901"/>
      </w:tblGrid>
      <w:tr w:rsidR="00DE0514" w:rsidRPr="000A170D" w:rsidTr="00DE0514">
        <w:tc>
          <w:tcPr>
            <w:tcW w:w="1419"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1943"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45</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75%</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15</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25%</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Table 7 show that 75% of respondent agree that people assist in community development 25% disagree.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TABLE 8: Does the community have development association with positive impact?</w:t>
      </w:r>
    </w:p>
    <w:tbl>
      <w:tblPr>
        <w:tblStyle w:val="TableGrid"/>
        <w:tblW w:w="5000" w:type="pct"/>
        <w:tblLook w:val="04A0"/>
      </w:tblPr>
      <w:tblGrid>
        <w:gridCol w:w="2014"/>
        <w:gridCol w:w="3941"/>
        <w:gridCol w:w="2901"/>
      </w:tblGrid>
      <w:tr w:rsidR="00DE0514" w:rsidRPr="000A170D" w:rsidTr="00DE0514">
        <w:tc>
          <w:tcPr>
            <w:tcW w:w="1137"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2225"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13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2225"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48</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80%</w:t>
            </w:r>
          </w:p>
        </w:tc>
      </w:tr>
      <w:tr w:rsidR="00DE0514" w:rsidRPr="000A170D" w:rsidTr="00DE0514">
        <w:tc>
          <w:tcPr>
            <w:tcW w:w="113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2225"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9</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15%</w:t>
            </w:r>
          </w:p>
        </w:tc>
      </w:tr>
      <w:tr w:rsidR="00DE0514" w:rsidRPr="000A170D" w:rsidTr="00DE0514">
        <w:tc>
          <w:tcPr>
            <w:tcW w:w="113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2225"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5%</w:t>
            </w:r>
          </w:p>
        </w:tc>
      </w:tr>
      <w:tr w:rsidR="00DE0514" w:rsidRPr="000A170D" w:rsidTr="00DE0514">
        <w:tc>
          <w:tcPr>
            <w:tcW w:w="1137"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2225"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DE0514" w:rsidP="00DE0514">
      <w:pPr>
        <w:spacing w:line="360" w:lineRule="auto"/>
        <w:contextualSpacing/>
        <w:jc w:val="both"/>
        <w:rPr>
          <w:rFonts w:ascii="Times New Roman" w:hAnsi="Times New Roman"/>
          <w:b/>
          <w:i/>
          <w:sz w:val="24"/>
          <w:szCs w:val="24"/>
        </w:rPr>
      </w:pPr>
      <w:r w:rsidRPr="000A170D">
        <w:rPr>
          <w:rFonts w:ascii="Times New Roman" w:hAnsi="Times New Roman"/>
          <w:b/>
          <w:i/>
          <w:sz w:val="24"/>
          <w:szCs w:val="24"/>
        </w:rPr>
        <w:t>Sour</w:t>
      </w:r>
      <w:r w:rsidR="001E5889">
        <w:rPr>
          <w:rFonts w:ascii="Times New Roman" w:hAnsi="Times New Roman"/>
          <w:b/>
          <w:i/>
          <w:sz w:val="24"/>
          <w:szCs w:val="24"/>
        </w:rPr>
        <w:t>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above table shows development association play position role in community development in Ilorin East local government 80% of respondent agree, 15% disagree, while 5% did not respond.</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TABLE 9: Is education playing a position role in community development in Ilorin East Local government?</w:t>
      </w:r>
    </w:p>
    <w:tbl>
      <w:tblPr>
        <w:tblStyle w:val="TableGrid"/>
        <w:tblW w:w="5000" w:type="pct"/>
        <w:tblLook w:val="04A0"/>
      </w:tblPr>
      <w:tblGrid>
        <w:gridCol w:w="2514"/>
        <w:gridCol w:w="3441"/>
        <w:gridCol w:w="2901"/>
      </w:tblGrid>
      <w:tr w:rsidR="00DE0514" w:rsidRPr="000A170D" w:rsidTr="00DE0514">
        <w:tc>
          <w:tcPr>
            <w:tcW w:w="1419"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1943"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Yes</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No answer</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r>
      <w:tr w:rsidR="00DE0514" w:rsidRPr="000A170D" w:rsidTr="00DE0514">
        <w:tc>
          <w:tcPr>
            <w:tcW w:w="1419"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1943"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after="0"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In the table above all respondents agree that education play a significant role and that it is the background of grow and economic development.</w:t>
      </w:r>
    </w:p>
    <w:p w:rsidR="00DE0514" w:rsidRDefault="00DE0514" w:rsidP="00DE0514">
      <w:pPr>
        <w:spacing w:line="360" w:lineRule="auto"/>
        <w:contextualSpacing/>
        <w:jc w:val="both"/>
        <w:rPr>
          <w:rFonts w:ascii="Times New Roman" w:hAnsi="Times New Roman"/>
          <w:b/>
          <w:sz w:val="24"/>
          <w:szCs w:val="24"/>
        </w:rPr>
      </w:pPr>
      <w:r w:rsidRPr="000A170D">
        <w:rPr>
          <w:rFonts w:ascii="Times New Roman" w:hAnsi="Times New Roman"/>
          <w:b/>
          <w:sz w:val="24"/>
          <w:szCs w:val="24"/>
        </w:rPr>
        <w:t>TABLE 10: What in your view is the major occupation of the people in Ilorin East Local government?</w:t>
      </w:r>
    </w:p>
    <w:p w:rsidR="00DE0514" w:rsidRDefault="00DE0514" w:rsidP="00DE0514">
      <w:pPr>
        <w:rPr>
          <w:rFonts w:ascii="Times New Roman" w:hAnsi="Times New Roman"/>
          <w:b/>
          <w:sz w:val="24"/>
          <w:szCs w:val="24"/>
        </w:rPr>
      </w:pPr>
      <w:r>
        <w:rPr>
          <w:rFonts w:ascii="Times New Roman" w:hAnsi="Times New Roman"/>
          <w:b/>
          <w:sz w:val="24"/>
          <w:szCs w:val="24"/>
        </w:rPr>
        <w:br w:type="page"/>
      </w:r>
    </w:p>
    <w:p w:rsidR="00DE0514" w:rsidRPr="000A170D" w:rsidRDefault="00DE0514" w:rsidP="00DE0514">
      <w:pPr>
        <w:spacing w:line="360" w:lineRule="auto"/>
        <w:contextualSpacing/>
        <w:jc w:val="both"/>
        <w:rPr>
          <w:rFonts w:ascii="Times New Roman" w:hAnsi="Times New Roman"/>
          <w:sz w:val="24"/>
          <w:szCs w:val="24"/>
        </w:rPr>
      </w:pPr>
    </w:p>
    <w:tbl>
      <w:tblPr>
        <w:tblStyle w:val="TableGrid"/>
        <w:tblW w:w="5000" w:type="pct"/>
        <w:tblLook w:val="04A0"/>
      </w:tblPr>
      <w:tblGrid>
        <w:gridCol w:w="2313"/>
        <w:gridCol w:w="3642"/>
        <w:gridCol w:w="2901"/>
      </w:tblGrid>
      <w:tr w:rsidR="00DE0514" w:rsidRPr="000A170D" w:rsidTr="00DE0514">
        <w:tc>
          <w:tcPr>
            <w:tcW w:w="1306"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 xml:space="preserve">Response </w:t>
            </w:r>
          </w:p>
        </w:tc>
        <w:tc>
          <w:tcPr>
            <w:tcW w:w="2056"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No of questionnaire</w:t>
            </w:r>
          </w:p>
        </w:tc>
        <w:tc>
          <w:tcPr>
            <w:tcW w:w="1638" w:type="pct"/>
          </w:tcPr>
          <w:p w:rsidR="00DE0514" w:rsidRPr="000A170D" w:rsidRDefault="00DE0514" w:rsidP="00DE0514">
            <w:pPr>
              <w:contextualSpacing/>
              <w:jc w:val="both"/>
              <w:rPr>
                <w:rFonts w:ascii="Times New Roman" w:hAnsi="Times New Roman"/>
                <w:b/>
                <w:sz w:val="24"/>
                <w:szCs w:val="24"/>
              </w:rPr>
            </w:pPr>
            <w:r w:rsidRPr="000A170D">
              <w:rPr>
                <w:rFonts w:ascii="Times New Roman" w:hAnsi="Times New Roman"/>
                <w:b/>
                <w:sz w:val="24"/>
                <w:szCs w:val="24"/>
              </w:rPr>
              <w:t>Percentages (%)</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Agriculture</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36</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Business</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12</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31%</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Civil service</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12</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9%</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All of the above</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w:t>
            </w:r>
          </w:p>
        </w:tc>
      </w:tr>
      <w:tr w:rsidR="00DE0514" w:rsidRPr="000A170D" w:rsidTr="00DE0514">
        <w:tc>
          <w:tcPr>
            <w:tcW w:w="130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Total</w:t>
            </w:r>
          </w:p>
        </w:tc>
        <w:tc>
          <w:tcPr>
            <w:tcW w:w="2056"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60</w:t>
            </w:r>
          </w:p>
        </w:tc>
        <w:tc>
          <w:tcPr>
            <w:tcW w:w="1638"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100%</w:t>
            </w:r>
          </w:p>
        </w:tc>
      </w:tr>
    </w:tbl>
    <w:p w:rsidR="00DE0514" w:rsidRPr="000A170D" w:rsidRDefault="001E5889" w:rsidP="00DE0514">
      <w:pPr>
        <w:spacing w:line="360" w:lineRule="auto"/>
        <w:contextualSpacing/>
        <w:jc w:val="both"/>
        <w:rPr>
          <w:rFonts w:ascii="Times New Roman" w:hAnsi="Times New Roman"/>
          <w:b/>
          <w:i/>
          <w:sz w:val="24"/>
          <w:szCs w:val="24"/>
        </w:rPr>
      </w:pPr>
      <w:r>
        <w:rPr>
          <w:rFonts w:ascii="Times New Roman" w:hAnsi="Times New Roman"/>
          <w:b/>
          <w:i/>
          <w:sz w:val="24"/>
          <w:szCs w:val="24"/>
        </w:rPr>
        <w:t>Source: Field survey 2025</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above table indicates that 60% of respondents agree that agriculture is the predominant occupation business and civil service represent 12% and 9% respectively.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b/>
          <w:sz w:val="24"/>
          <w:szCs w:val="24"/>
        </w:rPr>
        <w:t>4.5</w:t>
      </w:r>
      <w:r w:rsidRPr="000A170D">
        <w:rPr>
          <w:rFonts w:ascii="Times New Roman" w:hAnsi="Times New Roman"/>
          <w:b/>
          <w:sz w:val="24"/>
          <w:szCs w:val="24"/>
        </w:rPr>
        <w:tab/>
        <w:t>TESTING OF HYPOTHESIS</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In testing the hypothesis, the decision rules says that, reject the null hypothesis (Ho) and accept the alternative hypothesis (Hi) if the calculated value is greater than or equal the table/critical value vice versa.</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Hypothesis 1:</w:t>
      </w:r>
    </w:p>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(H</w:t>
      </w:r>
      <w:r w:rsidRPr="000A170D">
        <w:rPr>
          <w:rFonts w:ascii="Times New Roman" w:hAnsi="Times New Roman"/>
          <w:sz w:val="24"/>
          <w:szCs w:val="24"/>
          <w:vertAlign w:val="subscript"/>
        </w:rPr>
        <w:t>0</w:t>
      </w:r>
      <w:r w:rsidRPr="000A170D">
        <w:rPr>
          <w:rFonts w:ascii="Times New Roman" w:hAnsi="Times New Roman"/>
          <w:sz w:val="24"/>
          <w:szCs w:val="24"/>
        </w:rPr>
        <w:t xml:space="preserve">): there is no significant correlation between town/villages and </w:t>
      </w:r>
      <w:r w:rsidRPr="000A170D">
        <w:rPr>
          <w:rFonts w:ascii="Times New Roman" w:hAnsi="Times New Roman"/>
          <w:sz w:val="24"/>
          <w:szCs w:val="24"/>
        </w:rPr>
        <w:tab/>
        <w:t>population ratio.</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(H</w:t>
      </w:r>
      <w:r w:rsidRPr="000A170D">
        <w:rPr>
          <w:rFonts w:ascii="Times New Roman" w:hAnsi="Times New Roman"/>
          <w:sz w:val="24"/>
          <w:szCs w:val="24"/>
          <w:vertAlign w:val="subscript"/>
        </w:rPr>
        <w:t>1</w:t>
      </w:r>
      <w:r w:rsidRPr="000A170D">
        <w:rPr>
          <w:rFonts w:ascii="Times New Roman" w:hAnsi="Times New Roman"/>
          <w:sz w:val="24"/>
          <w:szCs w:val="24"/>
        </w:rPr>
        <w:t xml:space="preserve">): there is significant correlation between town/villages and spread of </w:t>
      </w:r>
      <w:r w:rsidRPr="000A170D">
        <w:rPr>
          <w:rFonts w:ascii="Times New Roman" w:hAnsi="Times New Roman"/>
          <w:sz w:val="24"/>
          <w:szCs w:val="24"/>
        </w:rPr>
        <w:tab/>
        <w:t>development by the (Ilorin East) local government council.</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Ilorin East Local Government institution record between 1991 to 2011.</w:t>
      </w:r>
    </w:p>
    <w:tbl>
      <w:tblPr>
        <w:tblStyle w:val="TableGrid"/>
        <w:tblW w:w="5000" w:type="pct"/>
        <w:tblLook w:val="04A0"/>
      </w:tblPr>
      <w:tblGrid>
        <w:gridCol w:w="999"/>
        <w:gridCol w:w="2058"/>
        <w:gridCol w:w="2253"/>
        <w:gridCol w:w="3546"/>
      </w:tblGrid>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Years</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Sch. Colleges</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Towns/Villages</w:t>
            </w:r>
          </w:p>
        </w:tc>
        <w:tc>
          <w:tcPr>
            <w:tcW w:w="2002" w:type="pct"/>
          </w:tcPr>
          <w:p w:rsidR="00DE0514" w:rsidRPr="000A170D" w:rsidRDefault="00DE0514" w:rsidP="00DE0514">
            <w:pPr>
              <w:contextualSpacing/>
              <w:rPr>
                <w:rFonts w:ascii="Times New Roman" w:hAnsi="Times New Roman"/>
                <w:sz w:val="24"/>
                <w:szCs w:val="24"/>
              </w:rPr>
            </w:pPr>
            <w:r w:rsidRPr="000A170D">
              <w:rPr>
                <w:rFonts w:ascii="Times New Roman" w:hAnsi="Times New Roman"/>
                <w:sz w:val="24"/>
                <w:szCs w:val="24"/>
              </w:rPr>
              <w:t>Ratio of spread of development by local government council.</w:t>
            </w:r>
          </w:p>
        </w:tc>
      </w:tr>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1991</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42</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w:t>
            </w:r>
          </w:p>
        </w:tc>
        <w:tc>
          <w:tcPr>
            <w:tcW w:w="20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10.5</w:t>
            </w:r>
          </w:p>
        </w:tc>
      </w:tr>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1996</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35</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w:t>
            </w:r>
          </w:p>
        </w:tc>
        <w:tc>
          <w:tcPr>
            <w:tcW w:w="20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8.75</w:t>
            </w:r>
          </w:p>
        </w:tc>
      </w:tr>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2001</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37</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5</w:t>
            </w:r>
          </w:p>
        </w:tc>
        <w:tc>
          <w:tcPr>
            <w:tcW w:w="20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7.4</w:t>
            </w:r>
          </w:p>
        </w:tc>
      </w:tr>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2006</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47</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11</w:t>
            </w:r>
          </w:p>
        </w:tc>
        <w:tc>
          <w:tcPr>
            <w:tcW w:w="20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4.27</w:t>
            </w:r>
          </w:p>
        </w:tc>
      </w:tr>
      <w:tr w:rsidR="00DE0514" w:rsidRPr="000A170D" w:rsidTr="00DE0514">
        <w:tc>
          <w:tcPr>
            <w:tcW w:w="564"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2011</w:t>
            </w:r>
          </w:p>
        </w:tc>
        <w:tc>
          <w:tcPr>
            <w:tcW w:w="116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51</w:t>
            </w:r>
          </w:p>
        </w:tc>
        <w:tc>
          <w:tcPr>
            <w:tcW w:w="127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8</w:t>
            </w:r>
          </w:p>
        </w:tc>
        <w:tc>
          <w:tcPr>
            <w:tcW w:w="2002" w:type="pct"/>
          </w:tcPr>
          <w:p w:rsidR="00DE0514" w:rsidRPr="000A170D" w:rsidRDefault="00DE0514" w:rsidP="00DE0514">
            <w:pPr>
              <w:contextualSpacing/>
              <w:jc w:val="both"/>
              <w:rPr>
                <w:rFonts w:ascii="Times New Roman" w:hAnsi="Times New Roman"/>
                <w:sz w:val="24"/>
                <w:szCs w:val="24"/>
              </w:rPr>
            </w:pPr>
            <w:r w:rsidRPr="000A170D">
              <w:rPr>
                <w:rFonts w:ascii="Times New Roman" w:hAnsi="Times New Roman"/>
                <w:sz w:val="24"/>
                <w:szCs w:val="24"/>
              </w:rPr>
              <w:t>6.37</w:t>
            </w:r>
          </w:p>
        </w:tc>
      </w:tr>
    </w:tbl>
    <w:p w:rsidR="00DE0514" w:rsidRPr="000A170D" w:rsidRDefault="00DE0514" w:rsidP="00DE0514">
      <w:pPr>
        <w:spacing w:line="360" w:lineRule="auto"/>
        <w:contextualSpacing/>
        <w:jc w:val="both"/>
        <w:rPr>
          <w:rFonts w:ascii="Times New Roman" w:hAnsi="Times New Roman"/>
          <w:sz w:val="24"/>
          <w:szCs w:val="24"/>
        </w:rPr>
      </w:pPr>
      <w:r w:rsidRPr="000A170D">
        <w:rPr>
          <w:rFonts w:ascii="Times New Roman" w:hAnsi="Times New Roman"/>
          <w:sz w:val="24"/>
          <w:szCs w:val="24"/>
        </w:rPr>
        <w:t>Source: Ilorin East Local government Education board record (1991-2011) = Spread of development by local government is calculated as:</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hAnsi="Times New Roman"/>
          <w:sz w:val="24"/>
          <w:szCs w:val="24"/>
        </w:rPr>
        <w:t xml:space="preserve">Spread of development = </w:t>
      </w:r>
      <m:oMath>
        <m:f>
          <m:fPr>
            <m:ctrlPr>
              <w:rPr>
                <w:rFonts w:ascii="Cambria Math" w:hAnsi="Times New Roman"/>
                <w:i/>
                <w:sz w:val="24"/>
                <w:szCs w:val="24"/>
              </w:rPr>
            </m:ctrlPr>
          </m:fPr>
          <m:num>
            <m:r>
              <w:rPr>
                <w:rFonts w:ascii="Cambria Math" w:hAnsi="Cambria Math"/>
                <w:sz w:val="24"/>
                <w:szCs w:val="24"/>
              </w:rPr>
              <m:t>sc</m:t>
            </m:r>
            <m:r>
              <w:rPr>
                <w:rFonts w:ascii="Times New Roman" w:hAnsi="Cambria Math"/>
                <w:sz w:val="24"/>
                <w:szCs w:val="24"/>
              </w:rPr>
              <m:t>h</m:t>
            </m:r>
            <m:r>
              <w:rPr>
                <w:rFonts w:ascii="Cambria Math" w:hAnsi="Cambria Math"/>
                <w:sz w:val="24"/>
                <w:szCs w:val="24"/>
              </w:rPr>
              <m:t>ool</m:t>
            </m:r>
            <m:r>
              <w:rPr>
                <w:rFonts w:ascii="Cambria Math" w:hAnsi="Times New Roman"/>
                <w:sz w:val="24"/>
                <w:szCs w:val="24"/>
              </w:rPr>
              <m:t>/</m:t>
            </m:r>
            <m:r>
              <w:rPr>
                <w:rFonts w:ascii="Cambria Math" w:hAnsi="Cambria Math"/>
                <w:sz w:val="24"/>
                <w:szCs w:val="24"/>
              </w:rPr>
              <m:t>colleges</m:t>
            </m:r>
          </m:num>
          <m:den>
            <m:r>
              <w:rPr>
                <w:rFonts w:ascii="Cambria Math" w:hAnsi="Cambria Math"/>
                <w:sz w:val="24"/>
                <w:szCs w:val="24"/>
              </w:rPr>
              <m:t>town</m:t>
            </m:r>
            <m:r>
              <w:rPr>
                <w:rFonts w:ascii="Cambria Math" w:hAnsi="Times New Roman"/>
                <w:sz w:val="24"/>
                <w:szCs w:val="24"/>
              </w:rPr>
              <m:t>/</m:t>
            </m:r>
            <m:r>
              <w:rPr>
                <w:rFonts w:ascii="Cambria Math" w:hAnsi="Cambria Math"/>
                <w:sz w:val="24"/>
                <w:szCs w:val="24"/>
              </w:rPr>
              <m:t>vilges</m:t>
            </m:r>
          </m:den>
        </m:f>
      </m:oMath>
    </w:p>
    <w:p w:rsidR="00DE0514" w:rsidRPr="000A170D" w:rsidRDefault="00DE0514" w:rsidP="00DE0514">
      <w:pPr>
        <w:spacing w:after="0" w:line="360" w:lineRule="auto"/>
        <w:ind w:firstLine="720"/>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Analysis of the secondary data collected from the case study.</w:t>
      </w:r>
    </w:p>
    <w:p w:rsidR="00DE0514" w:rsidRPr="000A170D" w:rsidRDefault="00DE0514" w:rsidP="00DE0514">
      <w:pPr>
        <w:spacing w:after="0" w:line="360" w:lineRule="auto"/>
        <w:ind w:firstLine="720"/>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lastRenderedPageBreak/>
        <w:t>From the analysis above (fig 1), the coefficient of correlation (r) is given as 1.224. This figure indicates that there is a positive relationship between towns/villages and the spread of development.</w:t>
      </w:r>
    </w:p>
    <w:p w:rsidR="00DE0514" w:rsidRPr="000A170D" w:rsidRDefault="00DE0514" w:rsidP="00DE0514">
      <w:pPr>
        <w:spacing w:after="0" w:line="360" w:lineRule="auto"/>
        <w:ind w:firstLine="720"/>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Shows 1.497. These values indicates that town/villages account for about 140% of the analysis shows 7.36 which is less than the tabulated value at 90% confidence interval with the degree of freedom of 10.1.</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sz w:val="24"/>
          <w:szCs w:val="24"/>
        </w:rPr>
        <w:tab/>
        <w:t>This means that there is a positive relationship between town/village and spread of development but the level of relationship is significant</w:t>
      </w:r>
    </w:p>
    <w:p w:rsidR="00DE0514" w:rsidRPr="000A170D" w:rsidRDefault="00DE0514" w:rsidP="00DE0514">
      <w:pPr>
        <w:spacing w:after="0" w:line="360" w:lineRule="auto"/>
        <w:contextualSpacing/>
        <w:jc w:val="both"/>
        <w:rPr>
          <w:rFonts w:ascii="Times New Roman" w:eastAsiaTheme="minorEastAsia" w:hAnsi="Times New Roman"/>
          <w:sz w:val="24"/>
          <w:szCs w:val="24"/>
        </w:rPr>
      </w:pPr>
      <w:r w:rsidRPr="000A170D">
        <w:rPr>
          <w:rFonts w:ascii="Times New Roman" w:eastAsiaTheme="minorEastAsia" w:hAnsi="Times New Roman"/>
          <w:b/>
          <w:sz w:val="24"/>
          <w:szCs w:val="24"/>
        </w:rPr>
        <w:t>4.6</w:t>
      </w:r>
      <w:r w:rsidRPr="000A170D">
        <w:rPr>
          <w:rFonts w:ascii="Times New Roman" w:eastAsiaTheme="minorEastAsia" w:hAnsi="Times New Roman"/>
          <w:b/>
          <w:sz w:val="24"/>
          <w:szCs w:val="24"/>
        </w:rPr>
        <w:tab/>
        <w:t>SUMMARY OF THE DATA</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rsidR="00DE0514" w:rsidRPr="000A170D" w:rsidRDefault="00DE0514" w:rsidP="00DE0514">
      <w:pPr>
        <w:spacing w:line="360" w:lineRule="auto"/>
        <w:contextualSpacing/>
        <w:rPr>
          <w:rFonts w:ascii="Times New Roman" w:hAnsi="Times New Roman"/>
          <w:b/>
          <w:sz w:val="24"/>
          <w:szCs w:val="24"/>
        </w:rPr>
      </w:pPr>
    </w:p>
    <w:p w:rsidR="00DE0514" w:rsidRPr="000A170D" w:rsidRDefault="00DE0514" w:rsidP="00DE0514">
      <w:pPr>
        <w:spacing w:line="360" w:lineRule="auto"/>
        <w:contextualSpacing/>
        <w:jc w:val="center"/>
        <w:rPr>
          <w:rFonts w:ascii="Times New Roman" w:hAnsi="Times New Roman"/>
          <w:b/>
          <w:sz w:val="24"/>
          <w:szCs w:val="24"/>
        </w:rPr>
      </w:pPr>
    </w:p>
    <w:p w:rsidR="00DE0514" w:rsidRPr="000A170D" w:rsidRDefault="00DE0514" w:rsidP="00DE0514">
      <w:pPr>
        <w:spacing w:line="360" w:lineRule="auto"/>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line="360" w:lineRule="auto"/>
        <w:contextualSpacing/>
        <w:jc w:val="center"/>
        <w:rPr>
          <w:rFonts w:ascii="Times New Roman" w:hAnsi="Times New Roman"/>
          <w:b/>
          <w:sz w:val="24"/>
          <w:szCs w:val="24"/>
        </w:rPr>
      </w:pPr>
    </w:p>
    <w:p w:rsidR="00DE0514" w:rsidRPr="000A170D" w:rsidRDefault="00DE0514" w:rsidP="00DE0514">
      <w:pPr>
        <w:spacing w:line="360" w:lineRule="auto"/>
        <w:contextualSpacing/>
        <w:jc w:val="center"/>
        <w:rPr>
          <w:rFonts w:ascii="Times New Roman" w:hAnsi="Times New Roman"/>
          <w:b/>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line="360" w:lineRule="auto"/>
        <w:contextualSpacing/>
        <w:jc w:val="center"/>
        <w:rPr>
          <w:rFonts w:ascii="Times New Roman" w:hAnsi="Times New Roman"/>
          <w:sz w:val="24"/>
          <w:szCs w:val="24"/>
        </w:rPr>
      </w:pPr>
      <w:r w:rsidRPr="000A170D">
        <w:rPr>
          <w:rFonts w:ascii="Times New Roman" w:hAnsi="Times New Roman"/>
          <w:b/>
          <w:sz w:val="24"/>
          <w:szCs w:val="24"/>
        </w:rPr>
        <w:lastRenderedPageBreak/>
        <w:t>REFERENCES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Gambo .A. (2012) Introduction to Public Administration Volume one.</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Omotosho .F (2010) Contemporary Issues in Public Administration Lagos Bolad Publishers.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Okwudiba.O. (2009) Ethnic Politics in Nigeria Fourth Dimension Publishing.</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Sadipo A. (2009) Basic Approach to Government, Lagos Joja Press Limited.</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Tumba. K. (2011) The Roles of Local Government in Nigeria. Macmillan Publisher.</w:t>
      </w: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contextualSpacing/>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spacing w:after="0" w:line="360" w:lineRule="auto"/>
        <w:ind w:left="720" w:hanging="720"/>
        <w:contextualSpacing/>
        <w:jc w:val="center"/>
        <w:rPr>
          <w:rFonts w:ascii="Times New Roman" w:hAnsi="Times New Roman"/>
          <w:b/>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ind w:left="720" w:hanging="720"/>
        <w:contextualSpacing/>
        <w:jc w:val="center"/>
        <w:rPr>
          <w:rFonts w:ascii="Times New Roman" w:hAnsi="Times New Roman"/>
          <w:sz w:val="24"/>
          <w:szCs w:val="24"/>
        </w:rPr>
      </w:pPr>
      <w:r w:rsidRPr="000A170D">
        <w:rPr>
          <w:rFonts w:ascii="Times New Roman" w:hAnsi="Times New Roman"/>
          <w:b/>
          <w:sz w:val="24"/>
          <w:szCs w:val="24"/>
        </w:rPr>
        <w:lastRenderedPageBreak/>
        <w:t>CHAPTER FIVE</w:t>
      </w:r>
    </w:p>
    <w:p w:rsidR="00DE0514" w:rsidRPr="000A170D" w:rsidRDefault="00DE0514" w:rsidP="00DE0514">
      <w:pPr>
        <w:spacing w:after="0" w:line="360" w:lineRule="auto"/>
        <w:ind w:left="720"/>
        <w:contextualSpacing/>
        <w:jc w:val="both"/>
        <w:rPr>
          <w:rFonts w:ascii="Times New Roman" w:hAnsi="Times New Roman"/>
          <w:sz w:val="24"/>
          <w:szCs w:val="24"/>
        </w:rPr>
      </w:pPr>
      <w:r w:rsidRPr="000A170D">
        <w:rPr>
          <w:rFonts w:ascii="Times New Roman" w:hAnsi="Times New Roman"/>
          <w:b/>
          <w:sz w:val="24"/>
          <w:szCs w:val="24"/>
        </w:rPr>
        <w:t>SUMMARY, CONCLUSION, AND RECOMMENDATION</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b/>
          <w:sz w:val="24"/>
          <w:szCs w:val="24"/>
        </w:rPr>
        <w:t>5.1</w:t>
      </w:r>
      <w:r w:rsidRPr="000A170D">
        <w:rPr>
          <w:rFonts w:ascii="Times New Roman" w:hAnsi="Times New Roman"/>
          <w:b/>
          <w:sz w:val="24"/>
          <w:szCs w:val="24"/>
        </w:rPr>
        <w:tab/>
        <w:t xml:space="preserve">SUMMARY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So far, these research works has attempted to evaluate the significance of community development activities in Ilorin East Local Government as well as Kwara state in particular and the country at large.</w:t>
      </w:r>
    </w:p>
    <w:p w:rsidR="00DE0514" w:rsidRPr="000A170D" w:rsidRDefault="00DE0514" w:rsidP="00DE0514">
      <w:pPr>
        <w:spacing w:after="0" w:line="360" w:lineRule="auto"/>
        <w:ind w:left="90" w:hanging="90"/>
        <w:contextualSpacing/>
        <w:jc w:val="both"/>
        <w:rPr>
          <w:rFonts w:ascii="Times New Roman" w:hAnsi="Times New Roman"/>
          <w:sz w:val="24"/>
          <w:szCs w:val="24"/>
        </w:rPr>
      </w:pPr>
      <w:r w:rsidRPr="000A170D">
        <w:rPr>
          <w:rFonts w:ascii="Times New Roman" w:hAnsi="Times New Roman"/>
          <w:sz w:val="24"/>
          <w:szCs w:val="24"/>
        </w:rPr>
        <w:tab/>
      </w:r>
      <w:r w:rsidRPr="000A170D">
        <w:rPr>
          <w:rFonts w:ascii="Times New Roman" w:hAnsi="Times New Roman"/>
          <w:sz w:val="24"/>
          <w:szCs w:val="24"/>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programmes in the overall social, economic and political transformation of the grassroots. </w:t>
      </w:r>
    </w:p>
    <w:p w:rsidR="00DE0514" w:rsidRPr="000A170D" w:rsidRDefault="00DE0514" w:rsidP="00DE0514">
      <w:pPr>
        <w:spacing w:after="0" w:line="360" w:lineRule="auto"/>
        <w:contextualSpacing/>
        <w:jc w:val="both"/>
        <w:rPr>
          <w:rFonts w:ascii="Times New Roman" w:hAnsi="Times New Roman"/>
          <w:b/>
          <w:sz w:val="24"/>
          <w:szCs w:val="24"/>
        </w:rPr>
      </w:pPr>
      <w:r w:rsidRPr="000A170D">
        <w:rPr>
          <w:rFonts w:ascii="Times New Roman" w:hAnsi="Times New Roman"/>
          <w:b/>
          <w:sz w:val="24"/>
          <w:szCs w:val="24"/>
        </w:rPr>
        <w:t xml:space="preserve">5.2 </w:t>
      </w:r>
      <w:r w:rsidRPr="000A170D">
        <w:rPr>
          <w:rFonts w:ascii="Times New Roman" w:hAnsi="Times New Roman"/>
          <w:b/>
          <w:sz w:val="24"/>
          <w:szCs w:val="24"/>
        </w:rPr>
        <w:tab/>
        <w:t>CONCLUSION</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There is the convergence of opinion that the importance of local government as an agent of community development cannot be over emphasized in nation building.</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It is imperative therefore, that inhabitants of the local government planning through the identification of their needs and include the adoption of measures that would discourage and reduce the effect of rural- urban migration.</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This has encouraged mutual cooperation and collaboration between the individual and the local government.</w:t>
      </w:r>
    </w:p>
    <w:p w:rsidR="00DE0514" w:rsidRPr="000A170D" w:rsidRDefault="00DE0514" w:rsidP="00DE0514">
      <w:pPr>
        <w:spacing w:after="0" w:line="360" w:lineRule="auto"/>
        <w:ind w:left="90" w:hanging="90"/>
        <w:contextualSpacing/>
        <w:jc w:val="both"/>
        <w:rPr>
          <w:rFonts w:ascii="Times New Roman" w:hAnsi="Times New Roman"/>
          <w:b/>
          <w:sz w:val="24"/>
          <w:szCs w:val="24"/>
        </w:rPr>
      </w:pPr>
      <w:r w:rsidRPr="000A170D">
        <w:rPr>
          <w:rFonts w:ascii="Times New Roman" w:hAnsi="Times New Roman"/>
          <w:b/>
          <w:sz w:val="24"/>
          <w:szCs w:val="24"/>
        </w:rPr>
        <w:t>5.3</w:t>
      </w:r>
      <w:r w:rsidRPr="000A170D">
        <w:rPr>
          <w:rFonts w:ascii="Times New Roman" w:hAnsi="Times New Roman"/>
          <w:b/>
          <w:sz w:val="24"/>
          <w:szCs w:val="24"/>
        </w:rPr>
        <w:tab/>
        <w:t>RECOMMENDATIONS</w:t>
      </w:r>
    </w:p>
    <w:p w:rsidR="00DE0514" w:rsidRPr="000A170D" w:rsidRDefault="00DE0514" w:rsidP="00DE0514">
      <w:pPr>
        <w:spacing w:after="0" w:line="360" w:lineRule="auto"/>
        <w:ind w:left="90" w:hanging="90"/>
        <w:contextualSpacing/>
        <w:jc w:val="both"/>
        <w:rPr>
          <w:rFonts w:ascii="Times New Roman" w:hAnsi="Times New Roman"/>
          <w:sz w:val="24"/>
          <w:szCs w:val="24"/>
        </w:rPr>
      </w:pPr>
      <w:r w:rsidRPr="000A170D">
        <w:rPr>
          <w:rFonts w:ascii="Times New Roman" w:hAnsi="Times New Roman"/>
          <w:b/>
          <w:sz w:val="24"/>
          <w:szCs w:val="24"/>
        </w:rPr>
        <w:tab/>
      </w:r>
      <w:r w:rsidRPr="000A170D">
        <w:rPr>
          <w:rFonts w:ascii="Times New Roman" w:hAnsi="Times New Roman"/>
          <w:sz w:val="24"/>
          <w:szCs w:val="24"/>
        </w:rPr>
        <w:tab/>
        <w:t>The development stride of Kwara state as an agricultural state, without many industries in particular, and the rural development has been slow due to the agrarian nature of its economy.</w:t>
      </w:r>
    </w:p>
    <w:p w:rsidR="00DE0514" w:rsidRPr="000A170D" w:rsidRDefault="00DE0514" w:rsidP="00DE0514">
      <w:pPr>
        <w:spacing w:after="0" w:line="360" w:lineRule="auto"/>
        <w:ind w:left="90" w:hanging="90"/>
        <w:contextualSpacing/>
        <w:jc w:val="both"/>
        <w:rPr>
          <w:rFonts w:ascii="Times New Roman" w:hAnsi="Times New Roman"/>
          <w:sz w:val="24"/>
          <w:szCs w:val="24"/>
        </w:rPr>
      </w:pPr>
      <w:r w:rsidRPr="000A170D">
        <w:rPr>
          <w:rFonts w:ascii="Times New Roman" w:hAnsi="Times New Roman"/>
          <w:sz w:val="24"/>
          <w:szCs w:val="24"/>
        </w:rPr>
        <w:lastRenderedPageBreak/>
        <w:tab/>
      </w:r>
      <w:r w:rsidRPr="000A170D">
        <w:rPr>
          <w:rFonts w:ascii="Times New Roman" w:hAnsi="Times New Roman"/>
          <w:sz w:val="24"/>
          <w:szCs w:val="24"/>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DE0514" w:rsidRPr="000A170D" w:rsidRDefault="00DE0514" w:rsidP="00DE0514">
      <w:pPr>
        <w:spacing w:after="0" w:line="360" w:lineRule="auto"/>
        <w:ind w:left="90" w:hanging="90"/>
        <w:contextualSpacing/>
        <w:jc w:val="both"/>
        <w:rPr>
          <w:rFonts w:ascii="Times New Roman" w:hAnsi="Times New Roman"/>
          <w:sz w:val="24"/>
          <w:szCs w:val="24"/>
        </w:rPr>
      </w:pPr>
      <w:r w:rsidRPr="000A170D">
        <w:rPr>
          <w:rFonts w:ascii="Times New Roman" w:hAnsi="Times New Roman"/>
          <w:sz w:val="24"/>
          <w:szCs w:val="24"/>
        </w:rPr>
        <w:tab/>
      </w:r>
      <w:r w:rsidRPr="000A170D">
        <w:rPr>
          <w:rFonts w:ascii="Times New Roman" w:hAnsi="Times New Roman"/>
          <w:sz w:val="24"/>
          <w:szCs w:val="24"/>
        </w:rPr>
        <w:tab/>
        <w:t>Sustained government efforts should be channeled, to the provision of social amenities, such as good roads to encourage mobility to and from these rural areas.</w:t>
      </w:r>
    </w:p>
    <w:p w:rsidR="00DE0514" w:rsidRPr="000A170D" w:rsidRDefault="00DE0514" w:rsidP="00DE0514">
      <w:pPr>
        <w:spacing w:after="0" w:line="360" w:lineRule="auto"/>
        <w:ind w:left="90" w:hanging="90"/>
        <w:contextualSpacing/>
        <w:jc w:val="both"/>
        <w:rPr>
          <w:rFonts w:ascii="Times New Roman" w:hAnsi="Times New Roman"/>
          <w:sz w:val="24"/>
          <w:szCs w:val="24"/>
        </w:rPr>
      </w:pPr>
      <w:r w:rsidRPr="000A170D">
        <w:rPr>
          <w:rFonts w:ascii="Times New Roman" w:hAnsi="Times New Roman"/>
          <w:sz w:val="24"/>
          <w:szCs w:val="24"/>
        </w:rPr>
        <w:tab/>
      </w:r>
      <w:r w:rsidRPr="000A170D">
        <w:rPr>
          <w:rFonts w:ascii="Times New Roman" w:hAnsi="Times New Roman"/>
          <w:sz w:val="24"/>
          <w:szCs w:val="24"/>
        </w:rPr>
        <w:tab/>
        <w:t>Provision of basic health chicks and sanitation awareness and facilities, world improves health living increase productivity. As the slogan health is wealth is a reality.</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DE0514" w:rsidRPr="000A170D" w:rsidRDefault="00DE0514" w:rsidP="00DE0514">
      <w:pPr>
        <w:spacing w:after="0" w:line="360" w:lineRule="auto"/>
        <w:contextualSpacing/>
        <w:jc w:val="both"/>
        <w:rPr>
          <w:rFonts w:ascii="Times New Roman" w:hAnsi="Times New Roman"/>
          <w:sz w:val="24"/>
          <w:szCs w:val="24"/>
        </w:rPr>
      </w:pPr>
      <w:r w:rsidRPr="000A170D">
        <w:rPr>
          <w:rFonts w:ascii="Times New Roman" w:hAnsi="Times New Roman"/>
          <w:sz w:val="24"/>
          <w:szCs w:val="24"/>
        </w:rPr>
        <w:tab/>
        <w:t>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grassroots must be encourage from time to time.</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Sustained effort should be geared towards education and enlightens of the rural population through awareness campaign to help mitigate unforeseen emergencies like epidemic, accidents and natural disaster like rain flood e.t.c.</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lastRenderedPageBreak/>
        <w:t xml:space="preserve">The requirement of available is limited and scarce. Local government policies and programmes must be tailored towards proper and judicious allocation of resource to meet the needs of the people. </w:t>
      </w:r>
    </w:p>
    <w:p w:rsidR="00DE0514" w:rsidRPr="000A170D" w:rsidRDefault="00DE0514" w:rsidP="00DE0514">
      <w:pPr>
        <w:spacing w:after="0" w:line="360" w:lineRule="auto"/>
        <w:ind w:firstLine="720"/>
        <w:contextualSpacing/>
        <w:jc w:val="both"/>
        <w:rPr>
          <w:rFonts w:ascii="Times New Roman" w:hAnsi="Times New Roman"/>
          <w:sz w:val="24"/>
          <w:szCs w:val="24"/>
        </w:rPr>
      </w:pPr>
      <w:r w:rsidRPr="000A170D">
        <w:rPr>
          <w:rFonts w:ascii="Times New Roman" w:hAnsi="Times New Roman"/>
          <w:sz w:val="24"/>
          <w:szCs w:val="24"/>
        </w:rPr>
        <w:t>Areas of priorities must be identified to avoid the provision of wasteful while elephant projects.</w:t>
      </w:r>
    </w:p>
    <w:p w:rsidR="00DE0514" w:rsidRPr="000A170D" w:rsidRDefault="00DE0514" w:rsidP="00DE0514">
      <w:pPr>
        <w:spacing w:after="0" w:line="360" w:lineRule="auto"/>
        <w:ind w:firstLine="720"/>
        <w:contextualSpacing/>
        <w:jc w:val="both"/>
        <w:rPr>
          <w:rFonts w:ascii="Times New Roman" w:hAnsi="Times New Roman"/>
          <w:sz w:val="24"/>
          <w:szCs w:val="24"/>
        </w:rPr>
      </w:pPr>
    </w:p>
    <w:p w:rsidR="00DE0514" w:rsidRPr="000A170D" w:rsidRDefault="00DE0514" w:rsidP="00DE0514">
      <w:pPr>
        <w:spacing w:after="0" w:line="360" w:lineRule="auto"/>
        <w:contextualSpacing/>
        <w:rPr>
          <w:rFonts w:ascii="Times New Roman" w:hAnsi="Times New Roman"/>
          <w:b/>
          <w:sz w:val="24"/>
          <w:szCs w:val="24"/>
        </w:rPr>
      </w:pPr>
    </w:p>
    <w:p w:rsidR="00DE0514" w:rsidRPr="000A170D" w:rsidRDefault="00DE0514" w:rsidP="00DE0514">
      <w:pPr>
        <w:contextualSpacing/>
        <w:rPr>
          <w:rFonts w:ascii="Times New Roman" w:hAnsi="Times New Roman"/>
          <w:b/>
          <w:sz w:val="24"/>
          <w:szCs w:val="24"/>
        </w:rPr>
      </w:pPr>
      <w:r w:rsidRPr="000A170D">
        <w:rPr>
          <w:rFonts w:ascii="Times New Roman" w:hAnsi="Times New Roman"/>
          <w:b/>
          <w:sz w:val="24"/>
          <w:szCs w:val="24"/>
        </w:rPr>
        <w:br w:type="page"/>
      </w:r>
    </w:p>
    <w:p w:rsidR="00DE0514" w:rsidRPr="000A170D" w:rsidRDefault="00DE0514" w:rsidP="00DE0514">
      <w:pPr>
        <w:spacing w:after="0" w:line="360" w:lineRule="auto"/>
        <w:ind w:firstLine="720"/>
        <w:contextualSpacing/>
        <w:jc w:val="center"/>
        <w:rPr>
          <w:rFonts w:ascii="Times New Roman" w:hAnsi="Times New Roman"/>
          <w:sz w:val="24"/>
          <w:szCs w:val="24"/>
        </w:rPr>
      </w:pPr>
      <w:r w:rsidRPr="000A170D">
        <w:rPr>
          <w:rFonts w:ascii="Times New Roman" w:hAnsi="Times New Roman"/>
          <w:b/>
          <w:sz w:val="24"/>
          <w:szCs w:val="24"/>
        </w:rPr>
        <w:lastRenderedPageBreak/>
        <w:t>REFERENCES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Akamere F.A. (2001) issues and concepts in government and politics of Nigeria, Lagos silmate Associate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Akpan, U.N. (1967) Epitaph to direct rule a discount on Local Government in African. London, Frank case ltd.</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Dr Bamidele, J.A. and Simon, J.N. (2006) Conceptual approach to the study of Local Government Administration, Ilorin. Olad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Bello Imam I.B (1990): local government fiancé in Nigeria. Ibadan, vintage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Kwara state ministry of rural development and water resources (1980) Community Development Kwara State Experience. Ilorin Government Printer.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Williams, S. (1982): Rural Development in Nigeria University of Ile-Ife Press Nigeria.</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Popoola, A.A (2006): Essential of Local Government Finance and Public Enterprises Management, Ilorin. Olad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Gambo, A (2004): Introduction to public Administration Ilorin. Olad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George, O.O (2000): Principal of  Local Government Lagos Administration staff college of Nigeria, ASSCON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Babaita, T.A (2009): issues and concepts in Nigeria Local Government Administration Ilorin, Olad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Popoola A.A (2006) Essential of local government finance and public enterprises management, Ilorin, Olad Publisher.</w:t>
      </w: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Pr="000A170D" w:rsidRDefault="00DE0514" w:rsidP="00DE0514">
      <w:pPr>
        <w:spacing w:after="0" w:line="360" w:lineRule="auto"/>
        <w:contextualSpacing/>
        <w:jc w:val="center"/>
        <w:rPr>
          <w:rFonts w:ascii="Times New Roman" w:hAnsi="Times New Roman"/>
          <w:b/>
          <w:sz w:val="24"/>
          <w:szCs w:val="24"/>
        </w:rPr>
      </w:pPr>
    </w:p>
    <w:p w:rsidR="00DE0514" w:rsidRDefault="00DE0514" w:rsidP="00DE0514">
      <w:pPr>
        <w:rPr>
          <w:rFonts w:ascii="Times New Roman" w:hAnsi="Times New Roman"/>
          <w:b/>
          <w:sz w:val="24"/>
          <w:szCs w:val="24"/>
        </w:rPr>
      </w:pPr>
      <w:r>
        <w:rPr>
          <w:rFonts w:ascii="Times New Roman" w:hAnsi="Times New Roman"/>
          <w:b/>
          <w:sz w:val="24"/>
          <w:szCs w:val="24"/>
        </w:rPr>
        <w:br w:type="page"/>
      </w:r>
    </w:p>
    <w:p w:rsidR="00DE0514" w:rsidRPr="000A170D" w:rsidRDefault="00DE0514" w:rsidP="00DE0514">
      <w:pPr>
        <w:spacing w:after="0" w:line="360" w:lineRule="auto"/>
        <w:contextualSpacing/>
        <w:jc w:val="center"/>
        <w:rPr>
          <w:rFonts w:ascii="Times New Roman" w:hAnsi="Times New Roman"/>
          <w:b/>
          <w:sz w:val="24"/>
          <w:szCs w:val="24"/>
        </w:rPr>
      </w:pPr>
      <w:r w:rsidRPr="000A170D">
        <w:rPr>
          <w:rFonts w:ascii="Times New Roman" w:hAnsi="Times New Roman"/>
          <w:b/>
          <w:sz w:val="24"/>
          <w:szCs w:val="24"/>
        </w:rPr>
        <w:lastRenderedPageBreak/>
        <w:t>BIBLIOGRAPHY</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ABORISADE, O. (1979): Nigeria local government, reform Ile-Ife, Obafemi Awolowo University press.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BAYALA H.B (1986): A handbook for Local Government Administration Lagos. John West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GBOYEGA, A. (1987): political values and local government in Nigeria, Lagos mall house press.</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BELLO IMAM I.B (1996): Local Government in Nigeria involving Third Tier of Government Ibadan. Aba Associate</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CROWDER M. (1972): West African Colonial Rule, Lagos, Macmillan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GEORGE O.O (1991): principle of Local government Lagos, John West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DELE O. (1983): Local government in Nigeria overview and prospects Ilorin. Olad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KIOYAN L.D (1972): Local Government is a must, Lagos, MacMillan publisher</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 xml:space="preserve">GBOYEGA A. (1987): political values and local government. Lagos mall house press. </w:t>
      </w:r>
    </w:p>
    <w:p w:rsidR="00DE0514" w:rsidRPr="000A170D" w:rsidRDefault="00DE0514" w:rsidP="00DE0514">
      <w:pPr>
        <w:spacing w:after="0" w:line="360" w:lineRule="auto"/>
        <w:ind w:left="720" w:hanging="720"/>
        <w:contextualSpacing/>
        <w:jc w:val="both"/>
        <w:rPr>
          <w:rFonts w:ascii="Times New Roman" w:hAnsi="Times New Roman"/>
          <w:sz w:val="24"/>
          <w:szCs w:val="24"/>
        </w:rPr>
      </w:pPr>
      <w:r w:rsidRPr="000A170D">
        <w:rPr>
          <w:rFonts w:ascii="Times New Roman" w:hAnsi="Times New Roman"/>
          <w:sz w:val="24"/>
          <w:szCs w:val="24"/>
        </w:rPr>
        <w:t>KLIANKWO B.C (1992): Authority in government Markudi publisher.</w:t>
      </w:r>
    </w:p>
    <w:p w:rsidR="00DE0514" w:rsidRPr="000A170D" w:rsidRDefault="00DE0514" w:rsidP="00DE0514">
      <w:pPr>
        <w:spacing w:after="0" w:line="360" w:lineRule="auto"/>
        <w:ind w:left="1080" w:hanging="1080"/>
        <w:contextualSpacing/>
        <w:jc w:val="both"/>
        <w:rPr>
          <w:rFonts w:ascii="Times New Roman" w:hAnsi="Times New Roman"/>
          <w:sz w:val="24"/>
          <w:szCs w:val="24"/>
        </w:rPr>
      </w:pPr>
      <w:r w:rsidRPr="000A170D">
        <w:rPr>
          <w:rFonts w:ascii="Times New Roman" w:hAnsi="Times New Roman"/>
          <w:sz w:val="24"/>
          <w:szCs w:val="24"/>
        </w:rPr>
        <w:t>LASISI M.A (1987): a practical approach to local government, Ibadan. Vintage publisher.</w:t>
      </w:r>
    </w:p>
    <w:p w:rsidR="00DE0514" w:rsidRPr="000A170D" w:rsidRDefault="00DE0514" w:rsidP="00DE0514">
      <w:pPr>
        <w:spacing w:after="0" w:line="360" w:lineRule="auto"/>
        <w:ind w:left="1080" w:hanging="1080"/>
        <w:contextualSpacing/>
        <w:jc w:val="both"/>
        <w:rPr>
          <w:rFonts w:ascii="Times New Roman" w:hAnsi="Times New Roman"/>
          <w:sz w:val="24"/>
          <w:szCs w:val="24"/>
        </w:rPr>
      </w:pPr>
      <w:r w:rsidRPr="000A170D">
        <w:rPr>
          <w:rFonts w:ascii="Times New Roman" w:hAnsi="Times New Roman"/>
          <w:sz w:val="24"/>
          <w:szCs w:val="24"/>
        </w:rPr>
        <w:t>MUHAMMED ABUBAKAR (2006): An introduction to local government finance, Ilorin. Olad publisher.</w:t>
      </w:r>
    </w:p>
    <w:p w:rsidR="00DE0514" w:rsidRPr="000A170D" w:rsidRDefault="00DE0514" w:rsidP="00DE0514">
      <w:pPr>
        <w:spacing w:after="0" w:line="360" w:lineRule="auto"/>
        <w:ind w:left="1080" w:hanging="1080"/>
        <w:contextualSpacing/>
        <w:jc w:val="both"/>
        <w:rPr>
          <w:rFonts w:ascii="Times New Roman" w:hAnsi="Times New Roman"/>
          <w:sz w:val="24"/>
          <w:szCs w:val="24"/>
        </w:rPr>
      </w:pPr>
      <w:r w:rsidRPr="000A170D">
        <w:rPr>
          <w:rFonts w:ascii="Times New Roman" w:hAnsi="Times New Roman"/>
          <w:sz w:val="24"/>
          <w:szCs w:val="24"/>
        </w:rPr>
        <w:t>NWANKWO .O. (1991): Comprehensive Government Ibadan, Ibadan printing press.</w:t>
      </w:r>
    </w:p>
    <w:p w:rsidR="00BA1D7F" w:rsidRDefault="00BA1D7F" w:rsidP="00621483">
      <w:pPr>
        <w:spacing w:line="360" w:lineRule="auto"/>
        <w:ind w:left="5760" w:firstLine="720"/>
        <w:contextualSpacing/>
        <w:jc w:val="both"/>
        <w:rPr>
          <w:rFonts w:ascii="Times New Roman" w:hAnsi="Times New Roman"/>
          <w:b/>
          <w:sz w:val="38"/>
          <w:szCs w:val="36"/>
        </w:rPr>
      </w:pPr>
    </w:p>
    <w:sectPr w:rsidR="00BA1D7F" w:rsidSect="004A6576">
      <w:pgSz w:w="11520" w:h="14400" w:code="123"/>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7AE" w:rsidRDefault="00B617AE" w:rsidP="009879BA">
      <w:pPr>
        <w:spacing w:after="0" w:line="240" w:lineRule="auto"/>
      </w:pPr>
      <w:r>
        <w:separator/>
      </w:r>
    </w:p>
  </w:endnote>
  <w:endnote w:type="continuationSeparator" w:id="1">
    <w:p w:rsidR="00B617AE" w:rsidRDefault="00B617AE" w:rsidP="00987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Tahoma"/>
    <w:charset w:val="00"/>
    <w:family w:val="swiss"/>
    <w:pitch w:val="variable"/>
    <w:sig w:usb0="00000001"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52" w:rsidRDefault="00217E87" w:rsidP="004A6576">
    <w:pPr>
      <w:pStyle w:val="Footer"/>
      <w:framePr w:wrap="around" w:vAnchor="text" w:hAnchor="margin" w:xAlign="center" w:y="1"/>
      <w:rPr>
        <w:rStyle w:val="PageNumber"/>
      </w:rPr>
    </w:pPr>
    <w:r>
      <w:rPr>
        <w:rStyle w:val="PageNumber"/>
      </w:rPr>
      <w:fldChar w:fldCharType="begin"/>
    </w:r>
    <w:r w:rsidR="00C01A52">
      <w:rPr>
        <w:rStyle w:val="PageNumber"/>
      </w:rPr>
      <w:instrText xml:space="preserve">PAGE  </w:instrText>
    </w:r>
    <w:r>
      <w:rPr>
        <w:rStyle w:val="PageNumber"/>
      </w:rPr>
      <w:fldChar w:fldCharType="end"/>
    </w:r>
  </w:p>
  <w:p w:rsidR="00C01A52" w:rsidRDefault="00C01A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52" w:rsidRDefault="00217E87" w:rsidP="004A6576">
    <w:pPr>
      <w:pStyle w:val="Footer"/>
      <w:framePr w:wrap="around" w:vAnchor="text" w:hAnchor="margin" w:xAlign="center" w:y="1"/>
      <w:rPr>
        <w:rStyle w:val="PageNumber"/>
      </w:rPr>
    </w:pPr>
    <w:r>
      <w:rPr>
        <w:rStyle w:val="PageNumber"/>
      </w:rPr>
      <w:fldChar w:fldCharType="begin"/>
    </w:r>
    <w:r w:rsidR="00C01A52">
      <w:rPr>
        <w:rStyle w:val="PageNumber"/>
      </w:rPr>
      <w:instrText xml:space="preserve">PAGE  </w:instrText>
    </w:r>
    <w:r>
      <w:rPr>
        <w:rStyle w:val="PageNumber"/>
      </w:rPr>
      <w:fldChar w:fldCharType="separate"/>
    </w:r>
    <w:r w:rsidR="008C57A8">
      <w:rPr>
        <w:rStyle w:val="PageNumber"/>
        <w:noProof/>
      </w:rPr>
      <w:t>i</w:t>
    </w:r>
    <w:r>
      <w:rPr>
        <w:rStyle w:val="PageNumber"/>
      </w:rPr>
      <w:fldChar w:fldCharType="end"/>
    </w:r>
  </w:p>
  <w:p w:rsidR="00C01A52" w:rsidRDefault="00C01A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7AE" w:rsidRDefault="00B617AE" w:rsidP="009879BA">
      <w:pPr>
        <w:spacing w:after="0" w:line="240" w:lineRule="auto"/>
      </w:pPr>
      <w:r>
        <w:separator/>
      </w:r>
    </w:p>
  </w:footnote>
  <w:footnote w:type="continuationSeparator" w:id="1">
    <w:p w:rsidR="00B617AE" w:rsidRDefault="00B617AE" w:rsidP="00987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2F2"/>
    <w:multiLevelType w:val="hybridMultilevel"/>
    <w:tmpl w:val="F904B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041AFC"/>
    <w:multiLevelType w:val="hybridMultilevel"/>
    <w:tmpl w:val="E27C350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8D4302B"/>
    <w:multiLevelType w:val="hybridMultilevel"/>
    <w:tmpl w:val="FA367870"/>
    <w:lvl w:ilvl="0" w:tplc="B55C3746">
      <w:start w:val="1"/>
      <w:numFmt w:val="lowerRoman"/>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D47D86"/>
    <w:multiLevelType w:val="multilevel"/>
    <w:tmpl w:val="D7BCC7F2"/>
    <w:lvl w:ilvl="0">
      <w:start w:val="3"/>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B273265"/>
    <w:multiLevelType w:val="multilevel"/>
    <w:tmpl w:val="360E16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0754530"/>
    <w:multiLevelType w:val="hybridMultilevel"/>
    <w:tmpl w:val="9C58543A"/>
    <w:lvl w:ilvl="0" w:tplc="A43E5C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FA6FE6"/>
    <w:multiLevelType w:val="hybridMultilevel"/>
    <w:tmpl w:val="477A7F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E0134"/>
    <w:multiLevelType w:val="hybridMultilevel"/>
    <w:tmpl w:val="8CF05F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1E628C"/>
    <w:multiLevelType w:val="hybridMultilevel"/>
    <w:tmpl w:val="12B627D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6731C"/>
    <w:multiLevelType w:val="hybridMultilevel"/>
    <w:tmpl w:val="8C4257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144C09"/>
    <w:multiLevelType w:val="multilevel"/>
    <w:tmpl w:val="8C3C54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4B359DE"/>
    <w:multiLevelType w:val="multilevel"/>
    <w:tmpl w:val="E7B6D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4">
    <w:nsid w:val="4C8F3C24"/>
    <w:multiLevelType w:val="hybridMultilevel"/>
    <w:tmpl w:val="CA5A68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56A6939"/>
    <w:multiLevelType w:val="hybridMultilevel"/>
    <w:tmpl w:val="127456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924FDE"/>
    <w:multiLevelType w:val="hybridMultilevel"/>
    <w:tmpl w:val="8132D39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8">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EDA51A5"/>
    <w:multiLevelType w:val="hybridMultilevel"/>
    <w:tmpl w:val="C804E4D6"/>
    <w:lvl w:ilvl="0" w:tplc="0409000B">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num w:numId="1">
    <w:abstractNumId w:val="12"/>
  </w:num>
  <w:num w:numId="2">
    <w:abstractNumId w:val="4"/>
  </w:num>
  <w:num w:numId="3">
    <w:abstractNumId w:val="8"/>
  </w:num>
  <w:num w:numId="4">
    <w:abstractNumId w:val="10"/>
  </w:num>
  <w:num w:numId="5">
    <w:abstractNumId w:val="13"/>
  </w:num>
  <w:num w:numId="6">
    <w:abstractNumId w:val="2"/>
  </w:num>
  <w:num w:numId="7">
    <w:abstractNumId w:val="15"/>
  </w:num>
  <w:num w:numId="8">
    <w:abstractNumId w:val="6"/>
  </w:num>
  <w:num w:numId="9">
    <w:abstractNumId w:val="5"/>
  </w:num>
  <w:num w:numId="10">
    <w:abstractNumId w:val="9"/>
  </w:num>
  <w:num w:numId="11">
    <w:abstractNumId w:val="19"/>
  </w:num>
  <w:num w:numId="12">
    <w:abstractNumId w:val="1"/>
  </w:num>
  <w:num w:numId="13">
    <w:abstractNumId w:val="14"/>
  </w:num>
  <w:num w:numId="14">
    <w:abstractNumId w:val="17"/>
  </w:num>
  <w:num w:numId="15">
    <w:abstractNumId w:val="16"/>
  </w:num>
  <w:num w:numId="16">
    <w:abstractNumId w:val="3"/>
  </w:num>
  <w:num w:numId="17">
    <w:abstractNumId w:val="0"/>
  </w:num>
  <w:num w:numId="18">
    <w:abstractNumId w:val="11"/>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C145D"/>
    <w:rsid w:val="000A53B4"/>
    <w:rsid w:val="001075B7"/>
    <w:rsid w:val="00113B7D"/>
    <w:rsid w:val="0016251B"/>
    <w:rsid w:val="001D7DB2"/>
    <w:rsid w:val="001E5889"/>
    <w:rsid w:val="00217E87"/>
    <w:rsid w:val="00262D8C"/>
    <w:rsid w:val="002C1591"/>
    <w:rsid w:val="002D6D7D"/>
    <w:rsid w:val="002E5071"/>
    <w:rsid w:val="00351D3B"/>
    <w:rsid w:val="0043280A"/>
    <w:rsid w:val="00445BB9"/>
    <w:rsid w:val="00450C38"/>
    <w:rsid w:val="004620CF"/>
    <w:rsid w:val="004A0CDE"/>
    <w:rsid w:val="004A4FF6"/>
    <w:rsid w:val="004A6576"/>
    <w:rsid w:val="004D08CC"/>
    <w:rsid w:val="0060595F"/>
    <w:rsid w:val="00621483"/>
    <w:rsid w:val="00681FEB"/>
    <w:rsid w:val="006933A5"/>
    <w:rsid w:val="006C7B2B"/>
    <w:rsid w:val="007D2173"/>
    <w:rsid w:val="008142BA"/>
    <w:rsid w:val="008217B8"/>
    <w:rsid w:val="008C57A8"/>
    <w:rsid w:val="00931DB2"/>
    <w:rsid w:val="00941F91"/>
    <w:rsid w:val="009473B6"/>
    <w:rsid w:val="00967C50"/>
    <w:rsid w:val="009879BA"/>
    <w:rsid w:val="009A5189"/>
    <w:rsid w:val="009A73B5"/>
    <w:rsid w:val="00A11ADA"/>
    <w:rsid w:val="00A21D1C"/>
    <w:rsid w:val="00AA0237"/>
    <w:rsid w:val="00AE4FC9"/>
    <w:rsid w:val="00B56E6C"/>
    <w:rsid w:val="00B617AE"/>
    <w:rsid w:val="00B6717E"/>
    <w:rsid w:val="00B76F57"/>
    <w:rsid w:val="00BA1D7F"/>
    <w:rsid w:val="00C01A52"/>
    <w:rsid w:val="00CD3567"/>
    <w:rsid w:val="00D302A0"/>
    <w:rsid w:val="00DB3712"/>
    <w:rsid w:val="00DC145D"/>
    <w:rsid w:val="00DE0514"/>
    <w:rsid w:val="00E55CBE"/>
    <w:rsid w:val="00E904F7"/>
    <w:rsid w:val="00EA5A5D"/>
    <w:rsid w:val="00FC1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5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45D"/>
    <w:pPr>
      <w:ind w:left="720"/>
      <w:contextualSpacing/>
    </w:pPr>
  </w:style>
  <w:style w:type="paragraph" w:styleId="Footer">
    <w:name w:val="footer"/>
    <w:basedOn w:val="Normal"/>
    <w:link w:val="FooterChar"/>
    <w:uiPriority w:val="99"/>
    <w:unhideWhenUsed/>
    <w:rsid w:val="00DC145D"/>
    <w:pPr>
      <w:tabs>
        <w:tab w:val="center" w:pos="4680"/>
        <w:tab w:val="right" w:pos="9360"/>
      </w:tabs>
    </w:pPr>
  </w:style>
  <w:style w:type="character" w:customStyle="1" w:styleId="FooterChar">
    <w:name w:val="Footer Char"/>
    <w:basedOn w:val="DefaultParagraphFont"/>
    <w:link w:val="Footer"/>
    <w:uiPriority w:val="99"/>
    <w:rsid w:val="00DC145D"/>
    <w:rPr>
      <w:rFonts w:ascii="Calibri" w:eastAsia="Calibri" w:hAnsi="Calibri" w:cs="Times New Roman"/>
    </w:rPr>
  </w:style>
  <w:style w:type="character" w:styleId="PageNumber">
    <w:name w:val="page number"/>
    <w:basedOn w:val="DefaultParagraphFont"/>
    <w:uiPriority w:val="99"/>
    <w:semiHidden/>
    <w:unhideWhenUsed/>
    <w:rsid w:val="00DC145D"/>
  </w:style>
  <w:style w:type="table" w:styleId="TableGrid">
    <w:name w:val="Table Grid"/>
    <w:basedOn w:val="TableNormal"/>
    <w:uiPriority w:val="59"/>
    <w:rsid w:val="00DE05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0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51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26B9-B234-4455-B9B3-686C21E0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5892</Words>
  <Characters>33588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2025-06-23T14:25:00Z</cp:lastPrinted>
  <dcterms:created xsi:type="dcterms:W3CDTF">2025-08-12T14:25:00Z</dcterms:created>
  <dcterms:modified xsi:type="dcterms:W3CDTF">2025-08-12T14:25:00Z</dcterms:modified>
</cp:coreProperties>
</file>