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926C" w14:textId="77777777" w:rsidR="00D51115" w:rsidRPr="0095271A" w:rsidRDefault="00D51115" w:rsidP="00531536">
      <w:pPr>
        <w:spacing w:after="0" w:line="480" w:lineRule="auto"/>
        <w:jc w:val="center"/>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INFLUENCE OF OCCUPATIONAL HEALTH AND SAFETY AND WORK ENVIRONMENT ON WORKERS PERFORMANCE</w:t>
      </w:r>
    </w:p>
    <w:p w14:paraId="67959F94" w14:textId="77777777" w:rsidR="00095050" w:rsidRPr="0095271A" w:rsidRDefault="00095050" w:rsidP="00531536">
      <w:pPr>
        <w:spacing w:after="0" w:line="480" w:lineRule="auto"/>
        <w:jc w:val="center"/>
        <w:rPr>
          <w:rFonts w:asciiTheme="majorBidi" w:hAnsiTheme="majorBidi" w:cstheme="majorBidi"/>
          <w:b/>
          <w:bCs/>
          <w:color w:val="000000" w:themeColor="text1"/>
          <w:sz w:val="24"/>
          <w:szCs w:val="24"/>
        </w:rPr>
      </w:pPr>
    </w:p>
    <w:p w14:paraId="1AE8F2C0" w14:textId="77777777" w:rsidR="00095050" w:rsidRPr="0095271A" w:rsidRDefault="00095050" w:rsidP="00531536">
      <w:pPr>
        <w:spacing w:after="0" w:line="480" w:lineRule="auto"/>
        <w:jc w:val="center"/>
        <w:rPr>
          <w:rFonts w:asciiTheme="majorBidi" w:hAnsiTheme="majorBidi" w:cstheme="majorBidi"/>
          <w:b/>
          <w:bCs/>
          <w:color w:val="000000" w:themeColor="text1"/>
          <w:sz w:val="24"/>
          <w:szCs w:val="24"/>
        </w:rPr>
      </w:pPr>
    </w:p>
    <w:p w14:paraId="4F35C57E" w14:textId="77777777" w:rsidR="00095050" w:rsidRPr="0095271A" w:rsidRDefault="00095050" w:rsidP="00531536">
      <w:pPr>
        <w:spacing w:after="0" w:line="480" w:lineRule="auto"/>
        <w:jc w:val="center"/>
        <w:rPr>
          <w:rFonts w:asciiTheme="majorBidi" w:hAnsiTheme="majorBidi" w:cstheme="majorBidi"/>
          <w:b/>
          <w:bCs/>
          <w:color w:val="000000" w:themeColor="text1"/>
          <w:sz w:val="24"/>
          <w:szCs w:val="24"/>
        </w:rPr>
      </w:pPr>
    </w:p>
    <w:p w14:paraId="7AF75BE7" w14:textId="77777777" w:rsidR="00095050" w:rsidRPr="0095271A" w:rsidRDefault="00095050" w:rsidP="00095050">
      <w:pPr>
        <w:spacing w:after="0" w:line="360" w:lineRule="auto"/>
        <w:jc w:val="center"/>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8"/>
          <w:szCs w:val="28"/>
        </w:rPr>
        <w:t>BY</w:t>
      </w:r>
      <w:r w:rsidRPr="0095271A">
        <w:rPr>
          <w:rFonts w:asciiTheme="majorBidi" w:hAnsiTheme="majorBidi" w:cstheme="majorBidi"/>
          <w:b/>
          <w:bCs/>
          <w:color w:val="000000" w:themeColor="text1"/>
          <w:sz w:val="24"/>
          <w:szCs w:val="24"/>
        </w:rPr>
        <w:t xml:space="preserve"> </w:t>
      </w:r>
    </w:p>
    <w:p w14:paraId="7E8DA04E" w14:textId="77777777" w:rsidR="00095050" w:rsidRPr="0095271A" w:rsidRDefault="00095050" w:rsidP="00095050">
      <w:pPr>
        <w:spacing w:after="0" w:line="360" w:lineRule="auto"/>
        <w:jc w:val="center"/>
        <w:rPr>
          <w:rFonts w:asciiTheme="majorBidi" w:hAnsiTheme="majorBidi" w:cstheme="majorBidi"/>
          <w:color w:val="000000" w:themeColor="text1"/>
          <w:sz w:val="24"/>
          <w:szCs w:val="24"/>
        </w:rPr>
      </w:pPr>
    </w:p>
    <w:p w14:paraId="1A4BC60D" w14:textId="65B73AEE" w:rsidR="00095050" w:rsidRPr="0095271A" w:rsidRDefault="00C367B8" w:rsidP="00095050">
      <w:pPr>
        <w:spacing w:after="0" w:line="360" w:lineRule="auto"/>
        <w:jc w:val="center"/>
        <w:rPr>
          <w:rFonts w:asciiTheme="majorBidi" w:hAnsiTheme="majorBidi" w:cstheme="majorBidi"/>
          <w:b/>
          <w:bCs/>
          <w:color w:val="000000" w:themeColor="text1"/>
          <w:sz w:val="36"/>
          <w:szCs w:val="36"/>
        </w:rPr>
      </w:pPr>
      <w:r w:rsidRPr="0095271A">
        <w:rPr>
          <w:rFonts w:asciiTheme="majorBidi" w:hAnsiTheme="majorBidi" w:cstheme="majorBidi"/>
          <w:b/>
          <w:bCs/>
          <w:color w:val="000000" w:themeColor="text1"/>
          <w:sz w:val="36"/>
          <w:szCs w:val="36"/>
        </w:rPr>
        <w:t>JOSEPH DEBORAH OMOWUNMI</w:t>
      </w:r>
    </w:p>
    <w:p w14:paraId="67F9A1FC" w14:textId="35D50BD5" w:rsidR="00095050" w:rsidRPr="0095271A" w:rsidRDefault="00C367B8" w:rsidP="00095050">
      <w:pPr>
        <w:spacing w:after="0" w:line="360" w:lineRule="auto"/>
        <w:jc w:val="center"/>
        <w:rPr>
          <w:rFonts w:asciiTheme="majorBidi" w:hAnsiTheme="majorBidi" w:cstheme="majorBidi"/>
          <w:b/>
          <w:bCs/>
          <w:color w:val="000000" w:themeColor="text1"/>
          <w:sz w:val="36"/>
          <w:szCs w:val="36"/>
        </w:rPr>
      </w:pPr>
      <w:r w:rsidRPr="0095271A">
        <w:rPr>
          <w:rFonts w:asciiTheme="majorBidi" w:hAnsiTheme="majorBidi" w:cstheme="majorBidi"/>
          <w:b/>
          <w:bCs/>
          <w:color w:val="000000" w:themeColor="text1"/>
          <w:sz w:val="36"/>
          <w:szCs w:val="36"/>
        </w:rPr>
        <w:t>HND/23/QTS/FT/047</w:t>
      </w:r>
    </w:p>
    <w:p w14:paraId="6EC82267" w14:textId="77777777" w:rsidR="00095050" w:rsidRPr="0095271A" w:rsidRDefault="00095050" w:rsidP="00095050">
      <w:pPr>
        <w:spacing w:after="0" w:line="360" w:lineRule="auto"/>
        <w:jc w:val="center"/>
        <w:rPr>
          <w:rFonts w:asciiTheme="majorBidi" w:hAnsiTheme="majorBidi" w:cstheme="majorBidi"/>
          <w:color w:val="000000" w:themeColor="text1"/>
          <w:sz w:val="24"/>
          <w:szCs w:val="24"/>
        </w:rPr>
      </w:pPr>
    </w:p>
    <w:p w14:paraId="0EDCABCD" w14:textId="77777777" w:rsidR="00095050" w:rsidRPr="0095271A" w:rsidRDefault="00095050" w:rsidP="00095050">
      <w:pPr>
        <w:spacing w:after="0" w:line="360" w:lineRule="auto"/>
        <w:jc w:val="center"/>
        <w:rPr>
          <w:rFonts w:asciiTheme="majorBidi" w:hAnsiTheme="majorBidi" w:cstheme="majorBidi"/>
          <w:color w:val="000000" w:themeColor="text1"/>
          <w:sz w:val="24"/>
          <w:szCs w:val="24"/>
        </w:rPr>
      </w:pPr>
    </w:p>
    <w:p w14:paraId="42B79DFB"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iCs/>
          <w:color w:val="000000" w:themeColor="text1"/>
          <w:kern w:val="2"/>
          <w:sz w:val="34"/>
          <w:szCs w:val="30"/>
        </w:rPr>
      </w:pPr>
      <w:r w:rsidRPr="0095271A">
        <w:rPr>
          <w:rFonts w:ascii="Times New Roman" w:eastAsia="Times New Roman" w:hAnsi="Times New Roman" w:cs="Times New Roman"/>
          <w:b/>
          <w:iCs/>
          <w:color w:val="000000" w:themeColor="text1"/>
          <w:kern w:val="2"/>
          <w:sz w:val="34"/>
          <w:szCs w:val="30"/>
        </w:rPr>
        <w:t xml:space="preserve">A PROJECT PRESENTED TO THE DEPARTMENT OF QUANTITY SURVEYING, INSTITUTE OF ENVIRONMENTAL STUDIES (IES), KWARA STATE POLYTECHNIC, ILORIN. </w:t>
      </w:r>
    </w:p>
    <w:p w14:paraId="19347D1A" w14:textId="77777777" w:rsidR="00095050" w:rsidRPr="0095271A" w:rsidRDefault="00095050" w:rsidP="00095050">
      <w:pPr>
        <w:spacing w:after="0" w:line="360" w:lineRule="auto"/>
        <w:ind w:left="10" w:right="2" w:hanging="10"/>
        <w:jc w:val="both"/>
        <w:rPr>
          <w:rFonts w:ascii="Times New Roman" w:eastAsia="Times New Roman" w:hAnsi="Times New Roman" w:cs="Times New Roman"/>
          <w:b/>
          <w:iCs/>
          <w:color w:val="000000" w:themeColor="text1"/>
          <w:kern w:val="2"/>
          <w:sz w:val="28"/>
          <w:szCs w:val="24"/>
        </w:rPr>
      </w:pPr>
    </w:p>
    <w:p w14:paraId="0DB01CE6"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iCs/>
          <w:color w:val="000000" w:themeColor="text1"/>
          <w:kern w:val="2"/>
          <w:sz w:val="34"/>
          <w:szCs w:val="30"/>
        </w:rPr>
      </w:pPr>
      <w:r w:rsidRPr="0095271A">
        <w:rPr>
          <w:rFonts w:ascii="Times New Roman" w:eastAsia="Times New Roman" w:hAnsi="Times New Roman" w:cs="Times New Roman"/>
          <w:b/>
          <w:color w:val="000000" w:themeColor="text1"/>
          <w:kern w:val="2"/>
          <w:sz w:val="34"/>
          <w:szCs w:val="30"/>
        </w:rPr>
        <w:t xml:space="preserve">IN PARTIAL FULFILMENT OF THE </w:t>
      </w:r>
      <w:r w:rsidRPr="0095271A">
        <w:rPr>
          <w:rFonts w:ascii="Times New Roman" w:eastAsia="Times New Roman" w:hAnsi="Times New Roman" w:cs="Times New Roman"/>
          <w:b/>
          <w:iCs/>
          <w:color w:val="000000" w:themeColor="text1"/>
          <w:kern w:val="2"/>
          <w:sz w:val="34"/>
          <w:szCs w:val="30"/>
        </w:rPr>
        <w:t>REQUIREMENT FOR THE AWARD OF HIGHER NATIONAL DIPLOMA (HND) IN QUANTITY SURVEYING.</w:t>
      </w:r>
    </w:p>
    <w:p w14:paraId="38515DDA" w14:textId="77777777" w:rsidR="00095050" w:rsidRPr="0095271A" w:rsidRDefault="00095050" w:rsidP="00095050">
      <w:pPr>
        <w:spacing w:after="0" w:line="360" w:lineRule="auto"/>
        <w:ind w:left="10" w:right="2" w:hanging="10"/>
        <w:jc w:val="right"/>
        <w:rPr>
          <w:rFonts w:ascii="Times New Roman" w:eastAsia="Times New Roman" w:hAnsi="Times New Roman" w:cs="Times New Roman"/>
          <w:b/>
          <w:color w:val="000000" w:themeColor="text1"/>
          <w:kern w:val="2"/>
          <w:sz w:val="28"/>
          <w:szCs w:val="24"/>
        </w:rPr>
      </w:pPr>
    </w:p>
    <w:p w14:paraId="248A33D0" w14:textId="77777777" w:rsidR="00095050" w:rsidRPr="0095271A" w:rsidRDefault="00095050" w:rsidP="00095050">
      <w:pPr>
        <w:keepNext/>
        <w:keepLines/>
        <w:spacing w:after="0" w:line="480" w:lineRule="auto"/>
        <w:ind w:left="10" w:right="6" w:hanging="10"/>
        <w:jc w:val="right"/>
        <w:outlineLvl w:val="0"/>
        <w:rPr>
          <w:rFonts w:ascii="Times New Roman" w:eastAsia="Times New Roman" w:hAnsi="Times New Roman" w:cs="Times New Roman"/>
          <w:b/>
          <w:color w:val="000000" w:themeColor="text1"/>
          <w:kern w:val="2"/>
          <w:sz w:val="42"/>
          <w:szCs w:val="42"/>
        </w:rPr>
      </w:pPr>
      <w:bookmarkStart w:id="0" w:name="_Toc203651526"/>
      <w:r w:rsidRPr="0095271A">
        <w:rPr>
          <w:rFonts w:ascii="Times New Roman" w:eastAsia="Times New Roman" w:hAnsi="Times New Roman" w:cs="Times New Roman"/>
          <w:b/>
          <w:color w:val="000000" w:themeColor="text1"/>
          <w:kern w:val="2"/>
          <w:sz w:val="42"/>
          <w:szCs w:val="42"/>
        </w:rPr>
        <w:t>JULY, 2025.</w:t>
      </w:r>
      <w:bookmarkEnd w:id="0"/>
    </w:p>
    <w:p w14:paraId="64F26E34" w14:textId="77777777" w:rsidR="00095050" w:rsidRPr="0095271A" w:rsidRDefault="00095050" w:rsidP="00095050">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r w:rsidRPr="0095271A">
        <w:rPr>
          <w:rFonts w:ascii="Times New Roman" w:eastAsia="Times New Roman" w:hAnsi="Times New Roman" w:cs="Times New Roman"/>
          <w:b/>
          <w:color w:val="000000" w:themeColor="text1"/>
          <w:kern w:val="2"/>
          <w:sz w:val="26"/>
          <w:szCs w:val="26"/>
        </w:rPr>
        <w:br w:type="page"/>
      </w:r>
      <w:bookmarkStart w:id="1" w:name="_Toc203651527"/>
      <w:r w:rsidRPr="0095271A">
        <w:rPr>
          <w:rFonts w:ascii="Times New Roman" w:eastAsia="Times New Roman" w:hAnsi="Times New Roman" w:cs="Times New Roman"/>
          <w:b/>
          <w:color w:val="000000" w:themeColor="text1"/>
          <w:kern w:val="2"/>
          <w:sz w:val="26"/>
          <w:szCs w:val="26"/>
        </w:rPr>
        <w:lastRenderedPageBreak/>
        <w:t>DECLARATION</w:t>
      </w:r>
      <w:bookmarkEnd w:id="1"/>
    </w:p>
    <w:p w14:paraId="437AB135" w14:textId="77777777" w:rsidR="00095050" w:rsidRPr="0095271A" w:rsidRDefault="00095050" w:rsidP="00095050">
      <w:pPr>
        <w:spacing w:after="0" w:line="480" w:lineRule="auto"/>
        <w:ind w:left="10" w:right="2" w:hanging="10"/>
        <w:jc w:val="both"/>
        <w:rPr>
          <w:rFonts w:ascii="Times New Roman" w:eastAsia="Times New Roman" w:hAnsi="Times New Roman" w:cs="Times New Roman"/>
          <w:color w:val="000000" w:themeColor="text1"/>
          <w:kern w:val="2"/>
          <w:sz w:val="26"/>
          <w:szCs w:val="26"/>
        </w:rPr>
      </w:pPr>
      <w:r w:rsidRPr="0095271A">
        <w:rPr>
          <w:rFonts w:ascii="Times New Roman" w:eastAsia="Times New Roman" w:hAnsi="Times New Roman" w:cs="Times New Roman"/>
          <w:color w:val="000000" w:themeColor="text1"/>
          <w:kern w:val="2"/>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14:paraId="54ED22CF" w14:textId="77777777" w:rsidR="00095050" w:rsidRPr="0095271A" w:rsidRDefault="00095050" w:rsidP="00095050">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285D2FE6" w14:textId="77777777" w:rsidR="00095050" w:rsidRPr="0095271A" w:rsidRDefault="00095050" w:rsidP="00095050">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1A035616" w14:textId="77777777" w:rsidR="00095050" w:rsidRPr="0095271A" w:rsidRDefault="00095050" w:rsidP="00095050">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0D0A4111" w14:textId="77777777" w:rsidR="00095050" w:rsidRPr="0095271A" w:rsidRDefault="00095050" w:rsidP="00095050">
      <w:pPr>
        <w:spacing w:after="0" w:line="240" w:lineRule="auto"/>
        <w:ind w:left="10" w:right="2" w:hanging="10"/>
        <w:jc w:val="both"/>
        <w:rPr>
          <w:rFonts w:ascii="Times New Roman" w:eastAsia="Times New Roman" w:hAnsi="Times New Roman" w:cs="Times New Roman"/>
          <w:color w:val="000000" w:themeColor="text1"/>
          <w:kern w:val="2"/>
          <w:sz w:val="26"/>
          <w:szCs w:val="26"/>
        </w:rPr>
      </w:pPr>
      <w:r w:rsidRPr="0095271A">
        <w:rPr>
          <w:rFonts w:ascii="Times New Roman" w:eastAsia="Times New Roman" w:hAnsi="Times New Roman" w:cs="Times New Roman"/>
          <w:color w:val="000000" w:themeColor="text1"/>
          <w:kern w:val="2"/>
          <w:sz w:val="26"/>
          <w:szCs w:val="26"/>
        </w:rPr>
        <w:t>___________________</w:t>
      </w:r>
      <w:r w:rsidRPr="0095271A">
        <w:rPr>
          <w:rFonts w:ascii="Times New Roman" w:eastAsia="Times New Roman" w:hAnsi="Times New Roman" w:cs="Times New Roman"/>
          <w:color w:val="000000" w:themeColor="text1"/>
          <w:kern w:val="2"/>
          <w:sz w:val="26"/>
          <w:szCs w:val="26"/>
        </w:rPr>
        <w:tab/>
      </w:r>
      <w:r w:rsidRPr="0095271A">
        <w:rPr>
          <w:rFonts w:ascii="Times New Roman" w:eastAsia="Times New Roman" w:hAnsi="Times New Roman" w:cs="Times New Roman"/>
          <w:color w:val="000000" w:themeColor="text1"/>
          <w:kern w:val="2"/>
          <w:sz w:val="26"/>
          <w:szCs w:val="26"/>
        </w:rPr>
        <w:tab/>
      </w:r>
      <w:r w:rsidRPr="0095271A">
        <w:rPr>
          <w:rFonts w:ascii="Times New Roman" w:eastAsia="Times New Roman" w:hAnsi="Times New Roman" w:cs="Times New Roman"/>
          <w:color w:val="000000" w:themeColor="text1"/>
          <w:kern w:val="2"/>
          <w:sz w:val="26"/>
          <w:szCs w:val="26"/>
        </w:rPr>
        <w:tab/>
      </w:r>
      <w:r w:rsidRPr="0095271A">
        <w:rPr>
          <w:rFonts w:ascii="Times New Roman" w:eastAsia="Times New Roman" w:hAnsi="Times New Roman" w:cs="Times New Roman"/>
          <w:color w:val="000000" w:themeColor="text1"/>
          <w:kern w:val="2"/>
          <w:sz w:val="26"/>
          <w:szCs w:val="26"/>
        </w:rPr>
        <w:tab/>
      </w:r>
      <w:r w:rsidRPr="0095271A">
        <w:rPr>
          <w:rFonts w:ascii="Times New Roman" w:eastAsia="Times New Roman" w:hAnsi="Times New Roman" w:cs="Times New Roman"/>
          <w:color w:val="000000" w:themeColor="text1"/>
          <w:kern w:val="2"/>
          <w:sz w:val="26"/>
          <w:szCs w:val="26"/>
        </w:rPr>
        <w:tab/>
        <w:t>____________________</w:t>
      </w:r>
    </w:p>
    <w:p w14:paraId="5D6EF00E" w14:textId="7D60D55A" w:rsidR="00095050" w:rsidRPr="0095271A" w:rsidRDefault="00C367B8" w:rsidP="00095050">
      <w:pPr>
        <w:spacing w:after="0" w:line="480" w:lineRule="auto"/>
        <w:ind w:left="10" w:right="2" w:hanging="10"/>
        <w:jc w:val="both"/>
        <w:rPr>
          <w:rFonts w:ascii="Times New Roman" w:eastAsia="Times New Roman" w:hAnsi="Times New Roman" w:cs="Times New Roman"/>
          <w:b/>
          <w:iCs/>
          <w:color w:val="000000" w:themeColor="text1"/>
          <w:kern w:val="2"/>
          <w:sz w:val="26"/>
          <w:szCs w:val="26"/>
        </w:rPr>
      </w:pPr>
      <w:r w:rsidRPr="0095271A">
        <w:rPr>
          <w:rFonts w:ascii="Times New Roman" w:eastAsia="Times New Roman" w:hAnsi="Times New Roman" w:cs="Times New Roman"/>
          <w:bCs/>
          <w:iCs/>
          <w:color w:val="000000" w:themeColor="text1"/>
          <w:kern w:val="2"/>
          <w:sz w:val="26"/>
          <w:szCs w:val="26"/>
        </w:rPr>
        <w:t>Joseph Deborah Omowunmi</w:t>
      </w:r>
      <w:r w:rsidR="00095050" w:rsidRPr="0095271A">
        <w:rPr>
          <w:rFonts w:ascii="Times New Roman" w:eastAsia="Times New Roman" w:hAnsi="Times New Roman" w:cs="Times New Roman"/>
          <w:bCs/>
          <w:iCs/>
          <w:color w:val="000000" w:themeColor="text1"/>
          <w:kern w:val="2"/>
          <w:sz w:val="26"/>
          <w:szCs w:val="26"/>
        </w:rPr>
        <w:tab/>
      </w:r>
      <w:r w:rsidR="00095050" w:rsidRPr="0095271A">
        <w:rPr>
          <w:rFonts w:ascii="Times New Roman" w:eastAsia="Times New Roman" w:hAnsi="Times New Roman" w:cs="Times New Roman"/>
          <w:color w:val="000000" w:themeColor="text1"/>
          <w:kern w:val="2"/>
          <w:sz w:val="26"/>
          <w:szCs w:val="26"/>
        </w:rPr>
        <w:tab/>
      </w:r>
      <w:r w:rsidR="00095050" w:rsidRPr="0095271A">
        <w:rPr>
          <w:rFonts w:ascii="Times New Roman" w:eastAsia="Times New Roman" w:hAnsi="Times New Roman" w:cs="Times New Roman"/>
          <w:color w:val="000000" w:themeColor="text1"/>
          <w:kern w:val="2"/>
          <w:sz w:val="26"/>
          <w:szCs w:val="26"/>
        </w:rPr>
        <w:tab/>
      </w:r>
      <w:r w:rsidR="00095050" w:rsidRPr="0095271A">
        <w:rPr>
          <w:rFonts w:ascii="Times New Roman" w:eastAsia="Times New Roman" w:hAnsi="Times New Roman" w:cs="Times New Roman"/>
          <w:color w:val="000000" w:themeColor="text1"/>
          <w:kern w:val="2"/>
          <w:sz w:val="26"/>
          <w:szCs w:val="26"/>
        </w:rPr>
        <w:tab/>
      </w:r>
      <w:r w:rsidR="00095050" w:rsidRPr="0095271A">
        <w:rPr>
          <w:rFonts w:ascii="Times New Roman" w:eastAsia="Times New Roman" w:hAnsi="Times New Roman" w:cs="Times New Roman"/>
          <w:color w:val="000000" w:themeColor="text1"/>
          <w:kern w:val="2"/>
          <w:sz w:val="26"/>
          <w:szCs w:val="26"/>
        </w:rPr>
        <w:tab/>
        <w:t xml:space="preserve"> </w:t>
      </w:r>
      <w:r w:rsidR="00095050" w:rsidRPr="0095271A">
        <w:rPr>
          <w:rFonts w:ascii="Times New Roman" w:eastAsia="Times New Roman" w:hAnsi="Times New Roman" w:cs="Times New Roman"/>
          <w:color w:val="000000" w:themeColor="text1"/>
          <w:kern w:val="2"/>
          <w:sz w:val="26"/>
          <w:szCs w:val="26"/>
        </w:rPr>
        <w:tab/>
        <w:t>Date</w:t>
      </w:r>
    </w:p>
    <w:p w14:paraId="03FC42D9" w14:textId="77777777" w:rsidR="00095050" w:rsidRPr="0095271A" w:rsidRDefault="00095050" w:rsidP="00095050">
      <w:pPr>
        <w:spacing w:after="202" w:line="255" w:lineRule="auto"/>
        <w:ind w:left="10" w:right="2" w:hanging="10"/>
        <w:jc w:val="both"/>
        <w:rPr>
          <w:rFonts w:ascii="Times New Roman" w:eastAsia="Times New Roman" w:hAnsi="Times New Roman" w:cs="Times New Roman"/>
          <w:b/>
          <w:color w:val="000000" w:themeColor="text1"/>
          <w:kern w:val="2"/>
          <w:sz w:val="26"/>
          <w:szCs w:val="26"/>
        </w:rPr>
      </w:pPr>
    </w:p>
    <w:p w14:paraId="7F9D38AC" w14:textId="77777777" w:rsidR="00095050" w:rsidRPr="0095271A" w:rsidRDefault="00095050"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4D942761" w14:textId="77777777" w:rsidR="00095050" w:rsidRPr="0095271A" w:rsidRDefault="00095050"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47B788AF" w14:textId="77777777" w:rsidR="00095050" w:rsidRPr="0095271A" w:rsidRDefault="00095050"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6703703F" w14:textId="77777777" w:rsidR="00095050" w:rsidRPr="0095271A" w:rsidRDefault="00095050"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09F61674" w14:textId="77777777" w:rsidR="00095050" w:rsidRPr="0095271A" w:rsidRDefault="00095050"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40C81364" w14:textId="77777777" w:rsidR="00095050" w:rsidRPr="0095271A" w:rsidRDefault="00095050"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569CC675" w14:textId="77777777" w:rsidR="00095050" w:rsidRPr="0095271A" w:rsidRDefault="00095050"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57765C41" w14:textId="77777777" w:rsidR="00095050" w:rsidRPr="0095271A" w:rsidRDefault="00095050"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72BE1D13" w14:textId="77777777" w:rsidR="00095050" w:rsidRPr="0095271A" w:rsidRDefault="00095050"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026E5E96" w14:textId="77777777" w:rsidR="00095050" w:rsidRPr="0095271A" w:rsidRDefault="00095050" w:rsidP="00095050">
      <w:pPr>
        <w:tabs>
          <w:tab w:val="left" w:pos="488"/>
          <w:tab w:val="center" w:pos="4513"/>
        </w:tabs>
        <w:spacing w:after="202" w:line="360" w:lineRule="auto"/>
        <w:ind w:left="10" w:right="2" w:hanging="10"/>
        <w:jc w:val="both"/>
        <w:rPr>
          <w:rFonts w:ascii="Times New Roman" w:eastAsia="Times New Roman" w:hAnsi="Times New Roman" w:cs="Times New Roman"/>
          <w:b/>
          <w:color w:val="000000" w:themeColor="text1"/>
          <w:kern w:val="2"/>
          <w:sz w:val="26"/>
          <w:szCs w:val="26"/>
        </w:rPr>
      </w:pPr>
    </w:p>
    <w:p w14:paraId="5F2F5D8F" w14:textId="77777777" w:rsidR="00095050" w:rsidRPr="0095271A" w:rsidRDefault="00095050" w:rsidP="00095050">
      <w:pPr>
        <w:keepNext/>
        <w:keepLines/>
        <w:spacing w:after="0" w:line="480" w:lineRule="auto"/>
        <w:ind w:left="10" w:right="6" w:hanging="10"/>
        <w:jc w:val="center"/>
        <w:outlineLvl w:val="0"/>
        <w:rPr>
          <w:rFonts w:ascii="Times New Roman" w:eastAsia="Times New Roman" w:hAnsi="Times New Roman" w:cs="Times New Roman"/>
          <w:b/>
          <w:caps/>
          <w:color w:val="000000" w:themeColor="text1"/>
          <w:kern w:val="2"/>
          <w:sz w:val="26"/>
          <w:szCs w:val="26"/>
        </w:rPr>
      </w:pPr>
      <w:bookmarkStart w:id="2" w:name="_Toc203651528"/>
      <w:r w:rsidRPr="0095271A">
        <w:rPr>
          <w:rFonts w:ascii="Times New Roman" w:eastAsia="Times New Roman" w:hAnsi="Times New Roman" w:cs="Times New Roman"/>
          <w:b/>
          <w:color w:val="000000" w:themeColor="text1"/>
          <w:kern w:val="2"/>
          <w:sz w:val="26"/>
          <w:szCs w:val="26"/>
        </w:rPr>
        <w:lastRenderedPageBreak/>
        <w:t>CERTIFICATION</w:t>
      </w:r>
      <w:bookmarkEnd w:id="2"/>
    </w:p>
    <w:p w14:paraId="37251237" w14:textId="43A91E23" w:rsidR="00095050" w:rsidRPr="0095271A" w:rsidRDefault="00095050" w:rsidP="00095050">
      <w:pPr>
        <w:tabs>
          <w:tab w:val="left" w:pos="804"/>
        </w:tabs>
        <w:spacing w:after="202" w:line="480" w:lineRule="auto"/>
        <w:ind w:left="10" w:right="2" w:hanging="10"/>
        <w:jc w:val="both"/>
        <w:rPr>
          <w:rFonts w:ascii="Times New Roman" w:eastAsia="Times New Roman" w:hAnsi="Times New Roman" w:cs="Times New Roman"/>
          <w:color w:val="000000" w:themeColor="text1"/>
          <w:kern w:val="2"/>
          <w:sz w:val="27"/>
          <w:szCs w:val="27"/>
        </w:rPr>
      </w:pPr>
      <w:r w:rsidRPr="0095271A">
        <w:rPr>
          <w:rFonts w:ascii="Times New Roman" w:eastAsia="Times New Roman" w:hAnsi="Times New Roman" w:cs="Times New Roman"/>
          <w:color w:val="000000" w:themeColor="text1"/>
          <w:kern w:val="2"/>
          <w:sz w:val="27"/>
          <w:szCs w:val="27"/>
        </w:rPr>
        <w:t xml:space="preserve">This is to certify that this project was carried out by </w:t>
      </w:r>
      <w:r w:rsidR="00C367B8" w:rsidRPr="0095271A">
        <w:rPr>
          <w:rFonts w:ascii="Times New Roman" w:eastAsia="Times New Roman" w:hAnsi="Times New Roman" w:cs="Times New Roman"/>
          <w:bCs/>
          <w:iCs/>
          <w:color w:val="000000" w:themeColor="text1"/>
          <w:kern w:val="2"/>
          <w:sz w:val="26"/>
          <w:szCs w:val="26"/>
        </w:rPr>
        <w:t>Joseph Deborah Omowunmi</w:t>
      </w:r>
      <w:r w:rsidR="00C367B8" w:rsidRPr="0095271A">
        <w:rPr>
          <w:rFonts w:ascii="Times New Roman" w:eastAsia="Times New Roman" w:hAnsi="Times New Roman" w:cs="Times New Roman"/>
          <w:color w:val="000000" w:themeColor="text1"/>
          <w:kern w:val="2"/>
          <w:sz w:val="27"/>
          <w:szCs w:val="27"/>
        </w:rPr>
        <w:t xml:space="preserve"> </w:t>
      </w:r>
      <w:r w:rsidRPr="0095271A">
        <w:rPr>
          <w:rFonts w:ascii="Times New Roman" w:eastAsia="Times New Roman" w:hAnsi="Times New Roman" w:cs="Times New Roman"/>
          <w:color w:val="000000" w:themeColor="text1"/>
          <w:kern w:val="2"/>
          <w:sz w:val="27"/>
          <w:szCs w:val="27"/>
        </w:rPr>
        <w:t>with matric number HND/23/QTS/FT/004</w:t>
      </w:r>
      <w:r w:rsidR="00C367B8" w:rsidRPr="0095271A">
        <w:rPr>
          <w:rFonts w:ascii="Times New Roman" w:eastAsia="Times New Roman" w:hAnsi="Times New Roman" w:cs="Times New Roman"/>
          <w:color w:val="000000" w:themeColor="text1"/>
          <w:kern w:val="2"/>
          <w:sz w:val="27"/>
          <w:szCs w:val="27"/>
        </w:rPr>
        <w:t>7</w:t>
      </w:r>
      <w:r w:rsidRPr="0095271A">
        <w:rPr>
          <w:rFonts w:ascii="Times New Roman" w:eastAsia="Times New Roman" w:hAnsi="Times New Roman" w:cs="Times New Roman"/>
          <w:color w:val="000000" w:themeColor="text1"/>
          <w:kern w:val="2"/>
          <w:sz w:val="27"/>
          <w:szCs w:val="27"/>
        </w:rPr>
        <w:t>. It has been worked on, read and approved as meeting the requirement for the award of Higher National Diploma (HND) in Department of Quantity Surveying, Institute of Environmental Studies, Kwara State Polytechnic, Ilorin.</w:t>
      </w:r>
    </w:p>
    <w:p w14:paraId="24389B9A" w14:textId="77777777" w:rsidR="00095050" w:rsidRPr="0095271A" w:rsidRDefault="00095050" w:rsidP="00095050">
      <w:pPr>
        <w:spacing w:after="0" w:line="480" w:lineRule="auto"/>
        <w:ind w:left="10" w:right="2" w:hanging="10"/>
        <w:jc w:val="both"/>
        <w:rPr>
          <w:rFonts w:ascii="Times New Roman" w:eastAsia="Times New Roman" w:hAnsi="Times New Roman" w:cs="Times New Roman"/>
          <w:b/>
          <w:bCs/>
          <w:color w:val="000000" w:themeColor="text1"/>
          <w:kern w:val="2"/>
          <w:sz w:val="28"/>
          <w:szCs w:val="28"/>
        </w:rPr>
      </w:pPr>
    </w:p>
    <w:p w14:paraId="2AB631B2"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95271A">
        <w:rPr>
          <w:rFonts w:ascii="Times New Roman" w:eastAsia="Times New Roman" w:hAnsi="Times New Roman" w:cs="Times New Roman"/>
          <w:b/>
          <w:bCs/>
          <w:color w:val="000000" w:themeColor="text1"/>
          <w:kern w:val="2"/>
          <w:sz w:val="28"/>
          <w:szCs w:val="28"/>
        </w:rPr>
        <w:t>_____________________________</w:t>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t>__________________</w:t>
      </w:r>
    </w:p>
    <w:p w14:paraId="2A9D4FD5"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95271A">
        <w:rPr>
          <w:rFonts w:ascii="Times New Roman" w:eastAsia="Times New Roman" w:hAnsi="Times New Roman" w:cs="Times New Roman"/>
          <w:b/>
          <w:bCs/>
          <w:color w:val="000000" w:themeColor="text1"/>
          <w:kern w:val="2"/>
          <w:sz w:val="28"/>
          <w:szCs w:val="28"/>
        </w:rPr>
        <w:t>QS AZEEZ BOLAKALE</w:t>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t>DATE</w:t>
      </w:r>
    </w:p>
    <w:p w14:paraId="700C73DF"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95271A">
        <w:rPr>
          <w:rFonts w:ascii="Times New Roman" w:eastAsia="Times New Roman" w:hAnsi="Times New Roman" w:cs="Times New Roman"/>
          <w:bCs/>
          <w:i/>
          <w:color w:val="000000" w:themeColor="text1"/>
          <w:kern w:val="2"/>
          <w:sz w:val="28"/>
          <w:szCs w:val="28"/>
        </w:rPr>
        <w:t>(Project Supervisor)</w:t>
      </w:r>
    </w:p>
    <w:p w14:paraId="28C61585"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52344B2F"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3B3528EF"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01703105"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48153846"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95271A">
        <w:rPr>
          <w:rFonts w:ascii="Times New Roman" w:eastAsia="Times New Roman" w:hAnsi="Times New Roman" w:cs="Times New Roman"/>
          <w:b/>
          <w:bCs/>
          <w:color w:val="000000" w:themeColor="text1"/>
          <w:kern w:val="2"/>
          <w:sz w:val="28"/>
          <w:szCs w:val="28"/>
        </w:rPr>
        <w:t>_____________________________</w:t>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t>__________________</w:t>
      </w:r>
    </w:p>
    <w:p w14:paraId="711CBCC1"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95271A">
        <w:rPr>
          <w:rFonts w:ascii="Times New Roman" w:eastAsia="Times New Roman" w:hAnsi="Times New Roman" w:cs="Times New Roman"/>
          <w:b/>
          <w:color w:val="000000" w:themeColor="text1"/>
          <w:kern w:val="2"/>
          <w:sz w:val="28"/>
          <w:szCs w:val="28"/>
        </w:rPr>
        <w:t>QS. A.O YUSUF</w:t>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t>DATE</w:t>
      </w:r>
    </w:p>
    <w:p w14:paraId="76822FEC"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95271A">
        <w:rPr>
          <w:rFonts w:ascii="Times New Roman" w:eastAsia="Times New Roman" w:hAnsi="Times New Roman" w:cs="Times New Roman"/>
          <w:bCs/>
          <w:i/>
          <w:color w:val="000000" w:themeColor="text1"/>
          <w:kern w:val="2"/>
          <w:sz w:val="28"/>
          <w:szCs w:val="28"/>
        </w:rPr>
        <w:t>(Project Coordinator)</w:t>
      </w:r>
    </w:p>
    <w:p w14:paraId="7B755BA7"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95271A">
        <w:rPr>
          <w:rFonts w:ascii="Times New Roman" w:eastAsia="Times New Roman" w:hAnsi="Times New Roman" w:cs="Times New Roman"/>
          <w:bCs/>
          <w:color w:val="000000" w:themeColor="text1"/>
          <w:kern w:val="2"/>
          <w:sz w:val="28"/>
          <w:szCs w:val="28"/>
        </w:rPr>
        <w:tab/>
      </w:r>
      <w:r w:rsidRPr="0095271A">
        <w:rPr>
          <w:rFonts w:ascii="Times New Roman" w:eastAsia="Times New Roman" w:hAnsi="Times New Roman" w:cs="Times New Roman"/>
          <w:bCs/>
          <w:color w:val="000000" w:themeColor="text1"/>
          <w:kern w:val="2"/>
          <w:sz w:val="28"/>
          <w:szCs w:val="28"/>
        </w:rPr>
        <w:tab/>
      </w:r>
      <w:r w:rsidRPr="0095271A">
        <w:rPr>
          <w:rFonts w:ascii="Times New Roman" w:eastAsia="Times New Roman" w:hAnsi="Times New Roman" w:cs="Times New Roman"/>
          <w:bCs/>
          <w:color w:val="000000" w:themeColor="text1"/>
          <w:kern w:val="2"/>
          <w:sz w:val="28"/>
          <w:szCs w:val="28"/>
        </w:rPr>
        <w:tab/>
      </w:r>
    </w:p>
    <w:p w14:paraId="604A1DA9"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Cs/>
          <w:color w:val="000000" w:themeColor="text1"/>
          <w:kern w:val="2"/>
          <w:sz w:val="28"/>
          <w:szCs w:val="28"/>
        </w:rPr>
      </w:pPr>
    </w:p>
    <w:p w14:paraId="1660D050"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1B244077"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58C9DFEF"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95271A">
        <w:rPr>
          <w:rFonts w:ascii="Times New Roman" w:eastAsia="Times New Roman" w:hAnsi="Times New Roman" w:cs="Times New Roman"/>
          <w:b/>
          <w:bCs/>
          <w:color w:val="000000" w:themeColor="text1"/>
          <w:kern w:val="2"/>
          <w:sz w:val="28"/>
          <w:szCs w:val="28"/>
        </w:rPr>
        <w:t>_____________________________</w:t>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t>__________________</w:t>
      </w:r>
    </w:p>
    <w:p w14:paraId="53A0B155"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95271A">
        <w:rPr>
          <w:rFonts w:ascii="Times New Roman" w:eastAsia="Times New Roman" w:hAnsi="Times New Roman" w:cs="Times New Roman"/>
          <w:b/>
          <w:color w:val="000000" w:themeColor="text1"/>
          <w:kern w:val="2"/>
          <w:sz w:val="28"/>
          <w:szCs w:val="28"/>
        </w:rPr>
        <w:t>QS SIDEEQ  LATEEF</w:t>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r>
      <w:r w:rsidRPr="0095271A">
        <w:rPr>
          <w:rFonts w:ascii="Times New Roman" w:eastAsia="Times New Roman" w:hAnsi="Times New Roman" w:cs="Times New Roman"/>
          <w:b/>
          <w:bCs/>
          <w:color w:val="000000" w:themeColor="text1"/>
          <w:kern w:val="2"/>
          <w:sz w:val="28"/>
          <w:szCs w:val="28"/>
        </w:rPr>
        <w:tab/>
        <w:t>DATE</w:t>
      </w:r>
    </w:p>
    <w:p w14:paraId="56BFFE17"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95271A">
        <w:rPr>
          <w:rFonts w:ascii="Times New Roman" w:eastAsia="Times New Roman" w:hAnsi="Times New Roman" w:cs="Times New Roman"/>
          <w:bCs/>
          <w:i/>
          <w:color w:val="000000" w:themeColor="text1"/>
          <w:kern w:val="2"/>
          <w:sz w:val="28"/>
          <w:szCs w:val="28"/>
        </w:rPr>
        <w:t>(Head of Department)</w:t>
      </w:r>
    </w:p>
    <w:p w14:paraId="1E83ADFF"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Cs/>
          <w:color w:val="000000" w:themeColor="text1"/>
          <w:kern w:val="2"/>
          <w:sz w:val="28"/>
          <w:szCs w:val="28"/>
        </w:rPr>
      </w:pPr>
    </w:p>
    <w:p w14:paraId="3CB6C9DB"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4B6AB591"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57C461CD" w14:textId="77777777" w:rsidR="00095050" w:rsidRPr="0095271A" w:rsidRDefault="00095050" w:rsidP="00095050">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23E8E56B" w14:textId="77777777" w:rsidR="00095050" w:rsidRPr="0095271A" w:rsidRDefault="00095050" w:rsidP="00095050">
      <w:pPr>
        <w:spacing w:after="0" w:line="240" w:lineRule="auto"/>
        <w:ind w:left="10" w:right="2" w:hanging="10"/>
        <w:jc w:val="both"/>
        <w:rPr>
          <w:rFonts w:ascii="Times New Roman" w:eastAsia="Times New Roman" w:hAnsi="Times New Roman" w:cs="Times New Roman"/>
          <w:b/>
          <w:bCs/>
          <w:color w:val="000000" w:themeColor="text1"/>
          <w:kern w:val="2"/>
          <w:sz w:val="24"/>
          <w:szCs w:val="24"/>
        </w:rPr>
      </w:pPr>
      <w:r w:rsidRPr="0095271A">
        <w:rPr>
          <w:rFonts w:ascii="Times New Roman" w:eastAsia="Times New Roman" w:hAnsi="Times New Roman" w:cs="Times New Roman"/>
          <w:b/>
          <w:bCs/>
          <w:color w:val="000000" w:themeColor="text1"/>
          <w:kern w:val="2"/>
          <w:sz w:val="28"/>
          <w:szCs w:val="28"/>
        </w:rPr>
        <w:t>__________</w:t>
      </w:r>
      <w:r w:rsidRPr="0095271A">
        <w:rPr>
          <w:rFonts w:ascii="Times New Roman" w:eastAsia="Times New Roman" w:hAnsi="Times New Roman" w:cs="Times New Roman"/>
          <w:b/>
          <w:bCs/>
          <w:color w:val="000000" w:themeColor="text1"/>
          <w:kern w:val="2"/>
          <w:sz w:val="24"/>
          <w:szCs w:val="24"/>
        </w:rPr>
        <w:t>______________________________</w:t>
      </w:r>
      <w:r w:rsidRPr="0095271A">
        <w:rPr>
          <w:rFonts w:ascii="Times New Roman" w:eastAsia="Times New Roman" w:hAnsi="Times New Roman" w:cs="Times New Roman"/>
          <w:b/>
          <w:bCs/>
          <w:color w:val="000000" w:themeColor="text1"/>
          <w:kern w:val="2"/>
          <w:sz w:val="24"/>
          <w:szCs w:val="24"/>
        </w:rPr>
        <w:tab/>
      </w:r>
      <w:r w:rsidRPr="0095271A">
        <w:rPr>
          <w:rFonts w:ascii="Times New Roman" w:eastAsia="Times New Roman" w:hAnsi="Times New Roman" w:cs="Times New Roman"/>
          <w:b/>
          <w:bCs/>
          <w:color w:val="000000" w:themeColor="text1"/>
          <w:kern w:val="2"/>
          <w:sz w:val="24"/>
          <w:szCs w:val="24"/>
        </w:rPr>
        <w:tab/>
      </w:r>
      <w:r w:rsidRPr="0095271A">
        <w:rPr>
          <w:rFonts w:ascii="Times New Roman" w:eastAsia="Times New Roman" w:hAnsi="Times New Roman" w:cs="Times New Roman"/>
          <w:b/>
          <w:bCs/>
          <w:color w:val="000000" w:themeColor="text1"/>
          <w:kern w:val="2"/>
          <w:sz w:val="24"/>
          <w:szCs w:val="24"/>
        </w:rPr>
        <w:tab/>
        <w:t>_____________________</w:t>
      </w:r>
    </w:p>
    <w:p w14:paraId="38B5FB95" w14:textId="77777777" w:rsidR="00095050" w:rsidRPr="0095271A" w:rsidRDefault="00095050" w:rsidP="00095050">
      <w:pPr>
        <w:spacing w:after="0" w:line="240" w:lineRule="auto"/>
        <w:ind w:left="10" w:right="2" w:hanging="10"/>
        <w:jc w:val="both"/>
        <w:rPr>
          <w:rFonts w:ascii="Times New Roman" w:eastAsia="Times New Roman" w:hAnsi="Times New Roman" w:cs="Times New Roman"/>
          <w:bCs/>
          <w:i/>
          <w:color w:val="000000" w:themeColor="text1"/>
          <w:kern w:val="2"/>
          <w:sz w:val="24"/>
          <w:szCs w:val="24"/>
        </w:rPr>
      </w:pPr>
      <w:r w:rsidRPr="0095271A">
        <w:rPr>
          <w:rFonts w:ascii="Times New Roman" w:eastAsia="Times New Roman" w:hAnsi="Times New Roman" w:cs="Times New Roman"/>
          <w:b/>
          <w:bCs/>
          <w:color w:val="000000" w:themeColor="text1"/>
          <w:kern w:val="2"/>
          <w:sz w:val="24"/>
          <w:szCs w:val="24"/>
        </w:rPr>
        <w:t>QS. (DR) ADAMU MUDI (FNIQS, RQS)</w:t>
      </w:r>
      <w:r w:rsidRPr="0095271A">
        <w:rPr>
          <w:rFonts w:ascii="Times New Roman" w:eastAsia="Times New Roman" w:hAnsi="Times New Roman" w:cs="Times New Roman"/>
          <w:bCs/>
          <w:i/>
          <w:color w:val="000000" w:themeColor="text1"/>
          <w:kern w:val="2"/>
          <w:sz w:val="24"/>
          <w:szCs w:val="24"/>
        </w:rPr>
        <w:tab/>
      </w:r>
      <w:r w:rsidRPr="0095271A">
        <w:rPr>
          <w:rFonts w:ascii="Times New Roman" w:eastAsia="Times New Roman" w:hAnsi="Times New Roman" w:cs="Times New Roman"/>
          <w:bCs/>
          <w:i/>
          <w:color w:val="000000" w:themeColor="text1"/>
          <w:kern w:val="2"/>
          <w:sz w:val="24"/>
          <w:szCs w:val="24"/>
        </w:rPr>
        <w:tab/>
      </w:r>
      <w:r w:rsidRPr="0095271A">
        <w:rPr>
          <w:rFonts w:ascii="Times New Roman" w:eastAsia="Times New Roman" w:hAnsi="Times New Roman" w:cs="Times New Roman"/>
          <w:bCs/>
          <w:i/>
          <w:color w:val="000000" w:themeColor="text1"/>
          <w:kern w:val="2"/>
          <w:sz w:val="24"/>
          <w:szCs w:val="24"/>
        </w:rPr>
        <w:tab/>
      </w:r>
      <w:r w:rsidRPr="0095271A">
        <w:rPr>
          <w:rFonts w:ascii="Times New Roman" w:eastAsia="Times New Roman" w:hAnsi="Times New Roman" w:cs="Times New Roman"/>
          <w:bCs/>
          <w:i/>
          <w:color w:val="000000" w:themeColor="text1"/>
          <w:kern w:val="2"/>
          <w:sz w:val="24"/>
          <w:szCs w:val="24"/>
        </w:rPr>
        <w:tab/>
      </w:r>
      <w:r w:rsidRPr="0095271A">
        <w:rPr>
          <w:rFonts w:ascii="Times New Roman" w:eastAsia="Times New Roman" w:hAnsi="Times New Roman" w:cs="Times New Roman"/>
          <w:bCs/>
          <w:i/>
          <w:color w:val="000000" w:themeColor="text1"/>
          <w:kern w:val="2"/>
          <w:sz w:val="24"/>
          <w:szCs w:val="24"/>
        </w:rPr>
        <w:tab/>
      </w:r>
      <w:r w:rsidRPr="0095271A">
        <w:rPr>
          <w:rFonts w:ascii="Times New Roman" w:eastAsia="Times New Roman" w:hAnsi="Times New Roman" w:cs="Times New Roman"/>
          <w:b/>
          <w:bCs/>
          <w:color w:val="000000" w:themeColor="text1"/>
          <w:kern w:val="2"/>
          <w:sz w:val="24"/>
          <w:szCs w:val="24"/>
        </w:rPr>
        <w:t>DATE</w:t>
      </w:r>
    </w:p>
    <w:p w14:paraId="3881686F" w14:textId="77777777" w:rsidR="00095050" w:rsidRPr="0095271A" w:rsidRDefault="00095050" w:rsidP="00095050">
      <w:pPr>
        <w:spacing w:after="0" w:line="360" w:lineRule="auto"/>
        <w:ind w:left="10" w:right="2" w:hanging="10"/>
        <w:jc w:val="both"/>
        <w:rPr>
          <w:rFonts w:ascii="Times New Roman" w:eastAsia="Times New Roman" w:hAnsi="Times New Roman" w:cs="Times New Roman"/>
          <w:bCs/>
          <w:i/>
          <w:color w:val="000000" w:themeColor="text1"/>
          <w:kern w:val="2"/>
          <w:sz w:val="24"/>
          <w:szCs w:val="24"/>
        </w:rPr>
      </w:pPr>
      <w:r w:rsidRPr="0095271A">
        <w:rPr>
          <w:rFonts w:ascii="Times New Roman" w:eastAsia="Times New Roman" w:hAnsi="Times New Roman" w:cs="Times New Roman"/>
          <w:bCs/>
          <w:i/>
          <w:color w:val="000000" w:themeColor="text1"/>
          <w:kern w:val="2"/>
          <w:sz w:val="24"/>
          <w:szCs w:val="24"/>
        </w:rPr>
        <w:t xml:space="preserve">External Examiner </w:t>
      </w:r>
    </w:p>
    <w:p w14:paraId="579033FA" w14:textId="77777777" w:rsidR="00095050" w:rsidRPr="0095271A" w:rsidRDefault="00095050" w:rsidP="00095050">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r w:rsidRPr="0095271A">
        <w:rPr>
          <w:rFonts w:ascii="Times New Roman" w:eastAsia="Times New Roman" w:hAnsi="Times New Roman" w:cs="Times New Roman"/>
          <w:b/>
          <w:bCs/>
          <w:color w:val="000000" w:themeColor="text1"/>
          <w:kern w:val="2"/>
          <w:sz w:val="24"/>
          <w:szCs w:val="24"/>
        </w:rPr>
        <w:br w:type="page"/>
      </w:r>
      <w:bookmarkStart w:id="3" w:name="_Toc203651529"/>
      <w:r w:rsidRPr="0095271A">
        <w:rPr>
          <w:rFonts w:ascii="Times New Roman" w:eastAsia="Times New Roman" w:hAnsi="Times New Roman" w:cs="Times New Roman"/>
          <w:b/>
          <w:color w:val="000000" w:themeColor="text1"/>
          <w:kern w:val="2"/>
          <w:sz w:val="24"/>
          <w:szCs w:val="24"/>
        </w:rPr>
        <w:lastRenderedPageBreak/>
        <w:t>DEDICATION</w:t>
      </w:r>
      <w:bookmarkEnd w:id="3"/>
    </w:p>
    <w:p w14:paraId="5226ECDD" w14:textId="77777777"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The project is mostly dedicated to Almighty Allah for his Mercy, protection and guidance towards me, also for keeping me safe during my Higher National Diploma (HND) programme.</w:t>
      </w:r>
    </w:p>
    <w:p w14:paraId="3A59BB78" w14:textId="77777777"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It is Also Dedicated to my beloved parents and my entire Family For their Contribution in different ways and for their support in making this programme a successful one .May Almighty Allah Reward them Abundantly (Amen)</w:t>
      </w:r>
    </w:p>
    <w:p w14:paraId="1F79B4A0"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B13234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83D741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89BAEFB"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794D377"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3812E81"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DE2067F"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32004E3"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E684EA2"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29D725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D387D7A"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B326D30"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893A94B"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3D2A0CE"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26FAA4B"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0E4E692"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86E5B62"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CB4B178"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B090D9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55BB1F3"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9C68B6C"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0DF8766"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A5A33BC"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17FB1C6"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AD3EA25" w14:textId="77777777" w:rsidR="00095050" w:rsidRPr="0095271A" w:rsidRDefault="00095050" w:rsidP="00095050">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4" w:name="_Toc203651530"/>
      <w:r w:rsidRPr="0095271A">
        <w:rPr>
          <w:rFonts w:ascii="Times New Roman" w:eastAsia="Times New Roman" w:hAnsi="Times New Roman" w:cs="Times New Roman"/>
          <w:b/>
          <w:color w:val="000000" w:themeColor="text1"/>
          <w:kern w:val="2"/>
          <w:sz w:val="24"/>
          <w:szCs w:val="24"/>
        </w:rPr>
        <w:t>ACKNOWLEDGEMENT</w:t>
      </w:r>
      <w:bookmarkEnd w:id="4"/>
    </w:p>
    <w:p w14:paraId="788F684E" w14:textId="6DD6E078"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All praise be with Almighty </w:t>
      </w:r>
      <w:r w:rsidR="00C367B8" w:rsidRPr="0095271A">
        <w:rPr>
          <w:rFonts w:ascii="Times New Roman" w:eastAsia="Times New Roman" w:hAnsi="Times New Roman" w:cs="Times New Roman"/>
          <w:color w:val="000000" w:themeColor="text1"/>
          <w:kern w:val="2"/>
          <w:sz w:val="24"/>
          <w:szCs w:val="24"/>
        </w:rPr>
        <w:t>God</w:t>
      </w:r>
      <w:r w:rsidRPr="0095271A">
        <w:rPr>
          <w:rFonts w:ascii="Times New Roman" w:eastAsia="Times New Roman" w:hAnsi="Times New Roman" w:cs="Times New Roman"/>
          <w:color w:val="000000" w:themeColor="text1"/>
          <w:kern w:val="2"/>
          <w:sz w:val="24"/>
          <w:szCs w:val="24"/>
        </w:rPr>
        <w:t xml:space="preserve"> for giving me the strength and guidance to complete this project.</w:t>
      </w:r>
      <w:r w:rsidR="00C367B8" w:rsidRPr="0095271A">
        <w:rPr>
          <w:rFonts w:ascii="Times New Roman" w:eastAsia="Times New Roman" w:hAnsi="Times New Roman" w:cs="Times New Roman"/>
          <w:color w:val="000000" w:themeColor="text1"/>
          <w:kern w:val="2"/>
          <w:sz w:val="24"/>
          <w:szCs w:val="24"/>
        </w:rPr>
        <w:t xml:space="preserve"> </w:t>
      </w:r>
      <w:r w:rsidRPr="0095271A">
        <w:rPr>
          <w:rFonts w:ascii="Times New Roman" w:eastAsia="Times New Roman" w:hAnsi="Times New Roman" w:cs="Times New Roman"/>
          <w:color w:val="000000" w:themeColor="text1"/>
          <w:kern w:val="2"/>
          <w:sz w:val="24"/>
          <w:szCs w:val="24"/>
        </w:rPr>
        <w:t>Special thanks to my amazing parents for their unwavering support and encouragement throughout this project. Your belief in me kept me going. I am truly grateful for your love and guidance and pray you live long to eat the fruit of your hard labor.</w:t>
      </w:r>
    </w:p>
    <w:p w14:paraId="30A16A9A" w14:textId="77777777"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 Special thanks to my supervisor Mr Azeez Kareem</w:t>
      </w:r>
      <w:r w:rsidRPr="0095271A">
        <w:rPr>
          <w:rFonts w:ascii="Times New Roman" w:eastAsia="Times New Roman" w:hAnsi="Times New Roman" w:cs="Times New Roman"/>
          <w:b/>
          <w:bCs/>
          <w:color w:val="000000" w:themeColor="text1"/>
          <w:kern w:val="2"/>
          <w:sz w:val="24"/>
          <w:szCs w:val="24"/>
        </w:rPr>
        <w:t xml:space="preserve"> </w:t>
      </w:r>
      <w:r w:rsidRPr="0095271A">
        <w:rPr>
          <w:rFonts w:ascii="Times New Roman" w:eastAsia="Times New Roman" w:hAnsi="Times New Roman" w:cs="Times New Roman"/>
          <w:color w:val="000000" w:themeColor="text1"/>
          <w:kern w:val="2"/>
          <w:sz w:val="24"/>
          <w:szCs w:val="24"/>
        </w:rPr>
        <w:t>for his guidance and support throughout this project. Your expertise and advice were invaluable. I appreciate all the help you provided.</w:t>
      </w:r>
    </w:p>
    <w:p w14:paraId="3B836FEF" w14:textId="77777777"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Special thanks to my HOD Q.S Sideeq Lateef for his guidance and encouragement. Your leadership has been instrumental in the success of this project.</w:t>
      </w:r>
    </w:p>
    <w:p w14:paraId="3C6A036F" w14:textId="77777777" w:rsidR="00095050" w:rsidRPr="0095271A" w:rsidRDefault="00095050" w:rsidP="00095050">
      <w:pPr>
        <w:spacing w:after="0" w:line="480" w:lineRule="auto"/>
        <w:ind w:left="10" w:right="2" w:hanging="10"/>
        <w:jc w:val="both"/>
        <w:rPr>
          <w:rFonts w:ascii="Times New Roman" w:eastAsia="Times New Roman" w:hAnsi="Times New Roman" w:cs="Times New Roman"/>
          <w:b/>
          <w:bCs/>
          <w:color w:val="000000" w:themeColor="text1"/>
          <w:kern w:val="2"/>
          <w:sz w:val="24"/>
          <w:szCs w:val="24"/>
        </w:rPr>
      </w:pPr>
      <w:r w:rsidRPr="0095271A">
        <w:rPr>
          <w:rFonts w:ascii="Times New Roman" w:eastAsia="Times New Roman" w:hAnsi="Times New Roman" w:cs="Times New Roman"/>
          <w:b/>
          <w:bCs/>
          <w:color w:val="000000" w:themeColor="text1"/>
          <w:kern w:val="2"/>
          <w:sz w:val="24"/>
          <w:szCs w:val="24"/>
        </w:rPr>
        <w:br w:type="page"/>
      </w:r>
    </w:p>
    <w:p w14:paraId="4A128A79" w14:textId="77777777" w:rsidR="00095050" w:rsidRPr="0095271A" w:rsidRDefault="00095050" w:rsidP="00095050">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5" w:name="_Toc203651531"/>
      <w:r w:rsidRPr="0095271A">
        <w:rPr>
          <w:rFonts w:ascii="Times New Roman" w:eastAsia="Times New Roman" w:hAnsi="Times New Roman" w:cs="Times New Roman"/>
          <w:b/>
          <w:color w:val="000000" w:themeColor="text1"/>
          <w:kern w:val="2"/>
          <w:sz w:val="24"/>
          <w:szCs w:val="24"/>
        </w:rPr>
        <w:lastRenderedPageBreak/>
        <w:t>ABSTRACT</w:t>
      </w:r>
      <w:bookmarkEnd w:id="5"/>
    </w:p>
    <w:p w14:paraId="445712EE" w14:textId="59FDDF2C" w:rsidR="00095050" w:rsidRPr="0095271A" w:rsidRDefault="001C385B" w:rsidP="001C385B">
      <w:pPr>
        <w:autoSpaceDE w:val="0"/>
        <w:autoSpaceDN w:val="0"/>
        <w:adjustRightInd w:val="0"/>
        <w:spacing w:after="0" w:line="360" w:lineRule="auto"/>
        <w:contextualSpacing/>
        <w:jc w:val="both"/>
        <w:rPr>
          <w:rFonts w:ascii="Times New Roman" w:hAnsi="Times New Roman" w:cs="Times New Roman"/>
          <w:color w:val="000000" w:themeColor="text1"/>
          <w:sz w:val="24"/>
          <w:szCs w:val="24"/>
        </w:rPr>
      </w:pPr>
      <w:r w:rsidRPr="001C385B">
        <w:rPr>
          <w:rFonts w:ascii="Times New Roman" w:hAnsi="Times New Roman" w:cs="Times New Roman"/>
          <w:i/>
          <w:iCs/>
          <w:color w:val="000000" w:themeColor="text1"/>
          <w:sz w:val="24"/>
          <w:szCs w:val="24"/>
        </w:rPr>
        <w:t>This study investigates the influence of Occupational Health and Safety (OHS) practices and the work environment on workers’ performance within the Nigerian construction industry. Amid increasing reports of workplace hazards and declining employee productivity, this research explores how poor safety standards, inadequate working conditions, and managerial neglect contribute to reduced worker performance. Utilizing a quantitative research design, data were gathered through structured questionnaires administered to a sample of 50 professionals</w:t>
      </w:r>
      <w:r>
        <w:rPr>
          <w:rFonts w:ascii="Times New Roman" w:hAnsi="Times New Roman" w:cs="Times New Roman"/>
          <w:i/>
          <w:iCs/>
          <w:color w:val="000000" w:themeColor="text1"/>
          <w:sz w:val="24"/>
          <w:szCs w:val="24"/>
        </w:rPr>
        <w:t xml:space="preserve"> </w:t>
      </w:r>
      <w:r w:rsidRPr="001C385B">
        <w:rPr>
          <w:rFonts w:ascii="Times New Roman" w:hAnsi="Times New Roman" w:cs="Times New Roman"/>
          <w:i/>
          <w:iCs/>
          <w:color w:val="000000" w:themeColor="text1"/>
          <w:sz w:val="24"/>
          <w:szCs w:val="24"/>
        </w:rPr>
        <w:t>including quantity surveyors, architects, contractors, and project managers</w:t>
      </w:r>
      <w:r>
        <w:rPr>
          <w:rFonts w:ascii="Times New Roman" w:hAnsi="Times New Roman" w:cs="Times New Roman"/>
          <w:i/>
          <w:iCs/>
          <w:color w:val="000000" w:themeColor="text1"/>
          <w:sz w:val="24"/>
          <w:szCs w:val="24"/>
        </w:rPr>
        <w:t xml:space="preserve"> </w:t>
      </w:r>
      <w:r w:rsidRPr="001C385B">
        <w:rPr>
          <w:rFonts w:ascii="Times New Roman" w:hAnsi="Times New Roman" w:cs="Times New Roman"/>
          <w:i/>
          <w:iCs/>
          <w:color w:val="000000" w:themeColor="text1"/>
          <w:sz w:val="24"/>
          <w:szCs w:val="24"/>
        </w:rPr>
        <w:t>within Ilorin metropolis. The findings reveal that insufficient enforcement of OHS regulations, economic constraints, and lack of management commitment are among the leading causes of safety neglect. The study establishes a strong positive correlation between effective OHS implementation and enhanced employee performance, morale, and job satisfaction. It concludes that prioritizing health and safety in the workplace is not only a legal necessity but also a strategic tool for boosting productivity and sustainability in Nigeria’s construction sector. Recommendations include regulatory reforms, improved safety infrastructure, management</w:t>
      </w:r>
      <w:r>
        <w:rPr>
          <w:rFonts w:ascii="Times New Roman" w:hAnsi="Times New Roman" w:cs="Times New Roman"/>
          <w:i/>
          <w:iCs/>
          <w:color w:val="000000" w:themeColor="text1"/>
          <w:sz w:val="24"/>
          <w:szCs w:val="24"/>
        </w:rPr>
        <w:t xml:space="preserve"> </w:t>
      </w:r>
      <w:r w:rsidRPr="001C385B">
        <w:rPr>
          <w:rFonts w:ascii="Times New Roman" w:hAnsi="Times New Roman" w:cs="Times New Roman"/>
          <w:i/>
          <w:iCs/>
          <w:color w:val="000000" w:themeColor="text1"/>
          <w:sz w:val="24"/>
          <w:szCs w:val="24"/>
        </w:rPr>
        <w:t>driven safety culture, and continuous staff training to mitigate risks and enhance performance outcomes.</w:t>
      </w:r>
      <w:r w:rsidR="00095050" w:rsidRPr="0095271A">
        <w:rPr>
          <w:rFonts w:ascii="Arial" w:hAnsi="Arial" w:cs="Arial"/>
          <w:i/>
          <w:iCs/>
          <w:color w:val="000000" w:themeColor="text1"/>
        </w:rPr>
        <w:br w:type="page"/>
      </w:r>
    </w:p>
    <w:sdt>
      <w:sdtPr>
        <w:rPr>
          <w:rFonts w:ascii="Times New Roman" w:eastAsia="Times New Roman" w:hAnsi="Times New Roman" w:cs="Times New Roman"/>
          <w:b/>
          <w:bCs/>
          <w:color w:val="000000" w:themeColor="text1"/>
          <w:kern w:val="2"/>
          <w:sz w:val="24"/>
        </w:rPr>
        <w:id w:val="-1226438499"/>
        <w:docPartObj>
          <w:docPartGallery w:val="Table of Contents"/>
          <w:docPartUnique/>
        </w:docPartObj>
      </w:sdtPr>
      <w:sdtEndPr>
        <w:rPr>
          <w:b w:val="0"/>
          <w:bCs w:val="0"/>
          <w:noProof/>
          <w:szCs w:val="24"/>
        </w:rPr>
      </w:sdtEndPr>
      <w:sdtContent>
        <w:p w14:paraId="5B7E1F88" w14:textId="77777777" w:rsidR="00095050" w:rsidRPr="0095271A" w:rsidRDefault="00095050" w:rsidP="00095050">
          <w:pPr>
            <w:keepNext/>
            <w:keepLines/>
            <w:spacing w:before="240" w:after="0"/>
            <w:jc w:val="center"/>
            <w:rPr>
              <w:rFonts w:ascii="Times New Roman" w:eastAsia="Times New Roman" w:hAnsi="Times New Roman" w:cs="Times New Roman"/>
              <w:b/>
              <w:bCs/>
              <w:color w:val="000000" w:themeColor="text1"/>
              <w:sz w:val="32"/>
              <w:szCs w:val="32"/>
            </w:rPr>
          </w:pPr>
          <w:r w:rsidRPr="0095271A">
            <w:rPr>
              <w:rFonts w:ascii="Times New Roman" w:eastAsia="Times New Roman" w:hAnsi="Times New Roman" w:cs="Times New Roman"/>
              <w:b/>
              <w:bCs/>
              <w:color w:val="000000" w:themeColor="text1"/>
              <w:sz w:val="32"/>
              <w:szCs w:val="32"/>
            </w:rPr>
            <w:t>TABLE OF CONTENTS</w:t>
          </w:r>
        </w:p>
        <w:p w14:paraId="336A700B" w14:textId="6FC4C116" w:rsidR="00775E3D" w:rsidRPr="0080178D" w:rsidRDefault="0009505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r w:rsidRPr="0095271A">
            <w:rPr>
              <w:rFonts w:ascii="Times New Roman" w:eastAsia="Times New Roman" w:hAnsi="Times New Roman" w:cs="Times New Roman"/>
              <w:color w:val="000000" w:themeColor="text1"/>
              <w:kern w:val="2"/>
              <w:sz w:val="24"/>
              <w:szCs w:val="24"/>
            </w:rPr>
            <w:fldChar w:fldCharType="begin"/>
          </w:r>
          <w:r w:rsidRPr="0095271A">
            <w:rPr>
              <w:rFonts w:ascii="Times New Roman" w:eastAsia="Times New Roman" w:hAnsi="Times New Roman" w:cs="Times New Roman"/>
              <w:color w:val="000000" w:themeColor="text1"/>
              <w:kern w:val="2"/>
              <w:sz w:val="24"/>
              <w:szCs w:val="24"/>
            </w:rPr>
            <w:instrText xml:space="preserve"> TOC \o "1-3" \h \z \u </w:instrText>
          </w:r>
          <w:r w:rsidRPr="0095271A">
            <w:rPr>
              <w:rFonts w:ascii="Times New Roman" w:eastAsia="Times New Roman" w:hAnsi="Times New Roman" w:cs="Times New Roman"/>
              <w:color w:val="000000" w:themeColor="text1"/>
              <w:kern w:val="2"/>
              <w:sz w:val="24"/>
              <w:szCs w:val="24"/>
            </w:rPr>
            <w:fldChar w:fldCharType="separate"/>
          </w:r>
          <w:hyperlink w:anchor="_Toc203651526" w:history="1">
            <w:r w:rsidR="0080178D">
              <w:rPr>
                <w:rStyle w:val="Hyperlink"/>
                <w:rFonts w:ascii="Times New Roman" w:eastAsia="Times New Roman" w:hAnsi="Times New Roman" w:cs="Times New Roman"/>
                <w:noProof/>
              </w:rPr>
              <w:t>TITLE PAGE</w:t>
            </w:r>
            <w:r w:rsidR="00775E3D" w:rsidRPr="0080178D">
              <w:rPr>
                <w:rStyle w:val="Hyperlink"/>
                <w:rFonts w:ascii="Times New Roman" w:eastAsia="Times New Roman" w:hAnsi="Times New Roman" w:cs="Times New Roman"/>
                <w:noProof/>
              </w:rPr>
              <w:t>.</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_Toc203651526 \h </w:instrText>
            </w:r>
            <w:r w:rsidR="00775E3D" w:rsidRPr="0080178D">
              <w:rPr>
                <w:noProof/>
                <w:webHidden/>
              </w:rPr>
            </w:r>
            <w:r w:rsidR="00775E3D" w:rsidRPr="0080178D">
              <w:rPr>
                <w:noProof/>
                <w:webHidden/>
              </w:rPr>
              <w:fldChar w:fldCharType="separate"/>
            </w:r>
            <w:r w:rsidR="00775E3D" w:rsidRPr="0080178D">
              <w:rPr>
                <w:noProof/>
                <w:webHidden/>
              </w:rPr>
              <w:t>1</w:t>
            </w:r>
            <w:r w:rsidR="00775E3D" w:rsidRPr="0080178D">
              <w:rPr>
                <w:noProof/>
                <w:webHidden/>
              </w:rPr>
              <w:fldChar w:fldCharType="end"/>
            </w:r>
          </w:hyperlink>
        </w:p>
        <w:p w14:paraId="155931DC" w14:textId="0BAA4275"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27" w:history="1">
            <w:r w:rsidRPr="0080178D">
              <w:rPr>
                <w:rStyle w:val="Hyperlink"/>
                <w:rFonts w:ascii="Times New Roman" w:eastAsia="Times New Roman" w:hAnsi="Times New Roman" w:cs="Times New Roman"/>
                <w:noProof/>
              </w:rPr>
              <w:t>DECLARATION</w:t>
            </w:r>
            <w:r w:rsidRPr="0080178D">
              <w:rPr>
                <w:noProof/>
                <w:webHidden/>
              </w:rPr>
              <w:tab/>
            </w:r>
            <w:r w:rsidRPr="0080178D">
              <w:rPr>
                <w:noProof/>
                <w:webHidden/>
              </w:rPr>
              <w:fldChar w:fldCharType="begin"/>
            </w:r>
            <w:r w:rsidRPr="0080178D">
              <w:rPr>
                <w:noProof/>
                <w:webHidden/>
              </w:rPr>
              <w:instrText xml:space="preserve"> PAGEREF _Toc203651527 \h </w:instrText>
            </w:r>
            <w:r w:rsidRPr="0080178D">
              <w:rPr>
                <w:noProof/>
                <w:webHidden/>
              </w:rPr>
            </w:r>
            <w:r w:rsidRPr="0080178D">
              <w:rPr>
                <w:noProof/>
                <w:webHidden/>
              </w:rPr>
              <w:fldChar w:fldCharType="separate"/>
            </w:r>
            <w:r w:rsidRPr="0080178D">
              <w:rPr>
                <w:noProof/>
                <w:webHidden/>
              </w:rPr>
              <w:t>2</w:t>
            </w:r>
            <w:r w:rsidRPr="0080178D">
              <w:rPr>
                <w:noProof/>
                <w:webHidden/>
              </w:rPr>
              <w:fldChar w:fldCharType="end"/>
            </w:r>
          </w:hyperlink>
        </w:p>
        <w:p w14:paraId="19DA92ED" w14:textId="09102A1D"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28" w:history="1">
            <w:r w:rsidRPr="0080178D">
              <w:rPr>
                <w:rStyle w:val="Hyperlink"/>
                <w:rFonts w:ascii="Times New Roman" w:eastAsia="Times New Roman" w:hAnsi="Times New Roman" w:cs="Times New Roman"/>
                <w:noProof/>
              </w:rPr>
              <w:t>CERTIFICATION</w:t>
            </w:r>
            <w:r w:rsidRPr="0080178D">
              <w:rPr>
                <w:noProof/>
                <w:webHidden/>
              </w:rPr>
              <w:tab/>
            </w:r>
            <w:r w:rsidRPr="0080178D">
              <w:rPr>
                <w:noProof/>
                <w:webHidden/>
              </w:rPr>
              <w:fldChar w:fldCharType="begin"/>
            </w:r>
            <w:r w:rsidRPr="0080178D">
              <w:rPr>
                <w:noProof/>
                <w:webHidden/>
              </w:rPr>
              <w:instrText xml:space="preserve"> PAGEREF _Toc203651528 \h </w:instrText>
            </w:r>
            <w:r w:rsidRPr="0080178D">
              <w:rPr>
                <w:noProof/>
                <w:webHidden/>
              </w:rPr>
            </w:r>
            <w:r w:rsidRPr="0080178D">
              <w:rPr>
                <w:noProof/>
                <w:webHidden/>
              </w:rPr>
              <w:fldChar w:fldCharType="separate"/>
            </w:r>
            <w:r w:rsidRPr="0080178D">
              <w:rPr>
                <w:noProof/>
                <w:webHidden/>
              </w:rPr>
              <w:t>3</w:t>
            </w:r>
            <w:r w:rsidRPr="0080178D">
              <w:rPr>
                <w:noProof/>
                <w:webHidden/>
              </w:rPr>
              <w:fldChar w:fldCharType="end"/>
            </w:r>
          </w:hyperlink>
        </w:p>
        <w:p w14:paraId="714344F1" w14:textId="598BC857"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29" w:history="1">
            <w:r w:rsidRPr="0080178D">
              <w:rPr>
                <w:rStyle w:val="Hyperlink"/>
                <w:rFonts w:ascii="Times New Roman" w:eastAsia="Times New Roman" w:hAnsi="Times New Roman" w:cs="Times New Roman"/>
                <w:noProof/>
              </w:rPr>
              <w:t>DEDICATION</w:t>
            </w:r>
            <w:r w:rsidRPr="0080178D">
              <w:rPr>
                <w:noProof/>
                <w:webHidden/>
              </w:rPr>
              <w:tab/>
            </w:r>
            <w:r w:rsidRPr="0080178D">
              <w:rPr>
                <w:noProof/>
                <w:webHidden/>
              </w:rPr>
              <w:fldChar w:fldCharType="begin"/>
            </w:r>
            <w:r w:rsidRPr="0080178D">
              <w:rPr>
                <w:noProof/>
                <w:webHidden/>
              </w:rPr>
              <w:instrText xml:space="preserve"> PAGEREF _Toc203651529 \h </w:instrText>
            </w:r>
            <w:r w:rsidRPr="0080178D">
              <w:rPr>
                <w:noProof/>
                <w:webHidden/>
              </w:rPr>
            </w:r>
            <w:r w:rsidRPr="0080178D">
              <w:rPr>
                <w:noProof/>
                <w:webHidden/>
              </w:rPr>
              <w:fldChar w:fldCharType="separate"/>
            </w:r>
            <w:r w:rsidRPr="0080178D">
              <w:rPr>
                <w:noProof/>
                <w:webHidden/>
              </w:rPr>
              <w:t>4</w:t>
            </w:r>
            <w:r w:rsidRPr="0080178D">
              <w:rPr>
                <w:noProof/>
                <w:webHidden/>
              </w:rPr>
              <w:fldChar w:fldCharType="end"/>
            </w:r>
          </w:hyperlink>
        </w:p>
        <w:p w14:paraId="3CB8D041" w14:textId="0629345F"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0" w:history="1">
            <w:r w:rsidRPr="0080178D">
              <w:rPr>
                <w:rStyle w:val="Hyperlink"/>
                <w:rFonts w:ascii="Times New Roman" w:eastAsia="Times New Roman" w:hAnsi="Times New Roman" w:cs="Times New Roman"/>
                <w:noProof/>
              </w:rPr>
              <w:t>ACKNOWLEDGEMENT</w:t>
            </w:r>
            <w:r w:rsidRPr="0080178D">
              <w:rPr>
                <w:noProof/>
                <w:webHidden/>
              </w:rPr>
              <w:tab/>
            </w:r>
            <w:r w:rsidRPr="0080178D">
              <w:rPr>
                <w:noProof/>
                <w:webHidden/>
              </w:rPr>
              <w:fldChar w:fldCharType="begin"/>
            </w:r>
            <w:r w:rsidRPr="0080178D">
              <w:rPr>
                <w:noProof/>
                <w:webHidden/>
              </w:rPr>
              <w:instrText xml:space="preserve"> PAGEREF _Toc203651530 \h </w:instrText>
            </w:r>
            <w:r w:rsidRPr="0080178D">
              <w:rPr>
                <w:noProof/>
                <w:webHidden/>
              </w:rPr>
            </w:r>
            <w:r w:rsidRPr="0080178D">
              <w:rPr>
                <w:noProof/>
                <w:webHidden/>
              </w:rPr>
              <w:fldChar w:fldCharType="separate"/>
            </w:r>
            <w:r w:rsidRPr="0080178D">
              <w:rPr>
                <w:noProof/>
                <w:webHidden/>
              </w:rPr>
              <w:t>5</w:t>
            </w:r>
            <w:r w:rsidRPr="0080178D">
              <w:rPr>
                <w:noProof/>
                <w:webHidden/>
              </w:rPr>
              <w:fldChar w:fldCharType="end"/>
            </w:r>
          </w:hyperlink>
        </w:p>
        <w:p w14:paraId="191A2D73" w14:textId="02C2F09C"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1" w:history="1">
            <w:r w:rsidRPr="0080178D">
              <w:rPr>
                <w:rStyle w:val="Hyperlink"/>
                <w:rFonts w:ascii="Times New Roman" w:eastAsia="Times New Roman" w:hAnsi="Times New Roman" w:cs="Times New Roman"/>
                <w:noProof/>
              </w:rPr>
              <w:t>ABSTRACT</w:t>
            </w:r>
            <w:r w:rsidRPr="0080178D">
              <w:rPr>
                <w:noProof/>
                <w:webHidden/>
              </w:rPr>
              <w:tab/>
            </w:r>
            <w:r w:rsidRPr="0080178D">
              <w:rPr>
                <w:noProof/>
                <w:webHidden/>
              </w:rPr>
              <w:fldChar w:fldCharType="begin"/>
            </w:r>
            <w:r w:rsidRPr="0080178D">
              <w:rPr>
                <w:noProof/>
                <w:webHidden/>
              </w:rPr>
              <w:instrText xml:space="preserve"> PAGEREF _Toc203651531 \h </w:instrText>
            </w:r>
            <w:r w:rsidRPr="0080178D">
              <w:rPr>
                <w:noProof/>
                <w:webHidden/>
              </w:rPr>
            </w:r>
            <w:r w:rsidRPr="0080178D">
              <w:rPr>
                <w:noProof/>
                <w:webHidden/>
              </w:rPr>
              <w:fldChar w:fldCharType="separate"/>
            </w:r>
            <w:r w:rsidRPr="0080178D">
              <w:rPr>
                <w:noProof/>
                <w:webHidden/>
              </w:rPr>
              <w:t>6</w:t>
            </w:r>
            <w:r w:rsidRPr="0080178D">
              <w:rPr>
                <w:noProof/>
                <w:webHidden/>
              </w:rPr>
              <w:fldChar w:fldCharType="end"/>
            </w:r>
          </w:hyperlink>
        </w:p>
        <w:p w14:paraId="1C4E5478" w14:textId="78BA7399"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2" w:history="1">
            <w:r w:rsidRPr="0080178D">
              <w:rPr>
                <w:rStyle w:val="Hyperlink"/>
                <w:rFonts w:asciiTheme="majorBidi" w:hAnsiTheme="majorBidi"/>
                <w:noProof/>
              </w:rPr>
              <w:t>CHAPTER ONE</w:t>
            </w:r>
            <w:r w:rsidRPr="0080178D">
              <w:rPr>
                <w:noProof/>
                <w:webHidden/>
              </w:rPr>
              <w:tab/>
            </w:r>
            <w:r w:rsidRPr="0080178D">
              <w:rPr>
                <w:noProof/>
                <w:webHidden/>
              </w:rPr>
              <w:fldChar w:fldCharType="begin"/>
            </w:r>
            <w:r w:rsidRPr="0080178D">
              <w:rPr>
                <w:noProof/>
                <w:webHidden/>
              </w:rPr>
              <w:instrText xml:space="preserve"> PAGEREF _Toc203651532 \h </w:instrText>
            </w:r>
            <w:r w:rsidRPr="0080178D">
              <w:rPr>
                <w:noProof/>
                <w:webHidden/>
              </w:rPr>
            </w:r>
            <w:r w:rsidRPr="0080178D">
              <w:rPr>
                <w:noProof/>
                <w:webHidden/>
              </w:rPr>
              <w:fldChar w:fldCharType="separate"/>
            </w:r>
            <w:r w:rsidRPr="0080178D">
              <w:rPr>
                <w:noProof/>
                <w:webHidden/>
              </w:rPr>
              <w:t>9</w:t>
            </w:r>
            <w:r w:rsidRPr="0080178D">
              <w:rPr>
                <w:noProof/>
                <w:webHidden/>
              </w:rPr>
              <w:fldChar w:fldCharType="end"/>
            </w:r>
          </w:hyperlink>
        </w:p>
        <w:p w14:paraId="040B4236" w14:textId="070AC2DD"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3" w:history="1">
            <w:r w:rsidRPr="0080178D">
              <w:rPr>
                <w:rStyle w:val="Hyperlink"/>
                <w:rFonts w:asciiTheme="majorBidi" w:hAnsiTheme="majorBidi"/>
                <w:noProof/>
              </w:rPr>
              <w:t>INTRODUCTION</w:t>
            </w:r>
            <w:r w:rsidRPr="0080178D">
              <w:rPr>
                <w:noProof/>
                <w:webHidden/>
              </w:rPr>
              <w:tab/>
            </w:r>
            <w:r w:rsidRPr="0080178D">
              <w:rPr>
                <w:noProof/>
                <w:webHidden/>
              </w:rPr>
              <w:fldChar w:fldCharType="begin"/>
            </w:r>
            <w:r w:rsidRPr="0080178D">
              <w:rPr>
                <w:noProof/>
                <w:webHidden/>
              </w:rPr>
              <w:instrText xml:space="preserve"> PAGEREF _Toc203651533 \h </w:instrText>
            </w:r>
            <w:r w:rsidRPr="0080178D">
              <w:rPr>
                <w:noProof/>
                <w:webHidden/>
              </w:rPr>
            </w:r>
            <w:r w:rsidRPr="0080178D">
              <w:rPr>
                <w:noProof/>
                <w:webHidden/>
              </w:rPr>
              <w:fldChar w:fldCharType="separate"/>
            </w:r>
            <w:r w:rsidRPr="0080178D">
              <w:rPr>
                <w:noProof/>
                <w:webHidden/>
              </w:rPr>
              <w:t>9</w:t>
            </w:r>
            <w:r w:rsidRPr="0080178D">
              <w:rPr>
                <w:noProof/>
                <w:webHidden/>
              </w:rPr>
              <w:fldChar w:fldCharType="end"/>
            </w:r>
          </w:hyperlink>
        </w:p>
        <w:p w14:paraId="3EF7B116" w14:textId="7FB4DBAC"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4" w:history="1">
            <w:r w:rsidRPr="0080178D">
              <w:rPr>
                <w:rStyle w:val="Hyperlink"/>
                <w:rFonts w:asciiTheme="majorBidi" w:hAnsiTheme="majorBidi"/>
                <w:noProof/>
              </w:rPr>
              <w:t>1.1</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Background to the study</w:t>
            </w:r>
            <w:r w:rsidRPr="0080178D">
              <w:rPr>
                <w:noProof/>
                <w:webHidden/>
              </w:rPr>
              <w:tab/>
            </w:r>
            <w:r w:rsidRPr="0080178D">
              <w:rPr>
                <w:noProof/>
                <w:webHidden/>
              </w:rPr>
              <w:fldChar w:fldCharType="begin"/>
            </w:r>
            <w:r w:rsidRPr="0080178D">
              <w:rPr>
                <w:noProof/>
                <w:webHidden/>
              </w:rPr>
              <w:instrText xml:space="preserve"> PAGEREF _Toc203651534 \h </w:instrText>
            </w:r>
            <w:r w:rsidRPr="0080178D">
              <w:rPr>
                <w:noProof/>
                <w:webHidden/>
              </w:rPr>
            </w:r>
            <w:r w:rsidRPr="0080178D">
              <w:rPr>
                <w:noProof/>
                <w:webHidden/>
              </w:rPr>
              <w:fldChar w:fldCharType="separate"/>
            </w:r>
            <w:r w:rsidRPr="0080178D">
              <w:rPr>
                <w:noProof/>
                <w:webHidden/>
              </w:rPr>
              <w:t>9</w:t>
            </w:r>
            <w:r w:rsidRPr="0080178D">
              <w:rPr>
                <w:noProof/>
                <w:webHidden/>
              </w:rPr>
              <w:fldChar w:fldCharType="end"/>
            </w:r>
          </w:hyperlink>
        </w:p>
        <w:p w14:paraId="3F517DEC" w14:textId="6667941A"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5" w:history="1">
            <w:r w:rsidRPr="0080178D">
              <w:rPr>
                <w:rStyle w:val="Hyperlink"/>
                <w:rFonts w:asciiTheme="majorBidi" w:hAnsiTheme="majorBidi"/>
                <w:noProof/>
              </w:rPr>
              <w:t>1.2</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Statement of the Problem</w:t>
            </w:r>
            <w:r w:rsidRPr="0080178D">
              <w:rPr>
                <w:noProof/>
                <w:webHidden/>
              </w:rPr>
              <w:tab/>
            </w:r>
            <w:r w:rsidRPr="0080178D">
              <w:rPr>
                <w:noProof/>
                <w:webHidden/>
              </w:rPr>
              <w:fldChar w:fldCharType="begin"/>
            </w:r>
            <w:r w:rsidRPr="0080178D">
              <w:rPr>
                <w:noProof/>
                <w:webHidden/>
              </w:rPr>
              <w:instrText xml:space="preserve"> PAGEREF _Toc203651535 \h </w:instrText>
            </w:r>
            <w:r w:rsidRPr="0080178D">
              <w:rPr>
                <w:noProof/>
                <w:webHidden/>
              </w:rPr>
            </w:r>
            <w:r w:rsidRPr="0080178D">
              <w:rPr>
                <w:noProof/>
                <w:webHidden/>
              </w:rPr>
              <w:fldChar w:fldCharType="separate"/>
            </w:r>
            <w:r w:rsidRPr="0080178D">
              <w:rPr>
                <w:noProof/>
                <w:webHidden/>
              </w:rPr>
              <w:t>12</w:t>
            </w:r>
            <w:r w:rsidRPr="0080178D">
              <w:rPr>
                <w:noProof/>
                <w:webHidden/>
              </w:rPr>
              <w:fldChar w:fldCharType="end"/>
            </w:r>
          </w:hyperlink>
        </w:p>
        <w:p w14:paraId="345893E9" w14:textId="3CC74386"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6" w:history="1">
            <w:r w:rsidRPr="0080178D">
              <w:rPr>
                <w:rStyle w:val="Hyperlink"/>
                <w:rFonts w:asciiTheme="majorBidi" w:hAnsiTheme="majorBidi"/>
                <w:noProof/>
              </w:rPr>
              <w:t>1.3</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Research Questions</w:t>
            </w:r>
            <w:r w:rsidRPr="0080178D">
              <w:rPr>
                <w:noProof/>
                <w:webHidden/>
              </w:rPr>
              <w:tab/>
            </w:r>
            <w:r w:rsidRPr="0080178D">
              <w:rPr>
                <w:noProof/>
                <w:webHidden/>
              </w:rPr>
              <w:fldChar w:fldCharType="begin"/>
            </w:r>
            <w:r w:rsidRPr="0080178D">
              <w:rPr>
                <w:noProof/>
                <w:webHidden/>
              </w:rPr>
              <w:instrText xml:space="preserve"> PAGEREF _Toc203651536 \h </w:instrText>
            </w:r>
            <w:r w:rsidRPr="0080178D">
              <w:rPr>
                <w:noProof/>
                <w:webHidden/>
              </w:rPr>
            </w:r>
            <w:r w:rsidRPr="0080178D">
              <w:rPr>
                <w:noProof/>
                <w:webHidden/>
              </w:rPr>
              <w:fldChar w:fldCharType="separate"/>
            </w:r>
            <w:r w:rsidRPr="0080178D">
              <w:rPr>
                <w:noProof/>
                <w:webHidden/>
              </w:rPr>
              <w:t>13</w:t>
            </w:r>
            <w:r w:rsidRPr="0080178D">
              <w:rPr>
                <w:noProof/>
                <w:webHidden/>
              </w:rPr>
              <w:fldChar w:fldCharType="end"/>
            </w:r>
          </w:hyperlink>
        </w:p>
        <w:p w14:paraId="452F2EEE" w14:textId="27EED82D"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7" w:history="1">
            <w:r w:rsidRPr="0080178D">
              <w:rPr>
                <w:rStyle w:val="Hyperlink"/>
                <w:rFonts w:asciiTheme="majorBidi" w:hAnsiTheme="majorBidi"/>
                <w:noProof/>
              </w:rPr>
              <w:t>1.4</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Aim and Objectives of the Study</w:t>
            </w:r>
            <w:r w:rsidRPr="0080178D">
              <w:rPr>
                <w:noProof/>
                <w:webHidden/>
              </w:rPr>
              <w:tab/>
            </w:r>
            <w:r w:rsidRPr="0080178D">
              <w:rPr>
                <w:noProof/>
                <w:webHidden/>
              </w:rPr>
              <w:fldChar w:fldCharType="begin"/>
            </w:r>
            <w:r w:rsidRPr="0080178D">
              <w:rPr>
                <w:noProof/>
                <w:webHidden/>
              </w:rPr>
              <w:instrText xml:space="preserve"> PAGEREF _Toc203651537 \h </w:instrText>
            </w:r>
            <w:r w:rsidRPr="0080178D">
              <w:rPr>
                <w:noProof/>
                <w:webHidden/>
              </w:rPr>
            </w:r>
            <w:r w:rsidRPr="0080178D">
              <w:rPr>
                <w:noProof/>
                <w:webHidden/>
              </w:rPr>
              <w:fldChar w:fldCharType="separate"/>
            </w:r>
            <w:r w:rsidRPr="0080178D">
              <w:rPr>
                <w:noProof/>
                <w:webHidden/>
              </w:rPr>
              <w:t>14</w:t>
            </w:r>
            <w:r w:rsidRPr="0080178D">
              <w:rPr>
                <w:noProof/>
                <w:webHidden/>
              </w:rPr>
              <w:fldChar w:fldCharType="end"/>
            </w:r>
          </w:hyperlink>
        </w:p>
        <w:p w14:paraId="3E283FC5" w14:textId="2F1891C3"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8" w:history="1">
            <w:r w:rsidRPr="0080178D">
              <w:rPr>
                <w:rStyle w:val="Hyperlink"/>
                <w:rFonts w:asciiTheme="majorBidi" w:hAnsiTheme="majorBidi"/>
                <w:noProof/>
              </w:rPr>
              <w:t>1.5</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Justification of the Study</w:t>
            </w:r>
            <w:r w:rsidRPr="0080178D">
              <w:rPr>
                <w:noProof/>
                <w:webHidden/>
              </w:rPr>
              <w:tab/>
            </w:r>
            <w:r w:rsidRPr="0080178D">
              <w:rPr>
                <w:noProof/>
                <w:webHidden/>
              </w:rPr>
              <w:fldChar w:fldCharType="begin"/>
            </w:r>
            <w:r w:rsidRPr="0080178D">
              <w:rPr>
                <w:noProof/>
                <w:webHidden/>
              </w:rPr>
              <w:instrText xml:space="preserve"> PAGEREF _Toc203651538 \h </w:instrText>
            </w:r>
            <w:r w:rsidRPr="0080178D">
              <w:rPr>
                <w:noProof/>
                <w:webHidden/>
              </w:rPr>
            </w:r>
            <w:r w:rsidRPr="0080178D">
              <w:rPr>
                <w:noProof/>
                <w:webHidden/>
              </w:rPr>
              <w:fldChar w:fldCharType="separate"/>
            </w:r>
            <w:r w:rsidRPr="0080178D">
              <w:rPr>
                <w:noProof/>
                <w:webHidden/>
              </w:rPr>
              <w:t>14</w:t>
            </w:r>
            <w:r w:rsidRPr="0080178D">
              <w:rPr>
                <w:noProof/>
                <w:webHidden/>
              </w:rPr>
              <w:fldChar w:fldCharType="end"/>
            </w:r>
          </w:hyperlink>
        </w:p>
        <w:p w14:paraId="29234435" w14:textId="0144CC7C"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9" w:history="1">
            <w:r w:rsidRPr="0080178D">
              <w:rPr>
                <w:rStyle w:val="Hyperlink"/>
                <w:rFonts w:asciiTheme="majorBidi" w:hAnsiTheme="majorBidi"/>
                <w:noProof/>
              </w:rPr>
              <w:t>CHAPTER TWO</w:t>
            </w:r>
            <w:r w:rsidRPr="0080178D">
              <w:rPr>
                <w:noProof/>
                <w:webHidden/>
              </w:rPr>
              <w:tab/>
            </w:r>
            <w:r w:rsidRPr="0080178D">
              <w:rPr>
                <w:noProof/>
                <w:webHidden/>
              </w:rPr>
              <w:fldChar w:fldCharType="begin"/>
            </w:r>
            <w:r w:rsidRPr="0080178D">
              <w:rPr>
                <w:noProof/>
                <w:webHidden/>
              </w:rPr>
              <w:instrText xml:space="preserve"> PAGEREF _Toc203651539 \h </w:instrText>
            </w:r>
            <w:r w:rsidRPr="0080178D">
              <w:rPr>
                <w:noProof/>
                <w:webHidden/>
              </w:rPr>
            </w:r>
            <w:r w:rsidRPr="0080178D">
              <w:rPr>
                <w:noProof/>
                <w:webHidden/>
              </w:rPr>
              <w:fldChar w:fldCharType="separate"/>
            </w:r>
            <w:r w:rsidRPr="0080178D">
              <w:rPr>
                <w:noProof/>
                <w:webHidden/>
              </w:rPr>
              <w:t>16</w:t>
            </w:r>
            <w:r w:rsidRPr="0080178D">
              <w:rPr>
                <w:noProof/>
                <w:webHidden/>
              </w:rPr>
              <w:fldChar w:fldCharType="end"/>
            </w:r>
          </w:hyperlink>
        </w:p>
        <w:p w14:paraId="48FC5E59" w14:textId="1A0A409F"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0" w:history="1">
            <w:r w:rsidRPr="0080178D">
              <w:rPr>
                <w:rStyle w:val="Hyperlink"/>
                <w:rFonts w:asciiTheme="majorBidi" w:hAnsiTheme="majorBidi"/>
                <w:noProof/>
              </w:rPr>
              <w:t>LITERATURE REVIEW</w:t>
            </w:r>
            <w:r w:rsidRPr="0080178D">
              <w:rPr>
                <w:noProof/>
                <w:webHidden/>
              </w:rPr>
              <w:tab/>
            </w:r>
            <w:r w:rsidRPr="0080178D">
              <w:rPr>
                <w:noProof/>
                <w:webHidden/>
              </w:rPr>
              <w:fldChar w:fldCharType="begin"/>
            </w:r>
            <w:r w:rsidRPr="0080178D">
              <w:rPr>
                <w:noProof/>
                <w:webHidden/>
              </w:rPr>
              <w:instrText xml:space="preserve"> PAGEREF _Toc203651540 \h </w:instrText>
            </w:r>
            <w:r w:rsidRPr="0080178D">
              <w:rPr>
                <w:noProof/>
                <w:webHidden/>
              </w:rPr>
            </w:r>
            <w:r w:rsidRPr="0080178D">
              <w:rPr>
                <w:noProof/>
                <w:webHidden/>
              </w:rPr>
              <w:fldChar w:fldCharType="separate"/>
            </w:r>
            <w:r w:rsidRPr="0080178D">
              <w:rPr>
                <w:noProof/>
                <w:webHidden/>
              </w:rPr>
              <w:t>16</w:t>
            </w:r>
            <w:r w:rsidRPr="0080178D">
              <w:rPr>
                <w:noProof/>
                <w:webHidden/>
              </w:rPr>
              <w:fldChar w:fldCharType="end"/>
            </w:r>
          </w:hyperlink>
        </w:p>
        <w:p w14:paraId="14BC65E9" w14:textId="262D06C8"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1" w:history="1">
            <w:r w:rsidRPr="0080178D">
              <w:rPr>
                <w:rStyle w:val="Hyperlink"/>
                <w:rFonts w:asciiTheme="majorBidi" w:hAnsiTheme="majorBidi"/>
                <w:noProof/>
              </w:rPr>
              <w:t>2.1</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Occupational health and Safety Practices in Nigeria</w:t>
            </w:r>
            <w:r w:rsidRPr="0080178D">
              <w:rPr>
                <w:noProof/>
                <w:webHidden/>
              </w:rPr>
              <w:tab/>
            </w:r>
            <w:r w:rsidRPr="0080178D">
              <w:rPr>
                <w:noProof/>
                <w:webHidden/>
              </w:rPr>
              <w:fldChar w:fldCharType="begin"/>
            </w:r>
            <w:r w:rsidRPr="0080178D">
              <w:rPr>
                <w:noProof/>
                <w:webHidden/>
              </w:rPr>
              <w:instrText xml:space="preserve"> PAGEREF _Toc203651541 \h </w:instrText>
            </w:r>
            <w:r w:rsidRPr="0080178D">
              <w:rPr>
                <w:noProof/>
                <w:webHidden/>
              </w:rPr>
            </w:r>
            <w:r w:rsidRPr="0080178D">
              <w:rPr>
                <w:noProof/>
                <w:webHidden/>
              </w:rPr>
              <w:fldChar w:fldCharType="separate"/>
            </w:r>
            <w:r w:rsidRPr="0080178D">
              <w:rPr>
                <w:noProof/>
                <w:webHidden/>
              </w:rPr>
              <w:t>16</w:t>
            </w:r>
            <w:r w:rsidRPr="0080178D">
              <w:rPr>
                <w:noProof/>
                <w:webHidden/>
              </w:rPr>
              <w:fldChar w:fldCharType="end"/>
            </w:r>
          </w:hyperlink>
        </w:p>
        <w:p w14:paraId="1A9E4C80" w14:textId="053A5E78"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2" w:history="1">
            <w:r w:rsidRPr="0080178D">
              <w:rPr>
                <w:rStyle w:val="Hyperlink"/>
                <w:rFonts w:asciiTheme="majorBidi" w:hAnsiTheme="majorBidi"/>
                <w:noProof/>
              </w:rPr>
              <w:t>2.2</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Challenges faced by Nigerian workers in relation to OHS and work environment</w:t>
            </w:r>
            <w:r w:rsidRPr="0080178D">
              <w:rPr>
                <w:noProof/>
                <w:webHidden/>
              </w:rPr>
              <w:tab/>
            </w:r>
            <w:r w:rsidRPr="0080178D">
              <w:rPr>
                <w:noProof/>
                <w:webHidden/>
              </w:rPr>
              <w:fldChar w:fldCharType="begin"/>
            </w:r>
            <w:r w:rsidRPr="0080178D">
              <w:rPr>
                <w:noProof/>
                <w:webHidden/>
              </w:rPr>
              <w:instrText xml:space="preserve"> PAGEREF _Toc203651542 \h </w:instrText>
            </w:r>
            <w:r w:rsidRPr="0080178D">
              <w:rPr>
                <w:noProof/>
                <w:webHidden/>
              </w:rPr>
            </w:r>
            <w:r w:rsidRPr="0080178D">
              <w:rPr>
                <w:noProof/>
                <w:webHidden/>
              </w:rPr>
              <w:fldChar w:fldCharType="separate"/>
            </w:r>
            <w:r w:rsidRPr="0080178D">
              <w:rPr>
                <w:noProof/>
                <w:webHidden/>
              </w:rPr>
              <w:t>17</w:t>
            </w:r>
            <w:r w:rsidRPr="0080178D">
              <w:rPr>
                <w:noProof/>
                <w:webHidden/>
              </w:rPr>
              <w:fldChar w:fldCharType="end"/>
            </w:r>
          </w:hyperlink>
        </w:p>
        <w:p w14:paraId="45E98E76" w14:textId="56942EC8"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3" w:history="1">
            <w:r w:rsidRPr="0080178D">
              <w:rPr>
                <w:rStyle w:val="Hyperlink"/>
                <w:rFonts w:asciiTheme="majorBidi" w:hAnsiTheme="majorBidi"/>
                <w:noProof/>
              </w:rPr>
              <w:t>2.3</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The causes of neglecting of occupational health and safety in work environment</w:t>
            </w:r>
            <w:r w:rsidRPr="0080178D">
              <w:rPr>
                <w:noProof/>
                <w:webHidden/>
              </w:rPr>
              <w:tab/>
            </w:r>
            <w:r w:rsidRPr="0080178D">
              <w:rPr>
                <w:noProof/>
                <w:webHidden/>
              </w:rPr>
              <w:fldChar w:fldCharType="begin"/>
            </w:r>
            <w:r w:rsidRPr="0080178D">
              <w:rPr>
                <w:noProof/>
                <w:webHidden/>
              </w:rPr>
              <w:instrText xml:space="preserve"> PAGEREF _Toc203651543 \h </w:instrText>
            </w:r>
            <w:r w:rsidRPr="0080178D">
              <w:rPr>
                <w:noProof/>
                <w:webHidden/>
              </w:rPr>
            </w:r>
            <w:r w:rsidRPr="0080178D">
              <w:rPr>
                <w:noProof/>
                <w:webHidden/>
              </w:rPr>
              <w:fldChar w:fldCharType="separate"/>
            </w:r>
            <w:r w:rsidRPr="0080178D">
              <w:rPr>
                <w:noProof/>
                <w:webHidden/>
              </w:rPr>
              <w:t>22</w:t>
            </w:r>
            <w:r w:rsidRPr="0080178D">
              <w:rPr>
                <w:noProof/>
                <w:webHidden/>
              </w:rPr>
              <w:fldChar w:fldCharType="end"/>
            </w:r>
          </w:hyperlink>
        </w:p>
        <w:p w14:paraId="2C0B150B" w14:textId="06CC45F3"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4" w:history="1">
            <w:r w:rsidRPr="0080178D">
              <w:rPr>
                <w:rStyle w:val="Hyperlink"/>
                <w:rFonts w:asciiTheme="majorBidi" w:hAnsiTheme="majorBidi"/>
                <w:noProof/>
              </w:rPr>
              <w:t>2.4</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The relationship between OHS practices and workers' performance in Nigeria</w:t>
            </w:r>
            <w:r w:rsidRPr="0080178D">
              <w:rPr>
                <w:noProof/>
                <w:webHidden/>
              </w:rPr>
              <w:tab/>
            </w:r>
            <w:r w:rsidRPr="0080178D">
              <w:rPr>
                <w:noProof/>
                <w:webHidden/>
              </w:rPr>
              <w:fldChar w:fldCharType="begin"/>
            </w:r>
            <w:r w:rsidRPr="0080178D">
              <w:rPr>
                <w:noProof/>
                <w:webHidden/>
              </w:rPr>
              <w:instrText xml:space="preserve"> PAGEREF _Toc203651544 \h </w:instrText>
            </w:r>
            <w:r w:rsidRPr="0080178D">
              <w:rPr>
                <w:noProof/>
                <w:webHidden/>
              </w:rPr>
            </w:r>
            <w:r w:rsidRPr="0080178D">
              <w:rPr>
                <w:noProof/>
                <w:webHidden/>
              </w:rPr>
              <w:fldChar w:fldCharType="separate"/>
            </w:r>
            <w:r w:rsidRPr="0080178D">
              <w:rPr>
                <w:noProof/>
                <w:webHidden/>
              </w:rPr>
              <w:t>27</w:t>
            </w:r>
            <w:r w:rsidRPr="0080178D">
              <w:rPr>
                <w:noProof/>
                <w:webHidden/>
              </w:rPr>
              <w:fldChar w:fldCharType="end"/>
            </w:r>
          </w:hyperlink>
        </w:p>
        <w:p w14:paraId="4033081C" w14:textId="69151797"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5" w:history="1">
            <w:r w:rsidRPr="0080178D">
              <w:rPr>
                <w:rStyle w:val="Hyperlink"/>
                <w:rFonts w:asciiTheme="majorBidi" w:hAnsiTheme="majorBidi" w:cstheme="majorBidi"/>
                <w:noProof/>
              </w:rPr>
              <w:t>CHAPTER THREE</w:t>
            </w:r>
            <w:r w:rsidRPr="0080178D">
              <w:rPr>
                <w:noProof/>
                <w:webHidden/>
              </w:rPr>
              <w:tab/>
            </w:r>
            <w:r w:rsidRPr="0080178D">
              <w:rPr>
                <w:noProof/>
                <w:webHidden/>
              </w:rPr>
              <w:fldChar w:fldCharType="begin"/>
            </w:r>
            <w:r w:rsidRPr="0080178D">
              <w:rPr>
                <w:noProof/>
                <w:webHidden/>
              </w:rPr>
              <w:instrText xml:space="preserve"> PAGEREF _Toc203651545 \h </w:instrText>
            </w:r>
            <w:r w:rsidRPr="0080178D">
              <w:rPr>
                <w:noProof/>
                <w:webHidden/>
              </w:rPr>
            </w:r>
            <w:r w:rsidRPr="0080178D">
              <w:rPr>
                <w:noProof/>
                <w:webHidden/>
              </w:rPr>
              <w:fldChar w:fldCharType="separate"/>
            </w:r>
            <w:r w:rsidRPr="0080178D">
              <w:rPr>
                <w:noProof/>
                <w:webHidden/>
              </w:rPr>
              <w:t>33</w:t>
            </w:r>
            <w:r w:rsidRPr="0080178D">
              <w:rPr>
                <w:noProof/>
                <w:webHidden/>
              </w:rPr>
              <w:fldChar w:fldCharType="end"/>
            </w:r>
          </w:hyperlink>
        </w:p>
        <w:p w14:paraId="00CAEE19" w14:textId="7AF83992"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6" w:history="1">
            <w:r w:rsidRPr="0080178D">
              <w:rPr>
                <w:rStyle w:val="Hyperlink"/>
                <w:rFonts w:asciiTheme="majorBidi" w:hAnsiTheme="majorBidi" w:cstheme="majorBidi"/>
                <w:noProof/>
              </w:rPr>
              <w:t>RESEARCH METHODOLOGY</w:t>
            </w:r>
            <w:r w:rsidRPr="0080178D">
              <w:rPr>
                <w:noProof/>
                <w:webHidden/>
              </w:rPr>
              <w:tab/>
            </w:r>
            <w:r w:rsidRPr="0080178D">
              <w:rPr>
                <w:noProof/>
                <w:webHidden/>
              </w:rPr>
              <w:fldChar w:fldCharType="begin"/>
            </w:r>
            <w:r w:rsidRPr="0080178D">
              <w:rPr>
                <w:noProof/>
                <w:webHidden/>
              </w:rPr>
              <w:instrText xml:space="preserve"> PAGEREF _Toc203651546 \h </w:instrText>
            </w:r>
            <w:r w:rsidRPr="0080178D">
              <w:rPr>
                <w:noProof/>
                <w:webHidden/>
              </w:rPr>
            </w:r>
            <w:r w:rsidRPr="0080178D">
              <w:rPr>
                <w:noProof/>
                <w:webHidden/>
              </w:rPr>
              <w:fldChar w:fldCharType="separate"/>
            </w:r>
            <w:r w:rsidRPr="0080178D">
              <w:rPr>
                <w:noProof/>
                <w:webHidden/>
              </w:rPr>
              <w:t>33</w:t>
            </w:r>
            <w:r w:rsidRPr="0080178D">
              <w:rPr>
                <w:noProof/>
                <w:webHidden/>
              </w:rPr>
              <w:fldChar w:fldCharType="end"/>
            </w:r>
          </w:hyperlink>
        </w:p>
        <w:p w14:paraId="041CD2FB" w14:textId="77F3F35B"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7" w:history="1">
            <w:r w:rsidRPr="0080178D">
              <w:rPr>
                <w:rStyle w:val="Hyperlink"/>
                <w:rFonts w:asciiTheme="majorBidi" w:hAnsiTheme="majorBidi" w:cstheme="majorBidi"/>
                <w:noProof/>
              </w:rPr>
              <w:t>3.1</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cstheme="majorBidi"/>
                <w:noProof/>
              </w:rPr>
              <w:t>Research Design</w:t>
            </w:r>
            <w:r w:rsidRPr="0080178D">
              <w:rPr>
                <w:noProof/>
                <w:webHidden/>
              </w:rPr>
              <w:tab/>
            </w:r>
            <w:r w:rsidRPr="0080178D">
              <w:rPr>
                <w:noProof/>
                <w:webHidden/>
              </w:rPr>
              <w:fldChar w:fldCharType="begin"/>
            </w:r>
            <w:r w:rsidRPr="0080178D">
              <w:rPr>
                <w:noProof/>
                <w:webHidden/>
              </w:rPr>
              <w:instrText xml:space="preserve"> PAGEREF _Toc203651547 \h </w:instrText>
            </w:r>
            <w:r w:rsidRPr="0080178D">
              <w:rPr>
                <w:noProof/>
                <w:webHidden/>
              </w:rPr>
            </w:r>
            <w:r w:rsidRPr="0080178D">
              <w:rPr>
                <w:noProof/>
                <w:webHidden/>
              </w:rPr>
              <w:fldChar w:fldCharType="separate"/>
            </w:r>
            <w:r w:rsidRPr="0080178D">
              <w:rPr>
                <w:noProof/>
                <w:webHidden/>
              </w:rPr>
              <w:t>33</w:t>
            </w:r>
            <w:r w:rsidRPr="0080178D">
              <w:rPr>
                <w:noProof/>
                <w:webHidden/>
              </w:rPr>
              <w:fldChar w:fldCharType="end"/>
            </w:r>
          </w:hyperlink>
        </w:p>
        <w:p w14:paraId="60D6ACDE" w14:textId="7DF53D5D"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8" w:history="1">
            <w:r w:rsidRPr="0080178D">
              <w:rPr>
                <w:rStyle w:val="Hyperlink"/>
                <w:rFonts w:asciiTheme="majorBidi" w:hAnsiTheme="majorBidi"/>
                <w:noProof/>
              </w:rPr>
              <w:t>3.2</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Population of the Study</w:t>
            </w:r>
            <w:r w:rsidRPr="0080178D">
              <w:rPr>
                <w:noProof/>
                <w:webHidden/>
              </w:rPr>
              <w:tab/>
            </w:r>
            <w:r w:rsidRPr="0080178D">
              <w:rPr>
                <w:noProof/>
                <w:webHidden/>
              </w:rPr>
              <w:fldChar w:fldCharType="begin"/>
            </w:r>
            <w:r w:rsidRPr="0080178D">
              <w:rPr>
                <w:noProof/>
                <w:webHidden/>
              </w:rPr>
              <w:instrText xml:space="preserve"> PAGEREF _Toc203651548 \h </w:instrText>
            </w:r>
            <w:r w:rsidRPr="0080178D">
              <w:rPr>
                <w:noProof/>
                <w:webHidden/>
              </w:rPr>
            </w:r>
            <w:r w:rsidRPr="0080178D">
              <w:rPr>
                <w:noProof/>
                <w:webHidden/>
              </w:rPr>
              <w:fldChar w:fldCharType="separate"/>
            </w:r>
            <w:r w:rsidRPr="0080178D">
              <w:rPr>
                <w:noProof/>
                <w:webHidden/>
              </w:rPr>
              <w:t>33</w:t>
            </w:r>
            <w:r w:rsidRPr="0080178D">
              <w:rPr>
                <w:noProof/>
                <w:webHidden/>
              </w:rPr>
              <w:fldChar w:fldCharType="end"/>
            </w:r>
          </w:hyperlink>
        </w:p>
        <w:p w14:paraId="26B2A324" w14:textId="66E3B812"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9" w:history="1">
            <w:r w:rsidRPr="0080178D">
              <w:rPr>
                <w:rStyle w:val="Hyperlink"/>
                <w:rFonts w:asciiTheme="majorBidi" w:hAnsiTheme="majorBidi"/>
                <w:noProof/>
              </w:rPr>
              <w:t>3.3</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Sample Size</w:t>
            </w:r>
            <w:r w:rsidRPr="0080178D">
              <w:rPr>
                <w:noProof/>
                <w:webHidden/>
              </w:rPr>
              <w:tab/>
            </w:r>
            <w:r w:rsidRPr="0080178D">
              <w:rPr>
                <w:noProof/>
                <w:webHidden/>
              </w:rPr>
              <w:fldChar w:fldCharType="begin"/>
            </w:r>
            <w:r w:rsidRPr="0080178D">
              <w:rPr>
                <w:noProof/>
                <w:webHidden/>
              </w:rPr>
              <w:instrText xml:space="preserve"> PAGEREF _Toc203651549 \h </w:instrText>
            </w:r>
            <w:r w:rsidRPr="0080178D">
              <w:rPr>
                <w:noProof/>
                <w:webHidden/>
              </w:rPr>
            </w:r>
            <w:r w:rsidRPr="0080178D">
              <w:rPr>
                <w:noProof/>
                <w:webHidden/>
              </w:rPr>
              <w:fldChar w:fldCharType="separate"/>
            </w:r>
            <w:r w:rsidRPr="0080178D">
              <w:rPr>
                <w:noProof/>
                <w:webHidden/>
              </w:rPr>
              <w:t>34</w:t>
            </w:r>
            <w:r w:rsidRPr="0080178D">
              <w:rPr>
                <w:noProof/>
                <w:webHidden/>
              </w:rPr>
              <w:fldChar w:fldCharType="end"/>
            </w:r>
          </w:hyperlink>
        </w:p>
        <w:p w14:paraId="2E29522E" w14:textId="71432B58"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0" w:history="1">
            <w:r w:rsidRPr="0080178D">
              <w:rPr>
                <w:rStyle w:val="Hyperlink"/>
                <w:rFonts w:asciiTheme="majorBidi" w:hAnsiTheme="majorBidi"/>
                <w:noProof/>
              </w:rPr>
              <w:t>3.4</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Sampling Technique</w:t>
            </w:r>
            <w:r w:rsidRPr="0080178D">
              <w:rPr>
                <w:noProof/>
                <w:webHidden/>
              </w:rPr>
              <w:tab/>
            </w:r>
            <w:r w:rsidRPr="0080178D">
              <w:rPr>
                <w:noProof/>
                <w:webHidden/>
              </w:rPr>
              <w:fldChar w:fldCharType="begin"/>
            </w:r>
            <w:r w:rsidRPr="0080178D">
              <w:rPr>
                <w:noProof/>
                <w:webHidden/>
              </w:rPr>
              <w:instrText xml:space="preserve"> PAGEREF _Toc203651550 \h </w:instrText>
            </w:r>
            <w:r w:rsidRPr="0080178D">
              <w:rPr>
                <w:noProof/>
                <w:webHidden/>
              </w:rPr>
            </w:r>
            <w:r w:rsidRPr="0080178D">
              <w:rPr>
                <w:noProof/>
                <w:webHidden/>
              </w:rPr>
              <w:fldChar w:fldCharType="separate"/>
            </w:r>
            <w:r w:rsidRPr="0080178D">
              <w:rPr>
                <w:noProof/>
                <w:webHidden/>
              </w:rPr>
              <w:t>34</w:t>
            </w:r>
            <w:r w:rsidRPr="0080178D">
              <w:rPr>
                <w:noProof/>
                <w:webHidden/>
              </w:rPr>
              <w:fldChar w:fldCharType="end"/>
            </w:r>
          </w:hyperlink>
        </w:p>
        <w:p w14:paraId="024267BC" w14:textId="6D052141"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1" w:history="1">
            <w:r w:rsidRPr="0080178D">
              <w:rPr>
                <w:rStyle w:val="Hyperlink"/>
                <w:rFonts w:asciiTheme="majorBidi" w:hAnsiTheme="majorBidi"/>
                <w:noProof/>
              </w:rPr>
              <w:t>3.5</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Method of Data Collection</w:t>
            </w:r>
            <w:r w:rsidRPr="0080178D">
              <w:rPr>
                <w:noProof/>
                <w:webHidden/>
              </w:rPr>
              <w:tab/>
            </w:r>
            <w:r w:rsidRPr="0080178D">
              <w:rPr>
                <w:noProof/>
                <w:webHidden/>
              </w:rPr>
              <w:fldChar w:fldCharType="begin"/>
            </w:r>
            <w:r w:rsidRPr="0080178D">
              <w:rPr>
                <w:noProof/>
                <w:webHidden/>
              </w:rPr>
              <w:instrText xml:space="preserve"> PAGEREF _Toc203651551 \h </w:instrText>
            </w:r>
            <w:r w:rsidRPr="0080178D">
              <w:rPr>
                <w:noProof/>
                <w:webHidden/>
              </w:rPr>
            </w:r>
            <w:r w:rsidRPr="0080178D">
              <w:rPr>
                <w:noProof/>
                <w:webHidden/>
              </w:rPr>
              <w:fldChar w:fldCharType="separate"/>
            </w:r>
            <w:r w:rsidRPr="0080178D">
              <w:rPr>
                <w:noProof/>
                <w:webHidden/>
              </w:rPr>
              <w:t>34</w:t>
            </w:r>
            <w:r w:rsidRPr="0080178D">
              <w:rPr>
                <w:noProof/>
                <w:webHidden/>
              </w:rPr>
              <w:fldChar w:fldCharType="end"/>
            </w:r>
          </w:hyperlink>
        </w:p>
        <w:p w14:paraId="4892538A" w14:textId="505CFE3A"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2" w:history="1">
            <w:r w:rsidRPr="0080178D">
              <w:rPr>
                <w:rStyle w:val="Hyperlink"/>
                <w:rFonts w:asciiTheme="majorBidi" w:hAnsiTheme="majorBidi" w:cstheme="majorBidi"/>
                <w:noProof/>
              </w:rPr>
              <w:t>3.6</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cstheme="majorBidi"/>
                <w:noProof/>
              </w:rPr>
              <w:t>Method of Administering Data</w:t>
            </w:r>
            <w:r w:rsidRPr="0080178D">
              <w:rPr>
                <w:noProof/>
                <w:webHidden/>
              </w:rPr>
              <w:tab/>
            </w:r>
            <w:r w:rsidRPr="0080178D">
              <w:rPr>
                <w:noProof/>
                <w:webHidden/>
              </w:rPr>
              <w:fldChar w:fldCharType="begin"/>
            </w:r>
            <w:r w:rsidRPr="0080178D">
              <w:rPr>
                <w:noProof/>
                <w:webHidden/>
              </w:rPr>
              <w:instrText xml:space="preserve"> PAGEREF _Toc203651552 \h </w:instrText>
            </w:r>
            <w:r w:rsidRPr="0080178D">
              <w:rPr>
                <w:noProof/>
                <w:webHidden/>
              </w:rPr>
            </w:r>
            <w:r w:rsidRPr="0080178D">
              <w:rPr>
                <w:noProof/>
                <w:webHidden/>
              </w:rPr>
              <w:fldChar w:fldCharType="separate"/>
            </w:r>
            <w:r w:rsidRPr="0080178D">
              <w:rPr>
                <w:noProof/>
                <w:webHidden/>
              </w:rPr>
              <w:t>35</w:t>
            </w:r>
            <w:r w:rsidRPr="0080178D">
              <w:rPr>
                <w:noProof/>
                <w:webHidden/>
              </w:rPr>
              <w:fldChar w:fldCharType="end"/>
            </w:r>
          </w:hyperlink>
        </w:p>
        <w:p w14:paraId="309BB079" w14:textId="66E5CDDE"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3" w:history="1">
            <w:r w:rsidRPr="0080178D">
              <w:rPr>
                <w:rStyle w:val="Hyperlink"/>
                <w:rFonts w:asciiTheme="majorBidi" w:hAnsiTheme="majorBidi" w:cstheme="majorBidi"/>
                <w:noProof/>
              </w:rPr>
              <w:t>3.7</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cstheme="majorBidi"/>
                <w:noProof/>
              </w:rPr>
              <w:t>Validity and Reliability</w:t>
            </w:r>
            <w:r w:rsidRPr="0080178D">
              <w:rPr>
                <w:noProof/>
                <w:webHidden/>
              </w:rPr>
              <w:tab/>
            </w:r>
            <w:r w:rsidRPr="0080178D">
              <w:rPr>
                <w:noProof/>
                <w:webHidden/>
              </w:rPr>
              <w:fldChar w:fldCharType="begin"/>
            </w:r>
            <w:r w:rsidRPr="0080178D">
              <w:rPr>
                <w:noProof/>
                <w:webHidden/>
              </w:rPr>
              <w:instrText xml:space="preserve"> PAGEREF _Toc203651553 \h </w:instrText>
            </w:r>
            <w:r w:rsidRPr="0080178D">
              <w:rPr>
                <w:noProof/>
                <w:webHidden/>
              </w:rPr>
            </w:r>
            <w:r w:rsidRPr="0080178D">
              <w:rPr>
                <w:noProof/>
                <w:webHidden/>
              </w:rPr>
              <w:fldChar w:fldCharType="separate"/>
            </w:r>
            <w:r w:rsidRPr="0080178D">
              <w:rPr>
                <w:noProof/>
                <w:webHidden/>
              </w:rPr>
              <w:t>36</w:t>
            </w:r>
            <w:r w:rsidRPr="0080178D">
              <w:rPr>
                <w:noProof/>
                <w:webHidden/>
              </w:rPr>
              <w:fldChar w:fldCharType="end"/>
            </w:r>
          </w:hyperlink>
        </w:p>
        <w:p w14:paraId="5FCDEC8B" w14:textId="3AB395B8"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4" w:history="1">
            <w:r w:rsidRPr="0080178D">
              <w:rPr>
                <w:rStyle w:val="Hyperlink"/>
                <w:rFonts w:asciiTheme="majorBidi" w:hAnsiTheme="majorBidi"/>
                <w:noProof/>
              </w:rPr>
              <w:t>3.8</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Method of Data Analysis</w:t>
            </w:r>
            <w:r w:rsidRPr="0080178D">
              <w:rPr>
                <w:noProof/>
                <w:webHidden/>
              </w:rPr>
              <w:tab/>
            </w:r>
            <w:r w:rsidRPr="0080178D">
              <w:rPr>
                <w:noProof/>
                <w:webHidden/>
              </w:rPr>
              <w:fldChar w:fldCharType="begin"/>
            </w:r>
            <w:r w:rsidRPr="0080178D">
              <w:rPr>
                <w:noProof/>
                <w:webHidden/>
              </w:rPr>
              <w:instrText xml:space="preserve"> PAGEREF _Toc203651554 \h </w:instrText>
            </w:r>
            <w:r w:rsidRPr="0080178D">
              <w:rPr>
                <w:noProof/>
                <w:webHidden/>
              </w:rPr>
            </w:r>
            <w:r w:rsidRPr="0080178D">
              <w:rPr>
                <w:noProof/>
                <w:webHidden/>
              </w:rPr>
              <w:fldChar w:fldCharType="separate"/>
            </w:r>
            <w:r w:rsidRPr="0080178D">
              <w:rPr>
                <w:noProof/>
                <w:webHidden/>
              </w:rPr>
              <w:t>36</w:t>
            </w:r>
            <w:r w:rsidRPr="0080178D">
              <w:rPr>
                <w:noProof/>
                <w:webHidden/>
              </w:rPr>
              <w:fldChar w:fldCharType="end"/>
            </w:r>
          </w:hyperlink>
        </w:p>
        <w:p w14:paraId="5C604820" w14:textId="77777777" w:rsidR="00AF5F70" w:rsidRDefault="00AF5F70">
          <w:pPr>
            <w:rPr>
              <w:rStyle w:val="Hyperlink"/>
              <w:rFonts w:ascii="Calibri" w:eastAsia="Calibri" w:hAnsi="Calibri" w:cs="SimSun"/>
              <w:noProof/>
            </w:rPr>
          </w:pPr>
          <w:r>
            <w:rPr>
              <w:rStyle w:val="Hyperlink"/>
              <w:noProof/>
            </w:rPr>
            <w:br w:type="page"/>
          </w:r>
        </w:p>
        <w:p w14:paraId="79F8817C" w14:textId="0EF8083A"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5" w:history="1">
            <w:r w:rsidRPr="0080178D">
              <w:rPr>
                <w:rStyle w:val="Hyperlink"/>
                <w:rFonts w:ascii="Times New Roman" w:eastAsia="Times New Roman" w:hAnsi="Times New Roman" w:cs="Times New Roman"/>
                <w:noProof/>
              </w:rPr>
              <w:t>CHAPTER FOUR</w:t>
            </w:r>
            <w:r w:rsidRPr="0080178D">
              <w:rPr>
                <w:noProof/>
                <w:webHidden/>
              </w:rPr>
              <w:tab/>
            </w:r>
            <w:r w:rsidRPr="0080178D">
              <w:rPr>
                <w:noProof/>
                <w:webHidden/>
              </w:rPr>
              <w:fldChar w:fldCharType="begin"/>
            </w:r>
            <w:r w:rsidRPr="0080178D">
              <w:rPr>
                <w:noProof/>
                <w:webHidden/>
              </w:rPr>
              <w:instrText xml:space="preserve"> PAGEREF _Toc203651555 \h </w:instrText>
            </w:r>
            <w:r w:rsidRPr="0080178D">
              <w:rPr>
                <w:noProof/>
                <w:webHidden/>
              </w:rPr>
            </w:r>
            <w:r w:rsidRPr="0080178D">
              <w:rPr>
                <w:noProof/>
                <w:webHidden/>
              </w:rPr>
              <w:fldChar w:fldCharType="separate"/>
            </w:r>
            <w:r w:rsidRPr="0080178D">
              <w:rPr>
                <w:noProof/>
                <w:webHidden/>
              </w:rPr>
              <w:t>38</w:t>
            </w:r>
            <w:r w:rsidRPr="0080178D">
              <w:rPr>
                <w:noProof/>
                <w:webHidden/>
              </w:rPr>
              <w:fldChar w:fldCharType="end"/>
            </w:r>
          </w:hyperlink>
        </w:p>
        <w:p w14:paraId="4D8C6EF4" w14:textId="48221C71"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6" w:history="1">
            <w:r w:rsidRPr="0080178D">
              <w:rPr>
                <w:rStyle w:val="Hyperlink"/>
                <w:rFonts w:ascii="Times New Roman" w:eastAsia="Times New Roman" w:hAnsi="Times New Roman" w:cs="Times New Roman"/>
                <w:noProof/>
              </w:rPr>
              <w:t>DATA PRESENTATION, ANALYSIS AND FINDINGS</w:t>
            </w:r>
            <w:r w:rsidRPr="0080178D">
              <w:rPr>
                <w:noProof/>
                <w:webHidden/>
              </w:rPr>
              <w:tab/>
            </w:r>
            <w:r w:rsidRPr="0080178D">
              <w:rPr>
                <w:noProof/>
                <w:webHidden/>
              </w:rPr>
              <w:fldChar w:fldCharType="begin"/>
            </w:r>
            <w:r w:rsidRPr="0080178D">
              <w:rPr>
                <w:noProof/>
                <w:webHidden/>
              </w:rPr>
              <w:instrText xml:space="preserve"> PAGEREF _Toc203651556 \h </w:instrText>
            </w:r>
            <w:r w:rsidRPr="0080178D">
              <w:rPr>
                <w:noProof/>
                <w:webHidden/>
              </w:rPr>
            </w:r>
            <w:r w:rsidRPr="0080178D">
              <w:rPr>
                <w:noProof/>
                <w:webHidden/>
              </w:rPr>
              <w:fldChar w:fldCharType="separate"/>
            </w:r>
            <w:r w:rsidRPr="0080178D">
              <w:rPr>
                <w:noProof/>
                <w:webHidden/>
              </w:rPr>
              <w:t>38</w:t>
            </w:r>
            <w:r w:rsidRPr="0080178D">
              <w:rPr>
                <w:noProof/>
                <w:webHidden/>
              </w:rPr>
              <w:fldChar w:fldCharType="end"/>
            </w:r>
          </w:hyperlink>
        </w:p>
        <w:p w14:paraId="1F8958B0" w14:textId="6CF89935"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7" w:history="1">
            <w:r w:rsidRPr="0080178D">
              <w:rPr>
                <w:rStyle w:val="Hyperlink"/>
                <w:rFonts w:ascii="Times New Roman" w:eastAsia="Times New Roman" w:hAnsi="Times New Roman" w:cs="Times New Roman"/>
                <w:noProof/>
              </w:rPr>
              <w:t xml:space="preserve">4.1 </w:t>
            </w:r>
            <w:r w:rsidR="00AF5F70">
              <w:rPr>
                <w:rStyle w:val="Hyperlink"/>
                <w:rFonts w:ascii="Times New Roman" w:eastAsia="Times New Roman" w:hAnsi="Times New Roman" w:cs="Times New Roman"/>
                <w:noProof/>
              </w:rPr>
              <w:t xml:space="preserve">      </w:t>
            </w:r>
            <w:r w:rsidRPr="0080178D">
              <w:rPr>
                <w:rStyle w:val="Hyperlink"/>
                <w:rFonts w:ascii="Times New Roman" w:eastAsia="Times New Roman" w:hAnsi="Times New Roman" w:cs="Times New Roman"/>
                <w:noProof/>
              </w:rPr>
              <w:t>Introduction</w:t>
            </w:r>
            <w:r w:rsidRPr="0080178D">
              <w:rPr>
                <w:noProof/>
                <w:webHidden/>
              </w:rPr>
              <w:tab/>
            </w:r>
            <w:r w:rsidRPr="0080178D">
              <w:rPr>
                <w:noProof/>
                <w:webHidden/>
              </w:rPr>
              <w:fldChar w:fldCharType="begin"/>
            </w:r>
            <w:r w:rsidRPr="0080178D">
              <w:rPr>
                <w:noProof/>
                <w:webHidden/>
              </w:rPr>
              <w:instrText xml:space="preserve"> PAGEREF _Toc203651557 \h </w:instrText>
            </w:r>
            <w:r w:rsidRPr="0080178D">
              <w:rPr>
                <w:noProof/>
                <w:webHidden/>
              </w:rPr>
            </w:r>
            <w:r w:rsidRPr="0080178D">
              <w:rPr>
                <w:noProof/>
                <w:webHidden/>
              </w:rPr>
              <w:fldChar w:fldCharType="separate"/>
            </w:r>
            <w:r w:rsidRPr="0080178D">
              <w:rPr>
                <w:noProof/>
                <w:webHidden/>
              </w:rPr>
              <w:t>38</w:t>
            </w:r>
            <w:r w:rsidRPr="0080178D">
              <w:rPr>
                <w:noProof/>
                <w:webHidden/>
              </w:rPr>
              <w:fldChar w:fldCharType="end"/>
            </w:r>
          </w:hyperlink>
        </w:p>
        <w:p w14:paraId="731C2DCD" w14:textId="3646CA4B"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8" w:history="1">
            <w:r w:rsidRPr="0080178D">
              <w:rPr>
                <w:rStyle w:val="Hyperlink"/>
                <w:rFonts w:ascii="Times New Roman" w:eastAsia="Times New Roman" w:hAnsi="Times New Roman" w:cs="Times New Roman"/>
                <w:noProof/>
              </w:rPr>
              <w:t xml:space="preserve">4.2 </w:t>
            </w:r>
            <w:r w:rsidR="00AF5F70">
              <w:rPr>
                <w:rStyle w:val="Hyperlink"/>
                <w:rFonts w:ascii="Times New Roman" w:eastAsia="Times New Roman" w:hAnsi="Times New Roman" w:cs="Times New Roman"/>
                <w:noProof/>
              </w:rPr>
              <w:t xml:space="preserve">      </w:t>
            </w:r>
            <w:r w:rsidRPr="0080178D">
              <w:rPr>
                <w:rStyle w:val="Hyperlink"/>
                <w:rFonts w:ascii="Times New Roman" w:eastAsia="Times New Roman" w:hAnsi="Times New Roman" w:cs="Times New Roman"/>
                <w:noProof/>
              </w:rPr>
              <w:t>Respondent’s Profile</w:t>
            </w:r>
            <w:r w:rsidRPr="0080178D">
              <w:rPr>
                <w:noProof/>
                <w:webHidden/>
              </w:rPr>
              <w:tab/>
            </w:r>
            <w:r w:rsidRPr="0080178D">
              <w:rPr>
                <w:noProof/>
                <w:webHidden/>
              </w:rPr>
              <w:fldChar w:fldCharType="begin"/>
            </w:r>
            <w:r w:rsidRPr="0080178D">
              <w:rPr>
                <w:noProof/>
                <w:webHidden/>
              </w:rPr>
              <w:instrText xml:space="preserve"> PAGEREF _Toc203651558 \h </w:instrText>
            </w:r>
            <w:r w:rsidRPr="0080178D">
              <w:rPr>
                <w:noProof/>
                <w:webHidden/>
              </w:rPr>
            </w:r>
            <w:r w:rsidRPr="0080178D">
              <w:rPr>
                <w:noProof/>
                <w:webHidden/>
              </w:rPr>
              <w:fldChar w:fldCharType="separate"/>
            </w:r>
            <w:r w:rsidRPr="0080178D">
              <w:rPr>
                <w:noProof/>
                <w:webHidden/>
              </w:rPr>
              <w:t>38</w:t>
            </w:r>
            <w:r w:rsidRPr="0080178D">
              <w:rPr>
                <w:noProof/>
                <w:webHidden/>
              </w:rPr>
              <w:fldChar w:fldCharType="end"/>
            </w:r>
          </w:hyperlink>
        </w:p>
        <w:p w14:paraId="1B1617D2" w14:textId="0C7ACA79"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9" w:history="1">
            <w:r w:rsidRPr="0080178D">
              <w:rPr>
                <w:rStyle w:val="Hyperlink"/>
                <w:rFonts w:asciiTheme="majorBidi" w:hAnsiTheme="majorBidi"/>
                <w:noProof/>
              </w:rPr>
              <w:t>4.3</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Discussion of Fining</w:t>
            </w:r>
            <w:r w:rsidRPr="0080178D">
              <w:rPr>
                <w:noProof/>
                <w:webHidden/>
              </w:rPr>
              <w:tab/>
            </w:r>
            <w:r w:rsidRPr="0080178D">
              <w:rPr>
                <w:noProof/>
                <w:webHidden/>
              </w:rPr>
              <w:fldChar w:fldCharType="begin"/>
            </w:r>
            <w:r w:rsidRPr="0080178D">
              <w:rPr>
                <w:noProof/>
                <w:webHidden/>
              </w:rPr>
              <w:instrText xml:space="preserve"> PAGEREF _Toc203651559 \h </w:instrText>
            </w:r>
            <w:r w:rsidRPr="0080178D">
              <w:rPr>
                <w:noProof/>
                <w:webHidden/>
              </w:rPr>
            </w:r>
            <w:r w:rsidRPr="0080178D">
              <w:rPr>
                <w:noProof/>
                <w:webHidden/>
              </w:rPr>
              <w:fldChar w:fldCharType="separate"/>
            </w:r>
            <w:r w:rsidRPr="0080178D">
              <w:rPr>
                <w:noProof/>
                <w:webHidden/>
              </w:rPr>
              <w:t>45</w:t>
            </w:r>
            <w:r w:rsidRPr="0080178D">
              <w:rPr>
                <w:noProof/>
                <w:webHidden/>
              </w:rPr>
              <w:fldChar w:fldCharType="end"/>
            </w:r>
          </w:hyperlink>
        </w:p>
        <w:p w14:paraId="399CA0FE" w14:textId="3320277F"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0" w:history="1">
            <w:r w:rsidRPr="0080178D">
              <w:rPr>
                <w:rStyle w:val="Hyperlink"/>
                <w:rFonts w:asciiTheme="majorBidi" w:hAnsiTheme="majorBidi"/>
                <w:noProof/>
              </w:rPr>
              <w:t>CHAPTER FIVE</w:t>
            </w:r>
            <w:r w:rsidRPr="0080178D">
              <w:rPr>
                <w:noProof/>
                <w:webHidden/>
              </w:rPr>
              <w:tab/>
            </w:r>
            <w:r w:rsidRPr="0080178D">
              <w:rPr>
                <w:noProof/>
                <w:webHidden/>
              </w:rPr>
              <w:fldChar w:fldCharType="begin"/>
            </w:r>
            <w:r w:rsidRPr="0080178D">
              <w:rPr>
                <w:noProof/>
                <w:webHidden/>
              </w:rPr>
              <w:instrText xml:space="preserve"> PAGEREF _Toc203651560 \h </w:instrText>
            </w:r>
            <w:r w:rsidRPr="0080178D">
              <w:rPr>
                <w:noProof/>
                <w:webHidden/>
              </w:rPr>
            </w:r>
            <w:r w:rsidRPr="0080178D">
              <w:rPr>
                <w:noProof/>
                <w:webHidden/>
              </w:rPr>
              <w:fldChar w:fldCharType="separate"/>
            </w:r>
            <w:r w:rsidRPr="0080178D">
              <w:rPr>
                <w:noProof/>
                <w:webHidden/>
              </w:rPr>
              <w:t>48</w:t>
            </w:r>
            <w:r w:rsidRPr="0080178D">
              <w:rPr>
                <w:noProof/>
                <w:webHidden/>
              </w:rPr>
              <w:fldChar w:fldCharType="end"/>
            </w:r>
          </w:hyperlink>
        </w:p>
        <w:p w14:paraId="48D8F19C" w14:textId="29D23488" w:rsidR="00775E3D" w:rsidRPr="0080178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1" w:history="1">
            <w:r w:rsidRPr="0080178D">
              <w:rPr>
                <w:rStyle w:val="Hyperlink"/>
                <w:rFonts w:asciiTheme="majorBidi" w:hAnsiTheme="majorBidi"/>
                <w:noProof/>
              </w:rPr>
              <w:t>SUMMARY, CONCLUSION AND RECOMMENDATIONS</w:t>
            </w:r>
            <w:r w:rsidRPr="0080178D">
              <w:rPr>
                <w:noProof/>
                <w:webHidden/>
              </w:rPr>
              <w:tab/>
            </w:r>
            <w:r w:rsidRPr="0080178D">
              <w:rPr>
                <w:noProof/>
                <w:webHidden/>
              </w:rPr>
              <w:fldChar w:fldCharType="begin"/>
            </w:r>
            <w:r w:rsidRPr="0080178D">
              <w:rPr>
                <w:noProof/>
                <w:webHidden/>
              </w:rPr>
              <w:instrText xml:space="preserve"> PAGEREF _Toc203651561 \h </w:instrText>
            </w:r>
            <w:r w:rsidRPr="0080178D">
              <w:rPr>
                <w:noProof/>
                <w:webHidden/>
              </w:rPr>
            </w:r>
            <w:r w:rsidRPr="0080178D">
              <w:rPr>
                <w:noProof/>
                <w:webHidden/>
              </w:rPr>
              <w:fldChar w:fldCharType="separate"/>
            </w:r>
            <w:r w:rsidRPr="0080178D">
              <w:rPr>
                <w:noProof/>
                <w:webHidden/>
              </w:rPr>
              <w:t>48</w:t>
            </w:r>
            <w:r w:rsidRPr="0080178D">
              <w:rPr>
                <w:noProof/>
                <w:webHidden/>
              </w:rPr>
              <w:fldChar w:fldCharType="end"/>
            </w:r>
          </w:hyperlink>
        </w:p>
        <w:p w14:paraId="45B9D67F" w14:textId="3365B315"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2" w:history="1">
            <w:r w:rsidRPr="0080178D">
              <w:rPr>
                <w:rStyle w:val="Hyperlink"/>
                <w:rFonts w:asciiTheme="majorBidi" w:hAnsiTheme="majorBidi"/>
                <w:noProof/>
              </w:rPr>
              <w:t>5.1</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Summary</w:t>
            </w:r>
            <w:r w:rsidRPr="0080178D">
              <w:rPr>
                <w:noProof/>
                <w:webHidden/>
              </w:rPr>
              <w:tab/>
            </w:r>
            <w:r w:rsidRPr="0080178D">
              <w:rPr>
                <w:noProof/>
                <w:webHidden/>
              </w:rPr>
              <w:fldChar w:fldCharType="begin"/>
            </w:r>
            <w:r w:rsidRPr="0080178D">
              <w:rPr>
                <w:noProof/>
                <w:webHidden/>
              </w:rPr>
              <w:instrText xml:space="preserve"> PAGEREF _Toc203651562 \h </w:instrText>
            </w:r>
            <w:r w:rsidRPr="0080178D">
              <w:rPr>
                <w:noProof/>
                <w:webHidden/>
              </w:rPr>
            </w:r>
            <w:r w:rsidRPr="0080178D">
              <w:rPr>
                <w:noProof/>
                <w:webHidden/>
              </w:rPr>
              <w:fldChar w:fldCharType="separate"/>
            </w:r>
            <w:r w:rsidRPr="0080178D">
              <w:rPr>
                <w:noProof/>
                <w:webHidden/>
              </w:rPr>
              <w:t>48</w:t>
            </w:r>
            <w:r w:rsidRPr="0080178D">
              <w:rPr>
                <w:noProof/>
                <w:webHidden/>
              </w:rPr>
              <w:fldChar w:fldCharType="end"/>
            </w:r>
          </w:hyperlink>
        </w:p>
        <w:p w14:paraId="0566A467" w14:textId="4BA3D6D8"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3" w:history="1">
            <w:r w:rsidRPr="0080178D">
              <w:rPr>
                <w:rStyle w:val="Hyperlink"/>
                <w:rFonts w:asciiTheme="majorBidi" w:hAnsiTheme="majorBidi"/>
                <w:noProof/>
              </w:rPr>
              <w:t>5.2</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Conclusion</w:t>
            </w:r>
            <w:r w:rsidRPr="0080178D">
              <w:rPr>
                <w:noProof/>
                <w:webHidden/>
              </w:rPr>
              <w:tab/>
            </w:r>
            <w:r w:rsidRPr="0080178D">
              <w:rPr>
                <w:noProof/>
                <w:webHidden/>
              </w:rPr>
              <w:fldChar w:fldCharType="begin"/>
            </w:r>
            <w:r w:rsidRPr="0080178D">
              <w:rPr>
                <w:noProof/>
                <w:webHidden/>
              </w:rPr>
              <w:instrText xml:space="preserve"> PAGEREF _Toc203651563 \h </w:instrText>
            </w:r>
            <w:r w:rsidRPr="0080178D">
              <w:rPr>
                <w:noProof/>
                <w:webHidden/>
              </w:rPr>
            </w:r>
            <w:r w:rsidRPr="0080178D">
              <w:rPr>
                <w:noProof/>
                <w:webHidden/>
              </w:rPr>
              <w:fldChar w:fldCharType="separate"/>
            </w:r>
            <w:r w:rsidRPr="0080178D">
              <w:rPr>
                <w:noProof/>
                <w:webHidden/>
              </w:rPr>
              <w:t>48</w:t>
            </w:r>
            <w:r w:rsidRPr="0080178D">
              <w:rPr>
                <w:noProof/>
                <w:webHidden/>
              </w:rPr>
              <w:fldChar w:fldCharType="end"/>
            </w:r>
          </w:hyperlink>
        </w:p>
        <w:p w14:paraId="4DBDA3DD" w14:textId="326E9245" w:rsidR="00775E3D" w:rsidRPr="0080178D" w:rsidRDefault="00775E3D"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4" w:history="1">
            <w:r w:rsidRPr="0080178D">
              <w:rPr>
                <w:rStyle w:val="Hyperlink"/>
                <w:rFonts w:asciiTheme="majorBidi" w:hAnsiTheme="majorBidi"/>
                <w:noProof/>
              </w:rPr>
              <w:t>5.3</w:t>
            </w:r>
            <w:r w:rsidRPr="0080178D">
              <w:rPr>
                <w:rFonts w:asciiTheme="minorHAnsi" w:eastAsiaTheme="minorEastAsia" w:hAnsiTheme="minorHAnsi" w:cstheme="minorBidi"/>
                <w:noProof/>
                <w:kern w:val="2"/>
                <w:sz w:val="24"/>
                <w:szCs w:val="24"/>
                <w14:ligatures w14:val="standardContextual"/>
              </w:rPr>
              <w:tab/>
            </w:r>
            <w:r w:rsidRPr="0080178D">
              <w:rPr>
                <w:rStyle w:val="Hyperlink"/>
                <w:rFonts w:asciiTheme="majorBidi" w:hAnsiTheme="majorBidi"/>
                <w:noProof/>
              </w:rPr>
              <w:t>Recommendations</w:t>
            </w:r>
            <w:r w:rsidRPr="0080178D">
              <w:rPr>
                <w:noProof/>
                <w:webHidden/>
              </w:rPr>
              <w:tab/>
            </w:r>
            <w:r w:rsidRPr="0080178D">
              <w:rPr>
                <w:noProof/>
                <w:webHidden/>
              </w:rPr>
              <w:fldChar w:fldCharType="begin"/>
            </w:r>
            <w:r w:rsidRPr="0080178D">
              <w:rPr>
                <w:noProof/>
                <w:webHidden/>
              </w:rPr>
              <w:instrText xml:space="preserve"> PAGEREF _Toc203651564 \h </w:instrText>
            </w:r>
            <w:r w:rsidRPr="0080178D">
              <w:rPr>
                <w:noProof/>
                <w:webHidden/>
              </w:rPr>
            </w:r>
            <w:r w:rsidRPr="0080178D">
              <w:rPr>
                <w:noProof/>
                <w:webHidden/>
              </w:rPr>
              <w:fldChar w:fldCharType="separate"/>
            </w:r>
            <w:r w:rsidRPr="0080178D">
              <w:rPr>
                <w:noProof/>
                <w:webHidden/>
              </w:rPr>
              <w:t>49</w:t>
            </w:r>
            <w:r w:rsidRPr="0080178D">
              <w:rPr>
                <w:noProof/>
                <w:webHidden/>
              </w:rPr>
              <w:fldChar w:fldCharType="end"/>
            </w:r>
          </w:hyperlink>
        </w:p>
        <w:p w14:paraId="7F4421B5" w14:textId="0B98F07E" w:rsidR="00775E3D" w:rsidRDefault="00775E3D"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5" w:history="1">
            <w:r w:rsidRPr="0080178D">
              <w:rPr>
                <w:rStyle w:val="Hyperlink"/>
                <w:rFonts w:asciiTheme="majorBidi" w:hAnsiTheme="majorBidi"/>
                <w:noProof/>
              </w:rPr>
              <w:t>REFERENCES</w:t>
            </w:r>
            <w:r w:rsidRPr="0080178D">
              <w:rPr>
                <w:noProof/>
                <w:webHidden/>
              </w:rPr>
              <w:tab/>
            </w:r>
            <w:r w:rsidRPr="0080178D">
              <w:rPr>
                <w:noProof/>
                <w:webHidden/>
              </w:rPr>
              <w:fldChar w:fldCharType="begin"/>
            </w:r>
            <w:r w:rsidRPr="0080178D">
              <w:rPr>
                <w:noProof/>
                <w:webHidden/>
              </w:rPr>
              <w:instrText xml:space="preserve"> PAGEREF _Toc203651565 \h </w:instrText>
            </w:r>
            <w:r w:rsidRPr="0080178D">
              <w:rPr>
                <w:noProof/>
                <w:webHidden/>
              </w:rPr>
            </w:r>
            <w:r w:rsidRPr="0080178D">
              <w:rPr>
                <w:noProof/>
                <w:webHidden/>
              </w:rPr>
              <w:fldChar w:fldCharType="separate"/>
            </w:r>
            <w:r w:rsidRPr="0080178D">
              <w:rPr>
                <w:noProof/>
                <w:webHidden/>
              </w:rPr>
              <w:t>50</w:t>
            </w:r>
            <w:r w:rsidRPr="0080178D">
              <w:rPr>
                <w:noProof/>
                <w:webHidden/>
              </w:rPr>
              <w:fldChar w:fldCharType="end"/>
            </w:r>
          </w:hyperlink>
        </w:p>
        <w:p w14:paraId="0CF3E66E" w14:textId="73CE2771" w:rsidR="00095050" w:rsidRPr="0095271A" w:rsidRDefault="00095050" w:rsidP="00095050">
          <w:pPr>
            <w:spacing w:after="202" w:line="255" w:lineRule="auto"/>
            <w:ind w:left="10" w:right="2" w:hanging="1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noProof/>
              <w:color w:val="000000" w:themeColor="text1"/>
              <w:kern w:val="2"/>
              <w:sz w:val="24"/>
              <w:szCs w:val="24"/>
            </w:rPr>
            <w:fldChar w:fldCharType="end"/>
          </w:r>
        </w:p>
      </w:sdtContent>
    </w:sdt>
    <w:p w14:paraId="03DBCCA7" w14:textId="77777777" w:rsidR="00095050" w:rsidRPr="0095271A" w:rsidRDefault="00095050" w:rsidP="00095050">
      <w:pPr>
        <w:shd w:val="clear" w:color="auto" w:fill="FFFFFF"/>
        <w:spacing w:after="0" w:line="360" w:lineRule="auto"/>
        <w:jc w:val="center"/>
        <w:textAlignment w:val="baseline"/>
        <w:outlineLvl w:val="2"/>
        <w:rPr>
          <w:rFonts w:asciiTheme="majorBidi" w:eastAsia="Times New Roman" w:hAnsiTheme="majorBidi" w:cstheme="majorBidi"/>
          <w:b/>
          <w:color w:val="000000" w:themeColor="text1"/>
          <w:spacing w:val="-8"/>
          <w:sz w:val="40"/>
          <w:szCs w:val="40"/>
        </w:rPr>
      </w:pPr>
    </w:p>
    <w:p w14:paraId="2246C91C" w14:textId="77777777" w:rsidR="00095050" w:rsidRPr="0095271A" w:rsidRDefault="00095050" w:rsidP="00095050">
      <w:pPr>
        <w:spacing w:after="0" w:line="360" w:lineRule="auto"/>
        <w:jc w:val="both"/>
        <w:rPr>
          <w:rFonts w:asciiTheme="majorBidi" w:hAnsiTheme="majorBidi" w:cstheme="majorBidi"/>
          <w:color w:val="000000" w:themeColor="text1"/>
          <w:sz w:val="24"/>
          <w:szCs w:val="24"/>
        </w:rPr>
      </w:pPr>
    </w:p>
    <w:p w14:paraId="0D7FCD65" w14:textId="77777777" w:rsidR="00095050" w:rsidRPr="0095271A" w:rsidRDefault="00095050" w:rsidP="00531536">
      <w:pPr>
        <w:spacing w:after="0" w:line="480" w:lineRule="auto"/>
        <w:jc w:val="center"/>
        <w:rPr>
          <w:rFonts w:asciiTheme="majorBidi" w:hAnsiTheme="majorBidi" w:cstheme="majorBidi"/>
          <w:b/>
          <w:bCs/>
          <w:color w:val="000000" w:themeColor="text1"/>
          <w:sz w:val="24"/>
          <w:szCs w:val="24"/>
        </w:rPr>
      </w:pPr>
    </w:p>
    <w:p w14:paraId="38850570" w14:textId="77777777" w:rsidR="00C56DB7" w:rsidRPr="0095271A" w:rsidRDefault="00C56DB7" w:rsidP="00531536">
      <w:pPr>
        <w:jc w:val="center"/>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br w:type="page"/>
      </w:r>
    </w:p>
    <w:p w14:paraId="622E691C" w14:textId="77777777" w:rsidR="00D51115" w:rsidRPr="0095271A" w:rsidRDefault="00D51115" w:rsidP="003011E8">
      <w:pPr>
        <w:pStyle w:val="Heading1"/>
        <w:spacing w:before="0" w:line="480" w:lineRule="auto"/>
        <w:jc w:val="center"/>
        <w:rPr>
          <w:rFonts w:asciiTheme="majorBidi" w:hAnsiTheme="majorBidi"/>
          <w:b/>
          <w:bCs/>
          <w:color w:val="000000" w:themeColor="text1"/>
          <w:sz w:val="24"/>
          <w:szCs w:val="24"/>
        </w:rPr>
      </w:pPr>
      <w:bookmarkStart w:id="6" w:name="_Toc203651532"/>
      <w:r w:rsidRPr="0095271A">
        <w:rPr>
          <w:rFonts w:asciiTheme="majorBidi" w:hAnsiTheme="majorBidi"/>
          <w:b/>
          <w:bCs/>
          <w:color w:val="000000" w:themeColor="text1"/>
          <w:sz w:val="24"/>
          <w:szCs w:val="24"/>
        </w:rPr>
        <w:lastRenderedPageBreak/>
        <w:t>CHAPTER ONE</w:t>
      </w:r>
      <w:bookmarkEnd w:id="6"/>
    </w:p>
    <w:p w14:paraId="298345B1" w14:textId="77777777" w:rsidR="005B0059" w:rsidRPr="0095271A" w:rsidRDefault="00D51115" w:rsidP="003011E8">
      <w:pPr>
        <w:pStyle w:val="Heading1"/>
        <w:spacing w:before="0" w:line="360" w:lineRule="auto"/>
        <w:jc w:val="center"/>
        <w:rPr>
          <w:rFonts w:asciiTheme="majorBidi" w:hAnsiTheme="majorBidi"/>
          <w:b/>
          <w:bCs/>
          <w:color w:val="000000" w:themeColor="text1"/>
          <w:sz w:val="24"/>
          <w:szCs w:val="24"/>
        </w:rPr>
      </w:pPr>
      <w:bookmarkStart w:id="7" w:name="_Toc203651533"/>
      <w:r w:rsidRPr="0095271A">
        <w:rPr>
          <w:rFonts w:asciiTheme="majorBidi" w:hAnsiTheme="majorBidi"/>
          <w:b/>
          <w:bCs/>
          <w:color w:val="000000" w:themeColor="text1"/>
          <w:sz w:val="24"/>
          <w:szCs w:val="24"/>
        </w:rPr>
        <w:t>INTRODUCTION</w:t>
      </w:r>
      <w:bookmarkEnd w:id="7"/>
    </w:p>
    <w:p w14:paraId="2C156E12" w14:textId="77777777" w:rsidR="00D51115" w:rsidRPr="0095271A" w:rsidRDefault="00D51115" w:rsidP="003011E8">
      <w:pPr>
        <w:pStyle w:val="Heading1"/>
        <w:spacing w:before="0" w:line="480" w:lineRule="auto"/>
        <w:rPr>
          <w:rFonts w:asciiTheme="majorBidi" w:hAnsiTheme="majorBidi"/>
          <w:b/>
          <w:bCs/>
          <w:color w:val="000000" w:themeColor="text1"/>
          <w:sz w:val="24"/>
          <w:szCs w:val="24"/>
        </w:rPr>
      </w:pPr>
      <w:bookmarkStart w:id="8" w:name="_Toc203651534"/>
      <w:r w:rsidRPr="0095271A">
        <w:rPr>
          <w:rFonts w:asciiTheme="majorBidi" w:hAnsiTheme="majorBidi"/>
          <w:b/>
          <w:bCs/>
          <w:color w:val="000000" w:themeColor="text1"/>
          <w:sz w:val="24"/>
          <w:szCs w:val="24"/>
        </w:rPr>
        <w:t>1.1</w:t>
      </w:r>
      <w:r w:rsidRPr="0095271A">
        <w:rPr>
          <w:rFonts w:asciiTheme="majorBidi" w:hAnsiTheme="majorBidi"/>
          <w:b/>
          <w:bCs/>
          <w:color w:val="000000" w:themeColor="text1"/>
          <w:sz w:val="24"/>
          <w:szCs w:val="24"/>
        </w:rPr>
        <w:tab/>
        <w:t>Background to the study</w:t>
      </w:r>
      <w:bookmarkEnd w:id="8"/>
    </w:p>
    <w:p w14:paraId="4D2C690D"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The influence of occupational health and safety (OHS) and the work environment on workers' performance has become a critical area of focus in modern organizational management, particularly in industries that involve high-risk activities. Occupational health and safety refer to the practices, policies, and regulations put in place to prevent workplace injuries, illnesses, and accidents (Olaoye, 2020). It encompasses a broad range of topics, including the physical and psychological well-being of employees, as well as measures to ensure a safe working environment. According to Ibrahim (2019), the link between OHS and employee performance is evident, as safe and healthy work environments can directly impact the efficiency, motivation, and satisfaction of workers. Conversely, poor OHS practices and hazardous work environments have been shown to lead to higher rates of absenteeism, reduced productivity, and even job dissatisfaction (Akinbami, 2021).</w:t>
      </w:r>
    </w:p>
    <w:p w14:paraId="3BC7009F"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 xml:space="preserve">Workplace performance, as defined by Ogundele (2019), refers to how effectively employees carry out their job responsibilities, which directly affects the overall success of an organization. The influence of OHS and the work environment on workers' performance has been well documented, with many studies emphasizing the need for a healthy and safe workplace to enhance productivity. When employees are exposed to hazardous conditions, they not only face physical harm but may also experience psychological stress, both of which have been shown to negatively impact their job performance (Oluwadare, 2020). In contrast, a supportive and secure work environment can foster motivation, creativity, and engagement, leading to higher performance levels. As noted by Fagbohun and Akinbo (2021), job satisfaction and employee performance are significantly affected by the physical conditions of the workplace, including factors such as lighting, </w:t>
      </w:r>
      <w:r w:rsidRPr="0095271A">
        <w:rPr>
          <w:rFonts w:asciiTheme="majorBidi" w:hAnsiTheme="majorBidi" w:cstheme="majorBidi"/>
          <w:color w:val="000000" w:themeColor="text1"/>
        </w:rPr>
        <w:lastRenderedPageBreak/>
        <w:t>temperature, ventilation, and noise levels. These environmental factors play a crucial role in determining whether an employee feels comfortable and valued in their work setting, thus influencing their performance.</w:t>
      </w:r>
    </w:p>
    <w:p w14:paraId="5C6FB8FD"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Research has also established that the implementation of effective health and safety measures, such as proper training, the use of personal protective equipment (PPE), and the creation of safety protocols, contributes to increased job satisfaction and performance (Odebode, 2020). According to Adeyemo (2019), safety training programs are essential in equipping employees with the knowledge and skills to handle potential hazards in the workplace. This reduces the likelihood of accidents and injuries, allowing workers to perform their tasks with confidence and efficiency. Additionally, a well-structured OHS program can improve employee morale by demonstrating that the organization values their well-being and is committed to providing a safe working environment (Ajayi, 2020). In turn, this sense of security can lead to increased levels of motivation and productivity, as employees feel more empowered and less concerned about their health and safety on the job.</w:t>
      </w:r>
    </w:p>
    <w:p w14:paraId="4518AAF6"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 xml:space="preserve">On the other hand, a poor work environment characterized by inadequate OHS measures can lead to a wide array of negative consequences for workers' performance. For instance, exposure to dangerous working conditions, such as inadequate ventilation, poor ergonomics, and exposure to hazardous chemicals or machinery, can result in both immediate and long-term health issues for employees (Ogunleye, 2021). These health issues, which may include respiratory problems, musculoskeletal disorders, and mental health challenges, can significantly hinder employees’ ability to perform their duties effectively. A study by Afolabi and Ogunmoyole (2021) found that employees working in environments with insufficient safety measures were more likely to suffer from stress and burnout, which in turn affected their job performance and overall productivity. </w:t>
      </w:r>
      <w:r w:rsidRPr="0095271A">
        <w:rPr>
          <w:rFonts w:asciiTheme="majorBidi" w:hAnsiTheme="majorBidi" w:cstheme="majorBidi"/>
          <w:color w:val="000000" w:themeColor="text1"/>
        </w:rPr>
        <w:lastRenderedPageBreak/>
        <w:t>This is particularly evident in industries such as construction, manufacturing, and mining, where the risk of workplace accidents is considerably high.</w:t>
      </w:r>
    </w:p>
    <w:p w14:paraId="5E636C2B"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The psychological aspect of the work environment is also critical in understanding its influence on workers' performance. According to Okunola (2020), stress induced by poor work conditions, such as long working hours, lack of rest periods, and excessive workload, can lead to physical and mental exhaustion, which directly impacts an employee's ability to perform. Employees who are constantly stressed or anxious may struggle with concentration, decision-making, and overall task efficiency (Olayiwola, 2021). This is particularly concerning for organizations that rely on high levels of employee performance to meet their operational goals and maintain competitiveness in the market. In contrast, creating a work environment that promotes well-being through flexible working hours, adequate breaks, and a healthy work-life balance can help to mitigate stress and improve performance (Ogunbiyi, 2020).</w:t>
      </w:r>
    </w:p>
    <w:p w14:paraId="27398E6E" w14:textId="77777777" w:rsidR="00D51115" w:rsidRPr="0095271A" w:rsidRDefault="00D51115" w:rsidP="003011E8">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Furthermore, the role of management in fostering a culture of health and safety is fundamental to improving workers' performance. As pointed out by Akintoye (2020), leadership commitment to health and safety can set the tone for the entire organization. When leaders prioritize the health and safety of their employees, it encourages workers to adopt safe practices and take their well-being seriously. This, in turn, creates a more productive and efficient workforce. However, when management neglects the importance of OHS, it can create a toxic work culture where employees are less likely to adhere to safety protocols, leading to increased accidents, injuries, and reduced performance (Ogunleye &amp; Olajide, 2021). A culture of safety and health must therefore be embedded at all levels of the organization to ensure that employees feel supported and motivated to perform at their best.</w:t>
      </w:r>
    </w:p>
    <w:p w14:paraId="6619DF82" w14:textId="77777777" w:rsidR="00D51115" w:rsidRPr="0095271A" w:rsidRDefault="00D51115" w:rsidP="003011E8">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lastRenderedPageBreak/>
        <w:t>The economic implications of OHS and work environment on performance cannot be overstated. Studies by Adedeji (2020) and Sulaimon (2021) have shown that companies that invest in OHS measures tend to experience lower absenteeism, fewer sick days, and reduced turnover rates, which leads to a more stable and productive workforce. These factors, in turn, contribute to better financial performance and long-term organizational success. Moreover, organizations that maintain a healthy and safe work environment are more likely to attract top talent, as job seekers often prioritize safety and work-life balance when choosing employers (Oluwaseun, 2020). Consequently, the relationship between OHS, work environment, and performance is not only vital for employee well-being but also for the overall growth and profitability of organizations.</w:t>
      </w:r>
    </w:p>
    <w:p w14:paraId="09A07E5C" w14:textId="77777777" w:rsidR="00D51115" w:rsidRPr="0095271A" w:rsidRDefault="00886A22" w:rsidP="003011E8">
      <w:pPr>
        <w:pStyle w:val="Heading1"/>
        <w:spacing w:before="0" w:line="480" w:lineRule="auto"/>
        <w:rPr>
          <w:rFonts w:asciiTheme="majorBidi" w:hAnsiTheme="majorBidi"/>
          <w:b/>
          <w:bCs/>
          <w:color w:val="000000" w:themeColor="text1"/>
          <w:sz w:val="24"/>
          <w:szCs w:val="24"/>
        </w:rPr>
      </w:pPr>
      <w:bookmarkStart w:id="9" w:name="_Toc203651535"/>
      <w:r w:rsidRPr="0095271A">
        <w:rPr>
          <w:rFonts w:asciiTheme="majorBidi" w:hAnsiTheme="majorBidi"/>
          <w:b/>
          <w:bCs/>
          <w:color w:val="000000" w:themeColor="text1"/>
          <w:sz w:val="24"/>
          <w:szCs w:val="24"/>
        </w:rPr>
        <w:t>1.2</w:t>
      </w:r>
      <w:r w:rsidRPr="0095271A">
        <w:rPr>
          <w:rFonts w:asciiTheme="majorBidi" w:hAnsiTheme="majorBidi"/>
          <w:b/>
          <w:bCs/>
          <w:color w:val="000000" w:themeColor="text1"/>
          <w:sz w:val="24"/>
          <w:szCs w:val="24"/>
        </w:rPr>
        <w:tab/>
        <w:t>Statement of the Problem</w:t>
      </w:r>
      <w:bookmarkEnd w:id="9"/>
    </w:p>
    <w:p w14:paraId="6D1C33C2" w14:textId="77777777"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problem of occupational health and safety (OHS) in the workplace, particularly in relation to its influence on workers’ performance, has become an increasingly urgent concern across various industries, including construction, manufacturing, and services, in Nigeria. Several studies have shown that poor working conditions and inadequate safety measures result in physical and mental health issues, leading to decreased employee performance, absenteeism, and high turnover rates (Ogunleye, 2020). These challenges pose a serious problem for businesses, particularly in sectors that require high levels of labor and productivity, as low performance not only affects individual employees but also negatively impacts the overall output and profitability of the organization.</w:t>
      </w:r>
    </w:p>
    <w:p w14:paraId="6DFA9D59" w14:textId="77777777"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Nigeria, where industries such as construction and manufacturing are often associated with hazardous work conditions, the lack of comprehensive safety regulations and weak enforcement of existing OHS laws has contributed to a high incidence of workplace injuries and fatalities (Ajayi, 2020). The failure to prioritize employee well-being in these industries has resulted in low morale, heightened stress, and poor physical health among workers, all of which ultimately hinder </w:t>
      </w:r>
      <w:r w:rsidRPr="0095271A">
        <w:rPr>
          <w:rFonts w:asciiTheme="majorBidi" w:hAnsiTheme="majorBidi" w:cstheme="majorBidi"/>
          <w:color w:val="000000" w:themeColor="text1"/>
          <w:sz w:val="24"/>
          <w:szCs w:val="24"/>
        </w:rPr>
        <w:lastRenderedPageBreak/>
        <w:t>job performance. In addition, the absence of proper safety training and insufficient provision of protective equipment exacerbates the problem, leaving workers exposed to potential risks that affect their health and, consequently, their ability to perform tasks efficiently (Oluwadare, 2020).</w:t>
      </w:r>
    </w:p>
    <w:p w14:paraId="4273538C" w14:textId="77777777"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Moreover, the work environment, including physical factors such as lighting, ventilation, ergonomics, and noise levels, plays a crucial role in shaping employee behavior and performance (Fagbohun &amp; Akinbo, 2021). Poor working conditions can lead to a lack of motivation, increased stress, and reduced job satisfaction, all of which directly impact workers' productivity. For example, long working hours without adequate breaks, poor ventilation, and uncomfortable workstations can lead to fatigue, making it difficult for workers to remain focused and engaged in their tasks (Okunola, 2020).</w:t>
      </w:r>
    </w:p>
    <w:p w14:paraId="5D58F135" w14:textId="77777777"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lack of sufficient research on how OHS practices and work environments influence performance in the Nigerian context further complicates the situation. While global studies have provided evidence of the significant relationship between workplace safety, health, and employee performance, there is limited empirical data that specifically addresses the Nigerian workplace dynamics, where cultural, economic, and regulatory differences may lead to varying outcomes (Ogunbiyi, 2020). This research aims to fill this gap by investigating the specific challenges and issues faced by Nigerian workers in relation to OHS and work environment, and how these factors impact their overall performance.</w:t>
      </w:r>
    </w:p>
    <w:p w14:paraId="382A65CE" w14:textId="77777777" w:rsidR="006973B1" w:rsidRPr="0095271A" w:rsidRDefault="00886A22" w:rsidP="003011E8">
      <w:pPr>
        <w:pStyle w:val="Heading1"/>
        <w:spacing w:before="0" w:line="360" w:lineRule="auto"/>
        <w:rPr>
          <w:rFonts w:asciiTheme="majorBidi" w:hAnsiTheme="majorBidi"/>
          <w:b/>
          <w:bCs/>
          <w:color w:val="000000" w:themeColor="text1"/>
          <w:sz w:val="24"/>
          <w:szCs w:val="24"/>
        </w:rPr>
      </w:pPr>
      <w:bookmarkStart w:id="10" w:name="_Toc203651536"/>
      <w:r w:rsidRPr="0095271A">
        <w:rPr>
          <w:rFonts w:asciiTheme="majorBidi" w:hAnsiTheme="majorBidi"/>
          <w:b/>
          <w:bCs/>
          <w:color w:val="000000" w:themeColor="text1"/>
          <w:sz w:val="24"/>
          <w:szCs w:val="24"/>
        </w:rPr>
        <w:t>1.3</w:t>
      </w:r>
      <w:r w:rsidRPr="0095271A">
        <w:rPr>
          <w:rFonts w:asciiTheme="majorBidi" w:hAnsiTheme="majorBidi"/>
          <w:b/>
          <w:bCs/>
          <w:color w:val="000000" w:themeColor="text1"/>
          <w:sz w:val="24"/>
          <w:szCs w:val="24"/>
        </w:rPr>
        <w:tab/>
      </w:r>
      <w:r w:rsidR="006973B1" w:rsidRPr="0095271A">
        <w:rPr>
          <w:rFonts w:asciiTheme="majorBidi" w:hAnsiTheme="majorBidi"/>
          <w:b/>
          <w:bCs/>
          <w:color w:val="000000" w:themeColor="text1"/>
          <w:sz w:val="24"/>
          <w:szCs w:val="24"/>
        </w:rPr>
        <w:t>Research Questions</w:t>
      </w:r>
      <w:bookmarkEnd w:id="10"/>
    </w:p>
    <w:p w14:paraId="4D906AB9" w14:textId="77777777" w:rsidR="006973B1" w:rsidRPr="0095271A" w:rsidRDefault="006973B1"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order to address the identified research probem, the study will answer the following questions,</w:t>
      </w:r>
    </w:p>
    <w:p w14:paraId="385B21B6" w14:textId="77777777" w:rsidR="00175AE7" w:rsidRPr="0095271A" w:rsidRDefault="00175AE7" w:rsidP="003011E8">
      <w:pPr>
        <w:pStyle w:val="NormalWeb"/>
        <w:numPr>
          <w:ilvl w:val="0"/>
          <w:numId w:val="2"/>
        </w:numPr>
        <w:spacing w:before="0" w:beforeAutospacing="0" w:after="0" w:afterAutospacing="0" w:line="480" w:lineRule="auto"/>
        <w:rPr>
          <w:color w:val="000000" w:themeColor="text1"/>
        </w:rPr>
      </w:pPr>
      <w:r w:rsidRPr="0095271A">
        <w:rPr>
          <w:color w:val="000000" w:themeColor="text1"/>
        </w:rPr>
        <w:t>What challenges do Nigerian workers face in relation to occupational health and safety (OHS) and the work environment?</w:t>
      </w:r>
    </w:p>
    <w:p w14:paraId="1B29092D" w14:textId="77777777" w:rsidR="006973B1" w:rsidRPr="0095271A" w:rsidRDefault="006973B1" w:rsidP="003011E8">
      <w:pPr>
        <w:pStyle w:val="NormalWeb"/>
        <w:numPr>
          <w:ilvl w:val="0"/>
          <w:numId w:val="2"/>
        </w:numPr>
        <w:spacing w:before="0" w:beforeAutospacing="0" w:after="0" w:afterAutospacing="0" w:line="480" w:lineRule="auto"/>
        <w:rPr>
          <w:color w:val="000000" w:themeColor="text1"/>
        </w:rPr>
      </w:pPr>
      <w:r w:rsidRPr="0095271A">
        <w:rPr>
          <w:color w:val="000000" w:themeColor="text1"/>
        </w:rPr>
        <w:t>What are the causes of the neglect of occupational health and safety (OHS) practices in the work environment in Nigeria?</w:t>
      </w:r>
    </w:p>
    <w:p w14:paraId="1051D6D2" w14:textId="77777777" w:rsidR="00175AE7" w:rsidRPr="0095271A" w:rsidRDefault="00175AE7" w:rsidP="003011E8">
      <w:pPr>
        <w:pStyle w:val="NormalWeb"/>
        <w:numPr>
          <w:ilvl w:val="0"/>
          <w:numId w:val="2"/>
        </w:numPr>
        <w:spacing w:before="0" w:beforeAutospacing="0" w:after="0" w:afterAutospacing="0" w:line="480" w:lineRule="auto"/>
        <w:rPr>
          <w:color w:val="000000" w:themeColor="text1"/>
        </w:rPr>
      </w:pPr>
      <w:r w:rsidRPr="0095271A">
        <w:rPr>
          <w:color w:val="000000" w:themeColor="text1"/>
        </w:rPr>
        <w:lastRenderedPageBreak/>
        <w:t>What is the relationship between occupational health and safety (OHS) practices and workers' performance in Nigeria?</w:t>
      </w:r>
    </w:p>
    <w:p w14:paraId="2EAAF71A" w14:textId="77777777" w:rsidR="00224D18" w:rsidRPr="0095271A" w:rsidRDefault="00886A22" w:rsidP="003011E8">
      <w:pPr>
        <w:pStyle w:val="Heading1"/>
        <w:spacing w:before="0" w:line="480" w:lineRule="auto"/>
        <w:rPr>
          <w:rFonts w:asciiTheme="majorBidi" w:hAnsiTheme="majorBidi"/>
          <w:color w:val="000000" w:themeColor="text1"/>
          <w:sz w:val="24"/>
          <w:szCs w:val="24"/>
        </w:rPr>
      </w:pPr>
      <w:bookmarkStart w:id="11" w:name="_Toc203651537"/>
      <w:r w:rsidRPr="0095271A">
        <w:rPr>
          <w:rFonts w:asciiTheme="majorBidi" w:hAnsiTheme="majorBidi"/>
          <w:b/>
          <w:bCs/>
          <w:color w:val="000000" w:themeColor="text1"/>
          <w:sz w:val="24"/>
          <w:szCs w:val="24"/>
        </w:rPr>
        <w:t>1.4</w:t>
      </w:r>
      <w:r w:rsidRPr="0095271A">
        <w:rPr>
          <w:rFonts w:asciiTheme="majorBidi" w:hAnsiTheme="majorBidi"/>
          <w:b/>
          <w:bCs/>
          <w:color w:val="000000" w:themeColor="text1"/>
          <w:sz w:val="24"/>
          <w:szCs w:val="24"/>
        </w:rPr>
        <w:tab/>
      </w:r>
      <w:r w:rsidR="00AA1FBD" w:rsidRPr="0095271A">
        <w:rPr>
          <w:rFonts w:asciiTheme="majorBidi" w:hAnsiTheme="majorBidi"/>
          <w:b/>
          <w:bCs/>
          <w:color w:val="000000" w:themeColor="text1"/>
          <w:sz w:val="24"/>
          <w:szCs w:val="24"/>
        </w:rPr>
        <w:t xml:space="preserve">Aim and Objectives of </w:t>
      </w:r>
      <w:r w:rsidR="00103854" w:rsidRPr="0095271A">
        <w:rPr>
          <w:rFonts w:asciiTheme="majorBidi" w:hAnsiTheme="majorBidi"/>
          <w:b/>
          <w:bCs/>
          <w:color w:val="000000" w:themeColor="text1"/>
          <w:sz w:val="24"/>
          <w:szCs w:val="24"/>
        </w:rPr>
        <w:t>the Study</w:t>
      </w:r>
      <w:bookmarkEnd w:id="11"/>
    </w:p>
    <w:p w14:paraId="6FD67EDA" w14:textId="77777777" w:rsidR="00224D18" w:rsidRPr="0095271A" w:rsidRDefault="00224D18"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aim of this study is to investigate the influence of occupational health and safety (OHS) practices and work environment on workers' performance in Nigeria.</w:t>
      </w:r>
      <w:r w:rsidR="00577560" w:rsidRPr="0095271A">
        <w:rPr>
          <w:rFonts w:asciiTheme="majorBidi" w:hAnsiTheme="majorBidi" w:cstheme="majorBidi"/>
          <w:color w:val="000000" w:themeColor="text1"/>
          <w:sz w:val="24"/>
          <w:szCs w:val="24"/>
        </w:rPr>
        <w:t xml:space="preserve"> The research objectives are </w:t>
      </w:r>
    </w:p>
    <w:p w14:paraId="12CD6C4E" w14:textId="77777777" w:rsidR="00175AE7" w:rsidRPr="0095271A" w:rsidRDefault="00175AE7" w:rsidP="003011E8">
      <w:pPr>
        <w:numPr>
          <w:ilvl w:val="0"/>
          <w:numId w:val="1"/>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To identify the challenges faced by Nigerian workers in relation to OHS and work environment.</w:t>
      </w:r>
    </w:p>
    <w:p w14:paraId="6DC0B098" w14:textId="77777777" w:rsidR="00224D18" w:rsidRPr="0095271A" w:rsidRDefault="00224D18" w:rsidP="003011E8">
      <w:pPr>
        <w:numPr>
          <w:ilvl w:val="0"/>
          <w:numId w:val="1"/>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To assess the </w:t>
      </w:r>
      <w:r w:rsidR="00AA1FBD" w:rsidRPr="0095271A">
        <w:rPr>
          <w:rFonts w:asciiTheme="majorBidi" w:hAnsiTheme="majorBidi" w:cstheme="majorBidi"/>
          <w:color w:val="000000" w:themeColor="text1"/>
          <w:sz w:val="24"/>
          <w:szCs w:val="24"/>
        </w:rPr>
        <w:t>causes of neglection of occupational health and safety in</w:t>
      </w:r>
      <w:r w:rsidRPr="0095271A">
        <w:rPr>
          <w:rFonts w:asciiTheme="majorBidi" w:hAnsiTheme="majorBidi" w:cstheme="majorBidi"/>
          <w:color w:val="000000" w:themeColor="text1"/>
          <w:sz w:val="24"/>
          <w:szCs w:val="24"/>
        </w:rPr>
        <w:t xml:space="preserve"> work environment </w:t>
      </w:r>
    </w:p>
    <w:p w14:paraId="1443A345" w14:textId="77777777" w:rsidR="00175AE7" w:rsidRPr="0095271A" w:rsidRDefault="00175AE7" w:rsidP="003011E8">
      <w:pPr>
        <w:numPr>
          <w:ilvl w:val="0"/>
          <w:numId w:val="1"/>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To examine the relationship between OHS practices and workers' performance in Nigeria.</w:t>
      </w:r>
    </w:p>
    <w:p w14:paraId="01DB3ED9" w14:textId="77777777" w:rsidR="00D504DE" w:rsidRPr="0095271A" w:rsidRDefault="00886A22" w:rsidP="003011E8">
      <w:pPr>
        <w:pStyle w:val="Heading1"/>
        <w:spacing w:before="0" w:line="480" w:lineRule="auto"/>
        <w:rPr>
          <w:rFonts w:asciiTheme="majorBidi" w:hAnsiTheme="majorBidi"/>
          <w:b/>
          <w:bCs/>
          <w:color w:val="000000" w:themeColor="text1"/>
          <w:sz w:val="24"/>
          <w:szCs w:val="24"/>
        </w:rPr>
      </w:pPr>
      <w:bookmarkStart w:id="12" w:name="_Toc203651538"/>
      <w:r w:rsidRPr="0095271A">
        <w:rPr>
          <w:rFonts w:asciiTheme="majorBidi" w:hAnsiTheme="majorBidi"/>
          <w:b/>
          <w:bCs/>
          <w:color w:val="000000" w:themeColor="text1"/>
          <w:sz w:val="24"/>
          <w:szCs w:val="24"/>
        </w:rPr>
        <w:t>1.5</w:t>
      </w:r>
      <w:r w:rsidRPr="0095271A">
        <w:rPr>
          <w:rFonts w:asciiTheme="majorBidi" w:hAnsiTheme="majorBidi"/>
          <w:b/>
          <w:bCs/>
          <w:color w:val="000000" w:themeColor="text1"/>
          <w:sz w:val="24"/>
          <w:szCs w:val="24"/>
        </w:rPr>
        <w:tab/>
      </w:r>
      <w:r w:rsidR="00372496" w:rsidRPr="0095271A">
        <w:rPr>
          <w:rFonts w:asciiTheme="majorBidi" w:hAnsiTheme="majorBidi"/>
          <w:b/>
          <w:bCs/>
          <w:color w:val="000000" w:themeColor="text1"/>
          <w:sz w:val="24"/>
          <w:szCs w:val="24"/>
        </w:rPr>
        <w:t>Justification of the Study</w:t>
      </w:r>
      <w:bookmarkEnd w:id="12"/>
    </w:p>
    <w:p w14:paraId="5306C7D3" w14:textId="77777777" w:rsidR="00F94266"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research is vital as it seeks to bridge a significant gap in understanding how occupational health and safety (OHS) practices and the work environment influence workers' performance, especially in Nigerian industries. Olabode (2021) emphasized that unsafe and poorly regulated workplaces lower employee productivity and morale. Nigeria's industrial sectors</w:t>
      </w:r>
      <w:r w:rsidR="00F94266"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such as construction, manufacturing, and services</w:t>
      </w:r>
      <w:r w:rsidR="00F94266"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 xml:space="preserve">often expose employees to hazardous conditions that diminish output and increase health risks. </w:t>
      </w:r>
    </w:p>
    <w:p w14:paraId="462CBDF3" w14:textId="77777777" w:rsidR="00355C83"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Ugochukwu (2023) observed that neglect of safety standards is a persistent issue that hampers employee efficiency in Nigeria. By examining the impact of OHS on worker performance, this study will offer evidence to support improvements in employee welfare and organizational productivity. Adebayo (2020) asserted that when safety measures are improved, workers demonstrate greater commitment and higher levels of performance. The research will also help expose how poor safety practices contribute to absenteeism, job dissatisfaction, and work-related </w:t>
      </w:r>
      <w:r w:rsidRPr="0095271A">
        <w:rPr>
          <w:rFonts w:asciiTheme="majorBidi" w:hAnsiTheme="majorBidi" w:cstheme="majorBidi"/>
          <w:color w:val="000000" w:themeColor="text1"/>
          <w:sz w:val="24"/>
          <w:szCs w:val="24"/>
        </w:rPr>
        <w:lastRenderedPageBreak/>
        <w:t>stress. Adeola (2021) highlighted that safety improvements can significantly enhance job satisfaction and operational outcomes in both public and private workplaces.</w:t>
      </w:r>
    </w:p>
    <w:p w14:paraId="3D7FEB05" w14:textId="77777777" w:rsidR="00355C83"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From the viewpoint of quantity surveying, this study is particularly relevant to the construction industry, which remains one of the most hazardous sectors globally and locally. Okoye (2019) noted that construction sites in Nigeria frequently lack proper safety management systems, which leads to project delays and increased costs. The study is timely, as poor safety compliance not only affects workers but also undermines project profitability, resource utilization, and quality. </w:t>
      </w:r>
    </w:p>
    <w:p w14:paraId="6F67ED30" w14:textId="77777777" w:rsidR="00372496"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Furthermore, this research will identify specific causes of safety neglect in Nigerian workplaces and the barriers to effective implementation of OHS policies. Adeola (2021) explained that a lack of management commitment and inadequate training are key contributors to poor safety outcomes. The findings will offer recommendations for improving regulatory compliance and internal safety audits a</w:t>
      </w:r>
      <w:r w:rsidR="00F94266" w:rsidRPr="0095271A">
        <w:rPr>
          <w:rFonts w:asciiTheme="majorBidi" w:hAnsiTheme="majorBidi" w:cstheme="majorBidi"/>
          <w:color w:val="000000" w:themeColor="text1"/>
          <w:sz w:val="24"/>
          <w:szCs w:val="24"/>
        </w:rPr>
        <w:t>mong firms</w:t>
      </w:r>
      <w:r w:rsidRPr="0095271A">
        <w:rPr>
          <w:rFonts w:asciiTheme="majorBidi" w:hAnsiTheme="majorBidi" w:cstheme="majorBidi"/>
          <w:color w:val="000000" w:themeColor="text1"/>
          <w:sz w:val="24"/>
          <w:szCs w:val="24"/>
        </w:rPr>
        <w:t>. In addition, the research will enrich the limited academic literature on OHS in Nigeria by offering localized data and actionable recommendations. Onyema (2020) concluded that promoting occupational health and a safe environment remains a critical driver of workforce performance.</w:t>
      </w:r>
    </w:p>
    <w:p w14:paraId="01034A7E" w14:textId="77777777" w:rsidR="00372496" w:rsidRPr="0095271A" w:rsidRDefault="00886A22" w:rsidP="003011E8">
      <w:pPr>
        <w:spacing w:after="0" w:line="36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1.6</w:t>
      </w:r>
      <w:r w:rsidRPr="0095271A">
        <w:rPr>
          <w:rFonts w:asciiTheme="majorBidi" w:hAnsiTheme="majorBidi" w:cstheme="majorBidi"/>
          <w:b/>
          <w:bCs/>
          <w:color w:val="000000" w:themeColor="text1"/>
          <w:sz w:val="24"/>
          <w:szCs w:val="24"/>
        </w:rPr>
        <w:tab/>
      </w:r>
      <w:r w:rsidR="00892FAF" w:rsidRPr="0095271A">
        <w:rPr>
          <w:rFonts w:asciiTheme="majorBidi" w:hAnsiTheme="majorBidi" w:cstheme="majorBidi"/>
          <w:b/>
          <w:bCs/>
          <w:color w:val="000000" w:themeColor="text1"/>
          <w:sz w:val="24"/>
          <w:szCs w:val="24"/>
        </w:rPr>
        <w:t>Scope of the Study</w:t>
      </w:r>
    </w:p>
    <w:p w14:paraId="764D8795" w14:textId="77777777" w:rsidR="00A26F36" w:rsidRPr="0095271A" w:rsidRDefault="00892FAF"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scope of this study is focused on Ilorin, the capital city of Kwara State, Nigeria, specifically examining the impact of occupational health and safety (OHS) practices and the work environment on workers' performance. The research will target various industries in Ilorin, including construction, manufacturing, retail, and service sectors, such as office buildings, construction sites, and hotels. The study will explore the existing OHS practices, identify challenges faced by workers, and assess how these factors influence worker productivity and job satisfaction within the local context. Data will be collected through surveys, interviews, and observations in selected workplaces across the city.</w:t>
      </w:r>
    </w:p>
    <w:p w14:paraId="175747BC" w14:textId="77777777" w:rsidR="00892FAF" w:rsidRPr="0095271A" w:rsidRDefault="00A26F36" w:rsidP="003011E8">
      <w:pPr>
        <w:pStyle w:val="Heading1"/>
        <w:spacing w:before="0" w:line="480" w:lineRule="auto"/>
        <w:jc w:val="center"/>
        <w:rPr>
          <w:rFonts w:asciiTheme="majorBidi" w:hAnsiTheme="majorBidi"/>
          <w:b/>
          <w:bCs/>
          <w:color w:val="000000" w:themeColor="text1"/>
          <w:sz w:val="24"/>
          <w:szCs w:val="24"/>
        </w:rPr>
      </w:pPr>
      <w:bookmarkStart w:id="13" w:name="_Toc203651539"/>
      <w:r w:rsidRPr="0095271A">
        <w:rPr>
          <w:rFonts w:asciiTheme="majorBidi" w:hAnsiTheme="majorBidi"/>
          <w:b/>
          <w:bCs/>
          <w:color w:val="000000" w:themeColor="text1"/>
          <w:sz w:val="24"/>
          <w:szCs w:val="24"/>
        </w:rPr>
        <w:lastRenderedPageBreak/>
        <w:t>CHAPTER TWO</w:t>
      </w:r>
      <w:bookmarkEnd w:id="13"/>
    </w:p>
    <w:p w14:paraId="0A67A5D5" w14:textId="77777777" w:rsidR="00A26F36" w:rsidRPr="0095271A" w:rsidRDefault="00A26F36" w:rsidP="003011E8">
      <w:pPr>
        <w:pStyle w:val="Heading1"/>
        <w:spacing w:before="0" w:line="480" w:lineRule="auto"/>
        <w:jc w:val="center"/>
        <w:rPr>
          <w:rFonts w:asciiTheme="majorBidi" w:hAnsiTheme="majorBidi"/>
          <w:b/>
          <w:bCs/>
          <w:color w:val="000000" w:themeColor="text1"/>
          <w:sz w:val="24"/>
          <w:szCs w:val="24"/>
        </w:rPr>
      </w:pPr>
      <w:bookmarkStart w:id="14" w:name="_Toc203651540"/>
      <w:r w:rsidRPr="0095271A">
        <w:rPr>
          <w:rFonts w:asciiTheme="majorBidi" w:hAnsiTheme="majorBidi"/>
          <w:b/>
          <w:bCs/>
          <w:color w:val="000000" w:themeColor="text1"/>
          <w:sz w:val="24"/>
          <w:szCs w:val="24"/>
        </w:rPr>
        <w:t>LITERATURE REVIEW</w:t>
      </w:r>
      <w:bookmarkEnd w:id="14"/>
    </w:p>
    <w:p w14:paraId="45518823" w14:textId="77777777" w:rsidR="00A26F36" w:rsidRPr="0095271A" w:rsidRDefault="00A26F36" w:rsidP="003011E8">
      <w:pPr>
        <w:pStyle w:val="Heading1"/>
        <w:spacing w:before="0" w:line="480" w:lineRule="auto"/>
        <w:rPr>
          <w:rFonts w:asciiTheme="majorBidi" w:hAnsiTheme="majorBidi"/>
          <w:b/>
          <w:bCs/>
          <w:color w:val="000000" w:themeColor="text1"/>
          <w:sz w:val="24"/>
          <w:szCs w:val="24"/>
        </w:rPr>
      </w:pPr>
      <w:bookmarkStart w:id="15" w:name="_Toc203651541"/>
      <w:r w:rsidRPr="0095271A">
        <w:rPr>
          <w:rFonts w:asciiTheme="majorBidi" w:hAnsiTheme="majorBidi"/>
          <w:b/>
          <w:bCs/>
          <w:color w:val="000000" w:themeColor="text1"/>
          <w:sz w:val="24"/>
          <w:szCs w:val="24"/>
        </w:rPr>
        <w:t>2.1</w:t>
      </w:r>
      <w:r w:rsidRPr="0095271A">
        <w:rPr>
          <w:rFonts w:asciiTheme="majorBidi" w:hAnsiTheme="majorBidi"/>
          <w:b/>
          <w:bCs/>
          <w:color w:val="000000" w:themeColor="text1"/>
          <w:sz w:val="24"/>
          <w:szCs w:val="24"/>
        </w:rPr>
        <w:tab/>
      </w:r>
      <w:r w:rsidR="00871B22" w:rsidRPr="0095271A">
        <w:rPr>
          <w:rFonts w:asciiTheme="majorBidi" w:hAnsiTheme="majorBidi"/>
          <w:b/>
          <w:bCs/>
          <w:color w:val="000000" w:themeColor="text1"/>
          <w:sz w:val="24"/>
          <w:szCs w:val="24"/>
        </w:rPr>
        <w:t>Occupational health and Safety Practices in Nigeria</w:t>
      </w:r>
      <w:bookmarkEnd w:id="15"/>
    </w:p>
    <w:p w14:paraId="63E0838D" w14:textId="77777777" w:rsidR="00416436" w:rsidRPr="0095271A" w:rsidRDefault="00416436" w:rsidP="00416436">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Occupational health and safety (OHS) practices and the work environment significantly influence workers' performance, particularly in Nigeria's diverse industrial sectors. The Nigerian workforce often faces hazardous working conditions, including exposure to harmful substances, inadequate safety measures, and poor infrastructure. These challenges directly impact productivity, employee morale, and overall organizational efficiency. Studies have shown that unsafe work environments can lead to increased absenteeism, job dissatisfaction, and work-related stress, all of which diminish output and increase health risks. For instance, Oyekunle et al. (2021) assessed occupational health and safety risks in selected construction sites in Oyo State, Nigeria, revealing critical findings: risk management responsibilities are exclusively delegated to contractors and limited to the construction phase, with no systematic assessment methodology in place. This lack of comprehensive risk management protocols underscores the pressing need for improved OHS practices to enhance worker performance.</w:t>
      </w:r>
    </w:p>
    <w:p w14:paraId="37239416" w14:textId="77777777" w:rsidR="00416436" w:rsidRPr="0095271A" w:rsidRDefault="00416436" w:rsidP="00416436">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neglect of OHS in Nigerian workplaces is often attributed to various factors, including inadequate enforcement of safety regulations, lack of awareness, and insufficient training. Emma-Ochu et al. (2021) identified challenges to health and safety compliance in South East Nigeria, such as bribery and corruption, ignorance of the benefits of compliance, and lack of health and safety culture. These systemic issues hinder the implementation of effective safety protocols, leaving workers vulnerable to occupational hazards. Furthermore, the absence of skilled health and safety personnel and inadequate funding exacerbate the problem, making it difficult for organizations to prioritize and maintain safety standards. Addressing these challenges requires a </w:t>
      </w:r>
      <w:r w:rsidRPr="0095271A">
        <w:rPr>
          <w:rFonts w:asciiTheme="majorBidi" w:hAnsiTheme="majorBidi" w:cstheme="majorBidi"/>
          <w:color w:val="000000" w:themeColor="text1"/>
          <w:sz w:val="24"/>
          <w:szCs w:val="24"/>
        </w:rPr>
        <w:lastRenderedPageBreak/>
        <w:t>multifaceted approach, including policy reforms, increased funding for safety initiatives, and comprehensive training programs to raise awareness and build a culture of safety within organizations.</w:t>
      </w:r>
    </w:p>
    <w:p w14:paraId="6AF4DDFE" w14:textId="77777777" w:rsidR="00416436" w:rsidRPr="0095271A" w:rsidRDefault="00416436" w:rsidP="00416436">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relationship between OHS practices and workers' performance is well-documented, with numerous studies highlighting the positive impact of effective safety measures on employee productivity. Amedome et al. (2017) found that the implementation of OHS measures at the South Tongu District Hospital significantly impacted staff performance, with workers facing fewer hazards and demonstrating increased efficiency. Similarly, Ekwedigwe (2017) assessed occupational health and safety practices on job performance at rural government establishments in Nigeria, concluding that inadequate OHS practices led to low staff commitment and compliance to health and safety rules. These findings underscore the importance of robust OHS systems in promoting a safe work environment, enhancing employee well-being, and ultimately improving organizational performance.</w:t>
      </w:r>
    </w:p>
    <w:p w14:paraId="4EF5367C" w14:textId="77777777" w:rsidR="00287C49" w:rsidRPr="0095271A" w:rsidRDefault="00153123" w:rsidP="003011E8">
      <w:pPr>
        <w:pStyle w:val="Heading1"/>
        <w:spacing w:before="0" w:line="480" w:lineRule="auto"/>
        <w:rPr>
          <w:rFonts w:asciiTheme="majorBidi" w:hAnsiTheme="majorBidi"/>
          <w:b/>
          <w:bCs/>
          <w:color w:val="000000" w:themeColor="text1"/>
          <w:sz w:val="24"/>
          <w:szCs w:val="24"/>
        </w:rPr>
      </w:pPr>
      <w:bookmarkStart w:id="16" w:name="_Toc203651542"/>
      <w:r w:rsidRPr="0095271A">
        <w:rPr>
          <w:rFonts w:asciiTheme="majorBidi" w:hAnsiTheme="majorBidi"/>
          <w:b/>
          <w:bCs/>
          <w:color w:val="000000" w:themeColor="text1"/>
          <w:sz w:val="24"/>
          <w:szCs w:val="24"/>
        </w:rPr>
        <w:t>2.2</w:t>
      </w:r>
      <w:r w:rsidRPr="0095271A">
        <w:rPr>
          <w:rFonts w:asciiTheme="majorBidi" w:hAnsiTheme="majorBidi"/>
          <w:b/>
          <w:bCs/>
          <w:color w:val="000000" w:themeColor="text1"/>
          <w:sz w:val="24"/>
          <w:szCs w:val="24"/>
        </w:rPr>
        <w:tab/>
      </w:r>
      <w:r w:rsidR="00287C49" w:rsidRPr="0095271A">
        <w:rPr>
          <w:rFonts w:asciiTheme="majorBidi" w:hAnsiTheme="majorBidi"/>
          <w:b/>
          <w:bCs/>
          <w:color w:val="000000" w:themeColor="text1"/>
          <w:sz w:val="24"/>
          <w:szCs w:val="24"/>
        </w:rPr>
        <w:t>Challenges faced by Nigerian workers in relat</w:t>
      </w:r>
      <w:r w:rsidR="00004EAD" w:rsidRPr="0095271A">
        <w:rPr>
          <w:rFonts w:asciiTheme="majorBidi" w:hAnsiTheme="majorBidi"/>
          <w:b/>
          <w:bCs/>
          <w:color w:val="000000" w:themeColor="text1"/>
          <w:sz w:val="24"/>
          <w:szCs w:val="24"/>
        </w:rPr>
        <w:t>ion to OHS and work environment</w:t>
      </w:r>
      <w:bookmarkEnd w:id="16"/>
    </w:p>
    <w:p w14:paraId="30380B63" w14:textId="77777777" w:rsidR="00287C49" w:rsidRPr="0095271A" w:rsidRDefault="0072442E" w:rsidP="0072442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Occupational Health and Safety (OHS) remains a critical issue in the Nigerian labor sector, especially considering the high-risk nature of industries such as construction, manufacturing, oil and gas, and mining. Despite the growing awareness of the importance of creating a safe and conducive work environment, many Nigerian workers still operate under conditions that compromise their health, safety, and overall productivity. These challenges are rooted in systemic, regulatory, infrastructural, and organizational issues that vary in magnitude across both the formal and informal sectors.</w:t>
      </w:r>
    </w:p>
    <w:p w14:paraId="0DF492BF" w14:textId="77777777" w:rsidR="001009F9" w:rsidRPr="0095271A" w:rsidRDefault="001009F9" w:rsidP="0072442E">
      <w:pPr>
        <w:spacing w:after="0" w:line="480" w:lineRule="auto"/>
        <w:jc w:val="both"/>
        <w:rPr>
          <w:rFonts w:asciiTheme="majorBidi" w:hAnsiTheme="majorBidi" w:cstheme="majorBidi"/>
          <w:color w:val="000000" w:themeColor="text1"/>
          <w:sz w:val="24"/>
          <w:szCs w:val="24"/>
        </w:rPr>
      </w:pPr>
    </w:p>
    <w:p w14:paraId="119A1484" w14:textId="77777777" w:rsidR="001009F9" w:rsidRPr="0095271A" w:rsidRDefault="001009F9" w:rsidP="0072442E">
      <w:pPr>
        <w:spacing w:after="0" w:line="480" w:lineRule="auto"/>
        <w:jc w:val="both"/>
        <w:rPr>
          <w:rFonts w:asciiTheme="majorBidi" w:hAnsiTheme="majorBidi" w:cstheme="majorBidi"/>
          <w:color w:val="000000" w:themeColor="text1"/>
          <w:sz w:val="24"/>
          <w:szCs w:val="24"/>
        </w:rPr>
      </w:pPr>
    </w:p>
    <w:p w14:paraId="7119B4B8" w14:textId="77777777" w:rsidR="0080381F" w:rsidRPr="0095271A" w:rsidRDefault="004C372B"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lastRenderedPageBreak/>
        <w:t>2.2.1</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Inadequate Enforcement of Occupational Health and Safety Regulations</w:t>
      </w:r>
    </w:p>
    <w:p w14:paraId="0236FC4C" w14:textId="77777777" w:rsidR="0080381F" w:rsidRPr="0095271A" w:rsidRDefault="0080381F" w:rsidP="0072442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Nigeria, the enforcement of OHS regulations remains a significant challenge. Although there are existing laws aimed at safeguarding workers' health and safety, their implementation is often weak due to factors such as corruption, lack of resources, and insufficient political will. For instance, the penalties stipulated in the Occupational Safety and Health laws are not substantial enough to deter non-compliance, leading to a culture where safety violations are overlooked (Okojie, 2010; Idubor &amp; Osiamoje, 2013). This lax enforcement has resulted in workplaces where safety protocols are either ignored or inadequately implemented, exposing workers to various hazards. Furthermore, the absence of specific legislation addressing contemporary workplace challenges, such as mental health and ergonomic standards, exacerbates the situation. The lack of comprehensive and enforceable regulations means that many employers do not prioritize OHS, leaving workers vulnerable to accidents and occupational diseases. Addressing this issue requires a concerted effort to strengthen regulatory frameworks, increase penalties for non-compliance, and ensure that enforcement agencies are adequately funded and empowered to carry out their duties effectively.</w:t>
      </w:r>
      <w:r w:rsidR="0072442E" w:rsidRPr="0095271A">
        <w:rPr>
          <w:rFonts w:asciiTheme="majorBidi" w:hAnsiTheme="majorBidi" w:cstheme="majorBidi"/>
          <w:color w:val="000000" w:themeColor="text1"/>
          <w:sz w:val="24"/>
          <w:szCs w:val="24"/>
        </w:rPr>
        <w:t xml:space="preserve"> </w:t>
      </w:r>
    </w:p>
    <w:p w14:paraId="1279900E" w14:textId="77777777" w:rsidR="0080381F" w:rsidRPr="0095271A" w:rsidRDefault="004C372B"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2.2.2</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Poor Working Conditions and Infrastructure</w:t>
      </w:r>
    </w:p>
    <w:p w14:paraId="5C983584" w14:textId="77777777" w:rsidR="0080381F" w:rsidRPr="0095271A" w:rsidRDefault="0080381F"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Many Nigerian workers operate in environments that are not conducive to health and safety. Issues such as overcrowded workspaces, inadequate ventilation, exposure to hazardous substances, and lack of basic amenities like clean water and sanitation facilities are prevalent, especially in the informal sector. A study assessing OHS conditions among informal sector workers in three Nigerian cities found that many workers had inadequate water sources, poor sanitation facilities, and limited awareness of occupational health and safety practices (Afrika Focus, 2022). These substandard conditions not only pose immediate health risks but also contribute to long-term </w:t>
      </w:r>
      <w:r w:rsidRPr="0095271A">
        <w:rPr>
          <w:rFonts w:asciiTheme="majorBidi" w:hAnsiTheme="majorBidi" w:cstheme="majorBidi"/>
          <w:color w:val="000000" w:themeColor="text1"/>
          <w:sz w:val="24"/>
          <w:szCs w:val="24"/>
        </w:rPr>
        <w:lastRenderedPageBreak/>
        <w:t>occupational illnesses. Moreover, the lack of investment in infrastructure and maintenance means that equipment and machinery are often outdated or malfunctioning, increasing the likelihood of accidents. Improving working conditions requires significant investment in infrastructure, regular maintenance of equipment, and the provision of essential amenities to ensure a safe and healthy work environment for all employees.</w:t>
      </w:r>
    </w:p>
    <w:p w14:paraId="5649DDEC" w14:textId="77777777" w:rsidR="0080381F" w:rsidRPr="0095271A" w:rsidRDefault="004C372B" w:rsidP="004C372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2.2.3</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Limited Access to Occupational Health Services</w:t>
      </w:r>
    </w:p>
    <w:p w14:paraId="6AD37FD2" w14:textId="77777777" w:rsidR="0080381F" w:rsidRPr="0095271A" w:rsidRDefault="0080381F" w:rsidP="0072442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Access to occupational health services is limited in Nigeria, particularly for workers in the informal sector and rural areas. Many workers do not have access to regular health check-ups, medical facilities, or health insurance, making it difficult to detect and treat work-related illnesses promptly. Umeokafor et al. (2018) emphasize the socio-economic ramifications of occupational hazards, including loss of income, disability, and decreased quality of life for affected workers and their families. The lack of occupational health services means that many health issues go unreported and untreated, leading to decreased productivity and increased absenteeism. Furthermore, the absence of health surveillance systems hampers the collection of data necessary for formulating effective OHS policies and interventions. To address this challenge, there is a need to integrate occupational health services into the primary healthcare system, ensure the availability of trained occupational health professionals, and establish health surveillance systems to monitor and respond to work-related health issues effectively.</w:t>
      </w:r>
      <w:r w:rsidR="0072442E" w:rsidRPr="0095271A">
        <w:rPr>
          <w:rFonts w:asciiTheme="majorBidi" w:hAnsiTheme="majorBidi" w:cstheme="majorBidi"/>
          <w:color w:val="000000" w:themeColor="text1"/>
          <w:sz w:val="24"/>
          <w:szCs w:val="24"/>
        </w:rPr>
        <w:t xml:space="preserve"> </w:t>
      </w:r>
    </w:p>
    <w:p w14:paraId="4EDB9A5E" w14:textId="77777777" w:rsidR="0080381F" w:rsidRPr="0095271A" w:rsidRDefault="004C372B"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2.2.4</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Inadequate Training and Awareness on OHS Practices</w:t>
      </w:r>
    </w:p>
    <w:p w14:paraId="59BDE462" w14:textId="77777777" w:rsidR="0080381F" w:rsidRPr="0095271A" w:rsidRDefault="0080381F"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A significant number of Nigerian workers lack adequate training and awareness regarding OHS practices. This deficiency is particularly evident in sectors like construction and manufacturing, where workers are often exposed to high-risk environments. Emma-Ochu et al. (2021) identified challenges to health and safety compliance in South East Nigeria, such as bribery and corruption, </w:t>
      </w:r>
      <w:r w:rsidRPr="0095271A">
        <w:rPr>
          <w:rFonts w:asciiTheme="majorBidi" w:hAnsiTheme="majorBidi" w:cstheme="majorBidi"/>
          <w:color w:val="000000" w:themeColor="text1"/>
          <w:sz w:val="24"/>
          <w:szCs w:val="24"/>
        </w:rPr>
        <w:lastRenderedPageBreak/>
        <w:t>ignorance of the benefits of compliance, and lack of health and safety culture. Without proper training, workers may not recognize potential hazards or understand the importance of adhering to safety protocols, leading to increased accidents and injuries. Moreover, the lack of a safety culture within organizations means that safety is not prioritized, and workers are not encouraged to report hazards or near-misses. Implementing comprehensive training programs, promoting a culture of safety, and ensuring that both employers and employees understand the importance of OHS are crucial steps toward reducing workplace accidents and improving overall safety.</w:t>
      </w:r>
    </w:p>
    <w:p w14:paraId="64EF7471" w14:textId="77777777" w:rsidR="0080381F" w:rsidRPr="0095271A" w:rsidRDefault="004C372B" w:rsidP="004C372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2.2.5</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Financial Constraints and Resource Limitations</w:t>
      </w:r>
    </w:p>
    <w:p w14:paraId="51530205" w14:textId="77777777" w:rsidR="0080381F" w:rsidRPr="0095271A" w:rsidRDefault="0080381F"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Financial constraints significantly hinder the implementation of effective OHS measures in Nigeria. Many organizations, especially small and medium-sized enterprises (SMEs), lack the financial resources to invest in safety equipment, training programs, and infrastructure improvements. Diugwu et al. (2012) reported that challenges hindering small construction firms from adhering to OHS regulations include the cost of procuring personal protective equipment, employing competent health and safety personnel, and the expense of training employees. Additionally, the lack of government incentives or support for organizations that prioritize OHS further discourages investment in safety measures. To overcome these financial barriers, there is a need for government intervention through subsidies, tax incentives, and grants aimed at supporting organizations in implementing OHS programs. Furthermore, creating public-private partnerships can help mobilize resources and expertise to improve workplace safety across various sectors.</w:t>
      </w:r>
    </w:p>
    <w:p w14:paraId="78815407" w14:textId="77777777" w:rsidR="0080381F" w:rsidRPr="0095271A" w:rsidRDefault="004C372B" w:rsidP="004C372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2.2.6</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Informal Sector Challenges</w:t>
      </w:r>
    </w:p>
    <w:p w14:paraId="1481850F" w14:textId="77777777" w:rsidR="0080381F" w:rsidRPr="0095271A" w:rsidRDefault="0080381F" w:rsidP="000971D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informal sector constitutes a significant portion of Nigeria's workforce, yet it often operates outside the purview of formal regulations and lacks access to OHS resources. Workers in this sector frequently engage in hazardous activities without adequate protective equipment, training, </w:t>
      </w:r>
      <w:r w:rsidRPr="0095271A">
        <w:rPr>
          <w:rFonts w:asciiTheme="majorBidi" w:hAnsiTheme="majorBidi" w:cstheme="majorBidi"/>
          <w:color w:val="000000" w:themeColor="text1"/>
          <w:sz w:val="24"/>
          <w:szCs w:val="24"/>
        </w:rPr>
        <w:lastRenderedPageBreak/>
        <w:t>or awareness of safety protocols. A study assessing OHS conditions among informal sector workers in three Nigerian cities found that many workers had inadequate water sources, poor sanitation facilities, and limited awareness of occupational health and safety practices (Afrika Focus, 2022). The absence of regulatory oversight means that these workers are particularly vulnerable to occupational hazards, with limited avenues for recourse or support in the event of injury or illness. Addressing the challenges in the informal sector requires tailored interventions that consider the unique characteristics of this workforce, including community-based training programs, provision of affordable safety equipment, and the development of policies that extend protections to informal workers.</w:t>
      </w:r>
    </w:p>
    <w:p w14:paraId="47DA554F" w14:textId="77777777" w:rsidR="00B27536" w:rsidRPr="0095271A" w:rsidRDefault="00B27536" w:rsidP="000E773C">
      <w:pPr>
        <w:rPr>
          <w:rFonts w:ascii="Times New Roman" w:eastAsia="Times New Roman" w:hAnsi="Times New Roman" w:cs="Times New Roman"/>
          <w:b/>
          <w:bCs/>
          <w:color w:val="000000" w:themeColor="text1"/>
          <w:sz w:val="27"/>
          <w:szCs w:val="27"/>
        </w:rPr>
      </w:pPr>
      <w:r w:rsidRPr="0095271A">
        <w:rPr>
          <w:rFonts w:ascii="Times New Roman" w:eastAsia="Times New Roman" w:hAnsi="Times New Roman" w:cs="Times New Roman"/>
          <w:b/>
          <w:bCs/>
          <w:color w:val="000000" w:themeColor="text1"/>
          <w:sz w:val="27"/>
          <w:szCs w:val="27"/>
        </w:rPr>
        <w:t>Summary Table for Research Objectives</w:t>
      </w:r>
    </w:p>
    <w:tbl>
      <w:tblPr>
        <w:tblStyle w:val="TableGrid"/>
        <w:tblW w:w="0" w:type="auto"/>
        <w:tblLook w:val="04A0" w:firstRow="1" w:lastRow="0" w:firstColumn="1" w:lastColumn="0" w:noHBand="0" w:noVBand="1"/>
      </w:tblPr>
      <w:tblGrid>
        <w:gridCol w:w="3024"/>
        <w:gridCol w:w="2291"/>
        <w:gridCol w:w="4035"/>
      </w:tblGrid>
      <w:tr w:rsidR="0095271A" w:rsidRPr="0095271A" w14:paraId="211185B6" w14:textId="77777777" w:rsidTr="00B27536">
        <w:tc>
          <w:tcPr>
            <w:tcW w:w="0" w:type="auto"/>
            <w:hideMark/>
          </w:tcPr>
          <w:p w14:paraId="1E078EC5"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p>
          <w:p w14:paraId="22FCD198"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Research Objective</w:t>
            </w:r>
          </w:p>
        </w:tc>
        <w:tc>
          <w:tcPr>
            <w:tcW w:w="0" w:type="auto"/>
            <w:hideMark/>
          </w:tcPr>
          <w:p w14:paraId="58016645"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Key Challenge Addressed</w:t>
            </w:r>
          </w:p>
        </w:tc>
        <w:tc>
          <w:tcPr>
            <w:tcW w:w="0" w:type="auto"/>
            <w:hideMark/>
          </w:tcPr>
          <w:p w14:paraId="48BD4BCB"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Explanation / Summary</w:t>
            </w:r>
          </w:p>
        </w:tc>
      </w:tr>
      <w:tr w:rsidR="0095271A" w:rsidRPr="0095271A" w14:paraId="7D2685B1" w14:textId="77777777" w:rsidTr="00B27536">
        <w:tc>
          <w:tcPr>
            <w:tcW w:w="0" w:type="auto"/>
            <w:hideMark/>
          </w:tcPr>
          <w:p w14:paraId="38435E3A"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examine the extent of enforcement of OHS regulations in Nigerian workplaces</w:t>
            </w:r>
          </w:p>
        </w:tc>
        <w:tc>
          <w:tcPr>
            <w:tcW w:w="0" w:type="auto"/>
            <w:hideMark/>
          </w:tcPr>
          <w:p w14:paraId="0B829903"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Inadequate enforcement of OHS regulations</w:t>
            </w:r>
          </w:p>
        </w:tc>
        <w:tc>
          <w:tcPr>
            <w:tcW w:w="0" w:type="auto"/>
            <w:hideMark/>
          </w:tcPr>
          <w:p w14:paraId="2C34B593"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Weak regulatory implementation, low penalties, corruption, and poor institutional capacity result in unsafe working conditions.</w:t>
            </w:r>
          </w:p>
        </w:tc>
      </w:tr>
      <w:tr w:rsidR="0095271A" w:rsidRPr="0095271A" w14:paraId="1FCB979F" w14:textId="77777777" w:rsidTr="00B27536">
        <w:tc>
          <w:tcPr>
            <w:tcW w:w="0" w:type="auto"/>
            <w:hideMark/>
          </w:tcPr>
          <w:p w14:paraId="49E3C778"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assess the impact of working conditions and infrastructure on workers' safety</w:t>
            </w:r>
          </w:p>
        </w:tc>
        <w:tc>
          <w:tcPr>
            <w:tcW w:w="0" w:type="auto"/>
            <w:hideMark/>
          </w:tcPr>
          <w:p w14:paraId="42681D49"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 working conditions and inadequate infrastructure</w:t>
            </w:r>
          </w:p>
        </w:tc>
        <w:tc>
          <w:tcPr>
            <w:tcW w:w="0" w:type="auto"/>
            <w:hideMark/>
          </w:tcPr>
          <w:p w14:paraId="2F38596E"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workplaces lack basic amenities, proper ventilation, and functional equipment, leading to health risks and occupational injuries.</w:t>
            </w:r>
          </w:p>
        </w:tc>
      </w:tr>
      <w:tr w:rsidR="0095271A" w:rsidRPr="0095271A" w14:paraId="5E9BDC99" w14:textId="77777777" w:rsidTr="00B27536">
        <w:tc>
          <w:tcPr>
            <w:tcW w:w="0" w:type="auto"/>
            <w:hideMark/>
          </w:tcPr>
          <w:p w14:paraId="60846D40"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evaluate the availability and accessibility of occupational health services</w:t>
            </w:r>
          </w:p>
        </w:tc>
        <w:tc>
          <w:tcPr>
            <w:tcW w:w="0" w:type="auto"/>
            <w:hideMark/>
          </w:tcPr>
          <w:p w14:paraId="53601CD2"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Limited access to occupational health services</w:t>
            </w:r>
          </w:p>
        </w:tc>
        <w:tc>
          <w:tcPr>
            <w:tcW w:w="0" w:type="auto"/>
            <w:hideMark/>
          </w:tcPr>
          <w:p w14:paraId="293E85B3"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workers, especially in rural and informal sectors, lack access to medical check-ups and health surveillance, affecting early diagnosis.</w:t>
            </w:r>
          </w:p>
        </w:tc>
      </w:tr>
      <w:tr w:rsidR="0095271A" w:rsidRPr="0095271A" w14:paraId="1C9D5B1C" w14:textId="77777777" w:rsidTr="00B27536">
        <w:tc>
          <w:tcPr>
            <w:tcW w:w="0" w:type="auto"/>
            <w:hideMark/>
          </w:tcPr>
          <w:p w14:paraId="1C6AB8BE"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 xml:space="preserve">To determine the level of training and awareness </w:t>
            </w:r>
            <w:r w:rsidRPr="0095271A">
              <w:rPr>
                <w:rFonts w:ascii="Times New Roman" w:eastAsia="Times New Roman" w:hAnsi="Times New Roman" w:cs="Times New Roman"/>
                <w:color w:val="000000" w:themeColor="text1"/>
                <w:sz w:val="24"/>
                <w:szCs w:val="24"/>
              </w:rPr>
              <w:lastRenderedPageBreak/>
              <w:t>among workers regarding OHS practices</w:t>
            </w:r>
          </w:p>
        </w:tc>
        <w:tc>
          <w:tcPr>
            <w:tcW w:w="0" w:type="auto"/>
            <w:hideMark/>
          </w:tcPr>
          <w:p w14:paraId="453E1EB9"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lastRenderedPageBreak/>
              <w:t>Inadequate training and low awareness of OHS</w:t>
            </w:r>
          </w:p>
        </w:tc>
        <w:tc>
          <w:tcPr>
            <w:tcW w:w="0" w:type="auto"/>
            <w:hideMark/>
          </w:tcPr>
          <w:p w14:paraId="7B2D86E8"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 xml:space="preserve">Workers are often untrained or unaware of safety procedures, which </w:t>
            </w:r>
            <w:r w:rsidRPr="0095271A">
              <w:rPr>
                <w:rFonts w:ascii="Times New Roman" w:eastAsia="Times New Roman" w:hAnsi="Times New Roman" w:cs="Times New Roman"/>
                <w:color w:val="000000" w:themeColor="text1"/>
                <w:sz w:val="24"/>
                <w:szCs w:val="24"/>
              </w:rPr>
              <w:lastRenderedPageBreak/>
              <w:t>increases risk exposure and limits hazard prevention and reporting.</w:t>
            </w:r>
          </w:p>
        </w:tc>
      </w:tr>
      <w:tr w:rsidR="0095271A" w:rsidRPr="0095271A" w14:paraId="72B47F15" w14:textId="77777777" w:rsidTr="00B27536">
        <w:tc>
          <w:tcPr>
            <w:tcW w:w="0" w:type="auto"/>
            <w:hideMark/>
          </w:tcPr>
          <w:p w14:paraId="5BBCF924"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lastRenderedPageBreak/>
              <w:t>To identify how financial constraints affect implementation of OHS measures</w:t>
            </w:r>
          </w:p>
        </w:tc>
        <w:tc>
          <w:tcPr>
            <w:tcW w:w="0" w:type="auto"/>
            <w:hideMark/>
          </w:tcPr>
          <w:p w14:paraId="7BAECE37"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Financial limitations and lack of investment</w:t>
            </w:r>
          </w:p>
        </w:tc>
        <w:tc>
          <w:tcPr>
            <w:tcW w:w="0" w:type="auto"/>
            <w:hideMark/>
          </w:tcPr>
          <w:p w14:paraId="7C2A02A5"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firms, especially SMEs, lack funds for safety equipment, personnel, and training, and receive little to no government support.</w:t>
            </w:r>
          </w:p>
        </w:tc>
      </w:tr>
      <w:tr w:rsidR="00B27536" w:rsidRPr="0095271A" w14:paraId="28CF91E0" w14:textId="77777777" w:rsidTr="00B27536">
        <w:tc>
          <w:tcPr>
            <w:tcW w:w="0" w:type="auto"/>
            <w:hideMark/>
          </w:tcPr>
          <w:p w14:paraId="117C2E4F"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investigate the unique OHS challenges facing workers in the informal sector</w:t>
            </w:r>
          </w:p>
        </w:tc>
        <w:tc>
          <w:tcPr>
            <w:tcW w:w="0" w:type="auto"/>
            <w:hideMark/>
          </w:tcPr>
          <w:p w14:paraId="640952E8"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sector-specific OHS vulnerabilities</w:t>
            </w:r>
          </w:p>
        </w:tc>
        <w:tc>
          <w:tcPr>
            <w:tcW w:w="0" w:type="auto"/>
            <w:hideMark/>
          </w:tcPr>
          <w:p w14:paraId="54BE6FB0"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workers operate without regulations, protective gear, or training, making them more susceptible to health risks and unprotected hazards.</w:t>
            </w:r>
          </w:p>
        </w:tc>
      </w:tr>
    </w:tbl>
    <w:p w14:paraId="3E1BF72C" w14:textId="77777777" w:rsidR="00B27536" w:rsidRPr="0095271A" w:rsidRDefault="00B27536" w:rsidP="00A667F8">
      <w:pPr>
        <w:spacing w:after="0" w:line="480" w:lineRule="auto"/>
        <w:jc w:val="both"/>
        <w:rPr>
          <w:rFonts w:asciiTheme="majorBidi" w:hAnsiTheme="majorBidi" w:cstheme="majorBidi"/>
          <w:b/>
          <w:bCs/>
          <w:color w:val="000000" w:themeColor="text1"/>
          <w:sz w:val="10"/>
          <w:szCs w:val="10"/>
        </w:rPr>
      </w:pPr>
    </w:p>
    <w:p w14:paraId="51E620AF" w14:textId="77777777" w:rsidR="00287C49" w:rsidRPr="0095271A" w:rsidRDefault="00A667F8" w:rsidP="003011E8">
      <w:pPr>
        <w:pStyle w:val="Heading1"/>
        <w:spacing w:before="0" w:line="480" w:lineRule="auto"/>
        <w:rPr>
          <w:rFonts w:asciiTheme="majorBidi" w:hAnsiTheme="majorBidi"/>
          <w:b/>
          <w:bCs/>
          <w:color w:val="000000" w:themeColor="text1"/>
          <w:sz w:val="24"/>
          <w:szCs w:val="24"/>
        </w:rPr>
      </w:pPr>
      <w:bookmarkStart w:id="17" w:name="_Toc203651543"/>
      <w:r w:rsidRPr="0095271A">
        <w:rPr>
          <w:rFonts w:asciiTheme="majorBidi" w:hAnsiTheme="majorBidi"/>
          <w:b/>
          <w:bCs/>
          <w:color w:val="000000" w:themeColor="text1"/>
          <w:sz w:val="24"/>
          <w:szCs w:val="24"/>
        </w:rPr>
        <w:t>2.3</w:t>
      </w:r>
      <w:r w:rsidRPr="0095271A">
        <w:rPr>
          <w:rFonts w:asciiTheme="majorBidi" w:hAnsiTheme="majorBidi"/>
          <w:b/>
          <w:bCs/>
          <w:color w:val="000000" w:themeColor="text1"/>
          <w:sz w:val="24"/>
          <w:szCs w:val="24"/>
        </w:rPr>
        <w:tab/>
        <w:t xml:space="preserve">The </w:t>
      </w:r>
      <w:r w:rsidR="00287C49" w:rsidRPr="0095271A">
        <w:rPr>
          <w:rFonts w:asciiTheme="majorBidi" w:hAnsiTheme="majorBidi"/>
          <w:b/>
          <w:bCs/>
          <w:color w:val="000000" w:themeColor="text1"/>
          <w:sz w:val="24"/>
          <w:szCs w:val="24"/>
        </w:rPr>
        <w:t xml:space="preserve">causes of </w:t>
      </w:r>
      <w:r w:rsidRPr="0095271A">
        <w:rPr>
          <w:rFonts w:asciiTheme="majorBidi" w:hAnsiTheme="majorBidi"/>
          <w:b/>
          <w:bCs/>
          <w:color w:val="000000" w:themeColor="text1"/>
          <w:sz w:val="24"/>
          <w:szCs w:val="24"/>
        </w:rPr>
        <w:t>neglecting</w:t>
      </w:r>
      <w:r w:rsidR="00287C49" w:rsidRPr="0095271A">
        <w:rPr>
          <w:rFonts w:asciiTheme="majorBidi" w:hAnsiTheme="majorBidi"/>
          <w:b/>
          <w:bCs/>
          <w:color w:val="000000" w:themeColor="text1"/>
          <w:sz w:val="24"/>
          <w:szCs w:val="24"/>
        </w:rPr>
        <w:t xml:space="preserve"> of occupational health and safety in work environment</w:t>
      </w:r>
      <w:bookmarkEnd w:id="17"/>
      <w:r w:rsidR="00287C49" w:rsidRPr="0095271A">
        <w:rPr>
          <w:rFonts w:asciiTheme="majorBidi" w:hAnsiTheme="majorBidi"/>
          <w:b/>
          <w:bCs/>
          <w:color w:val="000000" w:themeColor="text1"/>
          <w:sz w:val="24"/>
          <w:szCs w:val="24"/>
        </w:rPr>
        <w:t xml:space="preserve"> </w:t>
      </w:r>
    </w:p>
    <w:p w14:paraId="0480C147"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Occupational Health and Safety (OHS) is central to protecting workers and promoting productivity across sectors. In Nigeria, however, OHS is often treated as a low priority, especially in high-risk industries such as construction, manufacturing, agriculture, and oil and gas. While various policies and regulations exist, the actual implementation and adherence to OHS standards remain weak. This neglect does not occur by accident</w:t>
      </w:r>
      <w:r w:rsidR="00F94266"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it stems from systemic failures, structural challenges, poor awareness, and cultural attitudes towards workplace safety. Below are some of the most critical and persistent causes of the neglect of occupational health and safety in Nigerian work environments:</w:t>
      </w:r>
    </w:p>
    <w:p w14:paraId="5A838341" w14:textId="77777777" w:rsidR="00A002C4" w:rsidRPr="0095271A" w:rsidRDefault="00A002C4"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2.3.1</w:t>
      </w:r>
      <w:r w:rsidRPr="0095271A">
        <w:rPr>
          <w:rFonts w:asciiTheme="majorBidi" w:hAnsiTheme="majorBidi" w:cstheme="majorBidi"/>
          <w:b/>
          <w:bCs/>
          <w:color w:val="000000" w:themeColor="text1"/>
          <w:sz w:val="24"/>
          <w:szCs w:val="24"/>
        </w:rPr>
        <w:tab/>
        <w:t>Lack of Management Commitment and Organizational Culture</w:t>
      </w:r>
    </w:p>
    <w:p w14:paraId="024F32E1"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A primary factor contributing to the neglect of OHS in Nigeria is the lack of strong management commitment. In many workplaces, especially in small and medium-sized enterprises, management often places a higher premium on output and profit than on the health and safety of employees. This poor prioritization trickles down to all levels of the organization, fostering a culture where safety compliance is seen as optional or inconvenient (Eze et al., 2019). When leadership fails to </w:t>
      </w:r>
      <w:r w:rsidRPr="0095271A">
        <w:rPr>
          <w:rFonts w:asciiTheme="majorBidi" w:hAnsiTheme="majorBidi" w:cstheme="majorBidi"/>
          <w:color w:val="000000" w:themeColor="text1"/>
          <w:sz w:val="24"/>
          <w:szCs w:val="24"/>
        </w:rPr>
        <w:lastRenderedPageBreak/>
        <w:t>visibly demonstrate commitment to OHS, it sends a message that employee welfare is not a core value, discouraging workers from reporting unsafe conditions or following protocols.</w:t>
      </w:r>
    </w:p>
    <w:p w14:paraId="335F822F"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addition, many organizations lack formal safety management systems, such as dedicated health and safety committees or officers, safety audits, or training programs. According to Okoye and Ezeokoli (2021), an absence of structured safety oversight within organizations is one of the leading causes of persistent workplace hazards in Nigeria. Furthermore, even where such structures exist, they are often underfunded or poorly integrated into daily operations. This results in a disjointed system where safety is not embedded into operational processes, but rather treated as a formality to satisfy external regulatory requirements.</w:t>
      </w:r>
    </w:p>
    <w:p w14:paraId="72121180" w14:textId="77777777" w:rsidR="00A002C4" w:rsidRPr="0095271A" w:rsidRDefault="00A002C4"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2.3.2</w:t>
      </w:r>
      <w:r w:rsidRPr="0095271A">
        <w:rPr>
          <w:rFonts w:asciiTheme="majorBidi" w:hAnsiTheme="majorBidi" w:cstheme="majorBidi"/>
          <w:b/>
          <w:bCs/>
          <w:color w:val="000000" w:themeColor="text1"/>
          <w:sz w:val="24"/>
          <w:szCs w:val="24"/>
        </w:rPr>
        <w:tab/>
        <w:t>Insufficient Regulatory Oversight and Weak Institutional Framework</w:t>
      </w:r>
    </w:p>
    <w:p w14:paraId="3A3656D5"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Another fundamental cause of OHS neglect in Nigeria is the inadequate regulation and oversight by governmental and institutional bodies tasked with enforcing workplace safety. Although Nigeria has ratified several international conventions and domesticated occupational safety regulations, such as the Factories Act and Employees’ Compensation Act, enforcement remains minimal due to institutional weaknesses (Akinwale &amp; Akinyele, 2019). Many government agencies responsible for monitoring compliance are grossly under-resourced, lacking adequate personnel, tools, logistics, and mobility to inspect workplaces regularly or enforce sanctions on non-compliant firms.</w:t>
      </w:r>
    </w:p>
    <w:p w14:paraId="51AE029E"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Factory Inspectorate Division, for instance, is responsible for inspecting and monitoring workplace safety, but its operations are limited by bureaucratic red tape and underfunding. According to Akpan and Chinedu (2021), many Nigerian factories and sites go years without inspection due to limited manpower and inadequate budgetary allocations. As a result, employers operate with little fear of repercussions, and safety becomes a low concern compared to cost and </w:t>
      </w:r>
      <w:r w:rsidRPr="0095271A">
        <w:rPr>
          <w:rFonts w:asciiTheme="majorBidi" w:hAnsiTheme="majorBidi" w:cstheme="majorBidi"/>
          <w:color w:val="000000" w:themeColor="text1"/>
          <w:sz w:val="24"/>
          <w:szCs w:val="24"/>
        </w:rPr>
        <w:lastRenderedPageBreak/>
        <w:t>speed of delivery. Moreover, in many states, enforcement agencies are either inactive or exist only in name, failing to carry out inspections or respond to complaints effectively.</w:t>
      </w:r>
    </w:p>
    <w:p w14:paraId="1BA74E0E" w14:textId="77777777" w:rsidR="00A002C4" w:rsidRPr="0095271A" w:rsidRDefault="00A002C4"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2.3.3</w:t>
      </w:r>
      <w:r w:rsidRPr="0095271A">
        <w:rPr>
          <w:rFonts w:asciiTheme="majorBidi" w:hAnsiTheme="majorBidi" w:cstheme="majorBidi"/>
          <w:b/>
          <w:bCs/>
          <w:color w:val="000000" w:themeColor="text1"/>
          <w:sz w:val="24"/>
          <w:szCs w:val="24"/>
        </w:rPr>
        <w:tab/>
        <w:t>Low Level of OHS Awareness and Worker Education</w:t>
      </w:r>
    </w:p>
    <w:p w14:paraId="7C6A1CB7"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Another significant factor behind the widespread neglect of occupational health and safety in Nigeria is the poor level of awareness among both employers and employees. Many organizations lack sufficient understanding of the risks associated with hazardous work environments and the benefits of implementing structured OHS policies. For instance, several SMEs in Nigeria believe that safety measures are only necessary for large-scale industrial operations, failing to recognize the hazards in everyday work processes (Ukaegbu &amp; Chukwuemeka, 2020).</w:t>
      </w:r>
    </w:p>
    <w:p w14:paraId="0DDC8A13"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Workers themselves are also frequently unaware of their rights to a safe workplace and the procedures for identifying and reporting hazards. In the informal sector, where most workers receive no formal training before employment, the concept of occupational safety is almost nonexistent (Onyemaechi &amp; Adeyemo, 2019). This lack of education makes it difficult for workers to protect themselves or demand better conditions, especially in jobs involving exposure to chemicals, electrical hazards, or heavy machinery.</w:t>
      </w:r>
    </w:p>
    <w:p w14:paraId="60A9BC77" w14:textId="77777777" w:rsidR="00A667F8"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Additionally, many organizations do not provide routine safety orientation or refresher training, which is essential in building a safety-conscious workforce. Training, where it exists, is often irregular, outdated, or not tailored to specific risks within an industry (Adeola et al., 2022). </w:t>
      </w:r>
    </w:p>
    <w:p w14:paraId="6AAFF898" w14:textId="77777777" w:rsidR="00A002C4" w:rsidRPr="0095271A" w:rsidRDefault="00F42199" w:rsidP="00F42199">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2.3.4</w:t>
      </w:r>
      <w:r w:rsidRPr="0095271A">
        <w:rPr>
          <w:rFonts w:asciiTheme="majorBidi" w:hAnsiTheme="majorBidi" w:cstheme="majorBidi"/>
          <w:b/>
          <w:bCs/>
          <w:color w:val="000000" w:themeColor="text1"/>
          <w:sz w:val="24"/>
          <w:szCs w:val="24"/>
        </w:rPr>
        <w:tab/>
      </w:r>
      <w:r w:rsidR="00A002C4" w:rsidRPr="0095271A">
        <w:rPr>
          <w:rFonts w:asciiTheme="majorBidi" w:hAnsiTheme="majorBidi" w:cstheme="majorBidi"/>
          <w:b/>
          <w:bCs/>
          <w:color w:val="000000" w:themeColor="text1"/>
          <w:sz w:val="24"/>
          <w:szCs w:val="24"/>
        </w:rPr>
        <w:t>Economic Pressures and Cost Avoidance</w:t>
      </w:r>
    </w:p>
    <w:p w14:paraId="7BE0D77A"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Economic pressures faced by businesses in Nigeria, especially during periods of recession or economic downturn, contribute significantly to the neglect of occupational health and safety (OHS). Many organizations, particularly small and medium-sized enterprises (SMEs), often prioritize cost-cutting measures over investments in safety. The rising cost of compliance with </w:t>
      </w:r>
      <w:r w:rsidRPr="0095271A">
        <w:rPr>
          <w:rFonts w:asciiTheme="majorBidi" w:hAnsiTheme="majorBidi" w:cstheme="majorBidi"/>
          <w:color w:val="000000" w:themeColor="text1"/>
          <w:sz w:val="24"/>
          <w:szCs w:val="24"/>
        </w:rPr>
        <w:lastRenderedPageBreak/>
        <w:t>OHS regulations, coupled with the need to maximize profit margins, leads to the adoption of unsafe work practices and neglect of safety protocols (Adepoju &amp; Adeoye, 2020).</w:t>
      </w:r>
    </w:p>
    <w:p w14:paraId="7BB7519D"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industries like construction, manufacturing, and oil and gas, where the nature of work exposes workers to numerous risks, employers are often reluctant to allocate funds for safety equipment, safety training, or routine inspections. Safety measures, such as providing personal protective equipment (PPE), implementing safety drills, or setting up emergency response teams, can be seen as unnecessary expenses. Many businesses view these expenditures as burdensome and counterproductive to the immediate financial goals of the company. This mindset is especially prevalent in informal and low-margin sectors where businesses operate on thin profit margins and have little incentive to prioritize worker safety (Oladimeji et al., 2019).</w:t>
      </w:r>
    </w:p>
    <w:p w14:paraId="42C2DC43" w14:textId="77777777" w:rsidR="00A002C4" w:rsidRPr="0095271A" w:rsidRDefault="00F42199"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2.3.5</w:t>
      </w:r>
      <w:r w:rsidRPr="0095271A">
        <w:rPr>
          <w:rFonts w:asciiTheme="majorBidi" w:hAnsiTheme="majorBidi" w:cstheme="majorBidi"/>
          <w:b/>
          <w:bCs/>
          <w:color w:val="000000" w:themeColor="text1"/>
          <w:sz w:val="24"/>
          <w:szCs w:val="24"/>
        </w:rPr>
        <w:tab/>
      </w:r>
      <w:r w:rsidR="00A002C4" w:rsidRPr="0095271A">
        <w:rPr>
          <w:rFonts w:asciiTheme="majorBidi" w:hAnsiTheme="majorBidi" w:cstheme="majorBidi"/>
          <w:b/>
          <w:bCs/>
          <w:color w:val="000000" w:themeColor="text1"/>
          <w:sz w:val="24"/>
          <w:szCs w:val="24"/>
        </w:rPr>
        <w:t>Prevalence of Informal Employment and Lack of Worker Representation</w:t>
      </w:r>
    </w:p>
    <w:p w14:paraId="4888C34A"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prevalence of informal employment in Nigeria is another significant factor contributing to the neglect of OHS in many sectors. According to the International Labour Organization (ILO), a large proportion of the Nigerian workforce is employed in the informal sector, where labor laws and safety regulations are poorly enforced (Nwosu &amp; Okeke, 2020). Informal workers, such as those in agriculture, street vending, or small-scale manufacturing, often lack access to health and safety protections because their employers are either unaware of their obligations or deliberately avoid formalizing their employment arrangements.</w:t>
      </w:r>
    </w:p>
    <w:p w14:paraId="41B8DCA1"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many informal workplaces, safety is often disregarded entirely, and workers are expected to perform their duties without the basic protection that formal sector employees may have. For example, workers in small-scale construction sites or informal workshops may work without PPE, with exposure to hazardous materials, and without any training on recognizing or mitigating workplace hazards (Nwankwo &amp; Enyinnaya, 2021). Furthermore, informal workers are frequently </w:t>
      </w:r>
      <w:r w:rsidRPr="0095271A">
        <w:rPr>
          <w:rFonts w:asciiTheme="majorBidi" w:hAnsiTheme="majorBidi" w:cstheme="majorBidi"/>
          <w:color w:val="000000" w:themeColor="text1"/>
          <w:sz w:val="24"/>
          <w:szCs w:val="24"/>
        </w:rPr>
        <w:lastRenderedPageBreak/>
        <w:t>not part of any union or worker advocacy group, which significantly reduces their ability to demand safer working conditions or report safety violations without fear of losing their jobs.</w:t>
      </w:r>
    </w:p>
    <w:p w14:paraId="6BF4D1CB" w14:textId="77777777" w:rsidR="00A002C4" w:rsidRPr="0095271A" w:rsidRDefault="00A002C4" w:rsidP="00F42199">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issue is particularly pervasive in industries like agriculture, where workers are exposed to dangerous machinery, pesticides, and extreme weather conditions, yet many do not have access to health insurance or social benefits, and their employers are not required to adhere to OHS standards (Chigozie et al., 2021). </w:t>
      </w:r>
    </w:p>
    <w:p w14:paraId="2A2159A0" w14:textId="77777777" w:rsidR="00A002C4" w:rsidRPr="0095271A" w:rsidRDefault="00F42199"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2.3.6</w:t>
      </w:r>
      <w:r w:rsidRPr="0095271A">
        <w:rPr>
          <w:rFonts w:asciiTheme="majorBidi" w:hAnsiTheme="majorBidi" w:cstheme="majorBidi"/>
          <w:b/>
          <w:bCs/>
          <w:color w:val="000000" w:themeColor="text1"/>
          <w:sz w:val="24"/>
          <w:szCs w:val="24"/>
        </w:rPr>
        <w:tab/>
      </w:r>
      <w:r w:rsidR="00A002C4" w:rsidRPr="0095271A">
        <w:rPr>
          <w:rFonts w:asciiTheme="majorBidi" w:hAnsiTheme="majorBidi" w:cstheme="majorBidi"/>
          <w:b/>
          <w:bCs/>
          <w:color w:val="000000" w:themeColor="text1"/>
          <w:sz w:val="24"/>
          <w:szCs w:val="24"/>
        </w:rPr>
        <w:t>Inadequate Reporting and Documentation Systems</w:t>
      </w:r>
    </w:p>
    <w:p w14:paraId="5C7812C9"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many Nigerian workplaces, there is a notable absence of proper reporting and documentation systems for occupational health and safety incidents. The failure to track and record accidents, injuries, and near-miss incidents prevents organizations from identifying patterns or taking proactive steps to mitigate risks. Without proper records, employers and regulators cannot assess the frequency and severity of workplace hazards, making it difficult to prioritize OHS interventions (Adebayo &amp; Oluwadare, 2020).</w:t>
      </w:r>
    </w:p>
    <w:p w14:paraId="057583B0" w14:textId="77777777" w:rsidR="00A002C4" w:rsidRPr="0095271A" w:rsidRDefault="00A002C4" w:rsidP="00E01C1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Many workplaces also lack a structured system for reporting safety concerns, which leads to underreporting of accidents and hazardous conditions. Workers may feel that reporting a safety concern will lead to retaliation or might not be taken seriously, particularly in workplaces with poor safety cultures. This lack of transparent reporting creates an environment where unsafe practices are allowed to continue unchecked (Olalekan &amp; Joseph, 2021). Moreover, in the absence of a clear process for reporting injuries or near-misses, employers may remain unaware of the potential risks their workers face, further compounding the neglect of OHS practices.</w:t>
      </w:r>
    </w:p>
    <w:p w14:paraId="0849A22D" w14:textId="77777777" w:rsidR="00E01C11" w:rsidRPr="0095271A" w:rsidRDefault="00E01C11" w:rsidP="000E773C">
      <w:pP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Summary Table for the Causes of OHS Neglect</w:t>
      </w:r>
    </w:p>
    <w:tbl>
      <w:tblPr>
        <w:tblStyle w:val="TableGrid"/>
        <w:tblW w:w="0" w:type="auto"/>
        <w:tblLook w:val="04A0" w:firstRow="1" w:lastRow="0" w:firstColumn="1" w:lastColumn="0" w:noHBand="0" w:noVBand="1"/>
      </w:tblPr>
      <w:tblGrid>
        <w:gridCol w:w="2515"/>
        <w:gridCol w:w="2641"/>
        <w:gridCol w:w="4194"/>
      </w:tblGrid>
      <w:tr w:rsidR="0095271A" w:rsidRPr="0095271A" w14:paraId="212C8AA6" w14:textId="77777777" w:rsidTr="001C64C2">
        <w:tc>
          <w:tcPr>
            <w:tcW w:w="2515" w:type="dxa"/>
            <w:hideMark/>
          </w:tcPr>
          <w:p w14:paraId="0BDF4469" w14:textId="77777777" w:rsidR="001C64C2" w:rsidRPr="0095271A" w:rsidRDefault="001C64C2" w:rsidP="00E01C11">
            <w:pPr>
              <w:spacing w:line="360"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Identified Cause</w:t>
            </w:r>
          </w:p>
        </w:tc>
        <w:tc>
          <w:tcPr>
            <w:tcW w:w="2641" w:type="dxa"/>
            <w:hideMark/>
          </w:tcPr>
          <w:p w14:paraId="0F501C21" w14:textId="77777777" w:rsidR="001C64C2" w:rsidRPr="0095271A" w:rsidRDefault="001C64C2" w:rsidP="00E01C11">
            <w:pPr>
              <w:spacing w:line="360"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Core Issue/Challenge</w:t>
            </w:r>
          </w:p>
        </w:tc>
        <w:tc>
          <w:tcPr>
            <w:tcW w:w="0" w:type="auto"/>
            <w:hideMark/>
          </w:tcPr>
          <w:p w14:paraId="0F53E95F" w14:textId="77777777" w:rsidR="001C64C2" w:rsidRPr="0095271A" w:rsidRDefault="001C64C2" w:rsidP="00E01C11">
            <w:pPr>
              <w:spacing w:line="360"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Summary of Explanation</w:t>
            </w:r>
          </w:p>
        </w:tc>
      </w:tr>
      <w:tr w:rsidR="0095271A" w:rsidRPr="0095271A" w14:paraId="6917A37A" w14:textId="77777777" w:rsidTr="001C64C2">
        <w:tc>
          <w:tcPr>
            <w:tcW w:w="2515" w:type="dxa"/>
            <w:hideMark/>
          </w:tcPr>
          <w:p w14:paraId="44CFD16E"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lastRenderedPageBreak/>
              <w:t>Lack of Management Commitment and Poor Safety Culture</w:t>
            </w:r>
          </w:p>
        </w:tc>
        <w:tc>
          <w:tcPr>
            <w:tcW w:w="2641" w:type="dxa"/>
            <w:hideMark/>
          </w:tcPr>
          <w:p w14:paraId="73A23B9B"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Absence of strong leadership commitment and integration of OHS in operations</w:t>
            </w:r>
          </w:p>
        </w:tc>
        <w:tc>
          <w:tcPr>
            <w:tcW w:w="0" w:type="auto"/>
            <w:hideMark/>
          </w:tcPr>
          <w:p w14:paraId="31D59090"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organizations prioritize profit over safety, lack structured safety management systems, and fail to promote safety as a core organizational value.</w:t>
            </w:r>
          </w:p>
        </w:tc>
      </w:tr>
      <w:tr w:rsidR="0095271A" w:rsidRPr="0095271A" w14:paraId="42ECBE2D" w14:textId="77777777" w:rsidTr="001C64C2">
        <w:tc>
          <w:tcPr>
            <w:tcW w:w="2515" w:type="dxa"/>
            <w:hideMark/>
          </w:tcPr>
          <w:p w14:paraId="4AE75DE1"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Insufficient Regulatory Oversight and Weak Institutional Framework</w:t>
            </w:r>
          </w:p>
        </w:tc>
        <w:tc>
          <w:tcPr>
            <w:tcW w:w="2641" w:type="dxa"/>
            <w:hideMark/>
          </w:tcPr>
          <w:p w14:paraId="2909636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Inadequate enforcement by government agencies</w:t>
            </w:r>
          </w:p>
        </w:tc>
        <w:tc>
          <w:tcPr>
            <w:tcW w:w="0" w:type="auto"/>
            <w:hideMark/>
          </w:tcPr>
          <w:p w14:paraId="6837E22D"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Poorly resourced enforcement bodies, irregular inspections, and lack of penalties for violations contribute to widespread neglect of OHS.</w:t>
            </w:r>
          </w:p>
        </w:tc>
      </w:tr>
      <w:tr w:rsidR="0095271A" w:rsidRPr="0095271A" w14:paraId="01C9B2EE" w14:textId="77777777" w:rsidTr="001C64C2">
        <w:tc>
          <w:tcPr>
            <w:tcW w:w="2515" w:type="dxa"/>
            <w:hideMark/>
          </w:tcPr>
          <w:p w14:paraId="0F48986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Low Level of Awareness and Worker Education</w:t>
            </w:r>
          </w:p>
        </w:tc>
        <w:tc>
          <w:tcPr>
            <w:tcW w:w="2641" w:type="dxa"/>
            <w:hideMark/>
          </w:tcPr>
          <w:p w14:paraId="6F0C1311"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 understanding of OHS among both employers and employees</w:t>
            </w:r>
          </w:p>
        </w:tc>
        <w:tc>
          <w:tcPr>
            <w:tcW w:w="0" w:type="auto"/>
            <w:hideMark/>
          </w:tcPr>
          <w:p w14:paraId="3D4456FB"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Workers are often unaware of their rights and risks, while employers see OHS as relevant only to large industries, reducing demand for training or safety measures.</w:t>
            </w:r>
          </w:p>
        </w:tc>
      </w:tr>
      <w:tr w:rsidR="0095271A" w:rsidRPr="0095271A" w14:paraId="3B716C90" w14:textId="77777777" w:rsidTr="001C64C2">
        <w:tc>
          <w:tcPr>
            <w:tcW w:w="2515" w:type="dxa"/>
            <w:hideMark/>
          </w:tcPr>
          <w:p w14:paraId="31E1FC79"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Economic Pressures and Cost Avoidance</w:t>
            </w:r>
          </w:p>
        </w:tc>
        <w:tc>
          <w:tcPr>
            <w:tcW w:w="2641" w:type="dxa"/>
            <w:hideMark/>
          </w:tcPr>
          <w:p w14:paraId="459F87A6"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Financial constraints lead to underinvestment in safety</w:t>
            </w:r>
          </w:p>
        </w:tc>
        <w:tc>
          <w:tcPr>
            <w:tcW w:w="0" w:type="auto"/>
            <w:hideMark/>
          </w:tcPr>
          <w:p w14:paraId="1423C60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Businesses cut costs by ignoring safety expenditures like PPE and training, especially SMEs in low-margin sectors, considering OHS as a burden.</w:t>
            </w:r>
          </w:p>
        </w:tc>
      </w:tr>
      <w:tr w:rsidR="0095271A" w:rsidRPr="0095271A" w14:paraId="1031C724" w14:textId="77777777" w:rsidTr="001C64C2">
        <w:tc>
          <w:tcPr>
            <w:tcW w:w="2515" w:type="dxa"/>
            <w:hideMark/>
          </w:tcPr>
          <w:p w14:paraId="095E9E9E"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Prevalence of Informal Employment and Lack of Worker Representation</w:t>
            </w:r>
          </w:p>
        </w:tc>
        <w:tc>
          <w:tcPr>
            <w:tcW w:w="2641" w:type="dxa"/>
            <w:hideMark/>
          </w:tcPr>
          <w:p w14:paraId="0DF7BFC2"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workers lack protection, union support, and access to safety structures</w:t>
            </w:r>
          </w:p>
        </w:tc>
        <w:tc>
          <w:tcPr>
            <w:tcW w:w="0" w:type="auto"/>
            <w:hideMark/>
          </w:tcPr>
          <w:p w14:paraId="74843D54"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sector workers face high exposure to risks without PPE, training, or advocacy, while employers avoid formalizing jobs to escape regulations.</w:t>
            </w:r>
          </w:p>
        </w:tc>
      </w:tr>
      <w:tr w:rsidR="001C64C2" w:rsidRPr="0095271A" w14:paraId="06E0C5DB" w14:textId="77777777" w:rsidTr="001C64C2">
        <w:tc>
          <w:tcPr>
            <w:tcW w:w="2515" w:type="dxa"/>
            <w:hideMark/>
          </w:tcPr>
          <w:p w14:paraId="60B15AD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Inadequate Reporting and Documentation Systems</w:t>
            </w:r>
          </w:p>
        </w:tc>
        <w:tc>
          <w:tcPr>
            <w:tcW w:w="2641" w:type="dxa"/>
            <w:hideMark/>
          </w:tcPr>
          <w:p w14:paraId="0EF79F43"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Lack of data hinders risk management and preventive measures</w:t>
            </w:r>
          </w:p>
        </w:tc>
        <w:tc>
          <w:tcPr>
            <w:tcW w:w="0" w:type="auto"/>
            <w:hideMark/>
          </w:tcPr>
          <w:p w14:paraId="4CA5920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Accidents and safety concerns go unreported due to fear or lack of structured systems, preventing proactive safety planning and reinforcing the culture of neglect.</w:t>
            </w:r>
          </w:p>
        </w:tc>
      </w:tr>
    </w:tbl>
    <w:p w14:paraId="781320D2" w14:textId="77777777" w:rsidR="00E01C11" w:rsidRPr="0095271A" w:rsidRDefault="00E01C11" w:rsidP="00E01C11">
      <w:pPr>
        <w:spacing w:after="0" w:line="360" w:lineRule="auto"/>
        <w:jc w:val="both"/>
        <w:rPr>
          <w:rFonts w:asciiTheme="majorBidi" w:hAnsiTheme="majorBidi" w:cstheme="majorBidi"/>
          <w:color w:val="000000" w:themeColor="text1"/>
          <w:sz w:val="24"/>
          <w:szCs w:val="24"/>
        </w:rPr>
      </w:pPr>
    </w:p>
    <w:p w14:paraId="10DF1652" w14:textId="77777777" w:rsidR="00A26F36" w:rsidRPr="0095271A" w:rsidRDefault="00AE1E9D" w:rsidP="003011E8">
      <w:pPr>
        <w:pStyle w:val="Heading1"/>
        <w:spacing w:before="0" w:line="480" w:lineRule="auto"/>
        <w:rPr>
          <w:rFonts w:asciiTheme="majorBidi" w:hAnsiTheme="majorBidi"/>
          <w:b/>
          <w:bCs/>
          <w:color w:val="000000" w:themeColor="text1"/>
          <w:sz w:val="24"/>
          <w:szCs w:val="24"/>
        </w:rPr>
      </w:pPr>
      <w:bookmarkStart w:id="18" w:name="_Toc203651544"/>
      <w:r w:rsidRPr="0095271A">
        <w:rPr>
          <w:rFonts w:asciiTheme="majorBidi" w:hAnsiTheme="majorBidi"/>
          <w:b/>
          <w:bCs/>
          <w:color w:val="000000" w:themeColor="text1"/>
          <w:sz w:val="24"/>
          <w:szCs w:val="24"/>
        </w:rPr>
        <w:t>2.4</w:t>
      </w:r>
      <w:r w:rsidRPr="0095271A">
        <w:rPr>
          <w:rFonts w:asciiTheme="majorBidi" w:hAnsiTheme="majorBidi"/>
          <w:b/>
          <w:bCs/>
          <w:color w:val="000000" w:themeColor="text1"/>
          <w:sz w:val="24"/>
          <w:szCs w:val="24"/>
        </w:rPr>
        <w:tab/>
        <w:t xml:space="preserve">The </w:t>
      </w:r>
      <w:r w:rsidR="00287C49" w:rsidRPr="0095271A">
        <w:rPr>
          <w:rFonts w:asciiTheme="majorBidi" w:hAnsiTheme="majorBidi"/>
          <w:b/>
          <w:bCs/>
          <w:color w:val="000000" w:themeColor="text1"/>
          <w:sz w:val="24"/>
          <w:szCs w:val="24"/>
        </w:rPr>
        <w:t>relationship between OHS practices and workers' performance in Nigeria</w:t>
      </w:r>
      <w:bookmarkEnd w:id="18"/>
    </w:p>
    <w:p w14:paraId="59680F58" w14:textId="77777777" w:rsidR="00AE1E9D" w:rsidRPr="0095271A" w:rsidRDefault="00B74F4E" w:rsidP="00B74F4E">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2.4</w:t>
      </w:r>
      <w:r w:rsidR="003112D3" w:rsidRPr="0095271A">
        <w:rPr>
          <w:rFonts w:asciiTheme="majorBidi" w:hAnsiTheme="majorBidi" w:cstheme="majorBidi"/>
          <w:b/>
          <w:bCs/>
          <w:color w:val="000000" w:themeColor="text1"/>
          <w:sz w:val="24"/>
          <w:szCs w:val="24"/>
        </w:rPr>
        <w:t>.1</w:t>
      </w:r>
      <w:r w:rsidRPr="0095271A">
        <w:rPr>
          <w:rFonts w:asciiTheme="majorBidi" w:hAnsiTheme="majorBidi" w:cstheme="majorBidi"/>
          <w:b/>
          <w:bCs/>
          <w:color w:val="000000" w:themeColor="text1"/>
          <w:sz w:val="24"/>
          <w:szCs w:val="24"/>
        </w:rPr>
        <w:tab/>
      </w:r>
      <w:r w:rsidR="00AE1E9D" w:rsidRPr="0095271A">
        <w:rPr>
          <w:rFonts w:asciiTheme="majorBidi" w:hAnsiTheme="majorBidi" w:cstheme="majorBidi"/>
          <w:b/>
          <w:bCs/>
          <w:color w:val="000000" w:themeColor="text1"/>
          <w:sz w:val="24"/>
          <w:szCs w:val="24"/>
        </w:rPr>
        <w:t>Influence of Workplace Safety on Employee Retention and Job Satisfaction</w:t>
      </w:r>
    </w:p>
    <w:p w14:paraId="08218EB8" w14:textId="77777777" w:rsidR="00AE1E9D" w:rsidRPr="0095271A" w:rsidRDefault="003112D3"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lastRenderedPageBreak/>
        <w:t>The</w:t>
      </w:r>
      <w:r w:rsidR="00AE1E9D" w:rsidRPr="0095271A">
        <w:rPr>
          <w:rFonts w:asciiTheme="majorBidi" w:hAnsiTheme="majorBidi" w:cstheme="majorBidi"/>
          <w:color w:val="000000" w:themeColor="text1"/>
          <w:sz w:val="24"/>
          <w:szCs w:val="24"/>
        </w:rPr>
        <w:t xml:space="preserve"> key relationship between OHS practices and workers’ performance in Nigeria is the effect of workplace safety on employee retention and job satisfaction. The construction industry in Nigeria, characterized by high turnover rates, provides a clear example of this relationship. Workers in this sector are often exposed to life-threatening situations due to inadequate safety measures. Poor safety practices contribute to high stress levels, dissatisfaction, and a lack of commitment, which are key factors in worker attrition (Nwosu &amp; Okeke, 2021). On the other hand, construction companies that focus on improving safety standards and providing adequate training have seen significant improvements in worker retention. This, in turn, reduces the high costs associated with recruiting and training new employees and enhances overall productivity (Akpabio et al., 2020).</w:t>
      </w:r>
    </w:p>
    <w:p w14:paraId="0A6CE3F7" w14:textId="77777777" w:rsidR="00AE1E9D" w:rsidRPr="0095271A" w:rsidRDefault="00AE1E9D" w:rsidP="00AE1E9D">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role of OHS in improving job satisfaction is particularly significant in high-risk sectors like oil and gas, where workers face physical dangers daily. Research has found that when safety measures are consistently adhered to, workers are more likely to feel a sense of pride and security in their roles, contributing to higher levels of engagement and performance (Adebayo &amp; Oluwadare, 2020). Satisfied employees are more likely to go the extra mile in their job responsibilities, resulting in better outcomes for both the individual and the organization.</w:t>
      </w:r>
    </w:p>
    <w:p w14:paraId="0E723A46" w14:textId="77777777" w:rsidR="00B74F4E" w:rsidRPr="0095271A" w:rsidRDefault="00E06297" w:rsidP="00B74F4E">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2.4.2</w:t>
      </w:r>
      <w:r w:rsidR="005F1166"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Reduction of Workplace Injuries and Long-Term Health Issues</w:t>
      </w:r>
    </w:p>
    <w:p w14:paraId="4F32441B" w14:textId="77777777" w:rsidR="00B74F4E" w:rsidRPr="0095271A"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When employers en</w:t>
      </w:r>
      <w:r w:rsidR="005F1166" w:rsidRPr="0095271A">
        <w:rPr>
          <w:rFonts w:asciiTheme="majorBidi" w:hAnsiTheme="majorBidi" w:cstheme="majorBidi"/>
          <w:color w:val="000000" w:themeColor="text1"/>
          <w:sz w:val="24"/>
          <w:szCs w:val="24"/>
        </w:rPr>
        <w:t xml:space="preserve">force rigorous safety protocols </w:t>
      </w:r>
      <w:r w:rsidRPr="0095271A">
        <w:rPr>
          <w:rFonts w:asciiTheme="majorBidi" w:hAnsiTheme="majorBidi" w:cstheme="majorBidi"/>
          <w:color w:val="000000" w:themeColor="text1"/>
          <w:sz w:val="24"/>
          <w:szCs w:val="24"/>
        </w:rPr>
        <w:t>such as regular health screenings, proper ergonomic workstations, safety tra</w:t>
      </w:r>
      <w:r w:rsidR="005F1166" w:rsidRPr="0095271A">
        <w:rPr>
          <w:rFonts w:asciiTheme="majorBidi" w:hAnsiTheme="majorBidi" w:cstheme="majorBidi"/>
          <w:color w:val="000000" w:themeColor="text1"/>
          <w:sz w:val="24"/>
          <w:szCs w:val="24"/>
        </w:rPr>
        <w:t xml:space="preserve">ining, and protective equipment </w:t>
      </w:r>
      <w:r w:rsidRPr="0095271A">
        <w:rPr>
          <w:rFonts w:asciiTheme="majorBidi" w:hAnsiTheme="majorBidi" w:cstheme="majorBidi"/>
          <w:color w:val="000000" w:themeColor="text1"/>
          <w:sz w:val="24"/>
          <w:szCs w:val="24"/>
        </w:rPr>
        <w:t>they minimize the risk of workers developing long-term physical disabilities or suffering from chronic illnesses like respiratory problems, back pain, or cardiovascular diseases. For instance, in the Nigerian construction sector, improper handling of heavy equipment or exposure to harmful construction materials can lead to serious injuries like fractures or long-term conditions such as chronic obstructive pulmonary disease (COPD) from inhaling dust or chemicals. Howe</w:t>
      </w:r>
      <w:r w:rsidR="005F1166" w:rsidRPr="0095271A">
        <w:rPr>
          <w:rFonts w:asciiTheme="majorBidi" w:hAnsiTheme="majorBidi" w:cstheme="majorBidi"/>
          <w:color w:val="000000" w:themeColor="text1"/>
          <w:sz w:val="24"/>
          <w:szCs w:val="24"/>
        </w:rPr>
        <w:t xml:space="preserve">ver, with OHS </w:t>
      </w:r>
      <w:r w:rsidR="005F1166" w:rsidRPr="0095271A">
        <w:rPr>
          <w:rFonts w:asciiTheme="majorBidi" w:hAnsiTheme="majorBidi" w:cstheme="majorBidi"/>
          <w:color w:val="000000" w:themeColor="text1"/>
          <w:sz w:val="24"/>
          <w:szCs w:val="24"/>
        </w:rPr>
        <w:lastRenderedPageBreak/>
        <w:t xml:space="preserve">measures in place </w:t>
      </w:r>
      <w:r w:rsidRPr="0095271A">
        <w:rPr>
          <w:rFonts w:asciiTheme="majorBidi" w:hAnsiTheme="majorBidi" w:cstheme="majorBidi"/>
          <w:color w:val="000000" w:themeColor="text1"/>
          <w:sz w:val="24"/>
          <w:szCs w:val="24"/>
        </w:rPr>
        <w:t>such as mandatory PPE (personal protective equipment), re</w:t>
      </w:r>
      <w:r w:rsidR="005F1166" w:rsidRPr="0095271A">
        <w:rPr>
          <w:rFonts w:asciiTheme="majorBidi" w:hAnsiTheme="majorBidi" w:cstheme="majorBidi"/>
          <w:color w:val="000000" w:themeColor="text1"/>
          <w:sz w:val="24"/>
          <w:szCs w:val="24"/>
        </w:rPr>
        <w:t xml:space="preserve">gular breaks, and health checks </w:t>
      </w:r>
      <w:r w:rsidRPr="0095271A">
        <w:rPr>
          <w:rFonts w:asciiTheme="majorBidi" w:hAnsiTheme="majorBidi" w:cstheme="majorBidi"/>
          <w:color w:val="000000" w:themeColor="text1"/>
          <w:sz w:val="24"/>
          <w:szCs w:val="24"/>
        </w:rPr>
        <w:t>these risks are reduced.</w:t>
      </w:r>
    </w:p>
    <w:p w14:paraId="566B8DE2" w14:textId="77777777" w:rsidR="00B74F4E" w:rsidRPr="0095271A"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These practices not only help prevent the loss of productive labor due to injury or health complications but also enhance the quality of life of workers. Healthy workers are more likely to perform better, be more engaged, and contribute positively to the organization. Studies have shown that companies with high safety standards witness a significant reduction in workplace accidents, leading to a healthier workforce and improved overall productivity (Adebayo &amp; Oluwadare, 2020). When employees are not constantly dealing with physical pain or recovering from an injury, their ability to perform their job duties is significantly enhanced.</w:t>
      </w:r>
    </w:p>
    <w:p w14:paraId="772EFB47" w14:textId="77777777" w:rsidR="00B74F4E" w:rsidRPr="0095271A" w:rsidRDefault="003D38C2" w:rsidP="003D38C2">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2.4.3</w:t>
      </w:r>
      <w:r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Enhanced Employee Engagement Through OHS Programs</w:t>
      </w:r>
    </w:p>
    <w:p w14:paraId="606ACD60" w14:textId="77777777" w:rsidR="00B74F4E" w:rsidRPr="0095271A" w:rsidRDefault="00B74F4E" w:rsidP="003D38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Employee engagement is another significant aspect of the relationship between OHS practices and workers' performance in Nigeria. </w:t>
      </w:r>
      <w:r w:rsidR="003D38C2"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Research by Adepoju and Adeoye (2020) highlighted that organizations that implement comprehensive OHS programs tend to see higher levels of employee engagement and involvement. Workers who perceive that their employer is committed to their safety are more likely to take ownership of their tasks, collaborate effectively with their peers, and demonstrate higher levels of initiative. This engagement fosters a work environment where employees are motivated to contribute their best efforts toward achieving organizational goals, thus improving performance across the board.</w:t>
      </w:r>
    </w:p>
    <w:p w14:paraId="7C55BC01" w14:textId="77777777" w:rsidR="00B74F4E" w:rsidRPr="0095271A" w:rsidRDefault="00B74F4E" w:rsidP="003D38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Furthermore, when employees actively participate in OHS programs, such as safety training and hazard identification workshops, they feel more empowered in their roles. This sense of empowerment can lead to increased job satisfaction, which in turn enhances performance. Research by Chigozie et al. (2020) shows that employees who are actively involved in safety initiatives tend to be more proactive about identifying and addressing potential hazards in the </w:t>
      </w:r>
      <w:r w:rsidRPr="0095271A">
        <w:rPr>
          <w:rFonts w:asciiTheme="majorBidi" w:hAnsiTheme="majorBidi" w:cstheme="majorBidi"/>
          <w:color w:val="000000" w:themeColor="text1"/>
          <w:sz w:val="24"/>
          <w:szCs w:val="24"/>
        </w:rPr>
        <w:lastRenderedPageBreak/>
        <w:t>workplace. This not only prevents accidents but also encourages a culture of safety, where employees continuously strive to maintain and improve safety standards, further contributing to organizational performance.</w:t>
      </w:r>
    </w:p>
    <w:p w14:paraId="001A744B" w14:textId="77777777" w:rsidR="0089704F" w:rsidRPr="0095271A" w:rsidRDefault="0089704F" w:rsidP="003D38C2">
      <w:pPr>
        <w:spacing w:after="0" w:line="480" w:lineRule="auto"/>
        <w:jc w:val="both"/>
        <w:rPr>
          <w:rFonts w:asciiTheme="majorBidi" w:hAnsiTheme="majorBidi" w:cstheme="majorBidi"/>
          <w:color w:val="000000" w:themeColor="text1"/>
          <w:sz w:val="24"/>
          <w:szCs w:val="24"/>
        </w:rPr>
      </w:pPr>
    </w:p>
    <w:p w14:paraId="11EC1387" w14:textId="77777777" w:rsidR="00B74F4E" w:rsidRPr="0095271A" w:rsidRDefault="003D38C2" w:rsidP="00B74F4E">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2.4.4</w:t>
      </w:r>
      <w:r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Improvement of Communication and Collaboration Within the Workforce</w:t>
      </w:r>
    </w:p>
    <w:p w14:paraId="28B5D0F4" w14:textId="77777777" w:rsidR="00B74F4E" w:rsidRPr="0095271A" w:rsidRDefault="00B74F4E" w:rsidP="00685E80">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OHS practices also foster a more communicative and collaborative workforce. Regular safety meetings, workshops, and open communication channels regarding health and safety issues create a platform for workers to voice concerns, provide feedback, and contribute to the development of safety protocols. In Nigerian workplaces, where hierarchical structures can sometimes hinder open communication, OHS practices offer a unique opportunity for employees at all levels to engage in dialogue about safety</w:t>
      </w:r>
      <w:r w:rsidR="00685E80" w:rsidRPr="0095271A">
        <w:rPr>
          <w:rFonts w:asciiTheme="majorBidi" w:hAnsiTheme="majorBidi" w:cstheme="majorBidi"/>
          <w:color w:val="000000" w:themeColor="text1"/>
          <w:sz w:val="24"/>
          <w:szCs w:val="24"/>
        </w:rPr>
        <w:t xml:space="preserve"> (Akpabio et al., 2020)</w:t>
      </w:r>
      <w:r w:rsidRPr="0095271A">
        <w:rPr>
          <w:rFonts w:asciiTheme="majorBidi" w:hAnsiTheme="majorBidi" w:cstheme="majorBidi"/>
          <w:color w:val="000000" w:themeColor="text1"/>
          <w:sz w:val="24"/>
          <w:szCs w:val="24"/>
        </w:rPr>
        <w:t>. Workers are encouraged to report safety hazards, suggest improvements, and take an active role in ensuring their own safety and that of their colleagues. This creates a culture of mutual respect and cooperation, where workers feel that their input is valued, which ultimately leads to improved job satisfaction and performance (Akpan &amp; Ikpah, 2021).</w:t>
      </w:r>
    </w:p>
    <w:p w14:paraId="621DD73E" w14:textId="77777777" w:rsidR="00B74F4E" w:rsidRPr="0095271A"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addition, when employees collaborate to maintain a safe work environment, they develop a stronger sense of teamwork. This improved collaboration spills over into their day-to-day tasks, leading to better coordination, efficiency, and overall performance. For instance, in a Nigerian manufacturing plant where workers adhere to safety guidelines and participate in safety audits, they are more likely to work together to solve production challenges and optimize work processes, resulting in increased productivity.</w:t>
      </w:r>
    </w:p>
    <w:p w14:paraId="2DD75731" w14:textId="77777777" w:rsidR="00B74F4E" w:rsidRPr="0095271A" w:rsidRDefault="00F3318E" w:rsidP="00B74F4E">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2.4.5</w:t>
      </w:r>
      <w:r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Positive Organizational Culture and Reputation</w:t>
      </w:r>
    </w:p>
    <w:p w14:paraId="3938BB55" w14:textId="77777777" w:rsidR="00B74F4E" w:rsidRPr="0095271A"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lastRenderedPageBreak/>
        <w:t>In Nigeria, the importance of corporate social responsibility (CSR) has grown in recent years, with companies recognizing that investing in the well-being of their employees contributes to long-term success. Organizations with strong OHS records tend to attract a higher caliber of talent, which is essential for maintaining high performance standards. When employees work for companies that are known for their commitment to health and safety, they are more likely to feel proud of their association with the organization, which translates into increased job satisfaction and productivity (Nwosu &amp; Okeke, 2021).</w:t>
      </w:r>
    </w:p>
    <w:p w14:paraId="50777F20" w14:textId="77777777" w:rsidR="00B74F4E" w:rsidRPr="0095271A" w:rsidRDefault="00B74F4E" w:rsidP="00CC7A70">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Moreover, when an organization is known for its good safety practices, it builds trust not only with its employees but also with clients, suppliers, and other stakeholders. This trust translates into stronger relationships and better business outcomes, as clients and partners prefer to work with companies that prioritize safety and well-being. In the Nigerian oil and gas industry, for example, companies with excellent safety standards are more likely to secure long-term contracts and repeat business, as clients see them as reliable and responsible partners</w:t>
      </w:r>
      <w:r w:rsidR="00CC7A70" w:rsidRPr="0095271A">
        <w:rPr>
          <w:rFonts w:asciiTheme="majorBidi" w:hAnsiTheme="majorBidi" w:cstheme="majorBidi"/>
          <w:color w:val="000000" w:themeColor="text1"/>
          <w:sz w:val="24"/>
          <w:szCs w:val="24"/>
        </w:rPr>
        <w:t xml:space="preserve"> (</w:t>
      </w:r>
      <w:r w:rsidR="0043110C" w:rsidRPr="0095271A">
        <w:rPr>
          <w:rFonts w:asciiTheme="majorBidi" w:hAnsiTheme="majorBidi" w:cstheme="majorBidi"/>
          <w:color w:val="000000" w:themeColor="text1"/>
          <w:sz w:val="24"/>
          <w:szCs w:val="24"/>
        </w:rPr>
        <w:t>Nwankwo &amp; Enyinnaya, 2021</w:t>
      </w:r>
      <w:r w:rsidR="00CC7A70" w:rsidRPr="0095271A">
        <w:rPr>
          <w:rFonts w:asciiTheme="majorBidi" w:hAnsiTheme="majorBidi" w:cstheme="majorBidi"/>
          <w:color w:val="000000" w:themeColor="text1"/>
          <w:sz w:val="24"/>
          <w:szCs w:val="24"/>
        </w:rPr>
        <w:t>)</w:t>
      </w:r>
      <w:r w:rsidRPr="0095271A">
        <w:rPr>
          <w:rFonts w:asciiTheme="majorBidi" w:hAnsiTheme="majorBidi" w:cstheme="majorBidi"/>
          <w:color w:val="000000" w:themeColor="text1"/>
          <w:sz w:val="24"/>
          <w:szCs w:val="24"/>
        </w:rPr>
        <w:t>.</w:t>
      </w:r>
    </w:p>
    <w:tbl>
      <w:tblPr>
        <w:tblStyle w:val="TableGrid"/>
        <w:tblW w:w="0" w:type="auto"/>
        <w:tblLook w:val="04A0" w:firstRow="1" w:lastRow="0" w:firstColumn="1" w:lastColumn="0" w:noHBand="0" w:noVBand="1"/>
      </w:tblPr>
      <w:tblGrid>
        <w:gridCol w:w="2605"/>
        <w:gridCol w:w="2970"/>
        <w:gridCol w:w="3775"/>
      </w:tblGrid>
      <w:tr w:rsidR="0095271A" w:rsidRPr="0095271A" w14:paraId="746B7971" w14:textId="77777777" w:rsidTr="0089704F">
        <w:tc>
          <w:tcPr>
            <w:tcW w:w="2605" w:type="dxa"/>
            <w:hideMark/>
          </w:tcPr>
          <w:p w14:paraId="1354C0E6" w14:textId="77777777" w:rsidR="004C3208" w:rsidRPr="0095271A" w:rsidRDefault="004C3208" w:rsidP="0089704F">
            <w:pPr>
              <w:spacing w:line="276"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Key Focus Area</w:t>
            </w:r>
          </w:p>
        </w:tc>
        <w:tc>
          <w:tcPr>
            <w:tcW w:w="2970" w:type="dxa"/>
            <w:hideMark/>
          </w:tcPr>
          <w:p w14:paraId="3578FBF7" w14:textId="77777777" w:rsidR="004C3208" w:rsidRPr="0095271A" w:rsidRDefault="004C3208" w:rsidP="0089704F">
            <w:pPr>
              <w:spacing w:line="276"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Description</w:t>
            </w:r>
          </w:p>
        </w:tc>
        <w:tc>
          <w:tcPr>
            <w:tcW w:w="3775" w:type="dxa"/>
            <w:hideMark/>
          </w:tcPr>
          <w:p w14:paraId="7D670659" w14:textId="77777777" w:rsidR="004C3208" w:rsidRPr="0095271A" w:rsidRDefault="004C3208" w:rsidP="0089704F">
            <w:pPr>
              <w:spacing w:line="276"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Implications for Performance</w:t>
            </w:r>
          </w:p>
        </w:tc>
      </w:tr>
      <w:tr w:rsidR="0095271A" w:rsidRPr="0095271A" w14:paraId="38A4D92E" w14:textId="77777777" w:rsidTr="0089704F">
        <w:tc>
          <w:tcPr>
            <w:tcW w:w="2605" w:type="dxa"/>
            <w:hideMark/>
          </w:tcPr>
          <w:p w14:paraId="5A1EE0A8"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Influence of Workplace Safety on Employee Retention and Job Satisfaction</w:t>
            </w:r>
          </w:p>
        </w:tc>
        <w:tc>
          <w:tcPr>
            <w:tcW w:w="2970" w:type="dxa"/>
            <w:hideMark/>
          </w:tcPr>
          <w:p w14:paraId="6D9D6991"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 safety increases stress and turnover; good OHS practices improve retention and satisfaction.</w:t>
            </w:r>
          </w:p>
        </w:tc>
        <w:tc>
          <w:tcPr>
            <w:tcW w:w="3775" w:type="dxa"/>
            <w:hideMark/>
          </w:tcPr>
          <w:p w14:paraId="4AE7C607"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Higher employee loyalty, reduced turnover costs, and improved productivity.</w:t>
            </w:r>
          </w:p>
        </w:tc>
      </w:tr>
      <w:tr w:rsidR="0095271A" w:rsidRPr="0095271A" w14:paraId="45CEF852" w14:textId="77777777" w:rsidTr="0089704F">
        <w:tc>
          <w:tcPr>
            <w:tcW w:w="2605" w:type="dxa"/>
            <w:hideMark/>
          </w:tcPr>
          <w:p w14:paraId="272C7D00"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Reduction of Workplace Injuries and Long-Term Health Issues</w:t>
            </w:r>
          </w:p>
        </w:tc>
        <w:tc>
          <w:tcPr>
            <w:tcW w:w="2970" w:type="dxa"/>
            <w:hideMark/>
          </w:tcPr>
          <w:p w14:paraId="70C420D2"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OHS measures like PPE, breaks, and health checks reduce risks of injury and illness.</w:t>
            </w:r>
          </w:p>
        </w:tc>
        <w:tc>
          <w:tcPr>
            <w:tcW w:w="3775" w:type="dxa"/>
            <w:hideMark/>
          </w:tcPr>
          <w:p w14:paraId="2F2BFE7E"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Fewer work absences, improved employee health, and sustained workforce efficiency.</w:t>
            </w:r>
          </w:p>
        </w:tc>
      </w:tr>
      <w:tr w:rsidR="0095271A" w:rsidRPr="0095271A" w14:paraId="6C32791E" w14:textId="77777777" w:rsidTr="0089704F">
        <w:tc>
          <w:tcPr>
            <w:tcW w:w="2605" w:type="dxa"/>
            <w:hideMark/>
          </w:tcPr>
          <w:p w14:paraId="301945BF"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Enhanced Employee Engagement Through OHS Programs</w:t>
            </w:r>
          </w:p>
        </w:tc>
        <w:tc>
          <w:tcPr>
            <w:tcW w:w="2970" w:type="dxa"/>
            <w:hideMark/>
          </w:tcPr>
          <w:p w14:paraId="54956FB3"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Safety programs increase employee involvement and ownership of their roles.</w:t>
            </w:r>
          </w:p>
        </w:tc>
        <w:tc>
          <w:tcPr>
            <w:tcW w:w="3775" w:type="dxa"/>
            <w:hideMark/>
          </w:tcPr>
          <w:p w14:paraId="03EB1287"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Greater motivation, proactive hazard control, and overall performance improvement.</w:t>
            </w:r>
          </w:p>
        </w:tc>
      </w:tr>
      <w:tr w:rsidR="0095271A" w:rsidRPr="0095271A" w14:paraId="20B9C505" w14:textId="77777777" w:rsidTr="0089704F">
        <w:tc>
          <w:tcPr>
            <w:tcW w:w="2605" w:type="dxa"/>
            <w:hideMark/>
          </w:tcPr>
          <w:p w14:paraId="675D56F4"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lastRenderedPageBreak/>
              <w:t>Improvement of Communication and Collaboration Within the Workforce</w:t>
            </w:r>
          </w:p>
        </w:tc>
        <w:tc>
          <w:tcPr>
            <w:tcW w:w="2970" w:type="dxa"/>
            <w:hideMark/>
          </w:tcPr>
          <w:p w14:paraId="02DDAD94"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Safety meetings and training promote open dialogue and team cooperation.</w:t>
            </w:r>
          </w:p>
        </w:tc>
        <w:tc>
          <w:tcPr>
            <w:tcW w:w="3775" w:type="dxa"/>
            <w:hideMark/>
          </w:tcPr>
          <w:p w14:paraId="0D58BF91"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Stronger teamwork, better coordination, and improved task execution.</w:t>
            </w:r>
          </w:p>
        </w:tc>
      </w:tr>
      <w:tr w:rsidR="0095271A" w:rsidRPr="0095271A" w14:paraId="3E4AA503" w14:textId="77777777" w:rsidTr="0089704F">
        <w:tc>
          <w:tcPr>
            <w:tcW w:w="2605" w:type="dxa"/>
            <w:hideMark/>
          </w:tcPr>
          <w:p w14:paraId="11C802CC" w14:textId="77777777" w:rsidR="004C3208" w:rsidRPr="0095271A" w:rsidRDefault="004C3208" w:rsidP="0089704F">
            <w:pPr>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Positive Organizational Culture and Reputation</w:t>
            </w:r>
          </w:p>
        </w:tc>
        <w:tc>
          <w:tcPr>
            <w:tcW w:w="2970" w:type="dxa"/>
            <w:hideMark/>
          </w:tcPr>
          <w:p w14:paraId="41200581" w14:textId="77777777" w:rsidR="004C3208" w:rsidRPr="0095271A" w:rsidRDefault="004C3208" w:rsidP="0089704F">
            <w:pPr>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Companies with strong OHS records are viewed as responsible and trustworthy by employees and external stakeholders.</w:t>
            </w:r>
          </w:p>
        </w:tc>
        <w:tc>
          <w:tcPr>
            <w:tcW w:w="3775" w:type="dxa"/>
            <w:hideMark/>
          </w:tcPr>
          <w:p w14:paraId="048004F4" w14:textId="77777777" w:rsidR="004C3208" w:rsidRPr="0095271A" w:rsidRDefault="004C3208" w:rsidP="0089704F">
            <w:pPr>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Increased employee pride, better client relations, and stronger competitive advantage.</w:t>
            </w:r>
          </w:p>
        </w:tc>
      </w:tr>
    </w:tbl>
    <w:p w14:paraId="50A9298C" w14:textId="77777777" w:rsidR="00DE5E66" w:rsidRPr="0095271A" w:rsidRDefault="00DE5E66">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04ABC850" w14:textId="77777777" w:rsidR="0038566B" w:rsidRPr="0095271A" w:rsidRDefault="0038566B" w:rsidP="003011E8">
      <w:pPr>
        <w:pStyle w:val="Heading21"/>
        <w:keepNext/>
        <w:keepLines/>
        <w:shd w:val="clear" w:color="auto" w:fill="auto"/>
        <w:spacing w:line="480" w:lineRule="auto"/>
        <w:outlineLvl w:val="0"/>
        <w:rPr>
          <w:rFonts w:asciiTheme="majorBidi" w:hAnsiTheme="majorBidi" w:cstheme="majorBidi"/>
          <w:color w:val="000000" w:themeColor="text1"/>
          <w:sz w:val="24"/>
          <w:szCs w:val="24"/>
        </w:rPr>
      </w:pPr>
      <w:bookmarkStart w:id="19" w:name="_Toc203651545"/>
      <w:r w:rsidRPr="0095271A">
        <w:rPr>
          <w:rFonts w:asciiTheme="majorBidi" w:hAnsiTheme="majorBidi" w:cstheme="majorBidi"/>
          <w:color w:val="000000" w:themeColor="text1"/>
          <w:sz w:val="24"/>
          <w:szCs w:val="24"/>
        </w:rPr>
        <w:lastRenderedPageBreak/>
        <w:t>CHAPTER THREE</w:t>
      </w:r>
      <w:bookmarkEnd w:id="19"/>
    </w:p>
    <w:p w14:paraId="4D30607B" w14:textId="77777777" w:rsidR="0038566B" w:rsidRPr="0095271A" w:rsidRDefault="0038566B" w:rsidP="003011E8">
      <w:pPr>
        <w:pStyle w:val="Heading21"/>
        <w:keepNext/>
        <w:keepLines/>
        <w:shd w:val="clear" w:color="auto" w:fill="auto"/>
        <w:spacing w:line="480" w:lineRule="auto"/>
        <w:outlineLvl w:val="0"/>
        <w:rPr>
          <w:rFonts w:asciiTheme="majorBidi" w:hAnsiTheme="majorBidi" w:cstheme="majorBidi"/>
          <w:color w:val="000000" w:themeColor="text1"/>
          <w:sz w:val="24"/>
          <w:szCs w:val="24"/>
        </w:rPr>
      </w:pPr>
      <w:bookmarkStart w:id="20" w:name="_Toc203651546"/>
      <w:r w:rsidRPr="0095271A">
        <w:rPr>
          <w:rFonts w:asciiTheme="majorBidi" w:hAnsiTheme="majorBidi" w:cstheme="majorBidi"/>
          <w:color w:val="000000" w:themeColor="text1"/>
          <w:sz w:val="24"/>
          <w:szCs w:val="24"/>
        </w:rPr>
        <w:t>RESEARCH METHODOLOGY</w:t>
      </w:r>
      <w:bookmarkEnd w:id="20"/>
    </w:p>
    <w:p w14:paraId="53F22A18" w14:textId="77777777" w:rsidR="0038566B" w:rsidRPr="0095271A" w:rsidRDefault="0038566B" w:rsidP="003011E8">
      <w:pPr>
        <w:spacing w:after="0" w:line="480" w:lineRule="auto"/>
        <w:jc w:val="both"/>
        <w:outlineLvl w:val="0"/>
        <w:rPr>
          <w:rFonts w:asciiTheme="majorBidi" w:hAnsiTheme="majorBidi" w:cstheme="majorBidi"/>
          <w:b/>
          <w:color w:val="000000" w:themeColor="text1"/>
          <w:sz w:val="24"/>
          <w:szCs w:val="24"/>
        </w:rPr>
      </w:pPr>
      <w:bookmarkStart w:id="21" w:name="_Toc203651547"/>
      <w:r w:rsidRPr="0095271A">
        <w:rPr>
          <w:rFonts w:asciiTheme="majorBidi" w:hAnsiTheme="majorBidi" w:cstheme="majorBidi"/>
          <w:b/>
          <w:color w:val="000000" w:themeColor="text1"/>
          <w:sz w:val="24"/>
          <w:szCs w:val="24"/>
        </w:rPr>
        <w:t>3.1</w:t>
      </w:r>
      <w:r w:rsidRPr="0095271A">
        <w:rPr>
          <w:rFonts w:asciiTheme="majorBidi" w:hAnsiTheme="majorBidi" w:cstheme="majorBidi"/>
          <w:b/>
          <w:color w:val="000000" w:themeColor="text1"/>
          <w:sz w:val="24"/>
          <w:szCs w:val="24"/>
        </w:rPr>
        <w:tab/>
        <w:t>Research Design</w:t>
      </w:r>
      <w:bookmarkEnd w:id="21"/>
      <w:r w:rsidRPr="0095271A">
        <w:rPr>
          <w:rFonts w:asciiTheme="majorBidi" w:hAnsiTheme="majorBidi" w:cstheme="majorBidi"/>
          <w:b/>
          <w:color w:val="000000" w:themeColor="text1"/>
          <w:sz w:val="24"/>
          <w:szCs w:val="24"/>
        </w:rPr>
        <w:t xml:space="preserve"> </w:t>
      </w:r>
    </w:p>
    <w:p w14:paraId="0C45CBA4" w14:textId="77777777" w:rsidR="00440EC6" w:rsidRPr="0095271A" w:rsidRDefault="00440EC6" w:rsidP="007C37CD">
      <w:pPr>
        <w:autoSpaceDE w:val="0"/>
        <w:autoSpaceDN w:val="0"/>
        <w:adjustRightInd w:val="0"/>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study adopts a </w:t>
      </w:r>
      <w:r w:rsidRPr="0095271A">
        <w:rPr>
          <w:rFonts w:asciiTheme="majorBidi" w:hAnsiTheme="majorBidi" w:cstheme="majorBidi"/>
          <w:b/>
          <w:bCs/>
          <w:color w:val="000000" w:themeColor="text1"/>
          <w:sz w:val="24"/>
          <w:szCs w:val="24"/>
        </w:rPr>
        <w:t>quantitative research design</w:t>
      </w:r>
      <w:r w:rsidRPr="0095271A">
        <w:rPr>
          <w:rFonts w:asciiTheme="majorBidi" w:hAnsiTheme="majorBidi" w:cstheme="majorBidi"/>
          <w:color w:val="000000" w:themeColor="text1"/>
          <w:sz w:val="24"/>
          <w:szCs w:val="24"/>
        </w:rPr>
        <w:t xml:space="preserve"> to systematically assess the role of quantity surveyors in evaluating sustainability in renewable energy projects. Quantitative methods enable the collection of measurable data through self-designed questionnaires, allowing statistical analysis to identify key factors and challenges.</w:t>
      </w:r>
      <w:r w:rsidR="0000068C"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In addition to questionnaires will be used to enrich the data with practical insights. This mixed data collection approach supports comprehensive analysis while maintaining the objectivity and reliability emphasized by Kothari (2012).</w:t>
      </w:r>
    </w:p>
    <w:p w14:paraId="6CA1FBC9" w14:textId="77777777" w:rsidR="0038566B" w:rsidRPr="0095271A" w:rsidRDefault="00440EC6" w:rsidP="00440EC6">
      <w:pPr>
        <w:autoSpaceDE w:val="0"/>
        <w:autoSpaceDN w:val="0"/>
        <w:adjustRightInd w:val="0"/>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chapter also covers the population, sampling frame, sample size, and sampling techniques used to ensure the research design aligns with the study’s objectives and produces valid, generalizable findings.</w:t>
      </w:r>
    </w:p>
    <w:p w14:paraId="1D454A7A"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2" w:name="_Toc203651548"/>
      <w:r w:rsidRPr="0095271A">
        <w:rPr>
          <w:rFonts w:asciiTheme="majorBidi" w:hAnsiTheme="majorBidi"/>
          <w:b/>
          <w:color w:val="000000" w:themeColor="text1"/>
          <w:sz w:val="24"/>
          <w:szCs w:val="24"/>
        </w:rPr>
        <w:t>3.2</w:t>
      </w:r>
      <w:r w:rsidRPr="0095271A">
        <w:rPr>
          <w:rFonts w:asciiTheme="majorBidi" w:hAnsiTheme="majorBidi"/>
          <w:b/>
          <w:color w:val="000000" w:themeColor="text1"/>
          <w:sz w:val="24"/>
          <w:szCs w:val="24"/>
        </w:rPr>
        <w:tab/>
        <w:t>Population of the Study</w:t>
      </w:r>
      <w:bookmarkEnd w:id="22"/>
    </w:p>
    <w:p w14:paraId="0646F8ED"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is working or non-theoretical population which includes conceivable elements or members of the study area, therefore the target population for this research study are the constructions firms in some selected area in Ilorin which are probably figure at the range of 2 – 3 firm with population not more than 45 respondents. </w:t>
      </w:r>
    </w:p>
    <w:p w14:paraId="6BC83DF7"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population of the study includes a total 45 random selected professional ranging from Quantity surveyors, Architect, Project Manager and builders, with at least three years field experience the population for this study consisting the A sample shall be drawn from public building project executed in different parts of covered area and the government project handled within the study area.</w:t>
      </w:r>
    </w:p>
    <w:p w14:paraId="7BFE0A76"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p>
    <w:p w14:paraId="5BE45A0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p>
    <w:p w14:paraId="625FE1C4"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3" w:name="_Toc203651549"/>
      <w:r w:rsidRPr="0095271A">
        <w:rPr>
          <w:rFonts w:asciiTheme="majorBidi" w:hAnsiTheme="majorBidi"/>
          <w:b/>
          <w:color w:val="000000" w:themeColor="text1"/>
          <w:sz w:val="24"/>
          <w:szCs w:val="24"/>
        </w:rPr>
        <w:t>3.3</w:t>
      </w:r>
      <w:r w:rsidRPr="0095271A">
        <w:rPr>
          <w:rFonts w:asciiTheme="majorBidi" w:hAnsiTheme="majorBidi"/>
          <w:b/>
          <w:color w:val="000000" w:themeColor="text1"/>
          <w:sz w:val="24"/>
          <w:szCs w:val="24"/>
        </w:rPr>
        <w:tab/>
        <w:t>Sample Size</w:t>
      </w:r>
      <w:bookmarkEnd w:id="23"/>
    </w:p>
    <w:p w14:paraId="136500C3" w14:textId="476B2101" w:rsidR="0038566B" w:rsidRPr="0095271A" w:rsidRDefault="0038566B" w:rsidP="0038566B">
      <w:pPr>
        <w:autoSpaceDE w:val="0"/>
        <w:autoSpaceDN w:val="0"/>
        <w:adjustRightInd w:val="0"/>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target respondents that will represent the total of </w:t>
      </w:r>
      <w:r w:rsidR="00F8262C" w:rsidRPr="0095271A">
        <w:rPr>
          <w:rFonts w:asciiTheme="majorBidi" w:hAnsiTheme="majorBidi" w:cstheme="majorBidi"/>
          <w:color w:val="000000" w:themeColor="text1"/>
          <w:sz w:val="24"/>
          <w:szCs w:val="24"/>
        </w:rPr>
        <w:t>50</w:t>
      </w:r>
      <w:r w:rsidRPr="0095271A">
        <w:rPr>
          <w:rFonts w:asciiTheme="majorBidi" w:hAnsiTheme="majorBidi" w:cstheme="majorBidi"/>
          <w:color w:val="000000" w:themeColor="text1"/>
          <w:sz w:val="24"/>
          <w:szCs w:val="24"/>
        </w:rPr>
        <w:t xml:space="preserve"> populations for the purpose of this study will be restricted to Quantity surveyors, Architects, Contractors within Ilorin metropolis. This selection was based on the fact that researcher can easily access the needed data from the target audience which will no doubt enhance the success of the researcher’s investigation on the subject matter. </w:t>
      </w:r>
    </w:p>
    <w:p w14:paraId="24DAE32D"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4" w:name="_Toc203651550"/>
      <w:r w:rsidRPr="0095271A">
        <w:rPr>
          <w:rFonts w:asciiTheme="majorBidi" w:hAnsiTheme="majorBidi"/>
          <w:b/>
          <w:color w:val="000000" w:themeColor="text1"/>
          <w:sz w:val="24"/>
          <w:szCs w:val="24"/>
        </w:rPr>
        <w:t>3.4</w:t>
      </w:r>
      <w:r w:rsidRPr="0095271A">
        <w:rPr>
          <w:rFonts w:asciiTheme="majorBidi" w:hAnsiTheme="majorBidi"/>
          <w:b/>
          <w:color w:val="000000" w:themeColor="text1"/>
          <w:sz w:val="24"/>
          <w:szCs w:val="24"/>
        </w:rPr>
        <w:tab/>
        <w:t>Sampling Technique</w:t>
      </w:r>
      <w:bookmarkEnd w:id="24"/>
    </w:p>
    <w:p w14:paraId="7C4A00DF" w14:textId="77777777" w:rsidR="0038566B" w:rsidRPr="0095271A" w:rsidRDefault="0038566B" w:rsidP="0038566B">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Sampling techniques has been described by Adewoye (2008) as the process of selecting part of the entire population for observation for the uniqueness of the study and to be able to devote more attention and give detailed information about population being observed.</w:t>
      </w:r>
    </w:p>
    <w:p w14:paraId="3E106ED0" w14:textId="77777777" w:rsidR="0038566B" w:rsidRPr="0095271A" w:rsidRDefault="0038566B" w:rsidP="00306042">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Sampling techniques helps to avoid the risk of cumbersomeness and gives room for focus on where to obtain the necessary and needed information for the study. There are different types of sampling techniques depending on the types of research work.</w:t>
      </w:r>
      <w:r w:rsidR="00306042"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For the purpose of this study, the researcher decided to use “simple random sampling techniques” which is sampling of size drawn from a population size to such a way that every possible sample size has the same chance of being selected.</w:t>
      </w:r>
    </w:p>
    <w:p w14:paraId="1777E886" w14:textId="77777777" w:rsidR="0038566B" w:rsidRPr="0095271A" w:rsidRDefault="0038566B" w:rsidP="0038566B">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For this purpose, the researcher has concluded to distribute to the population of the studied area by hard randomly without any form of partiality among the selected professional who engages in construction project development within Ilorin metropolis.</w:t>
      </w:r>
    </w:p>
    <w:p w14:paraId="6E2010AD" w14:textId="77777777" w:rsidR="0038566B" w:rsidRPr="0095271A" w:rsidRDefault="0038566B" w:rsidP="003011E8">
      <w:pPr>
        <w:pStyle w:val="Heading1"/>
        <w:spacing w:before="0" w:line="480" w:lineRule="auto"/>
        <w:rPr>
          <w:rFonts w:asciiTheme="majorBidi" w:hAnsiTheme="majorBidi"/>
          <w:color w:val="000000" w:themeColor="text1"/>
          <w:sz w:val="24"/>
          <w:szCs w:val="24"/>
        </w:rPr>
      </w:pPr>
      <w:bookmarkStart w:id="25" w:name="_Toc203651551"/>
      <w:r w:rsidRPr="0095271A">
        <w:rPr>
          <w:rFonts w:asciiTheme="majorBidi" w:hAnsiTheme="majorBidi"/>
          <w:b/>
          <w:color w:val="000000" w:themeColor="text1"/>
          <w:sz w:val="24"/>
          <w:szCs w:val="24"/>
        </w:rPr>
        <w:t>3.5</w:t>
      </w:r>
      <w:r w:rsidRPr="0095271A">
        <w:rPr>
          <w:rFonts w:asciiTheme="majorBidi" w:hAnsiTheme="majorBidi"/>
          <w:b/>
          <w:color w:val="000000" w:themeColor="text1"/>
          <w:sz w:val="24"/>
          <w:szCs w:val="24"/>
        </w:rPr>
        <w:tab/>
        <w:t>Method of Data Collection</w:t>
      </w:r>
      <w:bookmarkEnd w:id="25"/>
    </w:p>
    <w:p w14:paraId="5F2CBF4C"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is useful to outline the types of data collected in this study. Data for this study will collected in Ilorin. There are two main sources of data collected in this study and they are;</w:t>
      </w:r>
    </w:p>
    <w:p w14:paraId="52B3A997" w14:textId="77777777" w:rsidR="0038566B" w:rsidRPr="0095271A" w:rsidRDefault="0038566B" w:rsidP="0038566B">
      <w:pPr>
        <w:pStyle w:val="ListParagraph"/>
        <w:numPr>
          <w:ilvl w:val="0"/>
          <w:numId w:val="4"/>
        </w:numPr>
        <w:spacing w:after="0" w:line="480" w:lineRule="auto"/>
        <w:ind w:left="0" w:firstLine="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lastRenderedPageBreak/>
        <w:t>Primary Sources</w:t>
      </w:r>
    </w:p>
    <w:p w14:paraId="517DDDAC" w14:textId="77777777" w:rsidR="0038566B" w:rsidRPr="0095271A" w:rsidRDefault="0038566B" w:rsidP="0038566B">
      <w:pPr>
        <w:pStyle w:val="ListParagraph"/>
        <w:numPr>
          <w:ilvl w:val="0"/>
          <w:numId w:val="4"/>
        </w:numPr>
        <w:spacing w:after="0" w:line="480" w:lineRule="auto"/>
        <w:ind w:left="0" w:firstLine="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Secondary Source</w:t>
      </w:r>
    </w:p>
    <w:p w14:paraId="64ADE4D3"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color w:val="000000" w:themeColor="text1"/>
          <w:sz w:val="24"/>
          <w:szCs w:val="24"/>
        </w:rPr>
        <w:t>3.5.1</w:t>
      </w:r>
      <w:r w:rsidRPr="0095271A">
        <w:rPr>
          <w:rFonts w:asciiTheme="majorBidi" w:hAnsiTheme="majorBidi" w:cstheme="majorBidi"/>
          <w:b/>
          <w:color w:val="000000" w:themeColor="text1"/>
          <w:sz w:val="24"/>
          <w:szCs w:val="24"/>
        </w:rPr>
        <w:tab/>
        <w:t>Primary Sources</w:t>
      </w:r>
      <w:r w:rsidRPr="0095271A">
        <w:rPr>
          <w:rFonts w:asciiTheme="majorBidi" w:hAnsiTheme="majorBidi" w:cstheme="majorBidi"/>
          <w:color w:val="000000" w:themeColor="text1"/>
          <w:sz w:val="24"/>
          <w:szCs w:val="24"/>
        </w:rPr>
        <w:t xml:space="preserve">:- These are data collected from field, it was information obtain from first hand source and these are collected through direct observation, questionnaire, interview, direct physical survey and telephone survey. The data secured from primary source are regarded as raw because they have not been used by any researcher or have not interpretation or analysis by others. </w:t>
      </w:r>
    </w:p>
    <w:p w14:paraId="7E306E95" w14:textId="77777777" w:rsidR="0038566B" w:rsidRPr="0095271A" w:rsidRDefault="0038566B" w:rsidP="0038566B">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However, for the purpose of this research work, the researcher intended to use factual questionnaire in collecting the information needed for the study.</w:t>
      </w:r>
    </w:p>
    <w:p w14:paraId="230F349B"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Use of Questionnaire:</w:t>
      </w:r>
      <w:r w:rsidRPr="0095271A">
        <w:rPr>
          <w:rFonts w:asciiTheme="majorBidi" w:hAnsiTheme="majorBidi" w:cstheme="majorBidi"/>
          <w:color w:val="000000" w:themeColor="text1"/>
          <w:sz w:val="24"/>
          <w:szCs w:val="24"/>
        </w:rPr>
        <w:t xml:space="preserve"> This involves a list of well prepared and open ended question which is sent to the target respondents with the aim of getting their opinions and suggestion about an issue     </w:t>
      </w:r>
    </w:p>
    <w:p w14:paraId="1961D622"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color w:val="000000" w:themeColor="text1"/>
          <w:sz w:val="24"/>
          <w:szCs w:val="24"/>
        </w:rPr>
        <w:t>3.5.2</w:t>
      </w:r>
      <w:r w:rsidRPr="0095271A">
        <w:rPr>
          <w:rFonts w:asciiTheme="majorBidi" w:hAnsiTheme="majorBidi" w:cstheme="majorBidi"/>
          <w:b/>
          <w:color w:val="000000" w:themeColor="text1"/>
          <w:sz w:val="24"/>
          <w:szCs w:val="24"/>
        </w:rPr>
        <w:tab/>
        <w:t xml:space="preserve">Secondary Source:- </w:t>
      </w:r>
      <w:r w:rsidRPr="0095271A">
        <w:rPr>
          <w:rFonts w:asciiTheme="majorBidi" w:hAnsiTheme="majorBidi" w:cstheme="majorBidi"/>
          <w:color w:val="000000" w:themeColor="text1"/>
          <w:sz w:val="24"/>
          <w:szCs w:val="24"/>
        </w:rPr>
        <w:t>These contain materials of those information or event someone who did not actually witness the event or phenomenon, and this are materials collected, gathered and modified through an information pool from primary materials and these are various documents, journals, new papers, indices and text books e.t.c.</w:t>
      </w:r>
    </w:p>
    <w:p w14:paraId="59609630"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ab/>
        <w:t>All the aforementioned above was used as secondary data for the research for the effective of this research and the data gathered are to be presented and analyzed in the next chapter which is chapter four (4) of this research.</w:t>
      </w:r>
    </w:p>
    <w:p w14:paraId="696EA659" w14:textId="77777777" w:rsidR="0038566B" w:rsidRPr="0095271A" w:rsidRDefault="0038566B" w:rsidP="003011E8">
      <w:pPr>
        <w:pStyle w:val="Default"/>
        <w:spacing w:line="480" w:lineRule="auto"/>
        <w:jc w:val="both"/>
        <w:outlineLvl w:val="0"/>
        <w:rPr>
          <w:rFonts w:asciiTheme="majorBidi" w:hAnsiTheme="majorBidi" w:cstheme="majorBidi"/>
          <w:b/>
          <w:bCs/>
          <w:color w:val="000000" w:themeColor="text1"/>
        </w:rPr>
      </w:pPr>
      <w:bookmarkStart w:id="26" w:name="_Toc203651552"/>
      <w:r w:rsidRPr="0095271A">
        <w:rPr>
          <w:rFonts w:asciiTheme="majorBidi" w:hAnsiTheme="majorBidi" w:cstheme="majorBidi"/>
          <w:b/>
          <w:bCs/>
          <w:color w:val="000000" w:themeColor="text1"/>
        </w:rPr>
        <w:t>3.6</w:t>
      </w:r>
      <w:r w:rsidRPr="0095271A">
        <w:rPr>
          <w:rFonts w:asciiTheme="majorBidi" w:hAnsiTheme="majorBidi" w:cstheme="majorBidi"/>
          <w:b/>
          <w:bCs/>
          <w:color w:val="000000" w:themeColor="text1"/>
        </w:rPr>
        <w:tab/>
        <w:t>Method of Administering Data</w:t>
      </w:r>
      <w:bookmarkEnd w:id="26"/>
    </w:p>
    <w:p w14:paraId="54F08849" w14:textId="77777777" w:rsidR="0038566B" w:rsidRPr="0095271A" w:rsidRDefault="0038566B" w:rsidP="0038566B">
      <w:pPr>
        <w:pStyle w:val="Default"/>
        <w:spacing w:line="480" w:lineRule="auto"/>
        <w:jc w:val="both"/>
        <w:rPr>
          <w:rFonts w:asciiTheme="majorBidi" w:hAnsiTheme="majorBidi" w:cstheme="majorBidi"/>
          <w:bCs/>
          <w:color w:val="000000" w:themeColor="text1"/>
        </w:rPr>
      </w:pPr>
      <w:r w:rsidRPr="0095271A">
        <w:rPr>
          <w:rFonts w:asciiTheme="majorBidi" w:hAnsiTheme="majorBidi" w:cstheme="majorBidi"/>
          <w:bCs/>
          <w:color w:val="000000" w:themeColor="text1"/>
        </w:rPr>
        <w:t>The main research instrument that will be used for this study is questionnaire. The questionnaire will be divided into four sections. Section A will contain questions that have to do with demographic information such as gender, profession of respondent, type of Organization, sector of procurement and years of experience, while Section B will contain questions that have to do with the benefit of environmental management to civil engineering projects.</w:t>
      </w:r>
    </w:p>
    <w:p w14:paraId="2AA93E33" w14:textId="77777777" w:rsidR="0038566B" w:rsidRPr="0095271A" w:rsidRDefault="0038566B" w:rsidP="0038566B">
      <w:pPr>
        <w:spacing w:after="0" w:line="480" w:lineRule="auto"/>
        <w:contextualSpacing/>
        <w:jc w:val="both"/>
        <w:rPr>
          <w:rFonts w:asciiTheme="majorBidi" w:hAnsiTheme="majorBidi" w:cstheme="majorBidi"/>
          <w:b/>
          <w:color w:val="000000" w:themeColor="text1"/>
          <w:sz w:val="24"/>
          <w:szCs w:val="24"/>
        </w:rPr>
      </w:pPr>
      <w:r w:rsidRPr="0095271A">
        <w:rPr>
          <w:rFonts w:asciiTheme="majorBidi" w:hAnsiTheme="majorBidi" w:cstheme="majorBidi"/>
          <w:bCs/>
          <w:color w:val="000000" w:themeColor="text1"/>
          <w:sz w:val="24"/>
          <w:szCs w:val="24"/>
        </w:rPr>
        <w:lastRenderedPageBreak/>
        <w:t xml:space="preserve">A 5-point Likert scale where respondent will be asked to indicate the extent to which they agree or disagree with various statements will be used. </w:t>
      </w:r>
      <w:r w:rsidRPr="0095271A">
        <w:rPr>
          <w:rFonts w:asciiTheme="majorBidi" w:hAnsiTheme="majorBidi" w:cstheme="majorBidi"/>
          <w:color w:val="000000" w:themeColor="text1"/>
          <w:sz w:val="24"/>
          <w:szCs w:val="24"/>
        </w:rPr>
        <w:t>After being introduced to the list of identified challenges from the literature, the experts were asked to check/mark on a 5-scale Likert item</w:t>
      </w:r>
    </w:p>
    <w:p w14:paraId="39C3F0A9" w14:textId="77777777" w:rsidR="0038566B" w:rsidRPr="0095271A" w:rsidRDefault="0038566B" w:rsidP="003011E8">
      <w:pPr>
        <w:pStyle w:val="Default"/>
        <w:spacing w:line="480" w:lineRule="auto"/>
        <w:jc w:val="both"/>
        <w:outlineLvl w:val="0"/>
        <w:rPr>
          <w:rFonts w:asciiTheme="majorBidi" w:hAnsiTheme="majorBidi" w:cstheme="majorBidi"/>
          <w:b/>
          <w:color w:val="000000" w:themeColor="text1"/>
        </w:rPr>
      </w:pPr>
      <w:bookmarkStart w:id="27" w:name="_Toc203651553"/>
      <w:r w:rsidRPr="0095271A">
        <w:rPr>
          <w:rFonts w:asciiTheme="majorBidi" w:hAnsiTheme="majorBidi" w:cstheme="majorBidi"/>
          <w:b/>
          <w:bCs/>
          <w:color w:val="000000" w:themeColor="text1"/>
        </w:rPr>
        <w:t>3.7</w:t>
      </w:r>
      <w:r w:rsidRPr="0095271A">
        <w:rPr>
          <w:rFonts w:asciiTheme="majorBidi" w:hAnsiTheme="majorBidi" w:cstheme="majorBidi"/>
          <w:b/>
          <w:bCs/>
          <w:color w:val="000000" w:themeColor="text1"/>
        </w:rPr>
        <w:tab/>
      </w:r>
      <w:r w:rsidRPr="0095271A">
        <w:rPr>
          <w:rFonts w:asciiTheme="majorBidi" w:hAnsiTheme="majorBidi" w:cstheme="majorBidi"/>
          <w:b/>
          <w:color w:val="000000" w:themeColor="text1"/>
        </w:rPr>
        <w:t>Validity and Reliability</w:t>
      </w:r>
      <w:bookmarkEnd w:id="27"/>
    </w:p>
    <w:p w14:paraId="2CF45DD6"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Olaloku, (1987) describes validity refers to the degree to which an instrument measures what it is supposed to measure Structured validity is assessed by calculating the coefficient of each of the field questions and the whole of the questionnaire. The reliability of questionnaire is the degree of consistency which measures the attributes it is supposed to measure. In addition, questionnaire was adopted using criteria related validity, and validated by supervisor before its administration. The test-retest technique will be used to test its reliability for the collection of data in achieving the objectives of this research.</w:t>
      </w:r>
    </w:p>
    <w:p w14:paraId="35C0976F"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8" w:name="_Toc203651554"/>
      <w:r w:rsidRPr="0095271A">
        <w:rPr>
          <w:rFonts w:asciiTheme="majorBidi" w:hAnsiTheme="majorBidi"/>
          <w:b/>
          <w:color w:val="000000" w:themeColor="text1"/>
          <w:sz w:val="24"/>
          <w:szCs w:val="24"/>
        </w:rPr>
        <w:t>3.8</w:t>
      </w:r>
      <w:r w:rsidRPr="0095271A">
        <w:rPr>
          <w:rFonts w:asciiTheme="majorBidi" w:hAnsiTheme="majorBidi"/>
          <w:b/>
          <w:color w:val="000000" w:themeColor="text1"/>
          <w:sz w:val="24"/>
          <w:szCs w:val="24"/>
        </w:rPr>
        <w:tab/>
        <w:t>Method of Data Analysis</w:t>
      </w:r>
      <w:bookmarkEnd w:id="28"/>
    </w:p>
    <w:p w14:paraId="387E5C1C" w14:textId="77777777" w:rsidR="0038566B" w:rsidRPr="0095271A" w:rsidRDefault="0038566B" w:rsidP="0038566B">
      <w:pPr>
        <w:pStyle w:val="BodyText1"/>
        <w:shd w:val="clear" w:color="auto" w:fill="auto"/>
        <w:spacing w:after="0" w:line="480" w:lineRule="auto"/>
        <w:ind w:right="90" w:firstLine="0"/>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method of analysis used to analyze data collected; on the field of study is descriptive in nature, it means the researcher will use tables and chart for data analysis in the next chapter. The analysis must answer the research questions and satisfy the research objectives. It is important to identify the type of scale used in the analysis since the statistical test is dependent on the type of scale. Four types of scale are identified as ordinal, ratio, nominal and interval. In this research, the ordinal scale of data (Linkert-Scale) was used whereby 1 = strongly disagree; 2 = disagree; 3 = neither agree nor disagree; 4 = agree; 5 = strongly agree.</w:t>
      </w:r>
    </w:p>
    <w:p w14:paraId="62A06F64" w14:textId="77777777" w:rsidR="0038566B" w:rsidRPr="0095271A" w:rsidRDefault="0038566B" w:rsidP="0038566B">
      <w:pPr>
        <w:autoSpaceDE w:val="0"/>
        <w:autoSpaceDN w:val="0"/>
        <w:adjustRightInd w:val="0"/>
        <w:spacing w:after="0" w:line="480" w:lineRule="auto"/>
        <w:jc w:val="both"/>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3.8.1</w:t>
      </w:r>
      <w:r w:rsidRPr="0095271A">
        <w:rPr>
          <w:rFonts w:asciiTheme="majorBidi" w:hAnsiTheme="majorBidi" w:cstheme="majorBidi"/>
          <w:b/>
          <w:color w:val="000000" w:themeColor="text1"/>
          <w:sz w:val="24"/>
          <w:szCs w:val="24"/>
        </w:rPr>
        <w:tab/>
        <w:t xml:space="preserve">Importance Index (RII) </w:t>
      </w:r>
    </w:p>
    <w:p w14:paraId="3FDE4BA2"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For analysing data by ordinal scale, the importance index (I. I) of the factors was adopted as confirmed by Enshassi, (2007). They were computed using the following equation. </w:t>
      </w:r>
    </w:p>
    <w:p w14:paraId="4E086CCD"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p>
    <w:p w14:paraId="3442E457" w14:textId="77777777" w:rsidR="0038566B" w:rsidRPr="0095271A" w:rsidRDefault="0038566B" w:rsidP="0038566B">
      <w:pPr>
        <w:spacing w:after="0" w:line="240" w:lineRule="auto"/>
        <w:jc w:val="both"/>
        <w:rPr>
          <w:rFonts w:asciiTheme="majorBidi" w:hAnsiTheme="majorBidi" w:cstheme="majorBidi"/>
          <w:color w:val="000000" w:themeColor="text1"/>
          <w:sz w:val="24"/>
          <w:szCs w:val="24"/>
          <w:u w:val="single"/>
        </w:rPr>
      </w:pPr>
      <w:r w:rsidRPr="0095271A">
        <w:rPr>
          <w:rFonts w:asciiTheme="majorBidi" w:hAnsiTheme="majorBidi" w:cstheme="majorBidi"/>
          <w:color w:val="000000" w:themeColor="text1"/>
          <w:sz w:val="24"/>
          <w:szCs w:val="24"/>
        </w:rPr>
        <w:lastRenderedPageBreak/>
        <w:t xml:space="preserve">Important index (I.I) = </w:t>
      </w:r>
      <w:r w:rsidRPr="0095271A">
        <w:rPr>
          <w:rFonts w:asciiTheme="majorBidi" w:hAnsiTheme="majorBidi" w:cstheme="majorBidi"/>
          <w:color w:val="000000" w:themeColor="text1"/>
          <w:sz w:val="24"/>
          <w:szCs w:val="24"/>
          <w:u w:val="single"/>
        </w:rPr>
        <w:t xml:space="preserve">(5n5 +4n4 + 3n3 +2n2 + n1) x 100 </w:t>
      </w:r>
    </w:p>
    <w:p w14:paraId="053EBEB7" w14:textId="77777777" w:rsidR="0038566B" w:rsidRPr="0095271A" w:rsidRDefault="0038566B" w:rsidP="00AC0716">
      <w:pPr>
        <w:spacing w:after="0" w:line="36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ab/>
      </w:r>
      <w:r w:rsidRPr="0095271A">
        <w:rPr>
          <w:rFonts w:asciiTheme="majorBidi" w:hAnsiTheme="majorBidi" w:cstheme="majorBidi"/>
          <w:color w:val="000000" w:themeColor="text1"/>
          <w:sz w:val="24"/>
          <w:szCs w:val="24"/>
        </w:rPr>
        <w:tab/>
      </w:r>
      <w:r w:rsidRPr="0095271A">
        <w:rPr>
          <w:rFonts w:asciiTheme="majorBidi" w:hAnsiTheme="majorBidi" w:cstheme="majorBidi"/>
          <w:color w:val="000000" w:themeColor="text1"/>
          <w:sz w:val="24"/>
          <w:szCs w:val="24"/>
        </w:rPr>
        <w:tab/>
        <w:t xml:space="preserve">  (5(n5 +n4 +n3 +n2 +n1)) </w:t>
      </w:r>
    </w:p>
    <w:p w14:paraId="5327358A"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Where: n1 = number of respondent who answered ‘Strongly Disagree’ </w:t>
      </w:r>
    </w:p>
    <w:p w14:paraId="223DDEC7"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n2 = number of respondent who answered ‘Disagree’ </w:t>
      </w:r>
    </w:p>
    <w:p w14:paraId="3A98447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n3 = number of respondent who answered ‘Neutral’ </w:t>
      </w:r>
    </w:p>
    <w:p w14:paraId="7E888B8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n4 = number of respondent who answered ‘Agsree’ </w:t>
      </w:r>
    </w:p>
    <w:p w14:paraId="575EDB78"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n5 = number of respondent who answered ‘Strongly Agree’ </w:t>
      </w:r>
    </w:p>
    <w:p w14:paraId="6D16616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Results from importance index calculation were ranked 1st, 2nd, 3rd etc. in order to know their cardinality of importance.</w:t>
      </w:r>
    </w:p>
    <w:p w14:paraId="6BFF4F80" w14:textId="2761B1F6" w:rsidR="008A54C0" w:rsidRPr="0095271A" w:rsidRDefault="002F57D5">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682166D9" w14:textId="77777777" w:rsidR="008A54C0" w:rsidRPr="0095271A" w:rsidRDefault="008A54C0" w:rsidP="00F2146B">
      <w:pPr>
        <w:pStyle w:val="Heading1"/>
        <w:spacing w:before="0" w:line="480" w:lineRule="auto"/>
        <w:jc w:val="center"/>
        <w:rPr>
          <w:rFonts w:ascii="Times New Roman" w:eastAsia="Times New Roman" w:hAnsi="Times New Roman" w:cs="Times New Roman"/>
          <w:b/>
          <w:bCs/>
          <w:color w:val="000000" w:themeColor="text1"/>
          <w:sz w:val="24"/>
          <w:szCs w:val="24"/>
        </w:rPr>
      </w:pPr>
      <w:bookmarkStart w:id="29" w:name="_Toc203007049"/>
      <w:bookmarkStart w:id="30" w:name="_Toc203651555"/>
      <w:r w:rsidRPr="0095271A">
        <w:rPr>
          <w:rFonts w:ascii="Times New Roman" w:eastAsia="Times New Roman" w:hAnsi="Times New Roman" w:cs="Times New Roman"/>
          <w:b/>
          <w:bCs/>
          <w:color w:val="000000" w:themeColor="text1"/>
          <w:sz w:val="24"/>
          <w:szCs w:val="24"/>
        </w:rPr>
        <w:lastRenderedPageBreak/>
        <w:t>CHAPTER FOUR</w:t>
      </w:r>
      <w:bookmarkEnd w:id="29"/>
      <w:bookmarkEnd w:id="30"/>
    </w:p>
    <w:p w14:paraId="6473731D" w14:textId="77777777" w:rsidR="008A54C0" w:rsidRPr="0095271A" w:rsidRDefault="008A54C0" w:rsidP="00F2146B">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1" w:name="_Toc203007050"/>
      <w:bookmarkStart w:id="32" w:name="_Toc203651556"/>
      <w:r w:rsidRPr="0095271A">
        <w:rPr>
          <w:rFonts w:ascii="Times New Roman" w:eastAsia="Times New Roman" w:hAnsi="Times New Roman" w:cs="Times New Roman"/>
          <w:b/>
          <w:bCs/>
          <w:color w:val="000000" w:themeColor="text1"/>
          <w:sz w:val="24"/>
          <w:szCs w:val="24"/>
        </w:rPr>
        <w:t>DATA PRESENTATION, ANALYSIS AND FINDINGS</w:t>
      </w:r>
      <w:bookmarkEnd w:id="31"/>
      <w:bookmarkEnd w:id="32"/>
    </w:p>
    <w:p w14:paraId="3C140909" w14:textId="77777777" w:rsidR="008A54C0" w:rsidRPr="0095271A" w:rsidRDefault="008A54C0" w:rsidP="003011E8">
      <w:pPr>
        <w:pStyle w:val="Heading1"/>
        <w:spacing w:before="0" w:line="480" w:lineRule="auto"/>
        <w:rPr>
          <w:rFonts w:ascii="Times New Roman" w:eastAsia="Times New Roman" w:hAnsi="Times New Roman" w:cs="Times New Roman"/>
          <w:b/>
          <w:bCs/>
          <w:color w:val="000000" w:themeColor="text1"/>
          <w:sz w:val="24"/>
          <w:szCs w:val="24"/>
        </w:rPr>
      </w:pPr>
      <w:bookmarkStart w:id="33" w:name="_Toc203007051"/>
      <w:bookmarkStart w:id="34" w:name="_Toc203651557"/>
      <w:r w:rsidRPr="0095271A">
        <w:rPr>
          <w:rFonts w:ascii="Times New Roman" w:eastAsia="Times New Roman" w:hAnsi="Times New Roman" w:cs="Times New Roman"/>
          <w:b/>
          <w:bCs/>
          <w:color w:val="000000" w:themeColor="text1"/>
          <w:sz w:val="24"/>
          <w:szCs w:val="24"/>
        </w:rPr>
        <w:t>4.1 Introduction</w:t>
      </w:r>
      <w:bookmarkEnd w:id="33"/>
      <w:bookmarkEnd w:id="34"/>
      <w:r w:rsidRPr="0095271A">
        <w:rPr>
          <w:rFonts w:ascii="Times New Roman" w:eastAsia="Times New Roman" w:hAnsi="Times New Roman" w:cs="Times New Roman"/>
          <w:b/>
          <w:bCs/>
          <w:color w:val="000000" w:themeColor="text1"/>
          <w:sz w:val="24"/>
          <w:szCs w:val="24"/>
        </w:rPr>
        <w:t xml:space="preserve"> </w:t>
      </w:r>
    </w:p>
    <w:p w14:paraId="67AB6E84" w14:textId="77777777" w:rsidR="008A54C0" w:rsidRPr="0095271A" w:rsidRDefault="008A54C0" w:rsidP="008A54C0">
      <w:pPr>
        <w:spacing w:after="0" w:line="480" w:lineRule="auto"/>
        <w:jc w:val="both"/>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 xml:space="preserve">This part of the research deals with the analysis and discussion of the data gathered from the questionnaire survey. The questionnaire was distributed among individuals with mortgage experience. The data collected were statistically analyzed with response administered through questionnaire. The steps used in analyzing were sorting, summarizing of all gathered data. In this chapter, effort was made to validate the opinions of writers’ expression in the literature review. Data collected was analyzed using Relative important index, percentage and computation was based on the total number of responses to form conclusion and recommendation on these findings. </w:t>
      </w:r>
    </w:p>
    <w:p w14:paraId="36BBAC66" w14:textId="77777777" w:rsidR="008A54C0" w:rsidRPr="0095271A" w:rsidRDefault="008A54C0" w:rsidP="003011E8">
      <w:pPr>
        <w:pStyle w:val="Heading1"/>
        <w:spacing w:before="0" w:line="480" w:lineRule="auto"/>
        <w:rPr>
          <w:rFonts w:ascii="Times New Roman" w:eastAsia="Times New Roman" w:hAnsi="Times New Roman" w:cs="Times New Roman"/>
          <w:b/>
          <w:bCs/>
          <w:color w:val="000000" w:themeColor="text1"/>
          <w:sz w:val="24"/>
          <w:szCs w:val="24"/>
        </w:rPr>
      </w:pPr>
      <w:bookmarkStart w:id="35" w:name="_Toc203007052"/>
      <w:bookmarkStart w:id="36" w:name="_Toc203651558"/>
      <w:r w:rsidRPr="0095271A">
        <w:rPr>
          <w:rFonts w:ascii="Times New Roman" w:eastAsia="Times New Roman" w:hAnsi="Times New Roman" w:cs="Times New Roman"/>
          <w:b/>
          <w:bCs/>
          <w:color w:val="000000" w:themeColor="text1"/>
          <w:sz w:val="24"/>
          <w:szCs w:val="24"/>
        </w:rPr>
        <w:t>4.2 Respondent’s Profile</w:t>
      </w:r>
      <w:bookmarkEnd w:id="35"/>
      <w:bookmarkEnd w:id="36"/>
      <w:r w:rsidRPr="0095271A">
        <w:rPr>
          <w:rFonts w:ascii="Times New Roman" w:eastAsia="Times New Roman" w:hAnsi="Times New Roman" w:cs="Times New Roman"/>
          <w:b/>
          <w:bCs/>
          <w:color w:val="000000" w:themeColor="text1"/>
          <w:sz w:val="24"/>
          <w:szCs w:val="24"/>
        </w:rPr>
        <w:t xml:space="preserve"> </w:t>
      </w:r>
    </w:p>
    <w:p w14:paraId="1380C3BE"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4.2.1: Educational Qualification of Respondents</w:t>
      </w:r>
    </w:p>
    <w:tbl>
      <w:tblPr>
        <w:tblStyle w:val="ListTable6Colorful"/>
        <w:tblW w:w="5000" w:type="pct"/>
        <w:tblLook w:val="04A0" w:firstRow="1" w:lastRow="0" w:firstColumn="1" w:lastColumn="0" w:noHBand="0" w:noVBand="1"/>
      </w:tblPr>
      <w:tblGrid>
        <w:gridCol w:w="4506"/>
        <w:gridCol w:w="2039"/>
        <w:gridCol w:w="2815"/>
      </w:tblGrid>
      <w:tr w:rsidR="0095271A" w:rsidRPr="0095271A" w14:paraId="51738502"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4DE2066C"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089" w:type="pct"/>
            <w:shd w:val="clear" w:color="auto" w:fill="auto"/>
            <w:hideMark/>
          </w:tcPr>
          <w:p w14:paraId="731D3220"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504" w:type="pct"/>
            <w:shd w:val="clear" w:color="auto" w:fill="auto"/>
            <w:hideMark/>
          </w:tcPr>
          <w:p w14:paraId="4218EE1C"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2BF24EE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57C27996"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B.Sc</w:t>
            </w:r>
          </w:p>
        </w:tc>
        <w:tc>
          <w:tcPr>
            <w:tcW w:w="1089" w:type="pct"/>
            <w:shd w:val="clear" w:color="auto" w:fill="auto"/>
            <w:hideMark/>
          </w:tcPr>
          <w:p w14:paraId="5ABF63D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18</w:t>
            </w:r>
          </w:p>
        </w:tc>
        <w:tc>
          <w:tcPr>
            <w:tcW w:w="1504" w:type="pct"/>
            <w:shd w:val="clear" w:color="auto" w:fill="auto"/>
            <w:hideMark/>
          </w:tcPr>
          <w:p w14:paraId="7B66A5C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36.0%</w:t>
            </w:r>
          </w:p>
        </w:tc>
      </w:tr>
      <w:tr w:rsidR="0095271A" w:rsidRPr="0095271A" w14:paraId="7F3D486C" w14:textId="77777777" w:rsidTr="003123E1">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09C9FA1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HND</w:t>
            </w:r>
          </w:p>
        </w:tc>
        <w:tc>
          <w:tcPr>
            <w:tcW w:w="1089" w:type="pct"/>
            <w:shd w:val="clear" w:color="auto" w:fill="auto"/>
            <w:hideMark/>
          </w:tcPr>
          <w:p w14:paraId="248D109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504" w:type="pct"/>
            <w:shd w:val="clear" w:color="auto" w:fill="auto"/>
            <w:hideMark/>
          </w:tcPr>
          <w:p w14:paraId="52C2337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6386188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6D106286"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ND</w:t>
            </w:r>
          </w:p>
        </w:tc>
        <w:tc>
          <w:tcPr>
            <w:tcW w:w="1089" w:type="pct"/>
            <w:shd w:val="clear" w:color="auto" w:fill="auto"/>
            <w:hideMark/>
          </w:tcPr>
          <w:p w14:paraId="28A0A24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504" w:type="pct"/>
            <w:shd w:val="clear" w:color="auto" w:fill="auto"/>
            <w:hideMark/>
          </w:tcPr>
          <w:p w14:paraId="357EFB9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27CDE546" w14:textId="77777777" w:rsidTr="003123E1">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2A68FDD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O’Level</w:t>
            </w:r>
          </w:p>
        </w:tc>
        <w:tc>
          <w:tcPr>
            <w:tcW w:w="1089" w:type="pct"/>
            <w:shd w:val="clear" w:color="auto" w:fill="auto"/>
            <w:hideMark/>
          </w:tcPr>
          <w:p w14:paraId="18DEFD6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504" w:type="pct"/>
            <w:shd w:val="clear" w:color="auto" w:fill="auto"/>
            <w:hideMark/>
          </w:tcPr>
          <w:p w14:paraId="3DACC35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5AE4EEF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20E18905"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089" w:type="pct"/>
            <w:shd w:val="clear" w:color="auto" w:fill="auto"/>
            <w:hideMark/>
          </w:tcPr>
          <w:p w14:paraId="07524F7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504" w:type="pct"/>
            <w:shd w:val="clear" w:color="auto" w:fill="auto"/>
            <w:hideMark/>
          </w:tcPr>
          <w:p w14:paraId="7BBE9EF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22BB588A" w14:textId="2E6097E4"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Table 4.2.1 reveals that the majority of respondents (36.0%) hold B.Sc degrees, followed by 24.0% with HND qualifications. Those with ND and O’Level certificates make up 20.0% each. This indicates that a significant proportion of the respondents possess formal education required for effective roles in the construction sector.</w:t>
      </w:r>
    </w:p>
    <w:p w14:paraId="27A0A882"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lastRenderedPageBreak/>
        <w:t>Table 4.2.2: Project Participants</w:t>
      </w:r>
    </w:p>
    <w:tbl>
      <w:tblPr>
        <w:tblStyle w:val="ListTable6Colorful"/>
        <w:tblW w:w="5000" w:type="pct"/>
        <w:tblLook w:val="04A0" w:firstRow="1" w:lastRow="0" w:firstColumn="1" w:lastColumn="0" w:noHBand="0" w:noVBand="1"/>
      </w:tblPr>
      <w:tblGrid>
        <w:gridCol w:w="3811"/>
        <w:gridCol w:w="2331"/>
        <w:gridCol w:w="3218"/>
      </w:tblGrid>
      <w:tr w:rsidR="0095271A" w:rsidRPr="0095271A" w14:paraId="3B2D2045"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596D5B5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245" w:type="pct"/>
            <w:shd w:val="clear" w:color="auto" w:fill="auto"/>
            <w:hideMark/>
          </w:tcPr>
          <w:p w14:paraId="535609D2"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719" w:type="pct"/>
            <w:shd w:val="clear" w:color="auto" w:fill="auto"/>
            <w:hideMark/>
          </w:tcPr>
          <w:p w14:paraId="26C3A8BD"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72B8859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4D3BC71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Project Manager</w:t>
            </w:r>
          </w:p>
        </w:tc>
        <w:tc>
          <w:tcPr>
            <w:tcW w:w="1245" w:type="pct"/>
            <w:shd w:val="clear" w:color="auto" w:fill="auto"/>
            <w:hideMark/>
          </w:tcPr>
          <w:p w14:paraId="095196E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719" w:type="pct"/>
            <w:shd w:val="clear" w:color="auto" w:fill="auto"/>
            <w:hideMark/>
          </w:tcPr>
          <w:p w14:paraId="1A16AB5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584A6B82" w14:textId="77777777" w:rsidTr="003123E1">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2BE8FEC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Project Engineer</w:t>
            </w:r>
          </w:p>
        </w:tc>
        <w:tc>
          <w:tcPr>
            <w:tcW w:w="1245" w:type="pct"/>
            <w:shd w:val="clear" w:color="auto" w:fill="auto"/>
            <w:hideMark/>
          </w:tcPr>
          <w:p w14:paraId="24827F0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719" w:type="pct"/>
            <w:shd w:val="clear" w:color="auto" w:fill="auto"/>
            <w:hideMark/>
          </w:tcPr>
          <w:p w14:paraId="3D509AA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08816053"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3A0B4ED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Architect</w:t>
            </w:r>
          </w:p>
        </w:tc>
        <w:tc>
          <w:tcPr>
            <w:tcW w:w="1245" w:type="pct"/>
            <w:shd w:val="clear" w:color="auto" w:fill="auto"/>
            <w:hideMark/>
          </w:tcPr>
          <w:p w14:paraId="5EDB73A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719" w:type="pct"/>
            <w:shd w:val="clear" w:color="auto" w:fill="auto"/>
            <w:hideMark/>
          </w:tcPr>
          <w:p w14:paraId="23F1A631"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16.0%</w:t>
            </w:r>
          </w:p>
        </w:tc>
      </w:tr>
      <w:tr w:rsidR="0095271A" w:rsidRPr="0095271A" w14:paraId="0048D781" w14:textId="77777777" w:rsidTr="003123E1">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6658FE4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Quantity Surveyor</w:t>
            </w:r>
          </w:p>
        </w:tc>
        <w:tc>
          <w:tcPr>
            <w:tcW w:w="1245" w:type="pct"/>
            <w:shd w:val="clear" w:color="auto" w:fill="auto"/>
            <w:hideMark/>
          </w:tcPr>
          <w:p w14:paraId="7F20F25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9</w:t>
            </w:r>
          </w:p>
        </w:tc>
        <w:tc>
          <w:tcPr>
            <w:tcW w:w="1719" w:type="pct"/>
            <w:shd w:val="clear" w:color="auto" w:fill="auto"/>
            <w:hideMark/>
          </w:tcPr>
          <w:p w14:paraId="2DFDE50C"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18.0%</w:t>
            </w:r>
          </w:p>
        </w:tc>
      </w:tr>
      <w:tr w:rsidR="0095271A" w:rsidRPr="0095271A" w14:paraId="0EEC3F0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058010B0"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Builder</w:t>
            </w:r>
          </w:p>
        </w:tc>
        <w:tc>
          <w:tcPr>
            <w:tcW w:w="1245" w:type="pct"/>
            <w:shd w:val="clear" w:color="auto" w:fill="auto"/>
            <w:hideMark/>
          </w:tcPr>
          <w:p w14:paraId="1D0CD27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11</w:t>
            </w:r>
          </w:p>
        </w:tc>
        <w:tc>
          <w:tcPr>
            <w:tcW w:w="1719" w:type="pct"/>
            <w:shd w:val="clear" w:color="auto" w:fill="auto"/>
            <w:hideMark/>
          </w:tcPr>
          <w:p w14:paraId="0FF396C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22.0%</w:t>
            </w:r>
          </w:p>
        </w:tc>
      </w:tr>
      <w:tr w:rsidR="0095271A" w:rsidRPr="0095271A" w14:paraId="0F50AED6" w14:textId="77777777" w:rsidTr="003123E1">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1839B802"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245" w:type="pct"/>
            <w:shd w:val="clear" w:color="auto" w:fill="auto"/>
            <w:hideMark/>
          </w:tcPr>
          <w:p w14:paraId="7954EE1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719" w:type="pct"/>
            <w:shd w:val="clear" w:color="auto" w:fill="auto"/>
            <w:hideMark/>
          </w:tcPr>
          <w:p w14:paraId="4A3FDEBC"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5AA06E0A" w14:textId="6F6D5596"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Table 4.2.2 indicates that Project Managers represent the largest group (24.0%) among respondents, followed by Builders (22.0%) and Project Engineers (20.0%). Quantity Surveyors and Architects represent 18.0% and 16.0% respectively, reflecting a balanced distribution of key roles in the industry.</w:t>
      </w:r>
    </w:p>
    <w:p w14:paraId="3B616A82"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4.2.3: Organization of Respondents</w:t>
      </w:r>
    </w:p>
    <w:tbl>
      <w:tblPr>
        <w:tblStyle w:val="ListTable6Colorful"/>
        <w:tblW w:w="5000" w:type="pct"/>
        <w:tblLook w:val="04A0" w:firstRow="1" w:lastRow="0" w:firstColumn="1" w:lastColumn="0" w:noHBand="0" w:noVBand="1"/>
      </w:tblPr>
      <w:tblGrid>
        <w:gridCol w:w="3909"/>
        <w:gridCol w:w="2289"/>
        <w:gridCol w:w="3162"/>
      </w:tblGrid>
      <w:tr w:rsidR="0095271A" w:rsidRPr="0095271A" w14:paraId="59A68CD4"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233FDF2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223" w:type="pct"/>
            <w:shd w:val="clear" w:color="auto" w:fill="auto"/>
            <w:hideMark/>
          </w:tcPr>
          <w:p w14:paraId="6460EAE1"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689" w:type="pct"/>
            <w:shd w:val="clear" w:color="auto" w:fill="auto"/>
            <w:hideMark/>
          </w:tcPr>
          <w:p w14:paraId="751FA269"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5DA80492"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6575966D"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Building Contractors</w:t>
            </w:r>
          </w:p>
        </w:tc>
        <w:tc>
          <w:tcPr>
            <w:tcW w:w="1223" w:type="pct"/>
            <w:shd w:val="clear" w:color="auto" w:fill="auto"/>
            <w:hideMark/>
          </w:tcPr>
          <w:p w14:paraId="6B18C5A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689" w:type="pct"/>
            <w:shd w:val="clear" w:color="auto" w:fill="auto"/>
            <w:hideMark/>
          </w:tcPr>
          <w:p w14:paraId="3062E99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5B264171" w14:textId="77777777" w:rsidTr="003123E1">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11C4302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Consultants</w:t>
            </w:r>
          </w:p>
        </w:tc>
        <w:tc>
          <w:tcPr>
            <w:tcW w:w="1223" w:type="pct"/>
            <w:shd w:val="clear" w:color="auto" w:fill="auto"/>
            <w:hideMark/>
          </w:tcPr>
          <w:p w14:paraId="2E781D3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9</w:t>
            </w:r>
          </w:p>
        </w:tc>
        <w:tc>
          <w:tcPr>
            <w:tcW w:w="1689" w:type="pct"/>
            <w:shd w:val="clear" w:color="auto" w:fill="auto"/>
            <w:hideMark/>
          </w:tcPr>
          <w:p w14:paraId="510580AD"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18.0%</w:t>
            </w:r>
          </w:p>
        </w:tc>
      </w:tr>
      <w:tr w:rsidR="0095271A" w:rsidRPr="0095271A" w14:paraId="4F09F08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65A968A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Real Estate Firms</w:t>
            </w:r>
          </w:p>
        </w:tc>
        <w:tc>
          <w:tcPr>
            <w:tcW w:w="1223" w:type="pct"/>
            <w:shd w:val="clear" w:color="auto" w:fill="auto"/>
            <w:hideMark/>
          </w:tcPr>
          <w:p w14:paraId="2F2108B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689" w:type="pct"/>
            <w:shd w:val="clear" w:color="auto" w:fill="auto"/>
            <w:hideMark/>
          </w:tcPr>
          <w:p w14:paraId="21582ED9"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16.0%</w:t>
            </w:r>
          </w:p>
        </w:tc>
      </w:tr>
      <w:tr w:rsidR="0095271A" w:rsidRPr="0095271A" w14:paraId="468AE36A" w14:textId="77777777" w:rsidTr="003123E1">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4B5E5A7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Architectural Firms</w:t>
            </w:r>
          </w:p>
        </w:tc>
        <w:tc>
          <w:tcPr>
            <w:tcW w:w="1223" w:type="pct"/>
            <w:shd w:val="clear" w:color="auto" w:fill="auto"/>
            <w:hideMark/>
          </w:tcPr>
          <w:p w14:paraId="7DC2649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11</w:t>
            </w:r>
          </w:p>
        </w:tc>
        <w:tc>
          <w:tcPr>
            <w:tcW w:w="1689" w:type="pct"/>
            <w:shd w:val="clear" w:color="auto" w:fill="auto"/>
            <w:hideMark/>
          </w:tcPr>
          <w:p w14:paraId="259B013A"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22.0%</w:t>
            </w:r>
          </w:p>
        </w:tc>
      </w:tr>
      <w:tr w:rsidR="0095271A" w:rsidRPr="0095271A" w14:paraId="56F7E8C8"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59432F1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Government Agency</w:t>
            </w:r>
          </w:p>
        </w:tc>
        <w:tc>
          <w:tcPr>
            <w:tcW w:w="1223" w:type="pct"/>
            <w:shd w:val="clear" w:color="auto" w:fill="auto"/>
            <w:hideMark/>
          </w:tcPr>
          <w:p w14:paraId="0171D661"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689" w:type="pct"/>
            <w:shd w:val="clear" w:color="auto" w:fill="auto"/>
            <w:hideMark/>
          </w:tcPr>
          <w:p w14:paraId="0739FEF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236D3C45" w14:textId="77777777" w:rsidTr="003123E1">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7FAA20D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223" w:type="pct"/>
            <w:shd w:val="clear" w:color="auto" w:fill="auto"/>
            <w:hideMark/>
          </w:tcPr>
          <w:p w14:paraId="3CBA30D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689" w:type="pct"/>
            <w:shd w:val="clear" w:color="auto" w:fill="auto"/>
            <w:hideMark/>
          </w:tcPr>
          <w:p w14:paraId="4DF0A16A"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7AA999BF" w14:textId="077F40E4"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 xml:space="preserve">Table 4.2.3 shows that respondents are spread across various organizational types. Government </w:t>
      </w:r>
      <w:r w:rsidR="002F57D5" w:rsidRPr="0095271A">
        <w:rPr>
          <w:rFonts w:asciiTheme="majorBidi" w:hAnsiTheme="majorBidi" w:cstheme="majorBidi"/>
          <w:color w:val="000000" w:themeColor="text1"/>
          <w:sz w:val="24"/>
          <w:szCs w:val="24"/>
        </w:rPr>
        <w:lastRenderedPageBreak/>
        <w:t>agencies form the largest share (24.0%), followed by architectural firms (22.0%) and building contractors (20.0%). This diversity strengthens the generalizability of the research findings.</w:t>
      </w:r>
    </w:p>
    <w:p w14:paraId="537BB0B5"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4.2.4: Type of Project Managed</w:t>
      </w:r>
    </w:p>
    <w:tbl>
      <w:tblPr>
        <w:tblStyle w:val="ListTable6Colorful"/>
        <w:tblW w:w="5000" w:type="pct"/>
        <w:tblLook w:val="04A0" w:firstRow="1" w:lastRow="0" w:firstColumn="1" w:lastColumn="0" w:noHBand="0" w:noVBand="1"/>
      </w:tblPr>
      <w:tblGrid>
        <w:gridCol w:w="4771"/>
        <w:gridCol w:w="1878"/>
        <w:gridCol w:w="2711"/>
      </w:tblGrid>
      <w:tr w:rsidR="0095271A" w:rsidRPr="0095271A" w14:paraId="61934B96"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4B36EF8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003" w:type="pct"/>
            <w:shd w:val="clear" w:color="auto" w:fill="auto"/>
            <w:hideMark/>
          </w:tcPr>
          <w:p w14:paraId="158F53AD"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448" w:type="pct"/>
            <w:shd w:val="clear" w:color="auto" w:fill="auto"/>
            <w:hideMark/>
          </w:tcPr>
          <w:p w14:paraId="3689DA95"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45607BAC"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6AC7A1F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Residential Building Project</w:t>
            </w:r>
          </w:p>
        </w:tc>
        <w:tc>
          <w:tcPr>
            <w:tcW w:w="1003" w:type="pct"/>
            <w:shd w:val="clear" w:color="auto" w:fill="auto"/>
            <w:hideMark/>
          </w:tcPr>
          <w:p w14:paraId="079C7C5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448" w:type="pct"/>
            <w:shd w:val="clear" w:color="auto" w:fill="auto"/>
            <w:hideMark/>
          </w:tcPr>
          <w:p w14:paraId="195AA45E"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6F9D794A" w14:textId="77777777" w:rsidTr="003123E1">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217540F0"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Commercial Building Project</w:t>
            </w:r>
          </w:p>
        </w:tc>
        <w:tc>
          <w:tcPr>
            <w:tcW w:w="1003" w:type="pct"/>
            <w:shd w:val="clear" w:color="auto" w:fill="auto"/>
            <w:hideMark/>
          </w:tcPr>
          <w:p w14:paraId="2A490DA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448" w:type="pct"/>
            <w:shd w:val="clear" w:color="auto" w:fill="auto"/>
            <w:hideMark/>
          </w:tcPr>
          <w:p w14:paraId="4F9DB109"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630F04D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0742EF9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Industrial Building Project</w:t>
            </w:r>
          </w:p>
        </w:tc>
        <w:tc>
          <w:tcPr>
            <w:tcW w:w="1003" w:type="pct"/>
            <w:shd w:val="clear" w:color="auto" w:fill="auto"/>
            <w:hideMark/>
          </w:tcPr>
          <w:p w14:paraId="2DEF2AE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448" w:type="pct"/>
            <w:shd w:val="clear" w:color="auto" w:fill="auto"/>
            <w:hideMark/>
          </w:tcPr>
          <w:p w14:paraId="4B4CF991"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16.0%</w:t>
            </w:r>
          </w:p>
        </w:tc>
      </w:tr>
      <w:tr w:rsidR="0095271A" w:rsidRPr="0095271A" w14:paraId="43FB0696" w14:textId="77777777" w:rsidTr="003123E1">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523AA6A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All of the above</w:t>
            </w:r>
          </w:p>
        </w:tc>
        <w:tc>
          <w:tcPr>
            <w:tcW w:w="1003" w:type="pct"/>
            <w:shd w:val="clear" w:color="auto" w:fill="auto"/>
            <w:hideMark/>
          </w:tcPr>
          <w:p w14:paraId="2F17D44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448" w:type="pct"/>
            <w:shd w:val="clear" w:color="auto" w:fill="auto"/>
            <w:hideMark/>
          </w:tcPr>
          <w:p w14:paraId="40381E9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28.0%</w:t>
            </w:r>
          </w:p>
        </w:tc>
      </w:tr>
      <w:tr w:rsidR="0095271A" w:rsidRPr="0095271A" w14:paraId="4EEB78F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1038800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Others</w:t>
            </w:r>
          </w:p>
        </w:tc>
        <w:tc>
          <w:tcPr>
            <w:tcW w:w="1003" w:type="pct"/>
            <w:shd w:val="clear" w:color="auto" w:fill="auto"/>
            <w:hideMark/>
          </w:tcPr>
          <w:p w14:paraId="6293AC8F"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1448" w:type="pct"/>
            <w:shd w:val="clear" w:color="auto" w:fill="auto"/>
            <w:hideMark/>
          </w:tcPr>
          <w:p w14:paraId="564FD00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12.0%</w:t>
            </w:r>
          </w:p>
        </w:tc>
      </w:tr>
      <w:tr w:rsidR="0095271A" w:rsidRPr="0095271A" w14:paraId="4F6528C3" w14:textId="77777777" w:rsidTr="003123E1">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3A8CD4A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003" w:type="pct"/>
            <w:shd w:val="clear" w:color="auto" w:fill="auto"/>
            <w:hideMark/>
          </w:tcPr>
          <w:p w14:paraId="47C6EF99"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448" w:type="pct"/>
            <w:shd w:val="clear" w:color="auto" w:fill="auto"/>
            <w:hideMark/>
          </w:tcPr>
          <w:p w14:paraId="35E28DC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041B6C95" w14:textId="592FFABE"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According to Table 4.2.4, the majority of respondents (28.0%) manage all types of building projects, indicating broad experience. Residential projects follow at 24.0%, while commercial and industrial account for 20.0% and 16.0% respectively. A small group (12.0%) manages other project types not listed.</w:t>
      </w:r>
    </w:p>
    <w:p w14:paraId="38B225E2"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4.2.5: Size of Project Managed</w:t>
      </w:r>
    </w:p>
    <w:tbl>
      <w:tblPr>
        <w:tblStyle w:val="ListTable6Colorful"/>
        <w:tblW w:w="5000" w:type="pct"/>
        <w:tblLook w:val="04A0" w:firstRow="1" w:lastRow="0" w:firstColumn="1" w:lastColumn="0" w:noHBand="0" w:noVBand="1"/>
      </w:tblPr>
      <w:tblGrid>
        <w:gridCol w:w="3389"/>
        <w:gridCol w:w="2508"/>
        <w:gridCol w:w="3463"/>
      </w:tblGrid>
      <w:tr w:rsidR="0095271A" w:rsidRPr="0095271A" w14:paraId="29082D74"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256421F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340" w:type="pct"/>
            <w:shd w:val="clear" w:color="auto" w:fill="auto"/>
            <w:hideMark/>
          </w:tcPr>
          <w:p w14:paraId="0D782341"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850" w:type="pct"/>
            <w:shd w:val="clear" w:color="auto" w:fill="auto"/>
            <w:hideMark/>
          </w:tcPr>
          <w:p w14:paraId="54ED2744"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20981654"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39C4752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Small Project</w:t>
            </w:r>
          </w:p>
        </w:tc>
        <w:tc>
          <w:tcPr>
            <w:tcW w:w="1340" w:type="pct"/>
            <w:shd w:val="clear" w:color="auto" w:fill="auto"/>
            <w:hideMark/>
          </w:tcPr>
          <w:p w14:paraId="40CE89D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50" w:type="pct"/>
            <w:shd w:val="clear" w:color="auto" w:fill="auto"/>
            <w:hideMark/>
          </w:tcPr>
          <w:p w14:paraId="4E8A096A"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5483C6AD" w14:textId="77777777" w:rsidTr="003123E1">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059D60CC"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Medium Project</w:t>
            </w:r>
          </w:p>
        </w:tc>
        <w:tc>
          <w:tcPr>
            <w:tcW w:w="1340" w:type="pct"/>
            <w:shd w:val="clear" w:color="auto" w:fill="auto"/>
            <w:hideMark/>
          </w:tcPr>
          <w:p w14:paraId="01972224"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850" w:type="pct"/>
            <w:shd w:val="clear" w:color="auto" w:fill="auto"/>
            <w:hideMark/>
          </w:tcPr>
          <w:p w14:paraId="1E05831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28.0%</w:t>
            </w:r>
          </w:p>
        </w:tc>
      </w:tr>
      <w:tr w:rsidR="0095271A" w:rsidRPr="0095271A" w14:paraId="1671EEF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5E69C9B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Large Project</w:t>
            </w:r>
          </w:p>
        </w:tc>
        <w:tc>
          <w:tcPr>
            <w:tcW w:w="1340" w:type="pct"/>
            <w:shd w:val="clear" w:color="auto" w:fill="auto"/>
            <w:hideMark/>
          </w:tcPr>
          <w:p w14:paraId="1B6BE14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50" w:type="pct"/>
            <w:shd w:val="clear" w:color="auto" w:fill="auto"/>
            <w:hideMark/>
          </w:tcPr>
          <w:p w14:paraId="14AEF17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0080E8B3" w14:textId="77777777" w:rsidTr="003123E1">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2BE9754A"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All of the above</w:t>
            </w:r>
          </w:p>
        </w:tc>
        <w:tc>
          <w:tcPr>
            <w:tcW w:w="1340" w:type="pct"/>
            <w:shd w:val="clear" w:color="auto" w:fill="auto"/>
            <w:hideMark/>
          </w:tcPr>
          <w:p w14:paraId="36455F84"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50" w:type="pct"/>
            <w:shd w:val="clear" w:color="auto" w:fill="auto"/>
            <w:hideMark/>
          </w:tcPr>
          <w:p w14:paraId="1E6E174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1326B9D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6C6BDAF0"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Others</w:t>
            </w:r>
          </w:p>
        </w:tc>
        <w:tc>
          <w:tcPr>
            <w:tcW w:w="1340" w:type="pct"/>
            <w:shd w:val="clear" w:color="auto" w:fill="auto"/>
            <w:hideMark/>
          </w:tcPr>
          <w:p w14:paraId="00BB271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1850" w:type="pct"/>
            <w:shd w:val="clear" w:color="auto" w:fill="auto"/>
            <w:hideMark/>
          </w:tcPr>
          <w:p w14:paraId="26D6A28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12.0%</w:t>
            </w:r>
          </w:p>
        </w:tc>
      </w:tr>
      <w:tr w:rsidR="0095271A" w:rsidRPr="0095271A" w14:paraId="60F0F527" w14:textId="77777777" w:rsidTr="003123E1">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4FB532E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340" w:type="pct"/>
            <w:shd w:val="clear" w:color="auto" w:fill="auto"/>
            <w:hideMark/>
          </w:tcPr>
          <w:p w14:paraId="756FBC45"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850" w:type="pct"/>
            <w:shd w:val="clear" w:color="auto" w:fill="auto"/>
            <w:hideMark/>
          </w:tcPr>
          <w:p w14:paraId="5A96A97D"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7913E9D3" w14:textId="77777777" w:rsidR="008A54C0"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lastRenderedPageBreak/>
        <w:t>Source:</w:t>
      </w:r>
      <w:r w:rsidRPr="0095271A">
        <w:rPr>
          <w:rFonts w:asciiTheme="majorBidi" w:hAnsiTheme="majorBidi" w:cstheme="majorBidi"/>
          <w:color w:val="000000" w:themeColor="text1"/>
          <w:sz w:val="24"/>
          <w:szCs w:val="24"/>
        </w:rPr>
        <w:t xml:space="preserve"> Field Survey, 2025</w:t>
      </w:r>
    </w:p>
    <w:p w14:paraId="3090DC9E" w14:textId="0BFE45E2"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4.2.5 highlights that the highest number of respondents (28.0%) manage medium-scale projects. Equal proportions (20.0%) are involved in either small, large, or multiple-scale projects, while a few (12.0%) handle other sizes. This showcases the diverse project handling capacities of the sample.</w:t>
      </w:r>
    </w:p>
    <w:p w14:paraId="1AC485E3"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4.2.6: Working Experience of Respondents</w:t>
      </w:r>
    </w:p>
    <w:tbl>
      <w:tblPr>
        <w:tblStyle w:val="ListTable6Colorful"/>
        <w:tblW w:w="5000" w:type="pct"/>
        <w:tblLook w:val="04A0" w:firstRow="1" w:lastRow="0" w:firstColumn="1" w:lastColumn="0" w:noHBand="0" w:noVBand="1"/>
      </w:tblPr>
      <w:tblGrid>
        <w:gridCol w:w="3516"/>
        <w:gridCol w:w="2454"/>
        <w:gridCol w:w="3390"/>
      </w:tblGrid>
      <w:tr w:rsidR="0095271A" w:rsidRPr="0095271A" w14:paraId="2AE3336A"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00511C6D"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311" w:type="pct"/>
            <w:shd w:val="clear" w:color="auto" w:fill="auto"/>
            <w:hideMark/>
          </w:tcPr>
          <w:p w14:paraId="42BC3599"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811" w:type="pct"/>
            <w:shd w:val="clear" w:color="auto" w:fill="auto"/>
            <w:hideMark/>
          </w:tcPr>
          <w:p w14:paraId="49610AAC"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28656F08"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6938358F"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Less than 5 years</w:t>
            </w:r>
          </w:p>
        </w:tc>
        <w:tc>
          <w:tcPr>
            <w:tcW w:w="1311" w:type="pct"/>
            <w:shd w:val="clear" w:color="auto" w:fill="auto"/>
            <w:hideMark/>
          </w:tcPr>
          <w:p w14:paraId="2C6B96C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15</w:t>
            </w:r>
          </w:p>
        </w:tc>
        <w:tc>
          <w:tcPr>
            <w:tcW w:w="1811" w:type="pct"/>
            <w:shd w:val="clear" w:color="auto" w:fill="auto"/>
            <w:hideMark/>
          </w:tcPr>
          <w:p w14:paraId="368506DF"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30.0%</w:t>
            </w:r>
          </w:p>
        </w:tc>
      </w:tr>
      <w:tr w:rsidR="0095271A" w:rsidRPr="0095271A" w14:paraId="5291E0EE" w14:textId="77777777" w:rsidTr="003123E1">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56614D76"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6–10 years</w:t>
            </w:r>
          </w:p>
        </w:tc>
        <w:tc>
          <w:tcPr>
            <w:tcW w:w="1311" w:type="pct"/>
            <w:shd w:val="clear" w:color="auto" w:fill="auto"/>
            <w:hideMark/>
          </w:tcPr>
          <w:p w14:paraId="6DE5939D"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13</w:t>
            </w:r>
          </w:p>
        </w:tc>
        <w:tc>
          <w:tcPr>
            <w:tcW w:w="1811" w:type="pct"/>
            <w:shd w:val="clear" w:color="auto" w:fill="auto"/>
            <w:hideMark/>
          </w:tcPr>
          <w:p w14:paraId="1B5CCF85"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26.0%</w:t>
            </w:r>
          </w:p>
        </w:tc>
      </w:tr>
      <w:tr w:rsidR="0095271A" w:rsidRPr="0095271A" w14:paraId="6EA8FF34"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416EEC7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10–15 years</w:t>
            </w:r>
          </w:p>
        </w:tc>
        <w:tc>
          <w:tcPr>
            <w:tcW w:w="1311" w:type="pct"/>
            <w:shd w:val="clear" w:color="auto" w:fill="auto"/>
            <w:hideMark/>
          </w:tcPr>
          <w:p w14:paraId="5772818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811" w:type="pct"/>
            <w:shd w:val="clear" w:color="auto" w:fill="auto"/>
            <w:hideMark/>
          </w:tcPr>
          <w:p w14:paraId="5EE0BC69"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61A94B7D" w14:textId="77777777" w:rsidTr="003123E1">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64535FC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15 and above</w:t>
            </w:r>
          </w:p>
        </w:tc>
        <w:tc>
          <w:tcPr>
            <w:tcW w:w="1311" w:type="pct"/>
            <w:shd w:val="clear" w:color="auto" w:fill="auto"/>
            <w:hideMark/>
          </w:tcPr>
          <w:p w14:paraId="6D8E591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11" w:type="pct"/>
            <w:shd w:val="clear" w:color="auto" w:fill="auto"/>
            <w:hideMark/>
          </w:tcPr>
          <w:p w14:paraId="08FCB49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445147CD"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36C1E88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311" w:type="pct"/>
            <w:shd w:val="clear" w:color="auto" w:fill="auto"/>
            <w:hideMark/>
          </w:tcPr>
          <w:p w14:paraId="480369E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811" w:type="pct"/>
            <w:shd w:val="clear" w:color="auto" w:fill="auto"/>
            <w:hideMark/>
          </w:tcPr>
          <w:p w14:paraId="46018B7E"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3EC50E63" w14:textId="77777777" w:rsidR="008A54C0"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p>
    <w:p w14:paraId="2BE4EDC7" w14:textId="28C5B446"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4.2.6 shows that 30.0% of respondents have less than 5 years of professional experience, indicating a significant group of early-career professionals. Mid-career professionals with 6–10 years and 10–15 years make up 26.0% and 24.0% respectively, while 20.0% have over 15 years of experience, ensuring a blend of perspectives.</w:t>
      </w:r>
    </w:p>
    <w:p w14:paraId="4448C665" w14:textId="77777777" w:rsidR="003123E1" w:rsidRPr="0095271A" w:rsidRDefault="003123E1">
      <w:pPr>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br w:type="page"/>
      </w:r>
    </w:p>
    <w:p w14:paraId="3BEE7479" w14:textId="435F90F4" w:rsidR="002F57D5" w:rsidRPr="0095271A" w:rsidRDefault="002F57D5" w:rsidP="003123E1">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lastRenderedPageBreak/>
        <w:t>Table 4.2.1: Respondents’ Views on Challenges Faced by Nigerian Workers in Relation to Occupational Health and Safety</w:t>
      </w:r>
    </w:p>
    <w:tbl>
      <w:tblPr>
        <w:tblStyle w:val="ListTable6Colorful"/>
        <w:tblW w:w="0" w:type="auto"/>
        <w:tblLook w:val="04A0" w:firstRow="1" w:lastRow="0" w:firstColumn="1" w:lastColumn="0" w:noHBand="0" w:noVBand="1"/>
      </w:tblPr>
      <w:tblGrid>
        <w:gridCol w:w="590"/>
        <w:gridCol w:w="5279"/>
        <w:gridCol w:w="523"/>
        <w:gridCol w:w="456"/>
        <w:gridCol w:w="456"/>
        <w:gridCol w:w="523"/>
        <w:gridCol w:w="756"/>
        <w:gridCol w:w="777"/>
      </w:tblGrid>
      <w:tr w:rsidR="0095271A" w:rsidRPr="0095271A" w14:paraId="5B7946D5"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F729C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S/N</w:t>
            </w:r>
          </w:p>
        </w:tc>
        <w:tc>
          <w:tcPr>
            <w:tcW w:w="0" w:type="auto"/>
            <w:shd w:val="clear" w:color="auto" w:fill="auto"/>
            <w:hideMark/>
          </w:tcPr>
          <w:p w14:paraId="3609F595"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Challenges</w:t>
            </w:r>
          </w:p>
        </w:tc>
        <w:tc>
          <w:tcPr>
            <w:tcW w:w="0" w:type="auto"/>
            <w:shd w:val="clear" w:color="auto" w:fill="auto"/>
            <w:hideMark/>
          </w:tcPr>
          <w:p w14:paraId="371F2381"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SA</w:t>
            </w:r>
          </w:p>
        </w:tc>
        <w:tc>
          <w:tcPr>
            <w:tcW w:w="0" w:type="auto"/>
            <w:shd w:val="clear" w:color="auto" w:fill="auto"/>
            <w:hideMark/>
          </w:tcPr>
          <w:p w14:paraId="40A1E58D"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A</w:t>
            </w:r>
          </w:p>
        </w:tc>
        <w:tc>
          <w:tcPr>
            <w:tcW w:w="0" w:type="auto"/>
            <w:shd w:val="clear" w:color="auto" w:fill="auto"/>
            <w:hideMark/>
          </w:tcPr>
          <w:p w14:paraId="1DF03C53"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D</w:t>
            </w:r>
          </w:p>
        </w:tc>
        <w:tc>
          <w:tcPr>
            <w:tcW w:w="0" w:type="auto"/>
            <w:shd w:val="clear" w:color="auto" w:fill="auto"/>
            <w:hideMark/>
          </w:tcPr>
          <w:p w14:paraId="2446F76C"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SD</w:t>
            </w:r>
          </w:p>
        </w:tc>
        <w:tc>
          <w:tcPr>
            <w:tcW w:w="0" w:type="auto"/>
            <w:shd w:val="clear" w:color="auto" w:fill="auto"/>
            <w:hideMark/>
          </w:tcPr>
          <w:p w14:paraId="518EB7B6"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R.I.I</w:t>
            </w:r>
          </w:p>
        </w:tc>
        <w:tc>
          <w:tcPr>
            <w:tcW w:w="0" w:type="auto"/>
            <w:shd w:val="clear" w:color="auto" w:fill="auto"/>
            <w:hideMark/>
          </w:tcPr>
          <w:p w14:paraId="6B2A93E9"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Rank</w:t>
            </w:r>
          </w:p>
        </w:tc>
      </w:tr>
      <w:tr w:rsidR="0095271A" w:rsidRPr="0095271A" w14:paraId="01D3999F"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9F368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w:t>
            </w:r>
          </w:p>
        </w:tc>
        <w:tc>
          <w:tcPr>
            <w:tcW w:w="0" w:type="auto"/>
            <w:shd w:val="clear" w:color="auto" w:fill="auto"/>
            <w:hideMark/>
          </w:tcPr>
          <w:p w14:paraId="34FB375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Inadequate Enforcement of OHS Regulations</w:t>
            </w:r>
          </w:p>
        </w:tc>
        <w:tc>
          <w:tcPr>
            <w:tcW w:w="0" w:type="auto"/>
            <w:shd w:val="clear" w:color="auto" w:fill="auto"/>
            <w:hideMark/>
          </w:tcPr>
          <w:p w14:paraId="24864F09"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18</w:t>
            </w:r>
          </w:p>
        </w:tc>
        <w:tc>
          <w:tcPr>
            <w:tcW w:w="0" w:type="auto"/>
            <w:shd w:val="clear" w:color="auto" w:fill="auto"/>
            <w:hideMark/>
          </w:tcPr>
          <w:p w14:paraId="4F92C49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0" w:type="auto"/>
            <w:shd w:val="clear" w:color="auto" w:fill="auto"/>
            <w:hideMark/>
          </w:tcPr>
          <w:p w14:paraId="4C8DABA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0" w:type="auto"/>
            <w:shd w:val="clear" w:color="auto" w:fill="auto"/>
            <w:hideMark/>
          </w:tcPr>
          <w:p w14:paraId="71FEFFB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w:t>
            </w:r>
          </w:p>
        </w:tc>
        <w:tc>
          <w:tcPr>
            <w:tcW w:w="0" w:type="auto"/>
            <w:shd w:val="clear" w:color="auto" w:fill="auto"/>
            <w:hideMark/>
          </w:tcPr>
          <w:p w14:paraId="5EA58F8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0.668</w:t>
            </w:r>
          </w:p>
        </w:tc>
        <w:tc>
          <w:tcPr>
            <w:tcW w:w="0" w:type="auto"/>
            <w:shd w:val="clear" w:color="auto" w:fill="auto"/>
            <w:hideMark/>
          </w:tcPr>
          <w:p w14:paraId="107F61B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1st</w:t>
            </w:r>
          </w:p>
        </w:tc>
      </w:tr>
      <w:tr w:rsidR="0095271A" w:rsidRPr="0095271A" w14:paraId="5BD35454" w14:textId="77777777" w:rsidTr="003123E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DB925D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2</w:t>
            </w:r>
          </w:p>
        </w:tc>
        <w:tc>
          <w:tcPr>
            <w:tcW w:w="0" w:type="auto"/>
            <w:shd w:val="clear" w:color="auto" w:fill="auto"/>
            <w:hideMark/>
          </w:tcPr>
          <w:p w14:paraId="32ED114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Poor Working Conditions and Infrastructure</w:t>
            </w:r>
          </w:p>
        </w:tc>
        <w:tc>
          <w:tcPr>
            <w:tcW w:w="0" w:type="auto"/>
            <w:shd w:val="clear" w:color="auto" w:fill="auto"/>
            <w:hideMark/>
          </w:tcPr>
          <w:p w14:paraId="4BBCCAC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w:t>
            </w:r>
          </w:p>
        </w:tc>
        <w:tc>
          <w:tcPr>
            <w:tcW w:w="0" w:type="auto"/>
            <w:shd w:val="clear" w:color="auto" w:fill="auto"/>
            <w:hideMark/>
          </w:tcPr>
          <w:p w14:paraId="24BC030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15</w:t>
            </w:r>
          </w:p>
        </w:tc>
        <w:tc>
          <w:tcPr>
            <w:tcW w:w="0" w:type="auto"/>
            <w:shd w:val="clear" w:color="auto" w:fill="auto"/>
            <w:hideMark/>
          </w:tcPr>
          <w:p w14:paraId="5BCD932A"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0" w:type="auto"/>
            <w:shd w:val="clear" w:color="auto" w:fill="auto"/>
            <w:hideMark/>
          </w:tcPr>
          <w:p w14:paraId="789387B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w:t>
            </w:r>
          </w:p>
        </w:tc>
        <w:tc>
          <w:tcPr>
            <w:tcW w:w="0" w:type="auto"/>
            <w:shd w:val="clear" w:color="auto" w:fill="auto"/>
            <w:hideMark/>
          </w:tcPr>
          <w:p w14:paraId="4ECBB441"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0.656</w:t>
            </w:r>
          </w:p>
        </w:tc>
        <w:tc>
          <w:tcPr>
            <w:tcW w:w="0" w:type="auto"/>
            <w:shd w:val="clear" w:color="auto" w:fill="auto"/>
            <w:hideMark/>
          </w:tcPr>
          <w:p w14:paraId="77CF03D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7DCC73F2"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56F2DB"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3</w:t>
            </w:r>
          </w:p>
        </w:tc>
        <w:tc>
          <w:tcPr>
            <w:tcW w:w="0" w:type="auto"/>
            <w:shd w:val="clear" w:color="auto" w:fill="auto"/>
            <w:hideMark/>
          </w:tcPr>
          <w:p w14:paraId="03AF9B5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Limited Access to Occupational Health Services</w:t>
            </w:r>
          </w:p>
        </w:tc>
        <w:tc>
          <w:tcPr>
            <w:tcW w:w="0" w:type="auto"/>
            <w:shd w:val="clear" w:color="auto" w:fill="auto"/>
            <w:hideMark/>
          </w:tcPr>
          <w:p w14:paraId="02E6518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0" w:type="auto"/>
            <w:shd w:val="clear" w:color="auto" w:fill="auto"/>
            <w:hideMark/>
          </w:tcPr>
          <w:p w14:paraId="58D1D55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13</w:t>
            </w:r>
          </w:p>
        </w:tc>
        <w:tc>
          <w:tcPr>
            <w:tcW w:w="0" w:type="auto"/>
            <w:shd w:val="clear" w:color="auto" w:fill="auto"/>
            <w:hideMark/>
          </w:tcPr>
          <w:p w14:paraId="04F1969E"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11</w:t>
            </w:r>
          </w:p>
        </w:tc>
        <w:tc>
          <w:tcPr>
            <w:tcW w:w="0" w:type="auto"/>
            <w:shd w:val="clear" w:color="auto" w:fill="auto"/>
            <w:hideMark/>
          </w:tcPr>
          <w:p w14:paraId="432BDE2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0" w:type="auto"/>
            <w:shd w:val="clear" w:color="auto" w:fill="auto"/>
            <w:hideMark/>
          </w:tcPr>
          <w:p w14:paraId="04F54A5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0.600</w:t>
            </w:r>
          </w:p>
        </w:tc>
        <w:tc>
          <w:tcPr>
            <w:tcW w:w="0" w:type="auto"/>
            <w:shd w:val="clear" w:color="auto" w:fill="auto"/>
            <w:hideMark/>
          </w:tcPr>
          <w:p w14:paraId="5131C7D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r w:rsidR="0095271A" w:rsidRPr="0095271A" w14:paraId="53A349B7" w14:textId="77777777" w:rsidTr="003123E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88F9E2"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4</w:t>
            </w:r>
          </w:p>
        </w:tc>
        <w:tc>
          <w:tcPr>
            <w:tcW w:w="0" w:type="auto"/>
            <w:shd w:val="clear" w:color="auto" w:fill="auto"/>
            <w:hideMark/>
          </w:tcPr>
          <w:p w14:paraId="4CE72D64"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Inadequate Training and Awareness on OHS Practices</w:t>
            </w:r>
          </w:p>
        </w:tc>
        <w:tc>
          <w:tcPr>
            <w:tcW w:w="0" w:type="auto"/>
            <w:shd w:val="clear" w:color="auto" w:fill="auto"/>
            <w:hideMark/>
          </w:tcPr>
          <w:p w14:paraId="5BC52A7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17</w:t>
            </w:r>
          </w:p>
        </w:tc>
        <w:tc>
          <w:tcPr>
            <w:tcW w:w="0" w:type="auto"/>
            <w:shd w:val="clear" w:color="auto" w:fill="auto"/>
            <w:hideMark/>
          </w:tcPr>
          <w:p w14:paraId="35FA3E71"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0" w:type="auto"/>
            <w:shd w:val="clear" w:color="auto" w:fill="auto"/>
            <w:hideMark/>
          </w:tcPr>
          <w:p w14:paraId="5C3A4586"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9</w:t>
            </w:r>
          </w:p>
        </w:tc>
        <w:tc>
          <w:tcPr>
            <w:tcW w:w="0" w:type="auto"/>
            <w:shd w:val="clear" w:color="auto" w:fill="auto"/>
            <w:hideMark/>
          </w:tcPr>
          <w:p w14:paraId="428A02AA"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w:t>
            </w:r>
          </w:p>
        </w:tc>
        <w:tc>
          <w:tcPr>
            <w:tcW w:w="0" w:type="auto"/>
            <w:shd w:val="clear" w:color="auto" w:fill="auto"/>
            <w:hideMark/>
          </w:tcPr>
          <w:p w14:paraId="43951D8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0.656</w:t>
            </w:r>
          </w:p>
        </w:tc>
        <w:tc>
          <w:tcPr>
            <w:tcW w:w="0" w:type="auto"/>
            <w:shd w:val="clear" w:color="auto" w:fill="auto"/>
            <w:hideMark/>
          </w:tcPr>
          <w:p w14:paraId="4A9BBCB5"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31EA7E0B"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4FC2C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5</w:t>
            </w:r>
          </w:p>
        </w:tc>
        <w:tc>
          <w:tcPr>
            <w:tcW w:w="0" w:type="auto"/>
            <w:shd w:val="clear" w:color="auto" w:fill="auto"/>
            <w:hideMark/>
          </w:tcPr>
          <w:p w14:paraId="20F02935"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Financial Constraints and Resource Limitations</w:t>
            </w:r>
          </w:p>
        </w:tc>
        <w:tc>
          <w:tcPr>
            <w:tcW w:w="0" w:type="auto"/>
            <w:shd w:val="clear" w:color="auto" w:fill="auto"/>
            <w:hideMark/>
          </w:tcPr>
          <w:p w14:paraId="386992B9"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15</w:t>
            </w:r>
          </w:p>
        </w:tc>
        <w:tc>
          <w:tcPr>
            <w:tcW w:w="0" w:type="auto"/>
            <w:shd w:val="clear" w:color="auto" w:fill="auto"/>
            <w:hideMark/>
          </w:tcPr>
          <w:p w14:paraId="452E8D1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0" w:type="auto"/>
            <w:shd w:val="clear" w:color="auto" w:fill="auto"/>
            <w:hideMark/>
          </w:tcPr>
          <w:p w14:paraId="25E7629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0" w:type="auto"/>
            <w:shd w:val="clear" w:color="auto" w:fill="auto"/>
            <w:hideMark/>
          </w:tcPr>
          <w:p w14:paraId="38BD9C9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7</w:t>
            </w:r>
          </w:p>
        </w:tc>
        <w:tc>
          <w:tcPr>
            <w:tcW w:w="0" w:type="auto"/>
            <w:shd w:val="clear" w:color="auto" w:fill="auto"/>
            <w:hideMark/>
          </w:tcPr>
          <w:p w14:paraId="5D2CF1A5"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0.600</w:t>
            </w:r>
          </w:p>
        </w:tc>
        <w:tc>
          <w:tcPr>
            <w:tcW w:w="0" w:type="auto"/>
            <w:shd w:val="clear" w:color="auto" w:fill="auto"/>
            <w:hideMark/>
          </w:tcPr>
          <w:p w14:paraId="203F27E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bl>
    <w:p w14:paraId="1DE600F5" w14:textId="77777777" w:rsidR="008A54C0"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p>
    <w:p w14:paraId="1FFAC036" w14:textId="17FB472B"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4.2.1 outlines the key challenges encountered by Nigerian workers regarding occupational health and safety (OHS) in the construction industry. “Inadequate Enforcement of OHS Regulations” ranks highest (R.I.I = 0.668), highlighting the perception among respondents that poor policy implementation and regulatory enforcement remain the greatest barrier to workplace safety.</w:t>
      </w:r>
    </w:p>
    <w:p w14:paraId="71ACA757"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is closely followed by “Poor Working Conditions and Infrastructure” and “Inadequate Training and Awareness on OHS Practices,” both ranked second with R.I.I = 0.656. These findings suggest that environmental factors and lack of professional development contribute significantly to unsafe working conditions.</w:t>
      </w:r>
    </w:p>
    <w:p w14:paraId="079C98A3"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On the lower end of the spectrum, “Limited Access to Occupational Health Services” and “Financial Constraints and Resource Limitations” both scored R.I.I = 0.600, indicating that while these factors are important, they are perceived as slightly less critical than regulatory and training </w:t>
      </w:r>
      <w:r w:rsidRPr="0095271A">
        <w:rPr>
          <w:rFonts w:asciiTheme="majorBidi" w:hAnsiTheme="majorBidi" w:cstheme="majorBidi"/>
          <w:color w:val="000000" w:themeColor="text1"/>
          <w:sz w:val="24"/>
          <w:szCs w:val="24"/>
        </w:rPr>
        <w:lastRenderedPageBreak/>
        <w:t>issues. Overall, these results reveal a pressing need for regulatory reforms and training investments to enhance OHS practices in Nigeria’s construction sector.</w:t>
      </w:r>
    </w:p>
    <w:p w14:paraId="20BE3B64" w14:textId="77777777" w:rsidR="002F57D5" w:rsidRPr="00230D33" w:rsidRDefault="002F57D5" w:rsidP="003123E1">
      <w:pPr>
        <w:spacing w:after="0" w:line="480" w:lineRule="auto"/>
        <w:jc w:val="both"/>
        <w:rPr>
          <w:rFonts w:asciiTheme="majorBidi" w:hAnsiTheme="majorBidi" w:cstheme="majorBidi"/>
          <w:b/>
          <w:bCs/>
          <w:color w:val="000000" w:themeColor="text1"/>
          <w:sz w:val="24"/>
          <w:szCs w:val="24"/>
        </w:rPr>
      </w:pPr>
      <w:r w:rsidRPr="00230D33">
        <w:rPr>
          <w:rFonts w:asciiTheme="majorBidi" w:hAnsiTheme="majorBidi" w:cstheme="majorBidi"/>
          <w:b/>
          <w:bCs/>
          <w:color w:val="000000" w:themeColor="text1"/>
          <w:sz w:val="24"/>
          <w:szCs w:val="24"/>
        </w:rPr>
        <w:t>Table 4.2.2: Respondents’ Views on Causes of Neglecting Occupational Health and Safety in the Workplace</w:t>
      </w:r>
    </w:p>
    <w:tbl>
      <w:tblPr>
        <w:tblStyle w:val="ListTable6Colorful"/>
        <w:tblW w:w="5000" w:type="pct"/>
        <w:tblLook w:val="04A0" w:firstRow="1" w:lastRow="0" w:firstColumn="1" w:lastColumn="0" w:noHBand="0" w:noVBand="1"/>
      </w:tblPr>
      <w:tblGrid>
        <w:gridCol w:w="1299"/>
        <w:gridCol w:w="4570"/>
        <w:gridCol w:w="523"/>
        <w:gridCol w:w="456"/>
        <w:gridCol w:w="456"/>
        <w:gridCol w:w="523"/>
        <w:gridCol w:w="756"/>
        <w:gridCol w:w="777"/>
      </w:tblGrid>
      <w:tr w:rsidR="0095271A" w:rsidRPr="0095271A" w14:paraId="707893F4"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hideMark/>
          </w:tcPr>
          <w:p w14:paraId="3CF9344F"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S/N</w:t>
            </w:r>
          </w:p>
        </w:tc>
        <w:tc>
          <w:tcPr>
            <w:tcW w:w="2673" w:type="pct"/>
            <w:hideMark/>
          </w:tcPr>
          <w:p w14:paraId="3F589164"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Causes</w:t>
            </w:r>
          </w:p>
        </w:tc>
        <w:tc>
          <w:tcPr>
            <w:tcW w:w="169" w:type="pct"/>
            <w:hideMark/>
          </w:tcPr>
          <w:p w14:paraId="43CE893D"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SA</w:t>
            </w:r>
          </w:p>
        </w:tc>
        <w:tc>
          <w:tcPr>
            <w:tcW w:w="134" w:type="pct"/>
            <w:hideMark/>
          </w:tcPr>
          <w:p w14:paraId="6573AFD1"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A</w:t>
            </w:r>
          </w:p>
        </w:tc>
        <w:tc>
          <w:tcPr>
            <w:tcW w:w="134" w:type="pct"/>
            <w:hideMark/>
          </w:tcPr>
          <w:p w14:paraId="222CC9C8"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D</w:t>
            </w:r>
          </w:p>
        </w:tc>
        <w:tc>
          <w:tcPr>
            <w:tcW w:w="169" w:type="pct"/>
            <w:hideMark/>
          </w:tcPr>
          <w:p w14:paraId="2B45C3DE"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SD</w:t>
            </w:r>
          </w:p>
        </w:tc>
        <w:tc>
          <w:tcPr>
            <w:tcW w:w="294" w:type="pct"/>
            <w:hideMark/>
          </w:tcPr>
          <w:p w14:paraId="2E77D6B1"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R.I.I</w:t>
            </w:r>
          </w:p>
        </w:tc>
        <w:tc>
          <w:tcPr>
            <w:tcW w:w="305" w:type="pct"/>
            <w:hideMark/>
          </w:tcPr>
          <w:p w14:paraId="4674233C"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Rank</w:t>
            </w:r>
          </w:p>
        </w:tc>
      </w:tr>
      <w:tr w:rsidR="0095271A" w:rsidRPr="0095271A" w14:paraId="3F398ED5"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5CD0EBB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w:t>
            </w:r>
          </w:p>
        </w:tc>
        <w:tc>
          <w:tcPr>
            <w:tcW w:w="2673" w:type="pct"/>
            <w:shd w:val="clear" w:color="auto" w:fill="auto"/>
            <w:hideMark/>
          </w:tcPr>
          <w:p w14:paraId="55EF402A"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Lack of Management Commitment and Organizational Culture</w:t>
            </w:r>
          </w:p>
        </w:tc>
        <w:tc>
          <w:tcPr>
            <w:tcW w:w="169" w:type="pct"/>
            <w:shd w:val="clear" w:color="auto" w:fill="auto"/>
            <w:hideMark/>
          </w:tcPr>
          <w:p w14:paraId="567D7B0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19</w:t>
            </w:r>
          </w:p>
        </w:tc>
        <w:tc>
          <w:tcPr>
            <w:tcW w:w="134" w:type="pct"/>
            <w:shd w:val="clear" w:color="auto" w:fill="auto"/>
            <w:hideMark/>
          </w:tcPr>
          <w:p w14:paraId="26E67BD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13</w:t>
            </w:r>
          </w:p>
        </w:tc>
        <w:tc>
          <w:tcPr>
            <w:tcW w:w="134" w:type="pct"/>
            <w:shd w:val="clear" w:color="auto" w:fill="auto"/>
            <w:hideMark/>
          </w:tcPr>
          <w:p w14:paraId="732A947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69" w:type="pct"/>
            <w:shd w:val="clear" w:color="auto" w:fill="auto"/>
            <w:hideMark/>
          </w:tcPr>
          <w:p w14:paraId="438E888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w:t>
            </w:r>
          </w:p>
        </w:tc>
        <w:tc>
          <w:tcPr>
            <w:tcW w:w="294" w:type="pct"/>
            <w:shd w:val="clear" w:color="auto" w:fill="auto"/>
            <w:hideMark/>
          </w:tcPr>
          <w:p w14:paraId="4E17664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0.662</w:t>
            </w:r>
          </w:p>
        </w:tc>
        <w:tc>
          <w:tcPr>
            <w:tcW w:w="305" w:type="pct"/>
            <w:shd w:val="clear" w:color="auto" w:fill="auto"/>
            <w:hideMark/>
          </w:tcPr>
          <w:p w14:paraId="72BC5C9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1st</w:t>
            </w:r>
          </w:p>
        </w:tc>
      </w:tr>
      <w:tr w:rsidR="0095271A" w:rsidRPr="0095271A" w14:paraId="5212CA14" w14:textId="77777777" w:rsidTr="003123E1">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1E296A35"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2</w:t>
            </w:r>
          </w:p>
        </w:tc>
        <w:tc>
          <w:tcPr>
            <w:tcW w:w="2673" w:type="pct"/>
            <w:shd w:val="clear" w:color="auto" w:fill="auto"/>
            <w:hideMark/>
          </w:tcPr>
          <w:p w14:paraId="35DC2B2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Insufficient Regulatory Oversight and Weak Institutional Framework</w:t>
            </w:r>
          </w:p>
        </w:tc>
        <w:tc>
          <w:tcPr>
            <w:tcW w:w="169" w:type="pct"/>
            <w:shd w:val="clear" w:color="auto" w:fill="auto"/>
            <w:hideMark/>
          </w:tcPr>
          <w:p w14:paraId="5A703DF9"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17</w:t>
            </w:r>
          </w:p>
        </w:tc>
        <w:tc>
          <w:tcPr>
            <w:tcW w:w="134" w:type="pct"/>
            <w:shd w:val="clear" w:color="auto" w:fill="auto"/>
            <w:hideMark/>
          </w:tcPr>
          <w:p w14:paraId="1F066C40"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34" w:type="pct"/>
            <w:shd w:val="clear" w:color="auto" w:fill="auto"/>
            <w:hideMark/>
          </w:tcPr>
          <w:p w14:paraId="5473913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9</w:t>
            </w:r>
          </w:p>
        </w:tc>
        <w:tc>
          <w:tcPr>
            <w:tcW w:w="169" w:type="pct"/>
            <w:shd w:val="clear" w:color="auto" w:fill="auto"/>
            <w:hideMark/>
          </w:tcPr>
          <w:p w14:paraId="7096CD2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w:t>
            </w:r>
          </w:p>
        </w:tc>
        <w:tc>
          <w:tcPr>
            <w:tcW w:w="294" w:type="pct"/>
            <w:shd w:val="clear" w:color="auto" w:fill="auto"/>
            <w:hideMark/>
          </w:tcPr>
          <w:p w14:paraId="64488F9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0.651</w:t>
            </w:r>
          </w:p>
        </w:tc>
        <w:tc>
          <w:tcPr>
            <w:tcW w:w="305" w:type="pct"/>
            <w:shd w:val="clear" w:color="auto" w:fill="auto"/>
            <w:hideMark/>
          </w:tcPr>
          <w:p w14:paraId="4EBA09B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5C676DD5"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35DF47F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3</w:t>
            </w:r>
          </w:p>
        </w:tc>
        <w:tc>
          <w:tcPr>
            <w:tcW w:w="2673" w:type="pct"/>
            <w:shd w:val="clear" w:color="auto" w:fill="auto"/>
            <w:hideMark/>
          </w:tcPr>
          <w:p w14:paraId="51D9B63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Low Level of OHS Awareness and Worker Education</w:t>
            </w:r>
          </w:p>
        </w:tc>
        <w:tc>
          <w:tcPr>
            <w:tcW w:w="169" w:type="pct"/>
            <w:shd w:val="clear" w:color="auto" w:fill="auto"/>
            <w:hideMark/>
          </w:tcPr>
          <w:p w14:paraId="28310945"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15</w:t>
            </w:r>
          </w:p>
        </w:tc>
        <w:tc>
          <w:tcPr>
            <w:tcW w:w="134" w:type="pct"/>
            <w:shd w:val="clear" w:color="auto" w:fill="auto"/>
            <w:hideMark/>
          </w:tcPr>
          <w:p w14:paraId="7C3D5E0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34" w:type="pct"/>
            <w:shd w:val="clear" w:color="auto" w:fill="auto"/>
            <w:hideMark/>
          </w:tcPr>
          <w:p w14:paraId="594C2035"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69" w:type="pct"/>
            <w:shd w:val="clear" w:color="auto" w:fill="auto"/>
            <w:hideMark/>
          </w:tcPr>
          <w:p w14:paraId="587C74F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294" w:type="pct"/>
            <w:shd w:val="clear" w:color="auto" w:fill="auto"/>
            <w:hideMark/>
          </w:tcPr>
          <w:p w14:paraId="39A0B85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0.627</w:t>
            </w:r>
          </w:p>
        </w:tc>
        <w:tc>
          <w:tcPr>
            <w:tcW w:w="305" w:type="pct"/>
            <w:shd w:val="clear" w:color="auto" w:fill="auto"/>
            <w:hideMark/>
          </w:tcPr>
          <w:p w14:paraId="65CBF44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r w:rsidR="0095271A" w:rsidRPr="0095271A" w14:paraId="3A174045" w14:textId="77777777" w:rsidTr="003123E1">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06ED720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4</w:t>
            </w:r>
          </w:p>
        </w:tc>
        <w:tc>
          <w:tcPr>
            <w:tcW w:w="2673" w:type="pct"/>
            <w:shd w:val="clear" w:color="auto" w:fill="auto"/>
            <w:hideMark/>
          </w:tcPr>
          <w:p w14:paraId="5E3B39D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Economic Pressures and Cost Avoidance</w:t>
            </w:r>
          </w:p>
        </w:tc>
        <w:tc>
          <w:tcPr>
            <w:tcW w:w="169" w:type="pct"/>
            <w:shd w:val="clear" w:color="auto" w:fill="auto"/>
            <w:hideMark/>
          </w:tcPr>
          <w:p w14:paraId="212811F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w:t>
            </w:r>
          </w:p>
        </w:tc>
        <w:tc>
          <w:tcPr>
            <w:tcW w:w="134" w:type="pct"/>
            <w:shd w:val="clear" w:color="auto" w:fill="auto"/>
            <w:hideMark/>
          </w:tcPr>
          <w:p w14:paraId="1946883A"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13</w:t>
            </w:r>
          </w:p>
        </w:tc>
        <w:tc>
          <w:tcPr>
            <w:tcW w:w="134" w:type="pct"/>
            <w:shd w:val="clear" w:color="auto" w:fill="auto"/>
            <w:hideMark/>
          </w:tcPr>
          <w:p w14:paraId="41E4DBD5"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11</w:t>
            </w:r>
          </w:p>
        </w:tc>
        <w:tc>
          <w:tcPr>
            <w:tcW w:w="169" w:type="pct"/>
            <w:shd w:val="clear" w:color="auto" w:fill="auto"/>
            <w:hideMark/>
          </w:tcPr>
          <w:p w14:paraId="03D24E2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w:t>
            </w:r>
          </w:p>
        </w:tc>
        <w:tc>
          <w:tcPr>
            <w:tcW w:w="294" w:type="pct"/>
            <w:shd w:val="clear" w:color="auto" w:fill="auto"/>
            <w:hideMark/>
          </w:tcPr>
          <w:p w14:paraId="360CE47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0.633</w:t>
            </w:r>
          </w:p>
        </w:tc>
        <w:tc>
          <w:tcPr>
            <w:tcW w:w="305" w:type="pct"/>
            <w:shd w:val="clear" w:color="auto" w:fill="auto"/>
            <w:hideMark/>
          </w:tcPr>
          <w:p w14:paraId="27A683B3"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3rd</w:t>
            </w:r>
          </w:p>
        </w:tc>
      </w:tr>
      <w:tr w:rsidR="0095271A" w:rsidRPr="0095271A" w14:paraId="6199F14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2909738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5</w:t>
            </w:r>
          </w:p>
        </w:tc>
        <w:tc>
          <w:tcPr>
            <w:tcW w:w="2673" w:type="pct"/>
            <w:shd w:val="clear" w:color="auto" w:fill="auto"/>
            <w:hideMark/>
          </w:tcPr>
          <w:p w14:paraId="6AA1E16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Prevalence of Informal Employment and Lack of Worker Representation</w:t>
            </w:r>
          </w:p>
        </w:tc>
        <w:tc>
          <w:tcPr>
            <w:tcW w:w="169" w:type="pct"/>
            <w:shd w:val="clear" w:color="auto" w:fill="auto"/>
            <w:hideMark/>
          </w:tcPr>
          <w:p w14:paraId="5F51F53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34" w:type="pct"/>
            <w:shd w:val="clear" w:color="auto" w:fill="auto"/>
            <w:hideMark/>
          </w:tcPr>
          <w:p w14:paraId="6638A73A"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34" w:type="pct"/>
            <w:shd w:val="clear" w:color="auto" w:fill="auto"/>
            <w:hideMark/>
          </w:tcPr>
          <w:p w14:paraId="26744605"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13</w:t>
            </w:r>
          </w:p>
        </w:tc>
        <w:tc>
          <w:tcPr>
            <w:tcW w:w="169" w:type="pct"/>
            <w:shd w:val="clear" w:color="auto" w:fill="auto"/>
            <w:hideMark/>
          </w:tcPr>
          <w:p w14:paraId="55AF018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294" w:type="pct"/>
            <w:shd w:val="clear" w:color="auto" w:fill="auto"/>
            <w:hideMark/>
          </w:tcPr>
          <w:p w14:paraId="35D9D44F"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0.600</w:t>
            </w:r>
          </w:p>
        </w:tc>
        <w:tc>
          <w:tcPr>
            <w:tcW w:w="305" w:type="pct"/>
            <w:shd w:val="clear" w:color="auto" w:fill="auto"/>
            <w:hideMark/>
          </w:tcPr>
          <w:p w14:paraId="00B2ACC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5th</w:t>
            </w:r>
          </w:p>
        </w:tc>
      </w:tr>
      <w:tr w:rsidR="0095271A" w:rsidRPr="0095271A" w14:paraId="15592672" w14:textId="77777777" w:rsidTr="003123E1">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69C92A9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6</w:t>
            </w:r>
          </w:p>
        </w:tc>
        <w:tc>
          <w:tcPr>
            <w:tcW w:w="2673" w:type="pct"/>
            <w:shd w:val="clear" w:color="auto" w:fill="auto"/>
            <w:hideMark/>
          </w:tcPr>
          <w:p w14:paraId="657408A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Inadequate Reporting and Documentation Systems</w:t>
            </w:r>
          </w:p>
        </w:tc>
        <w:tc>
          <w:tcPr>
            <w:tcW w:w="169" w:type="pct"/>
            <w:shd w:val="clear" w:color="auto" w:fill="auto"/>
            <w:hideMark/>
          </w:tcPr>
          <w:p w14:paraId="2F7D8733"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13</w:t>
            </w:r>
          </w:p>
        </w:tc>
        <w:tc>
          <w:tcPr>
            <w:tcW w:w="134" w:type="pct"/>
            <w:shd w:val="clear" w:color="auto" w:fill="auto"/>
            <w:hideMark/>
          </w:tcPr>
          <w:p w14:paraId="7DB88BC3"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11</w:t>
            </w:r>
          </w:p>
        </w:tc>
        <w:tc>
          <w:tcPr>
            <w:tcW w:w="134" w:type="pct"/>
            <w:shd w:val="clear" w:color="auto" w:fill="auto"/>
            <w:hideMark/>
          </w:tcPr>
          <w:p w14:paraId="2BD6A8A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69" w:type="pct"/>
            <w:shd w:val="clear" w:color="auto" w:fill="auto"/>
            <w:hideMark/>
          </w:tcPr>
          <w:p w14:paraId="65120A54"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7</w:t>
            </w:r>
          </w:p>
        </w:tc>
        <w:tc>
          <w:tcPr>
            <w:tcW w:w="294" w:type="pct"/>
            <w:shd w:val="clear" w:color="auto" w:fill="auto"/>
            <w:hideMark/>
          </w:tcPr>
          <w:p w14:paraId="002320AC"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0.582</w:t>
            </w:r>
          </w:p>
        </w:tc>
        <w:tc>
          <w:tcPr>
            <w:tcW w:w="305" w:type="pct"/>
            <w:shd w:val="clear" w:color="auto" w:fill="auto"/>
            <w:hideMark/>
          </w:tcPr>
          <w:p w14:paraId="5EA9060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6th</w:t>
            </w:r>
          </w:p>
        </w:tc>
      </w:tr>
    </w:tbl>
    <w:p w14:paraId="22401374" w14:textId="77777777" w:rsidR="000A4237" w:rsidRPr="0095271A" w:rsidRDefault="000A4237"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Field Survey, 2025</w:t>
      </w:r>
    </w:p>
    <w:p w14:paraId="1D673441" w14:textId="716A9E19"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4.2.2 presents factors that contribute to the neglect of occupational health and safety (OHS) in Nigeria. The most critical factor, according to respondents, is "Lack of Management Commitment and Organizational Culture" (R.I.I = 0.662), which signifies the importance of leadership and institutional mindset in promoting safety standards.</w:t>
      </w:r>
    </w:p>
    <w:p w14:paraId="1B4C62BB"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"Insufficient Regulatory Oversight and Weak Institutional Framework" ranks second (R.I.I = 0.651), indicating that poor enforcement from regulatory bodies undermines OHS compliance. </w:t>
      </w:r>
      <w:r w:rsidRPr="0095271A">
        <w:rPr>
          <w:rFonts w:asciiTheme="majorBidi" w:hAnsiTheme="majorBidi" w:cstheme="majorBidi"/>
          <w:color w:val="000000" w:themeColor="text1"/>
          <w:sz w:val="24"/>
          <w:szCs w:val="24"/>
        </w:rPr>
        <w:lastRenderedPageBreak/>
        <w:t>"Economic Pressures and Cost Avoidance" is placed third (R.I.I = 0.633), emphasizing how financial constraints drive many firms to cut corners in safety investment.</w:t>
      </w:r>
    </w:p>
    <w:p w14:paraId="5C744D7D"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least ranked factors include "Prevalence of Informal Employment and Lack of Worker Representation" (R.I.I = 0.600) and "Inadequate Reporting and Documentation Systems" (R.I.I = 0.582), suggesting that although important, these are not perceived as immediate causes of OHS neglect when compared to leadership and policy failures.</w:t>
      </w:r>
    </w:p>
    <w:p w14:paraId="0F5AE1F5" w14:textId="77777777" w:rsidR="002F57D5" w:rsidRPr="00230D33" w:rsidRDefault="002F57D5" w:rsidP="003123E1">
      <w:pPr>
        <w:spacing w:after="0" w:line="480" w:lineRule="auto"/>
        <w:jc w:val="both"/>
        <w:rPr>
          <w:rFonts w:asciiTheme="majorBidi" w:hAnsiTheme="majorBidi" w:cstheme="majorBidi"/>
          <w:b/>
          <w:bCs/>
          <w:color w:val="000000" w:themeColor="text1"/>
          <w:sz w:val="24"/>
          <w:szCs w:val="24"/>
        </w:rPr>
      </w:pPr>
      <w:r w:rsidRPr="00230D33">
        <w:rPr>
          <w:rFonts w:asciiTheme="majorBidi" w:hAnsiTheme="majorBidi" w:cstheme="majorBidi"/>
          <w:b/>
          <w:bCs/>
          <w:color w:val="000000" w:themeColor="text1"/>
          <w:sz w:val="24"/>
          <w:szCs w:val="24"/>
        </w:rPr>
        <w:t>Table 4.2.3: Respondents’ Views on Relationship Between OHS Practices and Workers' Performance</w:t>
      </w:r>
    </w:p>
    <w:tbl>
      <w:tblPr>
        <w:tblStyle w:val="ListTable6Colorful"/>
        <w:tblW w:w="5000" w:type="pct"/>
        <w:tblLook w:val="04A0" w:firstRow="1" w:lastRow="0" w:firstColumn="1" w:lastColumn="0" w:noHBand="0" w:noVBand="1"/>
      </w:tblPr>
      <w:tblGrid>
        <w:gridCol w:w="1249"/>
        <w:gridCol w:w="4620"/>
        <w:gridCol w:w="523"/>
        <w:gridCol w:w="456"/>
        <w:gridCol w:w="456"/>
        <w:gridCol w:w="523"/>
        <w:gridCol w:w="756"/>
        <w:gridCol w:w="777"/>
      </w:tblGrid>
      <w:tr w:rsidR="0095271A" w:rsidRPr="0095271A" w14:paraId="16A3EFEE"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2C9B24C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S/N</w:t>
            </w:r>
          </w:p>
        </w:tc>
        <w:tc>
          <w:tcPr>
            <w:tcW w:w="2714" w:type="pct"/>
            <w:shd w:val="clear" w:color="auto" w:fill="auto"/>
            <w:hideMark/>
          </w:tcPr>
          <w:p w14:paraId="56DEF003"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Relationship</w:t>
            </w:r>
          </w:p>
        </w:tc>
        <w:tc>
          <w:tcPr>
            <w:tcW w:w="169" w:type="pct"/>
            <w:shd w:val="clear" w:color="auto" w:fill="auto"/>
            <w:hideMark/>
          </w:tcPr>
          <w:p w14:paraId="41AA7762"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SA</w:t>
            </w:r>
          </w:p>
        </w:tc>
        <w:tc>
          <w:tcPr>
            <w:tcW w:w="134" w:type="pct"/>
            <w:shd w:val="clear" w:color="auto" w:fill="auto"/>
            <w:hideMark/>
          </w:tcPr>
          <w:p w14:paraId="43B2D1B4"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A</w:t>
            </w:r>
          </w:p>
        </w:tc>
        <w:tc>
          <w:tcPr>
            <w:tcW w:w="134" w:type="pct"/>
            <w:shd w:val="clear" w:color="auto" w:fill="auto"/>
            <w:hideMark/>
          </w:tcPr>
          <w:p w14:paraId="3E23BDD5"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D</w:t>
            </w:r>
          </w:p>
        </w:tc>
        <w:tc>
          <w:tcPr>
            <w:tcW w:w="169" w:type="pct"/>
            <w:shd w:val="clear" w:color="auto" w:fill="auto"/>
            <w:hideMark/>
          </w:tcPr>
          <w:p w14:paraId="7C366D3E"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SD</w:t>
            </w:r>
          </w:p>
        </w:tc>
        <w:tc>
          <w:tcPr>
            <w:tcW w:w="294" w:type="pct"/>
            <w:shd w:val="clear" w:color="auto" w:fill="auto"/>
            <w:hideMark/>
          </w:tcPr>
          <w:p w14:paraId="4F09CDB2"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R.I.I</w:t>
            </w:r>
          </w:p>
        </w:tc>
        <w:tc>
          <w:tcPr>
            <w:tcW w:w="276" w:type="pct"/>
            <w:shd w:val="clear" w:color="auto" w:fill="auto"/>
            <w:hideMark/>
          </w:tcPr>
          <w:p w14:paraId="46250E57"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Rank</w:t>
            </w:r>
          </w:p>
        </w:tc>
      </w:tr>
      <w:tr w:rsidR="0095271A" w:rsidRPr="0095271A" w14:paraId="7DA940D4"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2A384C8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w:t>
            </w:r>
          </w:p>
        </w:tc>
        <w:tc>
          <w:tcPr>
            <w:tcW w:w="2714" w:type="pct"/>
            <w:shd w:val="clear" w:color="auto" w:fill="auto"/>
            <w:hideMark/>
          </w:tcPr>
          <w:p w14:paraId="4CDC094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Influence of Workplace Safety on Employee Retention and Job Satisfaction</w:t>
            </w:r>
          </w:p>
        </w:tc>
        <w:tc>
          <w:tcPr>
            <w:tcW w:w="169" w:type="pct"/>
            <w:shd w:val="clear" w:color="auto" w:fill="auto"/>
            <w:hideMark/>
          </w:tcPr>
          <w:p w14:paraId="305C611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w:t>
            </w:r>
          </w:p>
        </w:tc>
        <w:tc>
          <w:tcPr>
            <w:tcW w:w="134" w:type="pct"/>
            <w:shd w:val="clear" w:color="auto" w:fill="auto"/>
            <w:hideMark/>
          </w:tcPr>
          <w:p w14:paraId="6304FAE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15</w:t>
            </w:r>
          </w:p>
        </w:tc>
        <w:tc>
          <w:tcPr>
            <w:tcW w:w="134" w:type="pct"/>
            <w:shd w:val="clear" w:color="auto" w:fill="auto"/>
            <w:hideMark/>
          </w:tcPr>
          <w:p w14:paraId="511A6A6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169" w:type="pct"/>
            <w:shd w:val="clear" w:color="auto" w:fill="auto"/>
            <w:hideMark/>
          </w:tcPr>
          <w:p w14:paraId="7D71B0C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w:t>
            </w:r>
          </w:p>
        </w:tc>
        <w:tc>
          <w:tcPr>
            <w:tcW w:w="294" w:type="pct"/>
            <w:shd w:val="clear" w:color="auto" w:fill="auto"/>
            <w:hideMark/>
          </w:tcPr>
          <w:p w14:paraId="0D97088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0.733</w:t>
            </w:r>
          </w:p>
        </w:tc>
        <w:tc>
          <w:tcPr>
            <w:tcW w:w="276" w:type="pct"/>
            <w:shd w:val="clear" w:color="auto" w:fill="auto"/>
            <w:hideMark/>
          </w:tcPr>
          <w:p w14:paraId="762ED4DE"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1st</w:t>
            </w:r>
          </w:p>
        </w:tc>
      </w:tr>
      <w:tr w:rsidR="0095271A" w:rsidRPr="0095271A" w14:paraId="44D6FA4D" w14:textId="77777777" w:rsidTr="003123E1">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612912B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2</w:t>
            </w:r>
          </w:p>
        </w:tc>
        <w:tc>
          <w:tcPr>
            <w:tcW w:w="2714" w:type="pct"/>
            <w:shd w:val="clear" w:color="auto" w:fill="auto"/>
            <w:hideMark/>
          </w:tcPr>
          <w:p w14:paraId="7FBF6FC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Reduction of Workplace Injuries and Long-Term Health Issues</w:t>
            </w:r>
          </w:p>
        </w:tc>
        <w:tc>
          <w:tcPr>
            <w:tcW w:w="169" w:type="pct"/>
            <w:shd w:val="clear" w:color="auto" w:fill="auto"/>
            <w:hideMark/>
          </w:tcPr>
          <w:p w14:paraId="6E31520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19</w:t>
            </w:r>
          </w:p>
        </w:tc>
        <w:tc>
          <w:tcPr>
            <w:tcW w:w="134" w:type="pct"/>
            <w:shd w:val="clear" w:color="auto" w:fill="auto"/>
            <w:hideMark/>
          </w:tcPr>
          <w:p w14:paraId="7524E43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34" w:type="pct"/>
            <w:shd w:val="clear" w:color="auto" w:fill="auto"/>
            <w:hideMark/>
          </w:tcPr>
          <w:p w14:paraId="235497D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69" w:type="pct"/>
            <w:shd w:val="clear" w:color="auto" w:fill="auto"/>
            <w:hideMark/>
          </w:tcPr>
          <w:p w14:paraId="7F52801A"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w:t>
            </w:r>
          </w:p>
        </w:tc>
        <w:tc>
          <w:tcPr>
            <w:tcW w:w="294" w:type="pct"/>
            <w:shd w:val="clear" w:color="auto" w:fill="auto"/>
            <w:hideMark/>
          </w:tcPr>
          <w:p w14:paraId="1B09539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0.722</w:t>
            </w:r>
          </w:p>
        </w:tc>
        <w:tc>
          <w:tcPr>
            <w:tcW w:w="276" w:type="pct"/>
            <w:shd w:val="clear" w:color="auto" w:fill="auto"/>
            <w:hideMark/>
          </w:tcPr>
          <w:p w14:paraId="4FD8A24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4488E98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064D3AC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3</w:t>
            </w:r>
          </w:p>
        </w:tc>
        <w:tc>
          <w:tcPr>
            <w:tcW w:w="2714" w:type="pct"/>
            <w:shd w:val="clear" w:color="auto" w:fill="auto"/>
            <w:hideMark/>
          </w:tcPr>
          <w:p w14:paraId="5BD3F5B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Enhanced Employee Engagement Through OHS Programs</w:t>
            </w:r>
          </w:p>
        </w:tc>
        <w:tc>
          <w:tcPr>
            <w:tcW w:w="169" w:type="pct"/>
            <w:shd w:val="clear" w:color="auto" w:fill="auto"/>
            <w:hideMark/>
          </w:tcPr>
          <w:p w14:paraId="6D85A9F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18</w:t>
            </w:r>
          </w:p>
        </w:tc>
        <w:tc>
          <w:tcPr>
            <w:tcW w:w="134" w:type="pct"/>
            <w:shd w:val="clear" w:color="auto" w:fill="auto"/>
            <w:hideMark/>
          </w:tcPr>
          <w:p w14:paraId="3BD6760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13</w:t>
            </w:r>
          </w:p>
        </w:tc>
        <w:tc>
          <w:tcPr>
            <w:tcW w:w="134" w:type="pct"/>
            <w:shd w:val="clear" w:color="auto" w:fill="auto"/>
            <w:hideMark/>
          </w:tcPr>
          <w:p w14:paraId="2D7B740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9</w:t>
            </w:r>
          </w:p>
        </w:tc>
        <w:tc>
          <w:tcPr>
            <w:tcW w:w="169" w:type="pct"/>
            <w:shd w:val="clear" w:color="auto" w:fill="auto"/>
            <w:hideMark/>
          </w:tcPr>
          <w:p w14:paraId="741E8621"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w:t>
            </w:r>
          </w:p>
        </w:tc>
        <w:tc>
          <w:tcPr>
            <w:tcW w:w="294" w:type="pct"/>
            <w:shd w:val="clear" w:color="auto" w:fill="auto"/>
            <w:hideMark/>
          </w:tcPr>
          <w:p w14:paraId="520CA78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0.700</w:t>
            </w:r>
          </w:p>
        </w:tc>
        <w:tc>
          <w:tcPr>
            <w:tcW w:w="276" w:type="pct"/>
            <w:shd w:val="clear" w:color="auto" w:fill="auto"/>
            <w:hideMark/>
          </w:tcPr>
          <w:p w14:paraId="4A83FCE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3rd</w:t>
            </w:r>
          </w:p>
        </w:tc>
      </w:tr>
      <w:tr w:rsidR="0095271A" w:rsidRPr="0095271A" w14:paraId="65ABCA70" w14:textId="77777777" w:rsidTr="003123E1">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5372C25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4</w:t>
            </w:r>
          </w:p>
        </w:tc>
        <w:tc>
          <w:tcPr>
            <w:tcW w:w="2714" w:type="pct"/>
            <w:shd w:val="clear" w:color="auto" w:fill="auto"/>
            <w:hideMark/>
          </w:tcPr>
          <w:p w14:paraId="74959010"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Improvement of Communication and Collaboration Within the Workforce</w:t>
            </w:r>
          </w:p>
        </w:tc>
        <w:tc>
          <w:tcPr>
            <w:tcW w:w="169" w:type="pct"/>
            <w:shd w:val="clear" w:color="auto" w:fill="auto"/>
            <w:hideMark/>
          </w:tcPr>
          <w:p w14:paraId="28C4B29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17</w:t>
            </w:r>
          </w:p>
        </w:tc>
        <w:tc>
          <w:tcPr>
            <w:tcW w:w="134" w:type="pct"/>
            <w:shd w:val="clear" w:color="auto" w:fill="auto"/>
            <w:hideMark/>
          </w:tcPr>
          <w:p w14:paraId="1D034F2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34" w:type="pct"/>
            <w:shd w:val="clear" w:color="auto" w:fill="auto"/>
            <w:hideMark/>
          </w:tcPr>
          <w:p w14:paraId="230042E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69" w:type="pct"/>
            <w:shd w:val="clear" w:color="auto" w:fill="auto"/>
            <w:hideMark/>
          </w:tcPr>
          <w:p w14:paraId="5C13EA3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294" w:type="pct"/>
            <w:shd w:val="clear" w:color="auto" w:fill="auto"/>
            <w:hideMark/>
          </w:tcPr>
          <w:p w14:paraId="030E213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0.689</w:t>
            </w:r>
          </w:p>
        </w:tc>
        <w:tc>
          <w:tcPr>
            <w:tcW w:w="276" w:type="pct"/>
            <w:shd w:val="clear" w:color="auto" w:fill="auto"/>
            <w:hideMark/>
          </w:tcPr>
          <w:p w14:paraId="501C3861"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r w:rsidR="0095271A" w:rsidRPr="0095271A" w14:paraId="7DEECDDB"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0A821C6F"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5</w:t>
            </w:r>
          </w:p>
        </w:tc>
        <w:tc>
          <w:tcPr>
            <w:tcW w:w="2714" w:type="pct"/>
            <w:shd w:val="clear" w:color="auto" w:fill="auto"/>
            <w:hideMark/>
          </w:tcPr>
          <w:p w14:paraId="3C89777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Positive Organizational Culture and Reputation</w:t>
            </w:r>
          </w:p>
        </w:tc>
        <w:tc>
          <w:tcPr>
            <w:tcW w:w="169" w:type="pct"/>
            <w:shd w:val="clear" w:color="auto" w:fill="auto"/>
            <w:hideMark/>
          </w:tcPr>
          <w:p w14:paraId="00B8B8FF"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w:t>
            </w:r>
          </w:p>
        </w:tc>
        <w:tc>
          <w:tcPr>
            <w:tcW w:w="134" w:type="pct"/>
            <w:shd w:val="clear" w:color="auto" w:fill="auto"/>
            <w:hideMark/>
          </w:tcPr>
          <w:p w14:paraId="499DBAE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13</w:t>
            </w:r>
          </w:p>
        </w:tc>
        <w:tc>
          <w:tcPr>
            <w:tcW w:w="134" w:type="pct"/>
            <w:shd w:val="clear" w:color="auto" w:fill="auto"/>
            <w:hideMark/>
          </w:tcPr>
          <w:p w14:paraId="4318B0A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69" w:type="pct"/>
            <w:shd w:val="clear" w:color="auto" w:fill="auto"/>
            <w:hideMark/>
          </w:tcPr>
          <w:p w14:paraId="253CB49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294" w:type="pct"/>
            <w:shd w:val="clear" w:color="auto" w:fill="auto"/>
            <w:hideMark/>
          </w:tcPr>
          <w:p w14:paraId="24E966E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0.673</w:t>
            </w:r>
          </w:p>
        </w:tc>
        <w:tc>
          <w:tcPr>
            <w:tcW w:w="276" w:type="pct"/>
            <w:shd w:val="clear" w:color="auto" w:fill="auto"/>
            <w:hideMark/>
          </w:tcPr>
          <w:p w14:paraId="291DF939"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5th</w:t>
            </w:r>
          </w:p>
        </w:tc>
      </w:tr>
    </w:tbl>
    <w:p w14:paraId="4EBC2615" w14:textId="230DD7A9" w:rsidR="000A4237" w:rsidRPr="0095271A" w:rsidRDefault="000A4237"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Field Survey, 2025</w:t>
      </w:r>
    </w:p>
    <w:p w14:paraId="3B97F40B" w14:textId="0F37120D"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Table 4.2.3 evaluates the perceived relationship between occupational health and safety (OHS) practices and workers' performance. The top-ranked factor is the "Influence of Workplace Safety </w:t>
      </w:r>
      <w:r w:rsidRPr="0095271A">
        <w:rPr>
          <w:rFonts w:asciiTheme="majorBidi" w:hAnsiTheme="majorBidi" w:cstheme="majorBidi"/>
          <w:color w:val="000000" w:themeColor="text1"/>
          <w:sz w:val="24"/>
          <w:szCs w:val="24"/>
        </w:rPr>
        <w:lastRenderedPageBreak/>
        <w:t>on Employee Retention and Job Satisfaction" (R.I.I = 0.733), highlighting how strong safety practices contribute to retaining staff and increasing job contentment.</w:t>
      </w:r>
    </w:p>
    <w:p w14:paraId="4F7A1A65"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"Reduction of Workplace Injuries and Long-Term Health Issues" (R.I.I = 0.722) is also seen as a major benefit of OHS, reinforcing its direct link to employee well-being. Similarly, "Enhanced Employee Engagement Through OHS Programs" (R.I.I = 0.700) illustrates that proactive safety initiatives positively influence morale and productivity.</w:t>
      </w:r>
    </w:p>
    <w:p w14:paraId="1A536AB6"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"Improvement of Communication and Collaboration" (R.I.I = 0.689) and "Positive Organizational Culture and Reputation" (R.I.I = 0.673) rank slightly lower but still demonstrate the indirect organizational benefits of OHS. These findings collectively support the notion that safety practices are not only compliance measures but strategic tools that improve workforce efficiency and satisfaction.</w:t>
      </w:r>
    </w:p>
    <w:p w14:paraId="7106F6A8" w14:textId="0D99DE9B" w:rsidR="008F7A5C" w:rsidRPr="0095271A" w:rsidRDefault="008F7A5C" w:rsidP="003011E8">
      <w:pPr>
        <w:pStyle w:val="Heading1"/>
        <w:spacing w:before="0" w:line="480" w:lineRule="auto"/>
        <w:rPr>
          <w:rFonts w:asciiTheme="majorBidi" w:hAnsiTheme="majorBidi"/>
          <w:b/>
          <w:bCs/>
          <w:color w:val="000000" w:themeColor="text1"/>
          <w:sz w:val="24"/>
          <w:szCs w:val="24"/>
        </w:rPr>
      </w:pPr>
      <w:bookmarkStart w:id="37" w:name="_Toc203651559"/>
      <w:r w:rsidRPr="0095271A">
        <w:rPr>
          <w:rFonts w:asciiTheme="majorBidi" w:hAnsiTheme="majorBidi"/>
          <w:b/>
          <w:bCs/>
          <w:color w:val="000000" w:themeColor="text1"/>
          <w:sz w:val="24"/>
          <w:szCs w:val="24"/>
        </w:rPr>
        <w:t>4.3</w:t>
      </w:r>
      <w:r w:rsidRPr="0095271A">
        <w:rPr>
          <w:rFonts w:asciiTheme="majorBidi" w:hAnsiTheme="majorBidi"/>
          <w:b/>
          <w:bCs/>
          <w:color w:val="000000" w:themeColor="text1"/>
          <w:sz w:val="24"/>
          <w:szCs w:val="24"/>
        </w:rPr>
        <w:tab/>
        <w:t>Discussion of Fining</w:t>
      </w:r>
      <w:bookmarkEnd w:id="37"/>
    </w:p>
    <w:p w14:paraId="726A218D"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findings presented in this research offer substantial insights into the state of occupational health and safety (OHS) practices within Nigeria’s construction industry. Drawing from the objectives of the study, which focused on identifying the challenges faced by workers, the causes of OHS neglect, and the relationship between OHS practices and workers’ performance, the analysis provides a clear narrative of where improvements are needed and what drives safety performance in the sector.</w:t>
      </w:r>
    </w:p>
    <w:p w14:paraId="6C961116"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addressing the first objective, which examined the major challenges workers encounter regarding OHS, the results revealed that inadequate enforcement of occupational health and safety regulations is the most pressing concern. This finding underscores the institutional weakness in regulatory monitoring and enforcement mechanisms, suggesting that many construction firms may not face sufficient pressure or incentives to comply with existing OHS laws. Poor working </w:t>
      </w:r>
      <w:r w:rsidRPr="0095271A">
        <w:rPr>
          <w:rFonts w:asciiTheme="majorBidi" w:hAnsiTheme="majorBidi" w:cstheme="majorBidi"/>
          <w:color w:val="000000" w:themeColor="text1"/>
          <w:sz w:val="24"/>
          <w:szCs w:val="24"/>
        </w:rPr>
        <w:lastRenderedPageBreak/>
        <w:t>conditions and a lack of adequate training also emerged as critical challenges. These emphasize how both the physical environment and knowledge gaps contribute to workplace hazards. This aligns with the literature reviewed in Chapter Two, where scholars noted that many OHS lapses in developing countries like Nigeria are the result of structural inefficiencies in governance and workforce education.</w:t>
      </w:r>
    </w:p>
    <w:p w14:paraId="541A645D"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Concerning the second objective, which aimed to identify the causes behind the neglect of OHS in work environments, the study found that lack of management commitment and poor organizational culture were the leading causes. This reinforces the idea that OHS is not simply about providing equipment or writing policies but about building an organizational culture where safety is prioritized from top to bottom. Insufficient regulatory oversight and weak institutional frameworks also featured prominently, further validating the first objective’s conclusion about the role of systemic enforcement failures. Economic pressures and the desire to reduce operational costs were also cited as major reasons firms may deprioritize safety. These findings reflect a troubling trend where safety investments are viewed as optional expenses, especially in cost-sensitive markets like construction.</w:t>
      </w:r>
    </w:p>
    <w:p w14:paraId="138928DE"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third objective explored how OHS practices influence workers' performance, and the data strongly confirmed a positive relationship. Respondents agreed that effective workplace safety enhances employee retention and job satisfaction. This demonstrates that workers are more likely to stay in environments where they feel protected, valued, and empowered. Moreover, improved OHS was found to reduce workplace injuries and long-term health issues, which not only protects employees but also helps firms avoid the financial burden of compensation and project delays. Enhanced engagement, communication, and a positive reputation were also outcomes linked to </w:t>
      </w:r>
      <w:r w:rsidRPr="0095271A">
        <w:rPr>
          <w:rFonts w:asciiTheme="majorBidi" w:hAnsiTheme="majorBidi" w:cstheme="majorBidi"/>
          <w:color w:val="000000" w:themeColor="text1"/>
          <w:sz w:val="24"/>
          <w:szCs w:val="24"/>
        </w:rPr>
        <w:lastRenderedPageBreak/>
        <w:t>strong safety practices. These findings mirror global best practices, where leading construction firms have integrated safety as part of their core performance strategy.</w:t>
      </w:r>
    </w:p>
    <w:p w14:paraId="0FF18167"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From the synthesis of these findings, it is evident that achieving a safer construction work environment in Nigeria requires a multifaceted approach. Regulatory bodies must strengthen enforcement mechanisms to ensure compliance. Construction firms need to internalize safety as a value, not just a legal requirement, by committing management to champion OHS initiatives. Additionally, training and capacity building must be prioritized to empower both skilled and unskilled workers with the knowledge and tools necessary to protect themselves. The results of this study make it clear that occupational health and safety are pivotal not only for protecting lives but also for enhancing overall workforce efficiency and organizational growth. Therefore, the integration of OHS into organizational culture, backed by strong institutional frameworks, remains a key recommendation for sustainable construction practice in Nigeria.</w:t>
      </w:r>
    </w:p>
    <w:p w14:paraId="562A9BC0" w14:textId="3BA5E9B8" w:rsidR="00CB6DCE" w:rsidRPr="0095271A" w:rsidRDefault="00CB6DCE">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3695678C" w14:textId="77777777" w:rsidR="00444F87" w:rsidRPr="0095271A" w:rsidRDefault="00444F87" w:rsidP="0095271A">
      <w:pPr>
        <w:pStyle w:val="Heading1"/>
        <w:spacing w:before="0" w:line="480" w:lineRule="auto"/>
        <w:jc w:val="center"/>
        <w:rPr>
          <w:rFonts w:asciiTheme="majorBidi" w:hAnsiTheme="majorBidi"/>
          <w:b/>
          <w:bCs/>
          <w:color w:val="000000" w:themeColor="text1"/>
          <w:sz w:val="24"/>
          <w:szCs w:val="24"/>
        </w:rPr>
      </w:pPr>
      <w:bookmarkStart w:id="38" w:name="_Toc203651560"/>
      <w:r w:rsidRPr="0095271A">
        <w:rPr>
          <w:rFonts w:asciiTheme="majorBidi" w:hAnsiTheme="majorBidi"/>
          <w:b/>
          <w:bCs/>
          <w:color w:val="000000" w:themeColor="text1"/>
          <w:sz w:val="24"/>
          <w:szCs w:val="24"/>
        </w:rPr>
        <w:lastRenderedPageBreak/>
        <w:t>CHAPTER FIVE</w:t>
      </w:r>
      <w:bookmarkEnd w:id="38"/>
    </w:p>
    <w:p w14:paraId="3A4C9497" w14:textId="2561DE2F" w:rsidR="00CB6DCE" w:rsidRPr="0095271A" w:rsidRDefault="00444F87" w:rsidP="0095271A">
      <w:pPr>
        <w:pStyle w:val="Heading1"/>
        <w:spacing w:before="0" w:line="480" w:lineRule="auto"/>
        <w:jc w:val="center"/>
        <w:rPr>
          <w:rFonts w:asciiTheme="majorBidi" w:hAnsiTheme="majorBidi"/>
          <w:color w:val="000000" w:themeColor="text1"/>
          <w:sz w:val="24"/>
          <w:szCs w:val="24"/>
        </w:rPr>
      </w:pPr>
      <w:bookmarkStart w:id="39" w:name="_Toc203651561"/>
      <w:r w:rsidRPr="0095271A">
        <w:rPr>
          <w:rFonts w:asciiTheme="majorBidi" w:hAnsiTheme="majorBidi"/>
          <w:b/>
          <w:bCs/>
          <w:color w:val="000000" w:themeColor="text1"/>
          <w:sz w:val="24"/>
          <w:szCs w:val="24"/>
        </w:rPr>
        <w:t>SUMMARY, CONCLUSION AND RECOMMENDATIONS</w:t>
      </w:r>
      <w:bookmarkEnd w:id="39"/>
    </w:p>
    <w:p w14:paraId="4B9691B9" w14:textId="77777777" w:rsidR="007C0AA6" w:rsidRDefault="00BD13EE" w:rsidP="007C0AA6">
      <w:pPr>
        <w:pStyle w:val="Heading1"/>
        <w:spacing w:before="0" w:line="480" w:lineRule="auto"/>
        <w:rPr>
          <w:rFonts w:asciiTheme="majorBidi" w:hAnsiTheme="majorBidi"/>
          <w:b/>
          <w:bCs/>
          <w:color w:val="000000" w:themeColor="text1"/>
          <w:sz w:val="24"/>
          <w:szCs w:val="24"/>
        </w:rPr>
      </w:pPr>
      <w:bookmarkStart w:id="40" w:name="_Toc203651562"/>
      <w:r w:rsidRPr="0095271A">
        <w:rPr>
          <w:rFonts w:asciiTheme="majorBidi" w:hAnsiTheme="majorBidi"/>
          <w:b/>
          <w:bCs/>
          <w:color w:val="000000" w:themeColor="text1"/>
          <w:sz w:val="24"/>
          <w:szCs w:val="24"/>
        </w:rPr>
        <w:t>5.1</w:t>
      </w:r>
      <w:r w:rsidRPr="0095271A">
        <w:rPr>
          <w:rFonts w:asciiTheme="majorBidi" w:hAnsiTheme="majorBidi"/>
          <w:b/>
          <w:bCs/>
          <w:color w:val="000000" w:themeColor="text1"/>
          <w:sz w:val="24"/>
          <w:szCs w:val="24"/>
        </w:rPr>
        <w:tab/>
      </w:r>
      <w:r w:rsidR="00CB6DCE" w:rsidRPr="0095271A">
        <w:rPr>
          <w:rFonts w:asciiTheme="majorBidi" w:hAnsiTheme="majorBidi"/>
          <w:b/>
          <w:bCs/>
          <w:color w:val="000000" w:themeColor="text1"/>
          <w:sz w:val="24"/>
          <w:szCs w:val="24"/>
        </w:rPr>
        <w:t>Summary</w:t>
      </w:r>
      <w:bookmarkEnd w:id="40"/>
    </w:p>
    <w:p w14:paraId="26ED2C1D" w14:textId="6A6151CD" w:rsidR="00CB6DCE" w:rsidRPr="0095271A" w:rsidRDefault="00CB6DCE" w:rsidP="000179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study examined the challenges faced by Nigerian construction workers concerning Occupational Health and Safety (OHS), the factors responsible for the neglect of OHS practices, and how OHS influences workers' performance. Data were collected through structured questionnaires administered to professionals including project managers, engineers, architects, quantity surveyors, and builders. The analysis employed frequency distribution, percentage calculations, and the Relative Importance Index (RII) to rank variables according to respondents’ views.</w:t>
      </w:r>
    </w:p>
    <w:p w14:paraId="73C22468" w14:textId="77777777" w:rsidR="00CB6DCE" w:rsidRPr="0095271A" w:rsidRDefault="00CB6DCE" w:rsidP="00CB6DC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Findings revealed that inadequate enforcement of OHS regulations, poor working conditions, and limited access to health services were among the most significant challenges facing construction workers. The causes of OHS neglect were traced primarily to lack of management commitment, poor organizational culture, weak regulatory frameworks, and economic constraints. Furthermore, the research established a strong link between effective OHS practices and improved employee retention, satisfaction, reduced injuries, enhanced communication, and overall workforce performance.</w:t>
      </w:r>
    </w:p>
    <w:p w14:paraId="449CBA62" w14:textId="77777777" w:rsidR="007C0AA6" w:rsidRDefault="00BD13EE" w:rsidP="007C0AA6">
      <w:pPr>
        <w:pStyle w:val="Heading1"/>
        <w:spacing w:before="0" w:line="480" w:lineRule="auto"/>
        <w:rPr>
          <w:rFonts w:asciiTheme="majorBidi" w:hAnsiTheme="majorBidi"/>
          <w:b/>
          <w:bCs/>
          <w:color w:val="000000" w:themeColor="text1"/>
          <w:sz w:val="24"/>
          <w:szCs w:val="24"/>
        </w:rPr>
      </w:pPr>
      <w:bookmarkStart w:id="41" w:name="_Toc203651563"/>
      <w:r w:rsidRPr="0095271A">
        <w:rPr>
          <w:rFonts w:asciiTheme="majorBidi" w:hAnsiTheme="majorBidi"/>
          <w:b/>
          <w:bCs/>
          <w:color w:val="000000" w:themeColor="text1"/>
          <w:sz w:val="24"/>
          <w:szCs w:val="24"/>
        </w:rPr>
        <w:t>5.2</w:t>
      </w:r>
      <w:r w:rsidRPr="0095271A">
        <w:rPr>
          <w:rFonts w:asciiTheme="majorBidi" w:hAnsiTheme="majorBidi"/>
          <w:b/>
          <w:bCs/>
          <w:color w:val="000000" w:themeColor="text1"/>
          <w:sz w:val="24"/>
          <w:szCs w:val="24"/>
        </w:rPr>
        <w:tab/>
      </w:r>
      <w:r w:rsidR="00CB6DCE" w:rsidRPr="0095271A">
        <w:rPr>
          <w:rFonts w:asciiTheme="majorBidi" w:hAnsiTheme="majorBidi"/>
          <w:b/>
          <w:bCs/>
          <w:color w:val="000000" w:themeColor="text1"/>
          <w:sz w:val="24"/>
          <w:szCs w:val="24"/>
        </w:rPr>
        <w:t>Conclusion</w:t>
      </w:r>
      <w:bookmarkEnd w:id="41"/>
    </w:p>
    <w:p w14:paraId="79FB9BBE" w14:textId="4BA71BE4" w:rsidR="00CB6DCE" w:rsidRPr="0095271A" w:rsidRDefault="00CB6DCE" w:rsidP="000179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study concludes that occupational health and safety remain a critical concern in Nigeria’s construction industry. Despite the existence of OHS regulations, enforcement is weak and inconsistent, resulting in high exposure to workplace hazards. Many organizations view safety as an added cost rather than an essential investment, leading to inadequate safety culture and poor worker protection. However, the study also affirms that where safety practices are taken seriously, </w:t>
      </w:r>
      <w:r w:rsidRPr="0095271A">
        <w:rPr>
          <w:rFonts w:asciiTheme="majorBidi" w:hAnsiTheme="majorBidi" w:cstheme="majorBidi"/>
          <w:color w:val="000000" w:themeColor="text1"/>
          <w:sz w:val="24"/>
          <w:szCs w:val="24"/>
        </w:rPr>
        <w:lastRenderedPageBreak/>
        <w:t>there is a positive impact on worker morale, productivity, and project efficiency. It is evident that addressing OHS issues is not only a legal and ethical obligation but a strategic requirement for sustainable growth in the construction sector.</w:t>
      </w:r>
    </w:p>
    <w:p w14:paraId="4492D2DE" w14:textId="75D5EDAC" w:rsidR="00CB6DCE" w:rsidRPr="0095271A" w:rsidRDefault="00BD13EE" w:rsidP="0095271A">
      <w:pPr>
        <w:pStyle w:val="Heading1"/>
        <w:spacing w:before="0" w:line="480" w:lineRule="auto"/>
        <w:rPr>
          <w:rFonts w:asciiTheme="majorBidi" w:hAnsiTheme="majorBidi"/>
          <w:color w:val="000000" w:themeColor="text1"/>
          <w:sz w:val="24"/>
          <w:szCs w:val="24"/>
        </w:rPr>
      </w:pPr>
      <w:bookmarkStart w:id="42" w:name="_Toc203651564"/>
      <w:r w:rsidRPr="0095271A">
        <w:rPr>
          <w:rFonts w:asciiTheme="majorBidi" w:hAnsiTheme="majorBidi"/>
          <w:b/>
          <w:bCs/>
          <w:color w:val="000000" w:themeColor="text1"/>
          <w:sz w:val="24"/>
          <w:szCs w:val="24"/>
        </w:rPr>
        <w:t>5.3</w:t>
      </w:r>
      <w:r w:rsidRPr="0095271A">
        <w:rPr>
          <w:rFonts w:asciiTheme="majorBidi" w:hAnsiTheme="majorBidi"/>
          <w:b/>
          <w:bCs/>
          <w:color w:val="000000" w:themeColor="text1"/>
          <w:sz w:val="24"/>
          <w:szCs w:val="24"/>
        </w:rPr>
        <w:tab/>
      </w:r>
      <w:r w:rsidR="00CB6DCE" w:rsidRPr="0095271A">
        <w:rPr>
          <w:rFonts w:asciiTheme="majorBidi" w:hAnsiTheme="majorBidi"/>
          <w:b/>
          <w:bCs/>
          <w:color w:val="000000" w:themeColor="text1"/>
          <w:sz w:val="24"/>
          <w:szCs w:val="24"/>
        </w:rPr>
        <w:t>Recommendations</w:t>
      </w:r>
      <w:bookmarkEnd w:id="42"/>
    </w:p>
    <w:p w14:paraId="4FB05874"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Strengthen Regulatory Oversight</w:t>
      </w:r>
      <w:r w:rsidRPr="0095271A">
        <w:rPr>
          <w:rFonts w:asciiTheme="majorBidi" w:hAnsiTheme="majorBidi" w:cstheme="majorBidi"/>
          <w:color w:val="000000" w:themeColor="text1"/>
          <w:sz w:val="24"/>
          <w:szCs w:val="24"/>
        </w:rPr>
        <w:t>: Government agencies responsible for enforcing OHS regulations must be better equipped and more proactive. Regular site inspections and penalties for non-compliance should be intensified to ensure that safety policies are not merely documented but practiced.</w:t>
      </w:r>
    </w:p>
    <w:p w14:paraId="3B3E30C2"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Promote Safety Culture Through Management Commitment</w:t>
      </w:r>
      <w:r w:rsidRPr="0095271A">
        <w:rPr>
          <w:rFonts w:asciiTheme="majorBidi" w:hAnsiTheme="majorBidi" w:cstheme="majorBidi"/>
          <w:color w:val="000000" w:themeColor="text1"/>
          <w:sz w:val="24"/>
          <w:szCs w:val="24"/>
        </w:rPr>
        <w:t>: Construction firms should adopt a top-down approach where management actively promotes and models safety behavior. Integrating safety goals into performance reviews and leadership KPIs will reinforce the importance of OHS.</w:t>
      </w:r>
    </w:p>
    <w:p w14:paraId="5BE15B6A"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Enhance Training and Awareness Programs</w:t>
      </w:r>
      <w:r w:rsidRPr="0095271A">
        <w:rPr>
          <w:rFonts w:asciiTheme="majorBidi" w:hAnsiTheme="majorBidi" w:cstheme="majorBidi"/>
          <w:color w:val="000000" w:themeColor="text1"/>
          <w:sz w:val="24"/>
          <w:szCs w:val="24"/>
        </w:rPr>
        <w:t>: Continuous training on safety procedures and emergency response should be made mandatory for all levels of construction staff. This will help build a knowledgeable workforce capable of identifying and managing hazards.</w:t>
      </w:r>
    </w:p>
    <w:p w14:paraId="6F7CE2A6"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Provide Adequate Safety Infrastructure</w:t>
      </w:r>
      <w:r w:rsidRPr="0095271A">
        <w:rPr>
          <w:rFonts w:asciiTheme="majorBidi" w:hAnsiTheme="majorBidi" w:cstheme="majorBidi"/>
          <w:color w:val="000000" w:themeColor="text1"/>
          <w:sz w:val="24"/>
          <w:szCs w:val="24"/>
        </w:rPr>
        <w:t>: Employers should invest in the right safety gear, equipment, and facility design to minimize workplace risks. Adequate lighting, ventilation, and emergency exits must be provided and maintained.</w:t>
      </w:r>
    </w:p>
    <w:p w14:paraId="250FDEC9"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Encourage Reporting and Documentation</w:t>
      </w:r>
      <w:r w:rsidRPr="0095271A">
        <w:rPr>
          <w:rFonts w:asciiTheme="majorBidi" w:hAnsiTheme="majorBidi" w:cstheme="majorBidi"/>
          <w:color w:val="000000" w:themeColor="text1"/>
          <w:sz w:val="24"/>
          <w:szCs w:val="24"/>
        </w:rPr>
        <w:t>: Establishing a formal system for recording incidents, near-misses, and safety concerns can help organizations identify patterns and respond proactively. This also promotes transparency and accountability.</w:t>
      </w:r>
    </w:p>
    <w:p w14:paraId="0061F199" w14:textId="487E2969" w:rsidR="00785593" w:rsidRPr="0095271A" w:rsidRDefault="00785593">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2B078F24" w14:textId="40AA59DC" w:rsidR="00785593" w:rsidRPr="0095271A" w:rsidRDefault="00785593" w:rsidP="0095271A">
      <w:pPr>
        <w:pStyle w:val="Heading1"/>
        <w:spacing w:before="0" w:line="480" w:lineRule="auto"/>
        <w:jc w:val="center"/>
        <w:rPr>
          <w:rFonts w:asciiTheme="majorBidi" w:hAnsiTheme="majorBidi"/>
          <w:b/>
          <w:bCs/>
          <w:color w:val="000000" w:themeColor="text1"/>
          <w:sz w:val="24"/>
          <w:szCs w:val="24"/>
        </w:rPr>
      </w:pPr>
      <w:bookmarkStart w:id="43" w:name="_Toc203651565"/>
      <w:r w:rsidRPr="0095271A">
        <w:rPr>
          <w:rFonts w:asciiTheme="majorBidi" w:hAnsiTheme="majorBidi"/>
          <w:b/>
          <w:bCs/>
          <w:color w:val="000000" w:themeColor="text1"/>
          <w:sz w:val="24"/>
          <w:szCs w:val="24"/>
        </w:rPr>
        <w:lastRenderedPageBreak/>
        <w:t>REFERENCES</w:t>
      </w:r>
      <w:bookmarkEnd w:id="43"/>
    </w:p>
    <w:p w14:paraId="000B2C95"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Adedeji, B. O. (2020). The effects of occupational health and safety on organizational productivity in Nigerian industries. </w:t>
      </w:r>
      <w:r w:rsidRPr="0095271A">
        <w:rPr>
          <w:rFonts w:ascii="Times New Roman" w:hAnsi="Times New Roman" w:cs="Times New Roman"/>
          <w:i/>
          <w:iCs/>
          <w:color w:val="000000" w:themeColor="text1"/>
          <w:sz w:val="24"/>
          <w:szCs w:val="24"/>
        </w:rPr>
        <w:t>Journal of Management and Social Sciences</w:t>
      </w:r>
      <w:r w:rsidRPr="0095271A">
        <w:rPr>
          <w:rFonts w:ascii="Times New Roman" w:hAnsi="Times New Roman" w:cs="Times New Roman"/>
          <w:color w:val="000000" w:themeColor="text1"/>
          <w:sz w:val="24"/>
          <w:szCs w:val="24"/>
        </w:rPr>
        <w:t>, 11(2), 88–99.</w:t>
      </w:r>
    </w:p>
    <w:p w14:paraId="47B9FE10"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Adeyemo, A. A. (2019). Safety training and employee performance in manufacturing firms in Nigeria. </w:t>
      </w:r>
      <w:r w:rsidRPr="0095271A">
        <w:rPr>
          <w:rFonts w:ascii="Times New Roman" w:hAnsi="Times New Roman" w:cs="Times New Roman"/>
          <w:i/>
          <w:iCs/>
          <w:color w:val="000000" w:themeColor="text1"/>
          <w:sz w:val="24"/>
          <w:szCs w:val="24"/>
        </w:rPr>
        <w:t>Nigerian Journal of Industrial Relations and Safety Management</w:t>
      </w:r>
      <w:r w:rsidRPr="0095271A">
        <w:rPr>
          <w:rFonts w:ascii="Times New Roman" w:hAnsi="Times New Roman" w:cs="Times New Roman"/>
          <w:color w:val="000000" w:themeColor="text1"/>
          <w:sz w:val="24"/>
          <w:szCs w:val="24"/>
        </w:rPr>
        <w:t>, 7(1), 45–58.</w:t>
      </w:r>
    </w:p>
    <w:p w14:paraId="4554838C"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Afrika Focus. (2022). Occupational health and safety conditions among informal sector workers in three Nigerian cities: A cross-sectional analysis. </w:t>
      </w:r>
      <w:r w:rsidRPr="0095271A">
        <w:rPr>
          <w:rFonts w:ascii="Times New Roman" w:hAnsi="Times New Roman" w:cs="Times New Roman"/>
          <w:i/>
          <w:iCs/>
          <w:color w:val="000000" w:themeColor="text1"/>
          <w:sz w:val="24"/>
          <w:szCs w:val="24"/>
        </w:rPr>
        <w:t>Afrika Focus</w:t>
      </w:r>
      <w:r w:rsidRPr="0095271A">
        <w:rPr>
          <w:rFonts w:ascii="Times New Roman" w:hAnsi="Times New Roman" w:cs="Times New Roman"/>
          <w:color w:val="000000" w:themeColor="text1"/>
          <w:sz w:val="24"/>
          <w:szCs w:val="24"/>
        </w:rPr>
        <w:t>, 35(1), 99–113.</w:t>
      </w:r>
    </w:p>
    <w:p w14:paraId="564775A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Afolabi, A. O., &amp; Ogunmoyole, O. A. (2021). Impact of workplace conditions on employee performance in selected construction firms in Nigeria. </w:t>
      </w:r>
      <w:r w:rsidRPr="0095271A">
        <w:rPr>
          <w:rFonts w:ascii="Times New Roman" w:hAnsi="Times New Roman" w:cs="Times New Roman"/>
          <w:i/>
          <w:iCs/>
          <w:color w:val="000000" w:themeColor="text1"/>
          <w:sz w:val="24"/>
          <w:szCs w:val="24"/>
        </w:rPr>
        <w:t>International Journal of Construction and Project Management</w:t>
      </w:r>
      <w:r w:rsidRPr="0095271A">
        <w:rPr>
          <w:rFonts w:ascii="Times New Roman" w:hAnsi="Times New Roman" w:cs="Times New Roman"/>
          <w:color w:val="000000" w:themeColor="text1"/>
          <w:sz w:val="24"/>
          <w:szCs w:val="24"/>
        </w:rPr>
        <w:t>, 9(4), 33–47.</w:t>
      </w:r>
    </w:p>
    <w:p w14:paraId="0E79D281"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Akinbami, F. R. (2021). Occupational safety and productivity: A case study of Nigerian oil and gas sector. </w:t>
      </w:r>
      <w:r w:rsidRPr="0095271A">
        <w:rPr>
          <w:rFonts w:ascii="Times New Roman" w:hAnsi="Times New Roman" w:cs="Times New Roman"/>
          <w:i/>
          <w:iCs/>
          <w:color w:val="000000" w:themeColor="text1"/>
          <w:sz w:val="24"/>
          <w:szCs w:val="24"/>
        </w:rPr>
        <w:t>Journal of Workplace Safety and Sustainability</w:t>
      </w:r>
      <w:r w:rsidRPr="0095271A">
        <w:rPr>
          <w:rFonts w:ascii="Times New Roman" w:hAnsi="Times New Roman" w:cs="Times New Roman"/>
          <w:color w:val="000000" w:themeColor="text1"/>
          <w:sz w:val="24"/>
          <w:szCs w:val="24"/>
        </w:rPr>
        <w:t>, 8(3), 112–123.</w:t>
      </w:r>
    </w:p>
    <w:p w14:paraId="728D46DF"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Akintoye, O. A. (2020). The role of leadership commitment in promoting workplace safety: A Nigerian perspective. </w:t>
      </w:r>
      <w:r w:rsidRPr="0095271A">
        <w:rPr>
          <w:rFonts w:ascii="Times New Roman" w:hAnsi="Times New Roman" w:cs="Times New Roman"/>
          <w:i/>
          <w:iCs/>
          <w:color w:val="000000" w:themeColor="text1"/>
          <w:sz w:val="24"/>
          <w:szCs w:val="24"/>
        </w:rPr>
        <w:t>Journal of Organizational Development and Leadership</w:t>
      </w:r>
      <w:r w:rsidRPr="0095271A">
        <w:rPr>
          <w:rFonts w:ascii="Times New Roman" w:hAnsi="Times New Roman" w:cs="Times New Roman"/>
          <w:color w:val="000000" w:themeColor="text1"/>
          <w:sz w:val="24"/>
          <w:szCs w:val="24"/>
        </w:rPr>
        <w:t>, 6(2), 21–35.</w:t>
      </w:r>
    </w:p>
    <w:p w14:paraId="30E4D911"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Akpan, O. J., &amp; Chinedu, E. M. (2021). Governmental oversight of factory safety standards in Nigeria: Challenges and solutions. </w:t>
      </w:r>
      <w:r w:rsidRPr="0095271A">
        <w:rPr>
          <w:rFonts w:ascii="Times New Roman" w:hAnsi="Times New Roman" w:cs="Times New Roman"/>
          <w:i/>
          <w:iCs/>
          <w:color w:val="000000" w:themeColor="text1"/>
          <w:sz w:val="24"/>
          <w:szCs w:val="24"/>
        </w:rPr>
        <w:t>Nigerian Journal of Public Policy and Administration</w:t>
      </w:r>
      <w:r w:rsidRPr="0095271A">
        <w:rPr>
          <w:rFonts w:ascii="Times New Roman" w:hAnsi="Times New Roman" w:cs="Times New Roman"/>
          <w:color w:val="000000" w:themeColor="text1"/>
          <w:sz w:val="24"/>
          <w:szCs w:val="24"/>
        </w:rPr>
        <w:t>, 14(1), 72–89.</w:t>
      </w:r>
    </w:p>
    <w:p w14:paraId="566824FC"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Akinwale, M. O., &amp; Akinyele, Y. A. (2019). Regulatory weaknesses in enforcing workplace safety laws in Nigeria. </w:t>
      </w:r>
      <w:r w:rsidRPr="0095271A">
        <w:rPr>
          <w:rFonts w:ascii="Times New Roman" w:hAnsi="Times New Roman" w:cs="Times New Roman"/>
          <w:i/>
          <w:iCs/>
          <w:color w:val="000000" w:themeColor="text1"/>
          <w:sz w:val="24"/>
          <w:szCs w:val="24"/>
        </w:rPr>
        <w:t>African Journal of Law and Policy</w:t>
      </w:r>
      <w:r w:rsidRPr="0095271A">
        <w:rPr>
          <w:rFonts w:ascii="Times New Roman" w:hAnsi="Times New Roman" w:cs="Times New Roman"/>
          <w:color w:val="000000" w:themeColor="text1"/>
          <w:sz w:val="24"/>
          <w:szCs w:val="24"/>
        </w:rPr>
        <w:t>, 10(2), 54–68.</w:t>
      </w:r>
    </w:p>
    <w:p w14:paraId="745FC025"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Ajayi, K. A. (2020). Occupational hazards and the failure of safety policy implementation in Nigerian industries. </w:t>
      </w:r>
      <w:r w:rsidRPr="0095271A">
        <w:rPr>
          <w:rFonts w:ascii="Times New Roman" w:hAnsi="Times New Roman" w:cs="Times New Roman"/>
          <w:i/>
          <w:iCs/>
          <w:color w:val="000000" w:themeColor="text1"/>
          <w:sz w:val="24"/>
          <w:szCs w:val="24"/>
        </w:rPr>
        <w:t>International Journal of Safety Science and Policy</w:t>
      </w:r>
      <w:r w:rsidRPr="0095271A">
        <w:rPr>
          <w:rFonts w:ascii="Times New Roman" w:hAnsi="Times New Roman" w:cs="Times New Roman"/>
          <w:color w:val="000000" w:themeColor="text1"/>
          <w:sz w:val="24"/>
          <w:szCs w:val="24"/>
        </w:rPr>
        <w:t>, 12(1), 90–104.</w:t>
      </w:r>
    </w:p>
    <w:p w14:paraId="185B3B2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lastRenderedPageBreak/>
        <w:t xml:space="preserve">Amedome, K., Mensah, E., &amp; Drah, J. (2017). Impact of occupational health and safety measures on staff performance in South Tongu District Hospital. </w:t>
      </w:r>
      <w:r w:rsidRPr="0095271A">
        <w:rPr>
          <w:rFonts w:ascii="Times New Roman" w:hAnsi="Times New Roman" w:cs="Times New Roman"/>
          <w:i/>
          <w:iCs/>
          <w:color w:val="000000" w:themeColor="text1"/>
          <w:sz w:val="24"/>
          <w:szCs w:val="24"/>
        </w:rPr>
        <w:t>Journal of Health Research and Management</w:t>
      </w:r>
      <w:r w:rsidRPr="0095271A">
        <w:rPr>
          <w:rFonts w:ascii="Times New Roman" w:hAnsi="Times New Roman" w:cs="Times New Roman"/>
          <w:color w:val="000000" w:themeColor="text1"/>
          <w:sz w:val="24"/>
          <w:szCs w:val="24"/>
        </w:rPr>
        <w:t>, 5(2), 18–30.</w:t>
      </w:r>
    </w:p>
    <w:p w14:paraId="7EF96723"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Diugwu, I. A., Mohammed, M., &amp; Baba, D. L. (2012). Towards effective occupational safety and health practices in Nigeria. </w:t>
      </w:r>
      <w:r w:rsidRPr="0095271A">
        <w:rPr>
          <w:rFonts w:ascii="Times New Roman" w:hAnsi="Times New Roman" w:cs="Times New Roman"/>
          <w:i/>
          <w:iCs/>
          <w:color w:val="000000" w:themeColor="text1"/>
          <w:sz w:val="24"/>
          <w:szCs w:val="24"/>
        </w:rPr>
        <w:t>International Journal of Humanities and Social Science</w:t>
      </w:r>
      <w:r w:rsidRPr="0095271A">
        <w:rPr>
          <w:rFonts w:ascii="Times New Roman" w:hAnsi="Times New Roman" w:cs="Times New Roman"/>
          <w:color w:val="000000" w:themeColor="text1"/>
          <w:sz w:val="24"/>
          <w:szCs w:val="24"/>
        </w:rPr>
        <w:t>, 2(4), 176–183.</w:t>
      </w:r>
    </w:p>
    <w:p w14:paraId="40F6A25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Ekwedigwe, N. C. (2017). Occupational health and safety practices and job performance in rural government institutions in Nigeria. </w:t>
      </w:r>
      <w:r w:rsidRPr="0095271A">
        <w:rPr>
          <w:rFonts w:ascii="Times New Roman" w:hAnsi="Times New Roman" w:cs="Times New Roman"/>
          <w:i/>
          <w:iCs/>
          <w:color w:val="000000" w:themeColor="text1"/>
          <w:sz w:val="24"/>
          <w:szCs w:val="24"/>
        </w:rPr>
        <w:t>Journal of Rural Administration and Development</w:t>
      </w:r>
      <w:r w:rsidRPr="0095271A">
        <w:rPr>
          <w:rFonts w:ascii="Times New Roman" w:hAnsi="Times New Roman" w:cs="Times New Roman"/>
          <w:color w:val="000000" w:themeColor="text1"/>
          <w:sz w:val="24"/>
          <w:szCs w:val="24"/>
        </w:rPr>
        <w:t>, 4(1), 57–69.</w:t>
      </w:r>
    </w:p>
    <w:p w14:paraId="50BF1B41"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Emma-Ochu, D. A., Nwachukwu, C. I., &amp; Okafor, A. C. (2021). Barriers to effective health and safety compliance in Southeast Nigeria. </w:t>
      </w:r>
      <w:r w:rsidRPr="0095271A">
        <w:rPr>
          <w:rFonts w:ascii="Times New Roman" w:hAnsi="Times New Roman" w:cs="Times New Roman"/>
          <w:i/>
          <w:iCs/>
          <w:color w:val="000000" w:themeColor="text1"/>
          <w:sz w:val="24"/>
          <w:szCs w:val="24"/>
        </w:rPr>
        <w:t>Nigerian Journal of Health and Risk Management</w:t>
      </w:r>
      <w:r w:rsidRPr="0095271A">
        <w:rPr>
          <w:rFonts w:ascii="Times New Roman" w:hAnsi="Times New Roman" w:cs="Times New Roman"/>
          <w:color w:val="000000" w:themeColor="text1"/>
          <w:sz w:val="24"/>
          <w:szCs w:val="24"/>
        </w:rPr>
        <w:t>, 9(3), 41–58.</w:t>
      </w:r>
    </w:p>
    <w:p w14:paraId="4E856E2B"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Eze, P. N., Olamide, T. A., &amp; Benson, U. O. (2019). Organizational culture and management's role in occupational health neglect in Nigerian SMEs. </w:t>
      </w:r>
      <w:r w:rsidRPr="0095271A">
        <w:rPr>
          <w:rFonts w:ascii="Times New Roman" w:hAnsi="Times New Roman" w:cs="Times New Roman"/>
          <w:i/>
          <w:iCs/>
          <w:color w:val="000000" w:themeColor="text1"/>
          <w:sz w:val="24"/>
          <w:szCs w:val="24"/>
        </w:rPr>
        <w:t>African Journal of Organizational Behavior</w:t>
      </w:r>
      <w:r w:rsidRPr="0095271A">
        <w:rPr>
          <w:rFonts w:ascii="Times New Roman" w:hAnsi="Times New Roman" w:cs="Times New Roman"/>
          <w:color w:val="000000" w:themeColor="text1"/>
          <w:sz w:val="24"/>
          <w:szCs w:val="24"/>
        </w:rPr>
        <w:t>, 6(1), 25–39.</w:t>
      </w:r>
    </w:p>
    <w:p w14:paraId="6FE0547D"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Fagbohun, F. A., &amp; Akinbo, R. O. (2021). Environmental factors and job performance: The case of selected industries in Lagos. </w:t>
      </w:r>
      <w:r w:rsidRPr="0095271A">
        <w:rPr>
          <w:rFonts w:ascii="Times New Roman" w:hAnsi="Times New Roman" w:cs="Times New Roman"/>
          <w:i/>
          <w:iCs/>
          <w:color w:val="000000" w:themeColor="text1"/>
          <w:sz w:val="24"/>
          <w:szCs w:val="24"/>
        </w:rPr>
        <w:t>West African Journal of Business and Management</w:t>
      </w:r>
      <w:r w:rsidRPr="0095271A">
        <w:rPr>
          <w:rFonts w:ascii="Times New Roman" w:hAnsi="Times New Roman" w:cs="Times New Roman"/>
          <w:color w:val="000000" w:themeColor="text1"/>
          <w:sz w:val="24"/>
          <w:szCs w:val="24"/>
        </w:rPr>
        <w:t>, 13(2), 101–115.</w:t>
      </w:r>
    </w:p>
    <w:p w14:paraId="0C163CB2"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Idubor, E. E., &amp; Osiamoje, M. D. (2013). An exploration of health and safety management issues in Nigeria’s effort to industrialize. </w:t>
      </w:r>
      <w:r w:rsidRPr="0095271A">
        <w:rPr>
          <w:rFonts w:ascii="Times New Roman" w:hAnsi="Times New Roman" w:cs="Times New Roman"/>
          <w:i/>
          <w:iCs/>
          <w:color w:val="000000" w:themeColor="text1"/>
          <w:sz w:val="24"/>
          <w:szCs w:val="24"/>
        </w:rPr>
        <w:t>European Scientific Journal</w:t>
      </w:r>
      <w:r w:rsidRPr="0095271A">
        <w:rPr>
          <w:rFonts w:ascii="Times New Roman" w:hAnsi="Times New Roman" w:cs="Times New Roman"/>
          <w:color w:val="000000" w:themeColor="text1"/>
          <w:sz w:val="24"/>
          <w:szCs w:val="24"/>
        </w:rPr>
        <w:t>, 9(12), 154–169.</w:t>
      </w:r>
    </w:p>
    <w:p w14:paraId="4C2320C0"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Ibrahim, K. A. (2019). Relationship between safety environment and employee performance in construction sites in Abuja. </w:t>
      </w:r>
      <w:r w:rsidRPr="0095271A">
        <w:rPr>
          <w:rFonts w:ascii="Times New Roman" w:hAnsi="Times New Roman" w:cs="Times New Roman"/>
          <w:i/>
          <w:iCs/>
          <w:color w:val="000000" w:themeColor="text1"/>
          <w:sz w:val="24"/>
          <w:szCs w:val="24"/>
        </w:rPr>
        <w:t>Journal of Built Environment Research</w:t>
      </w:r>
      <w:r w:rsidRPr="0095271A">
        <w:rPr>
          <w:rFonts w:ascii="Times New Roman" w:hAnsi="Times New Roman" w:cs="Times New Roman"/>
          <w:color w:val="000000" w:themeColor="text1"/>
          <w:sz w:val="24"/>
          <w:szCs w:val="24"/>
        </w:rPr>
        <w:t>, 8(2), 66–80.</w:t>
      </w:r>
    </w:p>
    <w:p w14:paraId="7AAC4667"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lastRenderedPageBreak/>
        <w:t xml:space="preserve">Odebode, T. A. (2020). Use of personal protective equipment and job satisfaction among factory workers. </w:t>
      </w:r>
      <w:r w:rsidRPr="0095271A">
        <w:rPr>
          <w:rFonts w:ascii="Times New Roman" w:hAnsi="Times New Roman" w:cs="Times New Roman"/>
          <w:i/>
          <w:iCs/>
          <w:color w:val="000000" w:themeColor="text1"/>
          <w:sz w:val="24"/>
          <w:szCs w:val="24"/>
        </w:rPr>
        <w:t>Occupational Medicine and Safety Journal</w:t>
      </w:r>
      <w:r w:rsidRPr="0095271A">
        <w:rPr>
          <w:rFonts w:ascii="Times New Roman" w:hAnsi="Times New Roman" w:cs="Times New Roman"/>
          <w:color w:val="000000" w:themeColor="text1"/>
          <w:sz w:val="24"/>
          <w:szCs w:val="24"/>
        </w:rPr>
        <w:t>, 7(4), 34–49.</w:t>
      </w:r>
    </w:p>
    <w:p w14:paraId="3E15E9C2"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Ogunbiyi, O. A. (2020). Work-life balance and employee well-being in Nigerian public sector organizations. </w:t>
      </w:r>
      <w:r w:rsidRPr="0095271A">
        <w:rPr>
          <w:rFonts w:ascii="Times New Roman" w:hAnsi="Times New Roman" w:cs="Times New Roman"/>
          <w:i/>
          <w:iCs/>
          <w:color w:val="000000" w:themeColor="text1"/>
          <w:sz w:val="24"/>
          <w:szCs w:val="24"/>
        </w:rPr>
        <w:t>Nigerian Journal of Human Resource Development</w:t>
      </w:r>
      <w:r w:rsidRPr="0095271A">
        <w:rPr>
          <w:rFonts w:ascii="Times New Roman" w:hAnsi="Times New Roman" w:cs="Times New Roman"/>
          <w:color w:val="000000" w:themeColor="text1"/>
          <w:sz w:val="24"/>
          <w:szCs w:val="24"/>
        </w:rPr>
        <w:t>, 11(3), 88–102.</w:t>
      </w:r>
    </w:p>
    <w:p w14:paraId="69B5998E"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Ogunleye, A. D. (2020). Health risks and safety compliance in the Nigerian construction industry. </w:t>
      </w:r>
      <w:r w:rsidRPr="0095271A">
        <w:rPr>
          <w:rFonts w:ascii="Times New Roman" w:hAnsi="Times New Roman" w:cs="Times New Roman"/>
          <w:i/>
          <w:iCs/>
          <w:color w:val="000000" w:themeColor="text1"/>
          <w:sz w:val="24"/>
          <w:szCs w:val="24"/>
        </w:rPr>
        <w:t>International Journal of Construction Engineering</w:t>
      </w:r>
      <w:r w:rsidRPr="0095271A">
        <w:rPr>
          <w:rFonts w:ascii="Times New Roman" w:hAnsi="Times New Roman" w:cs="Times New Roman"/>
          <w:color w:val="000000" w:themeColor="text1"/>
          <w:sz w:val="24"/>
          <w:szCs w:val="24"/>
        </w:rPr>
        <w:t>, 5(1), 15–27.</w:t>
      </w:r>
    </w:p>
    <w:p w14:paraId="76D0D3DE"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Ogunleye, A. D. (2021). The effect of poor workplace ergonomics on staff health and performance in Nigeria. </w:t>
      </w:r>
      <w:r w:rsidRPr="0095271A">
        <w:rPr>
          <w:rFonts w:ascii="Times New Roman" w:hAnsi="Times New Roman" w:cs="Times New Roman"/>
          <w:i/>
          <w:iCs/>
          <w:color w:val="000000" w:themeColor="text1"/>
          <w:sz w:val="24"/>
          <w:szCs w:val="24"/>
        </w:rPr>
        <w:t>African Journal of Ergonomics and Occupational Health</w:t>
      </w:r>
      <w:r w:rsidRPr="0095271A">
        <w:rPr>
          <w:rFonts w:ascii="Times New Roman" w:hAnsi="Times New Roman" w:cs="Times New Roman"/>
          <w:color w:val="000000" w:themeColor="text1"/>
          <w:sz w:val="24"/>
          <w:szCs w:val="24"/>
        </w:rPr>
        <w:t>, 9(1), 55–68.</w:t>
      </w:r>
    </w:p>
    <w:p w14:paraId="445CF272"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Ogunleye, A. D., &amp; Olajide, B. M. (2021). Safety leadership and occupational health outcomes in Nigeria’s industrial sector. </w:t>
      </w:r>
      <w:r w:rsidRPr="0095271A">
        <w:rPr>
          <w:rFonts w:ascii="Times New Roman" w:hAnsi="Times New Roman" w:cs="Times New Roman"/>
          <w:i/>
          <w:iCs/>
          <w:color w:val="000000" w:themeColor="text1"/>
          <w:sz w:val="24"/>
          <w:szCs w:val="24"/>
        </w:rPr>
        <w:t>Journal of African Industrial Psychology</w:t>
      </w:r>
      <w:r w:rsidRPr="0095271A">
        <w:rPr>
          <w:rFonts w:ascii="Times New Roman" w:hAnsi="Times New Roman" w:cs="Times New Roman"/>
          <w:color w:val="000000" w:themeColor="text1"/>
          <w:sz w:val="24"/>
          <w:szCs w:val="24"/>
        </w:rPr>
        <w:t>, 7(2), 73–88.</w:t>
      </w:r>
    </w:p>
    <w:p w14:paraId="3CCDD090"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Okejide, A. V. (2010). Occupational safety legislation and challenges in Nigeria. </w:t>
      </w:r>
      <w:r w:rsidRPr="0095271A">
        <w:rPr>
          <w:rFonts w:ascii="Times New Roman" w:hAnsi="Times New Roman" w:cs="Times New Roman"/>
          <w:i/>
          <w:iCs/>
          <w:color w:val="000000" w:themeColor="text1"/>
          <w:sz w:val="24"/>
          <w:szCs w:val="24"/>
        </w:rPr>
        <w:t>Journal of Law and Health Policy</w:t>
      </w:r>
      <w:r w:rsidRPr="0095271A">
        <w:rPr>
          <w:rFonts w:ascii="Times New Roman" w:hAnsi="Times New Roman" w:cs="Times New Roman"/>
          <w:color w:val="000000" w:themeColor="text1"/>
          <w:sz w:val="24"/>
          <w:szCs w:val="24"/>
        </w:rPr>
        <w:t>, 4(2), 89–102.</w:t>
      </w:r>
    </w:p>
    <w:p w14:paraId="3EC6F34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Okoye, P. U., &amp; Ezeokoli, F. O. (2021). Institutional factors affecting occupational health and safety enforcement in Nigeria. </w:t>
      </w:r>
      <w:r w:rsidRPr="0095271A">
        <w:rPr>
          <w:rFonts w:ascii="Times New Roman" w:hAnsi="Times New Roman" w:cs="Times New Roman"/>
          <w:i/>
          <w:iCs/>
          <w:color w:val="000000" w:themeColor="text1"/>
          <w:sz w:val="24"/>
          <w:szCs w:val="24"/>
        </w:rPr>
        <w:t>Journal of Environmental Risk and Safety</w:t>
      </w:r>
      <w:r w:rsidRPr="0095271A">
        <w:rPr>
          <w:rFonts w:ascii="Times New Roman" w:hAnsi="Times New Roman" w:cs="Times New Roman"/>
          <w:color w:val="000000" w:themeColor="text1"/>
          <w:sz w:val="24"/>
          <w:szCs w:val="24"/>
        </w:rPr>
        <w:t>, 12(1), 38–52.</w:t>
      </w:r>
    </w:p>
    <w:p w14:paraId="71702297"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Okunola, A. O. (2020). Psychological stress and work performance: A study of Lagos-based manufacturing firms. </w:t>
      </w:r>
      <w:r w:rsidRPr="0095271A">
        <w:rPr>
          <w:rFonts w:ascii="Times New Roman" w:hAnsi="Times New Roman" w:cs="Times New Roman"/>
          <w:i/>
          <w:iCs/>
          <w:color w:val="000000" w:themeColor="text1"/>
          <w:sz w:val="24"/>
          <w:szCs w:val="24"/>
        </w:rPr>
        <w:t>Journal of Psychology and Industrial Behavior</w:t>
      </w:r>
      <w:r w:rsidRPr="0095271A">
        <w:rPr>
          <w:rFonts w:ascii="Times New Roman" w:hAnsi="Times New Roman" w:cs="Times New Roman"/>
          <w:color w:val="000000" w:themeColor="text1"/>
          <w:sz w:val="24"/>
          <w:szCs w:val="24"/>
        </w:rPr>
        <w:t>, 6(3), 123–139.</w:t>
      </w:r>
    </w:p>
    <w:p w14:paraId="75EBEA59"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Olaoye, A. A. (2020). Occupational health and safety: A tool for performance enhancement in the workplace. </w:t>
      </w:r>
      <w:r w:rsidRPr="0095271A">
        <w:rPr>
          <w:rFonts w:ascii="Times New Roman" w:hAnsi="Times New Roman" w:cs="Times New Roman"/>
          <w:i/>
          <w:iCs/>
          <w:color w:val="000000" w:themeColor="text1"/>
          <w:sz w:val="24"/>
          <w:szCs w:val="24"/>
        </w:rPr>
        <w:t>Nigerian Journal of Labour Studies</w:t>
      </w:r>
      <w:r w:rsidRPr="0095271A">
        <w:rPr>
          <w:rFonts w:ascii="Times New Roman" w:hAnsi="Times New Roman" w:cs="Times New Roman"/>
          <w:color w:val="000000" w:themeColor="text1"/>
          <w:sz w:val="24"/>
          <w:szCs w:val="24"/>
        </w:rPr>
        <w:t>, 15(1), 46–58.</w:t>
      </w:r>
    </w:p>
    <w:p w14:paraId="768A3CF5"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Olayiwola, F. M. (2021). The role of mental health in occupational safety in Nigeria. </w:t>
      </w:r>
      <w:r w:rsidRPr="0095271A">
        <w:rPr>
          <w:rFonts w:ascii="Times New Roman" w:hAnsi="Times New Roman" w:cs="Times New Roman"/>
          <w:i/>
          <w:iCs/>
          <w:color w:val="000000" w:themeColor="text1"/>
          <w:sz w:val="24"/>
          <w:szCs w:val="24"/>
        </w:rPr>
        <w:t>African Journal of Health and Safety</w:t>
      </w:r>
      <w:r w:rsidRPr="0095271A">
        <w:rPr>
          <w:rFonts w:ascii="Times New Roman" w:hAnsi="Times New Roman" w:cs="Times New Roman"/>
          <w:color w:val="000000" w:themeColor="text1"/>
          <w:sz w:val="24"/>
          <w:szCs w:val="24"/>
        </w:rPr>
        <w:t>, 10(2), 65–77.</w:t>
      </w:r>
    </w:p>
    <w:p w14:paraId="3051811C"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Oluwadare, M. O. (2020). Safety training and accident prevention in Nigerian factories. </w:t>
      </w:r>
      <w:r w:rsidRPr="0095271A">
        <w:rPr>
          <w:rFonts w:ascii="Times New Roman" w:hAnsi="Times New Roman" w:cs="Times New Roman"/>
          <w:i/>
          <w:iCs/>
          <w:color w:val="000000" w:themeColor="text1"/>
          <w:sz w:val="24"/>
          <w:szCs w:val="24"/>
        </w:rPr>
        <w:t>International Journal of Safety and Risk Management</w:t>
      </w:r>
      <w:r w:rsidRPr="0095271A">
        <w:rPr>
          <w:rFonts w:ascii="Times New Roman" w:hAnsi="Times New Roman" w:cs="Times New Roman"/>
          <w:color w:val="000000" w:themeColor="text1"/>
          <w:sz w:val="24"/>
          <w:szCs w:val="24"/>
        </w:rPr>
        <w:t>, 7(1), 20–35.</w:t>
      </w:r>
    </w:p>
    <w:p w14:paraId="41D2DD9F"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lastRenderedPageBreak/>
        <w:t xml:space="preserve">Oluwaseun, I. A. (2020). Workplace safety and talent retention: Evidence from Nigeria’s telecommunications sector. </w:t>
      </w:r>
      <w:r w:rsidRPr="0095271A">
        <w:rPr>
          <w:rFonts w:ascii="Times New Roman" w:hAnsi="Times New Roman" w:cs="Times New Roman"/>
          <w:i/>
          <w:iCs/>
          <w:color w:val="000000" w:themeColor="text1"/>
          <w:sz w:val="24"/>
          <w:szCs w:val="24"/>
        </w:rPr>
        <w:t>Journal of Human Capital Development</w:t>
      </w:r>
      <w:r w:rsidRPr="0095271A">
        <w:rPr>
          <w:rFonts w:ascii="Times New Roman" w:hAnsi="Times New Roman" w:cs="Times New Roman"/>
          <w:color w:val="000000" w:themeColor="text1"/>
          <w:sz w:val="24"/>
          <w:szCs w:val="24"/>
        </w:rPr>
        <w:t>, 10(2), 88–101.</w:t>
      </w:r>
    </w:p>
    <w:p w14:paraId="518CFD6B"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Oyekunle, A. O., Aladejana, T., &amp; Ojo, B. T. (2021). Risk assessment practices in construction: A case study of sites in Oyo State, Nigeria. </w:t>
      </w:r>
      <w:r w:rsidRPr="0095271A">
        <w:rPr>
          <w:rFonts w:ascii="Times New Roman" w:hAnsi="Times New Roman" w:cs="Times New Roman"/>
          <w:i/>
          <w:iCs/>
          <w:color w:val="000000" w:themeColor="text1"/>
          <w:sz w:val="24"/>
          <w:szCs w:val="24"/>
        </w:rPr>
        <w:t>Journal of Construction Risk Analysis</w:t>
      </w:r>
      <w:r w:rsidRPr="0095271A">
        <w:rPr>
          <w:rFonts w:ascii="Times New Roman" w:hAnsi="Times New Roman" w:cs="Times New Roman"/>
          <w:color w:val="000000" w:themeColor="text1"/>
          <w:sz w:val="24"/>
          <w:szCs w:val="24"/>
        </w:rPr>
        <w:t>, 6(4), 44–59.</w:t>
      </w:r>
    </w:p>
    <w:p w14:paraId="28E2D7D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Umeokafor, N., Evaggelinos, K., &amp; Lundy, S. (2018). Socio-economic consequences of occupational hazards in Nigeria: Challenges and policy recommendations. </w:t>
      </w:r>
      <w:r w:rsidRPr="0095271A">
        <w:rPr>
          <w:rFonts w:ascii="Times New Roman" w:hAnsi="Times New Roman" w:cs="Times New Roman"/>
          <w:i/>
          <w:iCs/>
          <w:color w:val="000000" w:themeColor="text1"/>
          <w:sz w:val="24"/>
          <w:szCs w:val="24"/>
        </w:rPr>
        <w:t>Safety Science</w:t>
      </w:r>
      <w:r w:rsidRPr="0095271A">
        <w:rPr>
          <w:rFonts w:ascii="Times New Roman" w:hAnsi="Times New Roman" w:cs="Times New Roman"/>
          <w:color w:val="000000" w:themeColor="text1"/>
          <w:sz w:val="24"/>
          <w:szCs w:val="24"/>
        </w:rPr>
        <w:t>, 110, 203–212.</w:t>
      </w:r>
    </w:p>
    <w:p w14:paraId="217F81D7"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
    <w:p w14:paraId="0EBE0504" w14:textId="77777777" w:rsidR="00785593" w:rsidRPr="0095271A" w:rsidRDefault="00785593" w:rsidP="00785593">
      <w:pPr>
        <w:spacing w:after="0" w:line="480" w:lineRule="auto"/>
        <w:jc w:val="both"/>
        <w:rPr>
          <w:rFonts w:asciiTheme="majorBidi" w:hAnsiTheme="majorBidi" w:cstheme="majorBidi"/>
          <w:color w:val="000000" w:themeColor="text1"/>
          <w:sz w:val="24"/>
          <w:szCs w:val="24"/>
        </w:rPr>
      </w:pPr>
    </w:p>
    <w:p w14:paraId="670410EE" w14:textId="77777777" w:rsidR="00CB6DCE" w:rsidRPr="0095271A" w:rsidRDefault="00CB6DCE" w:rsidP="008F7A5C">
      <w:pPr>
        <w:spacing w:after="0" w:line="480" w:lineRule="auto"/>
        <w:jc w:val="both"/>
        <w:rPr>
          <w:rFonts w:asciiTheme="majorBidi" w:hAnsiTheme="majorBidi" w:cstheme="majorBidi"/>
          <w:color w:val="000000" w:themeColor="text1"/>
          <w:sz w:val="24"/>
          <w:szCs w:val="24"/>
        </w:rPr>
      </w:pPr>
    </w:p>
    <w:p w14:paraId="0EA4CD2C" w14:textId="7DBA5976" w:rsidR="00DD4F0A" w:rsidRPr="0095271A" w:rsidRDefault="00DD4F0A"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635FCF8C"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bookmarkStart w:id="44" w:name="_Hlk139791432"/>
      <w:r w:rsidRPr="0095271A">
        <w:rPr>
          <w:rFonts w:asciiTheme="majorBidi" w:hAnsiTheme="majorBidi" w:cstheme="majorBidi"/>
          <w:b/>
          <w:noProof/>
          <w:color w:val="000000" w:themeColor="text1"/>
          <w:sz w:val="24"/>
          <w:szCs w:val="24"/>
        </w:rPr>
        <w:lastRenderedPageBreak/>
        <w:drawing>
          <wp:anchor distT="0" distB="0" distL="114300" distR="114300" simplePos="0" relativeHeight="251659264" behindDoc="0" locked="0" layoutInCell="1" allowOverlap="1" wp14:anchorId="09EBF6A8" wp14:editId="3C6232AB">
            <wp:simplePos x="0" y="0"/>
            <wp:positionH relativeFrom="column">
              <wp:posOffset>2372810</wp:posOffset>
            </wp:positionH>
            <wp:positionV relativeFrom="paragraph">
              <wp:posOffset>265416</wp:posOffset>
            </wp:positionV>
            <wp:extent cx="1106365" cy="1045028"/>
            <wp:effectExtent l="19050" t="0" r="0" b="0"/>
            <wp:wrapNone/>
            <wp:docPr id="1" name="Picture 3" descr="C:\Users\brightnyt\Documents\Documents\Documents\Documents\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ightnyt\Documents\Documents\Documents\Documents\kp logo.jpg"/>
                    <pic:cNvPicPr>
                      <a:picLocks noChangeAspect="1" noChangeArrowheads="1"/>
                    </pic:cNvPicPr>
                  </pic:nvPicPr>
                  <pic:blipFill>
                    <a:blip r:embed="rId6" cstate="print"/>
                    <a:srcRect/>
                    <a:stretch>
                      <a:fillRect/>
                    </a:stretch>
                  </pic:blipFill>
                  <pic:spPr bwMode="auto">
                    <a:xfrm>
                      <a:off x="0" y="0"/>
                      <a:ext cx="1106365" cy="1045028"/>
                    </a:xfrm>
                    <a:prstGeom prst="rect">
                      <a:avLst/>
                    </a:prstGeom>
                    <a:noFill/>
                    <a:ln w="9525">
                      <a:noFill/>
                      <a:miter lim="800000"/>
                      <a:headEnd/>
                      <a:tailEnd/>
                    </a:ln>
                  </pic:spPr>
                </pic:pic>
              </a:graphicData>
            </a:graphic>
          </wp:anchor>
        </w:drawing>
      </w:r>
      <w:bookmarkStart w:id="45" w:name="_Hlk94956877"/>
    </w:p>
    <w:p w14:paraId="6DAA2165"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p>
    <w:p w14:paraId="32D02357"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5E89FFC"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84E8F83"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8E4964A"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4667EE7"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KWARA STATE POLYTECHNIC, ILORIN</w:t>
      </w:r>
    </w:p>
    <w:p w14:paraId="1B1F6506"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INSTITUTE OF ENVIRONMENTAL STUDIES</w:t>
      </w:r>
    </w:p>
    <w:p w14:paraId="1E734975"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DEPARTMENT OF QUANTITY SURVEYING</w:t>
      </w:r>
    </w:p>
    <w:p w14:paraId="47D5E2C6"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p>
    <w:p w14:paraId="73699487" w14:textId="77777777" w:rsidR="00DD4F0A" w:rsidRPr="0095271A" w:rsidRDefault="00DD4F0A" w:rsidP="00DD4F0A">
      <w:pPr>
        <w:spacing w:after="0" w:line="480" w:lineRule="auto"/>
        <w:jc w:val="both"/>
        <w:rPr>
          <w:rFonts w:asciiTheme="majorBidi" w:hAnsiTheme="majorBidi" w:cstheme="majorBidi"/>
          <w:b/>
          <w:bCs/>
          <w:color w:val="000000" w:themeColor="text1"/>
          <w:sz w:val="25"/>
          <w:szCs w:val="25"/>
        </w:rPr>
      </w:pPr>
      <w:r w:rsidRPr="0095271A">
        <w:rPr>
          <w:rFonts w:asciiTheme="majorBidi" w:hAnsiTheme="majorBidi" w:cstheme="majorBidi"/>
          <w:color w:val="000000" w:themeColor="text1"/>
          <w:sz w:val="24"/>
          <w:szCs w:val="24"/>
        </w:rPr>
        <w:t xml:space="preserve">I am a final year student of the above institution presently carrying out a research topic </w:t>
      </w:r>
      <w:r w:rsidRPr="0095271A">
        <w:rPr>
          <w:rFonts w:asciiTheme="majorBidi" w:hAnsiTheme="majorBidi" w:cstheme="majorBidi"/>
          <w:b/>
          <w:bCs/>
          <w:i/>
          <w:iCs/>
          <w:color w:val="000000" w:themeColor="text1"/>
          <w:sz w:val="24"/>
          <w:szCs w:val="24"/>
        </w:rPr>
        <w:t>Influence of Occupational Health and Safety and Work Environment on Workers Performance using Kwara State as a Case Study.</w:t>
      </w:r>
      <w:r w:rsidRPr="0095271A">
        <w:rPr>
          <w:rFonts w:asciiTheme="majorBidi" w:hAnsiTheme="majorBidi" w:cstheme="majorBidi"/>
          <w:b/>
          <w:i/>
          <w:color w:val="000000" w:themeColor="text1"/>
          <w:sz w:val="24"/>
          <w:szCs w:val="24"/>
        </w:rPr>
        <w:t xml:space="preserve"> </w:t>
      </w:r>
      <w:r w:rsidRPr="0095271A">
        <w:rPr>
          <w:rFonts w:asciiTheme="majorBidi" w:hAnsiTheme="majorBidi" w:cstheme="majorBidi"/>
          <w:color w:val="000000" w:themeColor="text1"/>
          <w:sz w:val="24"/>
          <w:szCs w:val="24"/>
        </w:rPr>
        <w:t>The findings of this research work will be remarkable and create awareness on the fundamental role played by Quantity Surveyors in terms of Monitoring and Tracking Project activities.</w:t>
      </w:r>
    </w:p>
    <w:p w14:paraId="3473EDA3" w14:textId="77777777" w:rsidR="00DD4F0A" w:rsidRPr="0095271A" w:rsidRDefault="00DD4F0A" w:rsidP="00DD4F0A">
      <w:pPr>
        <w:spacing w:after="0" w:line="360" w:lineRule="auto"/>
        <w:ind w:firstLine="72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Questionnaire survey has been adopted and design for this purpose and it will be used basically for these research, are the assessment will be treated privately and confidentially. </w:t>
      </w:r>
    </w:p>
    <w:p w14:paraId="5E7063F3" w14:textId="77777777" w:rsidR="00DD4F0A" w:rsidRPr="0095271A" w:rsidRDefault="00DD4F0A" w:rsidP="00DD4F0A">
      <w:pPr>
        <w:spacing w:after="0" w:line="360" w:lineRule="auto"/>
        <w:ind w:firstLine="72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respondents are expected to be as honest as possible while answering the questionnaire.</w:t>
      </w:r>
    </w:p>
    <w:p w14:paraId="18B74409" w14:textId="77777777" w:rsidR="00DD4F0A" w:rsidRPr="0095271A" w:rsidRDefault="00DD4F0A" w:rsidP="00DD4F0A">
      <w:pPr>
        <w:spacing w:after="0" w:line="360" w:lineRule="auto"/>
        <w:jc w:val="both"/>
        <w:rPr>
          <w:rFonts w:asciiTheme="majorBidi" w:hAnsiTheme="majorBidi" w:cstheme="majorBidi"/>
          <w:color w:val="000000" w:themeColor="text1"/>
          <w:sz w:val="24"/>
          <w:szCs w:val="24"/>
        </w:rPr>
      </w:pPr>
    </w:p>
    <w:p w14:paraId="49B9D02E" w14:textId="77777777" w:rsidR="00DD4F0A" w:rsidRPr="0095271A" w:rsidRDefault="00DD4F0A" w:rsidP="00DD4F0A">
      <w:pPr>
        <w:spacing w:after="0" w:line="36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Thanks</w:t>
      </w:r>
    </w:p>
    <w:p w14:paraId="7874566A" w14:textId="77777777" w:rsidR="00DD4F0A" w:rsidRPr="0095271A" w:rsidRDefault="00DD4F0A" w:rsidP="00DD4F0A">
      <w:pPr>
        <w:spacing w:after="0" w:line="360" w:lineRule="auto"/>
        <w:jc w:val="both"/>
        <w:rPr>
          <w:rFonts w:asciiTheme="majorBidi" w:hAnsiTheme="majorBidi" w:cstheme="majorBidi"/>
          <w:color w:val="000000" w:themeColor="text1"/>
          <w:sz w:val="24"/>
          <w:szCs w:val="24"/>
        </w:rPr>
      </w:pPr>
    </w:p>
    <w:p w14:paraId="22241B51" w14:textId="77777777" w:rsidR="00DD4F0A" w:rsidRPr="0095271A" w:rsidRDefault="008C0F81" w:rsidP="00DD4F0A">
      <w:pPr>
        <w:spacing w:after="0" w:line="360" w:lineRule="auto"/>
        <w:jc w:val="both"/>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NAME</w:t>
      </w:r>
    </w:p>
    <w:p w14:paraId="5E38C12D" w14:textId="77777777" w:rsidR="00DD4F0A" w:rsidRPr="0095271A" w:rsidRDefault="008C0F81" w:rsidP="00DD4F0A">
      <w:pPr>
        <w:spacing w:after="0" w:line="360" w:lineRule="auto"/>
        <w:jc w:val="both"/>
        <w:rPr>
          <w:rFonts w:asciiTheme="majorBidi" w:hAnsiTheme="majorBidi" w:cstheme="majorBidi"/>
          <w:b/>
          <w:color w:val="000000" w:themeColor="text1"/>
          <w:sz w:val="24"/>
          <w:szCs w:val="24"/>
          <w:u w:val="single"/>
        </w:rPr>
      </w:pPr>
      <w:r w:rsidRPr="0095271A">
        <w:rPr>
          <w:rFonts w:asciiTheme="majorBidi" w:hAnsiTheme="majorBidi" w:cstheme="majorBidi"/>
          <w:b/>
          <w:color w:val="000000" w:themeColor="text1"/>
          <w:sz w:val="24"/>
          <w:szCs w:val="24"/>
        </w:rPr>
        <w:t>MATRIC</w:t>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bookmarkEnd w:id="45"/>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u w:val="single"/>
        </w:rPr>
        <w:t xml:space="preserve">            </w:t>
      </w:r>
    </w:p>
    <w:p w14:paraId="4257B184" w14:textId="77777777" w:rsidR="00DD4F0A" w:rsidRPr="0095271A" w:rsidRDefault="00DD4F0A" w:rsidP="00DD4F0A">
      <w:pPr>
        <w:spacing w:after="0" w:line="360" w:lineRule="auto"/>
        <w:ind w:left="5760" w:firstLine="720"/>
        <w:jc w:val="both"/>
        <w:rPr>
          <w:rFonts w:asciiTheme="majorBidi" w:hAnsiTheme="majorBidi" w:cstheme="majorBidi"/>
          <w:b/>
          <w:color w:val="000000" w:themeColor="text1"/>
          <w:sz w:val="24"/>
          <w:szCs w:val="24"/>
        </w:rPr>
      </w:pPr>
      <w:r w:rsidRPr="0095271A">
        <w:rPr>
          <w:rFonts w:asciiTheme="majorBidi" w:hAnsiTheme="majorBidi" w:cstheme="majorBidi"/>
          <w:color w:val="000000" w:themeColor="text1"/>
          <w:sz w:val="24"/>
          <w:szCs w:val="24"/>
        </w:rPr>
        <w:t xml:space="preserve">   </w:t>
      </w:r>
    </w:p>
    <w:p w14:paraId="3941EA72" w14:textId="77777777" w:rsidR="00DD4F0A" w:rsidRPr="0095271A" w:rsidRDefault="00DD4F0A" w:rsidP="00DD4F0A">
      <w:pPr>
        <w:spacing w:after="0" w:line="360" w:lineRule="auto"/>
        <w:jc w:val="both"/>
        <w:rPr>
          <w:rFonts w:asciiTheme="majorBidi" w:hAnsiTheme="majorBidi" w:cstheme="majorBidi"/>
          <w:b/>
          <w:color w:val="000000" w:themeColor="text1"/>
          <w:sz w:val="24"/>
          <w:szCs w:val="24"/>
        </w:rPr>
      </w:pPr>
    </w:p>
    <w:p w14:paraId="30CBFAEC" w14:textId="77777777" w:rsidR="00DD4F0A" w:rsidRPr="0095271A" w:rsidRDefault="00DD4F0A" w:rsidP="00DD4F0A">
      <w:pPr>
        <w:pStyle w:val="Default"/>
        <w:spacing w:line="360" w:lineRule="auto"/>
        <w:jc w:val="center"/>
        <w:rPr>
          <w:rFonts w:asciiTheme="majorBidi" w:hAnsiTheme="majorBidi" w:cstheme="majorBidi"/>
          <w:b/>
          <w:bCs/>
          <w:color w:val="000000" w:themeColor="text1"/>
          <w:u w:val="single"/>
        </w:rPr>
      </w:pPr>
    </w:p>
    <w:p w14:paraId="1C65EB9B" w14:textId="77777777" w:rsidR="00DD4F0A" w:rsidRPr="0095271A" w:rsidRDefault="00DD4F0A" w:rsidP="00DD4F0A">
      <w:pPr>
        <w:pStyle w:val="Default"/>
        <w:spacing w:line="360" w:lineRule="auto"/>
        <w:jc w:val="center"/>
        <w:rPr>
          <w:rFonts w:asciiTheme="majorBidi" w:hAnsiTheme="majorBidi" w:cstheme="majorBidi"/>
          <w:b/>
          <w:bCs/>
          <w:color w:val="000000" w:themeColor="text1"/>
          <w:u w:val="single"/>
        </w:rPr>
      </w:pPr>
    </w:p>
    <w:p w14:paraId="0D0C51CF" w14:textId="77777777" w:rsidR="00DD4F0A" w:rsidRPr="0095271A" w:rsidRDefault="00DD4F0A" w:rsidP="00DD4F0A">
      <w:pPr>
        <w:pStyle w:val="Default"/>
        <w:spacing w:line="360" w:lineRule="auto"/>
        <w:jc w:val="center"/>
        <w:rPr>
          <w:rFonts w:asciiTheme="majorBidi" w:hAnsiTheme="majorBidi" w:cstheme="majorBidi"/>
          <w:b/>
          <w:bCs/>
          <w:color w:val="000000" w:themeColor="text1"/>
          <w:u w:val="single"/>
        </w:rPr>
      </w:pPr>
    </w:p>
    <w:p w14:paraId="2CAB2407" w14:textId="77777777" w:rsidR="00DD4F0A" w:rsidRPr="0095271A" w:rsidRDefault="00DD4F0A" w:rsidP="00DD4F0A">
      <w:pPr>
        <w:rPr>
          <w:rFonts w:asciiTheme="majorBidi" w:hAnsiTheme="majorBidi" w:cstheme="majorBidi"/>
          <w:b/>
          <w:color w:val="000000" w:themeColor="text1"/>
          <w:sz w:val="23"/>
          <w:szCs w:val="23"/>
        </w:rPr>
      </w:pPr>
    </w:p>
    <w:p w14:paraId="3C91F25D" w14:textId="77777777" w:rsidR="00DD4F0A" w:rsidRPr="0095271A" w:rsidRDefault="00DD4F0A" w:rsidP="00DD4F0A">
      <w:pPr>
        <w:spacing w:after="0" w:line="360" w:lineRule="auto"/>
        <w:jc w:val="center"/>
        <w:rPr>
          <w:rFonts w:asciiTheme="majorBidi" w:hAnsiTheme="majorBidi" w:cstheme="majorBidi"/>
          <w:b/>
          <w:color w:val="000000" w:themeColor="text1"/>
          <w:sz w:val="23"/>
          <w:szCs w:val="23"/>
        </w:rPr>
      </w:pPr>
      <w:r w:rsidRPr="0095271A">
        <w:rPr>
          <w:rFonts w:asciiTheme="majorBidi" w:hAnsiTheme="majorBidi" w:cstheme="majorBidi"/>
          <w:b/>
          <w:color w:val="000000" w:themeColor="text1"/>
          <w:sz w:val="23"/>
          <w:szCs w:val="23"/>
        </w:rPr>
        <w:lastRenderedPageBreak/>
        <w:t>QUESTIONNAIRES</w:t>
      </w:r>
    </w:p>
    <w:p w14:paraId="460BC11C" w14:textId="77777777" w:rsidR="00DD4F0A" w:rsidRPr="0095271A" w:rsidRDefault="00DD4F0A" w:rsidP="00DD4F0A">
      <w:pPr>
        <w:spacing w:after="0" w:line="360" w:lineRule="auto"/>
        <w:jc w:val="both"/>
        <w:rPr>
          <w:rFonts w:asciiTheme="majorBidi" w:hAnsiTheme="majorBidi" w:cstheme="majorBidi"/>
          <w:b/>
          <w:color w:val="000000" w:themeColor="text1"/>
          <w:sz w:val="23"/>
          <w:szCs w:val="23"/>
        </w:rPr>
      </w:pPr>
      <w:bookmarkStart w:id="46" w:name="_Hlk94957049"/>
      <w:r w:rsidRPr="0095271A">
        <w:rPr>
          <w:rFonts w:asciiTheme="majorBidi" w:hAnsiTheme="majorBidi" w:cstheme="majorBidi"/>
          <w:b/>
          <w:color w:val="000000" w:themeColor="text1"/>
          <w:sz w:val="23"/>
          <w:szCs w:val="23"/>
        </w:rPr>
        <w:t>SECTION A - Background and Knowledge of Respondents</w:t>
      </w:r>
    </w:p>
    <w:p w14:paraId="4BFC3B85"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1.  Professionl Education Qualification? (a) Bsc (   ) (b) HND (   ) (c) ND (   ) (d) O’level (    )</w:t>
      </w:r>
    </w:p>
    <w:p w14:paraId="268429D2"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2.  Which of the following project participants are you? (Please choose one). (a) Project Manager (   ) (b) Project Engineer (   ) (c) Architect (   ) (d) Quantity Surveyor (    ) (e) Builder (    )</w:t>
      </w:r>
    </w:p>
    <w:p w14:paraId="37452239"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3. Which of the following organizations do you work? (a) Building Contractors (  ) (b) Consultants (  ) (c) Real Estate Firms (  ) (d) Architectural Firms (  ) (e) Government Agency (   )</w:t>
      </w:r>
    </w:p>
    <w:p w14:paraId="723EC2BD"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4. Which of the following types of project do you manage? (a) Residential Building Project (   ) (b) Commercial Building Project (   ) (c) Industrial Building Project (   ) (d) All of the above (    ) (e) Others (Please specify)……………………………………</w:t>
      </w:r>
    </w:p>
    <w:p w14:paraId="6CC1CB49"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5. What is the size of the project managed by you? (a) Small Project (   ) (b) Medium Project ( ) (c) Large Project ( ) (d) All of the above ( ) (e) Others (Please specify)…………………………</w:t>
      </w:r>
    </w:p>
    <w:p w14:paraId="61A0AED2"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 xml:space="preserve">6. what’s your working experience as professionals in construction industry? (a) </w:t>
      </w:r>
      <w:r w:rsidRPr="0095271A">
        <w:rPr>
          <w:rFonts w:asciiTheme="majorBidi" w:eastAsia="Times New Roman" w:hAnsiTheme="majorBidi" w:cstheme="majorBidi"/>
          <w:color w:val="000000" w:themeColor="text1"/>
          <w:sz w:val="23"/>
          <w:szCs w:val="23"/>
        </w:rPr>
        <w:t>Less than 5</w:t>
      </w:r>
      <w:r w:rsidRPr="0095271A">
        <w:rPr>
          <w:rFonts w:asciiTheme="majorBidi" w:hAnsiTheme="majorBidi" w:cstheme="majorBidi"/>
          <w:color w:val="000000" w:themeColor="text1"/>
          <w:sz w:val="23"/>
          <w:szCs w:val="23"/>
        </w:rPr>
        <w:t xml:space="preserve"> (   ) (b) </w:t>
      </w:r>
      <w:r w:rsidRPr="0095271A">
        <w:rPr>
          <w:rFonts w:asciiTheme="majorBidi" w:eastAsia="Times New Roman" w:hAnsiTheme="majorBidi" w:cstheme="majorBidi"/>
          <w:color w:val="000000" w:themeColor="text1"/>
          <w:sz w:val="23"/>
          <w:szCs w:val="23"/>
        </w:rPr>
        <w:t>6 -10</w:t>
      </w:r>
      <w:r w:rsidRPr="0095271A">
        <w:rPr>
          <w:rFonts w:asciiTheme="majorBidi" w:hAnsiTheme="majorBidi" w:cstheme="majorBidi"/>
          <w:color w:val="000000" w:themeColor="text1"/>
          <w:sz w:val="23"/>
          <w:szCs w:val="23"/>
        </w:rPr>
        <w:t xml:space="preserve"> years (   ) (c) </w:t>
      </w:r>
      <w:r w:rsidRPr="0095271A">
        <w:rPr>
          <w:rFonts w:asciiTheme="majorBidi" w:eastAsia="Times New Roman" w:hAnsiTheme="majorBidi" w:cstheme="majorBidi"/>
          <w:color w:val="000000" w:themeColor="text1"/>
          <w:sz w:val="23"/>
          <w:szCs w:val="23"/>
        </w:rPr>
        <w:t>10 – 15</w:t>
      </w:r>
      <w:r w:rsidRPr="0095271A">
        <w:rPr>
          <w:rFonts w:asciiTheme="majorBidi" w:hAnsiTheme="majorBidi" w:cstheme="majorBidi"/>
          <w:color w:val="000000" w:themeColor="text1"/>
          <w:sz w:val="23"/>
          <w:szCs w:val="23"/>
        </w:rPr>
        <w:t xml:space="preserve"> years (   ) (d) </w:t>
      </w:r>
      <w:r w:rsidRPr="0095271A">
        <w:rPr>
          <w:rFonts w:asciiTheme="majorBidi" w:eastAsia="Times New Roman" w:hAnsiTheme="majorBidi" w:cstheme="majorBidi"/>
          <w:color w:val="000000" w:themeColor="text1"/>
          <w:sz w:val="23"/>
          <w:szCs w:val="23"/>
        </w:rPr>
        <w:t>15 and above</w:t>
      </w:r>
      <w:r w:rsidRPr="0095271A">
        <w:rPr>
          <w:rFonts w:asciiTheme="majorBidi" w:hAnsiTheme="majorBidi" w:cstheme="majorBidi"/>
          <w:color w:val="000000" w:themeColor="text1"/>
          <w:sz w:val="23"/>
          <w:szCs w:val="23"/>
        </w:rPr>
        <w:t xml:space="preserve"> (    )</w:t>
      </w:r>
    </w:p>
    <w:bookmarkEnd w:id="46"/>
    <w:p w14:paraId="6C5F9F81" w14:textId="77777777" w:rsidR="00E27F85" w:rsidRPr="0095271A" w:rsidRDefault="00E27F85" w:rsidP="003501B1">
      <w:pPr>
        <w:spacing w:after="0" w:line="360" w:lineRule="auto"/>
        <w:jc w:val="both"/>
        <w:rPr>
          <w:rFonts w:asciiTheme="majorBidi" w:hAnsiTheme="majorBidi" w:cstheme="majorBidi"/>
          <w:b/>
          <w:bCs/>
          <w:color w:val="000000" w:themeColor="text1"/>
          <w:sz w:val="23"/>
          <w:szCs w:val="23"/>
        </w:rPr>
      </w:pPr>
    </w:p>
    <w:p w14:paraId="2B770350" w14:textId="77777777" w:rsidR="00DD4F0A" w:rsidRPr="0095271A" w:rsidRDefault="00DD4F0A" w:rsidP="00E27F85">
      <w:pPr>
        <w:spacing w:after="0" w:line="360" w:lineRule="auto"/>
        <w:jc w:val="center"/>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SECTION B: RESEARCH QUESTIONS</w:t>
      </w:r>
    </w:p>
    <w:p w14:paraId="0FC6D9D3" w14:textId="77777777" w:rsidR="00DD4F0A" w:rsidRPr="0095271A" w:rsidRDefault="00DD4F0A" w:rsidP="003501B1">
      <w:pPr>
        <w:spacing w:after="0" w:line="36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Please tick as appropriate [√] to what extent do you believe that the following </w:t>
      </w:r>
      <w:r w:rsidR="00670C63" w:rsidRPr="0095271A">
        <w:rPr>
          <w:rFonts w:asciiTheme="majorBidi" w:hAnsiTheme="majorBidi" w:cstheme="majorBidi"/>
          <w:b/>
          <w:bCs/>
          <w:color w:val="000000" w:themeColor="text1"/>
          <w:sz w:val="24"/>
          <w:szCs w:val="24"/>
        </w:rPr>
        <w:t>Challenges faced by Nigerian workers in relation to Occupational health</w:t>
      </w:r>
      <w:r w:rsidR="00D43560" w:rsidRPr="0095271A">
        <w:rPr>
          <w:rFonts w:asciiTheme="majorBidi" w:hAnsiTheme="majorBidi" w:cstheme="majorBidi"/>
          <w:b/>
          <w:bCs/>
          <w:color w:val="000000" w:themeColor="text1"/>
          <w:sz w:val="24"/>
          <w:szCs w:val="24"/>
        </w:rPr>
        <w:t xml:space="preserve"> and</w:t>
      </w:r>
      <w:r w:rsidR="00670C63" w:rsidRPr="0095271A">
        <w:rPr>
          <w:rFonts w:asciiTheme="majorBidi" w:hAnsiTheme="majorBidi" w:cstheme="majorBidi"/>
          <w:b/>
          <w:bCs/>
          <w:color w:val="000000" w:themeColor="text1"/>
          <w:sz w:val="24"/>
          <w:szCs w:val="24"/>
        </w:rPr>
        <w:t xml:space="preserve"> safety </w:t>
      </w:r>
      <w:r w:rsidR="00D43560" w:rsidRPr="0095271A">
        <w:rPr>
          <w:rFonts w:asciiTheme="majorBidi" w:hAnsiTheme="majorBidi" w:cstheme="majorBidi"/>
          <w:b/>
          <w:bCs/>
          <w:color w:val="000000" w:themeColor="text1"/>
          <w:sz w:val="24"/>
          <w:szCs w:val="24"/>
        </w:rPr>
        <w:t>in</w:t>
      </w:r>
      <w:r w:rsidR="00841F21" w:rsidRPr="0095271A">
        <w:rPr>
          <w:rFonts w:asciiTheme="majorBidi" w:hAnsiTheme="majorBidi" w:cstheme="majorBidi"/>
          <w:b/>
          <w:bCs/>
          <w:color w:val="000000" w:themeColor="text1"/>
          <w:sz w:val="24"/>
          <w:szCs w:val="24"/>
        </w:rPr>
        <w:t xml:space="preserve"> a</w:t>
      </w:r>
      <w:r w:rsidR="00670C63" w:rsidRPr="0095271A">
        <w:rPr>
          <w:rFonts w:asciiTheme="majorBidi" w:hAnsiTheme="majorBidi" w:cstheme="majorBidi"/>
          <w:b/>
          <w:bCs/>
          <w:color w:val="000000" w:themeColor="text1"/>
          <w:sz w:val="24"/>
          <w:szCs w:val="24"/>
        </w:rPr>
        <w:t xml:space="preserve"> work environment</w:t>
      </w:r>
      <w:r w:rsidRPr="0095271A">
        <w:rPr>
          <w:rFonts w:asciiTheme="majorBidi" w:hAnsiTheme="majorBidi" w:cstheme="majorBidi"/>
          <w:b/>
          <w:bCs/>
          <w:color w:val="000000" w:themeColor="text1"/>
          <w:sz w:val="23"/>
          <w:szCs w:val="23"/>
        </w:rPr>
        <w:t xml:space="preserve"> using the following rank SA= Strongly agree, A = agreed, N=Neutral, D=Disagree and SD=strongly disagree</w:t>
      </w:r>
    </w:p>
    <w:tbl>
      <w:tblPr>
        <w:tblStyle w:val="TableGrid"/>
        <w:tblW w:w="0" w:type="auto"/>
        <w:tblLook w:val="04A0" w:firstRow="1" w:lastRow="0" w:firstColumn="1" w:lastColumn="0" w:noHBand="0" w:noVBand="1"/>
      </w:tblPr>
      <w:tblGrid>
        <w:gridCol w:w="7154"/>
        <w:gridCol w:w="511"/>
        <w:gridCol w:w="383"/>
        <w:gridCol w:w="383"/>
        <w:gridCol w:w="383"/>
        <w:gridCol w:w="511"/>
      </w:tblGrid>
      <w:tr w:rsidR="0095271A" w:rsidRPr="0095271A" w14:paraId="66C8B2B4" w14:textId="77777777" w:rsidTr="001246B6">
        <w:trPr>
          <w:trHeight w:val="371"/>
        </w:trPr>
        <w:tc>
          <w:tcPr>
            <w:tcW w:w="0" w:type="auto"/>
          </w:tcPr>
          <w:p w14:paraId="5A9F2B3F" w14:textId="77777777" w:rsidR="00DD4F0A" w:rsidRPr="0095271A" w:rsidRDefault="003501B1" w:rsidP="00E27F85">
            <w:pPr>
              <w:spacing w:line="480" w:lineRule="auto"/>
              <w:jc w:val="both"/>
              <w:rPr>
                <w:rFonts w:asciiTheme="majorBidi" w:hAnsiTheme="majorBidi" w:cstheme="majorBidi"/>
                <w:b/>
                <w:bCs/>
                <w:color w:val="000000" w:themeColor="text1"/>
                <w:sz w:val="23"/>
                <w:szCs w:val="23"/>
              </w:rPr>
            </w:pPr>
            <w:r w:rsidRPr="0095271A">
              <w:rPr>
                <w:rFonts w:asciiTheme="majorBidi" w:eastAsia="Times New Roman" w:hAnsiTheme="majorBidi" w:cstheme="majorBidi"/>
                <w:b/>
                <w:bCs/>
                <w:color w:val="000000" w:themeColor="text1"/>
                <w:sz w:val="23"/>
                <w:szCs w:val="23"/>
              </w:rPr>
              <w:t>CHALLENGES</w:t>
            </w:r>
          </w:p>
        </w:tc>
        <w:tc>
          <w:tcPr>
            <w:tcW w:w="0" w:type="auto"/>
          </w:tcPr>
          <w:p w14:paraId="274B078D"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SA</w:t>
            </w:r>
          </w:p>
        </w:tc>
        <w:tc>
          <w:tcPr>
            <w:tcW w:w="0" w:type="auto"/>
          </w:tcPr>
          <w:p w14:paraId="046D62C6"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A </w:t>
            </w:r>
          </w:p>
        </w:tc>
        <w:tc>
          <w:tcPr>
            <w:tcW w:w="0" w:type="auto"/>
          </w:tcPr>
          <w:p w14:paraId="73730265"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N</w:t>
            </w:r>
          </w:p>
        </w:tc>
        <w:tc>
          <w:tcPr>
            <w:tcW w:w="0" w:type="auto"/>
          </w:tcPr>
          <w:p w14:paraId="1E2FCCF0"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D </w:t>
            </w:r>
          </w:p>
        </w:tc>
        <w:tc>
          <w:tcPr>
            <w:tcW w:w="0" w:type="auto"/>
          </w:tcPr>
          <w:p w14:paraId="2AD5CA90"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SD</w:t>
            </w:r>
          </w:p>
        </w:tc>
      </w:tr>
      <w:tr w:rsidR="0095271A" w:rsidRPr="0095271A" w14:paraId="5814D2D3" w14:textId="77777777" w:rsidTr="001246B6">
        <w:trPr>
          <w:trHeight w:val="352"/>
        </w:trPr>
        <w:tc>
          <w:tcPr>
            <w:tcW w:w="0" w:type="auto"/>
          </w:tcPr>
          <w:p w14:paraId="3C7C8CAA"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Inadequate Enforcement of Occupational Health and Safety Regulations</w:t>
            </w:r>
          </w:p>
        </w:tc>
        <w:tc>
          <w:tcPr>
            <w:tcW w:w="0" w:type="auto"/>
          </w:tcPr>
          <w:p w14:paraId="112D3778"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0EB5A4AE"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97B4F85"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AA696E1"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23F70F5B"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95271A" w:rsidRPr="0095271A" w14:paraId="7D342900" w14:textId="77777777" w:rsidTr="001246B6">
        <w:trPr>
          <w:trHeight w:val="371"/>
        </w:trPr>
        <w:tc>
          <w:tcPr>
            <w:tcW w:w="0" w:type="auto"/>
          </w:tcPr>
          <w:p w14:paraId="31E8CE68"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Poor Working Conditions and Infrastructure</w:t>
            </w:r>
          </w:p>
        </w:tc>
        <w:tc>
          <w:tcPr>
            <w:tcW w:w="0" w:type="auto"/>
          </w:tcPr>
          <w:p w14:paraId="4B4338E2"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CEA0C6B"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9EB484C"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02418D50"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27D6F9A6"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95271A" w:rsidRPr="0095271A" w14:paraId="1087C513" w14:textId="77777777" w:rsidTr="001246B6">
        <w:trPr>
          <w:trHeight w:val="371"/>
        </w:trPr>
        <w:tc>
          <w:tcPr>
            <w:tcW w:w="0" w:type="auto"/>
          </w:tcPr>
          <w:p w14:paraId="5515D1B8"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Limited Access to Occupational Health Services</w:t>
            </w:r>
          </w:p>
        </w:tc>
        <w:tc>
          <w:tcPr>
            <w:tcW w:w="0" w:type="auto"/>
          </w:tcPr>
          <w:p w14:paraId="411B6F43"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54883B00"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094C4ACA"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4EDDEE6A"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31039D7"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95271A" w:rsidRPr="0095271A" w14:paraId="053C9A76" w14:textId="77777777" w:rsidTr="001246B6">
        <w:trPr>
          <w:trHeight w:val="371"/>
        </w:trPr>
        <w:tc>
          <w:tcPr>
            <w:tcW w:w="0" w:type="auto"/>
          </w:tcPr>
          <w:p w14:paraId="43A026D2"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Inadequate Training and Awareness on OHS Practices</w:t>
            </w:r>
          </w:p>
        </w:tc>
        <w:tc>
          <w:tcPr>
            <w:tcW w:w="0" w:type="auto"/>
          </w:tcPr>
          <w:p w14:paraId="71FE139D"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B435942"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21C4101F"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79AB3240"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7B3BBE9"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7F2F32" w:rsidRPr="0095271A" w14:paraId="27795D28" w14:textId="77777777" w:rsidTr="001246B6">
        <w:trPr>
          <w:trHeight w:val="352"/>
        </w:trPr>
        <w:tc>
          <w:tcPr>
            <w:tcW w:w="0" w:type="auto"/>
          </w:tcPr>
          <w:p w14:paraId="00FE58EB" w14:textId="77777777" w:rsidR="007F2F32" w:rsidRPr="0095271A" w:rsidRDefault="007F2F32" w:rsidP="00E27F85">
            <w:pPr>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Financial Constraints and Resource Limitations</w:t>
            </w:r>
          </w:p>
        </w:tc>
        <w:tc>
          <w:tcPr>
            <w:tcW w:w="0" w:type="auto"/>
          </w:tcPr>
          <w:p w14:paraId="38A5DDC1"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4E38F94C"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7AC0C926"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50F1B043"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303E51C"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bl>
    <w:p w14:paraId="75F79647" w14:textId="77777777" w:rsidR="00DD4F0A" w:rsidRPr="0095271A" w:rsidRDefault="00DD4F0A" w:rsidP="003501B1">
      <w:pPr>
        <w:pStyle w:val="Default"/>
        <w:spacing w:line="360" w:lineRule="auto"/>
        <w:jc w:val="both"/>
        <w:rPr>
          <w:rFonts w:asciiTheme="majorBidi" w:hAnsiTheme="majorBidi" w:cstheme="majorBidi"/>
          <w:color w:val="000000" w:themeColor="text1"/>
          <w:sz w:val="23"/>
          <w:szCs w:val="23"/>
        </w:rPr>
      </w:pPr>
    </w:p>
    <w:p w14:paraId="364D1E53" w14:textId="77777777" w:rsidR="001246B6" w:rsidRPr="0095271A" w:rsidRDefault="001246B6">
      <w:pPr>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br w:type="page"/>
      </w:r>
    </w:p>
    <w:p w14:paraId="47912BCC" w14:textId="77777777" w:rsidR="00DD4F0A" w:rsidRPr="0095271A" w:rsidRDefault="00DD4F0A" w:rsidP="003501B1">
      <w:pPr>
        <w:pStyle w:val="Default"/>
        <w:spacing w:line="36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lastRenderedPageBreak/>
        <w:t xml:space="preserve">How will you believe that the following </w:t>
      </w:r>
      <w:r w:rsidR="007F2F32" w:rsidRPr="0095271A">
        <w:rPr>
          <w:rFonts w:asciiTheme="majorBidi" w:hAnsiTheme="majorBidi" w:cstheme="majorBidi"/>
          <w:b/>
          <w:bCs/>
          <w:color w:val="000000" w:themeColor="text1"/>
        </w:rPr>
        <w:t>The causes of neglecting of occupational health and safety in work environment</w:t>
      </w:r>
      <w:r w:rsidRPr="0095271A">
        <w:rPr>
          <w:rFonts w:asciiTheme="majorBidi" w:hAnsiTheme="majorBidi" w:cstheme="majorBidi"/>
          <w:b/>
          <w:bCs/>
          <w:color w:val="000000" w:themeColor="text1"/>
          <w:sz w:val="23"/>
          <w:szCs w:val="23"/>
        </w:rPr>
        <w:t xml:space="preserve"> using the following rank SA= Strongly agree, A = agreed, N=Neutral, D=Disagree and SD=strongly disagree</w:t>
      </w:r>
    </w:p>
    <w:tbl>
      <w:tblPr>
        <w:tblStyle w:val="TableGrid"/>
        <w:tblW w:w="0" w:type="auto"/>
        <w:tblLook w:val="04A0" w:firstRow="1" w:lastRow="0" w:firstColumn="1" w:lastColumn="0" w:noHBand="0" w:noVBand="1"/>
      </w:tblPr>
      <w:tblGrid>
        <w:gridCol w:w="7179"/>
        <w:gridCol w:w="511"/>
        <w:gridCol w:w="383"/>
        <w:gridCol w:w="383"/>
        <w:gridCol w:w="383"/>
        <w:gridCol w:w="511"/>
      </w:tblGrid>
      <w:tr w:rsidR="0095271A" w:rsidRPr="0095271A" w14:paraId="483AAB8C" w14:textId="77777777" w:rsidTr="001246B6">
        <w:trPr>
          <w:trHeight w:val="400"/>
        </w:trPr>
        <w:tc>
          <w:tcPr>
            <w:tcW w:w="0" w:type="auto"/>
          </w:tcPr>
          <w:p w14:paraId="2749FC30" w14:textId="77777777" w:rsidR="00DD4F0A" w:rsidRPr="0095271A" w:rsidRDefault="001D5A9C" w:rsidP="00E27F85">
            <w:pPr>
              <w:spacing w:line="480" w:lineRule="auto"/>
              <w:jc w:val="both"/>
              <w:rPr>
                <w:rFonts w:asciiTheme="majorBidi" w:hAnsiTheme="majorBidi" w:cstheme="majorBidi"/>
                <w:b/>
                <w:bCs/>
                <w:color w:val="000000" w:themeColor="text1"/>
                <w:sz w:val="23"/>
                <w:szCs w:val="23"/>
              </w:rPr>
            </w:pPr>
            <w:r w:rsidRPr="0095271A">
              <w:rPr>
                <w:rFonts w:asciiTheme="majorBidi" w:eastAsia="Times New Roman" w:hAnsiTheme="majorBidi" w:cstheme="majorBidi"/>
                <w:b/>
                <w:bCs/>
                <w:color w:val="000000" w:themeColor="text1"/>
                <w:sz w:val="23"/>
                <w:szCs w:val="23"/>
              </w:rPr>
              <w:t>CAUSES</w:t>
            </w:r>
          </w:p>
        </w:tc>
        <w:tc>
          <w:tcPr>
            <w:tcW w:w="0" w:type="auto"/>
          </w:tcPr>
          <w:p w14:paraId="5C5C976D"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SA</w:t>
            </w:r>
          </w:p>
        </w:tc>
        <w:tc>
          <w:tcPr>
            <w:tcW w:w="0" w:type="auto"/>
          </w:tcPr>
          <w:p w14:paraId="672A1034"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A </w:t>
            </w:r>
          </w:p>
        </w:tc>
        <w:tc>
          <w:tcPr>
            <w:tcW w:w="0" w:type="auto"/>
          </w:tcPr>
          <w:p w14:paraId="53BC9266"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N</w:t>
            </w:r>
          </w:p>
        </w:tc>
        <w:tc>
          <w:tcPr>
            <w:tcW w:w="0" w:type="auto"/>
          </w:tcPr>
          <w:p w14:paraId="04494865"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D </w:t>
            </w:r>
          </w:p>
        </w:tc>
        <w:tc>
          <w:tcPr>
            <w:tcW w:w="0" w:type="auto"/>
          </w:tcPr>
          <w:p w14:paraId="0A6B0F67"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SD</w:t>
            </w:r>
          </w:p>
        </w:tc>
      </w:tr>
      <w:tr w:rsidR="0095271A" w:rsidRPr="0095271A" w14:paraId="37325AF8" w14:textId="77777777" w:rsidTr="001246B6">
        <w:trPr>
          <w:trHeight w:val="400"/>
        </w:trPr>
        <w:tc>
          <w:tcPr>
            <w:tcW w:w="0" w:type="auto"/>
          </w:tcPr>
          <w:p w14:paraId="0DD3FE7E"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Lack of Management Commitment and Organizational Culture</w:t>
            </w:r>
          </w:p>
        </w:tc>
        <w:tc>
          <w:tcPr>
            <w:tcW w:w="0" w:type="auto"/>
          </w:tcPr>
          <w:p w14:paraId="18D6D914"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5529BAD"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4D2AF34B"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3C46DF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21BBA840"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5054AA47" w14:textId="77777777" w:rsidTr="001246B6">
        <w:trPr>
          <w:trHeight w:val="379"/>
        </w:trPr>
        <w:tc>
          <w:tcPr>
            <w:tcW w:w="0" w:type="auto"/>
          </w:tcPr>
          <w:p w14:paraId="21D8AD05"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Insufficient Regulatory Oversight and Weak Institutional Framework</w:t>
            </w:r>
          </w:p>
        </w:tc>
        <w:tc>
          <w:tcPr>
            <w:tcW w:w="0" w:type="auto"/>
          </w:tcPr>
          <w:p w14:paraId="107252E4"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CE29F8A"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6D0F3923"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7C0FE2E8"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880CD67"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783E536C" w14:textId="77777777" w:rsidTr="001246B6">
        <w:trPr>
          <w:trHeight w:val="400"/>
        </w:trPr>
        <w:tc>
          <w:tcPr>
            <w:tcW w:w="0" w:type="auto"/>
          </w:tcPr>
          <w:p w14:paraId="5B155908"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Low Level of OHS Awareness and Worker Education</w:t>
            </w:r>
          </w:p>
        </w:tc>
        <w:tc>
          <w:tcPr>
            <w:tcW w:w="0" w:type="auto"/>
          </w:tcPr>
          <w:p w14:paraId="5D056FAE"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49A560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1FE23E8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4584A20C"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C496F45"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318DD119" w14:textId="77777777" w:rsidTr="001246B6">
        <w:trPr>
          <w:trHeight w:val="400"/>
        </w:trPr>
        <w:tc>
          <w:tcPr>
            <w:tcW w:w="0" w:type="auto"/>
          </w:tcPr>
          <w:p w14:paraId="0A1360A1"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Economic Pressures and Cost Avoidance</w:t>
            </w:r>
          </w:p>
        </w:tc>
        <w:tc>
          <w:tcPr>
            <w:tcW w:w="0" w:type="auto"/>
          </w:tcPr>
          <w:p w14:paraId="246EC6D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48CF3BD0"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5136714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0A3AA86"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11D19D57"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2F7E8407" w14:textId="77777777" w:rsidTr="001246B6">
        <w:trPr>
          <w:trHeight w:val="400"/>
        </w:trPr>
        <w:tc>
          <w:tcPr>
            <w:tcW w:w="0" w:type="auto"/>
          </w:tcPr>
          <w:p w14:paraId="289B724B"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Prevalence of Informal Employment and Lack of Worker Representation</w:t>
            </w:r>
          </w:p>
        </w:tc>
        <w:tc>
          <w:tcPr>
            <w:tcW w:w="0" w:type="auto"/>
          </w:tcPr>
          <w:p w14:paraId="6E7C624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4D38FD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341242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65150D90"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73B630E4"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195DFDAC" w14:textId="77777777" w:rsidTr="001246B6">
        <w:trPr>
          <w:trHeight w:val="379"/>
        </w:trPr>
        <w:tc>
          <w:tcPr>
            <w:tcW w:w="0" w:type="auto"/>
          </w:tcPr>
          <w:p w14:paraId="239BDB48"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Inadequate Reporting and Documentation Systems</w:t>
            </w:r>
          </w:p>
        </w:tc>
        <w:tc>
          <w:tcPr>
            <w:tcW w:w="0" w:type="auto"/>
          </w:tcPr>
          <w:p w14:paraId="2D3831B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5FD8548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92ED1F3"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64391F22"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7E6C3C9B"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bl>
    <w:p w14:paraId="45D97099" w14:textId="77777777" w:rsidR="00DD4F0A" w:rsidRPr="0095271A" w:rsidRDefault="00DD4F0A" w:rsidP="003501B1">
      <w:pPr>
        <w:pStyle w:val="Default"/>
        <w:spacing w:line="36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How will you convince that these are the </w:t>
      </w:r>
      <w:r w:rsidR="001D5A9C" w:rsidRPr="0095271A">
        <w:rPr>
          <w:rFonts w:asciiTheme="majorBidi" w:hAnsiTheme="majorBidi" w:cstheme="majorBidi"/>
          <w:b/>
          <w:bCs/>
          <w:color w:val="000000" w:themeColor="text1"/>
        </w:rPr>
        <w:t>relationship between OHS practices and workers' performance in Nigeria</w:t>
      </w:r>
      <w:r w:rsidR="001D5A9C" w:rsidRPr="0095271A">
        <w:rPr>
          <w:rFonts w:asciiTheme="majorBidi" w:hAnsiTheme="majorBidi" w:cstheme="majorBidi"/>
          <w:b/>
          <w:bCs/>
          <w:color w:val="000000" w:themeColor="text1"/>
          <w:sz w:val="23"/>
          <w:szCs w:val="23"/>
        </w:rPr>
        <w:t xml:space="preserve"> </w:t>
      </w:r>
      <w:r w:rsidRPr="0095271A">
        <w:rPr>
          <w:rFonts w:asciiTheme="majorBidi" w:hAnsiTheme="majorBidi" w:cstheme="majorBidi"/>
          <w:b/>
          <w:bCs/>
          <w:color w:val="000000" w:themeColor="text1"/>
          <w:sz w:val="23"/>
          <w:szCs w:val="23"/>
        </w:rPr>
        <w:t>using the following rank SA= Strongly agree, A = agreed, N=Neutral, D=Disagree and SD=strongly disagree.</w:t>
      </w:r>
    </w:p>
    <w:tbl>
      <w:tblPr>
        <w:tblStyle w:val="TableGrid"/>
        <w:tblW w:w="0" w:type="auto"/>
        <w:tblLook w:val="0000" w:firstRow="0" w:lastRow="0" w:firstColumn="0" w:lastColumn="0" w:noHBand="0" w:noVBand="0"/>
      </w:tblPr>
      <w:tblGrid>
        <w:gridCol w:w="7179"/>
        <w:gridCol w:w="511"/>
        <w:gridCol w:w="383"/>
        <w:gridCol w:w="383"/>
        <w:gridCol w:w="383"/>
        <w:gridCol w:w="511"/>
      </w:tblGrid>
      <w:tr w:rsidR="0095271A" w:rsidRPr="0095271A" w14:paraId="56BA8F7B" w14:textId="77777777" w:rsidTr="001246B6">
        <w:trPr>
          <w:trHeight w:val="128"/>
        </w:trPr>
        <w:tc>
          <w:tcPr>
            <w:tcW w:w="0" w:type="auto"/>
          </w:tcPr>
          <w:p w14:paraId="41C17180" w14:textId="77777777" w:rsidR="00DD4F0A" w:rsidRPr="0095271A" w:rsidRDefault="003501B1"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eastAsia="Times New Roman" w:hAnsiTheme="majorBidi" w:cstheme="majorBidi"/>
                <w:b/>
                <w:bCs/>
                <w:color w:val="000000" w:themeColor="text1"/>
                <w:sz w:val="23"/>
                <w:szCs w:val="23"/>
              </w:rPr>
              <w:t>RELATIONSHIPS</w:t>
            </w:r>
          </w:p>
        </w:tc>
        <w:tc>
          <w:tcPr>
            <w:tcW w:w="0" w:type="auto"/>
          </w:tcPr>
          <w:p w14:paraId="352C2620"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SA</w:t>
            </w:r>
          </w:p>
        </w:tc>
        <w:tc>
          <w:tcPr>
            <w:tcW w:w="0" w:type="auto"/>
          </w:tcPr>
          <w:p w14:paraId="79BF5F4E"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A </w:t>
            </w:r>
          </w:p>
        </w:tc>
        <w:tc>
          <w:tcPr>
            <w:tcW w:w="0" w:type="auto"/>
          </w:tcPr>
          <w:p w14:paraId="3DB830B1"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N</w:t>
            </w:r>
          </w:p>
        </w:tc>
        <w:tc>
          <w:tcPr>
            <w:tcW w:w="0" w:type="auto"/>
          </w:tcPr>
          <w:p w14:paraId="5E30CBCB"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D </w:t>
            </w:r>
          </w:p>
        </w:tc>
        <w:tc>
          <w:tcPr>
            <w:tcW w:w="0" w:type="auto"/>
          </w:tcPr>
          <w:p w14:paraId="11070E41"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SD</w:t>
            </w:r>
          </w:p>
        </w:tc>
      </w:tr>
      <w:tr w:rsidR="0095271A" w:rsidRPr="0095271A" w14:paraId="184EC280" w14:textId="77777777" w:rsidTr="001246B6">
        <w:trPr>
          <w:trHeight w:val="125"/>
        </w:trPr>
        <w:tc>
          <w:tcPr>
            <w:tcW w:w="0" w:type="auto"/>
          </w:tcPr>
          <w:p w14:paraId="4E1F408B"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Influence of Workplace Safety on Employee Retention and Job Satisfaction</w:t>
            </w:r>
          </w:p>
        </w:tc>
        <w:tc>
          <w:tcPr>
            <w:tcW w:w="0" w:type="auto"/>
          </w:tcPr>
          <w:p w14:paraId="1FFBECB0"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1EB3EDC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7B512CD"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89F2ED1"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0DD3FAF2"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95271A" w:rsidRPr="0095271A" w14:paraId="64EA69C2" w14:textId="77777777" w:rsidTr="001246B6">
        <w:trPr>
          <w:trHeight w:val="119"/>
        </w:trPr>
        <w:tc>
          <w:tcPr>
            <w:tcW w:w="0" w:type="auto"/>
          </w:tcPr>
          <w:p w14:paraId="20885EE6"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Reduction of Workplace Injuries and Long-Term Health Issues</w:t>
            </w:r>
          </w:p>
        </w:tc>
        <w:tc>
          <w:tcPr>
            <w:tcW w:w="0" w:type="auto"/>
          </w:tcPr>
          <w:p w14:paraId="2AAD727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5B0C77E6"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08608F65"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B69CB30"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24A4E4CE"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95271A" w:rsidRPr="0095271A" w14:paraId="6B8E546E" w14:textId="77777777" w:rsidTr="001246B6">
        <w:trPr>
          <w:trHeight w:val="117"/>
        </w:trPr>
        <w:tc>
          <w:tcPr>
            <w:tcW w:w="0" w:type="auto"/>
          </w:tcPr>
          <w:p w14:paraId="0FE816CA"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Enhanced Employee Engagement Through OHS Programs</w:t>
            </w:r>
          </w:p>
        </w:tc>
        <w:tc>
          <w:tcPr>
            <w:tcW w:w="0" w:type="auto"/>
          </w:tcPr>
          <w:p w14:paraId="55BEF8A8"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1A56247E"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5C2B8FB"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4A3F72C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F228D29"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95271A" w:rsidRPr="0095271A" w14:paraId="14D13C98" w14:textId="77777777" w:rsidTr="001246B6">
        <w:trPr>
          <w:trHeight w:val="119"/>
        </w:trPr>
        <w:tc>
          <w:tcPr>
            <w:tcW w:w="0" w:type="auto"/>
          </w:tcPr>
          <w:p w14:paraId="4E49E796"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Improvement of Communication and Collaboration Within the Workforce</w:t>
            </w:r>
          </w:p>
        </w:tc>
        <w:tc>
          <w:tcPr>
            <w:tcW w:w="0" w:type="auto"/>
          </w:tcPr>
          <w:p w14:paraId="0446476D"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172EE396"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CDDB3CD"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6047B628"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3A2411F2"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F71E26" w:rsidRPr="0095271A" w14:paraId="60A7078D" w14:textId="77777777" w:rsidTr="001246B6">
        <w:trPr>
          <w:trHeight w:val="119"/>
        </w:trPr>
        <w:tc>
          <w:tcPr>
            <w:tcW w:w="0" w:type="auto"/>
          </w:tcPr>
          <w:p w14:paraId="3A0E583A"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Positive Organizational Culture and Reputation</w:t>
            </w:r>
          </w:p>
        </w:tc>
        <w:tc>
          <w:tcPr>
            <w:tcW w:w="0" w:type="auto"/>
          </w:tcPr>
          <w:p w14:paraId="535B8E1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A66430B"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4026FC86"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32B28084"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04F907A5"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bookmarkEnd w:id="44"/>
    </w:tbl>
    <w:p w14:paraId="02D9986C" w14:textId="77777777" w:rsidR="00DD4F0A" w:rsidRPr="0095271A" w:rsidRDefault="00DD4F0A" w:rsidP="003501B1">
      <w:pPr>
        <w:spacing w:after="0" w:line="360" w:lineRule="auto"/>
        <w:rPr>
          <w:rFonts w:asciiTheme="majorBidi" w:hAnsiTheme="majorBidi" w:cstheme="majorBidi"/>
          <w:color w:val="000000" w:themeColor="text1"/>
          <w:sz w:val="24"/>
          <w:szCs w:val="24"/>
        </w:rPr>
      </w:pPr>
    </w:p>
    <w:p w14:paraId="70B925CC" w14:textId="77777777" w:rsidR="00AE1E9D" w:rsidRPr="0095271A" w:rsidRDefault="00AE1E9D" w:rsidP="003501B1">
      <w:pPr>
        <w:spacing w:after="0" w:line="360" w:lineRule="auto"/>
        <w:jc w:val="both"/>
        <w:rPr>
          <w:rFonts w:asciiTheme="majorBidi" w:hAnsiTheme="majorBidi" w:cstheme="majorBidi"/>
          <w:color w:val="000000" w:themeColor="text1"/>
          <w:sz w:val="24"/>
          <w:szCs w:val="24"/>
        </w:rPr>
      </w:pPr>
    </w:p>
    <w:sectPr w:rsidR="00AE1E9D" w:rsidRPr="00952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B1CCB"/>
    <w:multiLevelType w:val="multilevel"/>
    <w:tmpl w:val="541A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EE01CB"/>
    <w:multiLevelType w:val="hybridMultilevel"/>
    <w:tmpl w:val="C4883690"/>
    <w:lvl w:ilvl="0" w:tplc="C4FEF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0029F"/>
    <w:multiLevelType w:val="multilevel"/>
    <w:tmpl w:val="541A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EC4EC3"/>
    <w:multiLevelType w:val="multilevel"/>
    <w:tmpl w:val="9A82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9653E7"/>
    <w:multiLevelType w:val="hybridMultilevel"/>
    <w:tmpl w:val="373AF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332518">
    <w:abstractNumId w:val="2"/>
  </w:num>
  <w:num w:numId="2" w16cid:durableId="38866254">
    <w:abstractNumId w:val="4"/>
  </w:num>
  <w:num w:numId="3" w16cid:durableId="1875923181">
    <w:abstractNumId w:val="0"/>
  </w:num>
  <w:num w:numId="4" w16cid:durableId="236286256">
    <w:abstractNumId w:val="1"/>
  </w:num>
  <w:num w:numId="5" w16cid:durableId="1788697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15"/>
    <w:rsid w:val="0000068C"/>
    <w:rsid w:val="00004EAD"/>
    <w:rsid w:val="000179C2"/>
    <w:rsid w:val="00095050"/>
    <w:rsid w:val="000971D1"/>
    <w:rsid w:val="000A4237"/>
    <w:rsid w:val="000E773C"/>
    <w:rsid w:val="001009F9"/>
    <w:rsid w:val="00103854"/>
    <w:rsid w:val="001246B6"/>
    <w:rsid w:val="00131123"/>
    <w:rsid w:val="00153123"/>
    <w:rsid w:val="00173B5B"/>
    <w:rsid w:val="00175AE7"/>
    <w:rsid w:val="001B2DEB"/>
    <w:rsid w:val="001C385B"/>
    <w:rsid w:val="001C64C2"/>
    <w:rsid w:val="001D5A9C"/>
    <w:rsid w:val="00200994"/>
    <w:rsid w:val="00224D18"/>
    <w:rsid w:val="00230D33"/>
    <w:rsid w:val="00287C49"/>
    <w:rsid w:val="002C2547"/>
    <w:rsid w:val="002C4915"/>
    <w:rsid w:val="002F57D5"/>
    <w:rsid w:val="002F6F80"/>
    <w:rsid w:val="003011E8"/>
    <w:rsid w:val="00306042"/>
    <w:rsid w:val="003112D3"/>
    <w:rsid w:val="003123E1"/>
    <w:rsid w:val="003501B1"/>
    <w:rsid w:val="00352626"/>
    <w:rsid w:val="00355C83"/>
    <w:rsid w:val="00372496"/>
    <w:rsid w:val="0038566B"/>
    <w:rsid w:val="003D38C2"/>
    <w:rsid w:val="004016B3"/>
    <w:rsid w:val="004129B8"/>
    <w:rsid w:val="00416436"/>
    <w:rsid w:val="0043110C"/>
    <w:rsid w:val="00440EC6"/>
    <w:rsid w:val="00444F87"/>
    <w:rsid w:val="00447C78"/>
    <w:rsid w:val="00485692"/>
    <w:rsid w:val="004C3208"/>
    <w:rsid w:val="004C372B"/>
    <w:rsid w:val="004D09A6"/>
    <w:rsid w:val="004E6650"/>
    <w:rsid w:val="00531536"/>
    <w:rsid w:val="00577560"/>
    <w:rsid w:val="005B0059"/>
    <w:rsid w:val="005C4D9B"/>
    <w:rsid w:val="005F1166"/>
    <w:rsid w:val="00670C63"/>
    <w:rsid w:val="006813C2"/>
    <w:rsid w:val="00685E80"/>
    <w:rsid w:val="006973B1"/>
    <w:rsid w:val="006C1592"/>
    <w:rsid w:val="006E3549"/>
    <w:rsid w:val="0072442E"/>
    <w:rsid w:val="00775E3D"/>
    <w:rsid w:val="00785593"/>
    <w:rsid w:val="007C0AA6"/>
    <w:rsid w:val="007C37CD"/>
    <w:rsid w:val="007D592A"/>
    <w:rsid w:val="007F2F32"/>
    <w:rsid w:val="0080178D"/>
    <w:rsid w:val="0080381F"/>
    <w:rsid w:val="00841F21"/>
    <w:rsid w:val="00871B22"/>
    <w:rsid w:val="00886A22"/>
    <w:rsid w:val="00892FAF"/>
    <w:rsid w:val="0089704F"/>
    <w:rsid w:val="008A54C0"/>
    <w:rsid w:val="008C0F81"/>
    <w:rsid w:val="008F7A5C"/>
    <w:rsid w:val="0095271A"/>
    <w:rsid w:val="009A23CB"/>
    <w:rsid w:val="00A002C4"/>
    <w:rsid w:val="00A11CE5"/>
    <w:rsid w:val="00A26F36"/>
    <w:rsid w:val="00A667F8"/>
    <w:rsid w:val="00AA1FBD"/>
    <w:rsid w:val="00AA76E5"/>
    <w:rsid w:val="00AB4B4B"/>
    <w:rsid w:val="00AC0716"/>
    <w:rsid w:val="00AE1E9D"/>
    <w:rsid w:val="00AF5F70"/>
    <w:rsid w:val="00B27536"/>
    <w:rsid w:val="00B3124E"/>
    <w:rsid w:val="00B74F4E"/>
    <w:rsid w:val="00BD13EE"/>
    <w:rsid w:val="00C236D6"/>
    <w:rsid w:val="00C367B8"/>
    <w:rsid w:val="00C527A3"/>
    <w:rsid w:val="00C53155"/>
    <w:rsid w:val="00C56DB7"/>
    <w:rsid w:val="00CA45C0"/>
    <w:rsid w:val="00CB6DCE"/>
    <w:rsid w:val="00CC7A70"/>
    <w:rsid w:val="00D118BF"/>
    <w:rsid w:val="00D13F5C"/>
    <w:rsid w:val="00D43560"/>
    <w:rsid w:val="00D504DE"/>
    <w:rsid w:val="00D51115"/>
    <w:rsid w:val="00DD4F0A"/>
    <w:rsid w:val="00DE5359"/>
    <w:rsid w:val="00DE5E66"/>
    <w:rsid w:val="00E01C11"/>
    <w:rsid w:val="00E03E0D"/>
    <w:rsid w:val="00E06297"/>
    <w:rsid w:val="00E27F85"/>
    <w:rsid w:val="00E76543"/>
    <w:rsid w:val="00EB5D32"/>
    <w:rsid w:val="00F2146B"/>
    <w:rsid w:val="00F3318E"/>
    <w:rsid w:val="00F42199"/>
    <w:rsid w:val="00F71E26"/>
    <w:rsid w:val="00F8262C"/>
    <w:rsid w:val="00F942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B888"/>
  <w15:chartTrackingRefBased/>
  <w15:docId w15:val="{A45974D4-749B-4855-A15E-C4DDE96B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49"/>
  </w:style>
  <w:style w:type="paragraph" w:styleId="Heading1">
    <w:name w:val="heading 1"/>
    <w:basedOn w:val="Normal"/>
    <w:next w:val="Normal"/>
    <w:link w:val="Heading1Char"/>
    <w:uiPriority w:val="9"/>
    <w:qFormat/>
    <w:rsid w:val="008A54C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57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275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1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6436"/>
    <w:rPr>
      <w:color w:val="0563C1" w:themeColor="hyperlink"/>
      <w:u w:val="single"/>
    </w:rPr>
  </w:style>
  <w:style w:type="paragraph" w:customStyle="1" w:styleId="Default">
    <w:name w:val="Default"/>
    <w:rsid w:val="0038566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8566B"/>
    <w:pPr>
      <w:spacing w:after="200" w:line="276" w:lineRule="auto"/>
      <w:ind w:left="720"/>
      <w:contextualSpacing/>
    </w:pPr>
  </w:style>
  <w:style w:type="character" w:customStyle="1" w:styleId="Heading20">
    <w:name w:val="Heading #2_"/>
    <w:basedOn w:val="DefaultParagraphFont"/>
    <w:link w:val="Heading21"/>
    <w:uiPriority w:val="99"/>
    <w:rsid w:val="0038566B"/>
    <w:rPr>
      <w:rFonts w:ascii="Times New Roman" w:hAnsi="Times New Roman" w:cs="Times New Roman"/>
      <w:b/>
      <w:bCs/>
      <w:shd w:val="clear" w:color="auto" w:fill="FFFFFF"/>
    </w:rPr>
  </w:style>
  <w:style w:type="paragraph" w:customStyle="1" w:styleId="Heading21">
    <w:name w:val="Heading #2"/>
    <w:basedOn w:val="Normal"/>
    <w:link w:val="Heading20"/>
    <w:uiPriority w:val="99"/>
    <w:rsid w:val="0038566B"/>
    <w:pPr>
      <w:shd w:val="clear" w:color="auto" w:fill="FFFFFF"/>
      <w:spacing w:after="0" w:line="571" w:lineRule="exact"/>
      <w:jc w:val="center"/>
      <w:outlineLvl w:val="1"/>
    </w:pPr>
    <w:rPr>
      <w:rFonts w:ascii="Times New Roman" w:hAnsi="Times New Roman" w:cs="Times New Roman"/>
      <w:b/>
      <w:bCs/>
    </w:rPr>
  </w:style>
  <w:style w:type="paragraph" w:customStyle="1" w:styleId="BodyText1">
    <w:name w:val="Body Text1"/>
    <w:basedOn w:val="Normal"/>
    <w:uiPriority w:val="99"/>
    <w:rsid w:val="0038566B"/>
    <w:pPr>
      <w:shd w:val="clear" w:color="auto" w:fill="FFFFFF"/>
      <w:spacing w:after="240" w:line="235" w:lineRule="exact"/>
      <w:ind w:hanging="360"/>
      <w:jc w:val="both"/>
    </w:pPr>
    <w:rPr>
      <w:rFonts w:ascii="Times New Roman" w:hAnsi="Times New Roman" w:cs="Times New Roman"/>
      <w:sz w:val="19"/>
      <w:szCs w:val="19"/>
    </w:rPr>
  </w:style>
  <w:style w:type="paragraph" w:styleId="NoSpacing">
    <w:name w:val="No Spacing"/>
    <w:uiPriority w:val="1"/>
    <w:qFormat/>
    <w:rsid w:val="0038566B"/>
    <w:pPr>
      <w:spacing w:after="0" w:line="240" w:lineRule="auto"/>
    </w:pPr>
  </w:style>
  <w:style w:type="paragraph" w:styleId="BalloonText">
    <w:name w:val="Balloon Text"/>
    <w:basedOn w:val="Normal"/>
    <w:link w:val="BalloonTextChar"/>
    <w:uiPriority w:val="99"/>
    <w:semiHidden/>
    <w:unhideWhenUsed/>
    <w:rsid w:val="00EB5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D32"/>
    <w:rPr>
      <w:rFonts w:ascii="Segoe UI" w:hAnsi="Segoe UI" w:cs="Segoe UI"/>
      <w:sz w:val="18"/>
      <w:szCs w:val="18"/>
    </w:rPr>
  </w:style>
  <w:style w:type="table" w:styleId="TableGrid">
    <w:name w:val="Table Grid"/>
    <w:basedOn w:val="TableNormal"/>
    <w:uiPriority w:val="39"/>
    <w:rsid w:val="00DD4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27536"/>
    <w:rPr>
      <w:rFonts w:ascii="Times New Roman" w:eastAsia="Times New Roman" w:hAnsi="Times New Roman" w:cs="Times New Roman"/>
      <w:b/>
      <w:bCs/>
      <w:sz w:val="27"/>
      <w:szCs w:val="27"/>
    </w:rPr>
  </w:style>
  <w:style w:type="character" w:styleId="Strong">
    <w:name w:val="Strong"/>
    <w:basedOn w:val="DefaultParagraphFont"/>
    <w:uiPriority w:val="22"/>
    <w:qFormat/>
    <w:rsid w:val="00B27536"/>
    <w:rPr>
      <w:b/>
      <w:bCs/>
    </w:rPr>
  </w:style>
  <w:style w:type="character" w:customStyle="1" w:styleId="Heading2Char">
    <w:name w:val="Heading 2 Char"/>
    <w:basedOn w:val="DefaultParagraphFont"/>
    <w:link w:val="Heading2"/>
    <w:uiPriority w:val="9"/>
    <w:semiHidden/>
    <w:rsid w:val="002F57D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A54C0"/>
    <w:rPr>
      <w:rFonts w:asciiTheme="majorHAnsi" w:eastAsiaTheme="majorEastAsia" w:hAnsiTheme="majorHAnsi" w:cstheme="majorBidi"/>
      <w:color w:val="2E74B5" w:themeColor="accent1" w:themeShade="BF"/>
      <w:sz w:val="32"/>
      <w:szCs w:val="32"/>
    </w:rPr>
  </w:style>
  <w:style w:type="table" w:styleId="ListTable6Colorful">
    <w:name w:val="List Table 6 Colorful"/>
    <w:basedOn w:val="TableNormal"/>
    <w:uiPriority w:val="51"/>
    <w:rsid w:val="003123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095050"/>
    <w:pPr>
      <w:spacing w:after="100" w:line="276" w:lineRule="auto"/>
    </w:pPr>
    <w:rPr>
      <w:rFonts w:ascii="Calibri" w:eastAsia="Calibri" w:hAnsi="Calibri" w:cs="SimSun"/>
    </w:rPr>
  </w:style>
  <w:style w:type="paragraph" w:styleId="TOC3">
    <w:name w:val="toc 3"/>
    <w:basedOn w:val="Normal"/>
    <w:next w:val="Normal"/>
    <w:autoRedefine/>
    <w:uiPriority w:val="39"/>
    <w:unhideWhenUsed/>
    <w:rsid w:val="006813C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483">
      <w:bodyDiv w:val="1"/>
      <w:marLeft w:val="0"/>
      <w:marRight w:val="0"/>
      <w:marTop w:val="0"/>
      <w:marBottom w:val="0"/>
      <w:divBdr>
        <w:top w:val="none" w:sz="0" w:space="0" w:color="auto"/>
        <w:left w:val="none" w:sz="0" w:space="0" w:color="auto"/>
        <w:bottom w:val="none" w:sz="0" w:space="0" w:color="auto"/>
        <w:right w:val="none" w:sz="0" w:space="0" w:color="auto"/>
      </w:divBdr>
    </w:div>
    <w:div w:id="10836443">
      <w:bodyDiv w:val="1"/>
      <w:marLeft w:val="0"/>
      <w:marRight w:val="0"/>
      <w:marTop w:val="0"/>
      <w:marBottom w:val="0"/>
      <w:divBdr>
        <w:top w:val="none" w:sz="0" w:space="0" w:color="auto"/>
        <w:left w:val="none" w:sz="0" w:space="0" w:color="auto"/>
        <w:bottom w:val="none" w:sz="0" w:space="0" w:color="auto"/>
        <w:right w:val="none" w:sz="0" w:space="0" w:color="auto"/>
      </w:divBdr>
      <w:divsChild>
        <w:div w:id="1929732967">
          <w:marLeft w:val="0"/>
          <w:marRight w:val="0"/>
          <w:marTop w:val="0"/>
          <w:marBottom w:val="0"/>
          <w:divBdr>
            <w:top w:val="none" w:sz="0" w:space="0" w:color="auto"/>
            <w:left w:val="none" w:sz="0" w:space="0" w:color="auto"/>
            <w:bottom w:val="none" w:sz="0" w:space="0" w:color="auto"/>
            <w:right w:val="none" w:sz="0" w:space="0" w:color="auto"/>
          </w:divBdr>
          <w:divsChild>
            <w:div w:id="773407078">
              <w:marLeft w:val="0"/>
              <w:marRight w:val="0"/>
              <w:marTop w:val="0"/>
              <w:marBottom w:val="0"/>
              <w:divBdr>
                <w:top w:val="single" w:sz="2" w:space="0" w:color="ECECEC"/>
                <w:left w:val="single" w:sz="2" w:space="0" w:color="ECECEC"/>
                <w:bottom w:val="single" w:sz="2" w:space="0" w:color="ECECEC"/>
                <w:right w:val="single" w:sz="2" w:space="0" w:color="ECECEC"/>
              </w:divBdr>
              <w:divsChild>
                <w:div w:id="2047214123">
                  <w:marLeft w:val="0"/>
                  <w:marRight w:val="0"/>
                  <w:marTop w:val="0"/>
                  <w:marBottom w:val="0"/>
                  <w:divBdr>
                    <w:top w:val="none" w:sz="0" w:space="0" w:color="auto"/>
                    <w:left w:val="none" w:sz="0" w:space="0" w:color="auto"/>
                    <w:bottom w:val="none" w:sz="0" w:space="0" w:color="auto"/>
                    <w:right w:val="none" w:sz="0" w:space="0" w:color="auto"/>
                  </w:divBdr>
                  <w:divsChild>
                    <w:div w:id="1494562019">
                      <w:marLeft w:val="0"/>
                      <w:marRight w:val="0"/>
                      <w:marTop w:val="0"/>
                      <w:marBottom w:val="0"/>
                      <w:divBdr>
                        <w:top w:val="none" w:sz="0" w:space="0" w:color="auto"/>
                        <w:left w:val="none" w:sz="0" w:space="0" w:color="auto"/>
                        <w:bottom w:val="none" w:sz="0" w:space="0" w:color="auto"/>
                        <w:right w:val="none" w:sz="0" w:space="0" w:color="auto"/>
                      </w:divBdr>
                    </w:div>
                    <w:div w:id="1470905501">
                      <w:marLeft w:val="0"/>
                      <w:marRight w:val="0"/>
                      <w:marTop w:val="0"/>
                      <w:marBottom w:val="0"/>
                      <w:divBdr>
                        <w:top w:val="none" w:sz="0" w:space="0" w:color="auto"/>
                        <w:left w:val="none" w:sz="0" w:space="0" w:color="auto"/>
                        <w:bottom w:val="none" w:sz="0" w:space="0" w:color="auto"/>
                        <w:right w:val="none" w:sz="0" w:space="0" w:color="auto"/>
                      </w:divBdr>
                      <w:divsChild>
                        <w:div w:id="341906058">
                          <w:marLeft w:val="0"/>
                          <w:marRight w:val="0"/>
                          <w:marTop w:val="0"/>
                          <w:marBottom w:val="0"/>
                          <w:divBdr>
                            <w:top w:val="none" w:sz="0" w:space="0" w:color="auto"/>
                            <w:left w:val="none" w:sz="0" w:space="0" w:color="auto"/>
                            <w:bottom w:val="none" w:sz="0" w:space="0" w:color="auto"/>
                            <w:right w:val="none" w:sz="0" w:space="0" w:color="auto"/>
                          </w:divBdr>
                          <w:divsChild>
                            <w:div w:id="1096170531">
                              <w:marLeft w:val="0"/>
                              <w:marRight w:val="0"/>
                              <w:marTop w:val="0"/>
                              <w:marBottom w:val="0"/>
                              <w:divBdr>
                                <w:top w:val="none" w:sz="0" w:space="0" w:color="auto"/>
                                <w:left w:val="none" w:sz="0" w:space="0" w:color="auto"/>
                                <w:bottom w:val="none" w:sz="0" w:space="0" w:color="auto"/>
                                <w:right w:val="none" w:sz="0" w:space="0" w:color="auto"/>
                              </w:divBdr>
                              <w:divsChild>
                                <w:div w:id="914364192">
                                  <w:marLeft w:val="0"/>
                                  <w:marRight w:val="0"/>
                                  <w:marTop w:val="0"/>
                                  <w:marBottom w:val="0"/>
                                  <w:divBdr>
                                    <w:top w:val="none" w:sz="0" w:space="0" w:color="auto"/>
                                    <w:left w:val="none" w:sz="0" w:space="0" w:color="auto"/>
                                    <w:bottom w:val="none" w:sz="0" w:space="0" w:color="auto"/>
                                    <w:right w:val="none" w:sz="0" w:space="0" w:color="auto"/>
                                  </w:divBdr>
                                  <w:divsChild>
                                    <w:div w:id="1688289352">
                                      <w:marLeft w:val="540"/>
                                      <w:marRight w:val="540"/>
                                      <w:marTop w:val="0"/>
                                      <w:marBottom w:val="0"/>
                                      <w:divBdr>
                                        <w:top w:val="none" w:sz="0" w:space="0" w:color="auto"/>
                                        <w:left w:val="none" w:sz="0" w:space="0" w:color="auto"/>
                                        <w:bottom w:val="none" w:sz="0" w:space="0" w:color="auto"/>
                                        <w:right w:val="none" w:sz="0" w:space="0" w:color="auto"/>
                                      </w:divBdr>
                                      <w:divsChild>
                                        <w:div w:id="2091074450">
                                          <w:marLeft w:val="0"/>
                                          <w:marRight w:val="0"/>
                                          <w:marTop w:val="0"/>
                                          <w:marBottom w:val="0"/>
                                          <w:divBdr>
                                            <w:top w:val="none" w:sz="0" w:space="0" w:color="auto"/>
                                            <w:left w:val="none" w:sz="0" w:space="0" w:color="auto"/>
                                            <w:bottom w:val="none" w:sz="0" w:space="0" w:color="auto"/>
                                            <w:right w:val="none" w:sz="0" w:space="0" w:color="auto"/>
                                          </w:divBdr>
                                          <w:divsChild>
                                            <w:div w:id="771784376">
                                              <w:marLeft w:val="0"/>
                                              <w:marRight w:val="0"/>
                                              <w:marTop w:val="0"/>
                                              <w:marBottom w:val="0"/>
                                              <w:divBdr>
                                                <w:top w:val="none" w:sz="0" w:space="0" w:color="auto"/>
                                                <w:left w:val="none" w:sz="0" w:space="0" w:color="auto"/>
                                                <w:bottom w:val="none" w:sz="0" w:space="0" w:color="auto"/>
                                                <w:right w:val="none" w:sz="0" w:space="0" w:color="auto"/>
                                              </w:divBdr>
                                              <w:divsChild>
                                                <w:div w:id="2095736847">
                                                  <w:marLeft w:val="0"/>
                                                  <w:marRight w:val="0"/>
                                                  <w:marTop w:val="0"/>
                                                  <w:marBottom w:val="0"/>
                                                  <w:divBdr>
                                                    <w:top w:val="none" w:sz="0" w:space="0" w:color="auto"/>
                                                    <w:left w:val="none" w:sz="0" w:space="0" w:color="auto"/>
                                                    <w:bottom w:val="none" w:sz="0" w:space="0" w:color="auto"/>
                                                    <w:right w:val="none" w:sz="0" w:space="0" w:color="auto"/>
                                                  </w:divBdr>
                                                  <w:divsChild>
                                                    <w:div w:id="303655609">
                                                      <w:marLeft w:val="0"/>
                                                      <w:marRight w:val="0"/>
                                                      <w:marTop w:val="0"/>
                                                      <w:marBottom w:val="0"/>
                                                      <w:divBdr>
                                                        <w:top w:val="none" w:sz="0" w:space="0" w:color="auto"/>
                                                        <w:left w:val="none" w:sz="0" w:space="0" w:color="auto"/>
                                                        <w:bottom w:val="none" w:sz="0" w:space="0" w:color="auto"/>
                                                        <w:right w:val="none" w:sz="0" w:space="0" w:color="auto"/>
                                                      </w:divBdr>
                                                    </w:div>
                                                    <w:div w:id="19528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41367">
      <w:bodyDiv w:val="1"/>
      <w:marLeft w:val="0"/>
      <w:marRight w:val="0"/>
      <w:marTop w:val="0"/>
      <w:marBottom w:val="0"/>
      <w:divBdr>
        <w:top w:val="none" w:sz="0" w:space="0" w:color="auto"/>
        <w:left w:val="none" w:sz="0" w:space="0" w:color="auto"/>
        <w:bottom w:val="none" w:sz="0" w:space="0" w:color="auto"/>
        <w:right w:val="none" w:sz="0" w:space="0" w:color="auto"/>
      </w:divBdr>
    </w:div>
    <w:div w:id="180047388">
      <w:bodyDiv w:val="1"/>
      <w:marLeft w:val="0"/>
      <w:marRight w:val="0"/>
      <w:marTop w:val="0"/>
      <w:marBottom w:val="0"/>
      <w:divBdr>
        <w:top w:val="none" w:sz="0" w:space="0" w:color="auto"/>
        <w:left w:val="none" w:sz="0" w:space="0" w:color="auto"/>
        <w:bottom w:val="none" w:sz="0" w:space="0" w:color="auto"/>
        <w:right w:val="none" w:sz="0" w:space="0" w:color="auto"/>
      </w:divBdr>
    </w:div>
    <w:div w:id="207451189">
      <w:bodyDiv w:val="1"/>
      <w:marLeft w:val="0"/>
      <w:marRight w:val="0"/>
      <w:marTop w:val="0"/>
      <w:marBottom w:val="0"/>
      <w:divBdr>
        <w:top w:val="none" w:sz="0" w:space="0" w:color="auto"/>
        <w:left w:val="none" w:sz="0" w:space="0" w:color="auto"/>
        <w:bottom w:val="none" w:sz="0" w:space="0" w:color="auto"/>
        <w:right w:val="none" w:sz="0" w:space="0" w:color="auto"/>
      </w:divBdr>
    </w:div>
    <w:div w:id="241184121">
      <w:bodyDiv w:val="1"/>
      <w:marLeft w:val="0"/>
      <w:marRight w:val="0"/>
      <w:marTop w:val="0"/>
      <w:marBottom w:val="0"/>
      <w:divBdr>
        <w:top w:val="none" w:sz="0" w:space="0" w:color="auto"/>
        <w:left w:val="none" w:sz="0" w:space="0" w:color="auto"/>
        <w:bottom w:val="none" w:sz="0" w:space="0" w:color="auto"/>
        <w:right w:val="none" w:sz="0" w:space="0" w:color="auto"/>
      </w:divBdr>
    </w:div>
    <w:div w:id="267204457">
      <w:bodyDiv w:val="1"/>
      <w:marLeft w:val="0"/>
      <w:marRight w:val="0"/>
      <w:marTop w:val="0"/>
      <w:marBottom w:val="0"/>
      <w:divBdr>
        <w:top w:val="none" w:sz="0" w:space="0" w:color="auto"/>
        <w:left w:val="none" w:sz="0" w:space="0" w:color="auto"/>
        <w:bottom w:val="none" w:sz="0" w:space="0" w:color="auto"/>
        <w:right w:val="none" w:sz="0" w:space="0" w:color="auto"/>
      </w:divBdr>
      <w:divsChild>
        <w:div w:id="1088506493">
          <w:marLeft w:val="0"/>
          <w:marRight w:val="0"/>
          <w:marTop w:val="0"/>
          <w:marBottom w:val="0"/>
          <w:divBdr>
            <w:top w:val="none" w:sz="0" w:space="0" w:color="auto"/>
            <w:left w:val="none" w:sz="0" w:space="0" w:color="auto"/>
            <w:bottom w:val="none" w:sz="0" w:space="0" w:color="auto"/>
            <w:right w:val="none" w:sz="0" w:space="0" w:color="auto"/>
          </w:divBdr>
          <w:divsChild>
            <w:div w:id="1201164092">
              <w:marLeft w:val="0"/>
              <w:marRight w:val="0"/>
              <w:marTop w:val="0"/>
              <w:marBottom w:val="0"/>
              <w:divBdr>
                <w:top w:val="none" w:sz="0" w:space="0" w:color="auto"/>
                <w:left w:val="none" w:sz="0" w:space="0" w:color="auto"/>
                <w:bottom w:val="none" w:sz="0" w:space="0" w:color="auto"/>
                <w:right w:val="none" w:sz="0" w:space="0" w:color="auto"/>
              </w:divBdr>
              <w:divsChild>
                <w:div w:id="1764959323">
                  <w:marLeft w:val="0"/>
                  <w:marRight w:val="0"/>
                  <w:marTop w:val="0"/>
                  <w:marBottom w:val="0"/>
                  <w:divBdr>
                    <w:top w:val="none" w:sz="0" w:space="0" w:color="auto"/>
                    <w:left w:val="none" w:sz="0" w:space="0" w:color="auto"/>
                    <w:bottom w:val="none" w:sz="0" w:space="0" w:color="auto"/>
                    <w:right w:val="none" w:sz="0" w:space="0" w:color="auto"/>
                  </w:divBdr>
                  <w:divsChild>
                    <w:div w:id="19329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0344">
          <w:marLeft w:val="0"/>
          <w:marRight w:val="0"/>
          <w:marTop w:val="0"/>
          <w:marBottom w:val="0"/>
          <w:divBdr>
            <w:top w:val="none" w:sz="0" w:space="0" w:color="auto"/>
            <w:left w:val="none" w:sz="0" w:space="0" w:color="auto"/>
            <w:bottom w:val="none" w:sz="0" w:space="0" w:color="auto"/>
            <w:right w:val="none" w:sz="0" w:space="0" w:color="auto"/>
          </w:divBdr>
          <w:divsChild>
            <w:div w:id="719209380">
              <w:marLeft w:val="0"/>
              <w:marRight w:val="0"/>
              <w:marTop w:val="0"/>
              <w:marBottom w:val="0"/>
              <w:divBdr>
                <w:top w:val="none" w:sz="0" w:space="0" w:color="auto"/>
                <w:left w:val="none" w:sz="0" w:space="0" w:color="auto"/>
                <w:bottom w:val="none" w:sz="0" w:space="0" w:color="auto"/>
                <w:right w:val="none" w:sz="0" w:space="0" w:color="auto"/>
              </w:divBdr>
              <w:divsChild>
                <w:div w:id="696269712">
                  <w:marLeft w:val="0"/>
                  <w:marRight w:val="0"/>
                  <w:marTop w:val="0"/>
                  <w:marBottom w:val="0"/>
                  <w:divBdr>
                    <w:top w:val="none" w:sz="0" w:space="0" w:color="auto"/>
                    <w:left w:val="none" w:sz="0" w:space="0" w:color="auto"/>
                    <w:bottom w:val="none" w:sz="0" w:space="0" w:color="auto"/>
                    <w:right w:val="none" w:sz="0" w:space="0" w:color="auto"/>
                  </w:divBdr>
                  <w:divsChild>
                    <w:div w:id="7553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69901">
      <w:bodyDiv w:val="1"/>
      <w:marLeft w:val="0"/>
      <w:marRight w:val="0"/>
      <w:marTop w:val="0"/>
      <w:marBottom w:val="0"/>
      <w:divBdr>
        <w:top w:val="none" w:sz="0" w:space="0" w:color="auto"/>
        <w:left w:val="none" w:sz="0" w:space="0" w:color="auto"/>
        <w:bottom w:val="none" w:sz="0" w:space="0" w:color="auto"/>
        <w:right w:val="none" w:sz="0" w:space="0" w:color="auto"/>
      </w:divBdr>
      <w:divsChild>
        <w:div w:id="1936092687">
          <w:marLeft w:val="0"/>
          <w:marRight w:val="0"/>
          <w:marTop w:val="0"/>
          <w:marBottom w:val="0"/>
          <w:divBdr>
            <w:top w:val="none" w:sz="0" w:space="0" w:color="auto"/>
            <w:left w:val="none" w:sz="0" w:space="0" w:color="auto"/>
            <w:bottom w:val="none" w:sz="0" w:space="0" w:color="auto"/>
            <w:right w:val="none" w:sz="0" w:space="0" w:color="auto"/>
          </w:divBdr>
          <w:divsChild>
            <w:div w:id="1987539752">
              <w:marLeft w:val="0"/>
              <w:marRight w:val="0"/>
              <w:marTop w:val="0"/>
              <w:marBottom w:val="0"/>
              <w:divBdr>
                <w:top w:val="none" w:sz="0" w:space="0" w:color="auto"/>
                <w:left w:val="none" w:sz="0" w:space="0" w:color="auto"/>
                <w:bottom w:val="none" w:sz="0" w:space="0" w:color="auto"/>
                <w:right w:val="none" w:sz="0" w:space="0" w:color="auto"/>
              </w:divBdr>
              <w:divsChild>
                <w:div w:id="1955284870">
                  <w:marLeft w:val="0"/>
                  <w:marRight w:val="0"/>
                  <w:marTop w:val="0"/>
                  <w:marBottom w:val="0"/>
                  <w:divBdr>
                    <w:top w:val="none" w:sz="0" w:space="0" w:color="auto"/>
                    <w:left w:val="none" w:sz="0" w:space="0" w:color="auto"/>
                    <w:bottom w:val="none" w:sz="0" w:space="0" w:color="auto"/>
                    <w:right w:val="none" w:sz="0" w:space="0" w:color="auto"/>
                  </w:divBdr>
                  <w:divsChild>
                    <w:div w:id="15303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8424">
          <w:marLeft w:val="0"/>
          <w:marRight w:val="0"/>
          <w:marTop w:val="0"/>
          <w:marBottom w:val="0"/>
          <w:divBdr>
            <w:top w:val="none" w:sz="0" w:space="0" w:color="auto"/>
            <w:left w:val="none" w:sz="0" w:space="0" w:color="auto"/>
            <w:bottom w:val="none" w:sz="0" w:space="0" w:color="auto"/>
            <w:right w:val="none" w:sz="0" w:space="0" w:color="auto"/>
          </w:divBdr>
          <w:divsChild>
            <w:div w:id="1353649612">
              <w:marLeft w:val="0"/>
              <w:marRight w:val="0"/>
              <w:marTop w:val="0"/>
              <w:marBottom w:val="0"/>
              <w:divBdr>
                <w:top w:val="none" w:sz="0" w:space="0" w:color="auto"/>
                <w:left w:val="none" w:sz="0" w:space="0" w:color="auto"/>
                <w:bottom w:val="none" w:sz="0" w:space="0" w:color="auto"/>
                <w:right w:val="none" w:sz="0" w:space="0" w:color="auto"/>
              </w:divBdr>
              <w:divsChild>
                <w:div w:id="1658920967">
                  <w:marLeft w:val="0"/>
                  <w:marRight w:val="0"/>
                  <w:marTop w:val="0"/>
                  <w:marBottom w:val="0"/>
                  <w:divBdr>
                    <w:top w:val="none" w:sz="0" w:space="0" w:color="auto"/>
                    <w:left w:val="none" w:sz="0" w:space="0" w:color="auto"/>
                    <w:bottom w:val="none" w:sz="0" w:space="0" w:color="auto"/>
                    <w:right w:val="none" w:sz="0" w:space="0" w:color="auto"/>
                  </w:divBdr>
                  <w:divsChild>
                    <w:div w:id="13385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8785">
      <w:bodyDiv w:val="1"/>
      <w:marLeft w:val="0"/>
      <w:marRight w:val="0"/>
      <w:marTop w:val="0"/>
      <w:marBottom w:val="0"/>
      <w:divBdr>
        <w:top w:val="none" w:sz="0" w:space="0" w:color="auto"/>
        <w:left w:val="none" w:sz="0" w:space="0" w:color="auto"/>
        <w:bottom w:val="none" w:sz="0" w:space="0" w:color="auto"/>
        <w:right w:val="none" w:sz="0" w:space="0" w:color="auto"/>
      </w:divBdr>
    </w:div>
    <w:div w:id="401372589">
      <w:bodyDiv w:val="1"/>
      <w:marLeft w:val="0"/>
      <w:marRight w:val="0"/>
      <w:marTop w:val="0"/>
      <w:marBottom w:val="0"/>
      <w:divBdr>
        <w:top w:val="none" w:sz="0" w:space="0" w:color="auto"/>
        <w:left w:val="none" w:sz="0" w:space="0" w:color="auto"/>
        <w:bottom w:val="none" w:sz="0" w:space="0" w:color="auto"/>
        <w:right w:val="none" w:sz="0" w:space="0" w:color="auto"/>
      </w:divBdr>
    </w:div>
    <w:div w:id="467749710">
      <w:bodyDiv w:val="1"/>
      <w:marLeft w:val="0"/>
      <w:marRight w:val="0"/>
      <w:marTop w:val="0"/>
      <w:marBottom w:val="0"/>
      <w:divBdr>
        <w:top w:val="none" w:sz="0" w:space="0" w:color="auto"/>
        <w:left w:val="none" w:sz="0" w:space="0" w:color="auto"/>
        <w:bottom w:val="none" w:sz="0" w:space="0" w:color="auto"/>
        <w:right w:val="none" w:sz="0" w:space="0" w:color="auto"/>
      </w:divBdr>
      <w:divsChild>
        <w:div w:id="934822070">
          <w:marLeft w:val="0"/>
          <w:marRight w:val="0"/>
          <w:marTop w:val="0"/>
          <w:marBottom w:val="0"/>
          <w:divBdr>
            <w:top w:val="none" w:sz="0" w:space="0" w:color="auto"/>
            <w:left w:val="none" w:sz="0" w:space="0" w:color="auto"/>
            <w:bottom w:val="none" w:sz="0" w:space="0" w:color="auto"/>
            <w:right w:val="none" w:sz="0" w:space="0" w:color="auto"/>
          </w:divBdr>
          <w:divsChild>
            <w:div w:id="11198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3413">
      <w:bodyDiv w:val="1"/>
      <w:marLeft w:val="0"/>
      <w:marRight w:val="0"/>
      <w:marTop w:val="0"/>
      <w:marBottom w:val="0"/>
      <w:divBdr>
        <w:top w:val="none" w:sz="0" w:space="0" w:color="auto"/>
        <w:left w:val="none" w:sz="0" w:space="0" w:color="auto"/>
        <w:bottom w:val="none" w:sz="0" w:space="0" w:color="auto"/>
        <w:right w:val="none" w:sz="0" w:space="0" w:color="auto"/>
      </w:divBdr>
      <w:divsChild>
        <w:div w:id="863397649">
          <w:marLeft w:val="0"/>
          <w:marRight w:val="0"/>
          <w:marTop w:val="0"/>
          <w:marBottom w:val="0"/>
          <w:divBdr>
            <w:top w:val="none" w:sz="0" w:space="0" w:color="auto"/>
            <w:left w:val="none" w:sz="0" w:space="0" w:color="auto"/>
            <w:bottom w:val="none" w:sz="0" w:space="0" w:color="auto"/>
            <w:right w:val="none" w:sz="0" w:space="0" w:color="auto"/>
          </w:divBdr>
          <w:divsChild>
            <w:div w:id="9137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0244">
      <w:bodyDiv w:val="1"/>
      <w:marLeft w:val="0"/>
      <w:marRight w:val="0"/>
      <w:marTop w:val="0"/>
      <w:marBottom w:val="0"/>
      <w:divBdr>
        <w:top w:val="none" w:sz="0" w:space="0" w:color="auto"/>
        <w:left w:val="none" w:sz="0" w:space="0" w:color="auto"/>
        <w:bottom w:val="none" w:sz="0" w:space="0" w:color="auto"/>
        <w:right w:val="none" w:sz="0" w:space="0" w:color="auto"/>
      </w:divBdr>
    </w:div>
    <w:div w:id="506292009">
      <w:bodyDiv w:val="1"/>
      <w:marLeft w:val="0"/>
      <w:marRight w:val="0"/>
      <w:marTop w:val="0"/>
      <w:marBottom w:val="0"/>
      <w:divBdr>
        <w:top w:val="none" w:sz="0" w:space="0" w:color="auto"/>
        <w:left w:val="none" w:sz="0" w:space="0" w:color="auto"/>
        <w:bottom w:val="none" w:sz="0" w:space="0" w:color="auto"/>
        <w:right w:val="none" w:sz="0" w:space="0" w:color="auto"/>
      </w:divBdr>
    </w:div>
    <w:div w:id="551423794">
      <w:bodyDiv w:val="1"/>
      <w:marLeft w:val="0"/>
      <w:marRight w:val="0"/>
      <w:marTop w:val="0"/>
      <w:marBottom w:val="0"/>
      <w:divBdr>
        <w:top w:val="none" w:sz="0" w:space="0" w:color="auto"/>
        <w:left w:val="none" w:sz="0" w:space="0" w:color="auto"/>
        <w:bottom w:val="none" w:sz="0" w:space="0" w:color="auto"/>
        <w:right w:val="none" w:sz="0" w:space="0" w:color="auto"/>
      </w:divBdr>
    </w:div>
    <w:div w:id="552615327">
      <w:bodyDiv w:val="1"/>
      <w:marLeft w:val="0"/>
      <w:marRight w:val="0"/>
      <w:marTop w:val="0"/>
      <w:marBottom w:val="0"/>
      <w:divBdr>
        <w:top w:val="none" w:sz="0" w:space="0" w:color="auto"/>
        <w:left w:val="none" w:sz="0" w:space="0" w:color="auto"/>
        <w:bottom w:val="none" w:sz="0" w:space="0" w:color="auto"/>
        <w:right w:val="none" w:sz="0" w:space="0" w:color="auto"/>
      </w:divBdr>
    </w:div>
    <w:div w:id="563832455">
      <w:bodyDiv w:val="1"/>
      <w:marLeft w:val="0"/>
      <w:marRight w:val="0"/>
      <w:marTop w:val="0"/>
      <w:marBottom w:val="0"/>
      <w:divBdr>
        <w:top w:val="none" w:sz="0" w:space="0" w:color="auto"/>
        <w:left w:val="none" w:sz="0" w:space="0" w:color="auto"/>
        <w:bottom w:val="none" w:sz="0" w:space="0" w:color="auto"/>
        <w:right w:val="none" w:sz="0" w:space="0" w:color="auto"/>
      </w:divBdr>
    </w:div>
    <w:div w:id="620116332">
      <w:bodyDiv w:val="1"/>
      <w:marLeft w:val="0"/>
      <w:marRight w:val="0"/>
      <w:marTop w:val="0"/>
      <w:marBottom w:val="0"/>
      <w:divBdr>
        <w:top w:val="none" w:sz="0" w:space="0" w:color="auto"/>
        <w:left w:val="none" w:sz="0" w:space="0" w:color="auto"/>
        <w:bottom w:val="none" w:sz="0" w:space="0" w:color="auto"/>
        <w:right w:val="none" w:sz="0" w:space="0" w:color="auto"/>
      </w:divBdr>
    </w:div>
    <w:div w:id="634676877">
      <w:bodyDiv w:val="1"/>
      <w:marLeft w:val="0"/>
      <w:marRight w:val="0"/>
      <w:marTop w:val="0"/>
      <w:marBottom w:val="0"/>
      <w:divBdr>
        <w:top w:val="none" w:sz="0" w:space="0" w:color="auto"/>
        <w:left w:val="none" w:sz="0" w:space="0" w:color="auto"/>
        <w:bottom w:val="none" w:sz="0" w:space="0" w:color="auto"/>
        <w:right w:val="none" w:sz="0" w:space="0" w:color="auto"/>
      </w:divBdr>
    </w:div>
    <w:div w:id="639312645">
      <w:bodyDiv w:val="1"/>
      <w:marLeft w:val="0"/>
      <w:marRight w:val="0"/>
      <w:marTop w:val="0"/>
      <w:marBottom w:val="0"/>
      <w:divBdr>
        <w:top w:val="none" w:sz="0" w:space="0" w:color="auto"/>
        <w:left w:val="none" w:sz="0" w:space="0" w:color="auto"/>
        <w:bottom w:val="none" w:sz="0" w:space="0" w:color="auto"/>
        <w:right w:val="none" w:sz="0" w:space="0" w:color="auto"/>
      </w:divBdr>
    </w:div>
    <w:div w:id="733624623">
      <w:bodyDiv w:val="1"/>
      <w:marLeft w:val="0"/>
      <w:marRight w:val="0"/>
      <w:marTop w:val="0"/>
      <w:marBottom w:val="0"/>
      <w:divBdr>
        <w:top w:val="none" w:sz="0" w:space="0" w:color="auto"/>
        <w:left w:val="none" w:sz="0" w:space="0" w:color="auto"/>
        <w:bottom w:val="none" w:sz="0" w:space="0" w:color="auto"/>
        <w:right w:val="none" w:sz="0" w:space="0" w:color="auto"/>
      </w:divBdr>
    </w:div>
    <w:div w:id="736627769">
      <w:bodyDiv w:val="1"/>
      <w:marLeft w:val="0"/>
      <w:marRight w:val="0"/>
      <w:marTop w:val="0"/>
      <w:marBottom w:val="0"/>
      <w:divBdr>
        <w:top w:val="none" w:sz="0" w:space="0" w:color="auto"/>
        <w:left w:val="none" w:sz="0" w:space="0" w:color="auto"/>
        <w:bottom w:val="none" w:sz="0" w:space="0" w:color="auto"/>
        <w:right w:val="none" w:sz="0" w:space="0" w:color="auto"/>
      </w:divBdr>
    </w:div>
    <w:div w:id="738015811">
      <w:bodyDiv w:val="1"/>
      <w:marLeft w:val="0"/>
      <w:marRight w:val="0"/>
      <w:marTop w:val="0"/>
      <w:marBottom w:val="0"/>
      <w:divBdr>
        <w:top w:val="none" w:sz="0" w:space="0" w:color="auto"/>
        <w:left w:val="none" w:sz="0" w:space="0" w:color="auto"/>
        <w:bottom w:val="none" w:sz="0" w:space="0" w:color="auto"/>
        <w:right w:val="none" w:sz="0" w:space="0" w:color="auto"/>
      </w:divBdr>
      <w:divsChild>
        <w:div w:id="1162502362">
          <w:marLeft w:val="0"/>
          <w:marRight w:val="0"/>
          <w:marTop w:val="0"/>
          <w:marBottom w:val="0"/>
          <w:divBdr>
            <w:top w:val="none" w:sz="0" w:space="0" w:color="auto"/>
            <w:left w:val="none" w:sz="0" w:space="0" w:color="auto"/>
            <w:bottom w:val="none" w:sz="0" w:space="0" w:color="auto"/>
            <w:right w:val="none" w:sz="0" w:space="0" w:color="auto"/>
          </w:divBdr>
          <w:divsChild>
            <w:div w:id="129521135">
              <w:marLeft w:val="0"/>
              <w:marRight w:val="0"/>
              <w:marTop w:val="0"/>
              <w:marBottom w:val="0"/>
              <w:divBdr>
                <w:top w:val="single" w:sz="2" w:space="0" w:color="ECECEC"/>
                <w:left w:val="single" w:sz="2" w:space="0" w:color="ECECEC"/>
                <w:bottom w:val="single" w:sz="2" w:space="0" w:color="ECECEC"/>
                <w:right w:val="single" w:sz="2" w:space="0" w:color="ECECEC"/>
              </w:divBdr>
              <w:divsChild>
                <w:div w:id="1969118945">
                  <w:marLeft w:val="0"/>
                  <w:marRight w:val="0"/>
                  <w:marTop w:val="0"/>
                  <w:marBottom w:val="0"/>
                  <w:divBdr>
                    <w:top w:val="none" w:sz="0" w:space="0" w:color="auto"/>
                    <w:left w:val="none" w:sz="0" w:space="0" w:color="auto"/>
                    <w:bottom w:val="none" w:sz="0" w:space="0" w:color="auto"/>
                    <w:right w:val="none" w:sz="0" w:space="0" w:color="auto"/>
                  </w:divBdr>
                  <w:divsChild>
                    <w:div w:id="1018000064">
                      <w:marLeft w:val="0"/>
                      <w:marRight w:val="0"/>
                      <w:marTop w:val="0"/>
                      <w:marBottom w:val="0"/>
                      <w:divBdr>
                        <w:top w:val="none" w:sz="0" w:space="0" w:color="auto"/>
                        <w:left w:val="none" w:sz="0" w:space="0" w:color="auto"/>
                        <w:bottom w:val="none" w:sz="0" w:space="0" w:color="auto"/>
                        <w:right w:val="none" w:sz="0" w:space="0" w:color="auto"/>
                      </w:divBdr>
                    </w:div>
                    <w:div w:id="325790052">
                      <w:marLeft w:val="0"/>
                      <w:marRight w:val="0"/>
                      <w:marTop w:val="0"/>
                      <w:marBottom w:val="0"/>
                      <w:divBdr>
                        <w:top w:val="none" w:sz="0" w:space="0" w:color="auto"/>
                        <w:left w:val="none" w:sz="0" w:space="0" w:color="auto"/>
                        <w:bottom w:val="none" w:sz="0" w:space="0" w:color="auto"/>
                        <w:right w:val="none" w:sz="0" w:space="0" w:color="auto"/>
                      </w:divBdr>
                      <w:divsChild>
                        <w:div w:id="699359816">
                          <w:marLeft w:val="0"/>
                          <w:marRight w:val="0"/>
                          <w:marTop w:val="0"/>
                          <w:marBottom w:val="0"/>
                          <w:divBdr>
                            <w:top w:val="none" w:sz="0" w:space="0" w:color="auto"/>
                            <w:left w:val="none" w:sz="0" w:space="0" w:color="auto"/>
                            <w:bottom w:val="none" w:sz="0" w:space="0" w:color="auto"/>
                            <w:right w:val="none" w:sz="0" w:space="0" w:color="auto"/>
                          </w:divBdr>
                          <w:divsChild>
                            <w:div w:id="523397612">
                              <w:marLeft w:val="0"/>
                              <w:marRight w:val="0"/>
                              <w:marTop w:val="0"/>
                              <w:marBottom w:val="0"/>
                              <w:divBdr>
                                <w:top w:val="none" w:sz="0" w:space="0" w:color="auto"/>
                                <w:left w:val="none" w:sz="0" w:space="0" w:color="auto"/>
                                <w:bottom w:val="none" w:sz="0" w:space="0" w:color="auto"/>
                                <w:right w:val="none" w:sz="0" w:space="0" w:color="auto"/>
                              </w:divBdr>
                              <w:divsChild>
                                <w:div w:id="449976606">
                                  <w:marLeft w:val="0"/>
                                  <w:marRight w:val="0"/>
                                  <w:marTop w:val="0"/>
                                  <w:marBottom w:val="0"/>
                                  <w:divBdr>
                                    <w:top w:val="none" w:sz="0" w:space="0" w:color="auto"/>
                                    <w:left w:val="none" w:sz="0" w:space="0" w:color="auto"/>
                                    <w:bottom w:val="none" w:sz="0" w:space="0" w:color="auto"/>
                                    <w:right w:val="none" w:sz="0" w:space="0" w:color="auto"/>
                                  </w:divBdr>
                                  <w:divsChild>
                                    <w:div w:id="462042126">
                                      <w:marLeft w:val="540"/>
                                      <w:marRight w:val="540"/>
                                      <w:marTop w:val="0"/>
                                      <w:marBottom w:val="0"/>
                                      <w:divBdr>
                                        <w:top w:val="none" w:sz="0" w:space="0" w:color="auto"/>
                                        <w:left w:val="none" w:sz="0" w:space="0" w:color="auto"/>
                                        <w:bottom w:val="none" w:sz="0" w:space="0" w:color="auto"/>
                                        <w:right w:val="none" w:sz="0" w:space="0" w:color="auto"/>
                                      </w:divBdr>
                                      <w:divsChild>
                                        <w:div w:id="858813212">
                                          <w:marLeft w:val="0"/>
                                          <w:marRight w:val="0"/>
                                          <w:marTop w:val="0"/>
                                          <w:marBottom w:val="0"/>
                                          <w:divBdr>
                                            <w:top w:val="none" w:sz="0" w:space="0" w:color="auto"/>
                                            <w:left w:val="none" w:sz="0" w:space="0" w:color="auto"/>
                                            <w:bottom w:val="none" w:sz="0" w:space="0" w:color="auto"/>
                                            <w:right w:val="none" w:sz="0" w:space="0" w:color="auto"/>
                                          </w:divBdr>
                                          <w:divsChild>
                                            <w:div w:id="1044451651">
                                              <w:marLeft w:val="0"/>
                                              <w:marRight w:val="0"/>
                                              <w:marTop w:val="0"/>
                                              <w:marBottom w:val="0"/>
                                              <w:divBdr>
                                                <w:top w:val="none" w:sz="0" w:space="0" w:color="auto"/>
                                                <w:left w:val="none" w:sz="0" w:space="0" w:color="auto"/>
                                                <w:bottom w:val="none" w:sz="0" w:space="0" w:color="auto"/>
                                                <w:right w:val="none" w:sz="0" w:space="0" w:color="auto"/>
                                              </w:divBdr>
                                              <w:divsChild>
                                                <w:div w:id="1006326164">
                                                  <w:marLeft w:val="0"/>
                                                  <w:marRight w:val="0"/>
                                                  <w:marTop w:val="0"/>
                                                  <w:marBottom w:val="0"/>
                                                  <w:divBdr>
                                                    <w:top w:val="none" w:sz="0" w:space="0" w:color="auto"/>
                                                    <w:left w:val="none" w:sz="0" w:space="0" w:color="auto"/>
                                                    <w:bottom w:val="none" w:sz="0" w:space="0" w:color="auto"/>
                                                    <w:right w:val="none" w:sz="0" w:space="0" w:color="auto"/>
                                                  </w:divBdr>
                                                  <w:divsChild>
                                                    <w:div w:id="1554074445">
                                                      <w:marLeft w:val="0"/>
                                                      <w:marRight w:val="0"/>
                                                      <w:marTop w:val="0"/>
                                                      <w:marBottom w:val="0"/>
                                                      <w:divBdr>
                                                        <w:top w:val="none" w:sz="0" w:space="0" w:color="auto"/>
                                                        <w:left w:val="none" w:sz="0" w:space="0" w:color="auto"/>
                                                        <w:bottom w:val="none" w:sz="0" w:space="0" w:color="auto"/>
                                                        <w:right w:val="none" w:sz="0" w:space="0" w:color="auto"/>
                                                      </w:divBdr>
                                                    </w:div>
                                                    <w:div w:id="14959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566875">
      <w:bodyDiv w:val="1"/>
      <w:marLeft w:val="0"/>
      <w:marRight w:val="0"/>
      <w:marTop w:val="0"/>
      <w:marBottom w:val="0"/>
      <w:divBdr>
        <w:top w:val="none" w:sz="0" w:space="0" w:color="auto"/>
        <w:left w:val="none" w:sz="0" w:space="0" w:color="auto"/>
        <w:bottom w:val="none" w:sz="0" w:space="0" w:color="auto"/>
        <w:right w:val="none" w:sz="0" w:space="0" w:color="auto"/>
      </w:divBdr>
    </w:div>
    <w:div w:id="1057557588">
      <w:bodyDiv w:val="1"/>
      <w:marLeft w:val="0"/>
      <w:marRight w:val="0"/>
      <w:marTop w:val="0"/>
      <w:marBottom w:val="0"/>
      <w:divBdr>
        <w:top w:val="none" w:sz="0" w:space="0" w:color="auto"/>
        <w:left w:val="none" w:sz="0" w:space="0" w:color="auto"/>
        <w:bottom w:val="none" w:sz="0" w:space="0" w:color="auto"/>
        <w:right w:val="none" w:sz="0" w:space="0" w:color="auto"/>
      </w:divBdr>
    </w:div>
    <w:div w:id="1065951311">
      <w:bodyDiv w:val="1"/>
      <w:marLeft w:val="0"/>
      <w:marRight w:val="0"/>
      <w:marTop w:val="0"/>
      <w:marBottom w:val="0"/>
      <w:divBdr>
        <w:top w:val="none" w:sz="0" w:space="0" w:color="auto"/>
        <w:left w:val="none" w:sz="0" w:space="0" w:color="auto"/>
        <w:bottom w:val="none" w:sz="0" w:space="0" w:color="auto"/>
        <w:right w:val="none" w:sz="0" w:space="0" w:color="auto"/>
      </w:divBdr>
      <w:divsChild>
        <w:div w:id="2019498389">
          <w:marLeft w:val="0"/>
          <w:marRight w:val="0"/>
          <w:marTop w:val="0"/>
          <w:marBottom w:val="0"/>
          <w:divBdr>
            <w:top w:val="none" w:sz="0" w:space="0" w:color="auto"/>
            <w:left w:val="none" w:sz="0" w:space="0" w:color="auto"/>
            <w:bottom w:val="none" w:sz="0" w:space="0" w:color="auto"/>
            <w:right w:val="none" w:sz="0" w:space="0" w:color="auto"/>
          </w:divBdr>
          <w:divsChild>
            <w:div w:id="1732075967">
              <w:marLeft w:val="0"/>
              <w:marRight w:val="0"/>
              <w:marTop w:val="0"/>
              <w:marBottom w:val="0"/>
              <w:divBdr>
                <w:top w:val="none" w:sz="0" w:space="0" w:color="auto"/>
                <w:left w:val="none" w:sz="0" w:space="0" w:color="auto"/>
                <w:bottom w:val="none" w:sz="0" w:space="0" w:color="auto"/>
                <w:right w:val="none" w:sz="0" w:space="0" w:color="auto"/>
              </w:divBdr>
            </w:div>
          </w:divsChild>
        </w:div>
        <w:div w:id="1572614368">
          <w:marLeft w:val="0"/>
          <w:marRight w:val="0"/>
          <w:marTop w:val="0"/>
          <w:marBottom w:val="0"/>
          <w:divBdr>
            <w:top w:val="none" w:sz="0" w:space="0" w:color="auto"/>
            <w:left w:val="none" w:sz="0" w:space="0" w:color="auto"/>
            <w:bottom w:val="none" w:sz="0" w:space="0" w:color="auto"/>
            <w:right w:val="none" w:sz="0" w:space="0" w:color="auto"/>
          </w:divBdr>
          <w:divsChild>
            <w:div w:id="822425690">
              <w:marLeft w:val="0"/>
              <w:marRight w:val="0"/>
              <w:marTop w:val="0"/>
              <w:marBottom w:val="0"/>
              <w:divBdr>
                <w:top w:val="none" w:sz="0" w:space="0" w:color="auto"/>
                <w:left w:val="none" w:sz="0" w:space="0" w:color="auto"/>
                <w:bottom w:val="none" w:sz="0" w:space="0" w:color="auto"/>
                <w:right w:val="none" w:sz="0" w:space="0" w:color="auto"/>
              </w:divBdr>
            </w:div>
          </w:divsChild>
        </w:div>
        <w:div w:id="603152605">
          <w:marLeft w:val="0"/>
          <w:marRight w:val="0"/>
          <w:marTop w:val="0"/>
          <w:marBottom w:val="0"/>
          <w:divBdr>
            <w:top w:val="none" w:sz="0" w:space="0" w:color="auto"/>
            <w:left w:val="none" w:sz="0" w:space="0" w:color="auto"/>
            <w:bottom w:val="none" w:sz="0" w:space="0" w:color="auto"/>
            <w:right w:val="none" w:sz="0" w:space="0" w:color="auto"/>
          </w:divBdr>
          <w:divsChild>
            <w:div w:id="202056284">
              <w:marLeft w:val="0"/>
              <w:marRight w:val="0"/>
              <w:marTop w:val="0"/>
              <w:marBottom w:val="0"/>
              <w:divBdr>
                <w:top w:val="none" w:sz="0" w:space="0" w:color="auto"/>
                <w:left w:val="none" w:sz="0" w:space="0" w:color="auto"/>
                <w:bottom w:val="none" w:sz="0" w:space="0" w:color="auto"/>
                <w:right w:val="none" w:sz="0" w:space="0" w:color="auto"/>
              </w:divBdr>
            </w:div>
          </w:divsChild>
        </w:div>
        <w:div w:id="1264342274">
          <w:marLeft w:val="0"/>
          <w:marRight w:val="0"/>
          <w:marTop w:val="0"/>
          <w:marBottom w:val="0"/>
          <w:divBdr>
            <w:top w:val="none" w:sz="0" w:space="0" w:color="auto"/>
            <w:left w:val="none" w:sz="0" w:space="0" w:color="auto"/>
            <w:bottom w:val="none" w:sz="0" w:space="0" w:color="auto"/>
            <w:right w:val="none" w:sz="0" w:space="0" w:color="auto"/>
          </w:divBdr>
          <w:divsChild>
            <w:div w:id="1231886153">
              <w:marLeft w:val="0"/>
              <w:marRight w:val="0"/>
              <w:marTop w:val="0"/>
              <w:marBottom w:val="0"/>
              <w:divBdr>
                <w:top w:val="none" w:sz="0" w:space="0" w:color="auto"/>
                <w:left w:val="none" w:sz="0" w:space="0" w:color="auto"/>
                <w:bottom w:val="none" w:sz="0" w:space="0" w:color="auto"/>
                <w:right w:val="none" w:sz="0" w:space="0" w:color="auto"/>
              </w:divBdr>
            </w:div>
          </w:divsChild>
        </w:div>
        <w:div w:id="810025125">
          <w:marLeft w:val="0"/>
          <w:marRight w:val="0"/>
          <w:marTop w:val="0"/>
          <w:marBottom w:val="0"/>
          <w:divBdr>
            <w:top w:val="none" w:sz="0" w:space="0" w:color="auto"/>
            <w:left w:val="none" w:sz="0" w:space="0" w:color="auto"/>
            <w:bottom w:val="none" w:sz="0" w:space="0" w:color="auto"/>
            <w:right w:val="none" w:sz="0" w:space="0" w:color="auto"/>
          </w:divBdr>
          <w:divsChild>
            <w:div w:id="2141727945">
              <w:marLeft w:val="0"/>
              <w:marRight w:val="0"/>
              <w:marTop w:val="0"/>
              <w:marBottom w:val="0"/>
              <w:divBdr>
                <w:top w:val="none" w:sz="0" w:space="0" w:color="auto"/>
                <w:left w:val="none" w:sz="0" w:space="0" w:color="auto"/>
                <w:bottom w:val="none" w:sz="0" w:space="0" w:color="auto"/>
                <w:right w:val="none" w:sz="0" w:space="0" w:color="auto"/>
              </w:divBdr>
            </w:div>
          </w:divsChild>
        </w:div>
        <w:div w:id="1899169978">
          <w:marLeft w:val="0"/>
          <w:marRight w:val="0"/>
          <w:marTop w:val="0"/>
          <w:marBottom w:val="0"/>
          <w:divBdr>
            <w:top w:val="none" w:sz="0" w:space="0" w:color="auto"/>
            <w:left w:val="none" w:sz="0" w:space="0" w:color="auto"/>
            <w:bottom w:val="none" w:sz="0" w:space="0" w:color="auto"/>
            <w:right w:val="none" w:sz="0" w:space="0" w:color="auto"/>
          </w:divBdr>
          <w:divsChild>
            <w:div w:id="15174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3342">
      <w:bodyDiv w:val="1"/>
      <w:marLeft w:val="0"/>
      <w:marRight w:val="0"/>
      <w:marTop w:val="0"/>
      <w:marBottom w:val="0"/>
      <w:divBdr>
        <w:top w:val="none" w:sz="0" w:space="0" w:color="auto"/>
        <w:left w:val="none" w:sz="0" w:space="0" w:color="auto"/>
        <w:bottom w:val="none" w:sz="0" w:space="0" w:color="auto"/>
        <w:right w:val="none" w:sz="0" w:space="0" w:color="auto"/>
      </w:divBdr>
    </w:div>
    <w:div w:id="1101878411">
      <w:bodyDiv w:val="1"/>
      <w:marLeft w:val="0"/>
      <w:marRight w:val="0"/>
      <w:marTop w:val="0"/>
      <w:marBottom w:val="0"/>
      <w:divBdr>
        <w:top w:val="none" w:sz="0" w:space="0" w:color="auto"/>
        <w:left w:val="none" w:sz="0" w:space="0" w:color="auto"/>
        <w:bottom w:val="none" w:sz="0" w:space="0" w:color="auto"/>
        <w:right w:val="none" w:sz="0" w:space="0" w:color="auto"/>
      </w:divBdr>
    </w:div>
    <w:div w:id="1116873460">
      <w:bodyDiv w:val="1"/>
      <w:marLeft w:val="0"/>
      <w:marRight w:val="0"/>
      <w:marTop w:val="0"/>
      <w:marBottom w:val="0"/>
      <w:divBdr>
        <w:top w:val="none" w:sz="0" w:space="0" w:color="auto"/>
        <w:left w:val="none" w:sz="0" w:space="0" w:color="auto"/>
        <w:bottom w:val="none" w:sz="0" w:space="0" w:color="auto"/>
        <w:right w:val="none" w:sz="0" w:space="0" w:color="auto"/>
      </w:divBdr>
    </w:div>
    <w:div w:id="1250115900">
      <w:bodyDiv w:val="1"/>
      <w:marLeft w:val="0"/>
      <w:marRight w:val="0"/>
      <w:marTop w:val="0"/>
      <w:marBottom w:val="0"/>
      <w:divBdr>
        <w:top w:val="none" w:sz="0" w:space="0" w:color="auto"/>
        <w:left w:val="none" w:sz="0" w:space="0" w:color="auto"/>
        <w:bottom w:val="none" w:sz="0" w:space="0" w:color="auto"/>
        <w:right w:val="none" w:sz="0" w:space="0" w:color="auto"/>
      </w:divBdr>
    </w:div>
    <w:div w:id="1263955756">
      <w:bodyDiv w:val="1"/>
      <w:marLeft w:val="0"/>
      <w:marRight w:val="0"/>
      <w:marTop w:val="0"/>
      <w:marBottom w:val="0"/>
      <w:divBdr>
        <w:top w:val="none" w:sz="0" w:space="0" w:color="auto"/>
        <w:left w:val="none" w:sz="0" w:space="0" w:color="auto"/>
        <w:bottom w:val="none" w:sz="0" w:space="0" w:color="auto"/>
        <w:right w:val="none" w:sz="0" w:space="0" w:color="auto"/>
      </w:divBdr>
    </w:div>
    <w:div w:id="1341275369">
      <w:bodyDiv w:val="1"/>
      <w:marLeft w:val="0"/>
      <w:marRight w:val="0"/>
      <w:marTop w:val="0"/>
      <w:marBottom w:val="0"/>
      <w:divBdr>
        <w:top w:val="none" w:sz="0" w:space="0" w:color="auto"/>
        <w:left w:val="none" w:sz="0" w:space="0" w:color="auto"/>
        <w:bottom w:val="none" w:sz="0" w:space="0" w:color="auto"/>
        <w:right w:val="none" w:sz="0" w:space="0" w:color="auto"/>
      </w:divBdr>
    </w:div>
    <w:div w:id="1369259023">
      <w:bodyDiv w:val="1"/>
      <w:marLeft w:val="0"/>
      <w:marRight w:val="0"/>
      <w:marTop w:val="0"/>
      <w:marBottom w:val="0"/>
      <w:divBdr>
        <w:top w:val="none" w:sz="0" w:space="0" w:color="auto"/>
        <w:left w:val="none" w:sz="0" w:space="0" w:color="auto"/>
        <w:bottom w:val="none" w:sz="0" w:space="0" w:color="auto"/>
        <w:right w:val="none" w:sz="0" w:space="0" w:color="auto"/>
      </w:divBdr>
    </w:div>
    <w:div w:id="1369917890">
      <w:bodyDiv w:val="1"/>
      <w:marLeft w:val="0"/>
      <w:marRight w:val="0"/>
      <w:marTop w:val="0"/>
      <w:marBottom w:val="0"/>
      <w:divBdr>
        <w:top w:val="none" w:sz="0" w:space="0" w:color="auto"/>
        <w:left w:val="none" w:sz="0" w:space="0" w:color="auto"/>
        <w:bottom w:val="none" w:sz="0" w:space="0" w:color="auto"/>
        <w:right w:val="none" w:sz="0" w:space="0" w:color="auto"/>
      </w:divBdr>
    </w:div>
    <w:div w:id="1470051708">
      <w:bodyDiv w:val="1"/>
      <w:marLeft w:val="0"/>
      <w:marRight w:val="0"/>
      <w:marTop w:val="0"/>
      <w:marBottom w:val="0"/>
      <w:divBdr>
        <w:top w:val="none" w:sz="0" w:space="0" w:color="auto"/>
        <w:left w:val="none" w:sz="0" w:space="0" w:color="auto"/>
        <w:bottom w:val="none" w:sz="0" w:space="0" w:color="auto"/>
        <w:right w:val="none" w:sz="0" w:space="0" w:color="auto"/>
      </w:divBdr>
    </w:div>
    <w:div w:id="1641960780">
      <w:bodyDiv w:val="1"/>
      <w:marLeft w:val="0"/>
      <w:marRight w:val="0"/>
      <w:marTop w:val="0"/>
      <w:marBottom w:val="0"/>
      <w:divBdr>
        <w:top w:val="none" w:sz="0" w:space="0" w:color="auto"/>
        <w:left w:val="none" w:sz="0" w:space="0" w:color="auto"/>
        <w:bottom w:val="none" w:sz="0" w:space="0" w:color="auto"/>
        <w:right w:val="none" w:sz="0" w:space="0" w:color="auto"/>
      </w:divBdr>
    </w:div>
    <w:div w:id="1795560307">
      <w:bodyDiv w:val="1"/>
      <w:marLeft w:val="0"/>
      <w:marRight w:val="0"/>
      <w:marTop w:val="0"/>
      <w:marBottom w:val="0"/>
      <w:divBdr>
        <w:top w:val="none" w:sz="0" w:space="0" w:color="auto"/>
        <w:left w:val="none" w:sz="0" w:space="0" w:color="auto"/>
        <w:bottom w:val="none" w:sz="0" w:space="0" w:color="auto"/>
        <w:right w:val="none" w:sz="0" w:space="0" w:color="auto"/>
      </w:divBdr>
    </w:div>
    <w:div w:id="1835292846">
      <w:bodyDiv w:val="1"/>
      <w:marLeft w:val="0"/>
      <w:marRight w:val="0"/>
      <w:marTop w:val="0"/>
      <w:marBottom w:val="0"/>
      <w:divBdr>
        <w:top w:val="none" w:sz="0" w:space="0" w:color="auto"/>
        <w:left w:val="none" w:sz="0" w:space="0" w:color="auto"/>
        <w:bottom w:val="none" w:sz="0" w:space="0" w:color="auto"/>
        <w:right w:val="none" w:sz="0" w:space="0" w:color="auto"/>
      </w:divBdr>
    </w:div>
    <w:div w:id="1854881951">
      <w:bodyDiv w:val="1"/>
      <w:marLeft w:val="0"/>
      <w:marRight w:val="0"/>
      <w:marTop w:val="0"/>
      <w:marBottom w:val="0"/>
      <w:divBdr>
        <w:top w:val="none" w:sz="0" w:space="0" w:color="auto"/>
        <w:left w:val="none" w:sz="0" w:space="0" w:color="auto"/>
        <w:bottom w:val="none" w:sz="0" w:space="0" w:color="auto"/>
        <w:right w:val="none" w:sz="0" w:space="0" w:color="auto"/>
      </w:divBdr>
      <w:divsChild>
        <w:div w:id="1019545069">
          <w:marLeft w:val="0"/>
          <w:marRight w:val="0"/>
          <w:marTop w:val="0"/>
          <w:marBottom w:val="0"/>
          <w:divBdr>
            <w:top w:val="none" w:sz="0" w:space="0" w:color="auto"/>
            <w:left w:val="none" w:sz="0" w:space="0" w:color="auto"/>
            <w:bottom w:val="none" w:sz="0" w:space="0" w:color="auto"/>
            <w:right w:val="none" w:sz="0" w:space="0" w:color="auto"/>
          </w:divBdr>
          <w:divsChild>
            <w:div w:id="5019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2030">
      <w:bodyDiv w:val="1"/>
      <w:marLeft w:val="0"/>
      <w:marRight w:val="0"/>
      <w:marTop w:val="0"/>
      <w:marBottom w:val="0"/>
      <w:divBdr>
        <w:top w:val="none" w:sz="0" w:space="0" w:color="auto"/>
        <w:left w:val="none" w:sz="0" w:space="0" w:color="auto"/>
        <w:bottom w:val="none" w:sz="0" w:space="0" w:color="auto"/>
        <w:right w:val="none" w:sz="0" w:space="0" w:color="auto"/>
      </w:divBdr>
    </w:div>
    <w:div w:id="1948149864">
      <w:bodyDiv w:val="1"/>
      <w:marLeft w:val="0"/>
      <w:marRight w:val="0"/>
      <w:marTop w:val="0"/>
      <w:marBottom w:val="0"/>
      <w:divBdr>
        <w:top w:val="none" w:sz="0" w:space="0" w:color="auto"/>
        <w:left w:val="none" w:sz="0" w:space="0" w:color="auto"/>
        <w:bottom w:val="none" w:sz="0" w:space="0" w:color="auto"/>
        <w:right w:val="none" w:sz="0" w:space="0" w:color="auto"/>
      </w:divBdr>
    </w:div>
    <w:div w:id="1990278665">
      <w:bodyDiv w:val="1"/>
      <w:marLeft w:val="0"/>
      <w:marRight w:val="0"/>
      <w:marTop w:val="0"/>
      <w:marBottom w:val="0"/>
      <w:divBdr>
        <w:top w:val="none" w:sz="0" w:space="0" w:color="auto"/>
        <w:left w:val="none" w:sz="0" w:space="0" w:color="auto"/>
        <w:bottom w:val="none" w:sz="0" w:space="0" w:color="auto"/>
        <w:right w:val="none" w:sz="0" w:space="0" w:color="auto"/>
      </w:divBdr>
      <w:divsChild>
        <w:div w:id="1988972753">
          <w:marLeft w:val="0"/>
          <w:marRight w:val="0"/>
          <w:marTop w:val="0"/>
          <w:marBottom w:val="0"/>
          <w:divBdr>
            <w:top w:val="none" w:sz="0" w:space="0" w:color="auto"/>
            <w:left w:val="none" w:sz="0" w:space="0" w:color="auto"/>
            <w:bottom w:val="none" w:sz="0" w:space="0" w:color="auto"/>
            <w:right w:val="none" w:sz="0" w:space="0" w:color="auto"/>
          </w:divBdr>
          <w:divsChild>
            <w:div w:id="1576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62148">
      <w:bodyDiv w:val="1"/>
      <w:marLeft w:val="0"/>
      <w:marRight w:val="0"/>
      <w:marTop w:val="0"/>
      <w:marBottom w:val="0"/>
      <w:divBdr>
        <w:top w:val="none" w:sz="0" w:space="0" w:color="auto"/>
        <w:left w:val="none" w:sz="0" w:space="0" w:color="auto"/>
        <w:bottom w:val="none" w:sz="0" w:space="0" w:color="auto"/>
        <w:right w:val="none" w:sz="0" w:space="0" w:color="auto"/>
      </w:divBdr>
      <w:divsChild>
        <w:div w:id="712388683">
          <w:marLeft w:val="0"/>
          <w:marRight w:val="0"/>
          <w:marTop w:val="0"/>
          <w:marBottom w:val="0"/>
          <w:divBdr>
            <w:top w:val="none" w:sz="0" w:space="0" w:color="auto"/>
            <w:left w:val="none" w:sz="0" w:space="0" w:color="auto"/>
            <w:bottom w:val="none" w:sz="0" w:space="0" w:color="auto"/>
            <w:right w:val="none" w:sz="0" w:space="0" w:color="auto"/>
          </w:divBdr>
          <w:divsChild>
            <w:div w:id="99494285">
              <w:marLeft w:val="0"/>
              <w:marRight w:val="0"/>
              <w:marTop w:val="0"/>
              <w:marBottom w:val="0"/>
              <w:divBdr>
                <w:top w:val="none" w:sz="0" w:space="0" w:color="auto"/>
                <w:left w:val="none" w:sz="0" w:space="0" w:color="auto"/>
                <w:bottom w:val="none" w:sz="0" w:space="0" w:color="auto"/>
                <w:right w:val="none" w:sz="0" w:space="0" w:color="auto"/>
              </w:divBdr>
            </w:div>
          </w:divsChild>
        </w:div>
        <w:div w:id="957219845">
          <w:marLeft w:val="0"/>
          <w:marRight w:val="0"/>
          <w:marTop w:val="0"/>
          <w:marBottom w:val="0"/>
          <w:divBdr>
            <w:top w:val="none" w:sz="0" w:space="0" w:color="auto"/>
            <w:left w:val="none" w:sz="0" w:space="0" w:color="auto"/>
            <w:bottom w:val="none" w:sz="0" w:space="0" w:color="auto"/>
            <w:right w:val="none" w:sz="0" w:space="0" w:color="auto"/>
          </w:divBdr>
          <w:divsChild>
            <w:div w:id="1758403511">
              <w:marLeft w:val="0"/>
              <w:marRight w:val="0"/>
              <w:marTop w:val="0"/>
              <w:marBottom w:val="0"/>
              <w:divBdr>
                <w:top w:val="none" w:sz="0" w:space="0" w:color="auto"/>
                <w:left w:val="none" w:sz="0" w:space="0" w:color="auto"/>
                <w:bottom w:val="none" w:sz="0" w:space="0" w:color="auto"/>
                <w:right w:val="none" w:sz="0" w:space="0" w:color="auto"/>
              </w:divBdr>
            </w:div>
          </w:divsChild>
        </w:div>
        <w:div w:id="1571958678">
          <w:marLeft w:val="0"/>
          <w:marRight w:val="0"/>
          <w:marTop w:val="0"/>
          <w:marBottom w:val="0"/>
          <w:divBdr>
            <w:top w:val="none" w:sz="0" w:space="0" w:color="auto"/>
            <w:left w:val="none" w:sz="0" w:space="0" w:color="auto"/>
            <w:bottom w:val="none" w:sz="0" w:space="0" w:color="auto"/>
            <w:right w:val="none" w:sz="0" w:space="0" w:color="auto"/>
          </w:divBdr>
          <w:divsChild>
            <w:div w:id="705301113">
              <w:marLeft w:val="0"/>
              <w:marRight w:val="0"/>
              <w:marTop w:val="0"/>
              <w:marBottom w:val="0"/>
              <w:divBdr>
                <w:top w:val="none" w:sz="0" w:space="0" w:color="auto"/>
                <w:left w:val="none" w:sz="0" w:space="0" w:color="auto"/>
                <w:bottom w:val="none" w:sz="0" w:space="0" w:color="auto"/>
                <w:right w:val="none" w:sz="0" w:space="0" w:color="auto"/>
              </w:divBdr>
            </w:div>
          </w:divsChild>
        </w:div>
        <w:div w:id="176119746">
          <w:marLeft w:val="0"/>
          <w:marRight w:val="0"/>
          <w:marTop w:val="0"/>
          <w:marBottom w:val="0"/>
          <w:divBdr>
            <w:top w:val="none" w:sz="0" w:space="0" w:color="auto"/>
            <w:left w:val="none" w:sz="0" w:space="0" w:color="auto"/>
            <w:bottom w:val="none" w:sz="0" w:space="0" w:color="auto"/>
            <w:right w:val="none" w:sz="0" w:space="0" w:color="auto"/>
          </w:divBdr>
          <w:divsChild>
            <w:div w:id="2018190716">
              <w:marLeft w:val="0"/>
              <w:marRight w:val="0"/>
              <w:marTop w:val="0"/>
              <w:marBottom w:val="0"/>
              <w:divBdr>
                <w:top w:val="none" w:sz="0" w:space="0" w:color="auto"/>
                <w:left w:val="none" w:sz="0" w:space="0" w:color="auto"/>
                <w:bottom w:val="none" w:sz="0" w:space="0" w:color="auto"/>
                <w:right w:val="none" w:sz="0" w:space="0" w:color="auto"/>
              </w:divBdr>
            </w:div>
          </w:divsChild>
        </w:div>
        <w:div w:id="901913137">
          <w:marLeft w:val="0"/>
          <w:marRight w:val="0"/>
          <w:marTop w:val="0"/>
          <w:marBottom w:val="0"/>
          <w:divBdr>
            <w:top w:val="none" w:sz="0" w:space="0" w:color="auto"/>
            <w:left w:val="none" w:sz="0" w:space="0" w:color="auto"/>
            <w:bottom w:val="none" w:sz="0" w:space="0" w:color="auto"/>
            <w:right w:val="none" w:sz="0" w:space="0" w:color="auto"/>
          </w:divBdr>
          <w:divsChild>
            <w:div w:id="3016496">
              <w:marLeft w:val="0"/>
              <w:marRight w:val="0"/>
              <w:marTop w:val="0"/>
              <w:marBottom w:val="0"/>
              <w:divBdr>
                <w:top w:val="none" w:sz="0" w:space="0" w:color="auto"/>
                <w:left w:val="none" w:sz="0" w:space="0" w:color="auto"/>
                <w:bottom w:val="none" w:sz="0" w:space="0" w:color="auto"/>
                <w:right w:val="none" w:sz="0" w:space="0" w:color="auto"/>
              </w:divBdr>
            </w:div>
          </w:divsChild>
        </w:div>
        <w:div w:id="73598255">
          <w:marLeft w:val="0"/>
          <w:marRight w:val="0"/>
          <w:marTop w:val="0"/>
          <w:marBottom w:val="0"/>
          <w:divBdr>
            <w:top w:val="none" w:sz="0" w:space="0" w:color="auto"/>
            <w:left w:val="none" w:sz="0" w:space="0" w:color="auto"/>
            <w:bottom w:val="none" w:sz="0" w:space="0" w:color="auto"/>
            <w:right w:val="none" w:sz="0" w:space="0" w:color="auto"/>
          </w:divBdr>
          <w:divsChild>
            <w:div w:id="846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F19CC-D44E-4A33-A500-C7FB1A07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56</Pages>
  <Words>12888</Words>
  <Characters>73462</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OLAXYTECH CONCEPT</dc:creator>
  <cp:keywords/>
  <dc:description/>
  <cp:lastModifiedBy>olaxyinnovations</cp:lastModifiedBy>
  <cp:revision>130</cp:revision>
  <cp:lastPrinted>2025-05-13T12:43:00Z</cp:lastPrinted>
  <dcterms:created xsi:type="dcterms:W3CDTF">2025-01-17T02:06:00Z</dcterms:created>
  <dcterms:modified xsi:type="dcterms:W3CDTF">2025-07-17T20:38:00Z</dcterms:modified>
</cp:coreProperties>
</file>