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483DB" w14:textId="77777777" w:rsidR="000A5F17" w:rsidRDefault="000A5F17" w:rsidP="000A5F17">
      <w:pPr>
        <w:ind w:firstLine="720"/>
        <w:jc w:val="center"/>
        <w:rPr>
          <w:rFonts w:ascii="Monotype Corsiva" w:hAnsi="Monotype Corsiva"/>
          <w:b/>
          <w:color w:val="000000" w:themeColor="text1"/>
          <w:sz w:val="40"/>
          <w:szCs w:val="40"/>
        </w:rPr>
      </w:pPr>
      <w:r>
        <w:rPr>
          <w:rFonts w:ascii="Times New Roman" w:hAnsi="Times New Roman" w:cs="Times New Roman"/>
          <w:b/>
          <w:bCs/>
          <w:color w:val="000000" w:themeColor="text1"/>
          <w:sz w:val="36"/>
          <w:szCs w:val="36"/>
        </w:rPr>
        <w:t>ESTIMATION AND INVESTIGATION OF VARIABILITY OF TROPOSHERIC RADIO REFRACTIVITY AND RADIO FIELD STRENGTH OVER ZARIA, NIGERIA</w:t>
      </w:r>
    </w:p>
    <w:p w14:paraId="6FC3404C" w14:textId="77777777" w:rsidR="000A5F17" w:rsidRDefault="000A5F17" w:rsidP="000A5F17">
      <w:pPr>
        <w:ind w:firstLine="720"/>
        <w:jc w:val="center"/>
        <w:rPr>
          <w:rFonts w:ascii="Monotype Corsiva" w:hAnsi="Monotype Corsiva"/>
          <w:b/>
          <w:color w:val="000000" w:themeColor="text1"/>
          <w:sz w:val="40"/>
          <w:szCs w:val="40"/>
        </w:rPr>
      </w:pPr>
    </w:p>
    <w:p w14:paraId="30869859" w14:textId="77777777" w:rsidR="000A5F17" w:rsidRPr="004F199F" w:rsidRDefault="000A5F17" w:rsidP="000A5F17">
      <w:pPr>
        <w:ind w:firstLine="720"/>
        <w:jc w:val="center"/>
        <w:rPr>
          <w:rFonts w:ascii="Monotype Corsiva" w:hAnsi="Monotype Corsiva"/>
          <w:b/>
          <w:color w:val="000000" w:themeColor="text1"/>
          <w:sz w:val="40"/>
          <w:szCs w:val="40"/>
        </w:rPr>
      </w:pPr>
      <w:r w:rsidRPr="004F199F">
        <w:rPr>
          <w:rFonts w:ascii="Monotype Corsiva" w:hAnsi="Monotype Corsiva"/>
          <w:b/>
          <w:color w:val="000000" w:themeColor="text1"/>
          <w:sz w:val="40"/>
          <w:szCs w:val="40"/>
        </w:rPr>
        <w:t>BY:</w:t>
      </w:r>
    </w:p>
    <w:p w14:paraId="368F682C" w14:textId="77777777" w:rsidR="000A5F17" w:rsidRDefault="000A5F17" w:rsidP="000A5F17">
      <w:pPr>
        <w:ind w:firstLine="720"/>
        <w:jc w:val="center"/>
        <w:rPr>
          <w:rFonts w:ascii="Monotype Corsiva" w:hAnsi="Monotype Corsiva"/>
          <w:b/>
          <w:color w:val="000000" w:themeColor="text1"/>
          <w:sz w:val="40"/>
          <w:szCs w:val="40"/>
        </w:rPr>
      </w:pPr>
    </w:p>
    <w:p w14:paraId="2129D36C" w14:textId="77777777" w:rsidR="000A5F17" w:rsidRPr="000C48A4" w:rsidRDefault="000A5F17" w:rsidP="000A5F17">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MUHAMMED SHAKIRAT OYINDAMOLA</w:t>
      </w:r>
      <w:r>
        <w:rPr>
          <w:rFonts w:ascii="Times New Roman" w:hAnsi="Times New Roman" w:cs="Times New Roman"/>
          <w:b/>
          <w:bCs/>
          <w:sz w:val="24"/>
          <w:szCs w:val="24"/>
        </w:rPr>
        <w:tab/>
      </w:r>
      <w:r>
        <w:rPr>
          <w:rFonts w:ascii="Times New Roman" w:hAnsi="Times New Roman" w:cs="Times New Roman"/>
          <w:b/>
          <w:bCs/>
          <w:sz w:val="24"/>
          <w:szCs w:val="24"/>
        </w:rPr>
        <w:tab/>
        <w:t>HND/23/SLT/FT/0445</w:t>
      </w:r>
    </w:p>
    <w:p w14:paraId="496C6819" w14:textId="77777777" w:rsidR="000A5F17" w:rsidRDefault="000A5F17" w:rsidP="000A5F17">
      <w:pPr>
        <w:spacing w:after="0" w:line="240" w:lineRule="auto"/>
        <w:jc w:val="center"/>
        <w:rPr>
          <w:rFonts w:ascii="Times New Roman" w:hAnsi="Times New Roman" w:cs="Times New Roman"/>
          <w:b/>
          <w:bCs/>
          <w:sz w:val="24"/>
          <w:szCs w:val="24"/>
        </w:rPr>
      </w:pPr>
    </w:p>
    <w:p w14:paraId="4B5C2E85" w14:textId="77777777" w:rsidR="000A5F17" w:rsidRDefault="000A5F17" w:rsidP="000A5F17">
      <w:pPr>
        <w:spacing w:after="0" w:line="240" w:lineRule="auto"/>
        <w:jc w:val="center"/>
        <w:rPr>
          <w:rFonts w:ascii="Times New Roman" w:hAnsi="Times New Roman" w:cs="Times New Roman"/>
          <w:b/>
          <w:bCs/>
          <w:sz w:val="24"/>
          <w:szCs w:val="24"/>
        </w:rPr>
      </w:pPr>
    </w:p>
    <w:p w14:paraId="601869A8" w14:textId="77777777" w:rsidR="000A5F17" w:rsidRPr="004F199F" w:rsidRDefault="000A5F17" w:rsidP="000A5F17">
      <w:pPr>
        <w:spacing w:after="0" w:line="240" w:lineRule="auto"/>
        <w:jc w:val="center"/>
        <w:rPr>
          <w:rFonts w:ascii="Eras Light ITC" w:hAnsi="Eras Light ITC"/>
          <w:b/>
          <w:color w:val="000000" w:themeColor="text1"/>
          <w:sz w:val="24"/>
          <w:szCs w:val="24"/>
        </w:rPr>
      </w:pPr>
    </w:p>
    <w:p w14:paraId="5EE25229" w14:textId="77777777" w:rsidR="000A5F17" w:rsidRPr="004F199F" w:rsidRDefault="000A5F17" w:rsidP="000A5F17">
      <w:pPr>
        <w:pStyle w:val="NoSpacing"/>
        <w:jc w:val="center"/>
        <w:rPr>
          <w:rFonts w:ascii="Algerian" w:hAnsi="Algerian"/>
          <w:b/>
          <w:color w:val="000000" w:themeColor="text1"/>
          <w:sz w:val="26"/>
          <w:szCs w:val="28"/>
        </w:rPr>
      </w:pPr>
      <w:bookmarkStart w:id="0" w:name="_Hlk145587188"/>
      <w:r w:rsidRPr="004F199F">
        <w:rPr>
          <w:rFonts w:ascii="Algerian" w:hAnsi="Algerian"/>
          <w:b/>
          <w:color w:val="000000" w:themeColor="text1"/>
          <w:sz w:val="26"/>
          <w:szCs w:val="28"/>
        </w:rPr>
        <w:t xml:space="preserve">BEING A PROJECT REPORT </w:t>
      </w:r>
      <w:bookmarkEnd w:id="0"/>
      <w:r w:rsidRPr="004F199F">
        <w:rPr>
          <w:rFonts w:ascii="Algerian" w:hAnsi="Algerian"/>
          <w:b/>
          <w:color w:val="000000" w:themeColor="text1"/>
          <w:sz w:val="26"/>
          <w:szCs w:val="28"/>
        </w:rPr>
        <w:t>SUBMITTED TO THE DEPARTMENT OF SCIENCE LABORATORY TECHNOLOGY (PHYSICS/ELECTRONIC UNIT), INSTITUTE OF APPLIED SCIENCES, KWARA STATE POLYTECHNIC ILORIN</w:t>
      </w:r>
    </w:p>
    <w:p w14:paraId="2B76C8E3" w14:textId="77777777" w:rsidR="000A5F17" w:rsidRPr="004F199F" w:rsidRDefault="000A5F17" w:rsidP="000A5F17">
      <w:pPr>
        <w:pStyle w:val="NoSpacing"/>
        <w:jc w:val="center"/>
        <w:rPr>
          <w:rFonts w:ascii="Algerian" w:hAnsi="Algerian"/>
          <w:b/>
          <w:color w:val="000000" w:themeColor="text1"/>
          <w:sz w:val="26"/>
          <w:szCs w:val="28"/>
        </w:rPr>
      </w:pPr>
    </w:p>
    <w:p w14:paraId="070565B7" w14:textId="77777777" w:rsidR="000A5F17" w:rsidRPr="004F199F" w:rsidRDefault="000A5F17" w:rsidP="000A5F17">
      <w:pPr>
        <w:spacing w:line="240" w:lineRule="auto"/>
        <w:ind w:left="720"/>
        <w:jc w:val="center"/>
        <w:rPr>
          <w:rFonts w:ascii="Tahoma" w:hAnsi="Tahoma" w:cs="Tahoma"/>
          <w:b/>
          <w:i/>
          <w:color w:val="000000" w:themeColor="text1"/>
          <w:sz w:val="26"/>
          <w:szCs w:val="28"/>
        </w:rPr>
      </w:pPr>
      <w:r w:rsidRPr="004F199F">
        <w:rPr>
          <w:rFonts w:ascii="Algerian" w:hAnsi="Algerian" w:cs="Tahoma"/>
          <w:b/>
          <w:i/>
          <w:color w:val="000000" w:themeColor="text1"/>
          <w:sz w:val="26"/>
          <w:szCs w:val="28"/>
        </w:rPr>
        <w:t>IN PARTIAL FULFILMENT OF THE REQUIREMENTS FOR THE AWARD OF HIGHER NATIONAL DIPLOMA (HND) IN SCIENCE LABORATORY TECHNOLOGY (SLT), KWARA STATE POLYTECHNC, ILORIN, KWARA STATE</w:t>
      </w:r>
    </w:p>
    <w:p w14:paraId="751BC843" w14:textId="77777777" w:rsidR="000A5F17" w:rsidRPr="004F199F" w:rsidRDefault="000A5F17" w:rsidP="000A5F17">
      <w:pPr>
        <w:spacing w:line="240" w:lineRule="auto"/>
        <w:rPr>
          <w:rFonts w:ascii="Monotype Corsiva" w:hAnsi="Monotype Corsiva" w:cs="Tahoma"/>
          <w:b/>
          <w:color w:val="000000" w:themeColor="text1"/>
          <w:sz w:val="2"/>
        </w:rPr>
      </w:pPr>
    </w:p>
    <w:p w14:paraId="45DEA7AD" w14:textId="2C3FA229" w:rsidR="000A5F17" w:rsidRPr="004F199F" w:rsidRDefault="000A5F17" w:rsidP="000A5F17">
      <w:pPr>
        <w:ind w:firstLine="720"/>
        <w:jc w:val="right"/>
        <w:rPr>
          <w:rFonts w:ascii="Bookman Old Style" w:hAnsi="Bookman Old Style" w:cs="Tahoma"/>
          <w:b/>
          <w:color w:val="000000" w:themeColor="text1"/>
          <w:sz w:val="32"/>
          <w:szCs w:val="32"/>
        </w:rPr>
      </w:pPr>
      <w:r>
        <w:rPr>
          <w:rFonts w:ascii="Monotype Corsiva" w:hAnsi="Monotype Corsiva" w:cs="Tahoma"/>
          <w:b/>
          <w:color w:val="000000" w:themeColor="text1"/>
          <w:sz w:val="30"/>
        </w:rPr>
        <w:t>AUGUST</w:t>
      </w:r>
      <w:r w:rsidRPr="004F199F">
        <w:rPr>
          <w:rFonts w:ascii="Monotype Corsiva" w:hAnsi="Monotype Corsiva" w:cs="Tahoma"/>
          <w:b/>
          <w:color w:val="000000" w:themeColor="text1"/>
          <w:sz w:val="30"/>
        </w:rPr>
        <w:t>, 202</w:t>
      </w:r>
      <w:r>
        <w:rPr>
          <w:rFonts w:ascii="Monotype Corsiva" w:hAnsi="Monotype Corsiva" w:cs="Tahoma"/>
          <w:b/>
          <w:color w:val="000000" w:themeColor="text1"/>
          <w:sz w:val="30"/>
        </w:rPr>
        <w:t>5</w:t>
      </w:r>
    </w:p>
    <w:p w14:paraId="09D38313" w14:textId="77777777" w:rsidR="000A5F17" w:rsidRDefault="000A5F17" w:rsidP="000A5F17">
      <w:pPr>
        <w:tabs>
          <w:tab w:val="left" w:pos="5600"/>
        </w:tabs>
        <w:rPr>
          <w:b/>
          <w:sz w:val="28"/>
          <w:szCs w:val="28"/>
        </w:rPr>
      </w:pPr>
    </w:p>
    <w:p w14:paraId="1258209C" w14:textId="77777777" w:rsidR="000A5F17" w:rsidRDefault="000A5F17" w:rsidP="000A5F17">
      <w:pPr>
        <w:tabs>
          <w:tab w:val="left" w:pos="5600"/>
        </w:tabs>
        <w:rPr>
          <w:b/>
          <w:sz w:val="28"/>
          <w:szCs w:val="28"/>
        </w:rPr>
      </w:pPr>
    </w:p>
    <w:p w14:paraId="59E7B6B2" w14:textId="77777777" w:rsidR="000A5F17" w:rsidRDefault="000A5F17" w:rsidP="000A5F17">
      <w:pPr>
        <w:tabs>
          <w:tab w:val="left" w:pos="5600"/>
        </w:tabs>
        <w:rPr>
          <w:b/>
          <w:sz w:val="28"/>
          <w:szCs w:val="28"/>
        </w:rPr>
      </w:pPr>
    </w:p>
    <w:p w14:paraId="2958A315" w14:textId="77777777" w:rsidR="000A5F17" w:rsidRDefault="000A5F17" w:rsidP="000A5F17">
      <w:pPr>
        <w:tabs>
          <w:tab w:val="left" w:pos="5600"/>
        </w:tabs>
        <w:rPr>
          <w:b/>
          <w:sz w:val="28"/>
          <w:szCs w:val="28"/>
        </w:rPr>
      </w:pPr>
    </w:p>
    <w:p w14:paraId="48751CFE" w14:textId="77777777" w:rsidR="000A5F17" w:rsidRDefault="000A5F17" w:rsidP="000A5F17">
      <w:pPr>
        <w:tabs>
          <w:tab w:val="left" w:pos="5600"/>
        </w:tabs>
        <w:rPr>
          <w:b/>
          <w:sz w:val="28"/>
          <w:szCs w:val="28"/>
        </w:rPr>
      </w:pPr>
    </w:p>
    <w:p w14:paraId="4FE6173C" w14:textId="77777777" w:rsidR="000A5F17" w:rsidRPr="00611D70" w:rsidRDefault="000A5F17" w:rsidP="000A5F17">
      <w:pPr>
        <w:tabs>
          <w:tab w:val="left" w:pos="5600"/>
        </w:tabs>
        <w:jc w:val="center"/>
        <w:rPr>
          <w:sz w:val="28"/>
          <w:szCs w:val="28"/>
        </w:rPr>
      </w:pPr>
      <w:proofErr w:type="spellStart"/>
      <w:r>
        <w:rPr>
          <w:sz w:val="28"/>
          <w:szCs w:val="28"/>
        </w:rPr>
        <w:t>i</w:t>
      </w:r>
      <w:proofErr w:type="spellEnd"/>
    </w:p>
    <w:p w14:paraId="150DA923" w14:textId="77777777" w:rsidR="000A5F17" w:rsidRDefault="000A5F17" w:rsidP="000A5F17">
      <w:pPr>
        <w:spacing w:line="276" w:lineRule="auto"/>
        <w:jc w:val="center"/>
        <w:rPr>
          <w:rFonts w:ascii="Times New Roman" w:hAnsi="Times New Roman" w:cs="Times New Roman"/>
          <w:b/>
          <w:color w:val="000000" w:themeColor="text1"/>
          <w:sz w:val="24"/>
          <w:szCs w:val="24"/>
        </w:rPr>
      </w:pPr>
    </w:p>
    <w:p w14:paraId="50F7EDF8" w14:textId="77777777" w:rsidR="000A5F17" w:rsidRDefault="000A5F17" w:rsidP="000A5F17">
      <w:pPr>
        <w:spacing w:line="276" w:lineRule="auto"/>
        <w:jc w:val="center"/>
        <w:rPr>
          <w:rFonts w:ascii="Times New Roman" w:hAnsi="Times New Roman" w:cs="Times New Roman"/>
          <w:b/>
          <w:color w:val="000000" w:themeColor="text1"/>
          <w:sz w:val="24"/>
          <w:szCs w:val="24"/>
        </w:rPr>
      </w:pPr>
    </w:p>
    <w:p w14:paraId="49164644" w14:textId="481E643A" w:rsidR="000A5F17" w:rsidRPr="004F199F" w:rsidRDefault="000A5F17" w:rsidP="000A5F17">
      <w:pPr>
        <w:spacing w:line="276"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lastRenderedPageBreak/>
        <w:t>CERTIFICATION</w:t>
      </w:r>
    </w:p>
    <w:p w14:paraId="76928700" w14:textId="77777777" w:rsidR="000A5F17" w:rsidRPr="004F199F" w:rsidRDefault="000A5F17" w:rsidP="000A5F17">
      <w:pPr>
        <w:spacing w:line="360" w:lineRule="auto"/>
        <w:ind w:firstLine="720"/>
        <w:jc w:val="both"/>
        <w:rPr>
          <w:rFonts w:ascii="Times New Roman" w:hAnsi="Times New Roman" w:cs="Times New Roman"/>
          <w:b/>
          <w:color w:val="000000" w:themeColor="text1"/>
          <w:sz w:val="24"/>
          <w:szCs w:val="24"/>
        </w:rPr>
      </w:pPr>
      <w:bookmarkStart w:id="1" w:name="_Hlk145587243"/>
      <w:bookmarkStart w:id="2" w:name="_Hlk172645585"/>
      <w:r w:rsidRPr="004F199F">
        <w:rPr>
          <w:rFonts w:ascii="Times New Roman" w:hAnsi="Times New Roman" w:cs="Times New Roman"/>
          <w:color w:val="000000" w:themeColor="text1"/>
          <w:sz w:val="24"/>
          <w:szCs w:val="24"/>
        </w:rPr>
        <w:t xml:space="preserve">This is to certify that </w:t>
      </w:r>
      <w:bookmarkEnd w:id="1"/>
      <w:r w:rsidRPr="004F199F">
        <w:rPr>
          <w:rFonts w:ascii="Times New Roman" w:hAnsi="Times New Roman" w:cs="Times New Roman"/>
          <w:color w:val="000000" w:themeColor="text1"/>
          <w:sz w:val="24"/>
          <w:szCs w:val="24"/>
        </w:rPr>
        <w:t xml:space="preserve">this project was carried out by group </w:t>
      </w:r>
      <w:r>
        <w:rPr>
          <w:rFonts w:ascii="Times New Roman" w:hAnsi="Times New Roman" w:cs="Times New Roman"/>
          <w:color w:val="000000" w:themeColor="text1"/>
          <w:sz w:val="24"/>
          <w:szCs w:val="24"/>
        </w:rPr>
        <w:t>A</w:t>
      </w:r>
      <w:r w:rsidRPr="004F199F">
        <w:rPr>
          <w:rFonts w:ascii="Times New Roman" w:hAnsi="Times New Roman" w:cs="Times New Roman"/>
          <w:color w:val="000000" w:themeColor="text1"/>
          <w:sz w:val="24"/>
          <w:szCs w:val="24"/>
        </w:rPr>
        <w:t xml:space="preserve"> with the above names and matriculation numbers, submitted to the Department of Science Laboratory Technology, Physics/Electronics unit, Institute of Applied Science (IAS), Kwara State Polytechnic, Ilorin, in partial fulfilment for the requirement of the award of Higher National Diploma (HND) in Science Laboratory Technology (SLT).</w:t>
      </w:r>
    </w:p>
    <w:bookmarkEnd w:id="2"/>
    <w:p w14:paraId="6E520535" w14:textId="77777777" w:rsidR="000A5F17" w:rsidRPr="004F199F" w:rsidRDefault="000A5F17" w:rsidP="000A5F17">
      <w:pPr>
        <w:spacing w:line="240" w:lineRule="auto"/>
        <w:rPr>
          <w:rFonts w:ascii="Times New Roman" w:hAnsi="Times New Roman" w:cs="Times New Roman"/>
          <w:color w:val="000000" w:themeColor="text1"/>
          <w:sz w:val="24"/>
          <w:szCs w:val="24"/>
        </w:rPr>
      </w:pPr>
    </w:p>
    <w:p w14:paraId="5B9EA5FB" w14:textId="77777777" w:rsidR="000A5F17" w:rsidRPr="004F199F" w:rsidRDefault="000A5F17" w:rsidP="000A5F17">
      <w:pPr>
        <w:spacing w:line="240" w:lineRule="auto"/>
        <w:rPr>
          <w:rFonts w:ascii="Times New Roman" w:hAnsi="Times New Roman" w:cs="Times New Roman"/>
          <w:color w:val="000000" w:themeColor="text1"/>
          <w:sz w:val="24"/>
          <w:szCs w:val="24"/>
        </w:rPr>
      </w:pPr>
    </w:p>
    <w:p w14:paraId="70528564" w14:textId="77777777" w:rsidR="000A5F17" w:rsidRPr="004F199F" w:rsidRDefault="000A5F17" w:rsidP="000A5F17">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28D44D28" w14:textId="77777777" w:rsidR="000A5F17" w:rsidRPr="004F199F" w:rsidRDefault="000A5F17" w:rsidP="000A5F17">
      <w:pPr>
        <w:spacing w:after="0" w:line="240" w:lineRule="auto"/>
        <w:rPr>
          <w:rFonts w:ascii="Times New Roman" w:hAnsi="Times New Roman" w:cs="Times New Roman"/>
          <w:b/>
          <w:i/>
          <w:iCs/>
          <w:color w:val="000000" w:themeColor="text1"/>
          <w:sz w:val="24"/>
          <w:szCs w:val="24"/>
        </w:rPr>
      </w:pPr>
      <w:r w:rsidRPr="004F199F">
        <w:rPr>
          <w:rFonts w:ascii="Times New Roman" w:hAnsi="Times New Roman" w:cs="Times New Roman"/>
          <w:b/>
          <w:color w:val="000000" w:themeColor="text1"/>
          <w:sz w:val="24"/>
          <w:szCs w:val="24"/>
        </w:rPr>
        <w:t>Dr.</w:t>
      </w:r>
      <w:r>
        <w:rPr>
          <w:rFonts w:ascii="Times New Roman" w:hAnsi="Times New Roman" w:cs="Times New Roman"/>
          <w:b/>
          <w:color w:val="000000" w:themeColor="text1"/>
          <w:sz w:val="24"/>
          <w:szCs w:val="24"/>
        </w:rPr>
        <w:t xml:space="preserve"> IBRAHIM </w:t>
      </w:r>
      <w:proofErr w:type="gramStart"/>
      <w:r>
        <w:rPr>
          <w:rFonts w:ascii="Times New Roman" w:hAnsi="Times New Roman" w:cs="Times New Roman"/>
          <w:b/>
          <w:color w:val="000000" w:themeColor="text1"/>
          <w:sz w:val="24"/>
          <w:szCs w:val="24"/>
        </w:rPr>
        <w:t>B.B</w:t>
      </w:r>
      <w:proofErr w:type="gramEnd"/>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p>
    <w:p w14:paraId="73A0CCDF" w14:textId="77777777" w:rsidR="000A5F17" w:rsidRPr="004F199F" w:rsidRDefault="000A5F17" w:rsidP="000A5F17">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Project Supervisor</w:t>
      </w:r>
    </w:p>
    <w:p w14:paraId="7AE082F1" w14:textId="77777777" w:rsidR="000A5F17" w:rsidRPr="004F199F" w:rsidRDefault="000A5F17" w:rsidP="000A5F17">
      <w:pPr>
        <w:spacing w:after="0" w:line="240" w:lineRule="auto"/>
        <w:rPr>
          <w:rFonts w:ascii="Times New Roman" w:hAnsi="Times New Roman" w:cs="Times New Roman"/>
          <w:i/>
          <w:color w:val="000000" w:themeColor="text1"/>
          <w:sz w:val="24"/>
          <w:szCs w:val="24"/>
        </w:rPr>
      </w:pPr>
    </w:p>
    <w:p w14:paraId="120C422D" w14:textId="77777777" w:rsidR="000A5F17" w:rsidRPr="004F199F" w:rsidRDefault="000A5F17" w:rsidP="000A5F17">
      <w:pPr>
        <w:spacing w:after="0" w:line="240" w:lineRule="auto"/>
        <w:rPr>
          <w:rFonts w:ascii="Times New Roman" w:hAnsi="Times New Roman" w:cs="Times New Roman"/>
          <w:i/>
          <w:color w:val="000000" w:themeColor="text1"/>
          <w:sz w:val="24"/>
          <w:szCs w:val="24"/>
        </w:rPr>
      </w:pPr>
    </w:p>
    <w:p w14:paraId="7B537E1A" w14:textId="77777777" w:rsidR="000A5F17" w:rsidRPr="004F199F" w:rsidRDefault="000A5F17" w:rsidP="000A5F17">
      <w:pPr>
        <w:spacing w:after="0" w:line="240" w:lineRule="auto"/>
        <w:rPr>
          <w:rFonts w:ascii="Times New Roman" w:hAnsi="Times New Roman" w:cs="Times New Roman"/>
          <w:i/>
          <w:color w:val="000000" w:themeColor="text1"/>
          <w:sz w:val="24"/>
          <w:szCs w:val="24"/>
        </w:rPr>
      </w:pPr>
    </w:p>
    <w:p w14:paraId="4D19AFC5" w14:textId="77777777" w:rsidR="000A5F17" w:rsidRPr="004F199F" w:rsidRDefault="000A5F17" w:rsidP="000A5F17">
      <w:pPr>
        <w:spacing w:after="0" w:line="240" w:lineRule="auto"/>
        <w:rPr>
          <w:rFonts w:ascii="Times New Roman" w:hAnsi="Times New Roman" w:cs="Times New Roman"/>
          <w:b/>
          <w:color w:val="000000" w:themeColor="text1"/>
          <w:sz w:val="24"/>
          <w:szCs w:val="24"/>
        </w:rPr>
      </w:pPr>
    </w:p>
    <w:p w14:paraId="6D78EA03" w14:textId="77777777" w:rsidR="000A5F17" w:rsidRPr="004F199F" w:rsidRDefault="000A5F17" w:rsidP="000A5F17">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52B65FF0" w14:textId="77777777" w:rsidR="000A5F17" w:rsidRPr="004F199F" w:rsidRDefault="000A5F17" w:rsidP="000A5F17">
      <w:pPr>
        <w:spacing w:after="0" w:line="240" w:lineRule="auto"/>
        <w:rPr>
          <w:rFonts w:ascii="Times New Roman" w:hAnsi="Times New Roman" w:cs="Times New Roman"/>
          <w:b/>
          <w:color w:val="000000" w:themeColor="text1"/>
          <w:sz w:val="24"/>
          <w:szCs w:val="24"/>
        </w:rPr>
      </w:pPr>
      <w:r w:rsidRPr="00F1093D">
        <w:rPr>
          <w:rFonts w:ascii="Times New Roman" w:hAnsi="Times New Roman" w:cs="Times New Roman"/>
          <w:b/>
          <w:sz w:val="24"/>
          <w:szCs w:val="24"/>
        </w:rPr>
        <w:t xml:space="preserve">Mr. </w:t>
      </w:r>
      <w:proofErr w:type="spellStart"/>
      <w:r w:rsidRPr="00F1093D">
        <w:rPr>
          <w:rFonts w:ascii="Times New Roman" w:hAnsi="Times New Roman" w:cs="Times New Roman"/>
          <w:b/>
          <w:sz w:val="24"/>
          <w:szCs w:val="24"/>
        </w:rPr>
        <w:t>Salahu</w:t>
      </w:r>
      <w:proofErr w:type="spellEnd"/>
      <w:r w:rsidRPr="00F1093D">
        <w:rPr>
          <w:rFonts w:ascii="Times New Roman" w:hAnsi="Times New Roman" w:cs="Times New Roman"/>
          <w:b/>
          <w:sz w:val="24"/>
          <w:szCs w:val="24"/>
        </w:rPr>
        <w:t xml:space="preserve"> Bashir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Date</w:t>
      </w:r>
    </w:p>
    <w:p w14:paraId="398B54ED" w14:textId="77777777" w:rsidR="000A5F17" w:rsidRPr="004F199F" w:rsidRDefault="000A5F17" w:rsidP="000A5F17">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i/>
          <w:color w:val="000000" w:themeColor="text1"/>
          <w:sz w:val="24"/>
          <w:szCs w:val="24"/>
        </w:rPr>
        <w:t xml:space="preserve">HOU, </w:t>
      </w:r>
      <w:r w:rsidRPr="00D468F3">
        <w:rPr>
          <w:rFonts w:ascii="Times New Roman" w:hAnsi="Times New Roman" w:cs="Times New Roman"/>
          <w:i/>
          <w:color w:val="000000" w:themeColor="text1"/>
          <w:sz w:val="24"/>
          <w:szCs w:val="24"/>
        </w:rPr>
        <w:t>Physic/Electronics</w:t>
      </w:r>
    </w:p>
    <w:p w14:paraId="3145E0AA" w14:textId="77777777" w:rsidR="000A5F17" w:rsidRPr="004F199F" w:rsidRDefault="000A5F17" w:rsidP="000A5F17">
      <w:pPr>
        <w:spacing w:after="0" w:line="240" w:lineRule="auto"/>
        <w:rPr>
          <w:rFonts w:ascii="Times New Roman" w:hAnsi="Times New Roman" w:cs="Times New Roman"/>
          <w:color w:val="000000" w:themeColor="text1"/>
          <w:sz w:val="24"/>
          <w:szCs w:val="24"/>
        </w:rPr>
      </w:pPr>
    </w:p>
    <w:p w14:paraId="60C8A80E" w14:textId="77777777" w:rsidR="000A5F17" w:rsidRPr="004F199F" w:rsidRDefault="000A5F17" w:rsidP="000A5F17">
      <w:pPr>
        <w:spacing w:after="0" w:line="240" w:lineRule="auto"/>
        <w:rPr>
          <w:rFonts w:ascii="Times New Roman" w:hAnsi="Times New Roman" w:cs="Times New Roman"/>
          <w:color w:val="000000" w:themeColor="text1"/>
          <w:sz w:val="24"/>
          <w:szCs w:val="24"/>
        </w:rPr>
      </w:pPr>
    </w:p>
    <w:p w14:paraId="0CE41A2C" w14:textId="77777777" w:rsidR="000A5F17" w:rsidRPr="004F199F" w:rsidRDefault="000A5F17" w:rsidP="000A5F17">
      <w:pPr>
        <w:spacing w:after="0" w:line="240" w:lineRule="auto"/>
        <w:rPr>
          <w:rFonts w:ascii="Times New Roman" w:hAnsi="Times New Roman" w:cs="Times New Roman"/>
          <w:color w:val="000000" w:themeColor="text1"/>
          <w:sz w:val="24"/>
          <w:szCs w:val="24"/>
        </w:rPr>
      </w:pPr>
    </w:p>
    <w:p w14:paraId="25CCD1D8" w14:textId="77777777" w:rsidR="000A5F17" w:rsidRPr="004F199F" w:rsidRDefault="000A5F17" w:rsidP="000A5F17">
      <w:pPr>
        <w:spacing w:after="0" w:line="240" w:lineRule="auto"/>
        <w:rPr>
          <w:rFonts w:ascii="Times New Roman" w:hAnsi="Times New Roman" w:cs="Times New Roman"/>
          <w:color w:val="000000" w:themeColor="text1"/>
          <w:sz w:val="24"/>
          <w:szCs w:val="24"/>
        </w:rPr>
      </w:pPr>
    </w:p>
    <w:p w14:paraId="3D9B065D" w14:textId="77777777" w:rsidR="000A5F17" w:rsidRPr="004F199F" w:rsidRDefault="000A5F17" w:rsidP="000A5F17">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7F4FEEC7" w14:textId="77777777" w:rsidR="000A5F17" w:rsidRPr="004F199F" w:rsidRDefault="000A5F17" w:rsidP="000A5F17">
      <w:pPr>
        <w:spacing w:after="0" w:line="240" w:lineRule="auto"/>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t>Dr. Abdulkareem Usman</w:t>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 xml:space="preserve"> Date</w:t>
      </w:r>
    </w:p>
    <w:p w14:paraId="3888560F" w14:textId="77777777" w:rsidR="000A5F17" w:rsidRPr="004F199F" w:rsidRDefault="000A5F17" w:rsidP="000A5F17">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Head of Department</w:t>
      </w:r>
      <w:r>
        <w:rPr>
          <w:rFonts w:ascii="Times New Roman" w:hAnsi="Times New Roman" w:cs="Times New Roman"/>
          <w:i/>
          <w:color w:val="000000" w:themeColor="text1"/>
          <w:sz w:val="24"/>
          <w:szCs w:val="24"/>
        </w:rPr>
        <w:t xml:space="preserve"> (SLT)</w:t>
      </w:r>
    </w:p>
    <w:p w14:paraId="615A4A66" w14:textId="77777777" w:rsidR="000A5F17" w:rsidRPr="004F199F" w:rsidRDefault="000A5F17" w:rsidP="000A5F17">
      <w:pPr>
        <w:spacing w:after="0" w:line="240" w:lineRule="auto"/>
        <w:rPr>
          <w:rFonts w:ascii="Times New Roman" w:hAnsi="Times New Roman" w:cs="Times New Roman"/>
          <w:i/>
          <w:color w:val="000000" w:themeColor="text1"/>
          <w:sz w:val="24"/>
          <w:szCs w:val="24"/>
        </w:rPr>
      </w:pPr>
    </w:p>
    <w:p w14:paraId="5FE519CC" w14:textId="77777777" w:rsidR="000A5F17" w:rsidRPr="004F199F" w:rsidRDefault="000A5F17" w:rsidP="000A5F17">
      <w:pPr>
        <w:spacing w:after="0" w:line="240" w:lineRule="auto"/>
        <w:rPr>
          <w:rFonts w:ascii="Times New Roman" w:hAnsi="Times New Roman" w:cs="Times New Roman"/>
          <w:i/>
          <w:color w:val="000000" w:themeColor="text1"/>
          <w:sz w:val="24"/>
          <w:szCs w:val="24"/>
        </w:rPr>
      </w:pPr>
    </w:p>
    <w:p w14:paraId="731B92C7" w14:textId="77777777" w:rsidR="000A5F17" w:rsidRPr="004F199F" w:rsidRDefault="000A5F17" w:rsidP="000A5F17">
      <w:pPr>
        <w:spacing w:after="0" w:line="240" w:lineRule="auto"/>
        <w:rPr>
          <w:rFonts w:ascii="Times New Roman" w:hAnsi="Times New Roman" w:cs="Times New Roman"/>
          <w:i/>
          <w:color w:val="000000" w:themeColor="text1"/>
          <w:sz w:val="24"/>
          <w:szCs w:val="24"/>
        </w:rPr>
      </w:pPr>
    </w:p>
    <w:p w14:paraId="03DADD2C" w14:textId="77777777" w:rsidR="000A5F17" w:rsidRPr="004F199F" w:rsidRDefault="000A5F17" w:rsidP="000A5F17">
      <w:pPr>
        <w:spacing w:after="0" w:line="240" w:lineRule="auto"/>
        <w:rPr>
          <w:rFonts w:ascii="Times New Roman" w:hAnsi="Times New Roman" w:cs="Times New Roman"/>
          <w:i/>
          <w:color w:val="000000" w:themeColor="text1"/>
          <w:sz w:val="24"/>
          <w:szCs w:val="24"/>
        </w:rPr>
      </w:pPr>
    </w:p>
    <w:p w14:paraId="7E63A4A4" w14:textId="77777777" w:rsidR="000A5F17" w:rsidRPr="004F199F" w:rsidRDefault="000A5F17" w:rsidP="000A5F17">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4FB0289B" w14:textId="77777777" w:rsidR="000A5F17" w:rsidRPr="004F199F" w:rsidRDefault="000A5F17" w:rsidP="000A5F17">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External Examiner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p>
    <w:p w14:paraId="3412940E" w14:textId="77777777" w:rsidR="000A5F17" w:rsidRDefault="000A5F17" w:rsidP="000A5F17">
      <w:pPr>
        <w:tabs>
          <w:tab w:val="left" w:pos="5600"/>
        </w:tabs>
        <w:rPr>
          <w:b/>
          <w:sz w:val="28"/>
          <w:szCs w:val="28"/>
        </w:rPr>
      </w:pPr>
    </w:p>
    <w:p w14:paraId="47C6BD72" w14:textId="77777777" w:rsidR="000A5F17" w:rsidRDefault="000A5F17" w:rsidP="000A5F17">
      <w:pPr>
        <w:tabs>
          <w:tab w:val="left" w:pos="5600"/>
        </w:tabs>
        <w:rPr>
          <w:b/>
          <w:sz w:val="28"/>
          <w:szCs w:val="28"/>
        </w:rPr>
      </w:pPr>
    </w:p>
    <w:p w14:paraId="2E5E8885" w14:textId="77777777" w:rsidR="000A5F17" w:rsidRDefault="000A5F17" w:rsidP="000A5F17">
      <w:pPr>
        <w:tabs>
          <w:tab w:val="left" w:pos="5600"/>
        </w:tabs>
        <w:rPr>
          <w:b/>
          <w:sz w:val="28"/>
          <w:szCs w:val="28"/>
        </w:rPr>
      </w:pPr>
    </w:p>
    <w:p w14:paraId="7BA82271" w14:textId="77777777" w:rsidR="000A5F17" w:rsidRDefault="000A5F17" w:rsidP="000A5F17">
      <w:pPr>
        <w:tabs>
          <w:tab w:val="left" w:pos="5600"/>
        </w:tabs>
        <w:rPr>
          <w:b/>
          <w:sz w:val="28"/>
          <w:szCs w:val="28"/>
        </w:rPr>
      </w:pPr>
    </w:p>
    <w:p w14:paraId="7C3E37DE" w14:textId="77777777" w:rsidR="000A5F17" w:rsidRDefault="000A5F17" w:rsidP="000A5F17">
      <w:pPr>
        <w:tabs>
          <w:tab w:val="left" w:pos="5600"/>
        </w:tabs>
        <w:rPr>
          <w:b/>
          <w:sz w:val="28"/>
          <w:szCs w:val="28"/>
        </w:rPr>
      </w:pPr>
    </w:p>
    <w:p w14:paraId="79F2325C" w14:textId="77777777" w:rsidR="000A5F17" w:rsidRDefault="000A5F17" w:rsidP="000A5F17">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w:t>
      </w:r>
    </w:p>
    <w:p w14:paraId="5B82F738" w14:textId="77777777" w:rsidR="000A5F17" w:rsidRPr="004F199F" w:rsidRDefault="000A5F17" w:rsidP="000A5F17">
      <w:pPr>
        <w:spacing w:after="0" w:line="360"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lastRenderedPageBreak/>
        <w:t xml:space="preserve">DEDICATION </w:t>
      </w:r>
    </w:p>
    <w:p w14:paraId="4A530CAA" w14:textId="77777777" w:rsidR="000A5F17" w:rsidRPr="004F199F" w:rsidRDefault="000A5F17" w:rsidP="000A5F17">
      <w:pPr>
        <w:spacing w:line="360" w:lineRule="auto"/>
        <w:ind w:firstLine="720"/>
        <w:jc w:val="both"/>
        <w:rPr>
          <w:rFonts w:ascii="Times New Roman" w:hAnsi="Times New Roman" w:cs="Times New Roman"/>
          <w:color w:val="000000" w:themeColor="text1"/>
          <w:sz w:val="24"/>
          <w:szCs w:val="24"/>
        </w:rPr>
      </w:pPr>
      <w:bookmarkStart w:id="3" w:name="_Hlk172645700"/>
      <w:r w:rsidRPr="004F199F">
        <w:rPr>
          <w:rFonts w:ascii="Times New Roman" w:hAnsi="Times New Roman" w:cs="Times New Roman"/>
          <w:color w:val="000000" w:themeColor="text1"/>
          <w:sz w:val="24"/>
          <w:szCs w:val="24"/>
        </w:rPr>
        <w:t xml:space="preserve">This work is dedicated to Almighty </w:t>
      </w:r>
      <w:r>
        <w:rPr>
          <w:rFonts w:ascii="Times New Roman" w:hAnsi="Times New Roman" w:cs="Times New Roman"/>
          <w:color w:val="000000" w:themeColor="text1"/>
          <w:sz w:val="24"/>
          <w:szCs w:val="24"/>
        </w:rPr>
        <w:t>God</w:t>
      </w:r>
      <w:r w:rsidRPr="004F199F">
        <w:rPr>
          <w:rFonts w:ascii="Times New Roman" w:hAnsi="Times New Roman" w:cs="Times New Roman"/>
          <w:color w:val="000000" w:themeColor="text1"/>
          <w:sz w:val="24"/>
          <w:szCs w:val="24"/>
        </w:rPr>
        <w:t xml:space="preserve">, for his infinite mercy and Grace. </w:t>
      </w:r>
      <w:r>
        <w:rPr>
          <w:rFonts w:ascii="Times New Roman" w:hAnsi="Times New Roman" w:cs="Times New Roman"/>
          <w:color w:val="000000" w:themeColor="text1"/>
          <w:sz w:val="24"/>
          <w:szCs w:val="24"/>
        </w:rPr>
        <w:t xml:space="preserve">Our </w:t>
      </w:r>
      <w:r w:rsidRPr="004F199F">
        <w:rPr>
          <w:rFonts w:ascii="Times New Roman" w:hAnsi="Times New Roman" w:cs="Times New Roman"/>
          <w:color w:val="000000" w:themeColor="text1"/>
          <w:sz w:val="24"/>
          <w:szCs w:val="24"/>
        </w:rPr>
        <w:t xml:space="preserve">utmost appreciation goes to </w:t>
      </w:r>
      <w:r>
        <w:rPr>
          <w:rFonts w:ascii="Times New Roman" w:hAnsi="Times New Roman" w:cs="Times New Roman"/>
          <w:color w:val="000000" w:themeColor="text1"/>
          <w:sz w:val="24"/>
          <w:szCs w:val="24"/>
        </w:rPr>
        <w:t>our</w:t>
      </w:r>
      <w:r w:rsidRPr="004F199F">
        <w:rPr>
          <w:rFonts w:ascii="Times New Roman" w:hAnsi="Times New Roman" w:cs="Times New Roman"/>
          <w:color w:val="000000" w:themeColor="text1"/>
          <w:sz w:val="24"/>
          <w:szCs w:val="24"/>
        </w:rPr>
        <w:t xml:space="preserve"> parents for their parental support all through the course of </w:t>
      </w:r>
      <w:r>
        <w:rPr>
          <w:rFonts w:ascii="Times New Roman" w:hAnsi="Times New Roman" w:cs="Times New Roman"/>
          <w:color w:val="000000" w:themeColor="text1"/>
          <w:sz w:val="24"/>
          <w:szCs w:val="24"/>
        </w:rPr>
        <w:t>our</w:t>
      </w:r>
      <w:r w:rsidRPr="004F199F">
        <w:rPr>
          <w:rFonts w:ascii="Times New Roman" w:hAnsi="Times New Roman" w:cs="Times New Roman"/>
          <w:color w:val="000000" w:themeColor="text1"/>
          <w:sz w:val="24"/>
          <w:szCs w:val="24"/>
        </w:rPr>
        <w:t xml:space="preserve"> academic pursuit. </w:t>
      </w:r>
      <w:r>
        <w:rPr>
          <w:rFonts w:ascii="Times New Roman" w:hAnsi="Times New Roman" w:cs="Times New Roman"/>
          <w:color w:val="000000" w:themeColor="text1"/>
          <w:sz w:val="24"/>
          <w:szCs w:val="24"/>
        </w:rPr>
        <w:t>Allah</w:t>
      </w:r>
      <w:r w:rsidRPr="004F199F">
        <w:rPr>
          <w:rFonts w:ascii="Times New Roman" w:hAnsi="Times New Roman" w:cs="Times New Roman"/>
          <w:color w:val="000000" w:themeColor="text1"/>
          <w:sz w:val="24"/>
          <w:szCs w:val="24"/>
        </w:rPr>
        <w:t xml:space="preserve"> bless you all</w:t>
      </w:r>
    </w:p>
    <w:bookmarkEnd w:id="3"/>
    <w:p w14:paraId="6F19B01E" w14:textId="77777777" w:rsidR="000A5F17" w:rsidRDefault="000A5F17" w:rsidP="000A5F17">
      <w:pPr>
        <w:tabs>
          <w:tab w:val="left" w:pos="5600"/>
        </w:tabs>
        <w:rPr>
          <w:b/>
          <w:sz w:val="28"/>
          <w:szCs w:val="28"/>
        </w:rPr>
      </w:pPr>
    </w:p>
    <w:p w14:paraId="47867159" w14:textId="77777777" w:rsidR="000A5F17" w:rsidRDefault="000A5F17" w:rsidP="000A5F17">
      <w:pPr>
        <w:tabs>
          <w:tab w:val="left" w:pos="5600"/>
        </w:tabs>
        <w:rPr>
          <w:b/>
          <w:sz w:val="28"/>
          <w:szCs w:val="28"/>
        </w:rPr>
      </w:pPr>
    </w:p>
    <w:p w14:paraId="0BB74651" w14:textId="77777777" w:rsidR="000A5F17" w:rsidRDefault="000A5F17" w:rsidP="000A5F17">
      <w:pPr>
        <w:tabs>
          <w:tab w:val="left" w:pos="5600"/>
        </w:tabs>
        <w:rPr>
          <w:b/>
          <w:sz w:val="28"/>
          <w:szCs w:val="28"/>
        </w:rPr>
      </w:pPr>
    </w:p>
    <w:p w14:paraId="111142E2" w14:textId="77777777" w:rsidR="000A5F17" w:rsidRDefault="000A5F17" w:rsidP="000A5F17">
      <w:pPr>
        <w:tabs>
          <w:tab w:val="left" w:pos="5600"/>
        </w:tabs>
        <w:rPr>
          <w:b/>
          <w:sz w:val="28"/>
          <w:szCs w:val="28"/>
        </w:rPr>
      </w:pPr>
    </w:p>
    <w:p w14:paraId="5E3F8715" w14:textId="77777777" w:rsidR="000A5F17" w:rsidRDefault="000A5F17" w:rsidP="000A5F17">
      <w:pPr>
        <w:tabs>
          <w:tab w:val="left" w:pos="5600"/>
        </w:tabs>
        <w:rPr>
          <w:b/>
          <w:sz w:val="28"/>
          <w:szCs w:val="28"/>
        </w:rPr>
      </w:pPr>
    </w:p>
    <w:p w14:paraId="462E0632" w14:textId="77777777" w:rsidR="000A5F17" w:rsidRDefault="000A5F17" w:rsidP="000A5F17">
      <w:pPr>
        <w:tabs>
          <w:tab w:val="left" w:pos="5600"/>
        </w:tabs>
        <w:rPr>
          <w:b/>
          <w:sz w:val="28"/>
          <w:szCs w:val="28"/>
        </w:rPr>
      </w:pPr>
    </w:p>
    <w:p w14:paraId="6EB096A2" w14:textId="77777777" w:rsidR="000A5F17" w:rsidRDefault="000A5F17" w:rsidP="000A5F17">
      <w:pPr>
        <w:tabs>
          <w:tab w:val="left" w:pos="5600"/>
        </w:tabs>
        <w:rPr>
          <w:b/>
          <w:sz w:val="28"/>
          <w:szCs w:val="28"/>
        </w:rPr>
      </w:pPr>
    </w:p>
    <w:p w14:paraId="078FC954" w14:textId="77777777" w:rsidR="000A5F17" w:rsidRDefault="000A5F17" w:rsidP="000A5F17">
      <w:pPr>
        <w:tabs>
          <w:tab w:val="left" w:pos="5600"/>
        </w:tabs>
        <w:rPr>
          <w:b/>
          <w:sz w:val="28"/>
          <w:szCs w:val="28"/>
        </w:rPr>
      </w:pPr>
    </w:p>
    <w:p w14:paraId="322B5463" w14:textId="77777777" w:rsidR="000A5F17" w:rsidRDefault="000A5F17" w:rsidP="000A5F17">
      <w:pPr>
        <w:tabs>
          <w:tab w:val="left" w:pos="5600"/>
        </w:tabs>
        <w:rPr>
          <w:b/>
          <w:sz w:val="28"/>
          <w:szCs w:val="28"/>
        </w:rPr>
      </w:pPr>
    </w:p>
    <w:p w14:paraId="43512EA2" w14:textId="77777777" w:rsidR="000A5F17" w:rsidRDefault="000A5F17" w:rsidP="000A5F17">
      <w:pPr>
        <w:tabs>
          <w:tab w:val="left" w:pos="5600"/>
        </w:tabs>
        <w:rPr>
          <w:b/>
          <w:sz w:val="28"/>
          <w:szCs w:val="28"/>
        </w:rPr>
      </w:pPr>
    </w:p>
    <w:p w14:paraId="1C76E06F" w14:textId="77777777" w:rsidR="000A5F17" w:rsidRDefault="000A5F17" w:rsidP="000A5F17">
      <w:pPr>
        <w:tabs>
          <w:tab w:val="left" w:pos="5600"/>
        </w:tabs>
        <w:rPr>
          <w:b/>
          <w:sz w:val="28"/>
          <w:szCs w:val="28"/>
        </w:rPr>
      </w:pPr>
    </w:p>
    <w:p w14:paraId="178CC52A" w14:textId="77777777" w:rsidR="000A5F17" w:rsidRDefault="000A5F17" w:rsidP="000A5F17">
      <w:pPr>
        <w:tabs>
          <w:tab w:val="left" w:pos="5600"/>
        </w:tabs>
        <w:rPr>
          <w:b/>
          <w:sz w:val="28"/>
          <w:szCs w:val="28"/>
        </w:rPr>
      </w:pPr>
    </w:p>
    <w:p w14:paraId="0E7490A3" w14:textId="77777777" w:rsidR="000A5F17" w:rsidRDefault="000A5F17" w:rsidP="000A5F17">
      <w:pPr>
        <w:tabs>
          <w:tab w:val="left" w:pos="5600"/>
        </w:tabs>
        <w:rPr>
          <w:b/>
          <w:sz w:val="28"/>
          <w:szCs w:val="28"/>
        </w:rPr>
      </w:pPr>
    </w:p>
    <w:p w14:paraId="28DD6F6B" w14:textId="77777777" w:rsidR="000A5F17" w:rsidRDefault="000A5F17" w:rsidP="000A5F17">
      <w:pPr>
        <w:tabs>
          <w:tab w:val="left" w:pos="5600"/>
        </w:tabs>
        <w:rPr>
          <w:b/>
          <w:sz w:val="28"/>
          <w:szCs w:val="28"/>
        </w:rPr>
      </w:pPr>
    </w:p>
    <w:p w14:paraId="52082A2C" w14:textId="77777777" w:rsidR="000A5F17" w:rsidRDefault="000A5F17" w:rsidP="000A5F17">
      <w:pPr>
        <w:tabs>
          <w:tab w:val="left" w:pos="5600"/>
        </w:tabs>
        <w:rPr>
          <w:b/>
          <w:sz w:val="28"/>
          <w:szCs w:val="28"/>
        </w:rPr>
      </w:pPr>
    </w:p>
    <w:p w14:paraId="1E46ACB5" w14:textId="77777777" w:rsidR="000A5F17" w:rsidRDefault="000A5F17" w:rsidP="000A5F17">
      <w:pPr>
        <w:tabs>
          <w:tab w:val="left" w:pos="5600"/>
        </w:tabs>
        <w:rPr>
          <w:b/>
          <w:sz w:val="28"/>
          <w:szCs w:val="28"/>
        </w:rPr>
      </w:pPr>
    </w:p>
    <w:p w14:paraId="185C639D" w14:textId="77777777" w:rsidR="000A5F17" w:rsidRDefault="000A5F17" w:rsidP="000A5F17">
      <w:pPr>
        <w:tabs>
          <w:tab w:val="left" w:pos="5600"/>
        </w:tabs>
        <w:rPr>
          <w:b/>
          <w:sz w:val="28"/>
          <w:szCs w:val="28"/>
        </w:rPr>
      </w:pPr>
    </w:p>
    <w:p w14:paraId="2B6638EE" w14:textId="77777777" w:rsidR="000A5F17" w:rsidRDefault="000A5F17" w:rsidP="000A5F17">
      <w:pPr>
        <w:tabs>
          <w:tab w:val="left" w:pos="5600"/>
        </w:tabs>
        <w:rPr>
          <w:b/>
          <w:sz w:val="28"/>
          <w:szCs w:val="28"/>
        </w:rPr>
      </w:pPr>
    </w:p>
    <w:p w14:paraId="0BA2D376" w14:textId="77777777" w:rsidR="000A5F17" w:rsidRDefault="000A5F17" w:rsidP="000A5F17">
      <w:pPr>
        <w:tabs>
          <w:tab w:val="left" w:pos="5600"/>
        </w:tabs>
        <w:rPr>
          <w:b/>
          <w:sz w:val="28"/>
          <w:szCs w:val="28"/>
        </w:rPr>
      </w:pPr>
    </w:p>
    <w:p w14:paraId="009716E9" w14:textId="77777777" w:rsidR="000A5F17" w:rsidRDefault="000A5F17" w:rsidP="000A5F17">
      <w:pPr>
        <w:tabs>
          <w:tab w:val="left" w:pos="5600"/>
        </w:tabs>
        <w:jc w:val="center"/>
        <w:rPr>
          <w:b/>
          <w:sz w:val="28"/>
          <w:szCs w:val="28"/>
        </w:rPr>
      </w:pPr>
    </w:p>
    <w:p w14:paraId="3F568F3C" w14:textId="77777777" w:rsidR="000A5F17" w:rsidRDefault="000A5F17" w:rsidP="000A5F17">
      <w:pPr>
        <w:tabs>
          <w:tab w:val="left" w:pos="5600"/>
        </w:tabs>
        <w:jc w:val="center"/>
        <w:rPr>
          <w:b/>
          <w:sz w:val="28"/>
          <w:szCs w:val="28"/>
        </w:rPr>
      </w:pPr>
      <w:r>
        <w:rPr>
          <w:b/>
          <w:sz w:val="28"/>
          <w:szCs w:val="28"/>
        </w:rPr>
        <w:t>iii</w:t>
      </w:r>
    </w:p>
    <w:p w14:paraId="76C1B92D" w14:textId="77777777" w:rsidR="000A5F17" w:rsidRPr="004F199F" w:rsidRDefault="000A5F17" w:rsidP="000A5F17">
      <w:pPr>
        <w:jc w:val="center"/>
        <w:rPr>
          <w:rFonts w:ascii="Times New Roman" w:hAnsi="Times New Roman" w:cs="Times New Roman"/>
          <w:b/>
          <w:color w:val="000000" w:themeColor="text1"/>
          <w:sz w:val="24"/>
          <w:szCs w:val="24"/>
        </w:rPr>
      </w:pPr>
      <w:bookmarkStart w:id="4" w:name="_Hlk146530912"/>
      <w:r w:rsidRPr="004F199F">
        <w:rPr>
          <w:rFonts w:ascii="Times New Roman" w:hAnsi="Times New Roman" w:cs="Times New Roman"/>
          <w:b/>
          <w:color w:val="000000" w:themeColor="text1"/>
          <w:sz w:val="24"/>
          <w:szCs w:val="24"/>
        </w:rPr>
        <w:lastRenderedPageBreak/>
        <w:t>ACKNOWLEDGEMENT</w:t>
      </w:r>
    </w:p>
    <w:bookmarkEnd w:id="4"/>
    <w:p w14:paraId="54F3FA52" w14:textId="77777777" w:rsidR="000A5F17" w:rsidRPr="000A5F17" w:rsidRDefault="000A5F17" w:rsidP="000A5F17">
      <w:pPr>
        <w:spacing w:after="0" w:line="276" w:lineRule="auto"/>
        <w:ind w:firstLine="720"/>
        <w:jc w:val="both"/>
        <w:rPr>
          <w:rFonts w:ascii="Times New Roman" w:hAnsi="Times New Roman"/>
          <w:sz w:val="24"/>
          <w:szCs w:val="24"/>
        </w:rPr>
      </w:pPr>
      <w:r w:rsidRPr="000A5F17">
        <w:rPr>
          <w:rFonts w:ascii="Times New Roman" w:hAnsi="Times New Roman"/>
          <w:sz w:val="24"/>
          <w:szCs w:val="24"/>
        </w:rPr>
        <w:t>First and foremost, I give all thanks to Almighty God for the strength, wisdom, and grace to complete this project successfully.</w:t>
      </w:r>
    </w:p>
    <w:p w14:paraId="2ED71001" w14:textId="77777777" w:rsidR="000A5F17" w:rsidRPr="000A5F17" w:rsidRDefault="000A5F17" w:rsidP="000A5F17">
      <w:pPr>
        <w:spacing w:after="0" w:line="276" w:lineRule="auto"/>
        <w:ind w:firstLine="720"/>
        <w:jc w:val="both"/>
        <w:rPr>
          <w:rFonts w:ascii="Times New Roman" w:hAnsi="Times New Roman"/>
          <w:sz w:val="24"/>
          <w:szCs w:val="24"/>
        </w:rPr>
      </w:pPr>
      <w:r w:rsidRPr="000A5F17">
        <w:rPr>
          <w:rFonts w:ascii="Times New Roman" w:hAnsi="Times New Roman"/>
          <w:sz w:val="24"/>
          <w:szCs w:val="24"/>
        </w:rPr>
        <w:t>My sincere appreciation goes to my supervisor, Dr. Ibrahim Bolaji Balogun, for his guidance, support, and encouragement throughout this work. Your patience and dedication truly made a difference.</w:t>
      </w:r>
    </w:p>
    <w:p w14:paraId="0B8DC5A4" w14:textId="77777777" w:rsidR="000A5F17" w:rsidRPr="000A5F17" w:rsidRDefault="000A5F17" w:rsidP="000A5F17">
      <w:pPr>
        <w:spacing w:after="0" w:line="276" w:lineRule="auto"/>
        <w:ind w:firstLine="720"/>
        <w:jc w:val="both"/>
        <w:rPr>
          <w:rFonts w:ascii="Times New Roman" w:hAnsi="Times New Roman"/>
          <w:sz w:val="24"/>
          <w:szCs w:val="24"/>
        </w:rPr>
      </w:pPr>
      <w:r w:rsidRPr="000A5F17">
        <w:rPr>
          <w:rFonts w:ascii="Times New Roman" w:hAnsi="Times New Roman"/>
          <w:sz w:val="24"/>
          <w:szCs w:val="24"/>
        </w:rPr>
        <w:t>I am deeply grateful to my wonderful parents, Mr. and Mrs. Muhammed, for their endless love, prayers, and support. Thank you for always believing in me.</w:t>
      </w:r>
    </w:p>
    <w:p w14:paraId="58E3DECC" w14:textId="77777777" w:rsidR="000A5F17" w:rsidRPr="000A5F17" w:rsidRDefault="000A5F17" w:rsidP="000A5F17">
      <w:pPr>
        <w:spacing w:after="0" w:line="276" w:lineRule="auto"/>
        <w:ind w:firstLine="720"/>
        <w:jc w:val="both"/>
        <w:rPr>
          <w:rFonts w:ascii="Times New Roman" w:hAnsi="Times New Roman"/>
          <w:sz w:val="24"/>
          <w:szCs w:val="24"/>
        </w:rPr>
      </w:pPr>
      <w:r w:rsidRPr="000A5F17">
        <w:rPr>
          <w:rFonts w:ascii="Times New Roman" w:hAnsi="Times New Roman"/>
          <w:sz w:val="24"/>
          <w:szCs w:val="24"/>
        </w:rPr>
        <w:t>To my family and friends, thank you for standing by me and cheering me on, even during the most challenging times.</w:t>
      </w:r>
    </w:p>
    <w:p w14:paraId="4FC887C7" w14:textId="0B166D87" w:rsidR="000A5F17" w:rsidRPr="000A5F17" w:rsidRDefault="000A5F17" w:rsidP="000A5F17">
      <w:pPr>
        <w:spacing w:after="0" w:line="276" w:lineRule="auto"/>
        <w:ind w:firstLine="720"/>
        <w:jc w:val="both"/>
        <w:rPr>
          <w:rFonts w:ascii="Times New Roman" w:hAnsi="Times New Roman"/>
          <w:sz w:val="24"/>
          <w:szCs w:val="24"/>
        </w:rPr>
      </w:pPr>
      <w:r w:rsidRPr="000A5F17">
        <w:rPr>
          <w:rFonts w:ascii="Times New Roman" w:hAnsi="Times New Roman"/>
          <w:sz w:val="24"/>
          <w:szCs w:val="24"/>
        </w:rPr>
        <w:t>A heartfelt thanks also goes to my course mates in SLT (Physics and Electronics Unit), Kwara State Polytechnic, for the moments we shared and the teamwork that made the journey easier.</w:t>
      </w:r>
      <w:r>
        <w:rPr>
          <w:rFonts w:ascii="Times New Roman" w:hAnsi="Times New Roman"/>
          <w:sz w:val="24"/>
          <w:szCs w:val="24"/>
        </w:rPr>
        <w:t xml:space="preserve"> </w:t>
      </w:r>
      <w:r w:rsidRPr="000A5F17">
        <w:rPr>
          <w:rFonts w:ascii="Times New Roman" w:hAnsi="Times New Roman"/>
          <w:sz w:val="24"/>
          <w:szCs w:val="24"/>
        </w:rPr>
        <w:t>This project wouldn’t have been possible without all of you. Thank you.</w:t>
      </w:r>
    </w:p>
    <w:p w14:paraId="5B0DBB54" w14:textId="77777777" w:rsidR="000A5F17" w:rsidRDefault="000A5F17" w:rsidP="000A5F17">
      <w:pPr>
        <w:spacing w:after="0" w:line="276" w:lineRule="auto"/>
        <w:ind w:firstLine="720"/>
        <w:jc w:val="both"/>
        <w:rPr>
          <w:rFonts w:ascii="Times New Roman" w:hAnsi="Times New Roman"/>
          <w:color w:val="000000" w:themeColor="text1"/>
          <w:sz w:val="24"/>
          <w:szCs w:val="24"/>
        </w:rPr>
      </w:pPr>
    </w:p>
    <w:p w14:paraId="38D85DC8" w14:textId="77777777" w:rsidR="000A5F17" w:rsidRDefault="000A5F17" w:rsidP="000A5F17">
      <w:pPr>
        <w:tabs>
          <w:tab w:val="left" w:pos="5600"/>
        </w:tabs>
        <w:rPr>
          <w:b/>
          <w:sz w:val="28"/>
          <w:szCs w:val="28"/>
        </w:rPr>
      </w:pPr>
    </w:p>
    <w:p w14:paraId="5F929A72" w14:textId="77777777" w:rsidR="000A5F17" w:rsidRDefault="000A5F17" w:rsidP="000A5F17">
      <w:pPr>
        <w:tabs>
          <w:tab w:val="left" w:pos="5600"/>
        </w:tabs>
        <w:rPr>
          <w:b/>
          <w:sz w:val="28"/>
          <w:szCs w:val="28"/>
        </w:rPr>
      </w:pPr>
    </w:p>
    <w:p w14:paraId="163BEA9F" w14:textId="77777777" w:rsidR="000A5F17" w:rsidRDefault="000A5F17" w:rsidP="000A5F17">
      <w:pPr>
        <w:tabs>
          <w:tab w:val="left" w:pos="5600"/>
        </w:tabs>
        <w:rPr>
          <w:b/>
          <w:sz w:val="28"/>
          <w:szCs w:val="28"/>
        </w:rPr>
      </w:pPr>
    </w:p>
    <w:p w14:paraId="13A49C1F" w14:textId="77777777" w:rsidR="000A5F17" w:rsidRDefault="000A5F17" w:rsidP="000A5F17">
      <w:pPr>
        <w:tabs>
          <w:tab w:val="left" w:pos="5600"/>
        </w:tabs>
        <w:rPr>
          <w:b/>
          <w:sz w:val="28"/>
          <w:szCs w:val="28"/>
        </w:rPr>
      </w:pPr>
    </w:p>
    <w:p w14:paraId="2D061A3E" w14:textId="77777777" w:rsidR="000A5F17" w:rsidRDefault="000A5F17" w:rsidP="000A5F17">
      <w:pPr>
        <w:tabs>
          <w:tab w:val="left" w:pos="5600"/>
        </w:tabs>
        <w:rPr>
          <w:b/>
          <w:sz w:val="28"/>
          <w:szCs w:val="28"/>
        </w:rPr>
      </w:pPr>
    </w:p>
    <w:p w14:paraId="5E299337" w14:textId="77777777" w:rsidR="000A5F17" w:rsidRDefault="000A5F17" w:rsidP="000A5F17">
      <w:pPr>
        <w:tabs>
          <w:tab w:val="left" w:pos="5600"/>
        </w:tabs>
        <w:rPr>
          <w:b/>
          <w:sz w:val="28"/>
          <w:szCs w:val="28"/>
        </w:rPr>
      </w:pPr>
    </w:p>
    <w:p w14:paraId="7C0184E3" w14:textId="77777777" w:rsidR="000A5F17" w:rsidRDefault="000A5F17" w:rsidP="000A5F17">
      <w:pPr>
        <w:tabs>
          <w:tab w:val="left" w:pos="5600"/>
        </w:tabs>
        <w:rPr>
          <w:b/>
          <w:sz w:val="28"/>
          <w:szCs w:val="28"/>
        </w:rPr>
      </w:pPr>
    </w:p>
    <w:p w14:paraId="6153E57C" w14:textId="77777777" w:rsidR="000A5F17" w:rsidRDefault="000A5F17" w:rsidP="000A5F17">
      <w:pPr>
        <w:tabs>
          <w:tab w:val="left" w:pos="5600"/>
        </w:tabs>
        <w:rPr>
          <w:b/>
          <w:sz w:val="28"/>
          <w:szCs w:val="28"/>
        </w:rPr>
      </w:pPr>
    </w:p>
    <w:p w14:paraId="6A97AAF9" w14:textId="77777777" w:rsidR="000A5F17" w:rsidRDefault="000A5F17" w:rsidP="000A5F17">
      <w:pPr>
        <w:tabs>
          <w:tab w:val="left" w:pos="5600"/>
        </w:tabs>
        <w:rPr>
          <w:b/>
          <w:sz w:val="28"/>
          <w:szCs w:val="28"/>
        </w:rPr>
      </w:pPr>
    </w:p>
    <w:p w14:paraId="578705FF" w14:textId="77777777" w:rsidR="000A5F17" w:rsidRDefault="000A5F17" w:rsidP="000A5F17">
      <w:pPr>
        <w:tabs>
          <w:tab w:val="left" w:pos="5600"/>
        </w:tabs>
        <w:rPr>
          <w:b/>
          <w:sz w:val="28"/>
          <w:szCs w:val="28"/>
        </w:rPr>
      </w:pPr>
    </w:p>
    <w:p w14:paraId="71FDE4EB" w14:textId="77777777" w:rsidR="000A5F17" w:rsidRDefault="000A5F17" w:rsidP="000A5F17">
      <w:pPr>
        <w:tabs>
          <w:tab w:val="left" w:pos="5600"/>
        </w:tabs>
        <w:jc w:val="center"/>
        <w:rPr>
          <w:b/>
          <w:sz w:val="28"/>
          <w:szCs w:val="28"/>
        </w:rPr>
      </w:pPr>
      <w:r>
        <w:rPr>
          <w:b/>
          <w:sz w:val="28"/>
          <w:szCs w:val="28"/>
        </w:rPr>
        <w:t>iv</w:t>
      </w:r>
    </w:p>
    <w:p w14:paraId="3444110B" w14:textId="77777777" w:rsidR="000A5F17" w:rsidRDefault="000A5F17" w:rsidP="000A5F17">
      <w:pPr>
        <w:jc w:val="center"/>
        <w:rPr>
          <w:rFonts w:ascii="Times New Roman" w:hAnsi="Times New Roman" w:cs="Times New Roman"/>
          <w:b/>
          <w:bCs/>
          <w:color w:val="000000" w:themeColor="text1"/>
          <w:sz w:val="24"/>
          <w:szCs w:val="24"/>
        </w:rPr>
      </w:pPr>
    </w:p>
    <w:p w14:paraId="70A7DDAA" w14:textId="77777777" w:rsidR="000A5F17" w:rsidRDefault="000A5F17" w:rsidP="000A5F17">
      <w:pPr>
        <w:jc w:val="center"/>
        <w:rPr>
          <w:rFonts w:ascii="Times New Roman" w:hAnsi="Times New Roman" w:cs="Times New Roman"/>
          <w:b/>
          <w:bCs/>
          <w:color w:val="000000" w:themeColor="text1"/>
          <w:sz w:val="24"/>
          <w:szCs w:val="24"/>
        </w:rPr>
      </w:pPr>
    </w:p>
    <w:p w14:paraId="72A9EE07" w14:textId="77777777" w:rsidR="000A5F17" w:rsidRDefault="000A5F17" w:rsidP="000A5F17">
      <w:pPr>
        <w:jc w:val="center"/>
        <w:rPr>
          <w:rFonts w:ascii="Times New Roman" w:hAnsi="Times New Roman" w:cs="Times New Roman"/>
          <w:b/>
          <w:bCs/>
          <w:color w:val="000000" w:themeColor="text1"/>
          <w:sz w:val="24"/>
          <w:szCs w:val="24"/>
        </w:rPr>
      </w:pPr>
    </w:p>
    <w:p w14:paraId="0EE39C8A" w14:textId="77777777" w:rsidR="000A5F17" w:rsidRDefault="000A5F17" w:rsidP="000A5F17">
      <w:pPr>
        <w:jc w:val="center"/>
        <w:rPr>
          <w:rFonts w:ascii="Times New Roman" w:hAnsi="Times New Roman" w:cs="Times New Roman"/>
          <w:b/>
          <w:bCs/>
          <w:color w:val="000000" w:themeColor="text1"/>
          <w:sz w:val="24"/>
          <w:szCs w:val="24"/>
        </w:rPr>
      </w:pPr>
    </w:p>
    <w:p w14:paraId="0ABC9DA4" w14:textId="77777777" w:rsidR="000A5F17" w:rsidRDefault="000A5F17" w:rsidP="000A5F17">
      <w:pPr>
        <w:jc w:val="center"/>
        <w:rPr>
          <w:rFonts w:ascii="Times New Roman" w:hAnsi="Times New Roman" w:cs="Times New Roman"/>
          <w:b/>
          <w:bCs/>
          <w:color w:val="000000" w:themeColor="text1"/>
          <w:sz w:val="24"/>
          <w:szCs w:val="24"/>
        </w:rPr>
      </w:pPr>
    </w:p>
    <w:p w14:paraId="324EAEA2" w14:textId="4CF9158D" w:rsidR="000A5F17" w:rsidRPr="004F199F" w:rsidRDefault="000A5F17" w:rsidP="000A5F17">
      <w:pPr>
        <w:jc w:val="center"/>
        <w:rPr>
          <w:rFonts w:ascii="Times New Roman" w:hAnsi="Times New Roman" w:cs="Times New Roman"/>
          <w:b/>
          <w:bCs/>
          <w:color w:val="000000" w:themeColor="text1"/>
          <w:sz w:val="24"/>
          <w:szCs w:val="24"/>
        </w:rPr>
      </w:pPr>
      <w:r w:rsidRPr="004F199F">
        <w:rPr>
          <w:rFonts w:ascii="Times New Roman" w:hAnsi="Times New Roman" w:cs="Times New Roman"/>
          <w:b/>
          <w:bCs/>
          <w:color w:val="000000" w:themeColor="text1"/>
          <w:sz w:val="24"/>
          <w:szCs w:val="24"/>
        </w:rPr>
        <w:lastRenderedPageBreak/>
        <w:t>TABLE OF CONTENTS</w:t>
      </w:r>
    </w:p>
    <w:p w14:paraId="0F8E5C50" w14:textId="77777777" w:rsidR="000A5F17" w:rsidRPr="004F199F" w:rsidRDefault="000A5F17" w:rsidP="000A5F17">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Title page</w:t>
      </w:r>
    </w:p>
    <w:p w14:paraId="63782C45" w14:textId="77777777" w:rsidR="000A5F17" w:rsidRPr="004F199F" w:rsidRDefault="000A5F17" w:rsidP="000A5F17">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Certification</w:t>
      </w:r>
    </w:p>
    <w:p w14:paraId="144750A6" w14:textId="77777777" w:rsidR="000A5F17" w:rsidRPr="004F199F" w:rsidRDefault="000A5F17" w:rsidP="000A5F17">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Dedication</w:t>
      </w:r>
    </w:p>
    <w:p w14:paraId="0EEDB445" w14:textId="77777777" w:rsidR="000A5F17" w:rsidRPr="004F199F" w:rsidRDefault="000A5F17" w:rsidP="000A5F17">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Acknowledgment</w:t>
      </w:r>
    </w:p>
    <w:p w14:paraId="502964E0" w14:textId="77777777" w:rsidR="000A5F17" w:rsidRDefault="000A5F17" w:rsidP="000A5F17">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Table of content</w:t>
      </w:r>
    </w:p>
    <w:p w14:paraId="5F0FCCD9" w14:textId="77777777" w:rsidR="000A5F17" w:rsidRPr="004F199F" w:rsidRDefault="000A5F17" w:rsidP="000A5F17">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Abstract</w:t>
      </w:r>
    </w:p>
    <w:p w14:paraId="7C329B1D" w14:textId="77777777" w:rsidR="000A5F17" w:rsidRPr="004F199F" w:rsidRDefault="000A5F17" w:rsidP="000A5F17">
      <w:pPr>
        <w:spacing w:after="0" w:line="36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CHAPTER ONE: INTRODUCTION</w:t>
      </w:r>
    </w:p>
    <w:p w14:paraId="3C759229" w14:textId="77777777" w:rsidR="000A5F17" w:rsidRPr="00A47142" w:rsidRDefault="000A5F17" w:rsidP="000A5F17">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1.1</w:t>
      </w:r>
      <w:r w:rsidRPr="00A47142">
        <w:rPr>
          <w:rFonts w:ascii="Times New Roman" w:hAnsi="Times New Roman" w:cs="Times New Roman"/>
          <w:bCs/>
          <w:color w:val="000000" w:themeColor="text1"/>
          <w:sz w:val="24"/>
          <w:szCs w:val="24"/>
        </w:rPr>
        <w:tab/>
        <w:t>Introduction</w:t>
      </w:r>
    </w:p>
    <w:p w14:paraId="0574F4A8" w14:textId="77777777" w:rsidR="000A5F17" w:rsidRDefault="000A5F17" w:rsidP="000A5F17">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1.2</w:t>
      </w:r>
      <w:r w:rsidRPr="00A47142">
        <w:rPr>
          <w:rFonts w:ascii="Times New Roman" w:hAnsi="Times New Roman" w:cs="Times New Roman"/>
          <w:bCs/>
          <w:color w:val="000000" w:themeColor="text1"/>
          <w:sz w:val="24"/>
          <w:szCs w:val="24"/>
        </w:rPr>
        <w:tab/>
        <w:t>Statement of Problem</w:t>
      </w:r>
    </w:p>
    <w:p w14:paraId="72DA88A0" w14:textId="77777777" w:rsidR="000A5F17" w:rsidRPr="00A47142" w:rsidRDefault="000A5F17" w:rsidP="000A5F17">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       Significance of Study</w:t>
      </w:r>
    </w:p>
    <w:p w14:paraId="44B859C9" w14:textId="77777777" w:rsidR="000A5F17" w:rsidRPr="00A47142" w:rsidRDefault="000A5F17" w:rsidP="000A5F17">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w:t>
      </w:r>
      <w:r w:rsidRPr="00A47142">
        <w:rPr>
          <w:rFonts w:ascii="Times New Roman" w:hAnsi="Times New Roman" w:cs="Times New Roman"/>
          <w:bCs/>
          <w:color w:val="000000" w:themeColor="text1"/>
          <w:sz w:val="24"/>
          <w:szCs w:val="24"/>
        </w:rPr>
        <w:tab/>
        <w:t>Aim and Objectives</w:t>
      </w:r>
    </w:p>
    <w:p w14:paraId="6F595101" w14:textId="77777777" w:rsidR="000A5F17" w:rsidRPr="00A47142" w:rsidRDefault="000A5F17" w:rsidP="000A5F17">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TWO</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LITERATURE REVIEW</w:t>
      </w:r>
    </w:p>
    <w:p w14:paraId="50857D29" w14:textId="77777777" w:rsidR="000A5F17" w:rsidRPr="00A47142" w:rsidRDefault="000A5F17" w:rsidP="000A5F17">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w:t>
      </w:r>
      <w:r>
        <w:rPr>
          <w:rFonts w:ascii="Times New Roman" w:hAnsi="Times New Roman" w:cs="Times New Roman"/>
          <w:bCs/>
          <w:color w:val="000000" w:themeColor="text1"/>
          <w:sz w:val="24"/>
          <w:szCs w:val="24"/>
        </w:rPr>
        <w:tab/>
        <w:t>Literature Review</w:t>
      </w:r>
    </w:p>
    <w:p w14:paraId="2C1F7A05" w14:textId="77777777" w:rsidR="000A5F17" w:rsidRPr="00A47142" w:rsidRDefault="000A5F17" w:rsidP="000A5F17">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2.1</w:t>
      </w:r>
      <w:r w:rsidRPr="00A4714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b/>
        <w:t>Temperature</w:t>
      </w:r>
    </w:p>
    <w:p w14:paraId="4E98C96A" w14:textId="77777777" w:rsidR="000A5F17" w:rsidRPr="00A47142" w:rsidRDefault="000A5F17" w:rsidP="000A5F17">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w:t>
      </w:r>
      <w:r w:rsidRPr="00A4714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b/>
        <w:t>Relative Humidity</w:t>
      </w:r>
    </w:p>
    <w:p w14:paraId="5673B8CE" w14:textId="77777777" w:rsidR="000A5F17" w:rsidRDefault="000A5F17" w:rsidP="000A5F17">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2.3</w:t>
      </w:r>
      <w:r w:rsidRPr="00A4714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b/>
        <w:t>Water Vapor</w:t>
      </w:r>
      <w:r>
        <w:rPr>
          <w:b/>
          <w:sz w:val="28"/>
          <w:szCs w:val="28"/>
        </w:rPr>
        <w:br/>
      </w:r>
      <w:r>
        <w:rPr>
          <w:rFonts w:ascii="Times New Roman" w:hAnsi="Times New Roman" w:cs="Times New Roman"/>
          <w:bCs/>
          <w:color w:val="000000" w:themeColor="text1"/>
          <w:sz w:val="24"/>
          <w:szCs w:val="24"/>
        </w:rPr>
        <w:t>2.4       Saturated Water Vapor</w:t>
      </w:r>
    </w:p>
    <w:p w14:paraId="308593C0" w14:textId="77777777" w:rsidR="000A5F17" w:rsidRPr="00FF0A9A" w:rsidRDefault="000A5F17" w:rsidP="000A5F17">
      <w:pPr>
        <w:rPr>
          <w:b/>
          <w:sz w:val="28"/>
          <w:szCs w:val="28"/>
        </w:rPr>
      </w:pPr>
      <w:r>
        <w:rPr>
          <w:rFonts w:ascii="Times New Roman" w:hAnsi="Times New Roman" w:cs="Times New Roman"/>
          <w:bCs/>
          <w:color w:val="000000" w:themeColor="text1"/>
          <w:sz w:val="24"/>
          <w:szCs w:val="24"/>
        </w:rPr>
        <w:t xml:space="preserve">2.5      Atmospheric Pressure </w:t>
      </w:r>
    </w:p>
    <w:p w14:paraId="0F81E938" w14:textId="77777777" w:rsidR="000A5F17" w:rsidRPr="00A47142" w:rsidRDefault="000A5F17" w:rsidP="000A5F17">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THREE</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METHODOLOGY</w:t>
      </w:r>
    </w:p>
    <w:p w14:paraId="05DCD33A" w14:textId="77777777" w:rsidR="000A5F17" w:rsidRPr="00A47142" w:rsidRDefault="000A5F17" w:rsidP="000A5F17">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3.1</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Study Area</w:t>
      </w:r>
    </w:p>
    <w:p w14:paraId="03A00F4C" w14:textId="77777777" w:rsidR="000A5F17" w:rsidRPr="00A47142" w:rsidRDefault="000A5F17" w:rsidP="000A5F17">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3.2</w:t>
      </w:r>
      <w:r>
        <w:rPr>
          <w:rFonts w:ascii="Times New Roman" w:hAnsi="Times New Roman" w:cs="Times New Roman"/>
          <w:bCs/>
          <w:color w:val="000000" w:themeColor="text1"/>
          <w:sz w:val="24"/>
          <w:szCs w:val="24"/>
        </w:rPr>
        <w:tab/>
        <w:t>Data Acquisition</w:t>
      </w:r>
    </w:p>
    <w:p w14:paraId="2E778511" w14:textId="77777777" w:rsidR="000A5F17" w:rsidRPr="00A47142" w:rsidRDefault="000A5F17" w:rsidP="000A5F17">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Cs/>
          <w:color w:val="000000" w:themeColor="text1"/>
          <w:sz w:val="24"/>
          <w:szCs w:val="24"/>
        </w:rPr>
        <w:t>3.3</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Theoretical Background</w:t>
      </w:r>
    </w:p>
    <w:p w14:paraId="3A38A854" w14:textId="77777777" w:rsidR="000A5F17" w:rsidRPr="00A47142" w:rsidRDefault="000A5F17" w:rsidP="000A5F17">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FOUR</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RESULTS, DISCUSSION AND CONCLUSSION</w:t>
      </w:r>
    </w:p>
    <w:p w14:paraId="2A9E7F79" w14:textId="77777777" w:rsidR="000A5F17" w:rsidRPr="00A47142" w:rsidRDefault="000A5F17" w:rsidP="000A5F17">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4.1</w:t>
      </w:r>
      <w:r w:rsidRPr="00A47142">
        <w:rPr>
          <w:rFonts w:ascii="Times New Roman" w:hAnsi="Times New Roman" w:cs="Times New Roman"/>
          <w:bCs/>
          <w:color w:val="000000" w:themeColor="text1"/>
          <w:sz w:val="24"/>
          <w:szCs w:val="24"/>
        </w:rPr>
        <w:tab/>
        <w:t>Results</w:t>
      </w:r>
    </w:p>
    <w:p w14:paraId="1D8D2072" w14:textId="77777777" w:rsidR="000A5F17" w:rsidRPr="00A47142" w:rsidRDefault="000A5F17" w:rsidP="000A5F17">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Conclusion</w:t>
      </w:r>
    </w:p>
    <w:p w14:paraId="4A2286F0" w14:textId="77777777" w:rsidR="000A5F17" w:rsidRPr="00A47142" w:rsidRDefault="000A5F17" w:rsidP="000A5F17">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References</w:t>
      </w:r>
    </w:p>
    <w:p w14:paraId="299F70A4" w14:textId="77777777" w:rsidR="000A5F17" w:rsidRDefault="000A5F17" w:rsidP="000A5F17">
      <w:pPr>
        <w:tabs>
          <w:tab w:val="left" w:pos="5600"/>
        </w:tabs>
        <w:rPr>
          <w:b/>
          <w:sz w:val="28"/>
          <w:szCs w:val="28"/>
        </w:rPr>
      </w:pPr>
    </w:p>
    <w:p w14:paraId="64B11A0B" w14:textId="77777777" w:rsidR="000A5F17" w:rsidRDefault="000A5F17" w:rsidP="000A5F17">
      <w:pPr>
        <w:tabs>
          <w:tab w:val="left" w:pos="5600"/>
        </w:tabs>
        <w:rPr>
          <w:b/>
          <w:sz w:val="28"/>
          <w:szCs w:val="28"/>
        </w:rPr>
      </w:pPr>
    </w:p>
    <w:p w14:paraId="7941095C" w14:textId="77777777" w:rsidR="000A5F17" w:rsidRDefault="000A5F17" w:rsidP="000A5F17">
      <w:pPr>
        <w:tabs>
          <w:tab w:val="left" w:pos="5600"/>
        </w:tabs>
        <w:jc w:val="center"/>
        <w:rPr>
          <w:b/>
          <w:sz w:val="28"/>
          <w:szCs w:val="28"/>
        </w:rPr>
      </w:pPr>
      <w:r>
        <w:rPr>
          <w:b/>
          <w:sz w:val="28"/>
          <w:szCs w:val="28"/>
        </w:rPr>
        <w:t>V</w:t>
      </w:r>
    </w:p>
    <w:p w14:paraId="4F1107CE" w14:textId="77777777" w:rsidR="000A5F17" w:rsidRPr="00196972" w:rsidRDefault="000A5F17" w:rsidP="000A5F17">
      <w:pPr>
        <w:tabs>
          <w:tab w:val="left" w:pos="5600"/>
        </w:tabs>
        <w:jc w:val="center"/>
        <w:rPr>
          <w:b/>
          <w:sz w:val="28"/>
          <w:szCs w:val="28"/>
        </w:rPr>
      </w:pPr>
      <w:r w:rsidRPr="00196972">
        <w:rPr>
          <w:b/>
          <w:sz w:val="28"/>
          <w:szCs w:val="28"/>
        </w:rPr>
        <w:lastRenderedPageBreak/>
        <w:t xml:space="preserve">ABSTRACT </w:t>
      </w:r>
    </w:p>
    <w:p w14:paraId="5B654D90" w14:textId="77777777" w:rsidR="000A5F17" w:rsidRDefault="000A5F17" w:rsidP="000A5F17">
      <w:pPr>
        <w:tabs>
          <w:tab w:val="left" w:pos="5600"/>
        </w:tabs>
        <w:rPr>
          <w:sz w:val="28"/>
          <w:szCs w:val="28"/>
        </w:rPr>
      </w:pPr>
      <w:r>
        <w:rPr>
          <w:sz w:val="28"/>
          <w:szCs w:val="28"/>
        </w:rPr>
        <w:t xml:space="preserve">In this study, the yearly and monthly variation of tropospheric radio refractivity and field strength variability was estimated using the monthly average of daily temperature, relative humidity and atmospheric pressure meteorological parameters during the period of eleven years (2013 – 2024). The results shows that higher values of monthly tropospheric radio refractivity were recorded </w:t>
      </w:r>
      <w:r w:rsidRPr="00757B11">
        <w:rPr>
          <w:sz w:val="28"/>
          <w:szCs w:val="28"/>
        </w:rPr>
        <w:t>during the rainy and dry seasons, respectively,</w:t>
      </w:r>
      <w:r>
        <w:rPr>
          <w:sz w:val="28"/>
          <w:szCs w:val="28"/>
        </w:rPr>
        <w:t xml:space="preserve"> with highest and lowest value in the month of the months of September</w:t>
      </w:r>
      <w:r w:rsidRPr="00757B11">
        <w:rPr>
          <w:sz w:val="28"/>
          <w:szCs w:val="28"/>
        </w:rPr>
        <w:t xml:space="preserve"> </w:t>
      </w:r>
      <w:r>
        <w:rPr>
          <w:sz w:val="28"/>
          <w:szCs w:val="28"/>
        </w:rPr>
        <w:t xml:space="preserve">and February with </w:t>
      </w:r>
      <w:r w:rsidRPr="004A35F9">
        <w:rPr>
          <w:sz w:val="28"/>
          <w:szCs w:val="28"/>
        </w:rPr>
        <w:t xml:space="preserve">340.0675 N-units </w:t>
      </w:r>
      <w:r w:rsidRPr="00757B11">
        <w:rPr>
          <w:sz w:val="28"/>
          <w:szCs w:val="28"/>
        </w:rPr>
        <w:t xml:space="preserve">and </w:t>
      </w:r>
      <w:r>
        <w:rPr>
          <w:sz w:val="28"/>
          <w:szCs w:val="28"/>
        </w:rPr>
        <w:t xml:space="preserve">270.0318 N-units, </w:t>
      </w:r>
      <w:r w:rsidRPr="00757B11">
        <w:rPr>
          <w:sz w:val="28"/>
          <w:szCs w:val="28"/>
        </w:rPr>
        <w:t>respectively.</w:t>
      </w:r>
      <w:r>
        <w:rPr>
          <w:sz w:val="28"/>
          <w:szCs w:val="28"/>
        </w:rPr>
        <w:t xml:space="preserve"> The highest and lowest annual average value of tropospheric radio refractivity were found in the year 2022 and 2015 with 318.93 N-units and 304.00 N-units respectively. The study area under investigation yield average gradient </w:t>
      </w:r>
      <w:proofErr w:type="gramStart"/>
      <w:r>
        <w:rPr>
          <w:sz w:val="28"/>
          <w:szCs w:val="28"/>
        </w:rPr>
        <w:t xml:space="preserve">of  </w:t>
      </w:r>
      <w:r w:rsidRPr="004A35F9">
        <w:rPr>
          <w:sz w:val="28"/>
          <w:szCs w:val="28"/>
        </w:rPr>
        <w:t>-</w:t>
      </w:r>
      <w:proofErr w:type="gramEnd"/>
      <w:r w:rsidRPr="004A35F9">
        <w:rPr>
          <w:sz w:val="28"/>
          <w:szCs w:val="28"/>
        </w:rPr>
        <w:t>39.2031 N-units/km</w:t>
      </w:r>
      <w:r>
        <w:rPr>
          <w:sz w:val="28"/>
          <w:szCs w:val="28"/>
        </w:rPr>
        <w:t xml:space="preserve">. Additionally, the average effective earth radius K was found to be 1.332. These values align with the condition of Sub-refraction propagation. </w:t>
      </w:r>
    </w:p>
    <w:p w14:paraId="585D8473" w14:textId="77777777" w:rsidR="000A5F17" w:rsidRDefault="000A5F17" w:rsidP="000A5F17">
      <w:pPr>
        <w:tabs>
          <w:tab w:val="left" w:pos="5600"/>
        </w:tabs>
        <w:rPr>
          <w:sz w:val="28"/>
          <w:szCs w:val="28"/>
        </w:rPr>
      </w:pPr>
    </w:p>
    <w:p w14:paraId="16AF0247" w14:textId="77777777" w:rsidR="000A5F17" w:rsidRDefault="000A5F17" w:rsidP="000A5F17">
      <w:pPr>
        <w:tabs>
          <w:tab w:val="left" w:pos="5600"/>
        </w:tabs>
        <w:rPr>
          <w:sz w:val="28"/>
          <w:szCs w:val="28"/>
        </w:rPr>
      </w:pPr>
    </w:p>
    <w:p w14:paraId="52F710BE" w14:textId="77777777" w:rsidR="000A5F17" w:rsidRDefault="000A5F17" w:rsidP="000A5F17">
      <w:pPr>
        <w:tabs>
          <w:tab w:val="left" w:pos="5600"/>
        </w:tabs>
        <w:rPr>
          <w:sz w:val="28"/>
          <w:szCs w:val="28"/>
        </w:rPr>
      </w:pPr>
    </w:p>
    <w:p w14:paraId="6B4A36A4" w14:textId="77777777" w:rsidR="000A5F17" w:rsidRDefault="000A5F17" w:rsidP="000A5F17">
      <w:pPr>
        <w:tabs>
          <w:tab w:val="left" w:pos="5600"/>
        </w:tabs>
        <w:rPr>
          <w:sz w:val="28"/>
          <w:szCs w:val="28"/>
        </w:rPr>
      </w:pPr>
    </w:p>
    <w:p w14:paraId="191F27D1" w14:textId="77777777" w:rsidR="000A5F17" w:rsidRDefault="000A5F17" w:rsidP="000A5F17">
      <w:pPr>
        <w:ind w:left="-1440" w:firstLine="1440"/>
        <w:jc w:val="center"/>
        <w:rPr>
          <w:b/>
          <w:sz w:val="28"/>
          <w:szCs w:val="28"/>
        </w:rPr>
      </w:pPr>
    </w:p>
    <w:p w14:paraId="5B4748AD" w14:textId="77777777" w:rsidR="000A5F17" w:rsidRDefault="000A5F17" w:rsidP="000A5F17">
      <w:pPr>
        <w:ind w:left="-1440" w:firstLine="1440"/>
        <w:jc w:val="center"/>
        <w:rPr>
          <w:b/>
          <w:sz w:val="28"/>
          <w:szCs w:val="28"/>
        </w:rPr>
      </w:pPr>
    </w:p>
    <w:p w14:paraId="58BC0730" w14:textId="77777777" w:rsidR="000A5F17" w:rsidRDefault="000A5F17" w:rsidP="000A5F17">
      <w:pPr>
        <w:ind w:left="-1440" w:firstLine="1440"/>
        <w:jc w:val="center"/>
        <w:rPr>
          <w:b/>
          <w:sz w:val="28"/>
          <w:szCs w:val="28"/>
        </w:rPr>
      </w:pPr>
    </w:p>
    <w:p w14:paraId="406C9D52" w14:textId="77777777" w:rsidR="000A5F17" w:rsidRDefault="000A5F17" w:rsidP="000A5F17">
      <w:pPr>
        <w:ind w:left="-1440" w:firstLine="1440"/>
        <w:jc w:val="center"/>
        <w:rPr>
          <w:b/>
          <w:sz w:val="28"/>
          <w:szCs w:val="28"/>
        </w:rPr>
      </w:pPr>
    </w:p>
    <w:p w14:paraId="21DC274F" w14:textId="77777777" w:rsidR="000A5F17" w:rsidRDefault="000A5F17" w:rsidP="000A5F17">
      <w:pPr>
        <w:ind w:left="-1440" w:firstLine="1440"/>
        <w:jc w:val="center"/>
        <w:rPr>
          <w:b/>
          <w:sz w:val="28"/>
          <w:szCs w:val="28"/>
        </w:rPr>
      </w:pPr>
    </w:p>
    <w:p w14:paraId="15DCD758" w14:textId="77777777" w:rsidR="000A5F17" w:rsidRDefault="000A5F17" w:rsidP="000A5F17">
      <w:pPr>
        <w:ind w:left="-1440" w:firstLine="1440"/>
        <w:jc w:val="center"/>
        <w:rPr>
          <w:b/>
          <w:sz w:val="28"/>
          <w:szCs w:val="28"/>
        </w:rPr>
      </w:pPr>
    </w:p>
    <w:p w14:paraId="543E160C" w14:textId="77777777" w:rsidR="000A5F17" w:rsidRDefault="000A5F17" w:rsidP="000A5F17">
      <w:pPr>
        <w:ind w:left="-1440" w:firstLine="1440"/>
        <w:jc w:val="center"/>
        <w:rPr>
          <w:b/>
          <w:sz w:val="28"/>
          <w:szCs w:val="28"/>
        </w:rPr>
      </w:pPr>
    </w:p>
    <w:p w14:paraId="6CE0A459" w14:textId="77777777" w:rsidR="000A5F17" w:rsidRDefault="000A5F17" w:rsidP="000A5F17">
      <w:pPr>
        <w:ind w:left="-1440" w:firstLine="1440"/>
        <w:jc w:val="center"/>
        <w:rPr>
          <w:b/>
          <w:sz w:val="28"/>
          <w:szCs w:val="28"/>
        </w:rPr>
      </w:pPr>
    </w:p>
    <w:p w14:paraId="010DC9F2" w14:textId="77777777" w:rsidR="000A5F17" w:rsidRDefault="000A5F17" w:rsidP="000A5F17">
      <w:pPr>
        <w:ind w:left="-1440" w:firstLine="1440"/>
        <w:jc w:val="center"/>
        <w:rPr>
          <w:b/>
          <w:sz w:val="28"/>
          <w:szCs w:val="28"/>
        </w:rPr>
      </w:pPr>
    </w:p>
    <w:p w14:paraId="0908F3B4" w14:textId="77777777" w:rsidR="000A5F17" w:rsidRDefault="000A5F17" w:rsidP="000A5F17">
      <w:pPr>
        <w:ind w:left="-1440" w:firstLine="1440"/>
        <w:jc w:val="center"/>
        <w:rPr>
          <w:b/>
          <w:sz w:val="28"/>
          <w:szCs w:val="28"/>
        </w:rPr>
      </w:pPr>
      <w:r>
        <w:rPr>
          <w:b/>
          <w:sz w:val="28"/>
          <w:szCs w:val="28"/>
        </w:rPr>
        <w:t>vi</w:t>
      </w:r>
    </w:p>
    <w:p w14:paraId="3779E901" w14:textId="77777777" w:rsidR="000A5F17" w:rsidRDefault="000A5F17" w:rsidP="000A5F17">
      <w:pPr>
        <w:ind w:left="-1440" w:firstLine="1440"/>
        <w:jc w:val="center"/>
        <w:rPr>
          <w:b/>
          <w:sz w:val="28"/>
          <w:szCs w:val="28"/>
        </w:rPr>
      </w:pPr>
      <w:r>
        <w:rPr>
          <w:b/>
          <w:sz w:val="28"/>
          <w:szCs w:val="28"/>
        </w:rPr>
        <w:lastRenderedPageBreak/>
        <w:t>CHAPTER ONE</w:t>
      </w:r>
    </w:p>
    <w:p w14:paraId="5AEC9B93" w14:textId="77777777" w:rsidR="000A5F17" w:rsidRPr="00C15083" w:rsidRDefault="000A5F17" w:rsidP="000A5F17">
      <w:pPr>
        <w:rPr>
          <w:b/>
          <w:sz w:val="28"/>
          <w:szCs w:val="28"/>
        </w:rPr>
      </w:pPr>
      <w:r>
        <w:rPr>
          <w:b/>
          <w:sz w:val="28"/>
          <w:szCs w:val="28"/>
        </w:rPr>
        <w:t xml:space="preserve">1.1     </w:t>
      </w:r>
      <w:r w:rsidRPr="00C15083">
        <w:rPr>
          <w:b/>
          <w:sz w:val="28"/>
          <w:szCs w:val="28"/>
        </w:rPr>
        <w:t>INTRODUCTION</w:t>
      </w:r>
    </w:p>
    <w:p w14:paraId="42192E38" w14:textId="77777777" w:rsidR="000A5F17" w:rsidRPr="007044E1" w:rsidRDefault="000A5F17" w:rsidP="000A5F17">
      <w:pPr>
        <w:rPr>
          <w:bCs/>
          <w:sz w:val="28"/>
          <w:szCs w:val="28"/>
        </w:rPr>
      </w:pPr>
      <w:r w:rsidRPr="0060477D">
        <w:rPr>
          <w:bCs/>
          <w:sz w:val="24"/>
          <w:szCs w:val="24"/>
        </w:rPr>
        <w:t xml:space="preserve">Refractivity is defined as the physical property of a medium as determined by its index of refraction and it is responsible for the different phenomena in radio wave propagation which comprises of refraction and fading, ducting and scintillation, range and elevation errors in radar acquisition </w:t>
      </w:r>
      <w:r w:rsidRPr="0060477D">
        <w:rPr>
          <w:bCs/>
          <w:sz w:val="24"/>
          <w:szCs w:val="24"/>
        </w:rPr>
        <w:fldChar w:fldCharType="begin" w:fldLock="1"/>
      </w:r>
      <w:r w:rsidRPr="0060477D">
        <w:rPr>
          <w:bCs/>
          <w:sz w:val="24"/>
          <w:szCs w:val="24"/>
        </w:rPr>
        <w:instrText>ADDIN CSL_CITATION {"citationItems":[{"id":"ITEM-1","itemData":{"DOI":"10.2174/1874282301913010043","author":[{"dropping-particle":"","family":"Akpootu","given":"D.O","non-dropping-particle":"","parse-names":false,"suffix":""},{"dropping-particle":"","family":"Rabiu","given":"A.M","non-dropping-particle":"","parse-names":false,"suffix":""}],"container-title":"THE OPEN ATMOSPHERIC SCIENCE JOURNAL","id":"ITEM-1","issued":{"date-parts":[["2019"]]},"page":"43-55","title":"Empirical Models for Estimating Tropospheric Radio Refractivity Over Osogbo , Abstract :","type":"article-journal","volume":"13"},"uris":["http://www.mendeley.com/documents/?uuid=b1536271-9a8f-4a0b-bdfb-6a5ba8ae1d54"]}],"mendeley":{"formattedCitation":"(D. . Akpootu &amp; Rabiu, 2019)","plainTextFormattedCitation":"(D. . Akpootu &amp; Rabiu, 2019)","previouslyFormattedCitation":"(D. O. Akpootu &amp; Rabiu, 2019)"},"properties":{"noteIndex":0},"schema":"https://github.com/citation-style-language/schema/raw/master/csl-citation.json"}</w:instrText>
      </w:r>
      <w:r w:rsidRPr="0060477D">
        <w:rPr>
          <w:bCs/>
          <w:sz w:val="24"/>
          <w:szCs w:val="24"/>
        </w:rPr>
        <w:fldChar w:fldCharType="separate"/>
      </w:r>
      <w:r w:rsidRPr="0060477D">
        <w:rPr>
          <w:bCs/>
          <w:noProof/>
          <w:sz w:val="24"/>
          <w:szCs w:val="24"/>
        </w:rPr>
        <w:t>(D. . Akpootu &amp; Rabiu, 2019)</w:t>
      </w:r>
      <w:r w:rsidRPr="0060477D">
        <w:rPr>
          <w:bCs/>
          <w:sz w:val="24"/>
          <w:szCs w:val="24"/>
        </w:rPr>
        <w:fldChar w:fldCharType="end"/>
      </w:r>
      <w:r w:rsidRPr="0060477D">
        <w:rPr>
          <w:bCs/>
          <w:sz w:val="24"/>
          <w:szCs w:val="24"/>
        </w:rPr>
        <w:t xml:space="preserve">. The radio refractivity is a physical phenomenon that affects the propagation of radio signals in the Atmosphere. This process takes place in the layer of the atmosphere called the troposphere, which extends from the earth surface to a height of about 10 km along the poles of the earth and 17 km as we move towards the equator. The refractivity itself is being affected by the tropospheric parameters (Temperature, Relative Humidity and Atmospheric Pressure) </w:t>
      </w:r>
      <w:r w:rsidRPr="0060477D">
        <w:rPr>
          <w:bCs/>
          <w:sz w:val="24"/>
          <w:szCs w:val="24"/>
        </w:rPr>
        <w:fldChar w:fldCharType="begin" w:fldLock="1"/>
      </w:r>
      <w:r w:rsidRPr="0060477D">
        <w:rPr>
          <w:bCs/>
          <w:sz w:val="24"/>
          <w:szCs w:val="24"/>
        </w:rPr>
        <w:instrText>ADDIN CSL_CITATION {"citationItems":[{"id":"ITEM-1","itemData":{"author":[{"dropping-particle":"","family":"Daniel Effiong Oku, Amajama Joseph","given":"Enobong Patrick Obot","non-dropping-particle":"","parse-names":false,"suffix":""}],"id":"ITEM-1","issue":"June","issued":{"date-parts":[["2015"]]},"page":"15-18","title":"Seasonal Tropospheric Radio Refractivity Variation in Calabar , Cross River State , Nigeria","type":"article-journal"},"uris":["http://www.mendeley.com/documents/?uuid=cb7931ef-ac84-4eee-aa2f-aadca0a91d03"]}],"mendeley":{"formattedCitation":"(Daniel Effiong Oku, Amajama Joseph, 2015)","plainTextFormattedCitation":"(Daniel Effiong Oku, Amajama Joseph, 2015)","previouslyFormattedCitation":"(Daniel Effiong Oku, Amajama Joseph, 2015)"},"properties":{"noteIndex":0},"schema":"https://github.com/citation-style-language/schema/raw/master/csl-citation.json"}</w:instrText>
      </w:r>
      <w:r w:rsidRPr="0060477D">
        <w:rPr>
          <w:bCs/>
          <w:sz w:val="24"/>
          <w:szCs w:val="24"/>
        </w:rPr>
        <w:fldChar w:fldCharType="separate"/>
      </w:r>
      <w:r w:rsidRPr="0060477D">
        <w:rPr>
          <w:bCs/>
          <w:noProof/>
          <w:sz w:val="24"/>
          <w:szCs w:val="24"/>
        </w:rPr>
        <w:t>(Daniel Effiong Oku, Amajama Joseph, 2015)</w:t>
      </w:r>
      <w:r w:rsidRPr="0060477D">
        <w:rPr>
          <w:bCs/>
          <w:sz w:val="24"/>
          <w:szCs w:val="24"/>
        </w:rPr>
        <w:fldChar w:fldCharType="end"/>
      </w:r>
      <w:r w:rsidRPr="0060477D">
        <w:rPr>
          <w:bCs/>
          <w:sz w:val="24"/>
          <w:szCs w:val="24"/>
        </w:rPr>
        <w:t xml:space="preserve">. Changes in the Radio refractivity parameters often leads to an alteration of the refractivity pattern. Well documented is the fact that for a tropical climate characterized by two seasons, which are the dry and rainy seasons, Radio refractivity increases in the rainy season and drops in the dry season, as a result of the presence of more water vapor in the atmosphere </w:t>
      </w:r>
      <w:r w:rsidRPr="0060477D">
        <w:rPr>
          <w:bCs/>
          <w:sz w:val="24"/>
          <w:szCs w:val="24"/>
        </w:rPr>
        <w:fldChar w:fldCharType="begin" w:fldLock="1"/>
      </w:r>
      <w:r w:rsidRPr="0060477D">
        <w:rPr>
          <w:bCs/>
          <w:sz w:val="24"/>
          <w:szCs w:val="24"/>
        </w:rPr>
        <w:instrText>ADDIN CSL_CITATION {"citationItems":[{"id":"ITEM-1","itemData":{"author":[{"dropping-particle":"","family":"Oku","given":"Daniel Effiong","non-dropping-particle":"","parse-names":false,"suffix":""},{"dropping-particle":"","family":"Joseph","given":"Amajama","non-dropping-particle":"","parse-names":false,"suffix":""},{"dropping-particle":"","family":"Charles","given":"Mfon Okokon","non-dropping-particle":"","parse-names":false,"suffix":""}],"id":"ITEM-1","issue":"11","issued":{"date-parts":[["2015"]]},"page":"1179-1181","title":"Observing the Radio-Refractivity Pattern Variation during Dry Season in","type":"article-journal","volume":"4"},"uris":["http://www.mendeley.com/documents/?uuid=0fb04cea-d1bc-4cac-b404-e9f5c80d782e"]}],"mendeley":{"formattedCitation":"(Oku et al., 2015)","manualFormatting":"(Oku, 2015)","plainTextFormattedCitation":"(Oku et al., 2015)","previouslyFormattedCitation":"(Oku et al., 2015)"},"properties":{"noteIndex":0},"schema":"https://github.com/citation-style-language/schema/raw/master/csl-citation.json"}</w:instrText>
      </w:r>
      <w:r w:rsidRPr="0060477D">
        <w:rPr>
          <w:bCs/>
          <w:sz w:val="24"/>
          <w:szCs w:val="24"/>
        </w:rPr>
        <w:fldChar w:fldCharType="separate"/>
      </w:r>
      <w:r w:rsidRPr="0060477D">
        <w:rPr>
          <w:bCs/>
          <w:noProof/>
          <w:sz w:val="24"/>
          <w:szCs w:val="24"/>
        </w:rPr>
        <w:t>(Oku, 2015)</w:t>
      </w:r>
      <w:r w:rsidRPr="0060477D">
        <w:rPr>
          <w:bCs/>
          <w:sz w:val="24"/>
          <w:szCs w:val="24"/>
        </w:rPr>
        <w:fldChar w:fldCharType="end"/>
      </w:r>
      <w:r w:rsidRPr="0060477D">
        <w:rPr>
          <w:bCs/>
          <w:sz w:val="24"/>
          <w:szCs w:val="24"/>
        </w:rPr>
        <w:t xml:space="preserve">. The behavior of radio waves in the tropospheric layer of the Earth’s atmosphere is very important in this modern age that is highly influenced by radio communications ranging from mobile telephoning through terrestrial digital broadcasting to the propagation of satellite radio signal through the  troposphere </w:t>
      </w:r>
      <w:r w:rsidRPr="0060477D">
        <w:rPr>
          <w:bCs/>
          <w:sz w:val="24"/>
          <w:szCs w:val="24"/>
        </w:rPr>
        <w:fldChar w:fldCharType="begin" w:fldLock="1"/>
      </w:r>
      <w:r w:rsidRPr="0060477D">
        <w:rPr>
          <w:bCs/>
          <w:sz w:val="24"/>
          <w:szCs w:val="24"/>
        </w:rPr>
        <w:instrText>ADDIN CSL_CITATION {"citationItems":[{"id":"ITEM-1","itemData":{"DOI":"10.1016/j.sciaf.2021.e01054","ISSN":"2468-2276","author":[{"dropping-particle":"","family":"Abimbola","given":"O J","non-dropping-particle":"","parse-names":false,"suffix":""},{"dropping-particle":"","family":"Bada","given":"S O","non-dropping-particle":"","parse-names":false,"suffix":""},{"dropping-particle":"","family":"Falaiye","given":"A O","non-dropping-particle":"","parse-names":false,"suffix":""},{"dropping-particle":"","family":"Sukam","given":"Y M","non-dropping-particle":"","parse-names":false,"suffix":""},{"dropping-particle":"","family":"Otto","given":"M S","non-dropping-particle":"","parse-names":false,"suffix":""},{"dropping-particle":"","family":"Muhammad","given":"S","non-dropping-particle":"","parse-names":false,"suffix":""}],"container-title":"Scientific African","id":"ITEM-1","issued":{"date-parts":[["2021"]]},"page":"1-8","publisher":"Elsevier B.V.","title":"Estimation of radio refractivity from satellite-derived meteorological data over a decade for West Africa","type":"article-journal","volume":"14"},"uris":["http://www.mendeley.com/documents/?uuid=d440496d-c932-4e4b-9ea2-c7a41fd4fe3f"]}],"mendeley":{"formattedCitation":"(Abimbola et al., 2021)","manualFormatting":"(Abimbola, 2021)","plainTextFormattedCitation":"(Abimbola et al., 2021)","previouslyFormattedCitation":"(Abimbola et al., 2021)"},"properties":{"noteIndex":0},"schema":"https://github.com/citation-style-language/schema/raw/master/csl-citation.json"}</w:instrText>
      </w:r>
      <w:r w:rsidRPr="0060477D">
        <w:rPr>
          <w:bCs/>
          <w:sz w:val="24"/>
          <w:szCs w:val="24"/>
        </w:rPr>
        <w:fldChar w:fldCharType="separate"/>
      </w:r>
      <w:r w:rsidRPr="0060477D">
        <w:rPr>
          <w:bCs/>
          <w:noProof/>
          <w:sz w:val="24"/>
          <w:szCs w:val="24"/>
        </w:rPr>
        <w:t>(Abimbola, 2021)</w:t>
      </w:r>
      <w:r w:rsidRPr="0060477D">
        <w:rPr>
          <w:bCs/>
          <w:sz w:val="24"/>
          <w:szCs w:val="24"/>
        </w:rPr>
        <w:fldChar w:fldCharType="end"/>
      </w:r>
      <w:r w:rsidRPr="0060477D">
        <w:rPr>
          <w:bCs/>
          <w:sz w:val="24"/>
          <w:szCs w:val="24"/>
        </w:rPr>
        <w:t xml:space="preserve">. Radio wave is a very important component of our civilization it is used for point to point communication as well as for data exchange </w:t>
      </w:r>
      <w:r w:rsidRPr="0060477D">
        <w:rPr>
          <w:bCs/>
          <w:sz w:val="24"/>
          <w:szCs w:val="24"/>
        </w:rPr>
        <w:fldChar w:fldCharType="begin" w:fldLock="1"/>
      </w:r>
      <w:r w:rsidRPr="0060477D">
        <w:rPr>
          <w:bCs/>
          <w:sz w:val="24"/>
          <w:szCs w:val="24"/>
        </w:rPr>
        <w:instrText>ADDIN CSL_CITATION {"citationItems":[{"id":"ITEM-1","itemData":{"DOI":"10.62050/fjst2016.v2n1.40","ISSN":"2449-0954","abstract":"Communications using radio waves propagates through the atmosphere and plays a major role in civilization. Vertical variation of radio refractivity in Lafia( 8.492°N and 8.517°E ) Nigeria, was investigated with a five-year (2010 – 2014) monthly mean atmospheric layered data from the ATOVS (Advanced TIROS (Television InfraRed Observation Satellite) Operational Vertical Sounders) instruments flying onboard the NOAA and Metop-A satellites; this data is provided by the EUMETSAT’s Climate Monitoring Satellite Application Facilities (CM SAF). Using the CM SAF data, at six pressure levels (1000hPa, 850hPa, 700hPa, 500hPa, 300hPa and 200hPa), the monthly mean of radio refractivity were estimated and the results analyzed. Also, the diurnal variation of the surface radio refractivity was also investigated using the data from the automatic weather station (model no WS104) installed at the Department of Physics, Federal University Lafia. Results obtained showed that the vertical model of the radio refractivity N, in Lafia could be given as N=No exp(-h⁄ho ),where No, the surface radio refractivity, was found to be approximately equal to 288.1 N-units, while the scale height ho, was found to be approximately equal to 8.40km; it was found that sub-refraction predominates in Lafia at all seasons. The diurnal range of surface radio refractivity as measured by the in-situ weather station was found to be between 325.0 and 365.0 N-units, with a maximum in the morning and minimum in the afternoon","author":[{"dropping-particle":"","family":"Falaiye","given":"O. A.","non-dropping-particle":"","parse-names":false,"suffix":""},{"dropping-particle":"","family":"Abimbola","given":"O. J.","non-dropping-particle":"","parse-names":false,"suffix":""},{"dropping-particle":"","family":"Omojola","given":"J.","non-dropping-particle":"","parse-names":false,"suffix":""},{"dropping-particle":"","family":"Akinyanju","given":"D. S.","non-dropping-particle":"","parse-names":false,"suffix":""}],"container-title":"FULafia Journal of Science and Technology","id":"ITEM-1","issue":"1","issued":{"date-parts":[["2016"]]},"page":"111-116","title":"Spacio-Temporal Variation of Radio Refractivity in Lafia, Nasarawa State Using Cm Saf Atovs Satellite Data","type":"article-journal","volume":"2"},"uris":["http://www.mendeley.com/documents/?uuid=f4d1e45d-12fc-4ac9-b5ae-98c7833aafe4"]}],"mendeley":{"formattedCitation":"(Falaiye et al., 2016)","plainTextFormattedCitation":"(Falaiye et al., 2016)","previouslyFormattedCitation":"(Falaiye et al., 2016)"},"properties":{"noteIndex":0},"schema":"https://github.com/citation-style-language/schema/raw/master/csl-citation.json"}</w:instrText>
      </w:r>
      <w:r w:rsidRPr="0060477D">
        <w:rPr>
          <w:bCs/>
          <w:sz w:val="24"/>
          <w:szCs w:val="24"/>
        </w:rPr>
        <w:fldChar w:fldCharType="separate"/>
      </w:r>
      <w:r w:rsidRPr="0060477D">
        <w:rPr>
          <w:bCs/>
          <w:noProof/>
          <w:sz w:val="24"/>
          <w:szCs w:val="24"/>
        </w:rPr>
        <w:t>(Falaiye et al., 2016)</w:t>
      </w:r>
      <w:r w:rsidRPr="0060477D">
        <w:rPr>
          <w:bCs/>
          <w:sz w:val="24"/>
          <w:szCs w:val="24"/>
        </w:rPr>
        <w:fldChar w:fldCharType="end"/>
      </w:r>
      <w:r w:rsidRPr="0060477D">
        <w:rPr>
          <w:bCs/>
          <w:sz w:val="24"/>
          <w:szCs w:val="24"/>
        </w:rPr>
        <w:t xml:space="preserve">. The structure of the radio refractive index, n, at the lower part of the atmosphere is a very important parameter in planning of the communication links. It is defined as a ratio of the radio wave propagation velocity in free space to its velocity in a specified medium </w:t>
      </w:r>
      <w:r w:rsidRPr="0060477D">
        <w:rPr>
          <w:bCs/>
          <w:sz w:val="24"/>
          <w:szCs w:val="24"/>
        </w:rPr>
        <w:fldChar w:fldCharType="begin" w:fldLock="1"/>
      </w:r>
      <w:r w:rsidRPr="0060477D">
        <w:rPr>
          <w:bCs/>
          <w:sz w:val="24"/>
          <w:szCs w:val="24"/>
        </w:rPr>
        <w:instrText>ADDIN CSL_CITATION {"citationItems":[{"id":"ITEM-1","itemData":{"DOI":"10.5755/j01.eee.111.5.349","ISSN":"13921215","abstract":"2005-2010 and at the heights up to 1.2 km in November 2010. The International Telecommunications Union - Radiocommunications Sector (ITU-R) model was used for calculation of the radio refractive index according to the peculiarities of climatic conditions of Lithuania. As a result of obtained data analysis, the days with more variable meteorological parameters have been chosen for more detailed investigation. The radio refractivity gradient has been computed at the heights starting from the Earth surface up to 1.2 km above the ground, using the meteorological data measured at those heights. The variation of radio refractivity and its gradient are influenced by the changes in air's humidity and temperature in most part.","author":[{"dropping-particle":"","family":"Valma","given":"E.","non-dropping-particle":"","parse-names":false,"suffix":""},{"dropping-particle":"","family":"Tamosiunaite","given":"M.","non-dropping-particle":"","parse-names":false,"suffix":""},{"dropping-particle":"","family":"Tamosiunas","given":"S.","non-dropping-particle":"","parse-names":false,"suffix":""},{"dropping-particle":"","family":"Tamosiuniene","given":"M.","non-dropping-particle":"","parse-names":false,"suffix":""},{"dropping-particle":"","family":"Zilinskas","given":"M.","non-dropping-particle":"","parse-names":false,"suffix":""}],"container-title":"Elektronika ir Elektrotechnika","id":"ITEM-1","issue":"111","issued":{"date-parts":[["2011"]]},"page":"23-26","title":"Variation of radio refractivity with height above ground","type":"article-journal","volume":"5"},"uris":["http://www.mendeley.com/documents/?uuid=d7959891-be5f-4e6b-8e9c-6daa16c55b0f"]}],"mendeley":{"formattedCitation":"(Valma et al., 2011)","manualFormatting":"(Valma, 2011)","plainTextFormattedCitation":"(Valma et al., 2011)","previouslyFormattedCitation":"(Valma et al., 2011)"},"properties":{"noteIndex":0},"schema":"https://github.com/citation-style-language/schema/raw/master/csl-citation.json"}</w:instrText>
      </w:r>
      <w:r w:rsidRPr="0060477D">
        <w:rPr>
          <w:bCs/>
          <w:sz w:val="24"/>
          <w:szCs w:val="24"/>
        </w:rPr>
        <w:fldChar w:fldCharType="separate"/>
      </w:r>
      <w:r w:rsidRPr="0060477D">
        <w:rPr>
          <w:bCs/>
          <w:noProof/>
          <w:sz w:val="24"/>
          <w:szCs w:val="24"/>
        </w:rPr>
        <w:t>(Valma, 2011)</w:t>
      </w:r>
      <w:r w:rsidRPr="0060477D">
        <w:rPr>
          <w:bCs/>
          <w:sz w:val="24"/>
          <w:szCs w:val="24"/>
        </w:rPr>
        <w:fldChar w:fldCharType="end"/>
      </w:r>
      <w:r w:rsidRPr="0060477D">
        <w:rPr>
          <w:bCs/>
          <w:sz w:val="24"/>
          <w:szCs w:val="24"/>
        </w:rPr>
        <w:t xml:space="preserve">. It is a well-established fact that radio wave in the Very High Frequency (V.H.F)., Ultra High Frequency (U.H.F)., and Super High Frequency (S.H.F) bands propagating through the troposphere can be greatly influenced by the variations in the tropospheric weather condition </w:t>
      </w:r>
      <w:r w:rsidRPr="0060477D">
        <w:rPr>
          <w:bCs/>
          <w:sz w:val="24"/>
          <w:szCs w:val="24"/>
        </w:rPr>
        <w:fldChar w:fldCharType="begin" w:fldLock="1"/>
      </w:r>
      <w:r w:rsidRPr="0060477D">
        <w:rPr>
          <w:bCs/>
          <w:sz w:val="24"/>
          <w:szCs w:val="24"/>
        </w:rPr>
        <w:instrText>ADDIN CSL_CITATION {"citationItems":[{"id":"ITEM-1","itemData":{"DOI":"10.46912/napas.173","ISSN":"2682-6623","abstract":"The surface radio refractivity, refractivity gradient at 1km above ground surface and the effective earth radius factor, K over Akure and Ondo town of South west Nigeria has been investigated using Ten (10) years daily data of the meteorological parameters of Pressure, air temperature and humidity. The result showed that the mean monthly value of the surface refractivity at the Ondo station is generally slightly higher than that of Akure. The monthly mean value of refractivity at the two stations was found to be strongly correlated with a value of 0.915. The most negative refractive gradient value observed at Ondo and Akure are of -46.48N-units/km and -45.64N-units/km respectively and the least effective earth radius factor, k value of 1.421 and 1.410 were observed at the station respectively. These results showed that the Ondo and Akure station were generally super-refractive. The Ondo station was however found to be slightly more super-refractive than the Akure station.","author":[{"dropping-particle":"","family":"Onujagbe","given":"IP","non-dropping-particle":"","parse-names":false,"suffix":""},{"dropping-particle":"","family":"Ahmed-Ade","given":"F","non-dropping-particle":"","parse-names":false,"suffix":""},{"dropping-particle":"","family":"Mopah","given":"M","non-dropping-particle":"","parse-names":false,"suffix":""},{"dropping-particle":"","family":"David","given":"AJ","non-dropping-particle":"","parse-names":false,"suffix":""}],"container-title":"Nigerian Annals of Pure and Applied Sciences","id":"ITEM-1","issue":"1","issued":{"date-parts":[["2021"]]},"page":"212-219","title":"Surface Radio Refractivity of Akure and Ondo town, Southwest Nigeria","type":"article-journal","volume":"4"},"uris":["http://www.mendeley.com/documents/?uuid=fca13d98-dd65-4db3-affa-9fce88a4374b"]}],"mendeley":{"formattedCitation":"(Onujagbe et al., 2021)","manualFormatting":"(Onujagbe, 2021)","plainTextFormattedCitation":"(Onujagbe et al., 2021)","previouslyFormattedCitation":"(Onujagbe et al., 2021)"},"properties":{"noteIndex":0},"schema":"https://github.com/citation-style-language/schema/raw/master/csl-citation.json"}</w:instrText>
      </w:r>
      <w:r w:rsidRPr="0060477D">
        <w:rPr>
          <w:bCs/>
          <w:sz w:val="24"/>
          <w:szCs w:val="24"/>
        </w:rPr>
        <w:fldChar w:fldCharType="separate"/>
      </w:r>
      <w:r w:rsidRPr="0060477D">
        <w:rPr>
          <w:bCs/>
          <w:noProof/>
          <w:sz w:val="24"/>
          <w:szCs w:val="24"/>
        </w:rPr>
        <w:t>(Onujagbe, 2021)</w:t>
      </w:r>
      <w:r w:rsidRPr="0060477D">
        <w:rPr>
          <w:bCs/>
          <w:sz w:val="24"/>
          <w:szCs w:val="24"/>
        </w:rPr>
        <w:fldChar w:fldCharType="end"/>
      </w:r>
      <w:r w:rsidRPr="0060477D">
        <w:rPr>
          <w:bCs/>
          <w:sz w:val="24"/>
          <w:szCs w:val="24"/>
        </w:rPr>
        <w:t xml:space="preserve">.  The composition of the atmosphere has a significant impact on radio wave signal transmission in the lower atmosphere, or troposphere  </w:t>
      </w:r>
      <w:r w:rsidRPr="0060477D">
        <w:rPr>
          <w:bCs/>
          <w:sz w:val="24"/>
          <w:szCs w:val="24"/>
        </w:rPr>
        <w:fldChar w:fldCharType="begin" w:fldLock="1"/>
      </w:r>
      <w:r w:rsidRPr="0060477D">
        <w:rPr>
          <w:bCs/>
          <w:sz w:val="24"/>
          <w:szCs w:val="24"/>
        </w:rPr>
        <w:instrText>ADDIN CSL_CITATION {"citationItems":[{"id":"ITEM-1","itemData":{"DOI":"10.59324/ejtas.2024.2(3).10","abstract":"In studies involving terrestrial atmospheric electromagnetic propagation, such as point-to-point microwave communication, terrestrial radio, television radio, television broadcast, and mobile communication systems, radio refractivity—the bending of a radio signal as it propagates through media—is crucial. In this study, the seasonal tropospheric radio refractivity was estimated and its variations with other meteorological parameters and refractive index were investigated using the measured monthly climatic data of atmospheric pressure, relative humidity, and temperature obtained from the National Aeronautic and Space Administration (NASA) for Makurdi and Ibadan during the period of forty-two (42) years (1981 to 2022). The refractivity gradiant, effective earth radius, and percentage contribution of the dry and wet term radio refractivity were examined. The findings indicated that for the two locations, high values of radio refractivity were observed during the rainy season and low values during the dry season. The maximum and minimum average values of radio refractivity observed for Makurdi and Ibadan during the rainy and dry seasons are, respectively, 380.0641 N-units in the month of May, 331.9776 N-units in January, and 379.9479 N-units in the month of May, 352.2143 N-units in January. The dry term (Ndry) contributes 70.8764 % and 69.4504 % to the total value of radio refractivity, while the wet term (Nwet) contributes to the major variation with 29.1236 % and 30.5496 % for Makurdi and Ibadan, respectively. The study areas under investigation yielded average refractivity gradients of -43.8583 and -43.1480 N-units/km. Additionally, the average effective earth radius (k – factor) for Makurdi and Ibadan was found to be 1.3876 and 1.3790, respectively. These values align with the conditions of super refraction propagation. ","author":[{"dropping-particle":"","family":"Bello","given":"Gazali","non-dropping-particle":"","parse-names":false,"suffix":""},{"dropping-particle":"","family":"Akpootu","given":"Davidson Odafe","non-dropping-particle":"","parse-names":false,"suffix":""},{"dropping-particle":"","family":"Sharafa","given":"Salihu Bolaji","non-dropping-particle":"","parse-names":false,"suffix":""}],"container-title":"European Journal of Theoretical and Applied Sciences","id":"ITEM-1","issue":"3","issued":{"date-parts":[["2024"]]},"page":"88-104","title":"Assessment of Tropospheric Radio Refractivity and its Variation with Climatic Variables in the Guinea Savannah Region of Nigeria","type":"article-journal","volume":"2"},"uris":["http://www.mendeley.com/documents/?uuid=ba79f706-3696-430e-9189-22f04f71e9cb"]}],"mendeley":{"formattedCitation":"(Bello et al., 2024)","plainTextFormattedCitation":"(Bello et al., 2024)","previouslyFormattedCitation":"(Bello et al., 2024)"},"properties":{"noteIndex":0},"schema":"https://github.com/citation-style-language/schema/raw/master/csl-citation.json"}</w:instrText>
      </w:r>
      <w:r w:rsidRPr="0060477D">
        <w:rPr>
          <w:bCs/>
          <w:sz w:val="24"/>
          <w:szCs w:val="24"/>
        </w:rPr>
        <w:fldChar w:fldCharType="separate"/>
      </w:r>
      <w:r w:rsidRPr="0060477D">
        <w:rPr>
          <w:bCs/>
          <w:noProof/>
          <w:sz w:val="24"/>
          <w:szCs w:val="24"/>
        </w:rPr>
        <w:t>(Bello et al., 2024)</w:t>
      </w:r>
      <w:r w:rsidRPr="0060477D">
        <w:rPr>
          <w:bCs/>
          <w:sz w:val="24"/>
          <w:szCs w:val="24"/>
        </w:rPr>
        <w:fldChar w:fldCharType="end"/>
      </w:r>
      <w:r w:rsidRPr="0060477D">
        <w:rPr>
          <w:bCs/>
          <w:sz w:val="24"/>
          <w:szCs w:val="24"/>
        </w:rPr>
        <w:t>. Increased dependence on radio communication in Nigeria through the use of communication technologies such as laptops, smartphones and computers</w:t>
      </w:r>
      <w:r w:rsidRPr="007044E1">
        <w:rPr>
          <w:bCs/>
          <w:sz w:val="28"/>
          <w:szCs w:val="28"/>
        </w:rPr>
        <w:t xml:space="preserve">  </w:t>
      </w:r>
      <w:r w:rsidRPr="0060477D">
        <w:rPr>
          <w:bCs/>
          <w:sz w:val="24"/>
          <w:szCs w:val="24"/>
        </w:rPr>
        <w:t xml:space="preserve">1in our day to day life ease the way of doing businesses and social activities such as mobile banking, e-businesses, access to news and usage of social media </w:t>
      </w:r>
      <w:r w:rsidRPr="0060477D">
        <w:rPr>
          <w:bCs/>
          <w:sz w:val="24"/>
          <w:szCs w:val="24"/>
        </w:rPr>
        <w:fldChar w:fldCharType="begin" w:fldLock="1"/>
      </w:r>
      <w:r w:rsidRPr="0060477D">
        <w:rPr>
          <w:bCs/>
          <w:sz w:val="24"/>
          <w:szCs w:val="24"/>
        </w:rPr>
        <w:instrText>ADDIN CSL_CITATION {"citationItems":[{"id":"ITEM-1","itemData":{"DOI":"10.57233/ijsgs.v6i2.112","ISSN":"2488-9229","abstract":"Refractivity is an important factor in predicting the performance of radio link. The structures of the refractive index of the troposphere are responsible for many complicated mechanisms such as, multipath effects, absorption, scattering of radio signals, etc. and these mechanisms can cause a lot of propagation impairment such as, loss of signal for mobile communication, the accuracy of tracking radio source (such as stars) with radio telescopes, radar system etc. Understanding the effects of the weather on radio wave propagation will help to improve the quality of radio signals, as the Weather variables are useful ingredients in the predictions of refractivity distributions and the anomalous radio wave propagation conditions of the atmosphere. This study contends that refractivity variations significantly affects received signal strength at Ultra High Frequency (UHF) and gave a brief theoretical background on Electromagnetic wave, Atmospheric effects on radio propagation anomalous propagation condition and the mathematical expression for refractive index and refractivity of the troposphere. Also, the paper review related articles in the following area; refractive index and refractivity of the troposphere, effects of weather variables and refractivity of troposphere. The analysis of the review articles summits that, refractivity reveals seasonal variations with high value in rainy season and low values in dry season. Also observed from the review articles, is that the diurnal variations are influenced by three atmospheric parameters; water vapour has the greatest effect on refractivity variations followed by temperature and pressure. Furthermore, the Refractivity is function of local meteorological parameters. Eventually, the study suggests that, the effect of Atmospheric parameters and consequently the Radio Refractivity should be compensated for when designing wireless communication links in an environment.","author":[{"dropping-particle":"","family":"Sa’adu","given":"L.","non-dropping-particle":"","parse-names":false,"suffix":""},{"dropping-particle":"","family":"Bawa","given":"M.","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(UHF)","type":"article-journal","volume":"6"},"uris":["http://www.mendeley.com/documents/?uuid=560781ff-8bc1-4ce1-8c7f-3b05de822a73"]}],"mendeley":{"formattedCitation":"(Sa’adu et al., 2020)","plainTextFormattedCitation":"(Sa’adu et al., 2020)","previouslyFormattedCitation":"(Sa’adu et al., 2020)"},"properties":{"noteIndex":0},"schema":"https://github.com/citation-style-language/schema/raw/master/csl-citation.json"}</w:instrText>
      </w:r>
      <w:r w:rsidRPr="0060477D">
        <w:rPr>
          <w:bCs/>
          <w:sz w:val="24"/>
          <w:szCs w:val="24"/>
        </w:rPr>
        <w:fldChar w:fldCharType="separate"/>
      </w:r>
      <w:r w:rsidRPr="0060477D">
        <w:rPr>
          <w:bCs/>
          <w:noProof/>
          <w:sz w:val="24"/>
          <w:szCs w:val="24"/>
        </w:rPr>
        <w:t>(Sa’adu et al., 2020)</w:t>
      </w:r>
      <w:r w:rsidRPr="0060477D">
        <w:rPr>
          <w:bCs/>
          <w:sz w:val="24"/>
          <w:szCs w:val="24"/>
        </w:rPr>
        <w:fldChar w:fldCharType="end"/>
      </w:r>
      <w:r w:rsidRPr="0060477D">
        <w:rPr>
          <w:bCs/>
          <w:sz w:val="24"/>
          <w:szCs w:val="24"/>
        </w:rPr>
        <w:t>.</w:t>
      </w:r>
    </w:p>
    <w:p w14:paraId="5B0EEFB0" w14:textId="77777777" w:rsidR="000A5F17" w:rsidRDefault="000A5F17" w:rsidP="000A5F17">
      <w:pPr>
        <w:jc w:val="center"/>
        <w:rPr>
          <w:b/>
          <w:sz w:val="28"/>
          <w:szCs w:val="28"/>
        </w:rPr>
      </w:pPr>
    </w:p>
    <w:p w14:paraId="670E0881" w14:textId="77777777" w:rsidR="000A5F17" w:rsidRDefault="000A5F17" w:rsidP="000A5F17">
      <w:pPr>
        <w:jc w:val="center"/>
        <w:rPr>
          <w:b/>
          <w:sz w:val="28"/>
          <w:szCs w:val="28"/>
        </w:rPr>
      </w:pPr>
    </w:p>
    <w:p w14:paraId="20692757" w14:textId="77777777" w:rsidR="000A5F17" w:rsidRDefault="000A5F17" w:rsidP="000A5F17">
      <w:pPr>
        <w:jc w:val="center"/>
        <w:rPr>
          <w:b/>
          <w:sz w:val="28"/>
          <w:szCs w:val="28"/>
        </w:rPr>
      </w:pPr>
    </w:p>
    <w:p w14:paraId="7D16EC59" w14:textId="77777777" w:rsidR="000A5F17" w:rsidRDefault="000A5F17" w:rsidP="000A5F17">
      <w:pPr>
        <w:jc w:val="center"/>
        <w:rPr>
          <w:b/>
          <w:sz w:val="28"/>
          <w:szCs w:val="28"/>
        </w:rPr>
      </w:pPr>
      <w:r>
        <w:rPr>
          <w:b/>
          <w:sz w:val="28"/>
          <w:szCs w:val="28"/>
        </w:rPr>
        <w:t>1</w:t>
      </w:r>
    </w:p>
    <w:p w14:paraId="737617ED" w14:textId="77777777" w:rsidR="000A5F17" w:rsidRPr="000F1FE3" w:rsidRDefault="000A5F17" w:rsidP="000A5F17">
      <w:pPr>
        <w:jc w:val="center"/>
        <w:rPr>
          <w:b/>
          <w:sz w:val="28"/>
          <w:szCs w:val="28"/>
        </w:rPr>
      </w:pPr>
      <w:r>
        <w:rPr>
          <w:b/>
          <w:sz w:val="28"/>
          <w:szCs w:val="28"/>
        </w:rPr>
        <w:lastRenderedPageBreak/>
        <w:t xml:space="preserve">1.2    </w:t>
      </w:r>
      <w:r w:rsidRPr="000F1FE3">
        <w:rPr>
          <w:b/>
          <w:sz w:val="28"/>
          <w:szCs w:val="28"/>
        </w:rPr>
        <w:t>STATEMENT OF PROBLEM</w:t>
      </w:r>
    </w:p>
    <w:p w14:paraId="1480DA35" w14:textId="77777777" w:rsidR="000A5F17" w:rsidRPr="0060477D" w:rsidRDefault="000A5F17" w:rsidP="000A5F17">
      <w:pPr>
        <w:rPr>
          <w:bCs/>
          <w:sz w:val="24"/>
          <w:szCs w:val="24"/>
        </w:rPr>
      </w:pPr>
      <w:r w:rsidRPr="0060477D">
        <w:rPr>
          <w:bCs/>
          <w:sz w:val="24"/>
          <w:szCs w:val="24"/>
        </w:rPr>
        <w:t>The troposphere plays a critical role in the propagation of radio waves, particularly in the Very High Frequency (VHF) and Ultra High Frequency (UHF) bands, which are widely used for communication and broadcasting. Radio refractivity, a key parameter in tropospheric radio wave propagation, is influenced by meteorological factors such as temperature, pressure and humidity. Variability in these meteorological parameters can lead to significant fluctuations in radio refractivity, which in turn affects radio field strength and signal quality. In regions like Zaria, Nigeria, where meteorological conditions exhibit seasonal and diurnal variations, understanding the behavior of tropospheric radio refractivity and its impact on radio field strength is crucial for optimizing communication systems.</w:t>
      </w:r>
    </w:p>
    <w:p w14:paraId="2E3FE784" w14:textId="77777777" w:rsidR="000A5F17" w:rsidRPr="0060477D" w:rsidRDefault="000A5F17" w:rsidP="000A5F17">
      <w:pPr>
        <w:rPr>
          <w:bCs/>
          <w:sz w:val="24"/>
          <w:szCs w:val="24"/>
        </w:rPr>
      </w:pPr>
      <w:r w:rsidRPr="0060477D">
        <w:rPr>
          <w:bCs/>
          <w:sz w:val="24"/>
          <w:szCs w:val="24"/>
        </w:rPr>
        <w:t>Despite the importance of this phenomenon, there is limited research on the estimation and investigation of both daily and monthly tropospheric radio refractivity and its variability over Zaria, Nigeria at the same time. Existing studies in other regions may not accurately reflect the local conditions due to differences in climate, topography, and atmospheric dynamics. This gap in knowledge poses challenges for the design and optimization of reliable communication networks in the area. Furthermore, the lack of localized data on radio field strength variability hinders the ability to predict signal degradation and implement effective mitigation strategies.</w:t>
      </w:r>
    </w:p>
    <w:p w14:paraId="64A178A2" w14:textId="77777777" w:rsidR="000A5F17" w:rsidRPr="0060477D" w:rsidRDefault="000A5F17" w:rsidP="000A5F17">
      <w:pPr>
        <w:rPr>
          <w:b/>
          <w:sz w:val="24"/>
          <w:szCs w:val="24"/>
        </w:rPr>
      </w:pPr>
      <w:r w:rsidRPr="0060477D">
        <w:rPr>
          <w:b/>
          <w:sz w:val="24"/>
          <w:szCs w:val="24"/>
        </w:rPr>
        <w:t>1.3   SIGNIFICANCE OF STUDY</w:t>
      </w:r>
    </w:p>
    <w:p w14:paraId="219DDC35" w14:textId="77777777" w:rsidR="000A5F17" w:rsidRPr="007044E1" w:rsidRDefault="000A5F17" w:rsidP="000A5F17">
      <w:pPr>
        <w:rPr>
          <w:bCs/>
          <w:sz w:val="28"/>
          <w:szCs w:val="28"/>
        </w:rPr>
      </w:pPr>
      <w:r w:rsidRPr="0060477D">
        <w:rPr>
          <w:bCs/>
          <w:sz w:val="24"/>
          <w:szCs w:val="24"/>
        </w:rPr>
        <w:t>Estimation and Investigation of Variability of Tropospheric Radio Refractivity and Radio Field Strength over Zaria, Nigeria" holds significant importance for both scientific and practical applications, particularly in the fields of meteorology, telecommunications, and radio wave propagation. This study will provide a</w:t>
      </w:r>
      <w:r w:rsidRPr="007044E1">
        <w:rPr>
          <w:bCs/>
          <w:sz w:val="28"/>
          <w:szCs w:val="28"/>
        </w:rPr>
        <w:t xml:space="preserve"> comprehensive understanding of tropospheric radio refractivity and its variability, as well as its implications for radio field strength over Zaria, Nigeria. The results will contribute to the development of more reliable and efficient communication systems in the region, particularly in the face of changing climatic conditions. It will also help in determining the performance of radio communication systems. Variability in radio refractivity can lead to signal fading, interference, and loss. This will </w:t>
      </w:r>
      <w:proofErr w:type="gramStart"/>
      <w:r w:rsidRPr="007044E1">
        <w:rPr>
          <w:bCs/>
          <w:sz w:val="28"/>
          <w:szCs w:val="28"/>
        </w:rPr>
        <w:t>provides</w:t>
      </w:r>
      <w:proofErr w:type="gramEnd"/>
      <w:r w:rsidRPr="007044E1">
        <w:rPr>
          <w:bCs/>
          <w:sz w:val="28"/>
          <w:szCs w:val="28"/>
        </w:rPr>
        <w:t xml:space="preserve"> data and models that can help engineers and researchers develop strategies to mitigate these issues, ensuring more reliable communication networks. The result findings can inform policymakers and regulatory bodies in Nigeria about the challenges and opportunities related to radio communication in the region, which can lead to better planning and allocation of resources for communication infrastructure development.</w:t>
      </w:r>
    </w:p>
    <w:p w14:paraId="4015B2AC" w14:textId="77777777" w:rsidR="000A5F17" w:rsidRDefault="000A5F17" w:rsidP="000A5F17">
      <w:pPr>
        <w:jc w:val="center"/>
        <w:rPr>
          <w:b/>
          <w:sz w:val="28"/>
          <w:szCs w:val="28"/>
        </w:rPr>
      </w:pPr>
      <w:r>
        <w:rPr>
          <w:b/>
          <w:sz w:val="28"/>
          <w:szCs w:val="28"/>
        </w:rPr>
        <w:t>2</w:t>
      </w:r>
    </w:p>
    <w:p w14:paraId="1B744D06" w14:textId="77777777" w:rsidR="000A5F17" w:rsidRPr="000F1FE3" w:rsidRDefault="000A5F17" w:rsidP="000A5F17">
      <w:pPr>
        <w:jc w:val="center"/>
        <w:rPr>
          <w:b/>
          <w:sz w:val="28"/>
          <w:szCs w:val="28"/>
        </w:rPr>
      </w:pPr>
      <w:r>
        <w:rPr>
          <w:b/>
          <w:sz w:val="28"/>
          <w:szCs w:val="28"/>
        </w:rPr>
        <w:lastRenderedPageBreak/>
        <w:t xml:space="preserve">1.4    </w:t>
      </w:r>
      <w:r w:rsidRPr="000F1FE3">
        <w:rPr>
          <w:b/>
          <w:sz w:val="28"/>
          <w:szCs w:val="28"/>
        </w:rPr>
        <w:t>AIM AND OBJECTIVES</w:t>
      </w:r>
    </w:p>
    <w:p w14:paraId="57BB9F2B" w14:textId="77777777" w:rsidR="000A5F17" w:rsidRPr="000F1FE3" w:rsidRDefault="000A5F17" w:rsidP="000A5F17">
      <w:pPr>
        <w:rPr>
          <w:b/>
          <w:sz w:val="28"/>
          <w:szCs w:val="28"/>
        </w:rPr>
      </w:pPr>
      <w:r w:rsidRPr="000F1FE3">
        <w:rPr>
          <w:b/>
          <w:sz w:val="28"/>
          <w:szCs w:val="28"/>
        </w:rPr>
        <w:t>Aim:</w:t>
      </w:r>
    </w:p>
    <w:p w14:paraId="53D6131B" w14:textId="77777777" w:rsidR="000A5F17" w:rsidRPr="0060477D" w:rsidRDefault="000A5F17" w:rsidP="000A5F17">
      <w:pPr>
        <w:rPr>
          <w:sz w:val="24"/>
          <w:szCs w:val="24"/>
        </w:rPr>
      </w:pPr>
      <w:r w:rsidRPr="0060477D">
        <w:rPr>
          <w:sz w:val="24"/>
          <w:szCs w:val="24"/>
        </w:rPr>
        <w:t>To estimate and investigate the variability of tropospheric radio refractivity and radio field strength over Zaria, Nigeria, and assess their implications for radio communication systems while the specific objectives are to:</w:t>
      </w:r>
    </w:p>
    <w:p w14:paraId="56A7CE85" w14:textId="77777777" w:rsidR="000A5F17" w:rsidRPr="0060477D" w:rsidRDefault="000A5F17" w:rsidP="000A5F17">
      <w:pPr>
        <w:rPr>
          <w:b/>
          <w:sz w:val="24"/>
          <w:szCs w:val="24"/>
        </w:rPr>
      </w:pPr>
      <w:r w:rsidRPr="0060477D">
        <w:rPr>
          <w:b/>
          <w:sz w:val="24"/>
          <w:szCs w:val="24"/>
        </w:rPr>
        <w:t>OBJECTIVES:</w:t>
      </w:r>
    </w:p>
    <w:p w14:paraId="7EAAAABD" w14:textId="77777777" w:rsidR="000A5F17" w:rsidRPr="0060477D" w:rsidRDefault="000A5F17" w:rsidP="000A5F17">
      <w:pPr>
        <w:rPr>
          <w:sz w:val="24"/>
          <w:szCs w:val="24"/>
        </w:rPr>
      </w:pPr>
      <w:r w:rsidRPr="0060477D">
        <w:rPr>
          <w:b/>
          <w:sz w:val="24"/>
          <w:szCs w:val="24"/>
        </w:rPr>
        <w:t>1</w:t>
      </w:r>
      <w:r w:rsidRPr="0060477D">
        <w:rPr>
          <w:sz w:val="24"/>
          <w:szCs w:val="24"/>
        </w:rPr>
        <w:t xml:space="preserve">. Collect and analyze meteorological data (temperature, pressure, and humidity) </w:t>
      </w:r>
      <w:r w:rsidRPr="0060477D">
        <w:rPr>
          <w:rFonts w:ascii="Times New Roman" w:hAnsi="Times New Roman" w:cs="Times New Roman"/>
          <w:sz w:val="24"/>
          <w:szCs w:val="24"/>
        </w:rPr>
        <w:t>required</w:t>
      </w:r>
      <w:r w:rsidRPr="0060477D">
        <w:rPr>
          <w:sz w:val="24"/>
          <w:szCs w:val="24"/>
        </w:rPr>
        <w:t xml:space="preserve"> for the computation of tropospheric radio refractivity over Zaria,</w:t>
      </w:r>
    </w:p>
    <w:p w14:paraId="74652079" w14:textId="77777777" w:rsidR="000A5F17" w:rsidRPr="0060477D" w:rsidRDefault="000A5F17" w:rsidP="000A5F17">
      <w:pPr>
        <w:rPr>
          <w:b/>
          <w:sz w:val="24"/>
          <w:szCs w:val="24"/>
        </w:rPr>
      </w:pPr>
      <w:r w:rsidRPr="0060477D">
        <w:rPr>
          <w:b/>
          <w:sz w:val="24"/>
          <w:szCs w:val="24"/>
        </w:rPr>
        <w:t xml:space="preserve">2. </w:t>
      </w:r>
      <w:r w:rsidRPr="0060477D">
        <w:rPr>
          <w:sz w:val="24"/>
          <w:szCs w:val="24"/>
        </w:rPr>
        <w:t>Estimate the tropospheric radio refractivity and its seasonal variations in the study area,</w:t>
      </w:r>
    </w:p>
    <w:p w14:paraId="669BC00F" w14:textId="77777777" w:rsidR="000A5F17" w:rsidRPr="0060477D" w:rsidRDefault="000A5F17" w:rsidP="000A5F17">
      <w:pPr>
        <w:rPr>
          <w:b/>
          <w:sz w:val="24"/>
          <w:szCs w:val="24"/>
        </w:rPr>
      </w:pPr>
      <w:r w:rsidRPr="0060477D">
        <w:rPr>
          <w:b/>
          <w:sz w:val="24"/>
          <w:szCs w:val="24"/>
        </w:rPr>
        <w:t xml:space="preserve">3.  </w:t>
      </w:r>
      <w:r w:rsidRPr="0060477D">
        <w:rPr>
          <w:sz w:val="24"/>
          <w:szCs w:val="24"/>
        </w:rPr>
        <w:t>Investigate the relationship between meteorological parameters and radio refractivity,</w:t>
      </w:r>
    </w:p>
    <w:p w14:paraId="0023F444" w14:textId="77777777" w:rsidR="000A5F17" w:rsidRPr="0060477D" w:rsidRDefault="000A5F17" w:rsidP="000A5F17">
      <w:pPr>
        <w:rPr>
          <w:b/>
          <w:sz w:val="24"/>
          <w:szCs w:val="24"/>
        </w:rPr>
      </w:pPr>
      <w:r w:rsidRPr="0060477D">
        <w:rPr>
          <w:b/>
          <w:sz w:val="24"/>
          <w:szCs w:val="24"/>
        </w:rPr>
        <w:t>4</w:t>
      </w:r>
      <w:r w:rsidRPr="0060477D">
        <w:rPr>
          <w:sz w:val="24"/>
          <w:szCs w:val="24"/>
        </w:rPr>
        <w:t>. Evaluate the variability of radio field strength and its dependence on tropospheric radio refractivity,</w:t>
      </w:r>
    </w:p>
    <w:p w14:paraId="7E5E8EFE" w14:textId="77777777" w:rsidR="000A5F17" w:rsidRPr="0060477D" w:rsidRDefault="000A5F17" w:rsidP="000A5F17">
      <w:pPr>
        <w:rPr>
          <w:sz w:val="24"/>
          <w:szCs w:val="24"/>
        </w:rPr>
      </w:pPr>
      <w:r w:rsidRPr="0060477D">
        <w:rPr>
          <w:b/>
          <w:sz w:val="24"/>
          <w:szCs w:val="24"/>
        </w:rPr>
        <w:t xml:space="preserve">5.  </w:t>
      </w:r>
      <w:r w:rsidRPr="0060477D">
        <w:rPr>
          <w:sz w:val="24"/>
          <w:szCs w:val="24"/>
        </w:rPr>
        <w:t>Provide recommendations for optimizing radio communication systems in the region based on the findings and</w:t>
      </w:r>
    </w:p>
    <w:p w14:paraId="0CA0B29E" w14:textId="77777777" w:rsidR="000A5F17" w:rsidRPr="0060477D" w:rsidRDefault="000A5F17" w:rsidP="000A5F17">
      <w:pPr>
        <w:rPr>
          <w:sz w:val="24"/>
          <w:szCs w:val="24"/>
        </w:rPr>
      </w:pPr>
      <w:r w:rsidRPr="0060477D">
        <w:rPr>
          <w:b/>
          <w:sz w:val="24"/>
          <w:szCs w:val="24"/>
        </w:rPr>
        <w:t xml:space="preserve">6.  </w:t>
      </w:r>
      <w:r w:rsidRPr="0060477D">
        <w:rPr>
          <w:sz w:val="24"/>
          <w:szCs w:val="24"/>
        </w:rPr>
        <w:t>Compare the results with existing models and studies in other regions to identify unique characteristics of Zaria's tropospheric conditions.</w:t>
      </w:r>
    </w:p>
    <w:p w14:paraId="0BF12182" w14:textId="77777777" w:rsidR="000A5F17" w:rsidRDefault="000A5F17" w:rsidP="000A5F17">
      <w:pPr>
        <w:rPr>
          <w:sz w:val="28"/>
          <w:szCs w:val="28"/>
        </w:rPr>
      </w:pPr>
    </w:p>
    <w:p w14:paraId="3C9F1DFE" w14:textId="77777777" w:rsidR="000A5F17" w:rsidRDefault="000A5F17" w:rsidP="000A5F17">
      <w:pPr>
        <w:rPr>
          <w:sz w:val="28"/>
          <w:szCs w:val="28"/>
        </w:rPr>
      </w:pPr>
    </w:p>
    <w:p w14:paraId="3F4E61BB" w14:textId="77777777" w:rsidR="000A5F17" w:rsidRDefault="000A5F17" w:rsidP="000A5F17">
      <w:pPr>
        <w:rPr>
          <w:sz w:val="28"/>
          <w:szCs w:val="28"/>
        </w:rPr>
      </w:pPr>
    </w:p>
    <w:p w14:paraId="3D080F36" w14:textId="77777777" w:rsidR="000A5F17" w:rsidRDefault="000A5F17" w:rsidP="000A5F17">
      <w:pPr>
        <w:rPr>
          <w:sz w:val="28"/>
          <w:szCs w:val="28"/>
        </w:rPr>
      </w:pPr>
    </w:p>
    <w:p w14:paraId="793C6102" w14:textId="77777777" w:rsidR="000A5F17" w:rsidRDefault="000A5F17" w:rsidP="000A5F17">
      <w:pPr>
        <w:tabs>
          <w:tab w:val="left" w:pos="3497"/>
        </w:tabs>
        <w:rPr>
          <w:sz w:val="28"/>
          <w:szCs w:val="28"/>
        </w:rPr>
      </w:pPr>
      <w:r>
        <w:rPr>
          <w:sz w:val="28"/>
          <w:szCs w:val="28"/>
        </w:rPr>
        <w:tab/>
      </w:r>
    </w:p>
    <w:p w14:paraId="1C627421" w14:textId="77777777" w:rsidR="000A5F17" w:rsidRDefault="000A5F17" w:rsidP="000A5F17">
      <w:pPr>
        <w:rPr>
          <w:sz w:val="28"/>
          <w:szCs w:val="28"/>
        </w:rPr>
      </w:pPr>
    </w:p>
    <w:p w14:paraId="080DC6C5" w14:textId="77777777" w:rsidR="000A5F17" w:rsidRDefault="000A5F17" w:rsidP="000A5F17">
      <w:pPr>
        <w:rPr>
          <w:sz w:val="28"/>
          <w:szCs w:val="28"/>
        </w:rPr>
      </w:pPr>
    </w:p>
    <w:p w14:paraId="138F3090" w14:textId="77777777" w:rsidR="000A5F17" w:rsidRDefault="000A5F17" w:rsidP="000A5F17">
      <w:pPr>
        <w:rPr>
          <w:sz w:val="28"/>
          <w:szCs w:val="28"/>
        </w:rPr>
      </w:pPr>
    </w:p>
    <w:p w14:paraId="7746B23E" w14:textId="77777777" w:rsidR="000A5F17" w:rsidRDefault="000A5F17" w:rsidP="000A5F17">
      <w:pPr>
        <w:rPr>
          <w:sz w:val="28"/>
          <w:szCs w:val="28"/>
        </w:rPr>
      </w:pPr>
    </w:p>
    <w:p w14:paraId="6E30DB9F" w14:textId="77777777" w:rsidR="000A5F17" w:rsidRDefault="000A5F17" w:rsidP="000A5F17">
      <w:pPr>
        <w:rPr>
          <w:sz w:val="28"/>
          <w:szCs w:val="28"/>
        </w:rPr>
      </w:pPr>
    </w:p>
    <w:p w14:paraId="63666091" w14:textId="77777777" w:rsidR="000A5F17" w:rsidRDefault="000A5F17" w:rsidP="000A5F17">
      <w:pPr>
        <w:rPr>
          <w:sz w:val="28"/>
          <w:szCs w:val="28"/>
        </w:rPr>
      </w:pPr>
    </w:p>
    <w:p w14:paraId="6993739D" w14:textId="77777777" w:rsidR="000A5F17" w:rsidRPr="007448FF" w:rsidRDefault="000A5F17" w:rsidP="000A5F17">
      <w:pPr>
        <w:jc w:val="center"/>
        <w:rPr>
          <w:sz w:val="28"/>
          <w:szCs w:val="28"/>
        </w:rPr>
      </w:pPr>
      <w:r>
        <w:rPr>
          <w:sz w:val="28"/>
          <w:szCs w:val="28"/>
        </w:rPr>
        <w:t>3</w:t>
      </w:r>
    </w:p>
    <w:p w14:paraId="58C73F2D" w14:textId="77777777" w:rsidR="000A5F17" w:rsidRDefault="000A5F17" w:rsidP="000A5F17">
      <w:pPr>
        <w:jc w:val="center"/>
        <w:rPr>
          <w:b/>
          <w:sz w:val="28"/>
          <w:szCs w:val="28"/>
        </w:rPr>
      </w:pPr>
      <w:r>
        <w:rPr>
          <w:b/>
          <w:sz w:val="28"/>
          <w:szCs w:val="28"/>
        </w:rPr>
        <w:lastRenderedPageBreak/>
        <w:t>CHAPTER TWO</w:t>
      </w:r>
    </w:p>
    <w:p w14:paraId="6ECF85D3" w14:textId="77777777" w:rsidR="000A5F17" w:rsidRDefault="000A5F17" w:rsidP="000A5F17">
      <w:pPr>
        <w:rPr>
          <w:b/>
          <w:sz w:val="28"/>
          <w:szCs w:val="28"/>
        </w:rPr>
      </w:pPr>
    </w:p>
    <w:p w14:paraId="2A4DDFBF" w14:textId="77777777" w:rsidR="000A5F17" w:rsidRDefault="000A5F17" w:rsidP="000A5F17">
      <w:pPr>
        <w:rPr>
          <w:b/>
          <w:sz w:val="28"/>
          <w:szCs w:val="28"/>
        </w:rPr>
      </w:pPr>
      <w:r>
        <w:rPr>
          <w:b/>
          <w:sz w:val="28"/>
          <w:szCs w:val="28"/>
        </w:rPr>
        <w:t>2.0   LITERATURE REVIEW</w:t>
      </w:r>
    </w:p>
    <w:p w14:paraId="088D720A" w14:textId="77777777" w:rsidR="000A5F17" w:rsidRPr="0060477D" w:rsidRDefault="000A5F17" w:rsidP="000A5F17">
      <w:pPr>
        <w:rPr>
          <w:sz w:val="24"/>
          <w:szCs w:val="24"/>
        </w:rPr>
      </w:pPr>
      <w:r w:rsidRPr="0060477D">
        <w:rPr>
          <w:sz w:val="24"/>
          <w:szCs w:val="24"/>
        </w:rPr>
        <w:fldChar w:fldCharType="begin" w:fldLock="1"/>
      </w:r>
      <w:r w:rsidRPr="0060477D">
        <w:rPr>
          <w:sz w:val="24"/>
          <w:szCs w:val="24"/>
        </w:rPr>
        <w:instrText>ADDIN CSL_CITATION {"citationItems":[{"id":"ITEM-1","itemData":{"DOI":"10.9734/jgeesi/2017/32534","author":[{"dropping-particle":"","family":"Akpootu","given":"D","non-dropping-particle":"","parse-names":false,"suffix":""},{"dropping-particle":"","family":"Iliyasu","given":"M","non-dropping-particle":"","parse-names":false,"suffix":""}],"container-title":"Journal of Geography, Environment and Earth Science International","id":"ITEM-1","issue":"1","issued":{"date-parts":[["2017"]]},"page":"1-12","title":"Estimation of Tropospheric Radio Refractivity and Its Variation with Meteorological Parameters over Ikeja, Nigeria","type":"article-journal","volume":"10"},"uris":["http://www.mendeley.com/documents/?uuid=1263998b-40ab-4d30-8451-da03e65440e1"]}],"mendeley":{"formattedCitation":"(D. Akpootu &amp; Iliyasu, 2017)","plainTextFormattedCitation":"(D. Akpootu &amp; Iliyasu, 2017)","previouslyFormattedCitation":"(D. Akpootu &amp; Iliyasu, 2017)"},"properties":{"noteIndex":0},"schema":"https://github.com/citation-style-language/schema/raw/master/csl-citation.json"}</w:instrText>
      </w:r>
      <w:r w:rsidRPr="0060477D">
        <w:rPr>
          <w:sz w:val="24"/>
          <w:szCs w:val="24"/>
        </w:rPr>
        <w:fldChar w:fldCharType="separate"/>
      </w:r>
      <w:r w:rsidRPr="0060477D">
        <w:rPr>
          <w:noProof/>
          <w:sz w:val="24"/>
          <w:szCs w:val="24"/>
        </w:rPr>
        <w:t>(D. Akpootu &amp; Iliyasu, 2017)</w:t>
      </w:r>
      <w:r w:rsidRPr="0060477D">
        <w:rPr>
          <w:sz w:val="24"/>
          <w:szCs w:val="24"/>
        </w:rPr>
        <w:fldChar w:fldCharType="end"/>
      </w:r>
      <w:r w:rsidRPr="0060477D">
        <w:rPr>
          <w:sz w:val="24"/>
          <w:szCs w:val="24"/>
        </w:rPr>
        <w:t xml:space="preserve"> estimated tropospheric radio refractivity under varying meteorological conditions in Ikeja, Nigeria. The results indicated that an average value of 385.99 N-units and an average value of 382.94 N-units were observed during the rainy and dry seasons respectively. </w:t>
      </w:r>
      <w:r w:rsidRPr="0060477D">
        <w:rPr>
          <w:sz w:val="24"/>
          <w:szCs w:val="24"/>
        </w:rPr>
        <w:fldChar w:fldCharType="begin" w:fldLock="1"/>
      </w:r>
      <w:r w:rsidRPr="0060477D">
        <w:rPr>
          <w:sz w:val="24"/>
          <w:szCs w:val="24"/>
        </w:rPr>
        <w:instrText>ADDIN CSL_CITATION {"citationItems":[{"id":"ITEM-1","itemData":{"DOI":"10.2174/1874282301913010043","author":[{"dropping-particle":"","family":"Akpootu","given":"D.O","non-dropping-particle":"","parse-names":false,"suffix":""},{"dropping-particle":"","family":"Rabiu","given":"A.M","non-dropping-particle":"","parse-names":false,"suffix":""}],"container-title":"THE OPEN ATMOSPHERIC SCIENCE JOURNAL","id":"ITEM-1","issued":{"date-parts":[["2019"]]},"page":"43-55","title":"Empirical Models for Estimating Tropospheric Radio Refractivity Over Osogbo , Abstract :","type":"article-journal","volume":"13"},"uris":["http://www.mendeley.com/documents/?uuid=b1536271-9a8f-4a0b-bdfb-6a5ba8ae1d54"]}],"mendeley":{"formattedCitation":"(D. . Akpootu &amp; Rabiu, 2019)","plainTextFormattedCitation":"(D. . Akpootu &amp; Rabiu, 2019)","previouslyFormattedCitation":"(D. O. Akpootu &amp; Rabiu, 2019)"},"properties":{"noteIndex":0},"schema":"https://github.com/citation-style-language/schema/raw/master/csl-citation.json"}</w:instrText>
      </w:r>
      <w:r w:rsidRPr="0060477D">
        <w:rPr>
          <w:sz w:val="24"/>
          <w:szCs w:val="24"/>
        </w:rPr>
        <w:fldChar w:fldCharType="separate"/>
      </w:r>
      <w:r w:rsidRPr="0060477D">
        <w:rPr>
          <w:noProof/>
          <w:sz w:val="24"/>
          <w:szCs w:val="24"/>
        </w:rPr>
        <w:t>(D. . Akpootu &amp; Rabiu, 2019)</w:t>
      </w:r>
      <w:r w:rsidRPr="0060477D">
        <w:rPr>
          <w:sz w:val="24"/>
          <w:szCs w:val="24"/>
        </w:rPr>
        <w:fldChar w:fldCharType="end"/>
      </w:r>
      <w:r w:rsidRPr="0060477D">
        <w:rPr>
          <w:sz w:val="24"/>
          <w:szCs w:val="24"/>
        </w:rPr>
        <w:t xml:space="preserve"> developed empirical models for estimating tropospheric radio refractivity for Zaria, Nigeria, using meteorological parameter. The study showed that radio refractivity with relative humidity was found more suitable for the one variable correlation.</w:t>
      </w:r>
    </w:p>
    <w:p w14:paraId="355CA055" w14:textId="77777777" w:rsidR="000A5F17" w:rsidRPr="0060477D" w:rsidRDefault="000A5F17" w:rsidP="000A5F17">
      <w:pPr>
        <w:rPr>
          <w:sz w:val="24"/>
          <w:szCs w:val="24"/>
        </w:rPr>
      </w:pPr>
    </w:p>
    <w:p w14:paraId="3D7FA748" w14:textId="77777777" w:rsidR="000A5F17" w:rsidRDefault="000A5F17" w:rsidP="000A5F17">
      <w:pPr>
        <w:rPr>
          <w:sz w:val="28"/>
          <w:szCs w:val="28"/>
        </w:rPr>
      </w:pPr>
      <w:r w:rsidRPr="0060477D">
        <w:rPr>
          <w:sz w:val="24"/>
          <w:szCs w:val="24"/>
        </w:rPr>
        <w:fldChar w:fldCharType="begin" w:fldLock="1"/>
      </w:r>
      <w:r w:rsidRPr="0060477D">
        <w:rPr>
          <w:sz w:val="24"/>
          <w:szCs w:val="24"/>
        </w:rPr>
        <w:instrText>ADDIN CSL_CITATION {"citationItems":[{"id":"ITEM-1","itemData":{"DOI":"10.4314/swj.v19i1.8","author":[{"dropping-particle":"","family":"Academy","given":"Nigerian Defence","non-dropping-particle":"","parse-names":false,"suffix":""},{"dropping-particle":"","family":"Osuagwu","given":"Florence Nwamaka","non-dropping-particle":"","parse-names":false,"suffix":""},{"dropping-particle":"","family":"State","given":"Katsina","non-dropping-particle":"","parse-names":false,"suffix":""},{"dropping-particle":"","family":"Akinbolati","given":"Akinsanmi","non-dropping-particle":"","parse-names":false,"suffix":""}],"container-title":"science world journal","id":"ITEM-1","issue":"1","issued":{"date-parts":[["2024"]]},"page":"58-63","title":"EXPLORING VERTICAL GRADIENTS OF RADIO REFRACTIVITY AND THEIR SIGNIFICANCE FOR RADIO WAVE PROPA ABUJA , JOS AND MAKURDI OF NORTH-CENTRAL NIGERIA","type":"article-journal","volume":"19"},"uris":["http://www.mendeley.com/documents/?uuid=62ef5f8c-70ab-4ffc-8691-5fcc61123bfc"]}],"mendeley":{"formattedCitation":"(Academy et al., 2024)","plainTextFormattedCitation":"(Academy et al., 2024)","previouslyFormattedCitation":"(Academy et al., 2024)"},"properties":{"noteIndex":0},"schema":"https://github.com/citation-style-language/schema/raw/master/csl-citation.json"}</w:instrText>
      </w:r>
      <w:r w:rsidRPr="0060477D">
        <w:rPr>
          <w:sz w:val="24"/>
          <w:szCs w:val="24"/>
        </w:rPr>
        <w:fldChar w:fldCharType="separate"/>
      </w:r>
      <w:r w:rsidRPr="0060477D">
        <w:rPr>
          <w:noProof/>
          <w:sz w:val="24"/>
          <w:szCs w:val="24"/>
        </w:rPr>
        <w:t>(Academy et al., 2024)</w:t>
      </w:r>
      <w:r w:rsidRPr="0060477D">
        <w:rPr>
          <w:sz w:val="24"/>
          <w:szCs w:val="24"/>
        </w:rPr>
        <w:fldChar w:fldCharType="end"/>
      </w:r>
      <w:r w:rsidRPr="0060477D">
        <w:rPr>
          <w:sz w:val="24"/>
          <w:szCs w:val="24"/>
        </w:rPr>
        <w:t xml:space="preserve"> provided valuable insights into the behavior of vertical radio refractivity gradients in the lower atmospheric layer across different cities in Nigeria. The findings contribute to a deeper comprehension of how atmospheric factors influence radio signals behavior and propagation paths, thus aiding in the</w:t>
      </w:r>
      <w:r w:rsidRPr="007044E1">
        <w:rPr>
          <w:sz w:val="28"/>
          <w:szCs w:val="28"/>
        </w:rPr>
        <w:t xml:space="preserve"> optimization of communication networks and signal reliability under varying meteorological conditions.</w:t>
      </w:r>
    </w:p>
    <w:p w14:paraId="65415D28" w14:textId="77777777" w:rsidR="000A5F17" w:rsidRPr="007044E1" w:rsidRDefault="000A5F17" w:rsidP="000A5F17">
      <w:pPr>
        <w:rPr>
          <w:sz w:val="28"/>
          <w:szCs w:val="28"/>
        </w:rPr>
      </w:pPr>
    </w:p>
    <w:p w14:paraId="179FA5DE" w14:textId="77777777" w:rsidR="000A5F17" w:rsidRPr="0060477D" w:rsidRDefault="000A5F17" w:rsidP="000A5F17">
      <w:pPr>
        <w:rPr>
          <w:sz w:val="24"/>
          <w:szCs w:val="24"/>
        </w:rPr>
      </w:pPr>
      <w:r w:rsidRPr="0060477D">
        <w:rPr>
          <w:sz w:val="24"/>
          <w:szCs w:val="24"/>
        </w:rPr>
        <w:fldChar w:fldCharType="begin" w:fldLock="1"/>
      </w:r>
      <w:r w:rsidRPr="0060477D">
        <w:rPr>
          <w:sz w:val="24"/>
          <w:szCs w:val="24"/>
        </w:rPr>
        <w:instrText>ADDIN CSL_CITATION {"citationItems":[{"id":"ITEM-1","itemData":{"DOI":"10.46912/napas.173","ISSN":"2682-6623","abstract":"The surface radio refractivity, refractivity gradient at 1km above ground surface and the effective earth radius factor, K over Akure and Ondo town of South west Nigeria has been investigated using Ten (10) years daily data of the meteorological parameters of Pressure, air temperature and humidity. The result showed that the mean monthly value of the surface refractivity at the Ondo station is generally slightly higher than that of Akure. The monthly mean value of refractivity at the two stations was found to be strongly correlated with a value of 0.915. The most negative refractive gradient value observed at Ondo and Akure are of -46.48N-units/km and -45.64N-units/km respectively and the least effective earth radius factor, k value of 1.421 and 1.410 were observed at the station respectively. These results showed that the Ondo and Akure station were generally super-refractive. The Ondo station was however found to be slightly more super-refractive than the Akure station.","author":[{"dropping-particle":"","family":"Onujagbe","given":"IP","non-dropping-particle":"","parse-names":false,"suffix":""},{"dropping-particle":"","family":"Ahmed-Ade","given":"F","non-dropping-particle":"","parse-names":false,"suffix":""},{"dropping-particle":"","family":"Mopah","given":"M","non-dropping-particle":"","parse-names":false,"suffix":""},{"dropping-particle":"","family":"David","given":"AJ","non-dropping-particle":"","parse-names":false,"suffix":""}],"container-title":"Nigerian Annals of Pure and Applied Sciences","id":"ITEM-1","issue":"1","issued":{"date-parts":[["2021"]]},"page":"212-219","title":"Surface Radio Refractivity of Akure and Ondo town, Southwest Nigeria","type":"article-journal","volume":"4"},"uris":["http://www.mendeley.com/documents/?uuid=fca13d98-dd65-4db3-affa-9fce88a4374b"]}],"mendeley":{"formattedCitation":"(Onujagbe et al., 2021)","plainTextFormattedCitation":"(Onujagbe et al., 2021)","previouslyFormattedCitation":"(Onujagbe et al., 2021)"},"properties":{"noteIndex":0},"schema":"https://github.com/citation-style-language/schema/raw/master/csl-citation.json"}</w:instrText>
      </w:r>
      <w:r w:rsidRPr="0060477D">
        <w:rPr>
          <w:sz w:val="24"/>
          <w:szCs w:val="24"/>
        </w:rPr>
        <w:fldChar w:fldCharType="separate"/>
      </w:r>
      <w:r w:rsidRPr="0060477D">
        <w:rPr>
          <w:noProof/>
          <w:sz w:val="24"/>
          <w:szCs w:val="24"/>
        </w:rPr>
        <w:t>(Onujagbe et al., 2021)</w:t>
      </w:r>
      <w:r w:rsidRPr="0060477D">
        <w:rPr>
          <w:sz w:val="24"/>
          <w:szCs w:val="24"/>
        </w:rPr>
        <w:fldChar w:fldCharType="end"/>
      </w:r>
      <w:r w:rsidRPr="0060477D">
        <w:rPr>
          <w:sz w:val="24"/>
          <w:szCs w:val="24"/>
        </w:rPr>
        <w:t xml:space="preserve"> observed that surface radio refractivity over Zaria mean monthly values of the surface refractivity, Ns for the Zaria station </w:t>
      </w:r>
      <w:proofErr w:type="gramStart"/>
      <w:r w:rsidRPr="0060477D">
        <w:rPr>
          <w:sz w:val="24"/>
          <w:szCs w:val="24"/>
        </w:rPr>
        <w:t>were</w:t>
      </w:r>
      <w:proofErr w:type="gramEnd"/>
      <w:r w:rsidRPr="0060477D">
        <w:rPr>
          <w:sz w:val="24"/>
          <w:szCs w:val="24"/>
        </w:rPr>
        <w:t xml:space="preserve"> observed to be generally high. The implication of this is that radio wave propagating through the atmosphere will bend closer towards the earth surface.</w:t>
      </w:r>
    </w:p>
    <w:p w14:paraId="62AB036C" w14:textId="77777777" w:rsidR="000A5F17" w:rsidRPr="0060477D" w:rsidRDefault="000A5F17" w:rsidP="000A5F17">
      <w:pPr>
        <w:rPr>
          <w:sz w:val="24"/>
          <w:szCs w:val="24"/>
        </w:rPr>
      </w:pPr>
      <w:r w:rsidRPr="0060477D">
        <w:rPr>
          <w:sz w:val="24"/>
          <w:szCs w:val="24"/>
        </w:rPr>
        <w:fldChar w:fldCharType="begin" w:fldLock="1"/>
      </w:r>
      <w:r w:rsidRPr="0060477D">
        <w:rPr>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approach.","author":[{"dropping-particle":"","family":"X. Zou, Y H. Kuo","given":"And Y. R. Guo","non-dropping-particle":"","parse-names":false,"suffix":""}],"container-title":"American Metrological society","id":"ITEM-1","issued":{"date-parts":[["1995"]]},"page":"2229-2249","title":"Assimilation of Atmospheric Radio Refractivity Using a Nonhydrostatic Adjoint Model","type":"article-journal","volume":"123"},"uris":["http://www.mendeley.com/documents/?uuid=331ec363-49e2-4a87-a3c5-5eaeb1f63329"]}],"mendeley":{"formattedCitation":"(X. Zou, Y H. Kuo, 1995)","plainTextFormattedCitation":"(X. Zou, Y H. Kuo, 1995)","previouslyFormattedCitation":"(X. Zou, Y H. Kuo, 1995)"},"properties":{"noteIndex":0},"schema":"https://github.com/citation-style-language/schema/raw/master/csl-citation.json"}</w:instrText>
      </w:r>
      <w:r w:rsidRPr="0060477D">
        <w:rPr>
          <w:sz w:val="24"/>
          <w:szCs w:val="24"/>
        </w:rPr>
        <w:fldChar w:fldCharType="separate"/>
      </w:r>
      <w:r w:rsidRPr="0060477D">
        <w:rPr>
          <w:noProof/>
          <w:sz w:val="24"/>
          <w:szCs w:val="24"/>
        </w:rPr>
        <w:t>(X. Zou, Y H. Kuo, 1995)</w:t>
      </w:r>
      <w:r w:rsidRPr="0060477D">
        <w:rPr>
          <w:sz w:val="24"/>
          <w:szCs w:val="24"/>
        </w:rPr>
        <w:fldChar w:fldCharType="end"/>
      </w:r>
      <w:r w:rsidRPr="0060477D">
        <w:rPr>
          <w:sz w:val="24"/>
          <w:szCs w:val="24"/>
        </w:rPr>
        <w:t xml:space="preserve"> monthly average radio refractivity of Zaria, latitude 13.030 N, Longitude 5.20 E and elevation 270.0 m, Ikeja, latitude 6.580</w:t>
      </w:r>
    </w:p>
    <w:p w14:paraId="55AF34E7" w14:textId="77777777" w:rsidR="000A5F17" w:rsidRPr="0060477D" w:rsidRDefault="000A5F17" w:rsidP="000A5F17">
      <w:pPr>
        <w:rPr>
          <w:sz w:val="24"/>
          <w:szCs w:val="24"/>
        </w:rPr>
      </w:pPr>
      <w:r w:rsidRPr="0060477D">
        <w:rPr>
          <w:sz w:val="24"/>
          <w:szCs w:val="24"/>
        </w:rPr>
        <w:t>N, Longitude3.330E and elevation 4.0 m, and Niger, latitude 7.80 N, Longitude 6.730E and elevation 128.0m have been determined using the data of temperature, pressure and relative humidity for ten years (1971 to 1980) of NIMET. The result showed that there was variation in the radio refractivity of the study areas but more noticed in Niger compared to</w:t>
      </w:r>
    </w:p>
    <w:p w14:paraId="3D8D669F" w14:textId="77777777" w:rsidR="000A5F17" w:rsidRPr="0060477D" w:rsidRDefault="000A5F17" w:rsidP="000A5F17">
      <w:pPr>
        <w:rPr>
          <w:sz w:val="24"/>
          <w:szCs w:val="24"/>
        </w:rPr>
      </w:pPr>
      <w:r w:rsidRPr="0060477D">
        <w:rPr>
          <w:sz w:val="24"/>
          <w:szCs w:val="24"/>
        </w:rPr>
        <w:t>Ikeja and Lokoja</w:t>
      </w:r>
    </w:p>
    <w:p w14:paraId="74A6C065" w14:textId="77777777" w:rsidR="000A5F17" w:rsidRPr="0060477D" w:rsidRDefault="000A5F17" w:rsidP="000A5F17">
      <w:pPr>
        <w:rPr>
          <w:b/>
          <w:sz w:val="24"/>
          <w:szCs w:val="24"/>
        </w:rPr>
      </w:pPr>
    </w:p>
    <w:p w14:paraId="3C2FCC57" w14:textId="77777777" w:rsidR="000A5F17" w:rsidRDefault="000A5F17" w:rsidP="000A5F17">
      <w:pPr>
        <w:rPr>
          <w:b/>
          <w:sz w:val="24"/>
          <w:szCs w:val="24"/>
        </w:rPr>
      </w:pPr>
    </w:p>
    <w:p w14:paraId="10BF03F2" w14:textId="77777777" w:rsidR="000A5F17" w:rsidRDefault="000A5F17" w:rsidP="000A5F17">
      <w:pPr>
        <w:rPr>
          <w:b/>
          <w:sz w:val="24"/>
          <w:szCs w:val="24"/>
        </w:rPr>
      </w:pPr>
    </w:p>
    <w:p w14:paraId="0B070254" w14:textId="77777777" w:rsidR="000A5F17" w:rsidRDefault="000A5F17" w:rsidP="000A5F17">
      <w:pPr>
        <w:jc w:val="center"/>
        <w:rPr>
          <w:b/>
          <w:sz w:val="24"/>
          <w:szCs w:val="24"/>
        </w:rPr>
      </w:pPr>
      <w:r>
        <w:rPr>
          <w:b/>
          <w:sz w:val="24"/>
          <w:szCs w:val="24"/>
        </w:rPr>
        <w:t>4</w:t>
      </w:r>
    </w:p>
    <w:p w14:paraId="26F118D3" w14:textId="77777777" w:rsidR="000A5F17" w:rsidRPr="0060477D" w:rsidRDefault="000A5F17" w:rsidP="000A5F17">
      <w:pPr>
        <w:rPr>
          <w:b/>
          <w:sz w:val="24"/>
          <w:szCs w:val="24"/>
        </w:rPr>
      </w:pPr>
      <w:r w:rsidRPr="0060477D">
        <w:rPr>
          <w:b/>
          <w:sz w:val="24"/>
          <w:szCs w:val="24"/>
        </w:rPr>
        <w:lastRenderedPageBreak/>
        <w:t xml:space="preserve">2.1 </w:t>
      </w:r>
      <w:r>
        <w:rPr>
          <w:b/>
          <w:sz w:val="24"/>
          <w:szCs w:val="24"/>
        </w:rPr>
        <w:t xml:space="preserve"> </w:t>
      </w:r>
      <w:r w:rsidRPr="0060477D">
        <w:rPr>
          <w:b/>
          <w:sz w:val="24"/>
          <w:szCs w:val="24"/>
        </w:rPr>
        <w:t xml:space="preserve"> TEMPERATURE</w:t>
      </w:r>
    </w:p>
    <w:p w14:paraId="0A5214FF" w14:textId="77777777" w:rsidR="000A5F17" w:rsidRDefault="000A5F17" w:rsidP="000A5F17">
      <w:pPr>
        <w:rPr>
          <w:sz w:val="24"/>
          <w:szCs w:val="24"/>
        </w:rPr>
      </w:pPr>
      <w:r w:rsidRPr="0060477D">
        <w:rPr>
          <w:sz w:val="24"/>
          <w:szCs w:val="24"/>
        </w:rPr>
        <w:t xml:space="preserve">Temperature is a measure of the average kinetic energy within a body. It describes the potential for heat energy to move from one body to another </w:t>
      </w:r>
      <w:r>
        <w:rPr>
          <w:sz w:val="24"/>
          <w:szCs w:val="24"/>
        </w:rPr>
        <w:t xml:space="preserve">down a gradient from an area of </w:t>
      </w:r>
    </w:p>
    <w:p w14:paraId="09FC32E9" w14:textId="77777777" w:rsidR="000A5F17" w:rsidRPr="0060477D" w:rsidRDefault="000A5F17" w:rsidP="000A5F17">
      <w:pPr>
        <w:rPr>
          <w:b/>
          <w:sz w:val="24"/>
          <w:szCs w:val="24"/>
        </w:rPr>
      </w:pPr>
      <w:r w:rsidRPr="0060477D">
        <w:rPr>
          <w:sz w:val="24"/>
          <w:szCs w:val="24"/>
        </w:rPr>
        <w:t xml:space="preserve">high temperature to an area of lower temperature. It is measured using a temperature scale which is defined against fixed physical events such as absolute zero or the triple point of water </w:t>
      </w:r>
      <w:r w:rsidRPr="0060477D">
        <w:rPr>
          <w:sz w:val="24"/>
          <w:szCs w:val="24"/>
        </w:rPr>
        <w:fldChar w:fldCharType="begin" w:fldLock="1"/>
      </w:r>
      <w:r w:rsidRPr="0060477D">
        <w:rPr>
          <w:sz w:val="24"/>
          <w:szCs w:val="24"/>
        </w:rPr>
        <w:instrText>ADDIN CSL_CITATION {"citationItems":[{"id":"ITEM-1","itemData":{"author":[{"dropping-particle":"","family":"Gardner","given":"B","non-dropping-particle":"","parse-names":false,"suffix":""}],"id":"ITEM-1","issue":"6","issued":{"date-parts":[["2020"]]},"page":"55-58","title":"The physics of temperature","type":"article-journal","volume":"26"},"uris":["http://www.mendeley.com/documents/?uuid=59a3b93a-aff7-4627-9e2e-749e59cbf130"]}],"mendeley":{"formattedCitation":"(Gardner, 2020)","plainTextFormattedCitation":"(Gardner, 2020)","previouslyFormattedCitation":"(Gardner, 2020)"},"properties":{"noteIndex":0},"schema":"https://github.com/citation-style-language/schema/raw/master/csl-citation.json"}</w:instrText>
      </w:r>
      <w:r w:rsidRPr="0060477D">
        <w:rPr>
          <w:sz w:val="24"/>
          <w:szCs w:val="24"/>
        </w:rPr>
        <w:fldChar w:fldCharType="separate"/>
      </w:r>
      <w:r w:rsidRPr="0060477D">
        <w:rPr>
          <w:noProof/>
          <w:sz w:val="24"/>
          <w:szCs w:val="24"/>
        </w:rPr>
        <w:t>(Gardner, 2020)</w:t>
      </w:r>
      <w:r w:rsidRPr="0060477D">
        <w:rPr>
          <w:sz w:val="24"/>
          <w:szCs w:val="24"/>
        </w:rPr>
        <w:fldChar w:fldCharType="end"/>
      </w:r>
      <w:r w:rsidRPr="0060477D">
        <w:rPr>
          <w:sz w:val="24"/>
          <w:szCs w:val="24"/>
        </w:rPr>
        <w:t>. A thermometer is a device that has some property that changes with temperature so that, when properly calibrated, it can be used to measure temperature. One such device could be a mercury-in-glass thermometer. As the temperature of the mercury increases the mercury expands and this expansion in the glass is a measure of the temperature</w:t>
      </w:r>
      <w:r w:rsidRPr="0060477D">
        <w:rPr>
          <w:b/>
          <w:sz w:val="24"/>
          <w:szCs w:val="24"/>
        </w:rPr>
        <w:t xml:space="preserve"> </w:t>
      </w:r>
      <w:r w:rsidRPr="0060477D">
        <w:rPr>
          <w:sz w:val="24"/>
          <w:szCs w:val="24"/>
        </w:rPr>
        <w:fldChar w:fldCharType="begin" w:fldLock="1"/>
      </w:r>
      <w:r w:rsidRPr="0060477D">
        <w:rPr>
          <w:sz w:val="24"/>
          <w:szCs w:val="24"/>
        </w:rPr>
        <w:instrText>ADDIN CSL_CITATION {"citationItems":[{"id":"ITEM-1","itemData":{"author":[{"dropping-particle":"","family":"Halliday","given":"D","non-dropping-particle":"","parse-names":false,"suffix":""},{"dropping-particle":"","family":"Resnick","given":"R","non-dropping-particle":"","parse-names":false,"suffix":""},{"dropping-particle":"","family":"Walker","given":"J","non-dropping-particle":"","parse-names":false,"suffix":""}],"container-title":"Fundamentals of Physics Extended Edition","id":"ITEM-1","issued":{"date-parts":[["2005"]]},"page":"477-500","title":"Chapter 18: Temperature, Heat and the First Law of Thermodynamics","type":"article-journal"},"uris":["http://www.mendeley.com/documents/?uuid=be2e8d1c-eff7-42ea-819b-7758ac0d52aa"]}],"mendeley":{"formattedCitation":"(Halliday et al., 2005)","plainTextFormattedCitation":"(Halliday et al., 2005)","previouslyFormattedCitation":"(Halliday et al., 2005)"},"properties":{"noteIndex":0},"schema":"https://github.com/citation-style-language/schema/raw/master/csl-citation.json"}</w:instrText>
      </w:r>
      <w:r w:rsidRPr="0060477D">
        <w:rPr>
          <w:sz w:val="24"/>
          <w:szCs w:val="24"/>
        </w:rPr>
        <w:fldChar w:fldCharType="separate"/>
      </w:r>
      <w:r w:rsidRPr="0060477D">
        <w:rPr>
          <w:noProof/>
          <w:sz w:val="24"/>
          <w:szCs w:val="24"/>
        </w:rPr>
        <w:t>(Halliday et al., 2005)</w:t>
      </w:r>
      <w:r w:rsidRPr="0060477D">
        <w:rPr>
          <w:sz w:val="24"/>
          <w:szCs w:val="24"/>
        </w:rPr>
        <w:fldChar w:fldCharType="end"/>
      </w:r>
      <w:r w:rsidRPr="0060477D">
        <w:rPr>
          <w:b/>
          <w:sz w:val="24"/>
          <w:szCs w:val="24"/>
        </w:rPr>
        <w:t>.</w:t>
      </w:r>
    </w:p>
    <w:p w14:paraId="2B39D7EF" w14:textId="77777777" w:rsidR="000A5F17" w:rsidRPr="0060477D" w:rsidRDefault="000A5F17" w:rsidP="000A5F17">
      <w:pPr>
        <w:rPr>
          <w:b/>
          <w:sz w:val="24"/>
          <w:szCs w:val="24"/>
        </w:rPr>
      </w:pPr>
    </w:p>
    <w:p w14:paraId="651DA3A5" w14:textId="77777777" w:rsidR="000A5F17" w:rsidRPr="0060477D" w:rsidRDefault="000A5F17" w:rsidP="000A5F17">
      <w:pPr>
        <w:rPr>
          <w:b/>
          <w:sz w:val="24"/>
          <w:szCs w:val="24"/>
        </w:rPr>
      </w:pPr>
    </w:p>
    <w:p w14:paraId="3D1BD725" w14:textId="77777777" w:rsidR="000A5F17" w:rsidRPr="0060477D" w:rsidRDefault="000A5F17" w:rsidP="000A5F17">
      <w:pPr>
        <w:rPr>
          <w:b/>
          <w:sz w:val="24"/>
          <w:szCs w:val="24"/>
        </w:rPr>
      </w:pPr>
      <w:r w:rsidRPr="0060477D">
        <w:rPr>
          <w:b/>
          <w:sz w:val="24"/>
          <w:szCs w:val="24"/>
        </w:rPr>
        <w:t>2.2 RELATIVE HUMIDITY</w:t>
      </w:r>
    </w:p>
    <w:p w14:paraId="701976FD" w14:textId="77777777" w:rsidR="000A5F17" w:rsidRPr="00C04C52" w:rsidRDefault="000A5F17" w:rsidP="000A5F17">
      <w:pPr>
        <w:rPr>
          <w:b/>
          <w:sz w:val="28"/>
          <w:szCs w:val="28"/>
        </w:rPr>
      </w:pPr>
      <w:r w:rsidRPr="0060477D">
        <w:rPr>
          <w:sz w:val="24"/>
          <w:szCs w:val="24"/>
        </w:rPr>
        <w:t>Relative humidity (RH) indicates the amount of water vapor (percent) that’s actually in the air compared to the maximum amount that the air could hold</w:t>
      </w:r>
      <w:r w:rsidRPr="00D304B8">
        <w:rPr>
          <w:sz w:val="28"/>
          <w:szCs w:val="28"/>
        </w:rPr>
        <w:t xml:space="preserve"> under the same conditions. The warmer the air, the more moisture it can hold</w:t>
      </w:r>
      <w:r w:rsidRPr="00C04C52">
        <w:rPr>
          <w:b/>
          <w:sz w:val="28"/>
          <w:szCs w:val="28"/>
        </w:rPr>
        <w:t xml:space="preserve"> </w:t>
      </w:r>
      <w:r w:rsidRPr="00F804A7">
        <w:rPr>
          <w:sz w:val="28"/>
          <w:szCs w:val="28"/>
        </w:rPr>
        <w:fldChar w:fldCharType="begin" w:fldLock="1"/>
      </w:r>
      <w:r>
        <w:rPr>
          <w:sz w:val="28"/>
          <w:szCs w:val="28"/>
        </w:rPr>
        <w:instrText>ADDIN CSL_CITATION {"citationItems":[{"id":"ITEM-1","itemData":{"author":[{"dropping-particle":"","family":"Aprilaire","given":"","non-dropping-particle":"","parse-names":false,"suffix":""}],"id":"ITEM-1","issued":{"date-parts":[["2013"]]},"title":"Aprilaire explains how relative humidity affects indoor comfort","type":"article-journal"},"uris":["http://www.mendeley.com/documents/?uuid=19f71a66-ec53-474d-ae73-832e85ad2dbc"]}],"mendeley":{"formattedCitation":"(Aprilaire, 2013)","plainTextFormattedCitation":"(Aprilaire, 2013)","previouslyFormattedCitation":"(Aprilaire, 2013)"},"properties":{"noteIndex":0},"schema":"https://github.com/citation-style-language/schema/raw/master/csl-citation.json"}</w:instrText>
      </w:r>
      <w:r w:rsidRPr="00F804A7">
        <w:rPr>
          <w:sz w:val="28"/>
          <w:szCs w:val="28"/>
        </w:rPr>
        <w:fldChar w:fldCharType="separate"/>
      </w:r>
      <w:r w:rsidRPr="00F804A7">
        <w:rPr>
          <w:noProof/>
          <w:sz w:val="28"/>
          <w:szCs w:val="28"/>
        </w:rPr>
        <w:t>(Aprilaire, 2013)</w:t>
      </w:r>
      <w:r w:rsidRPr="00F804A7">
        <w:rPr>
          <w:sz w:val="28"/>
          <w:szCs w:val="28"/>
        </w:rPr>
        <w:fldChar w:fldCharType="end"/>
      </w:r>
      <w:r>
        <w:rPr>
          <w:b/>
          <w:sz w:val="28"/>
          <w:szCs w:val="28"/>
        </w:rPr>
        <w:t>.</w:t>
      </w:r>
    </w:p>
    <w:p w14:paraId="1BF6ABDE" w14:textId="77777777" w:rsidR="000A5F17" w:rsidRPr="00C04C52" w:rsidRDefault="000A5F17" w:rsidP="000A5F17">
      <w:pPr>
        <w:rPr>
          <w:b/>
          <w:sz w:val="28"/>
          <w:szCs w:val="28"/>
        </w:rPr>
      </w:pPr>
    </w:p>
    <w:p w14:paraId="612C231C" w14:textId="77777777" w:rsidR="000A5F17" w:rsidRPr="00C04C52" w:rsidRDefault="000A5F17" w:rsidP="000A5F17">
      <w:pPr>
        <w:rPr>
          <w:b/>
          <w:sz w:val="28"/>
          <w:szCs w:val="28"/>
        </w:rPr>
      </w:pPr>
      <w:r>
        <w:rPr>
          <w:b/>
          <w:sz w:val="28"/>
          <w:szCs w:val="28"/>
        </w:rPr>
        <w:t xml:space="preserve">2.3   </w:t>
      </w:r>
      <w:r w:rsidRPr="00C04C52">
        <w:rPr>
          <w:b/>
          <w:sz w:val="28"/>
          <w:szCs w:val="28"/>
        </w:rPr>
        <w:t>WATER VAPOR</w:t>
      </w:r>
    </w:p>
    <w:p w14:paraId="754BE39A" w14:textId="77777777" w:rsidR="000A5F17" w:rsidRDefault="000A5F17" w:rsidP="000A5F17">
      <w:pPr>
        <w:rPr>
          <w:b/>
          <w:sz w:val="28"/>
          <w:szCs w:val="28"/>
        </w:rPr>
      </w:pPr>
      <w:r w:rsidRPr="00D304B8">
        <w:rPr>
          <w:sz w:val="28"/>
          <w:szCs w:val="28"/>
        </w:rPr>
        <w:t>Water vapor is one of the gases in air. Unlike nitrogen and oxygen which are constant in the bottom 100 km of the atmosphere, water-vapor concentration can vary widely in time and space. Most people are familiar with relative</w:t>
      </w:r>
      <w:r w:rsidRPr="00C04C52">
        <w:rPr>
          <w:b/>
          <w:sz w:val="28"/>
          <w:szCs w:val="28"/>
        </w:rPr>
        <w:t xml:space="preserve"> </w:t>
      </w:r>
      <w:r w:rsidRPr="00D304B8">
        <w:rPr>
          <w:sz w:val="28"/>
          <w:szCs w:val="28"/>
        </w:rPr>
        <w:t xml:space="preserve">humidity as a measure of water-vapor concentration because it affects our body’s moisture and heat regulation. But other humidity variables are much more useful in other contexts. Storms get much of their energy from water vapor when water vapor condenses or freezes it releases latent heat. For this </w:t>
      </w:r>
      <w:proofErr w:type="gramStart"/>
      <w:r w:rsidRPr="00D304B8">
        <w:rPr>
          <w:sz w:val="28"/>
          <w:szCs w:val="28"/>
        </w:rPr>
        <w:t>reason</w:t>
      </w:r>
      <w:proofErr w:type="gramEnd"/>
      <w:r w:rsidRPr="00D304B8">
        <w:rPr>
          <w:sz w:val="28"/>
          <w:szCs w:val="28"/>
        </w:rPr>
        <w:t xml:space="preserve"> we carefully track water vapor as it rises in buoyant thermals or is carried by horizontal winds. The amount of moisture available to a storm also regulates the amount of rain or snow precipitating out. What allows air to hold water as vapor in one case, but forces the vapor to condense in another? This depends on a concept called “saturation”</w:t>
      </w:r>
      <w:r w:rsidRPr="00C04C52">
        <w:rPr>
          <w:b/>
          <w:sz w:val="28"/>
          <w:szCs w:val="28"/>
        </w:rPr>
        <w:t xml:space="preserve"> </w:t>
      </w:r>
      <w:r w:rsidRPr="00F804A7">
        <w:rPr>
          <w:sz w:val="28"/>
          <w:szCs w:val="28"/>
        </w:rPr>
        <w:fldChar w:fldCharType="begin" w:fldLock="1"/>
      </w:r>
      <w:r>
        <w:rPr>
          <w:sz w:val="28"/>
          <w:szCs w:val="28"/>
        </w:rPr>
        <w:instrText>ADDIN CSL_CITATION {"citationItems":[{"id":"ITEM-1","itemData":{"ISBN":"9780511794285","author":[{"dropping-particle":"","family":"Wang","given":"Pao K","non-dropping-particle":"","parse-names":false,"suffix":""}],"id":"ITEM-1","issued":{"date-parts":[["2017"]]},"page":"86-106","title":"Water vapor Water vapor Liquid water (","type":"article-journal"},"uris":["http://www.mendeley.com/documents/?uuid=5eb69a57-10a6-4783-baf9-89aa200d0819"]}],"mendeley":{"formattedCitation":"(Wang, 2017)","plainTextFormattedCitation":"(Wang, 2017)","previouslyFormattedCitation":"(Wang, 2017)"},"properties":{"noteIndex":0},"schema":"https://github.com/citation-style-language/schema/raw/master/csl-citation.json"}</w:instrText>
      </w:r>
      <w:r w:rsidRPr="00F804A7">
        <w:rPr>
          <w:sz w:val="28"/>
          <w:szCs w:val="28"/>
        </w:rPr>
        <w:fldChar w:fldCharType="separate"/>
      </w:r>
      <w:r w:rsidRPr="00F804A7">
        <w:rPr>
          <w:noProof/>
          <w:sz w:val="28"/>
          <w:szCs w:val="28"/>
        </w:rPr>
        <w:t>(Wang, 2017)</w:t>
      </w:r>
      <w:r w:rsidRPr="00F804A7">
        <w:rPr>
          <w:sz w:val="28"/>
          <w:szCs w:val="28"/>
        </w:rPr>
        <w:fldChar w:fldCharType="end"/>
      </w:r>
      <w:r w:rsidRPr="00C04C52">
        <w:rPr>
          <w:b/>
          <w:sz w:val="28"/>
          <w:szCs w:val="28"/>
        </w:rPr>
        <w:t>.</w:t>
      </w:r>
    </w:p>
    <w:p w14:paraId="7B678380" w14:textId="77777777" w:rsidR="000A5F17" w:rsidRPr="00C04C52" w:rsidRDefault="000A5F17" w:rsidP="000A5F17">
      <w:pPr>
        <w:rPr>
          <w:b/>
          <w:sz w:val="28"/>
          <w:szCs w:val="28"/>
        </w:rPr>
      </w:pPr>
    </w:p>
    <w:p w14:paraId="4D2CCFBE" w14:textId="77777777" w:rsidR="000A5F17" w:rsidRPr="00C04C52" w:rsidRDefault="000A5F17" w:rsidP="000A5F17">
      <w:pPr>
        <w:jc w:val="center"/>
        <w:rPr>
          <w:b/>
          <w:sz w:val="28"/>
          <w:szCs w:val="28"/>
        </w:rPr>
      </w:pPr>
      <w:r>
        <w:rPr>
          <w:b/>
          <w:sz w:val="28"/>
          <w:szCs w:val="28"/>
        </w:rPr>
        <w:t>5</w:t>
      </w:r>
    </w:p>
    <w:p w14:paraId="4B2A8ACF" w14:textId="77777777" w:rsidR="000A5F17" w:rsidRPr="00C04C52" w:rsidRDefault="000A5F17" w:rsidP="000A5F17">
      <w:pPr>
        <w:rPr>
          <w:b/>
          <w:sz w:val="28"/>
          <w:szCs w:val="28"/>
        </w:rPr>
      </w:pPr>
      <w:r>
        <w:rPr>
          <w:b/>
          <w:sz w:val="28"/>
          <w:szCs w:val="28"/>
        </w:rPr>
        <w:lastRenderedPageBreak/>
        <w:t xml:space="preserve">2.4   </w:t>
      </w:r>
      <w:r w:rsidRPr="00C04C52">
        <w:rPr>
          <w:b/>
          <w:sz w:val="28"/>
          <w:szCs w:val="28"/>
        </w:rPr>
        <w:t>SATURATED WATER VAPOR</w:t>
      </w:r>
    </w:p>
    <w:p w14:paraId="3A1BF86C" w14:textId="77777777" w:rsidR="000A5F17" w:rsidRPr="00C04C52" w:rsidRDefault="000A5F17" w:rsidP="000A5F17">
      <w:pPr>
        <w:rPr>
          <w:b/>
          <w:sz w:val="28"/>
          <w:szCs w:val="28"/>
        </w:rPr>
      </w:pPr>
      <w:r w:rsidRPr="00D304B8">
        <w:rPr>
          <w:sz w:val="28"/>
          <w:szCs w:val="28"/>
        </w:rPr>
        <w:t>A saturated vapor is a vapor that is in contact with its own liquid within a confined space. When the enclosed space above a liquid is saturated with vapor molecules and can hold no more molecules, the pressure exerted by this saturated vapor is said to be the saturated vapor pressure (s. v. p) of the liquid. The vapor is said to be saturated when the number of molecules escaping from the liquid per unit is equal to the number returning to the liquid per unit time. The saturated vapor is thus said to be in a state of dynamic equilibrium with its own liquid. Saturated vapor pressure increases with temperature</w:t>
      </w:r>
      <w:r w:rsidRPr="00F804A7">
        <w:rPr>
          <w:sz w:val="28"/>
          <w:szCs w:val="28"/>
        </w:rPr>
        <w:t xml:space="preserve"> </w:t>
      </w:r>
      <w:r w:rsidRPr="00F804A7">
        <w:rPr>
          <w:sz w:val="28"/>
          <w:szCs w:val="28"/>
        </w:rPr>
        <w:fldChar w:fldCharType="begin" w:fldLock="1"/>
      </w:r>
      <w:r>
        <w:rPr>
          <w:sz w:val="28"/>
          <w:szCs w:val="28"/>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approach.","author":[{"dropping-particle":"","family":"Ummah","given":"Masfi Sya'fiatul","non-dropping-particle":"","parse-names":false,"suffix":""}],"container-title":"Sustainability (Switzerland)","id":"ITEM-1","issue":"1","issued":{"date-parts":[["2019"]]},"page":"1-14","title":"VAPOUR PRESSURE","type":"article-journal","volume":"11"},"uris":["http://www.mendeley.com/documents/?uuid=b8cba52f-9ba5-4de8-b2be-d13c843ac4c5"]}],"mendeley":{"formattedCitation":"(Ummah, 2019)","plainTextFormattedCitation":"(Ummah, 2019)","previouslyFormattedCitation":"(Ummah, 2019)"},"properties":{"noteIndex":0},"schema":"https://github.com/citation-style-language/schema/raw/master/csl-citation.json"}</w:instrText>
      </w:r>
      <w:r w:rsidRPr="00F804A7">
        <w:rPr>
          <w:sz w:val="28"/>
          <w:szCs w:val="28"/>
        </w:rPr>
        <w:fldChar w:fldCharType="separate"/>
      </w:r>
      <w:r w:rsidRPr="00F804A7">
        <w:rPr>
          <w:noProof/>
          <w:sz w:val="28"/>
          <w:szCs w:val="28"/>
        </w:rPr>
        <w:t>(Ummah, 2019)</w:t>
      </w:r>
      <w:r w:rsidRPr="00F804A7">
        <w:rPr>
          <w:sz w:val="28"/>
          <w:szCs w:val="28"/>
        </w:rPr>
        <w:fldChar w:fldCharType="end"/>
      </w:r>
    </w:p>
    <w:p w14:paraId="5E161D2D" w14:textId="77777777" w:rsidR="000A5F17" w:rsidRPr="00C04C52" w:rsidRDefault="000A5F17" w:rsidP="000A5F17">
      <w:pPr>
        <w:rPr>
          <w:b/>
          <w:sz w:val="28"/>
          <w:szCs w:val="28"/>
        </w:rPr>
      </w:pPr>
    </w:p>
    <w:p w14:paraId="116A2E4D" w14:textId="77777777" w:rsidR="000A5F17" w:rsidRPr="00C04C52" w:rsidRDefault="000A5F17" w:rsidP="000A5F17">
      <w:pPr>
        <w:rPr>
          <w:b/>
          <w:sz w:val="28"/>
          <w:szCs w:val="28"/>
        </w:rPr>
      </w:pPr>
      <w:r>
        <w:rPr>
          <w:b/>
          <w:sz w:val="28"/>
          <w:szCs w:val="28"/>
        </w:rPr>
        <w:t xml:space="preserve">2.5   </w:t>
      </w:r>
      <w:r w:rsidRPr="00C04C52">
        <w:rPr>
          <w:b/>
          <w:sz w:val="28"/>
          <w:szCs w:val="28"/>
        </w:rPr>
        <w:t>ATMOSPHERIC PRESSURE</w:t>
      </w:r>
    </w:p>
    <w:p w14:paraId="317F097B" w14:textId="77777777" w:rsidR="000A5F17" w:rsidRDefault="000A5F17" w:rsidP="000A5F17">
      <w:pPr>
        <w:rPr>
          <w:b/>
          <w:sz w:val="28"/>
          <w:szCs w:val="28"/>
        </w:rPr>
      </w:pPr>
      <w:r w:rsidRPr="00D304B8">
        <w:rPr>
          <w:sz w:val="28"/>
          <w:szCs w:val="28"/>
        </w:rPr>
        <w:t xml:space="preserve">The air around you </w:t>
      </w:r>
      <w:proofErr w:type="gramStart"/>
      <w:r w:rsidRPr="00D304B8">
        <w:rPr>
          <w:sz w:val="28"/>
          <w:szCs w:val="28"/>
        </w:rPr>
        <w:t>has</w:t>
      </w:r>
      <w:proofErr w:type="gramEnd"/>
      <w:r w:rsidRPr="00D304B8">
        <w:rPr>
          <w:sz w:val="28"/>
          <w:szCs w:val="28"/>
        </w:rPr>
        <w:t xml:space="preserve"> weight, and it presses against everything it touches. That pressure is called atmospheric pressure, or air pressure. It is the force exerted on a surface by the air above it as gravity pulls it to Earth. Atmospheric pressure is commonly measured with a barometer. In a barometer, a column of mercury in a glass tube rises or falls as the weight of the atmosphere changes. An atmosphere is a unit of measurement equal to the average air pressure at sea level at a temperature of 15 degrees Celsius. One atmosphere is 760 millimeters of mercury</w:t>
      </w:r>
      <w:r w:rsidRPr="00F804A7">
        <w:rPr>
          <w:sz w:val="28"/>
          <w:szCs w:val="28"/>
        </w:rPr>
        <w:t xml:space="preserve"> </w:t>
      </w:r>
      <w:r w:rsidRPr="00F804A7">
        <w:rPr>
          <w:sz w:val="28"/>
          <w:szCs w:val="28"/>
        </w:rPr>
        <w:fldChar w:fldCharType="begin" w:fldLock="1"/>
      </w:r>
      <w:r>
        <w:rPr>
          <w:sz w:val="28"/>
          <w:szCs w:val="28"/>
        </w:rPr>
        <w:instrText>ADDIN CSL_CITATION {"citationItems":[{"id":"ITEM-1","itemData":{"author":[{"dropping-particle":"","family":"Atkinson","given":"Roger","non-dropping-particle":"","parse-names":false,"suffix":""},{"dropping-particle":"","family":"Aschmann","given":"Sara M","non-dropping-particle":"","parse-names":false,"suffix":""}],"id":"ITEM-1","issued":{"date-parts":[["1985"]]},"page":"33-41","title":"and Atmospheric Pressure","type":"article-journal","volume":"17"},"uris":["http://www.mendeley.com/documents/?uuid=f3e0d00e-ccaa-4fac-b8f3-e2a665214b59"]}],"mendeley":{"formattedCitation":"(Atkinson &amp; Aschmann, 1985)","plainTextFormattedCitation":"(Atkinson &amp; Aschmann, 1985)","previouslyFormattedCitation":"(Atkinson &amp; Aschmann, 1985)"},"properties":{"noteIndex":0},"schema":"https://github.com/citation-style-language/schema/raw/master/csl-citation.json"}</w:instrText>
      </w:r>
      <w:r w:rsidRPr="00F804A7">
        <w:rPr>
          <w:sz w:val="28"/>
          <w:szCs w:val="28"/>
        </w:rPr>
        <w:fldChar w:fldCharType="separate"/>
      </w:r>
      <w:r w:rsidRPr="00F804A7">
        <w:rPr>
          <w:noProof/>
          <w:sz w:val="28"/>
          <w:szCs w:val="28"/>
        </w:rPr>
        <w:t>(Atkinson &amp; Aschmann, 1985)</w:t>
      </w:r>
      <w:r w:rsidRPr="00F804A7">
        <w:rPr>
          <w:sz w:val="28"/>
          <w:szCs w:val="28"/>
        </w:rPr>
        <w:fldChar w:fldCharType="end"/>
      </w:r>
    </w:p>
    <w:p w14:paraId="719B6E6D" w14:textId="77777777" w:rsidR="000A5F17" w:rsidRDefault="000A5F17" w:rsidP="000A5F17">
      <w:pPr>
        <w:rPr>
          <w:b/>
          <w:sz w:val="28"/>
          <w:szCs w:val="28"/>
        </w:rPr>
      </w:pPr>
    </w:p>
    <w:p w14:paraId="72E83505" w14:textId="77777777" w:rsidR="000A5F17" w:rsidRDefault="000A5F17" w:rsidP="000A5F17">
      <w:pPr>
        <w:rPr>
          <w:b/>
          <w:sz w:val="28"/>
          <w:szCs w:val="28"/>
        </w:rPr>
      </w:pPr>
    </w:p>
    <w:p w14:paraId="5146F089" w14:textId="77777777" w:rsidR="000A5F17" w:rsidRDefault="000A5F17" w:rsidP="000A5F17">
      <w:pPr>
        <w:rPr>
          <w:b/>
          <w:sz w:val="28"/>
          <w:szCs w:val="28"/>
        </w:rPr>
      </w:pPr>
    </w:p>
    <w:p w14:paraId="29868B04" w14:textId="77777777" w:rsidR="000A5F17" w:rsidRDefault="000A5F17" w:rsidP="000A5F17">
      <w:pPr>
        <w:rPr>
          <w:b/>
          <w:sz w:val="28"/>
          <w:szCs w:val="28"/>
        </w:rPr>
      </w:pPr>
    </w:p>
    <w:p w14:paraId="298FEABA" w14:textId="77777777" w:rsidR="000A5F17" w:rsidRDefault="000A5F17" w:rsidP="000A5F17">
      <w:pPr>
        <w:rPr>
          <w:b/>
          <w:sz w:val="28"/>
          <w:szCs w:val="28"/>
        </w:rPr>
      </w:pPr>
    </w:p>
    <w:p w14:paraId="112CA5FC" w14:textId="77777777" w:rsidR="000A5F17" w:rsidRDefault="000A5F17" w:rsidP="000A5F17">
      <w:pPr>
        <w:jc w:val="center"/>
        <w:rPr>
          <w:b/>
          <w:sz w:val="28"/>
          <w:szCs w:val="28"/>
        </w:rPr>
      </w:pPr>
    </w:p>
    <w:p w14:paraId="78E861CD" w14:textId="77777777" w:rsidR="000A5F17" w:rsidRDefault="000A5F17" w:rsidP="000A5F17">
      <w:pPr>
        <w:jc w:val="center"/>
        <w:rPr>
          <w:b/>
          <w:sz w:val="28"/>
          <w:szCs w:val="28"/>
        </w:rPr>
      </w:pPr>
    </w:p>
    <w:p w14:paraId="05FCEA97" w14:textId="77777777" w:rsidR="000A5F17" w:rsidRDefault="000A5F17" w:rsidP="000A5F17">
      <w:pPr>
        <w:jc w:val="center"/>
        <w:rPr>
          <w:b/>
          <w:sz w:val="28"/>
          <w:szCs w:val="28"/>
        </w:rPr>
      </w:pPr>
    </w:p>
    <w:p w14:paraId="52C052BC" w14:textId="77777777" w:rsidR="000A5F17" w:rsidRDefault="000A5F17" w:rsidP="000A5F17">
      <w:pPr>
        <w:jc w:val="center"/>
        <w:rPr>
          <w:b/>
          <w:sz w:val="28"/>
          <w:szCs w:val="28"/>
        </w:rPr>
      </w:pPr>
    </w:p>
    <w:p w14:paraId="3732D2C2" w14:textId="77777777" w:rsidR="000A5F17" w:rsidRDefault="000A5F17" w:rsidP="000A5F17">
      <w:pPr>
        <w:jc w:val="center"/>
        <w:rPr>
          <w:b/>
          <w:sz w:val="28"/>
          <w:szCs w:val="28"/>
        </w:rPr>
      </w:pPr>
      <w:r>
        <w:rPr>
          <w:b/>
          <w:sz w:val="28"/>
          <w:szCs w:val="28"/>
        </w:rPr>
        <w:t>6</w:t>
      </w:r>
    </w:p>
    <w:p w14:paraId="33CC3BDD" w14:textId="77777777" w:rsidR="000A5F17" w:rsidRDefault="000A5F17" w:rsidP="000A5F17">
      <w:pPr>
        <w:jc w:val="center"/>
        <w:rPr>
          <w:b/>
          <w:sz w:val="28"/>
          <w:szCs w:val="28"/>
        </w:rPr>
      </w:pPr>
      <w:r>
        <w:rPr>
          <w:b/>
          <w:sz w:val="28"/>
          <w:szCs w:val="28"/>
        </w:rPr>
        <w:lastRenderedPageBreak/>
        <w:t>CHAPTER THREE</w:t>
      </w:r>
    </w:p>
    <w:p w14:paraId="3D214987" w14:textId="77777777" w:rsidR="000A5F17" w:rsidRDefault="000A5F17" w:rsidP="000A5F17">
      <w:pPr>
        <w:rPr>
          <w:b/>
          <w:sz w:val="28"/>
          <w:szCs w:val="28"/>
        </w:rPr>
      </w:pPr>
      <w:r>
        <w:rPr>
          <w:b/>
          <w:sz w:val="28"/>
          <w:szCs w:val="28"/>
        </w:rPr>
        <w:t>3.1   STUDY AREA</w:t>
      </w:r>
    </w:p>
    <w:p w14:paraId="410E9B61" w14:textId="77777777" w:rsidR="000A5F17" w:rsidRDefault="000A5F17" w:rsidP="000A5F17">
      <w:pPr>
        <w:rPr>
          <w:b/>
          <w:sz w:val="28"/>
          <w:szCs w:val="28"/>
        </w:rPr>
      </w:pPr>
      <w:r w:rsidRPr="004726B3">
        <w:rPr>
          <w:bCs/>
          <w:sz w:val="28"/>
          <w:szCs w:val="28"/>
        </w:rPr>
        <w:t>The study area is Zaria, Kaduna</w:t>
      </w:r>
      <w:r>
        <w:rPr>
          <w:bCs/>
          <w:sz w:val="28"/>
          <w:szCs w:val="28"/>
        </w:rPr>
        <w:t xml:space="preserve"> State, Nigeria. It is one of the aviation campus representing the North-West aviation </w:t>
      </w:r>
      <w:proofErr w:type="gramStart"/>
      <w:r>
        <w:rPr>
          <w:bCs/>
          <w:sz w:val="28"/>
          <w:szCs w:val="28"/>
        </w:rPr>
        <w:t>college .</w:t>
      </w:r>
      <w:proofErr w:type="gramEnd"/>
      <w:r w:rsidRPr="004726B3">
        <w:rPr>
          <w:bCs/>
          <w:sz w:val="28"/>
          <w:szCs w:val="28"/>
        </w:rPr>
        <w:t xml:space="preserve"> It is located betwe</w:t>
      </w:r>
      <w:r>
        <w:rPr>
          <w:bCs/>
          <w:sz w:val="28"/>
          <w:szCs w:val="28"/>
        </w:rPr>
        <w:t xml:space="preserve">en </w:t>
      </w:r>
      <w:r w:rsidRPr="00F80BBD">
        <w:rPr>
          <w:bCs/>
          <w:sz w:val="28"/>
          <w:szCs w:val="28"/>
        </w:rPr>
        <w:t xml:space="preserve">Latitude </w:t>
      </w:r>
      <m:oMath>
        <m:r>
          <w:rPr>
            <w:rFonts w:ascii="Cambria Math" w:hAnsi="Cambria Math" w:cs="Times New Roman"/>
            <w:sz w:val="28"/>
            <w:szCs w:val="28"/>
          </w:rPr>
          <m:t>11°</m:t>
        </m:r>
      </m:oMath>
      <w:r>
        <w:rPr>
          <w:rFonts w:ascii="Times New Roman" w:hAnsi="Times New Roman" w:cs="Times New Roman"/>
          <w:sz w:val="28"/>
          <w:szCs w:val="28"/>
        </w:rPr>
        <w:t>0</w:t>
      </w:r>
      <w:r w:rsidRPr="00F80BBD">
        <w:rPr>
          <w:sz w:val="28"/>
          <w:szCs w:val="28"/>
        </w:rPr>
        <w:t>'N and</w:t>
      </w:r>
      <w:r>
        <w:rPr>
          <w:sz w:val="20"/>
          <w:szCs w:val="20"/>
        </w:rPr>
        <w:t xml:space="preserve"> </w:t>
      </w:r>
      <m:oMath>
        <m:r>
          <w:rPr>
            <w:rFonts w:ascii="Cambria Math" w:hAnsi="Cambria Math" w:cs="Times New Roman"/>
            <w:sz w:val="28"/>
            <w:szCs w:val="28"/>
          </w:rPr>
          <m:t>11°</m:t>
        </m:r>
      </m:oMath>
      <w:r w:rsidRPr="00F80BBD">
        <w:rPr>
          <w:sz w:val="28"/>
          <w:szCs w:val="28"/>
        </w:rPr>
        <w:t>10'N</w:t>
      </w:r>
      <w:r>
        <w:rPr>
          <w:sz w:val="20"/>
          <w:szCs w:val="20"/>
        </w:rPr>
        <w:t xml:space="preserve">  </w:t>
      </w:r>
      <w:r>
        <w:rPr>
          <w:bCs/>
          <w:sz w:val="28"/>
          <w:szCs w:val="28"/>
        </w:rPr>
        <w:t xml:space="preserve"> </w:t>
      </w:r>
      <w:proofErr w:type="spellStart"/>
      <w:r w:rsidRPr="004726B3">
        <w:rPr>
          <w:bCs/>
          <w:sz w:val="28"/>
          <w:szCs w:val="28"/>
        </w:rPr>
        <w:t>and</w:t>
      </w:r>
      <w:proofErr w:type="spellEnd"/>
      <w:r w:rsidRPr="004726B3">
        <w:rPr>
          <w:bCs/>
          <w:sz w:val="28"/>
          <w:szCs w:val="28"/>
        </w:rPr>
        <w:t xml:space="preserve"> between Longitudes 7º34'E and 7º48'E. It comprises two Local Government Areas (LGAs) of Sabon-Gari and Zaria. Bounded to the west and North- west by Giwa LGA, to the South by </w:t>
      </w:r>
      <w:proofErr w:type="spellStart"/>
      <w:r w:rsidRPr="004726B3">
        <w:rPr>
          <w:bCs/>
          <w:sz w:val="28"/>
          <w:szCs w:val="28"/>
        </w:rPr>
        <w:t>Igabi</w:t>
      </w:r>
      <w:proofErr w:type="spellEnd"/>
      <w:r w:rsidRPr="004726B3">
        <w:rPr>
          <w:bCs/>
          <w:sz w:val="28"/>
          <w:szCs w:val="28"/>
        </w:rPr>
        <w:t>, to the North- east by Kudan, and to the South-east by Soba L.</w:t>
      </w:r>
      <w:proofErr w:type="gramStart"/>
      <w:r w:rsidRPr="004726B3">
        <w:rPr>
          <w:bCs/>
          <w:sz w:val="28"/>
          <w:szCs w:val="28"/>
        </w:rPr>
        <w:t>G.As</w:t>
      </w:r>
      <w:proofErr w:type="gramEnd"/>
      <w:r w:rsidRPr="004726B3">
        <w:rPr>
          <w:bCs/>
          <w:sz w:val="28"/>
          <w:szCs w:val="28"/>
        </w:rPr>
        <w:t xml:space="preserve"> of the State. The study area is characterized by tropical continental climate (the Koppen’s Aw climate), with two well pronounced seasons (i.e. wet and dry) </w:t>
      </w:r>
      <w:r>
        <w:rPr>
          <w:b/>
          <w:sz w:val="28"/>
          <w:szCs w:val="28"/>
        </w:rPr>
        <w:fldChar w:fldCharType="begin" w:fldLock="1"/>
      </w:r>
      <w:r>
        <w:rPr>
          <w:b/>
          <w:sz w:val="28"/>
          <w:szCs w:val="28"/>
        </w:rPr>
        <w:instrText>ADDIN CSL_CITATION {"citationItems":[{"id":"ITEM-1","itemData":{"author":[{"dropping-particle":"","family":"Hazo","given":"Abdulrahman Isah","non-dropping-particle":"","parse-names":false,"suffix":""},{"dropping-particle":"","family":"Alemaka","given":"John","non-dropping-particle":"","parse-names":false,"suffix":""},{"dropping-particle":"","family":"Atiku","given":"Khadija","non-dropping-particle":"","parse-names":false,"suffix":""},{"dropping-particle":"","family":"Musa","given":"Aliyu Bello","non-dropping-particle":"","parse-names":false,"suffix":""}],"id":"ITEM-1","issue":"1","issued":{"date-parts":[["2020"]]},"page":"1-11","title":"Analysis of Trends and Variability in Air Temperature as Evidence of Climate Change in Zaria , Kaduna State , Nigeria","type":"article-journal","volume":"6"},"uris":["http://www.mendeley.com/documents/?uuid=946c11ac-e2af-4869-9717-40dea0f9f4e4"]}],"mendeley":{"formattedCitation":"(Hazo et al., 2020)","plainTextFormattedCitation":"(Hazo et al., 2020)","previouslyFormattedCitation":"(Hazo et al., 2020)"},"properties":{"noteIndex":0},"schema":"https://github.com/citation-style-language/schema/raw/master/csl-citation.json"}</w:instrText>
      </w:r>
      <w:r>
        <w:rPr>
          <w:b/>
          <w:sz w:val="28"/>
          <w:szCs w:val="28"/>
        </w:rPr>
        <w:fldChar w:fldCharType="separate"/>
      </w:r>
      <w:r w:rsidRPr="004726B3">
        <w:rPr>
          <w:noProof/>
          <w:sz w:val="28"/>
          <w:szCs w:val="28"/>
        </w:rPr>
        <w:t>(Hazo et al., 2020)</w:t>
      </w:r>
      <w:r>
        <w:rPr>
          <w:b/>
          <w:sz w:val="28"/>
          <w:szCs w:val="28"/>
        </w:rPr>
        <w:fldChar w:fldCharType="end"/>
      </w:r>
      <w:r>
        <w:rPr>
          <w:b/>
          <w:sz w:val="28"/>
          <w:szCs w:val="28"/>
        </w:rPr>
        <w:t>.</w:t>
      </w:r>
    </w:p>
    <w:p w14:paraId="686BC22F" w14:textId="77777777" w:rsidR="000A5F17" w:rsidRDefault="000A5F17" w:rsidP="000A5F17">
      <w:pPr>
        <w:rPr>
          <w:b/>
          <w:sz w:val="28"/>
          <w:szCs w:val="28"/>
        </w:rPr>
      </w:pPr>
    </w:p>
    <w:p w14:paraId="09057F23" w14:textId="77777777" w:rsidR="000A5F17" w:rsidRDefault="000A5F17" w:rsidP="000A5F17">
      <w:pPr>
        <w:rPr>
          <w:b/>
          <w:sz w:val="28"/>
          <w:szCs w:val="28"/>
        </w:rPr>
      </w:pPr>
    </w:p>
    <w:p w14:paraId="32EB1112" w14:textId="77777777" w:rsidR="000A5F17" w:rsidRPr="00D734B2" w:rsidRDefault="000A5F17" w:rsidP="000A5F17">
      <w:pPr>
        <w:spacing w:before="100" w:beforeAutospacing="1" w:after="100" w:afterAutospacing="1" w:line="240" w:lineRule="auto"/>
        <w:rPr>
          <w:rFonts w:ascii="Times New Roman" w:eastAsia="Times New Roman" w:hAnsi="Times New Roman" w:cs="Times New Roman"/>
          <w:sz w:val="24"/>
          <w:szCs w:val="24"/>
        </w:rPr>
      </w:pPr>
      <w:r w:rsidRPr="00D734B2">
        <w:rPr>
          <w:rFonts w:ascii="Times New Roman" w:eastAsia="Times New Roman" w:hAnsi="Times New Roman" w:cs="Times New Roman"/>
          <w:noProof/>
          <w:sz w:val="24"/>
          <w:szCs w:val="24"/>
        </w:rPr>
        <w:drawing>
          <wp:inline distT="0" distB="0" distL="0" distR="0" wp14:anchorId="47F5B163" wp14:editId="37A31096">
            <wp:extent cx="6068291" cy="4289177"/>
            <wp:effectExtent l="0" t="0" r="8890" b="0"/>
            <wp:docPr id="2" name="Picture 2" descr="C:\Users\dell\Documents\Zaria Air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Zaria Airpor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34632" cy="4336068"/>
                    </a:xfrm>
                    <a:prstGeom prst="rect">
                      <a:avLst/>
                    </a:prstGeom>
                    <a:noFill/>
                    <a:ln>
                      <a:noFill/>
                    </a:ln>
                  </pic:spPr>
                </pic:pic>
              </a:graphicData>
            </a:graphic>
          </wp:inline>
        </w:drawing>
      </w:r>
    </w:p>
    <w:p w14:paraId="7EFAB195" w14:textId="77777777" w:rsidR="000A5F17" w:rsidRDefault="000A5F17" w:rsidP="000A5F17">
      <w:pPr>
        <w:pStyle w:val="NormalWeb"/>
        <w:jc w:val="center"/>
        <w:rPr>
          <w:b/>
        </w:rPr>
      </w:pPr>
      <w:r w:rsidRPr="007448FF">
        <w:rPr>
          <w:b/>
        </w:rPr>
        <w:t>7</w:t>
      </w:r>
    </w:p>
    <w:p w14:paraId="727B9D5B" w14:textId="77777777" w:rsidR="000A5F17" w:rsidRPr="007448FF" w:rsidRDefault="000A5F17" w:rsidP="000A5F17">
      <w:pPr>
        <w:pStyle w:val="NormalWeb"/>
        <w:jc w:val="center"/>
        <w:rPr>
          <w:b/>
        </w:rPr>
      </w:pPr>
      <w:r>
        <w:rPr>
          <w:b/>
          <w:sz w:val="28"/>
          <w:szCs w:val="28"/>
        </w:rPr>
        <w:lastRenderedPageBreak/>
        <w:t>3.2   DATA ACQUISATION</w:t>
      </w:r>
    </w:p>
    <w:p w14:paraId="0B50B28F" w14:textId="77777777" w:rsidR="000A5F17" w:rsidRDefault="000A5F17" w:rsidP="000A5F17">
      <w:pPr>
        <w:rPr>
          <w:bCs/>
          <w:sz w:val="28"/>
          <w:szCs w:val="28"/>
        </w:rPr>
      </w:pPr>
      <w:r w:rsidRPr="004726B3">
        <w:rPr>
          <w:bCs/>
          <w:sz w:val="28"/>
          <w:szCs w:val="28"/>
        </w:rPr>
        <w:t xml:space="preserve">The data used for this study were </w:t>
      </w:r>
      <w:r>
        <w:rPr>
          <w:bCs/>
          <w:sz w:val="28"/>
          <w:szCs w:val="28"/>
        </w:rPr>
        <w:t>11</w:t>
      </w:r>
      <w:r w:rsidRPr="004726B3">
        <w:rPr>
          <w:bCs/>
          <w:sz w:val="28"/>
          <w:szCs w:val="28"/>
        </w:rPr>
        <w:t>-year period (</w:t>
      </w:r>
      <w:r>
        <w:rPr>
          <w:bCs/>
          <w:sz w:val="28"/>
          <w:szCs w:val="28"/>
        </w:rPr>
        <w:t>2013</w:t>
      </w:r>
      <w:r w:rsidRPr="004726B3">
        <w:rPr>
          <w:bCs/>
          <w:sz w:val="28"/>
          <w:szCs w:val="28"/>
        </w:rPr>
        <w:t xml:space="preserve"> to 20</w:t>
      </w:r>
      <w:r>
        <w:rPr>
          <w:bCs/>
          <w:sz w:val="28"/>
          <w:szCs w:val="28"/>
        </w:rPr>
        <w:t>24</w:t>
      </w:r>
      <w:r w:rsidRPr="004726B3">
        <w:rPr>
          <w:bCs/>
          <w:sz w:val="28"/>
          <w:szCs w:val="28"/>
        </w:rPr>
        <w:t xml:space="preserve">) </w:t>
      </w:r>
      <w:r>
        <w:rPr>
          <w:bCs/>
          <w:sz w:val="28"/>
          <w:szCs w:val="28"/>
        </w:rPr>
        <w:t>of daily temperature, atmospheric pressure and relative humidity and 9- years (2013-2022) of the M</w:t>
      </w:r>
      <w:r w:rsidRPr="004726B3">
        <w:rPr>
          <w:bCs/>
          <w:sz w:val="28"/>
          <w:szCs w:val="28"/>
        </w:rPr>
        <w:t>onthly</w:t>
      </w:r>
      <w:r>
        <w:rPr>
          <w:bCs/>
          <w:sz w:val="28"/>
          <w:szCs w:val="28"/>
        </w:rPr>
        <w:t xml:space="preserve"> </w:t>
      </w:r>
      <w:r w:rsidRPr="004726B3">
        <w:rPr>
          <w:bCs/>
          <w:sz w:val="28"/>
          <w:szCs w:val="28"/>
        </w:rPr>
        <w:t>average temperature</w:t>
      </w:r>
      <w:r>
        <w:rPr>
          <w:bCs/>
          <w:sz w:val="28"/>
          <w:szCs w:val="28"/>
        </w:rPr>
        <w:t>, atmospheric pressure and relative humidity</w:t>
      </w:r>
      <w:r w:rsidRPr="004726B3">
        <w:rPr>
          <w:bCs/>
          <w:sz w:val="28"/>
          <w:szCs w:val="28"/>
        </w:rPr>
        <w:t xml:space="preserve"> of the study area. The data were retrieved from the archive of the</w:t>
      </w:r>
      <w:r>
        <w:rPr>
          <w:bCs/>
          <w:sz w:val="28"/>
          <w:szCs w:val="28"/>
        </w:rPr>
        <w:t xml:space="preserve"> </w:t>
      </w:r>
      <w:r w:rsidRPr="004726B3">
        <w:rPr>
          <w:bCs/>
          <w:sz w:val="28"/>
          <w:szCs w:val="28"/>
        </w:rPr>
        <w:t>Nigeria</w:t>
      </w:r>
      <w:r>
        <w:rPr>
          <w:bCs/>
          <w:sz w:val="28"/>
          <w:szCs w:val="28"/>
        </w:rPr>
        <w:t xml:space="preserve"> </w:t>
      </w:r>
      <w:r w:rsidRPr="004726B3">
        <w:rPr>
          <w:bCs/>
          <w:sz w:val="28"/>
          <w:szCs w:val="28"/>
        </w:rPr>
        <w:t>Meteorological Agency (N</w:t>
      </w:r>
      <w:r>
        <w:rPr>
          <w:bCs/>
          <w:sz w:val="28"/>
          <w:szCs w:val="28"/>
        </w:rPr>
        <w:t>IMET) Oshodi, Lagos, Nigeria.</w:t>
      </w:r>
    </w:p>
    <w:p w14:paraId="31DECD39" w14:textId="77777777" w:rsidR="000A5F17" w:rsidRPr="004726B3" w:rsidRDefault="000A5F17" w:rsidP="000A5F17">
      <w:pPr>
        <w:rPr>
          <w:bCs/>
          <w:sz w:val="28"/>
          <w:szCs w:val="28"/>
        </w:rPr>
      </w:pPr>
    </w:p>
    <w:p w14:paraId="4B73E32A" w14:textId="77777777" w:rsidR="000A5F17" w:rsidRDefault="000A5F17" w:rsidP="000A5F17">
      <w:pPr>
        <w:rPr>
          <w:b/>
          <w:sz w:val="28"/>
          <w:szCs w:val="28"/>
        </w:rPr>
      </w:pPr>
      <w:r>
        <w:rPr>
          <w:b/>
          <w:sz w:val="28"/>
          <w:szCs w:val="28"/>
        </w:rPr>
        <w:t>3.3   THEORETICAL BACKGROUND</w:t>
      </w:r>
    </w:p>
    <w:p w14:paraId="37DEABD5" w14:textId="77777777" w:rsidR="000A5F17" w:rsidRDefault="000A5F17" w:rsidP="000A5F17">
      <w:pPr>
        <w:rPr>
          <w:sz w:val="28"/>
          <w:szCs w:val="28"/>
        </w:rPr>
      </w:pPr>
      <w:r>
        <w:rPr>
          <w:sz w:val="28"/>
          <w:szCs w:val="28"/>
        </w:rPr>
        <w:t xml:space="preserve">N = Refractivity, measured in N-unit </w:t>
      </w:r>
    </w:p>
    <w:p w14:paraId="7472E198" w14:textId="77777777" w:rsidR="000A5F17" w:rsidRPr="005D4F64" w:rsidRDefault="000A5F17" w:rsidP="000A5F17">
      <w:pPr>
        <w:rPr>
          <w:sz w:val="28"/>
          <w:szCs w:val="28"/>
        </w:rPr>
      </w:pPr>
    </w:p>
    <w:p w14:paraId="76456E8A" w14:textId="77777777" w:rsidR="000A5F17" w:rsidRDefault="000A5F17" w:rsidP="000A5F17">
      <w:pPr>
        <w:rPr>
          <w:rFonts w:eastAsiaTheme="minorEastAsia"/>
          <w:bCs/>
          <w:sz w:val="28"/>
          <w:szCs w:val="28"/>
        </w:rPr>
      </w:pPr>
      <w:bookmarkStart w:id="5" w:name="_Hlk198972070"/>
      <w:r w:rsidRPr="002E7ED4">
        <w:rPr>
          <w:bCs/>
          <w:sz w:val="28"/>
          <w:szCs w:val="28"/>
        </w:rPr>
        <w:t>N=</w:t>
      </w:r>
      <w:r>
        <w:rPr>
          <w:bCs/>
          <w:sz w:val="28"/>
          <w:szCs w:val="28"/>
        </w:rPr>
        <w:t xml:space="preserve"> </w:t>
      </w:r>
      <m:oMath>
        <m:f>
          <m:fPr>
            <m:ctrlPr>
              <w:rPr>
                <w:rFonts w:ascii="Cambria Math" w:hAnsi="Cambria Math"/>
                <w:bCs/>
                <w:i/>
                <w:sz w:val="28"/>
                <w:szCs w:val="28"/>
              </w:rPr>
            </m:ctrlPr>
          </m:fPr>
          <m:num>
            <m:r>
              <w:rPr>
                <w:rFonts w:ascii="Cambria Math" w:hAnsi="Cambria Math"/>
                <w:sz w:val="28"/>
                <w:szCs w:val="28"/>
              </w:rPr>
              <m:t>77.6</m:t>
            </m:r>
          </m:num>
          <m:den>
            <m:r>
              <w:rPr>
                <w:rFonts w:ascii="Cambria Math" w:hAnsi="Cambria Math"/>
                <w:sz w:val="28"/>
                <w:szCs w:val="28"/>
              </w:rPr>
              <m:t>T</m:t>
            </m:r>
          </m:den>
        </m:f>
        <m:d>
          <m:dPr>
            <m:ctrlPr>
              <w:rPr>
                <w:rFonts w:ascii="Cambria Math" w:hAnsi="Cambria Math"/>
                <w:bCs/>
                <w:i/>
                <w:sz w:val="28"/>
                <w:szCs w:val="28"/>
              </w:rPr>
            </m:ctrlPr>
          </m:dPr>
          <m:e>
            <m:r>
              <w:rPr>
                <w:rFonts w:ascii="Cambria Math" w:hAnsi="Cambria Math"/>
                <w:sz w:val="28"/>
                <w:szCs w:val="28"/>
              </w:rPr>
              <m:t>P+4810</m:t>
            </m:r>
            <m:f>
              <m:fPr>
                <m:ctrlPr>
                  <w:rPr>
                    <w:rFonts w:ascii="Cambria Math" w:hAnsi="Cambria Math"/>
                    <w:bCs/>
                    <w:i/>
                    <w:sz w:val="28"/>
                    <w:szCs w:val="28"/>
                  </w:rPr>
                </m:ctrlPr>
              </m:fPr>
              <m:num>
                <m:r>
                  <w:rPr>
                    <w:rFonts w:ascii="Cambria Math" w:hAnsi="Cambria Math"/>
                    <w:sz w:val="28"/>
                    <w:szCs w:val="28"/>
                  </w:rPr>
                  <m:t>e</m:t>
                </m:r>
              </m:num>
              <m:den>
                <m:r>
                  <w:rPr>
                    <w:rFonts w:ascii="Cambria Math" w:hAnsi="Cambria Math"/>
                    <w:sz w:val="28"/>
                    <w:szCs w:val="28"/>
                  </w:rPr>
                  <m:t>T</m:t>
                </m:r>
              </m:den>
            </m:f>
          </m:e>
        </m:d>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dry+</m:t>
            </m:r>
          </m:sub>
        </m:sSub>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wet</m:t>
            </m:r>
          </m:sub>
        </m:sSub>
      </m:oMath>
      <w:r>
        <w:rPr>
          <w:rFonts w:eastAsiaTheme="minorEastAsia"/>
          <w:bCs/>
          <w:sz w:val="28"/>
          <w:szCs w:val="28"/>
        </w:rPr>
        <w:t xml:space="preserve">  …………………</w:t>
      </w:r>
      <w:proofErr w:type="gramStart"/>
      <w:r>
        <w:rPr>
          <w:rFonts w:eastAsiaTheme="minorEastAsia"/>
          <w:bCs/>
          <w:sz w:val="28"/>
          <w:szCs w:val="28"/>
        </w:rPr>
        <w:t>…..</w:t>
      </w:r>
      <w:proofErr w:type="gramEnd"/>
      <w:r>
        <w:rPr>
          <w:rFonts w:eastAsiaTheme="minorEastAsia"/>
          <w:bCs/>
          <w:sz w:val="28"/>
          <w:szCs w:val="28"/>
        </w:rPr>
        <w:t xml:space="preserve"> (1)</w:t>
      </w:r>
    </w:p>
    <w:p w14:paraId="60AE9ABE" w14:textId="77777777" w:rsidR="000A5F17" w:rsidRDefault="000A5F17" w:rsidP="000A5F17">
      <w:pPr>
        <w:rPr>
          <w:rFonts w:eastAsiaTheme="minorEastAsia"/>
          <w:bCs/>
          <w:sz w:val="28"/>
          <w:szCs w:val="28"/>
        </w:rPr>
      </w:pPr>
    </w:p>
    <w:p w14:paraId="2573598B" w14:textId="77777777" w:rsidR="000A5F17" w:rsidRDefault="000A5F17" w:rsidP="000A5F17">
      <w:pPr>
        <w:rPr>
          <w:rFonts w:eastAsiaTheme="minorEastAsia"/>
          <w:bCs/>
          <w:sz w:val="28"/>
          <w:szCs w:val="28"/>
        </w:rPr>
      </w:pPr>
      <w:r>
        <w:rPr>
          <w:rFonts w:eastAsiaTheme="minorEastAsia"/>
          <w:bCs/>
          <w:sz w:val="28"/>
          <w:szCs w:val="28"/>
        </w:rPr>
        <w:t xml:space="preserve">Expand to get </w:t>
      </w:r>
      <m:oMath>
        <m:sSub>
          <m:sSubPr>
            <m:ctrlPr>
              <w:rPr>
                <w:rFonts w:ascii="Cambria Math" w:eastAsiaTheme="minorEastAsia" w:hAnsi="Cambria Math"/>
                <w:bCs/>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dry</m:t>
            </m:r>
          </m:sub>
        </m:sSub>
        <m:r>
          <w:rPr>
            <w:rFonts w:ascii="Cambria Math" w:eastAsiaTheme="minorEastAsia" w:hAnsi="Cambria Math"/>
            <w:sz w:val="28"/>
            <w:szCs w:val="28"/>
          </w:rPr>
          <m:t xml:space="preserve"> and </m:t>
        </m:r>
        <m:sSub>
          <m:sSubPr>
            <m:ctrlPr>
              <w:rPr>
                <w:rFonts w:ascii="Cambria Math" w:eastAsiaTheme="minorEastAsia" w:hAnsi="Cambria Math"/>
                <w:bCs/>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 xml:space="preserve">wet </m:t>
            </m:r>
          </m:sub>
        </m:sSub>
      </m:oMath>
    </w:p>
    <w:p w14:paraId="553F0043" w14:textId="77777777" w:rsidR="000A5F17" w:rsidRDefault="000A5F17" w:rsidP="000A5F17">
      <w:pPr>
        <w:rPr>
          <w:rFonts w:eastAsiaTheme="minorEastAsia"/>
          <w:bCs/>
          <w:sz w:val="28"/>
          <w:szCs w:val="28"/>
        </w:rPr>
      </w:pPr>
    </w:p>
    <w:p w14:paraId="6CF9F137" w14:textId="77777777" w:rsidR="000A5F17" w:rsidRDefault="000A5F17" w:rsidP="000A5F17">
      <w:pPr>
        <w:rPr>
          <w:bCs/>
          <w:sz w:val="28"/>
          <w:szCs w:val="28"/>
        </w:rPr>
      </w:pPr>
      <w:bookmarkStart w:id="6" w:name="_Hlk198972431"/>
      <w:r>
        <w:rPr>
          <w:bCs/>
          <w:sz w:val="28"/>
          <w:szCs w:val="28"/>
        </w:rPr>
        <w:t>With the “dry term” of radio refractivity given by:</w:t>
      </w:r>
    </w:p>
    <w:p w14:paraId="4BA7B3E1" w14:textId="77777777" w:rsidR="000A5F17" w:rsidRPr="00A90900" w:rsidRDefault="000A5F17" w:rsidP="000A5F17">
      <w:pPr>
        <w:rPr>
          <w:rFonts w:eastAsiaTheme="minorEastAsia"/>
          <w:bCs/>
          <w:sz w:val="28"/>
          <w:szCs w:val="28"/>
        </w:rPr>
      </w:pPr>
      <m:oMath>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dry</m:t>
            </m:r>
          </m:sub>
        </m:sSub>
        <m:r>
          <w:rPr>
            <w:rFonts w:ascii="Cambria Math" w:hAnsi="Cambria Math"/>
            <w:sz w:val="28"/>
            <w:szCs w:val="28"/>
          </w:rPr>
          <m:t>=77.6</m:t>
        </m:r>
        <m:f>
          <m:fPr>
            <m:ctrlPr>
              <w:rPr>
                <w:rFonts w:ascii="Cambria Math" w:hAnsi="Cambria Math"/>
                <w:bCs/>
                <w:i/>
                <w:sz w:val="28"/>
                <w:szCs w:val="28"/>
              </w:rPr>
            </m:ctrlPr>
          </m:fPr>
          <m:num>
            <m:r>
              <w:rPr>
                <w:rFonts w:ascii="Cambria Math" w:hAnsi="Cambria Math"/>
                <w:sz w:val="28"/>
                <w:szCs w:val="28"/>
              </w:rPr>
              <m:t>p</m:t>
            </m:r>
          </m:num>
          <m:den>
            <m:r>
              <w:rPr>
                <w:rFonts w:ascii="Cambria Math" w:hAnsi="Cambria Math"/>
                <w:sz w:val="28"/>
                <w:szCs w:val="28"/>
              </w:rPr>
              <m:t>T</m:t>
            </m:r>
          </m:den>
        </m:f>
        <m:r>
          <w:rPr>
            <w:rFonts w:ascii="Cambria Math" w:hAnsi="Cambria Math"/>
            <w:sz w:val="28"/>
            <w:szCs w:val="28"/>
          </w:rPr>
          <m:t xml:space="preserve">  </m:t>
        </m:r>
      </m:oMath>
      <w:r>
        <w:rPr>
          <w:rFonts w:eastAsiaTheme="minorEastAsia"/>
          <w:bCs/>
          <w:sz w:val="28"/>
          <w:szCs w:val="28"/>
        </w:rPr>
        <w:t xml:space="preserve"> …………………………………………………… (2)</w:t>
      </w:r>
    </w:p>
    <w:p w14:paraId="7BACA3F7" w14:textId="77777777" w:rsidR="000A5F17" w:rsidRDefault="000A5F17" w:rsidP="000A5F17">
      <w:pPr>
        <w:rPr>
          <w:bCs/>
          <w:sz w:val="28"/>
          <w:szCs w:val="28"/>
        </w:rPr>
      </w:pPr>
      <w:r>
        <w:rPr>
          <w:bCs/>
          <w:sz w:val="28"/>
          <w:szCs w:val="28"/>
        </w:rPr>
        <w:t>With the “wet term” of radio refractivity given by:</w:t>
      </w:r>
    </w:p>
    <w:p w14:paraId="291B23C8" w14:textId="77777777" w:rsidR="000A5F17" w:rsidRPr="00BD3300" w:rsidRDefault="000A5F17" w:rsidP="000A5F17">
      <w:pPr>
        <w:rPr>
          <w:rFonts w:eastAsiaTheme="minorEastAsia"/>
          <w:bCs/>
          <w:sz w:val="28"/>
          <w:szCs w:val="28"/>
        </w:rPr>
      </w:pPr>
      <m:oMath>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wet</m:t>
            </m:r>
          </m:sub>
        </m:sSub>
        <m:r>
          <w:rPr>
            <w:rFonts w:ascii="Cambria Math" w:hAnsi="Cambria Math"/>
            <w:sz w:val="28"/>
            <w:szCs w:val="28"/>
          </w:rPr>
          <m:t>=3.73×</m:t>
        </m:r>
        <m:sSup>
          <m:sSupPr>
            <m:ctrlPr>
              <w:rPr>
                <w:rFonts w:ascii="Cambria Math" w:hAnsi="Cambria Math"/>
                <w:bCs/>
                <w:i/>
                <w:sz w:val="28"/>
                <w:szCs w:val="28"/>
              </w:rPr>
            </m:ctrlPr>
          </m:sSupPr>
          <m:e>
            <m:r>
              <w:rPr>
                <w:rFonts w:ascii="Cambria Math" w:hAnsi="Cambria Math"/>
                <w:sz w:val="28"/>
                <w:szCs w:val="28"/>
              </w:rPr>
              <m:t>10</m:t>
            </m:r>
          </m:e>
          <m:sup>
            <m:r>
              <w:rPr>
                <w:rFonts w:ascii="Cambria Math" w:hAnsi="Cambria Math"/>
                <w:sz w:val="28"/>
                <w:szCs w:val="28"/>
              </w:rPr>
              <m:t>5</m:t>
            </m:r>
          </m:sup>
        </m:sSup>
        <m:f>
          <m:fPr>
            <m:ctrlPr>
              <w:rPr>
                <w:rFonts w:ascii="Cambria Math" w:hAnsi="Cambria Math"/>
                <w:bCs/>
                <w:i/>
                <w:sz w:val="28"/>
                <w:szCs w:val="28"/>
              </w:rPr>
            </m:ctrlPr>
          </m:fPr>
          <m:num>
            <m:r>
              <w:rPr>
                <w:rFonts w:ascii="Cambria Math" w:hAnsi="Cambria Math"/>
                <w:sz w:val="28"/>
                <w:szCs w:val="28"/>
              </w:rPr>
              <m:t>e</m:t>
            </m:r>
          </m:num>
          <m:den>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2</m:t>
                </m:r>
              </m:sup>
            </m:sSup>
          </m:den>
        </m:f>
      </m:oMath>
      <w:r>
        <w:rPr>
          <w:rFonts w:eastAsiaTheme="minorEastAsia"/>
          <w:bCs/>
          <w:sz w:val="28"/>
          <w:szCs w:val="28"/>
        </w:rPr>
        <w:t xml:space="preserve"> …………………………………………. (3)</w:t>
      </w:r>
    </w:p>
    <w:p w14:paraId="11387C9C" w14:textId="77777777" w:rsidR="000A5F17" w:rsidRDefault="000A5F17" w:rsidP="000A5F17">
      <w:pPr>
        <w:rPr>
          <w:bCs/>
          <w:sz w:val="28"/>
          <w:szCs w:val="28"/>
        </w:rPr>
      </w:pPr>
      <w:bookmarkStart w:id="7" w:name="_Hlk198973337"/>
      <w:r>
        <w:rPr>
          <w:bCs/>
          <w:sz w:val="28"/>
          <w:szCs w:val="28"/>
        </w:rPr>
        <w:t>Where P= Atmospheric Pressure (</w:t>
      </w:r>
      <w:proofErr w:type="spellStart"/>
      <w:r>
        <w:rPr>
          <w:bCs/>
          <w:sz w:val="28"/>
          <w:szCs w:val="28"/>
        </w:rPr>
        <w:t>hPa</w:t>
      </w:r>
      <w:proofErr w:type="spellEnd"/>
      <w:r>
        <w:rPr>
          <w:bCs/>
          <w:sz w:val="28"/>
          <w:szCs w:val="28"/>
        </w:rPr>
        <w:t>)</w:t>
      </w:r>
    </w:p>
    <w:p w14:paraId="3F11350E" w14:textId="77777777" w:rsidR="000A5F17" w:rsidRDefault="000A5F17" w:rsidP="000A5F17">
      <w:pPr>
        <w:rPr>
          <w:bCs/>
          <w:sz w:val="28"/>
          <w:szCs w:val="28"/>
        </w:rPr>
      </w:pPr>
      <w:r>
        <w:rPr>
          <w:bCs/>
          <w:sz w:val="28"/>
          <w:szCs w:val="28"/>
        </w:rPr>
        <w:t>T= Absolute Temperature (K)</w:t>
      </w:r>
    </w:p>
    <w:bookmarkEnd w:id="5"/>
    <w:bookmarkEnd w:id="6"/>
    <w:p w14:paraId="122D1F66" w14:textId="77777777" w:rsidR="000A5F17" w:rsidRDefault="000A5F17" w:rsidP="000A5F17">
      <w:pPr>
        <w:rPr>
          <w:bCs/>
          <w:sz w:val="28"/>
          <w:szCs w:val="28"/>
        </w:rPr>
      </w:pPr>
      <w:r>
        <w:rPr>
          <w:bCs/>
          <w:sz w:val="28"/>
          <w:szCs w:val="28"/>
        </w:rPr>
        <w:t xml:space="preserve">e= Water </w:t>
      </w:r>
      <w:proofErr w:type="spellStart"/>
      <w:r>
        <w:rPr>
          <w:bCs/>
          <w:sz w:val="28"/>
          <w:szCs w:val="28"/>
        </w:rPr>
        <w:t>Vapour</w:t>
      </w:r>
      <w:proofErr w:type="spellEnd"/>
      <w:r>
        <w:rPr>
          <w:bCs/>
          <w:sz w:val="28"/>
          <w:szCs w:val="28"/>
        </w:rPr>
        <w:t xml:space="preserve"> (</w:t>
      </w:r>
      <w:proofErr w:type="spellStart"/>
      <w:r>
        <w:rPr>
          <w:bCs/>
          <w:sz w:val="28"/>
          <w:szCs w:val="28"/>
        </w:rPr>
        <w:t>hPa</w:t>
      </w:r>
      <w:proofErr w:type="spellEnd"/>
      <w:r>
        <w:rPr>
          <w:bCs/>
          <w:sz w:val="28"/>
          <w:szCs w:val="28"/>
        </w:rPr>
        <w:t>)</w:t>
      </w:r>
    </w:p>
    <w:p w14:paraId="681A4034" w14:textId="77777777" w:rsidR="000A5F17" w:rsidRDefault="000A5F17" w:rsidP="000A5F17">
      <w:pPr>
        <w:rPr>
          <w:bCs/>
          <w:sz w:val="28"/>
          <w:szCs w:val="28"/>
        </w:rPr>
      </w:pPr>
    </w:p>
    <w:p w14:paraId="521DF4EA" w14:textId="77777777" w:rsidR="000A5F17" w:rsidRDefault="000A5F17" w:rsidP="000A5F17">
      <w:pPr>
        <w:rPr>
          <w:bCs/>
          <w:sz w:val="28"/>
          <w:szCs w:val="28"/>
        </w:rPr>
      </w:pPr>
    </w:p>
    <w:p w14:paraId="62498FAB" w14:textId="77777777" w:rsidR="000A5F17" w:rsidRPr="007448FF" w:rsidRDefault="000A5F17" w:rsidP="000A5F17">
      <w:pPr>
        <w:jc w:val="center"/>
        <w:rPr>
          <w:b/>
          <w:bCs/>
          <w:sz w:val="28"/>
          <w:szCs w:val="28"/>
        </w:rPr>
      </w:pPr>
      <w:r w:rsidRPr="007448FF">
        <w:rPr>
          <w:b/>
          <w:bCs/>
          <w:sz w:val="28"/>
          <w:szCs w:val="28"/>
        </w:rPr>
        <w:t>8</w:t>
      </w:r>
    </w:p>
    <w:p w14:paraId="3B198B15" w14:textId="77777777" w:rsidR="000A5F17" w:rsidRDefault="000A5F17" w:rsidP="000A5F17">
      <w:pPr>
        <w:rPr>
          <w:bCs/>
          <w:sz w:val="28"/>
          <w:szCs w:val="28"/>
        </w:rPr>
      </w:pPr>
      <w:r>
        <w:rPr>
          <w:bCs/>
          <w:sz w:val="28"/>
          <w:szCs w:val="28"/>
        </w:rPr>
        <w:lastRenderedPageBreak/>
        <w:t xml:space="preserve">The relationship between water </w:t>
      </w:r>
      <w:proofErr w:type="spellStart"/>
      <w:r>
        <w:rPr>
          <w:bCs/>
          <w:sz w:val="28"/>
          <w:szCs w:val="28"/>
        </w:rPr>
        <w:t>vapour</w:t>
      </w:r>
      <w:proofErr w:type="spellEnd"/>
      <w:r>
        <w:rPr>
          <w:bCs/>
          <w:sz w:val="28"/>
          <w:szCs w:val="28"/>
        </w:rPr>
        <w:t xml:space="preserve"> pressure (e) and relative humidity (RH) is given by the expression:</w:t>
      </w:r>
    </w:p>
    <w:p w14:paraId="5DF9770C" w14:textId="77777777" w:rsidR="000A5F17" w:rsidRDefault="000A5F17" w:rsidP="000A5F17">
      <w:pPr>
        <w:rPr>
          <w:bCs/>
          <w:sz w:val="28"/>
          <w:szCs w:val="28"/>
        </w:rPr>
      </w:pPr>
      <w:r>
        <w:rPr>
          <w:bCs/>
          <w:sz w:val="28"/>
          <w:szCs w:val="28"/>
        </w:rPr>
        <w:t xml:space="preserve">  </w:t>
      </w:r>
    </w:p>
    <w:p w14:paraId="46590012" w14:textId="77777777" w:rsidR="000A5F17" w:rsidRDefault="000A5F17" w:rsidP="000A5F17">
      <w:pPr>
        <w:rPr>
          <w:rFonts w:eastAsiaTheme="minorEastAsia"/>
          <w:bCs/>
          <w:sz w:val="28"/>
          <w:szCs w:val="28"/>
        </w:rPr>
      </w:pPr>
      <w:r>
        <w:rPr>
          <w:bCs/>
          <w:sz w:val="28"/>
          <w:szCs w:val="28"/>
        </w:rPr>
        <w:t xml:space="preserve">e= </w:t>
      </w:r>
      <m:oMath>
        <m:f>
          <m:fPr>
            <m:ctrlPr>
              <w:rPr>
                <w:rFonts w:ascii="Cambria Math" w:hAnsi="Cambria Math"/>
                <w:bCs/>
                <w:i/>
                <w:sz w:val="28"/>
                <w:szCs w:val="28"/>
              </w:rPr>
            </m:ctrlPr>
          </m:fPr>
          <m:num>
            <m:r>
              <w:rPr>
                <w:rFonts w:ascii="Cambria Math" w:hAnsi="Cambria Math"/>
                <w:sz w:val="28"/>
                <w:szCs w:val="28"/>
              </w:rPr>
              <m:t>H</m:t>
            </m:r>
            <m:sSub>
              <m:sSubPr>
                <m:ctrlPr>
                  <w:rPr>
                    <w:rFonts w:ascii="Cambria Math" w:hAnsi="Cambria Math"/>
                    <w:bCs/>
                    <w:i/>
                    <w:sz w:val="28"/>
                    <w:szCs w:val="28"/>
                  </w:rPr>
                </m:ctrlPr>
              </m:sSubPr>
              <m:e>
                <m:r>
                  <w:rPr>
                    <w:rFonts w:ascii="Cambria Math" w:hAnsi="Cambria Math"/>
                    <w:sz w:val="28"/>
                    <w:szCs w:val="28"/>
                  </w:rPr>
                  <m:t>e</m:t>
                </m:r>
              </m:e>
              <m:sub>
                <m:r>
                  <w:rPr>
                    <w:rFonts w:ascii="Cambria Math" w:hAnsi="Cambria Math"/>
                    <w:sz w:val="28"/>
                    <w:szCs w:val="28"/>
                  </w:rPr>
                  <m:t>s</m:t>
                </m:r>
              </m:sub>
            </m:sSub>
          </m:num>
          <m:den>
            <m:r>
              <w:rPr>
                <w:rFonts w:ascii="Cambria Math" w:hAnsi="Cambria Math"/>
                <w:sz w:val="28"/>
                <w:szCs w:val="28"/>
              </w:rPr>
              <m:t>100</m:t>
            </m:r>
          </m:den>
        </m:f>
      </m:oMath>
      <w:r>
        <w:rPr>
          <w:rFonts w:eastAsiaTheme="minorEastAsia"/>
          <w:bCs/>
          <w:sz w:val="28"/>
          <w:szCs w:val="28"/>
        </w:rPr>
        <w:t xml:space="preserve">   ………………………………………………… (4)</w:t>
      </w:r>
    </w:p>
    <w:p w14:paraId="5F647DEA" w14:textId="77777777" w:rsidR="000A5F17" w:rsidRDefault="000A5F17" w:rsidP="000A5F17">
      <w:pPr>
        <w:rPr>
          <w:rFonts w:eastAsiaTheme="minorEastAsia"/>
          <w:bCs/>
          <w:sz w:val="28"/>
          <w:szCs w:val="28"/>
        </w:rPr>
      </w:pPr>
      <w:r>
        <w:rPr>
          <w:rFonts w:eastAsiaTheme="minorEastAsia"/>
          <w:bCs/>
          <w:sz w:val="28"/>
          <w:szCs w:val="28"/>
        </w:rPr>
        <w:t>Where H = Relative Humidity</w:t>
      </w:r>
    </w:p>
    <w:p w14:paraId="2D3F6FDF" w14:textId="77777777" w:rsidR="000A5F17" w:rsidRDefault="000A5F17" w:rsidP="000A5F17">
      <w:pPr>
        <w:rPr>
          <w:rFonts w:eastAsiaTheme="minorEastAsia"/>
          <w:sz w:val="28"/>
          <w:szCs w:val="28"/>
        </w:rPr>
      </w:pPr>
      <m:oMath>
        <m:sSub>
          <m:sSubPr>
            <m:ctrlPr>
              <w:rPr>
                <w:rFonts w:ascii="Cambria Math" w:hAnsi="Cambria Math"/>
                <w:b/>
                <w:i/>
                <w:sz w:val="28"/>
                <w:szCs w:val="28"/>
              </w:rPr>
            </m:ctrlPr>
          </m:sSubPr>
          <m:e>
            <m:r>
              <m:rPr>
                <m:sty m:val="p"/>
              </m:rPr>
              <w:rPr>
                <w:rFonts w:ascii="Cambria Math" w:hAnsi="Cambria Math"/>
                <w:sz w:val="28"/>
                <w:szCs w:val="28"/>
              </w:rPr>
              <m:t>e</m:t>
            </m:r>
          </m:e>
          <m:sub>
            <m:r>
              <m:rPr>
                <m:sty m:val="bi"/>
              </m:rPr>
              <w:rPr>
                <w:rFonts w:ascii="Cambria Math" w:hAnsi="Cambria Math"/>
                <w:sz w:val="28"/>
                <w:szCs w:val="28"/>
              </w:rPr>
              <m:t xml:space="preserve">s </m:t>
            </m:r>
          </m:sub>
        </m:sSub>
      </m:oMath>
      <w:r>
        <w:rPr>
          <w:rFonts w:eastAsiaTheme="minorEastAsia"/>
          <w:sz w:val="28"/>
          <w:szCs w:val="28"/>
        </w:rPr>
        <w:t>= Saturated Water Vapor</w:t>
      </w:r>
    </w:p>
    <w:p w14:paraId="75B38D22" w14:textId="77777777" w:rsidR="000A5F17" w:rsidRPr="00DC0AC6" w:rsidRDefault="000A5F17" w:rsidP="000A5F17">
      <w:pPr>
        <w:rPr>
          <w:rFonts w:eastAsiaTheme="minorEastAsia"/>
          <w:sz w:val="28"/>
          <w:szCs w:val="28"/>
        </w:rPr>
      </w:pPr>
    </w:p>
    <w:p w14:paraId="043A4A5D" w14:textId="77777777" w:rsidR="000A5F17" w:rsidRDefault="000A5F17" w:rsidP="000A5F17">
      <w:pPr>
        <w:rPr>
          <w:rFonts w:eastAsiaTheme="minorEastAsia"/>
          <w:bCs/>
          <w:sz w:val="28"/>
          <w:szCs w:val="28"/>
        </w:rPr>
      </w:pPr>
      <m:oMath>
        <m:sSub>
          <m:sSubPr>
            <m:ctrlPr>
              <w:rPr>
                <w:rFonts w:ascii="Cambria Math" w:hAnsi="Cambria Math"/>
                <w:bCs/>
                <w:i/>
                <w:sz w:val="28"/>
                <w:szCs w:val="28"/>
              </w:rPr>
            </m:ctrlPr>
          </m:sSubPr>
          <m:e>
            <m:r>
              <w:rPr>
                <w:rFonts w:ascii="Cambria Math" w:hAnsi="Cambria Math"/>
                <w:sz w:val="28"/>
                <w:szCs w:val="28"/>
              </w:rPr>
              <m:t>e</m:t>
            </m:r>
          </m:e>
          <m:sub>
            <m:r>
              <w:rPr>
                <w:rFonts w:ascii="Cambria Math" w:hAnsi="Cambria Math"/>
                <w:sz w:val="28"/>
                <w:szCs w:val="28"/>
              </w:rPr>
              <m:t>s</m:t>
            </m:r>
          </m:sub>
        </m:sSub>
        <m:r>
          <w:rPr>
            <w:rFonts w:ascii="Cambria Math" w:hAnsi="Cambria Math"/>
            <w:sz w:val="28"/>
            <w:szCs w:val="28"/>
          </w:rPr>
          <m:t>=a exp (</m:t>
        </m:r>
        <m:f>
          <m:fPr>
            <m:ctrlPr>
              <w:rPr>
                <w:rFonts w:ascii="Cambria Math" w:hAnsi="Cambria Math"/>
                <w:bCs/>
                <w:i/>
                <w:sz w:val="28"/>
                <w:szCs w:val="28"/>
              </w:rPr>
            </m:ctrlPr>
          </m:fPr>
          <m:num>
            <m:r>
              <w:rPr>
                <w:rFonts w:ascii="Cambria Math" w:hAnsi="Cambria Math"/>
                <w:sz w:val="28"/>
                <w:szCs w:val="28"/>
              </w:rPr>
              <m:t>bt</m:t>
            </m:r>
          </m:num>
          <m:den>
            <m:r>
              <w:rPr>
                <w:rFonts w:ascii="Cambria Math" w:hAnsi="Cambria Math"/>
                <w:sz w:val="28"/>
                <w:szCs w:val="28"/>
              </w:rPr>
              <m:t>t+c</m:t>
            </m:r>
          </m:den>
        </m:f>
      </m:oMath>
      <w:proofErr w:type="gramStart"/>
      <w:r w:rsidRPr="00284220">
        <w:rPr>
          <w:rFonts w:eastAsiaTheme="minorEastAsia"/>
          <w:bCs/>
          <w:sz w:val="28"/>
          <w:szCs w:val="28"/>
        </w:rPr>
        <w:t>)</w:t>
      </w:r>
      <w:r>
        <w:rPr>
          <w:rFonts w:eastAsiaTheme="minorEastAsia"/>
          <w:bCs/>
          <w:sz w:val="28"/>
          <w:szCs w:val="28"/>
        </w:rPr>
        <w:t xml:space="preserve">  …</w:t>
      </w:r>
      <w:proofErr w:type="gramEnd"/>
      <w:r>
        <w:rPr>
          <w:rFonts w:eastAsiaTheme="minorEastAsia"/>
          <w:bCs/>
          <w:sz w:val="28"/>
          <w:szCs w:val="28"/>
        </w:rPr>
        <w:t>……………………………… (5)</w:t>
      </w:r>
    </w:p>
    <w:p w14:paraId="4B4392BF" w14:textId="77777777" w:rsidR="000A5F17" w:rsidRDefault="000A5F17" w:rsidP="000A5F17">
      <w:pPr>
        <w:rPr>
          <w:rFonts w:eastAsiaTheme="minorEastAsia"/>
          <w:bCs/>
          <w:sz w:val="28"/>
          <w:szCs w:val="28"/>
        </w:rPr>
      </w:pPr>
    </w:p>
    <w:p w14:paraId="7A6195BB" w14:textId="77777777" w:rsidR="000A5F17" w:rsidRDefault="000A5F17" w:rsidP="000A5F17">
      <w:pPr>
        <w:rPr>
          <w:bCs/>
          <w:sz w:val="28"/>
          <w:szCs w:val="28"/>
        </w:rPr>
      </w:pPr>
      <w:bookmarkStart w:id="8" w:name="_Hlk198974124"/>
      <w:r>
        <w:rPr>
          <w:bCs/>
          <w:sz w:val="28"/>
          <w:szCs w:val="28"/>
        </w:rPr>
        <w:t>Where, a = 6.1121</w:t>
      </w:r>
    </w:p>
    <w:p w14:paraId="0CBA19CD" w14:textId="77777777" w:rsidR="000A5F17" w:rsidRDefault="000A5F17" w:rsidP="000A5F17">
      <w:pPr>
        <w:rPr>
          <w:bCs/>
          <w:sz w:val="28"/>
          <w:szCs w:val="28"/>
        </w:rPr>
      </w:pPr>
      <w:r>
        <w:rPr>
          <w:bCs/>
          <w:sz w:val="28"/>
          <w:szCs w:val="28"/>
        </w:rPr>
        <w:t>b = 17.502</w:t>
      </w:r>
    </w:p>
    <w:p w14:paraId="5A7C927B" w14:textId="77777777" w:rsidR="000A5F17" w:rsidRDefault="000A5F17" w:rsidP="000A5F17">
      <w:pPr>
        <w:rPr>
          <w:bCs/>
          <w:sz w:val="28"/>
          <w:szCs w:val="28"/>
        </w:rPr>
      </w:pPr>
      <w:r>
        <w:rPr>
          <w:bCs/>
          <w:sz w:val="28"/>
          <w:szCs w:val="28"/>
        </w:rPr>
        <w:t>c = 24097</w:t>
      </w:r>
    </w:p>
    <w:p w14:paraId="780C5DAF" w14:textId="77777777" w:rsidR="000A5F17" w:rsidRDefault="000A5F17" w:rsidP="000A5F17">
      <w:pPr>
        <w:rPr>
          <w:rFonts w:eastAsiaTheme="minorEastAsia"/>
          <w:sz w:val="28"/>
          <w:szCs w:val="28"/>
        </w:rPr>
      </w:pPr>
      <w:r>
        <w:rPr>
          <w:bCs/>
          <w:sz w:val="28"/>
          <w:szCs w:val="28"/>
        </w:rPr>
        <w:t>t = Temperature (</w:t>
      </w:r>
      <m:oMath>
        <m:r>
          <w:rPr>
            <w:rFonts w:ascii="Cambria Math" w:hAnsi="Cambria Math"/>
            <w:sz w:val="28"/>
            <w:szCs w:val="28"/>
          </w:rPr>
          <m:t>℃)</m:t>
        </m:r>
      </m:oMath>
    </w:p>
    <w:p w14:paraId="0D72FD16" w14:textId="77777777" w:rsidR="000A5F17" w:rsidRDefault="000A5F17" w:rsidP="000A5F17">
      <w:pPr>
        <w:rPr>
          <w:rFonts w:eastAsiaTheme="minorEastAsia"/>
          <w:bCs/>
          <w:sz w:val="28"/>
          <w:szCs w:val="28"/>
        </w:rPr>
      </w:pPr>
    </w:p>
    <w:bookmarkEnd w:id="7"/>
    <w:p w14:paraId="0F63E7DF" w14:textId="77777777" w:rsidR="000A5F17" w:rsidRDefault="000A5F17" w:rsidP="000A5F17">
      <w:pPr>
        <w:rPr>
          <w:rFonts w:eastAsiaTheme="minorEastAsia"/>
          <w:bCs/>
          <w:sz w:val="28"/>
          <w:szCs w:val="28"/>
        </w:rPr>
      </w:pPr>
    </w:p>
    <w:p w14:paraId="06C3164E" w14:textId="77777777" w:rsidR="000A5F17" w:rsidRDefault="000A5F17" w:rsidP="000A5F17">
      <w:pPr>
        <w:rPr>
          <w:rFonts w:eastAsiaTheme="minorEastAsia"/>
          <w:bCs/>
          <w:sz w:val="28"/>
          <w:szCs w:val="28"/>
        </w:rPr>
      </w:pPr>
      <w:r>
        <w:rPr>
          <w:rFonts w:eastAsiaTheme="minorEastAsia"/>
          <w:bCs/>
          <w:sz w:val="28"/>
          <w:szCs w:val="28"/>
        </w:rPr>
        <w:t>Refractivity Gradient:</w:t>
      </w:r>
    </w:p>
    <w:p w14:paraId="053B5BF9" w14:textId="77777777" w:rsidR="000A5F17" w:rsidRDefault="000A5F17" w:rsidP="000A5F17">
      <w:pPr>
        <w:rPr>
          <w:rFonts w:eastAsiaTheme="minorEastAsia"/>
          <w:bCs/>
          <w:sz w:val="28"/>
          <w:szCs w:val="28"/>
        </w:rPr>
      </w:pPr>
      <w:r>
        <w:rPr>
          <w:rFonts w:eastAsiaTheme="minorEastAsia"/>
          <w:bCs/>
          <w:sz w:val="28"/>
          <w:szCs w:val="28"/>
        </w:rPr>
        <w:t>The radio refractivity N, also decrease exponentially in the troposphere with height:</w:t>
      </w:r>
    </w:p>
    <w:p w14:paraId="51440452" w14:textId="77777777" w:rsidR="000A5F17" w:rsidRDefault="000A5F17" w:rsidP="000A5F17">
      <w:pPr>
        <w:rPr>
          <w:rFonts w:eastAsiaTheme="minorEastAsia"/>
          <w:bCs/>
          <w:sz w:val="28"/>
          <w:szCs w:val="28"/>
        </w:rPr>
      </w:pPr>
      <m:oMath>
        <m:sSub>
          <m:sSubPr>
            <m:ctrlPr>
              <w:rPr>
                <w:rFonts w:ascii="Cambria Math" w:eastAsiaTheme="minorEastAsia" w:hAnsi="Cambria Math"/>
                <w:bCs/>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o</m:t>
            </m:r>
          </m:sub>
        </m:sSub>
      </m:oMath>
      <w:r>
        <w:rPr>
          <w:rFonts w:eastAsiaTheme="minorEastAsia"/>
          <w:bCs/>
          <w:sz w:val="28"/>
          <w:szCs w:val="28"/>
        </w:rPr>
        <w:t xml:space="preserve"> = </w:t>
      </w:r>
      <m:oMath>
        <m:sSub>
          <m:sSubPr>
            <m:ctrlPr>
              <w:rPr>
                <w:rFonts w:ascii="Cambria Math" w:eastAsiaTheme="minorEastAsia" w:hAnsi="Cambria Math"/>
                <w:bCs/>
                <w:i/>
                <w:sz w:val="28"/>
                <w:szCs w:val="28"/>
              </w:rPr>
            </m:ctrlPr>
          </m:sSubPr>
          <m:e>
            <m:r>
              <m:rPr>
                <m:sty m:val="p"/>
              </m:rPr>
              <w:rPr>
                <w:rFonts w:ascii="Cambria Math" w:eastAsiaTheme="minorEastAsia" w:hAnsi="Cambria Math"/>
                <w:sz w:val="28"/>
                <w:szCs w:val="28"/>
              </w:rPr>
              <m:t>N</m:t>
            </m:r>
          </m:e>
          <m:sub>
            <m:r>
              <m:rPr>
                <m:sty m:val="p"/>
              </m:rPr>
              <w:rPr>
                <w:rFonts w:ascii="Cambria Math" w:eastAsiaTheme="minorEastAsia" w:hAnsi="Cambria Math"/>
                <w:sz w:val="28"/>
                <w:szCs w:val="28"/>
              </w:rPr>
              <m:t>s</m:t>
            </m:r>
          </m:sub>
        </m:sSub>
      </m:oMath>
      <w:r>
        <w:rPr>
          <w:rFonts w:eastAsiaTheme="minorEastAsia"/>
          <w:bCs/>
          <w:sz w:val="28"/>
          <w:szCs w:val="28"/>
        </w:rPr>
        <w:t>exp (</w:t>
      </w:r>
      <m:oMath>
        <m:f>
          <m:fPr>
            <m:ctrlPr>
              <w:rPr>
                <w:rFonts w:ascii="Cambria Math" w:eastAsiaTheme="minorEastAsia" w:hAnsi="Cambria Math"/>
                <w:bCs/>
                <w:i/>
                <w:sz w:val="28"/>
                <w:szCs w:val="28"/>
              </w:rPr>
            </m:ctrlPr>
          </m:fPr>
          <m:num>
            <m:sSub>
              <m:sSubPr>
                <m:ctrlPr>
                  <w:rPr>
                    <w:rFonts w:ascii="Cambria Math" w:eastAsiaTheme="minorEastAsia" w:hAnsi="Cambria Math"/>
                    <w:bCs/>
                    <w:i/>
                    <w:sz w:val="28"/>
                    <w:szCs w:val="28"/>
                  </w:rPr>
                </m:ctrlPr>
              </m:sSubPr>
              <m:e>
                <m:r>
                  <w:rPr>
                    <w:rFonts w:ascii="Cambria Math" w:eastAsiaTheme="minorEastAsia" w:hAnsi="Cambria Math"/>
                    <w:sz w:val="28"/>
                    <w:szCs w:val="28"/>
                  </w:rPr>
                  <m:t>h</m:t>
                </m:r>
              </m:e>
              <m:sub>
                <m:r>
                  <w:rPr>
                    <w:rFonts w:ascii="Cambria Math" w:eastAsiaTheme="minorEastAsia" w:hAnsi="Cambria Math"/>
                    <w:sz w:val="28"/>
                    <w:szCs w:val="28"/>
                  </w:rPr>
                  <m:t>o</m:t>
                </m:r>
              </m:sub>
            </m:sSub>
          </m:num>
          <m:den>
            <m:r>
              <w:rPr>
                <w:rFonts w:ascii="Cambria Math" w:eastAsiaTheme="minorEastAsia" w:hAnsi="Cambria Math"/>
                <w:sz w:val="28"/>
                <w:szCs w:val="28"/>
              </w:rPr>
              <m:t>H</m:t>
            </m:r>
          </m:den>
        </m:f>
        <m:r>
          <w:rPr>
            <w:rFonts w:ascii="Cambria Math" w:eastAsiaTheme="minorEastAsia" w:hAnsi="Cambria Math"/>
            <w:sz w:val="28"/>
            <w:szCs w:val="28"/>
          </w:rPr>
          <m:t>)</m:t>
        </m:r>
      </m:oMath>
      <w:r>
        <w:rPr>
          <w:rFonts w:eastAsiaTheme="minorEastAsia"/>
          <w:bCs/>
          <w:sz w:val="28"/>
          <w:szCs w:val="28"/>
        </w:rPr>
        <w:t xml:space="preserve">  OR  </w:t>
      </w:r>
      <m:oMath>
        <m:sSub>
          <m:sSubPr>
            <m:ctrlPr>
              <w:rPr>
                <w:rFonts w:ascii="Cambria Math" w:eastAsiaTheme="minorEastAsia" w:hAnsi="Cambria Math"/>
                <w:bCs/>
                <w:sz w:val="28"/>
                <w:szCs w:val="28"/>
              </w:rPr>
            </m:ctrlPr>
          </m:sSubPr>
          <m:e>
            <m:r>
              <m:rPr>
                <m:sty m:val="p"/>
              </m:rPr>
              <w:rPr>
                <w:rFonts w:ascii="Cambria Math" w:eastAsiaTheme="minorEastAsia" w:hAnsi="Cambria Math"/>
                <w:sz w:val="28"/>
                <w:szCs w:val="28"/>
              </w:rPr>
              <m:t>N</m:t>
            </m:r>
          </m:e>
          <m:sub>
            <m:r>
              <m:rPr>
                <m:sty m:val="p"/>
              </m:rPr>
              <w:rPr>
                <w:rFonts w:ascii="Cambria Math" w:eastAsiaTheme="minorEastAsia" w:hAnsi="Cambria Math"/>
                <w:sz w:val="28"/>
                <w:szCs w:val="28"/>
              </w:rPr>
              <m:t>s</m:t>
            </m:r>
          </m:sub>
        </m:sSub>
      </m:oMath>
      <w:r>
        <w:rPr>
          <w:rFonts w:eastAsiaTheme="minorEastAsia"/>
          <w:bCs/>
          <w:sz w:val="28"/>
          <w:szCs w:val="28"/>
        </w:rPr>
        <w:t xml:space="preserve"> = 315</w:t>
      </w:r>
      <m:oMath>
        <m:sSup>
          <m:sSupPr>
            <m:ctrlPr>
              <w:rPr>
                <w:rFonts w:ascii="Cambria Math" w:eastAsiaTheme="minorEastAsia" w:hAnsi="Cambria Math"/>
                <w:bCs/>
                <w:i/>
                <w:sz w:val="28"/>
                <w:szCs w:val="28"/>
              </w:rPr>
            </m:ctrlPr>
          </m:sSupPr>
          <m:e>
            <m:r>
              <w:rPr>
                <w:rFonts w:ascii="Cambria Math" w:eastAsiaTheme="minorEastAsia" w:hAnsi="Cambria Math"/>
                <w:sz w:val="28"/>
                <w:szCs w:val="28"/>
              </w:rPr>
              <m:t>exp</m:t>
            </m:r>
          </m:e>
          <m:sup>
            <m:r>
              <w:rPr>
                <w:rFonts w:ascii="Cambria Math" w:eastAsiaTheme="minorEastAsia" w:hAnsi="Cambria Math"/>
                <w:sz w:val="28"/>
                <w:szCs w:val="28"/>
              </w:rPr>
              <m:t>-0.136</m:t>
            </m:r>
            <m:r>
              <w:rPr>
                <w:rFonts w:ascii="Cambria Math" w:eastAsiaTheme="minorEastAsia" w:hAnsi="Cambria Math"/>
                <w:sz w:val="28"/>
                <w:szCs w:val="28"/>
              </w:rPr>
              <m:t>h</m:t>
            </m:r>
          </m:sup>
        </m:sSup>
      </m:oMath>
      <w:r>
        <w:rPr>
          <w:rFonts w:eastAsiaTheme="minorEastAsia"/>
          <w:bCs/>
          <w:sz w:val="28"/>
          <w:szCs w:val="28"/>
        </w:rPr>
        <w:t xml:space="preserve"> </w:t>
      </w:r>
    </w:p>
    <w:p w14:paraId="3966A5B7" w14:textId="77777777" w:rsidR="000A5F17" w:rsidRDefault="000A5F17" w:rsidP="000A5F17">
      <w:pPr>
        <w:rPr>
          <w:rFonts w:eastAsiaTheme="minorEastAsia"/>
          <w:bCs/>
          <w:sz w:val="28"/>
          <w:szCs w:val="28"/>
        </w:rPr>
      </w:pPr>
      <w:r>
        <w:rPr>
          <w:rFonts w:eastAsiaTheme="minorEastAsia"/>
          <w:bCs/>
          <w:sz w:val="28"/>
          <w:szCs w:val="28"/>
        </w:rPr>
        <w:t xml:space="preserve">Where, </w:t>
      </w:r>
      <m:oMath>
        <m:sSub>
          <m:sSubPr>
            <m:ctrlPr>
              <w:rPr>
                <w:rFonts w:ascii="Cambria Math" w:eastAsiaTheme="minorEastAsia" w:hAnsi="Cambria Math"/>
                <w:bCs/>
                <w:sz w:val="28"/>
                <w:szCs w:val="28"/>
              </w:rPr>
            </m:ctrlPr>
          </m:sSubPr>
          <m:e>
            <m:r>
              <m:rPr>
                <m:sty m:val="p"/>
              </m:rPr>
              <w:rPr>
                <w:rFonts w:ascii="Cambria Math" w:eastAsiaTheme="minorEastAsia" w:hAnsi="Cambria Math"/>
                <w:sz w:val="28"/>
                <w:szCs w:val="28"/>
              </w:rPr>
              <m:t>N</m:t>
            </m:r>
          </m:e>
          <m:sub>
            <m:r>
              <m:rPr>
                <m:sty m:val="p"/>
              </m:rPr>
              <w:rPr>
                <w:rFonts w:ascii="Cambria Math" w:eastAsiaTheme="minorEastAsia" w:hAnsi="Cambria Math"/>
                <w:sz w:val="28"/>
                <w:szCs w:val="28"/>
              </w:rPr>
              <m:t>s</m:t>
            </m:r>
          </m:sub>
        </m:sSub>
        <m:r>
          <w:rPr>
            <w:rFonts w:ascii="Cambria Math" w:eastAsiaTheme="minorEastAsia" w:hAnsi="Cambria Math"/>
            <w:sz w:val="28"/>
            <w:szCs w:val="28"/>
          </w:rPr>
          <m:t xml:space="preserve"> </m:t>
        </m:r>
      </m:oMath>
      <w:r>
        <w:rPr>
          <w:rFonts w:eastAsiaTheme="minorEastAsia"/>
          <w:bCs/>
          <w:sz w:val="28"/>
          <w:szCs w:val="28"/>
        </w:rPr>
        <w:t>= Refractivity at surface of the earth</w:t>
      </w:r>
    </w:p>
    <w:p w14:paraId="31F034D9" w14:textId="77777777" w:rsidR="000A5F17" w:rsidRDefault="000A5F17" w:rsidP="000A5F17">
      <w:pPr>
        <w:rPr>
          <w:rFonts w:eastAsiaTheme="minorEastAsia"/>
          <w:bCs/>
          <w:sz w:val="28"/>
          <w:szCs w:val="28"/>
        </w:rPr>
      </w:pPr>
      <m:oMath>
        <m:sSub>
          <m:sSubPr>
            <m:ctrlPr>
              <w:rPr>
                <w:rFonts w:ascii="Cambria Math" w:eastAsiaTheme="minorEastAsia" w:hAnsi="Cambria Math"/>
                <w:bCs/>
                <w:sz w:val="28"/>
                <w:szCs w:val="28"/>
              </w:rPr>
            </m:ctrlPr>
          </m:sSubPr>
          <m:e>
            <m:r>
              <m:rPr>
                <m:sty m:val="p"/>
              </m:rPr>
              <w:rPr>
                <w:rFonts w:ascii="Cambria Math" w:eastAsiaTheme="minorEastAsia" w:hAnsi="Cambria Math"/>
                <w:sz w:val="28"/>
                <w:szCs w:val="28"/>
              </w:rPr>
              <m:t>N</m:t>
            </m:r>
          </m:e>
          <m:sub>
            <m:r>
              <m:rPr>
                <m:sty m:val="p"/>
              </m:rPr>
              <w:rPr>
                <w:rFonts w:ascii="Cambria Math" w:eastAsiaTheme="minorEastAsia" w:hAnsi="Cambria Math"/>
                <w:sz w:val="28"/>
                <w:szCs w:val="28"/>
              </w:rPr>
              <m:t>o</m:t>
            </m:r>
          </m:sub>
        </m:sSub>
      </m:oMath>
      <w:r>
        <w:rPr>
          <w:rFonts w:eastAsiaTheme="minorEastAsia"/>
          <w:bCs/>
          <w:sz w:val="28"/>
          <w:szCs w:val="28"/>
        </w:rPr>
        <w:t xml:space="preserve"> = Average values of atmospheric extrapolated to sea level</w:t>
      </w:r>
    </w:p>
    <w:p w14:paraId="67283ABA" w14:textId="77777777" w:rsidR="000A5F17" w:rsidRDefault="000A5F17" w:rsidP="000A5F17">
      <w:pPr>
        <w:rPr>
          <w:rFonts w:eastAsiaTheme="minorEastAsia"/>
          <w:bCs/>
          <w:sz w:val="28"/>
          <w:szCs w:val="28"/>
        </w:rPr>
      </w:pPr>
    </w:p>
    <w:p w14:paraId="0D61DFDE" w14:textId="77777777" w:rsidR="000A5F17" w:rsidRDefault="000A5F17" w:rsidP="000A5F17">
      <w:pPr>
        <w:rPr>
          <w:rFonts w:eastAsiaTheme="minorEastAsia"/>
          <w:bCs/>
          <w:sz w:val="28"/>
          <w:szCs w:val="28"/>
        </w:rPr>
      </w:pPr>
    </w:p>
    <w:p w14:paraId="7ED60982" w14:textId="77777777" w:rsidR="000A5F17" w:rsidRPr="007448FF" w:rsidRDefault="000A5F17" w:rsidP="000A5F17">
      <w:pPr>
        <w:jc w:val="center"/>
        <w:rPr>
          <w:rFonts w:eastAsiaTheme="minorEastAsia"/>
          <w:b/>
          <w:bCs/>
          <w:sz w:val="28"/>
          <w:szCs w:val="28"/>
        </w:rPr>
      </w:pPr>
      <w:r w:rsidRPr="007448FF">
        <w:rPr>
          <w:rFonts w:eastAsiaTheme="minorEastAsia"/>
          <w:b/>
          <w:bCs/>
          <w:sz w:val="28"/>
          <w:szCs w:val="28"/>
        </w:rPr>
        <w:t>9</w:t>
      </w:r>
    </w:p>
    <w:p w14:paraId="7437B377" w14:textId="77777777" w:rsidR="000A5F17" w:rsidRDefault="000A5F17" w:rsidP="000A5F17">
      <w:pPr>
        <w:rPr>
          <w:rFonts w:eastAsiaTheme="minorEastAsia"/>
          <w:bCs/>
          <w:sz w:val="28"/>
          <w:szCs w:val="28"/>
        </w:rPr>
      </w:pPr>
      <m:oMath>
        <m:sSub>
          <m:sSubPr>
            <m:ctrlPr>
              <w:rPr>
                <w:rFonts w:ascii="Cambria Math" w:eastAsiaTheme="minorEastAsia" w:hAnsi="Cambria Math"/>
                <w:bCs/>
                <w:sz w:val="28"/>
                <w:szCs w:val="28"/>
              </w:rPr>
            </m:ctrlPr>
          </m:sSubPr>
          <m:e>
            <m:r>
              <m:rPr>
                <m:sty m:val="p"/>
              </m:rPr>
              <w:rPr>
                <w:rFonts w:ascii="Cambria Math" w:eastAsiaTheme="minorEastAsia" w:hAnsi="Cambria Math"/>
                <w:sz w:val="28"/>
                <w:szCs w:val="28"/>
              </w:rPr>
              <m:t>h</m:t>
            </m:r>
          </m:e>
          <m:sub>
            <m:r>
              <m:rPr>
                <m:sty m:val="p"/>
              </m:rPr>
              <w:rPr>
                <w:rFonts w:ascii="Cambria Math" w:eastAsiaTheme="minorEastAsia" w:hAnsi="Cambria Math"/>
                <w:sz w:val="28"/>
                <w:szCs w:val="28"/>
              </w:rPr>
              <m:t>o</m:t>
            </m:r>
          </m:sub>
        </m:sSub>
      </m:oMath>
      <w:r>
        <w:rPr>
          <w:rFonts w:eastAsiaTheme="minorEastAsia"/>
          <w:bCs/>
          <w:sz w:val="28"/>
          <w:szCs w:val="28"/>
        </w:rPr>
        <w:t xml:space="preserve"> = Height of the earth’s surface above sea level</w:t>
      </w:r>
    </w:p>
    <w:p w14:paraId="17ECC429" w14:textId="77777777" w:rsidR="000A5F17" w:rsidRDefault="000A5F17" w:rsidP="000A5F17">
      <w:pPr>
        <w:rPr>
          <w:rFonts w:eastAsiaTheme="minorEastAsia"/>
          <w:bCs/>
          <w:sz w:val="28"/>
          <w:szCs w:val="28"/>
        </w:rPr>
      </w:pPr>
      <m:oMath>
        <m:sSub>
          <m:sSubPr>
            <m:ctrlPr>
              <w:rPr>
                <w:rFonts w:ascii="Cambria Math" w:eastAsiaTheme="minorEastAsia" w:hAnsi="Cambria Math"/>
                <w:bCs/>
                <w:sz w:val="28"/>
                <w:szCs w:val="28"/>
              </w:rPr>
            </m:ctrlPr>
          </m:sSubPr>
          <m:e>
            <m:r>
              <m:rPr>
                <m:sty m:val="p"/>
              </m:rPr>
              <w:rPr>
                <w:rFonts w:ascii="Cambria Math" w:eastAsiaTheme="minorEastAsia" w:hAnsi="Cambria Math"/>
                <w:sz w:val="28"/>
                <w:szCs w:val="28"/>
              </w:rPr>
              <m:t>H</m:t>
            </m:r>
          </m:e>
          <m:sub>
            <m:r>
              <m:rPr>
                <m:sty m:val="p"/>
              </m:rPr>
              <w:rPr>
                <w:rFonts w:ascii="Cambria Math" w:eastAsiaTheme="minorEastAsia" w:hAnsi="Cambria Math"/>
                <w:sz w:val="28"/>
                <w:szCs w:val="28"/>
              </w:rPr>
              <m:t>o</m:t>
            </m:r>
          </m:sub>
        </m:sSub>
      </m:oMath>
      <w:r>
        <w:rPr>
          <w:rFonts w:eastAsiaTheme="minorEastAsia"/>
          <w:bCs/>
          <w:sz w:val="28"/>
          <w:szCs w:val="28"/>
        </w:rPr>
        <w:t xml:space="preserve"> = Scale height = 7.35km</w:t>
      </w:r>
    </w:p>
    <w:p w14:paraId="712E09F8" w14:textId="77777777" w:rsidR="000A5F17" w:rsidRPr="008A0026" w:rsidRDefault="000A5F17" w:rsidP="000A5F17">
      <w:pPr>
        <w:rPr>
          <w:rFonts w:eastAsiaTheme="minorEastAsia"/>
          <w:bCs/>
          <w:sz w:val="28"/>
          <w:szCs w:val="28"/>
        </w:rPr>
      </w:pPr>
    </w:p>
    <w:bookmarkStart w:id="9" w:name="_Hlk198974829"/>
    <w:bookmarkEnd w:id="8"/>
    <w:p w14:paraId="0E416E53" w14:textId="77777777" w:rsidR="000A5F17" w:rsidRPr="005A16A4" w:rsidRDefault="000A5F17" w:rsidP="000A5F17">
      <w:pPr>
        <w:rPr>
          <w:rFonts w:eastAsiaTheme="minorEastAsia"/>
          <w:sz w:val="28"/>
          <w:szCs w:val="28"/>
        </w:rPr>
      </w:pPr>
      <m:oMath>
        <m:f>
          <m:fPr>
            <m:ctrlPr>
              <w:rPr>
                <w:rFonts w:ascii="Cambria Math" w:hAnsi="Cambria Math"/>
                <w:bCs/>
                <w:i/>
                <w:sz w:val="28"/>
                <w:szCs w:val="28"/>
              </w:rPr>
            </m:ctrlPr>
          </m:fPr>
          <m:num>
            <m:sSub>
              <m:sSubPr>
                <m:ctrlPr>
                  <w:rPr>
                    <w:rFonts w:ascii="Cambria Math" w:hAnsi="Cambria Math"/>
                    <w:i/>
                    <w:sz w:val="28"/>
                    <w:szCs w:val="28"/>
                  </w:rPr>
                </m:ctrlPr>
              </m:sSubPr>
              <m:e>
                <m:r>
                  <w:rPr>
                    <w:rFonts w:ascii="Cambria Math" w:hAnsi="Cambria Math"/>
                    <w:sz w:val="28"/>
                    <w:szCs w:val="28"/>
                  </w:rPr>
                  <m:t>dN</m:t>
                </m:r>
              </m:e>
              <m:sub>
                <m:r>
                  <w:rPr>
                    <w:rFonts w:ascii="Cambria Math" w:hAnsi="Cambria Math"/>
                    <w:sz w:val="28"/>
                    <w:szCs w:val="28"/>
                  </w:rPr>
                  <m:t>o</m:t>
                </m:r>
              </m:sub>
            </m:sSub>
          </m:num>
          <m:den>
            <m:r>
              <w:rPr>
                <w:rFonts w:ascii="Cambria Math" w:hAnsi="Cambria Math"/>
                <w:sz w:val="28"/>
                <w:szCs w:val="28"/>
              </w:rPr>
              <m:t xml:space="preserve">dh </m:t>
            </m:r>
          </m:den>
        </m:f>
      </m:oMath>
      <w:r>
        <w:rPr>
          <w:rFonts w:eastAsiaTheme="minorEastAsia"/>
          <w:bCs/>
          <w:sz w:val="28"/>
          <w:szCs w:val="28"/>
        </w:rPr>
        <w:t xml:space="preserve"> = </w:t>
      </w:r>
      <m:oMath>
        <m:f>
          <m:fPr>
            <m:ctrlPr>
              <w:rPr>
                <w:rFonts w:ascii="Cambria Math" w:eastAsiaTheme="minorEastAsia" w:hAnsi="Cambria Math"/>
                <w:bCs/>
                <w:i/>
                <w:sz w:val="28"/>
                <w:szCs w:val="28"/>
              </w:rPr>
            </m:ctrlPr>
          </m:fPr>
          <m:num>
            <m:sSub>
              <m:sSubPr>
                <m:ctrlPr>
                  <w:rPr>
                    <w:rFonts w:ascii="Cambria Math" w:eastAsiaTheme="minorEastAsia" w:hAnsi="Cambria Math"/>
                    <w:bCs/>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s</m:t>
                </m:r>
              </m:sub>
            </m:sSub>
          </m:num>
          <m:den>
            <m:sSub>
              <m:sSubPr>
                <m:ctrlPr>
                  <w:rPr>
                    <w:rFonts w:ascii="Cambria Math" w:eastAsiaTheme="minorEastAsia" w:hAnsi="Cambria Math"/>
                    <w:i/>
                    <w:sz w:val="28"/>
                    <w:szCs w:val="28"/>
                  </w:rPr>
                </m:ctrlPr>
              </m:sSubPr>
              <m:e>
                <m:r>
                  <w:rPr>
                    <w:rFonts w:ascii="Cambria Math" w:eastAsiaTheme="minorEastAsia" w:hAnsi="Cambria Math"/>
                    <w:sz w:val="28"/>
                    <w:szCs w:val="28"/>
                  </w:rPr>
                  <m:t>H</m:t>
                </m:r>
              </m:e>
              <m:sub>
                <m:r>
                  <w:rPr>
                    <w:rFonts w:ascii="Cambria Math" w:eastAsiaTheme="minorEastAsia" w:hAnsi="Cambria Math"/>
                    <w:sz w:val="28"/>
                    <w:szCs w:val="28"/>
                  </w:rPr>
                  <m:t>o</m:t>
                </m:r>
              </m:sub>
            </m:sSub>
          </m:den>
        </m:f>
      </m:oMath>
      <w:proofErr w:type="gramStart"/>
      <w:r>
        <w:rPr>
          <w:rFonts w:eastAsiaTheme="minorEastAsia"/>
          <w:bCs/>
          <w:sz w:val="28"/>
          <w:szCs w:val="28"/>
        </w:rPr>
        <w:t>exp(</w:t>
      </w:r>
      <w:proofErr w:type="gramEnd"/>
      <m:oMath>
        <m:f>
          <m:fPr>
            <m:ctrlPr>
              <w:rPr>
                <w:rFonts w:ascii="Cambria Math" w:eastAsiaTheme="minorEastAsia" w:hAnsi="Cambria Math"/>
                <w:bCs/>
                <w:i/>
                <w:sz w:val="28"/>
                <w:szCs w:val="28"/>
              </w:rPr>
            </m:ctrlPr>
          </m:fPr>
          <m:num>
            <m:sSub>
              <m:sSubPr>
                <m:ctrlPr>
                  <w:rPr>
                    <w:rFonts w:ascii="Cambria Math" w:eastAsiaTheme="minorEastAsia" w:hAnsi="Cambria Math"/>
                    <w:i/>
                    <w:sz w:val="28"/>
                    <w:szCs w:val="28"/>
                  </w:rPr>
                </m:ctrlPr>
              </m:sSubPr>
              <m:e>
                <m:r>
                  <w:rPr>
                    <w:rFonts w:ascii="Cambria Math" w:eastAsiaTheme="minorEastAsia" w:hAnsi="Cambria Math"/>
                    <w:sz w:val="28"/>
                    <w:szCs w:val="28"/>
                  </w:rPr>
                  <m:t>-h</m:t>
                </m:r>
              </m:e>
              <m:sub>
                <m:r>
                  <w:rPr>
                    <w:rFonts w:ascii="Cambria Math" w:eastAsiaTheme="minorEastAsia" w:hAnsi="Cambria Math"/>
                    <w:sz w:val="28"/>
                    <w:szCs w:val="28"/>
                  </w:rPr>
                  <m:t>o</m:t>
                </m:r>
              </m:sub>
            </m:sSub>
          </m:num>
          <m:den>
            <m:sSub>
              <m:sSubPr>
                <m:ctrlPr>
                  <w:rPr>
                    <w:rFonts w:ascii="Cambria Math" w:eastAsiaTheme="minorEastAsia" w:hAnsi="Cambria Math"/>
                    <w:i/>
                    <w:sz w:val="28"/>
                    <w:szCs w:val="28"/>
                  </w:rPr>
                </m:ctrlPr>
              </m:sSubPr>
              <m:e>
                <m:r>
                  <w:rPr>
                    <w:rFonts w:ascii="Cambria Math" w:eastAsiaTheme="minorEastAsia" w:hAnsi="Cambria Math"/>
                    <w:sz w:val="28"/>
                    <w:szCs w:val="28"/>
                  </w:rPr>
                  <m:t>H</m:t>
                </m:r>
              </m:e>
              <m:sub>
                <m:r>
                  <w:rPr>
                    <w:rFonts w:ascii="Cambria Math" w:eastAsiaTheme="minorEastAsia" w:hAnsi="Cambria Math"/>
                    <w:sz w:val="28"/>
                    <w:szCs w:val="28"/>
                  </w:rPr>
                  <m:t>o</m:t>
                </m:r>
              </m:sub>
            </m:sSub>
          </m:den>
        </m:f>
        <m:r>
          <w:rPr>
            <w:rFonts w:ascii="Cambria Math" w:eastAsiaTheme="minorEastAsia" w:hAnsi="Cambria Math"/>
            <w:sz w:val="28"/>
            <w:szCs w:val="28"/>
          </w:rPr>
          <m:t>)</m:t>
        </m:r>
      </m:oMath>
      <w:r>
        <w:rPr>
          <w:rFonts w:eastAsiaTheme="minorEastAsia"/>
          <w:sz w:val="28"/>
          <w:szCs w:val="28"/>
        </w:rPr>
        <w:t xml:space="preserve"> refractivity gradie</w:t>
      </w:r>
      <w:proofErr w:type="spellStart"/>
      <w:r>
        <w:rPr>
          <w:rFonts w:eastAsiaTheme="minorEastAsia"/>
          <w:sz w:val="28"/>
          <w:szCs w:val="28"/>
        </w:rPr>
        <w:t>nt</w:t>
      </w:r>
      <w:proofErr w:type="spellEnd"/>
    </w:p>
    <w:p w14:paraId="7F322A1C" w14:textId="77777777" w:rsidR="000A5F17" w:rsidRPr="006F6703" w:rsidRDefault="000A5F17" w:rsidP="000A5F17">
      <w:pPr>
        <w:rPr>
          <w:bCs/>
          <w:sz w:val="28"/>
          <w:szCs w:val="28"/>
        </w:rPr>
      </w:pPr>
    </w:p>
    <w:p w14:paraId="42866AB5" w14:textId="77777777" w:rsidR="000A5F17" w:rsidRDefault="000A5F17" w:rsidP="000A5F17">
      <w:pPr>
        <w:rPr>
          <w:b/>
          <w:sz w:val="28"/>
          <w:szCs w:val="28"/>
        </w:rPr>
      </w:pPr>
    </w:p>
    <w:p w14:paraId="39B88961" w14:textId="77777777" w:rsidR="000A5F17" w:rsidRDefault="000A5F17" w:rsidP="000A5F17">
      <w:pPr>
        <w:rPr>
          <w:bCs/>
          <w:sz w:val="28"/>
          <w:szCs w:val="28"/>
        </w:rPr>
      </w:pPr>
      <w:r>
        <w:rPr>
          <w:bCs/>
          <w:sz w:val="28"/>
          <w:szCs w:val="28"/>
        </w:rPr>
        <w:t xml:space="preserve">Thus, k may be expressed in terms of refractivity gradient, </w:t>
      </w:r>
      <w:proofErr w:type="spellStart"/>
      <w:r>
        <w:rPr>
          <w:bCs/>
          <w:sz w:val="28"/>
          <w:szCs w:val="28"/>
        </w:rPr>
        <w:t>dN</w:t>
      </w:r>
      <w:proofErr w:type="spellEnd"/>
      <w:r>
        <w:rPr>
          <w:bCs/>
          <w:sz w:val="28"/>
          <w:szCs w:val="28"/>
        </w:rPr>
        <w:t>/dh as:</w:t>
      </w:r>
    </w:p>
    <w:p w14:paraId="777B3017" w14:textId="77777777" w:rsidR="000A5F17" w:rsidRDefault="000A5F17" w:rsidP="000A5F17">
      <w:pPr>
        <w:rPr>
          <w:rFonts w:eastAsiaTheme="minorEastAsia"/>
          <w:bCs/>
          <w:sz w:val="28"/>
          <w:szCs w:val="28"/>
        </w:rPr>
      </w:pPr>
      <w:r>
        <w:rPr>
          <w:bCs/>
          <w:sz w:val="28"/>
          <w:szCs w:val="28"/>
        </w:rPr>
        <w:t>K = [1+</w:t>
      </w:r>
      <m:oMath>
        <m:f>
          <m:fPr>
            <m:ctrlPr>
              <w:rPr>
                <w:rFonts w:ascii="Cambria Math" w:hAnsi="Cambria Math"/>
                <w:bCs/>
                <w:i/>
                <w:sz w:val="28"/>
                <w:szCs w:val="28"/>
              </w:rPr>
            </m:ctrlPr>
          </m:fPr>
          <m:num>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dN</m:t>
                </m:r>
              </m:num>
              <m:den>
                <m:r>
                  <w:rPr>
                    <w:rFonts w:ascii="Cambria Math" w:hAnsi="Cambria Math"/>
                    <w:sz w:val="28"/>
                    <w:szCs w:val="28"/>
                  </w:rPr>
                  <m:t>dh</m:t>
                </m:r>
              </m:den>
            </m:f>
            <m:r>
              <w:rPr>
                <w:rFonts w:ascii="Cambria Math" w:hAnsi="Cambria Math"/>
                <w:sz w:val="28"/>
                <w:szCs w:val="28"/>
              </w:rPr>
              <m:t>)</m:t>
            </m:r>
          </m:num>
          <m:den>
            <m:r>
              <w:rPr>
                <w:rFonts w:ascii="Cambria Math" w:hAnsi="Cambria Math"/>
                <w:sz w:val="28"/>
                <w:szCs w:val="28"/>
              </w:rPr>
              <m:t>157</m:t>
            </m:r>
          </m:den>
        </m:f>
        <m:sSup>
          <m:sSupPr>
            <m:ctrlPr>
              <w:rPr>
                <w:rFonts w:ascii="Cambria Math" w:hAnsi="Cambria Math"/>
                <w:bCs/>
                <w:i/>
                <w:sz w:val="28"/>
                <w:szCs w:val="28"/>
              </w:rPr>
            </m:ctrlPr>
          </m:sSupPr>
          <m:e>
            <m:r>
              <w:rPr>
                <w:rFonts w:ascii="Cambria Math" w:hAnsi="Cambria Math"/>
                <w:sz w:val="28"/>
                <w:szCs w:val="28"/>
              </w:rPr>
              <m:t>]</m:t>
            </m:r>
          </m:e>
          <m:sup>
            <m:r>
              <w:rPr>
                <w:rFonts w:ascii="Cambria Math" w:hAnsi="Cambria Math"/>
                <w:sz w:val="28"/>
                <w:szCs w:val="28"/>
              </w:rPr>
              <m:t>-1</m:t>
            </m:r>
          </m:sup>
        </m:sSup>
      </m:oMath>
      <w:r>
        <w:rPr>
          <w:rFonts w:eastAsiaTheme="minorEastAsia"/>
          <w:bCs/>
          <w:sz w:val="28"/>
          <w:szCs w:val="28"/>
        </w:rPr>
        <w:t xml:space="preserve"> …………………………………………. (5)</w:t>
      </w:r>
    </w:p>
    <w:p w14:paraId="4BF0EB19" w14:textId="77777777" w:rsidR="000A5F17" w:rsidRPr="002A29AA" w:rsidRDefault="000A5F17" w:rsidP="000A5F17">
      <w:pPr>
        <w:tabs>
          <w:tab w:val="center" w:pos="4680"/>
        </w:tabs>
        <w:rPr>
          <w:sz w:val="28"/>
          <w:szCs w:val="28"/>
        </w:rPr>
      </w:pPr>
      <w:r>
        <w:rPr>
          <w:rFonts w:eastAsiaTheme="minorEastAsia"/>
          <w:sz w:val="28"/>
          <w:szCs w:val="28"/>
        </w:rPr>
        <w:tab/>
      </w:r>
    </w:p>
    <w:p w14:paraId="74780AF3" w14:textId="77777777" w:rsidR="000A5F17" w:rsidRDefault="000A5F17" w:rsidP="000A5F17">
      <w:pPr>
        <w:rPr>
          <w:rFonts w:eastAsiaTheme="minorEastAsia"/>
          <w:bCs/>
          <w:sz w:val="28"/>
          <w:szCs w:val="28"/>
        </w:rPr>
      </w:pPr>
    </w:p>
    <w:p w14:paraId="3C49098F" w14:textId="77777777" w:rsidR="000A5F17" w:rsidRDefault="000A5F17" w:rsidP="000A5F17">
      <w:pPr>
        <w:rPr>
          <w:rFonts w:eastAsiaTheme="minorEastAsia"/>
          <w:bCs/>
          <w:sz w:val="28"/>
          <w:szCs w:val="28"/>
        </w:rPr>
      </w:pPr>
      <w:r>
        <w:rPr>
          <w:rFonts w:eastAsiaTheme="minorEastAsia"/>
          <w:bCs/>
          <w:sz w:val="28"/>
          <w:szCs w:val="28"/>
        </w:rPr>
        <w:t>FSV – Field Strength Variation =</w:t>
      </w:r>
    </w:p>
    <w:p w14:paraId="59008166" w14:textId="77777777" w:rsidR="000A5F17" w:rsidRPr="008A0026" w:rsidRDefault="000A5F17" w:rsidP="000A5F17">
      <w:pPr>
        <w:rPr>
          <w:bCs/>
          <w:sz w:val="28"/>
          <w:szCs w:val="28"/>
        </w:rPr>
      </w:pPr>
      <w:r>
        <w:rPr>
          <w:rFonts w:eastAsiaTheme="minorEastAsia"/>
          <w:bCs/>
          <w:sz w:val="28"/>
          <w:szCs w:val="28"/>
        </w:rPr>
        <w:t>(</w:t>
      </w:r>
      <m:oMath>
        <m:sSub>
          <m:sSubPr>
            <m:ctrlPr>
              <w:rPr>
                <w:rFonts w:ascii="Cambria Math" w:eastAsiaTheme="minorEastAsia" w:hAnsi="Cambria Math"/>
                <w:bCs/>
                <w:i/>
                <w:sz w:val="28"/>
                <w:szCs w:val="28"/>
              </w:rPr>
            </m:ctrlPr>
          </m:sSubPr>
          <m:e>
            <m:r>
              <m:rPr>
                <m:sty m:val="p"/>
              </m:rPr>
              <w:rPr>
                <w:rFonts w:ascii="Cambria Math" w:eastAsiaTheme="minorEastAsia" w:hAnsi="Cambria Math"/>
                <w:sz w:val="28"/>
                <w:szCs w:val="28"/>
              </w:rPr>
              <m:t>N</m:t>
            </m:r>
          </m:e>
          <m:sub>
            <m:r>
              <m:rPr>
                <m:sty m:val="p"/>
              </m:rPr>
              <w:rPr>
                <w:rFonts w:ascii="Cambria Math" w:eastAsiaTheme="minorEastAsia" w:hAnsi="Cambria Math"/>
                <w:sz w:val="28"/>
                <w:szCs w:val="28"/>
              </w:rPr>
              <m:t>s(max)</m:t>
            </m:r>
          </m:sub>
        </m:sSub>
      </m:oMath>
      <w:r>
        <w:rPr>
          <w:rFonts w:eastAsiaTheme="minorEastAsia"/>
          <w:bCs/>
          <w:sz w:val="28"/>
          <w:szCs w:val="28"/>
        </w:rPr>
        <w:t xml:space="preserve">- </w:t>
      </w:r>
      <m:oMath>
        <m:sSub>
          <m:sSubPr>
            <m:ctrlPr>
              <w:rPr>
                <w:rFonts w:ascii="Cambria Math" w:eastAsiaTheme="minorEastAsia" w:hAnsi="Cambria Math"/>
                <w:bCs/>
                <w:i/>
                <w:sz w:val="28"/>
                <w:szCs w:val="28"/>
              </w:rPr>
            </m:ctrlPr>
          </m:sSubPr>
          <m:e>
            <m:r>
              <m:rPr>
                <m:sty m:val="p"/>
              </m:rPr>
              <w:rPr>
                <w:rFonts w:ascii="Cambria Math" w:eastAsiaTheme="minorEastAsia" w:hAnsi="Cambria Math"/>
                <w:sz w:val="28"/>
                <w:szCs w:val="28"/>
              </w:rPr>
              <m:t>N</m:t>
            </m:r>
          </m:e>
          <m:sub>
            <m:r>
              <m:rPr>
                <m:sty m:val="p"/>
              </m:rPr>
              <w:rPr>
                <w:rFonts w:ascii="Cambria Math" w:eastAsiaTheme="minorEastAsia" w:hAnsi="Cambria Math"/>
                <w:sz w:val="28"/>
                <w:szCs w:val="28"/>
              </w:rPr>
              <m:t>s(max)</m:t>
            </m:r>
          </m:sub>
        </m:sSub>
      </m:oMath>
      <w:r>
        <w:rPr>
          <w:rFonts w:eastAsiaTheme="minorEastAsia"/>
          <w:bCs/>
          <w:sz w:val="28"/>
          <w:szCs w:val="28"/>
        </w:rPr>
        <w:t xml:space="preserve">) </w:t>
      </w:r>
      <m:oMath>
        <m:r>
          <w:rPr>
            <w:rFonts w:ascii="Cambria Math" w:eastAsiaTheme="minorEastAsia" w:hAnsi="Cambria Math"/>
            <w:sz w:val="28"/>
            <w:szCs w:val="28"/>
          </w:rPr>
          <m:t>×</m:t>
        </m:r>
      </m:oMath>
      <w:r>
        <w:rPr>
          <w:rFonts w:eastAsiaTheme="minorEastAsia"/>
          <w:bCs/>
          <w:sz w:val="28"/>
          <w:szCs w:val="28"/>
        </w:rPr>
        <w:t xml:space="preserve"> 0.2</w:t>
      </w:r>
      <m:oMath>
        <m:sSub>
          <m:sSubPr>
            <m:ctrlPr>
              <w:rPr>
                <w:rFonts w:ascii="Cambria Math" w:eastAsiaTheme="minorEastAsia" w:hAnsi="Cambria Math"/>
                <w:bCs/>
                <w:sz w:val="28"/>
                <w:szCs w:val="28"/>
              </w:rPr>
            </m:ctrlPr>
          </m:sSubPr>
          <m:e>
            <m:r>
              <m:rPr>
                <m:sty m:val="p"/>
              </m:rPr>
              <w:rPr>
                <w:rFonts w:ascii="Cambria Math" w:eastAsiaTheme="minorEastAsia" w:hAnsi="Cambria Math"/>
                <w:sz w:val="28"/>
                <w:szCs w:val="28"/>
              </w:rPr>
              <m:t>d</m:t>
            </m:r>
          </m:e>
          <m:sub>
            <m:r>
              <m:rPr>
                <m:sty m:val="p"/>
              </m:rPr>
              <w:rPr>
                <w:rFonts w:ascii="Cambria Math" w:eastAsiaTheme="minorEastAsia" w:hAnsi="Cambria Math"/>
                <w:sz w:val="28"/>
                <w:szCs w:val="28"/>
              </w:rPr>
              <m:t>b</m:t>
            </m:r>
          </m:sub>
        </m:sSub>
      </m:oMath>
      <w:r>
        <w:rPr>
          <w:rFonts w:eastAsiaTheme="minorEastAsia"/>
          <w:bCs/>
          <w:sz w:val="28"/>
          <w:szCs w:val="28"/>
        </w:rPr>
        <w:t xml:space="preserve"> ……………………… (6)</w:t>
      </w:r>
    </w:p>
    <w:bookmarkEnd w:id="9"/>
    <w:p w14:paraId="037106B7" w14:textId="77777777" w:rsidR="000A5F17" w:rsidRPr="00C04C52" w:rsidRDefault="000A5F17" w:rsidP="000A5F17">
      <w:pPr>
        <w:rPr>
          <w:b/>
          <w:sz w:val="28"/>
          <w:szCs w:val="28"/>
        </w:rPr>
      </w:pPr>
      <m:oMath>
        <m:sSub>
          <m:sSubPr>
            <m:ctrlPr>
              <w:rPr>
                <w:rFonts w:ascii="Cambria Math" w:eastAsiaTheme="minorEastAsia" w:hAnsi="Cambria Math"/>
                <w:bCs/>
                <w:sz w:val="28"/>
                <w:szCs w:val="28"/>
              </w:rPr>
            </m:ctrlPr>
          </m:sSubPr>
          <m:e>
            <m:r>
              <m:rPr>
                <m:sty m:val="p"/>
              </m:rPr>
              <w:rPr>
                <w:rFonts w:ascii="Cambria Math" w:eastAsiaTheme="minorEastAsia" w:hAnsi="Cambria Math"/>
                <w:sz w:val="28"/>
                <w:szCs w:val="28"/>
              </w:rPr>
              <m:t>d</m:t>
            </m:r>
          </m:e>
          <m:sub>
            <m:r>
              <m:rPr>
                <m:sty m:val="p"/>
              </m:rPr>
              <w:rPr>
                <w:rFonts w:ascii="Cambria Math" w:eastAsiaTheme="minorEastAsia" w:hAnsi="Cambria Math"/>
                <w:sz w:val="28"/>
                <w:szCs w:val="28"/>
              </w:rPr>
              <m:t>b</m:t>
            </m:r>
          </m:sub>
        </m:sSub>
        <m:r>
          <w:rPr>
            <w:rFonts w:ascii="Cambria Math" w:eastAsiaTheme="minorEastAsia" w:hAnsi="Cambria Math"/>
            <w:sz w:val="28"/>
            <w:szCs w:val="28"/>
          </w:rPr>
          <m:t xml:space="preserve">= </m:t>
        </m:r>
      </m:oMath>
      <w:r>
        <w:rPr>
          <w:rFonts w:eastAsiaTheme="minorEastAsia"/>
          <w:bCs/>
          <w:sz w:val="28"/>
          <w:szCs w:val="28"/>
        </w:rPr>
        <w:t xml:space="preserve">decibel   </w:t>
      </w:r>
    </w:p>
    <w:p w14:paraId="221B5A19" w14:textId="77777777" w:rsidR="000A5F17" w:rsidRPr="006F6703" w:rsidRDefault="000A5F17" w:rsidP="000A5F17">
      <w:pPr>
        <w:rPr>
          <w:bCs/>
          <w:sz w:val="28"/>
          <w:szCs w:val="28"/>
        </w:rPr>
      </w:pPr>
    </w:p>
    <w:p w14:paraId="0E5C2CBA" w14:textId="77777777" w:rsidR="000A5F17" w:rsidRPr="00C04C52" w:rsidRDefault="000A5F17" w:rsidP="000A5F17">
      <w:pPr>
        <w:rPr>
          <w:b/>
          <w:sz w:val="28"/>
          <w:szCs w:val="28"/>
        </w:rPr>
      </w:pPr>
    </w:p>
    <w:p w14:paraId="012CA587" w14:textId="77777777" w:rsidR="000A5F17" w:rsidRPr="00B16361" w:rsidRDefault="000A5F17" w:rsidP="000A5F17"/>
    <w:p w14:paraId="28D6EA3C" w14:textId="77777777" w:rsidR="000A5F17" w:rsidRDefault="000A5F17" w:rsidP="000A5F17"/>
    <w:p w14:paraId="57E4D07F" w14:textId="77777777" w:rsidR="000A5F17" w:rsidRDefault="000A5F17" w:rsidP="000A5F17"/>
    <w:p w14:paraId="001F6F2C" w14:textId="77777777" w:rsidR="000A5F17" w:rsidRDefault="000A5F17" w:rsidP="000A5F17"/>
    <w:p w14:paraId="50F88A4E" w14:textId="77777777" w:rsidR="000A5F17" w:rsidRDefault="000A5F17" w:rsidP="000A5F17"/>
    <w:p w14:paraId="69DEA954" w14:textId="77777777" w:rsidR="000A5F17" w:rsidRDefault="000A5F17" w:rsidP="000A5F17"/>
    <w:p w14:paraId="1E12DF53" w14:textId="77777777" w:rsidR="000A5F17" w:rsidRDefault="000A5F17" w:rsidP="000A5F17"/>
    <w:p w14:paraId="550E2487" w14:textId="77777777" w:rsidR="000A5F17" w:rsidRDefault="000A5F17" w:rsidP="000A5F17"/>
    <w:p w14:paraId="1A9C43C9" w14:textId="77777777" w:rsidR="000A5F17" w:rsidRDefault="000A5F17" w:rsidP="000A5F17"/>
    <w:p w14:paraId="77E12958" w14:textId="77777777" w:rsidR="000A5F17" w:rsidRPr="007448FF" w:rsidRDefault="000A5F17" w:rsidP="000A5F17">
      <w:pPr>
        <w:jc w:val="center"/>
        <w:rPr>
          <w:b/>
        </w:rPr>
      </w:pPr>
      <w:r>
        <w:rPr>
          <w:b/>
        </w:rPr>
        <w:t>10</w:t>
      </w:r>
    </w:p>
    <w:p w14:paraId="13FBFF12" w14:textId="77777777" w:rsidR="000A5F17" w:rsidRDefault="000A5F17" w:rsidP="000A5F17">
      <w:pPr>
        <w:tabs>
          <w:tab w:val="left" w:pos="5600"/>
        </w:tabs>
        <w:jc w:val="center"/>
        <w:rPr>
          <w:b/>
          <w:sz w:val="28"/>
          <w:szCs w:val="28"/>
        </w:rPr>
      </w:pPr>
      <w:r>
        <w:rPr>
          <w:b/>
          <w:sz w:val="28"/>
          <w:szCs w:val="28"/>
        </w:rPr>
        <w:lastRenderedPageBreak/>
        <w:t>CHAPTER FOUR</w:t>
      </w:r>
    </w:p>
    <w:p w14:paraId="457510CF" w14:textId="77777777" w:rsidR="000A5F17" w:rsidRDefault="000A5F17" w:rsidP="000A5F17">
      <w:pPr>
        <w:tabs>
          <w:tab w:val="left" w:pos="5600"/>
        </w:tabs>
        <w:rPr>
          <w:b/>
          <w:sz w:val="28"/>
          <w:szCs w:val="28"/>
        </w:rPr>
      </w:pPr>
      <w:r>
        <w:rPr>
          <w:b/>
          <w:sz w:val="28"/>
          <w:szCs w:val="28"/>
        </w:rPr>
        <w:t>4.1   RESULTS AND DISCUSIONS</w:t>
      </w:r>
    </w:p>
    <w:p w14:paraId="3712A2AD" w14:textId="77777777" w:rsidR="000A5F17" w:rsidRDefault="000A5F17" w:rsidP="000A5F17">
      <w:pPr>
        <w:tabs>
          <w:tab w:val="left" w:pos="5600"/>
        </w:tabs>
        <w:rPr>
          <w:b/>
          <w:sz w:val="28"/>
          <w:szCs w:val="28"/>
        </w:rPr>
      </w:pPr>
      <w:r w:rsidRPr="0049056F">
        <w:rPr>
          <w:b/>
          <w:sz w:val="28"/>
          <w:szCs w:val="28"/>
        </w:rPr>
        <w:t>Radio refractivity and its v</w:t>
      </w:r>
      <w:r>
        <w:rPr>
          <w:b/>
          <w:sz w:val="28"/>
          <w:szCs w:val="28"/>
        </w:rPr>
        <w:t>ariation with other meteorolog</w:t>
      </w:r>
      <w:r w:rsidRPr="0049056F">
        <w:rPr>
          <w:b/>
          <w:sz w:val="28"/>
          <w:szCs w:val="28"/>
        </w:rPr>
        <w:t>ical parameters</w:t>
      </w:r>
    </w:p>
    <w:p w14:paraId="60F799A4" w14:textId="77777777" w:rsidR="000A5F17" w:rsidRPr="00D706CC" w:rsidRDefault="000A5F17" w:rsidP="000A5F17">
      <w:pPr>
        <w:tabs>
          <w:tab w:val="left" w:pos="5600"/>
        </w:tabs>
        <w:rPr>
          <w:sz w:val="28"/>
          <w:szCs w:val="28"/>
        </w:rPr>
      </w:pPr>
      <w:r w:rsidRPr="00D706CC">
        <w:rPr>
          <w:sz w:val="28"/>
          <w:szCs w:val="28"/>
        </w:rPr>
        <w:t>Figure 1 shows the yearly variatio</w:t>
      </w:r>
      <w:r>
        <w:rPr>
          <w:sz w:val="28"/>
          <w:szCs w:val="28"/>
        </w:rPr>
        <w:t>n of radio refractivity for Zaria, Nigeria</w:t>
      </w:r>
      <w:r w:rsidRPr="00D706CC">
        <w:rPr>
          <w:sz w:val="28"/>
          <w:szCs w:val="28"/>
        </w:rPr>
        <w:t xml:space="preserve"> during the period under investigation. The figure shows fluctuations in the pattern of variation which is attributed to the yearly variation of atmospheric weather par</w:t>
      </w:r>
      <w:r>
        <w:rPr>
          <w:sz w:val="28"/>
          <w:szCs w:val="28"/>
        </w:rPr>
        <w:t>ameters. The highest yearly average value of 16.05 N – units</w:t>
      </w:r>
      <w:r w:rsidRPr="00D706CC">
        <w:rPr>
          <w:sz w:val="28"/>
          <w:szCs w:val="28"/>
        </w:rPr>
        <w:t xml:space="preserve"> was observed</w:t>
      </w:r>
      <w:r>
        <w:rPr>
          <w:sz w:val="28"/>
          <w:szCs w:val="28"/>
        </w:rPr>
        <w:t xml:space="preserve"> in the year 2014</w:t>
      </w:r>
      <w:r w:rsidRPr="00D706CC">
        <w:rPr>
          <w:sz w:val="28"/>
          <w:szCs w:val="28"/>
        </w:rPr>
        <w:t xml:space="preserve"> and the lowest yearly average val</w:t>
      </w:r>
      <w:r>
        <w:rPr>
          <w:sz w:val="28"/>
          <w:szCs w:val="28"/>
        </w:rPr>
        <w:t>ue of 11.09N – units in 2013</w:t>
      </w:r>
      <w:r w:rsidRPr="00D706CC">
        <w:rPr>
          <w:sz w:val="28"/>
          <w:szCs w:val="28"/>
        </w:rPr>
        <w:t>.</w:t>
      </w:r>
    </w:p>
    <w:p w14:paraId="15CE1DC5" w14:textId="77777777" w:rsidR="000A5F17" w:rsidRDefault="000A5F17" w:rsidP="000A5F17">
      <w:pPr>
        <w:tabs>
          <w:tab w:val="left" w:pos="5600"/>
        </w:tabs>
        <w:rPr>
          <w:b/>
          <w:sz w:val="28"/>
          <w:szCs w:val="28"/>
        </w:rPr>
      </w:pPr>
      <w:r>
        <w:rPr>
          <w:noProof/>
        </w:rPr>
        <w:drawing>
          <wp:inline distT="0" distB="0" distL="0" distR="0" wp14:anchorId="05C01A5F" wp14:editId="35C053C1">
            <wp:extent cx="4552950" cy="2762250"/>
            <wp:effectExtent l="0" t="0" r="0" b="0"/>
            <wp:docPr id="1" name="Chart 1">
              <a:extLst xmlns:a="http://schemas.openxmlformats.org/drawingml/2006/main">
                <a:ext uri="{FF2B5EF4-FFF2-40B4-BE49-F238E27FC236}">
                  <a16:creationId xmlns:a16="http://schemas.microsoft.com/office/drawing/2014/main" id="{217C944E-EC3B-4B07-99CE-78E5F004AC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b/>
          <w:sz w:val="28"/>
          <w:szCs w:val="28"/>
        </w:rPr>
        <w:t xml:space="preserve"> FIG 1</w:t>
      </w:r>
    </w:p>
    <w:p w14:paraId="1F58C557" w14:textId="77777777" w:rsidR="000A5F17" w:rsidRDefault="000A5F17" w:rsidP="000A5F17">
      <w:pPr>
        <w:tabs>
          <w:tab w:val="left" w:pos="5600"/>
        </w:tabs>
        <w:rPr>
          <w:b/>
          <w:sz w:val="28"/>
          <w:szCs w:val="28"/>
        </w:rPr>
      </w:pPr>
      <w:r>
        <w:rPr>
          <w:b/>
          <w:sz w:val="28"/>
          <w:szCs w:val="28"/>
        </w:rPr>
        <w:t xml:space="preserve">FIG 1: </w:t>
      </w:r>
      <w:r w:rsidRPr="00636283">
        <w:rPr>
          <w:b/>
          <w:sz w:val="28"/>
          <w:szCs w:val="28"/>
        </w:rPr>
        <w:t>Yearly variation of ra</w:t>
      </w:r>
      <w:r>
        <w:rPr>
          <w:b/>
          <w:sz w:val="28"/>
          <w:szCs w:val="28"/>
        </w:rPr>
        <w:t>dio refractivity over Zaria, Nigeria</w:t>
      </w:r>
    </w:p>
    <w:p w14:paraId="2B976BFB" w14:textId="77777777" w:rsidR="000A5F17" w:rsidRDefault="000A5F17" w:rsidP="000A5F17">
      <w:pPr>
        <w:tabs>
          <w:tab w:val="left" w:pos="5600"/>
        </w:tabs>
        <w:jc w:val="center"/>
        <w:rPr>
          <w:b/>
          <w:sz w:val="28"/>
          <w:szCs w:val="28"/>
        </w:rPr>
      </w:pPr>
    </w:p>
    <w:p w14:paraId="6B1639B3" w14:textId="77777777" w:rsidR="000A5F17" w:rsidRDefault="000A5F17" w:rsidP="000A5F17">
      <w:pPr>
        <w:tabs>
          <w:tab w:val="left" w:pos="5600"/>
        </w:tabs>
        <w:jc w:val="center"/>
        <w:rPr>
          <w:b/>
          <w:sz w:val="28"/>
          <w:szCs w:val="28"/>
        </w:rPr>
      </w:pPr>
    </w:p>
    <w:p w14:paraId="4EB066BC" w14:textId="77777777" w:rsidR="000A5F17" w:rsidRDefault="000A5F17" w:rsidP="000A5F17">
      <w:pPr>
        <w:tabs>
          <w:tab w:val="left" w:pos="5600"/>
        </w:tabs>
        <w:jc w:val="center"/>
        <w:rPr>
          <w:b/>
          <w:sz w:val="28"/>
          <w:szCs w:val="28"/>
        </w:rPr>
      </w:pPr>
    </w:p>
    <w:p w14:paraId="60622AEA" w14:textId="77777777" w:rsidR="000A5F17" w:rsidRDefault="000A5F17" w:rsidP="000A5F17">
      <w:pPr>
        <w:tabs>
          <w:tab w:val="left" w:pos="5600"/>
        </w:tabs>
        <w:jc w:val="center"/>
        <w:rPr>
          <w:b/>
          <w:sz w:val="28"/>
          <w:szCs w:val="28"/>
        </w:rPr>
      </w:pPr>
    </w:p>
    <w:p w14:paraId="31152D13" w14:textId="77777777" w:rsidR="000A5F17" w:rsidRDefault="000A5F17" w:rsidP="000A5F17">
      <w:pPr>
        <w:tabs>
          <w:tab w:val="left" w:pos="5600"/>
        </w:tabs>
        <w:jc w:val="center"/>
        <w:rPr>
          <w:b/>
          <w:sz w:val="28"/>
          <w:szCs w:val="28"/>
        </w:rPr>
      </w:pPr>
    </w:p>
    <w:p w14:paraId="146EF21E" w14:textId="77777777" w:rsidR="000A5F17" w:rsidRDefault="000A5F17" w:rsidP="000A5F17">
      <w:pPr>
        <w:tabs>
          <w:tab w:val="left" w:pos="5600"/>
        </w:tabs>
        <w:jc w:val="center"/>
        <w:rPr>
          <w:b/>
          <w:sz w:val="28"/>
          <w:szCs w:val="28"/>
        </w:rPr>
      </w:pPr>
    </w:p>
    <w:p w14:paraId="7F4B35EC" w14:textId="77777777" w:rsidR="000A5F17" w:rsidRDefault="000A5F17" w:rsidP="000A5F17">
      <w:pPr>
        <w:tabs>
          <w:tab w:val="left" w:pos="5600"/>
        </w:tabs>
        <w:jc w:val="center"/>
        <w:rPr>
          <w:b/>
          <w:sz w:val="28"/>
          <w:szCs w:val="28"/>
        </w:rPr>
      </w:pPr>
    </w:p>
    <w:p w14:paraId="03609473" w14:textId="77777777" w:rsidR="000A5F17" w:rsidRPr="007448FF" w:rsidRDefault="000A5F17" w:rsidP="000A5F17">
      <w:pPr>
        <w:tabs>
          <w:tab w:val="left" w:pos="5600"/>
        </w:tabs>
        <w:jc w:val="center"/>
        <w:rPr>
          <w:b/>
          <w:sz w:val="28"/>
          <w:szCs w:val="28"/>
        </w:rPr>
      </w:pPr>
      <w:r w:rsidRPr="007448FF">
        <w:rPr>
          <w:b/>
          <w:sz w:val="28"/>
          <w:szCs w:val="28"/>
        </w:rPr>
        <w:t>11</w:t>
      </w:r>
    </w:p>
    <w:p w14:paraId="2B2BC10B" w14:textId="77777777" w:rsidR="000A5F17" w:rsidRDefault="000A5F17" w:rsidP="000A5F17">
      <w:pPr>
        <w:tabs>
          <w:tab w:val="left" w:pos="5600"/>
        </w:tabs>
        <w:rPr>
          <w:sz w:val="28"/>
          <w:szCs w:val="28"/>
        </w:rPr>
      </w:pPr>
      <w:r>
        <w:rPr>
          <w:noProof/>
        </w:rPr>
        <w:lastRenderedPageBreak/>
        <w:drawing>
          <wp:inline distT="0" distB="0" distL="0" distR="0" wp14:anchorId="2E59D128" wp14:editId="46B9AE4B">
            <wp:extent cx="4572000" cy="2743200"/>
            <wp:effectExtent l="0" t="0" r="0" b="0"/>
            <wp:docPr id="4" name="Chart 4">
              <a:extLst xmlns:a="http://schemas.openxmlformats.org/drawingml/2006/main">
                <a:ext uri="{FF2B5EF4-FFF2-40B4-BE49-F238E27FC236}">
                  <a16:creationId xmlns:a16="http://schemas.microsoft.com/office/drawing/2014/main" id="{A8F8FF77-EFB2-4328-13ED-385BC1A564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sz w:val="28"/>
          <w:szCs w:val="28"/>
        </w:rPr>
        <w:t xml:space="preserve"> FIG 2</w:t>
      </w:r>
    </w:p>
    <w:p w14:paraId="48997E7D" w14:textId="77777777" w:rsidR="000A5F17" w:rsidRPr="001666C5" w:rsidRDefault="000A5F17" w:rsidP="000A5F17">
      <w:pPr>
        <w:tabs>
          <w:tab w:val="left" w:pos="5600"/>
        </w:tabs>
        <w:rPr>
          <w:b/>
          <w:sz w:val="28"/>
          <w:szCs w:val="28"/>
        </w:rPr>
      </w:pPr>
      <w:r w:rsidRPr="001666C5">
        <w:rPr>
          <w:b/>
          <w:sz w:val="28"/>
          <w:szCs w:val="28"/>
        </w:rPr>
        <w:t>Fig. 2: Variation of Mean monthly surface refractivity value for Zaria</w:t>
      </w:r>
    </w:p>
    <w:p w14:paraId="439663CB" w14:textId="77777777" w:rsidR="000A5F17" w:rsidRDefault="000A5F17" w:rsidP="000A5F17">
      <w:pPr>
        <w:tabs>
          <w:tab w:val="left" w:pos="5600"/>
        </w:tabs>
        <w:rPr>
          <w:sz w:val="28"/>
          <w:szCs w:val="28"/>
        </w:rPr>
      </w:pPr>
      <w:r w:rsidRPr="000D5464">
        <w:rPr>
          <w:sz w:val="28"/>
          <w:szCs w:val="28"/>
        </w:rPr>
        <w:t>The mea</w:t>
      </w:r>
      <w:r>
        <w:rPr>
          <w:sz w:val="28"/>
          <w:szCs w:val="28"/>
        </w:rPr>
        <w:t>n monthly refractivity value at the Zaria</w:t>
      </w:r>
      <w:r w:rsidRPr="000D5464">
        <w:rPr>
          <w:sz w:val="28"/>
          <w:szCs w:val="28"/>
        </w:rPr>
        <w:t xml:space="preserve"> station was observed to increase slowly from its minimum value of </w:t>
      </w:r>
      <w:r>
        <w:rPr>
          <w:sz w:val="28"/>
          <w:szCs w:val="28"/>
        </w:rPr>
        <w:t>270.0318 N-units in the month of February through March</w:t>
      </w:r>
      <w:r w:rsidRPr="000D5464">
        <w:rPr>
          <w:sz w:val="28"/>
          <w:szCs w:val="28"/>
        </w:rPr>
        <w:t xml:space="preserve"> and there</w:t>
      </w:r>
      <w:r>
        <w:rPr>
          <w:sz w:val="28"/>
          <w:szCs w:val="28"/>
        </w:rPr>
        <w:t>after rose sharply through April</w:t>
      </w:r>
      <w:r w:rsidRPr="000D5464">
        <w:rPr>
          <w:sz w:val="28"/>
          <w:szCs w:val="28"/>
        </w:rPr>
        <w:t xml:space="preserve"> to its maximum value of </w:t>
      </w:r>
      <w:r>
        <w:rPr>
          <w:sz w:val="28"/>
          <w:szCs w:val="28"/>
        </w:rPr>
        <w:t>340.0675 N-units in September</w:t>
      </w:r>
      <w:r w:rsidRPr="000D5464">
        <w:rPr>
          <w:sz w:val="28"/>
          <w:szCs w:val="28"/>
        </w:rPr>
        <w:t>; it however decreases</w:t>
      </w:r>
      <w:r>
        <w:rPr>
          <w:sz w:val="28"/>
          <w:szCs w:val="28"/>
        </w:rPr>
        <w:t xml:space="preserve"> slowly through the month of October</w:t>
      </w:r>
      <w:r w:rsidRPr="000D5464">
        <w:rPr>
          <w:sz w:val="28"/>
          <w:szCs w:val="28"/>
        </w:rPr>
        <w:t xml:space="preserve"> till decreas</w:t>
      </w:r>
      <w:r>
        <w:rPr>
          <w:sz w:val="28"/>
          <w:szCs w:val="28"/>
        </w:rPr>
        <w:t>es sharply through December.</w:t>
      </w:r>
    </w:p>
    <w:p w14:paraId="7B7F292D" w14:textId="77777777" w:rsidR="000A5F17" w:rsidRDefault="000A5F17" w:rsidP="000A5F17">
      <w:pPr>
        <w:tabs>
          <w:tab w:val="left" w:pos="5600"/>
        </w:tabs>
        <w:rPr>
          <w:sz w:val="28"/>
          <w:szCs w:val="28"/>
        </w:rPr>
      </w:pPr>
    </w:p>
    <w:p w14:paraId="585B99A9" w14:textId="77777777" w:rsidR="000A5F17" w:rsidRDefault="000A5F17" w:rsidP="000A5F17">
      <w:pPr>
        <w:tabs>
          <w:tab w:val="left" w:pos="5600"/>
        </w:tabs>
        <w:rPr>
          <w:sz w:val="28"/>
          <w:szCs w:val="28"/>
        </w:rPr>
      </w:pPr>
    </w:p>
    <w:p w14:paraId="4D22BB0A" w14:textId="77777777" w:rsidR="000A5F17" w:rsidRDefault="000A5F17" w:rsidP="000A5F17">
      <w:pPr>
        <w:tabs>
          <w:tab w:val="left" w:pos="5600"/>
        </w:tabs>
        <w:jc w:val="center"/>
        <w:rPr>
          <w:sz w:val="28"/>
          <w:szCs w:val="28"/>
        </w:rPr>
      </w:pPr>
    </w:p>
    <w:p w14:paraId="486E55E2" w14:textId="77777777" w:rsidR="000A5F17" w:rsidRDefault="000A5F17" w:rsidP="000A5F17">
      <w:pPr>
        <w:tabs>
          <w:tab w:val="left" w:pos="5600"/>
        </w:tabs>
        <w:jc w:val="center"/>
        <w:rPr>
          <w:sz w:val="28"/>
          <w:szCs w:val="28"/>
        </w:rPr>
      </w:pPr>
    </w:p>
    <w:p w14:paraId="4BE1A47B" w14:textId="77777777" w:rsidR="000A5F17" w:rsidRDefault="000A5F17" w:rsidP="000A5F17">
      <w:pPr>
        <w:tabs>
          <w:tab w:val="left" w:pos="5600"/>
        </w:tabs>
        <w:jc w:val="center"/>
        <w:rPr>
          <w:sz w:val="28"/>
          <w:szCs w:val="28"/>
        </w:rPr>
      </w:pPr>
    </w:p>
    <w:p w14:paraId="2A6FD34F" w14:textId="77777777" w:rsidR="000A5F17" w:rsidRDefault="000A5F17" w:rsidP="000A5F17">
      <w:pPr>
        <w:tabs>
          <w:tab w:val="left" w:pos="5600"/>
        </w:tabs>
        <w:jc w:val="center"/>
        <w:rPr>
          <w:sz w:val="28"/>
          <w:szCs w:val="28"/>
        </w:rPr>
      </w:pPr>
    </w:p>
    <w:p w14:paraId="1F0A4243" w14:textId="77777777" w:rsidR="000A5F17" w:rsidRDefault="000A5F17" w:rsidP="000A5F17">
      <w:pPr>
        <w:tabs>
          <w:tab w:val="left" w:pos="5600"/>
        </w:tabs>
        <w:jc w:val="center"/>
        <w:rPr>
          <w:sz w:val="28"/>
          <w:szCs w:val="28"/>
        </w:rPr>
      </w:pPr>
    </w:p>
    <w:p w14:paraId="679CBF88" w14:textId="77777777" w:rsidR="000A5F17" w:rsidRDefault="000A5F17" w:rsidP="000A5F17">
      <w:pPr>
        <w:tabs>
          <w:tab w:val="left" w:pos="5600"/>
        </w:tabs>
        <w:jc w:val="center"/>
        <w:rPr>
          <w:sz w:val="28"/>
          <w:szCs w:val="28"/>
        </w:rPr>
      </w:pPr>
    </w:p>
    <w:p w14:paraId="036CB148" w14:textId="77777777" w:rsidR="000A5F17" w:rsidRDefault="000A5F17" w:rsidP="000A5F17">
      <w:pPr>
        <w:tabs>
          <w:tab w:val="left" w:pos="5600"/>
        </w:tabs>
        <w:jc w:val="center"/>
        <w:rPr>
          <w:sz w:val="28"/>
          <w:szCs w:val="28"/>
        </w:rPr>
      </w:pPr>
    </w:p>
    <w:p w14:paraId="7BD9C7B5" w14:textId="77777777" w:rsidR="000A5F17" w:rsidRDefault="000A5F17" w:rsidP="000A5F17">
      <w:pPr>
        <w:tabs>
          <w:tab w:val="left" w:pos="5600"/>
        </w:tabs>
        <w:jc w:val="center"/>
        <w:rPr>
          <w:sz w:val="28"/>
          <w:szCs w:val="28"/>
        </w:rPr>
      </w:pPr>
    </w:p>
    <w:p w14:paraId="6CCF5F91" w14:textId="77777777" w:rsidR="000A5F17" w:rsidRPr="007448FF" w:rsidRDefault="000A5F17" w:rsidP="000A5F17">
      <w:pPr>
        <w:tabs>
          <w:tab w:val="left" w:pos="5600"/>
        </w:tabs>
        <w:jc w:val="center"/>
        <w:rPr>
          <w:b/>
          <w:sz w:val="28"/>
          <w:szCs w:val="28"/>
        </w:rPr>
      </w:pPr>
      <w:r w:rsidRPr="007448FF">
        <w:rPr>
          <w:b/>
          <w:sz w:val="28"/>
          <w:szCs w:val="28"/>
        </w:rPr>
        <w:t>12</w:t>
      </w:r>
    </w:p>
    <w:p w14:paraId="6A921E68" w14:textId="77777777" w:rsidR="000A5F17" w:rsidRPr="000D5464" w:rsidRDefault="000A5F17" w:rsidP="000A5F17">
      <w:pPr>
        <w:tabs>
          <w:tab w:val="left" w:pos="5600"/>
        </w:tabs>
        <w:rPr>
          <w:sz w:val="28"/>
          <w:szCs w:val="28"/>
        </w:rPr>
      </w:pPr>
      <w:r>
        <w:rPr>
          <w:noProof/>
        </w:rPr>
        <w:lastRenderedPageBreak/>
        <w:drawing>
          <wp:inline distT="0" distB="0" distL="0" distR="0" wp14:anchorId="5C604704" wp14:editId="74914123">
            <wp:extent cx="4572000" cy="2743200"/>
            <wp:effectExtent l="0" t="0" r="0" b="0"/>
            <wp:docPr id="5" name="Chart 5">
              <a:extLst xmlns:a="http://schemas.openxmlformats.org/drawingml/2006/main">
                <a:ext uri="{FF2B5EF4-FFF2-40B4-BE49-F238E27FC236}">
                  <a16:creationId xmlns:a16="http://schemas.microsoft.com/office/drawing/2014/main" id="{9E551734-6902-9078-1510-1BC2D890FB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sz w:val="28"/>
          <w:szCs w:val="28"/>
        </w:rPr>
        <w:t xml:space="preserve"> </w:t>
      </w:r>
      <w:r w:rsidRPr="00141455">
        <w:rPr>
          <w:b/>
          <w:sz w:val="28"/>
          <w:szCs w:val="28"/>
        </w:rPr>
        <w:t>FIG 3</w:t>
      </w:r>
    </w:p>
    <w:p w14:paraId="02A568CE" w14:textId="77777777" w:rsidR="000A5F17" w:rsidRPr="001666C5" w:rsidRDefault="000A5F17" w:rsidP="000A5F17">
      <w:pPr>
        <w:tabs>
          <w:tab w:val="left" w:pos="5600"/>
        </w:tabs>
        <w:rPr>
          <w:b/>
          <w:sz w:val="28"/>
          <w:szCs w:val="28"/>
        </w:rPr>
      </w:pPr>
      <w:r>
        <w:rPr>
          <w:b/>
          <w:sz w:val="28"/>
          <w:szCs w:val="28"/>
        </w:rPr>
        <w:t>Fig. 3: Variation of Mean yearly</w:t>
      </w:r>
      <w:r w:rsidRPr="001666C5">
        <w:rPr>
          <w:b/>
          <w:sz w:val="28"/>
          <w:szCs w:val="28"/>
        </w:rPr>
        <w:t xml:space="preserve"> surface refractivity value for Zaria</w:t>
      </w:r>
    </w:p>
    <w:p w14:paraId="1EB26554" w14:textId="77777777" w:rsidR="000A5F17" w:rsidRDefault="000A5F17" w:rsidP="000A5F17">
      <w:pPr>
        <w:tabs>
          <w:tab w:val="left" w:pos="5600"/>
        </w:tabs>
        <w:rPr>
          <w:sz w:val="28"/>
          <w:szCs w:val="28"/>
        </w:rPr>
      </w:pPr>
      <w:r w:rsidRPr="000D5464">
        <w:rPr>
          <w:sz w:val="28"/>
          <w:szCs w:val="28"/>
        </w:rPr>
        <w:t>The mea</w:t>
      </w:r>
      <w:r>
        <w:rPr>
          <w:sz w:val="28"/>
          <w:szCs w:val="28"/>
        </w:rPr>
        <w:t>n yearly refractivity value at the Zaria</w:t>
      </w:r>
      <w:r w:rsidRPr="000D5464">
        <w:rPr>
          <w:sz w:val="28"/>
          <w:szCs w:val="28"/>
        </w:rPr>
        <w:t xml:space="preserve"> station was observed to increase slowly from its minimum value of </w:t>
      </w:r>
      <w:r w:rsidRPr="00141455">
        <w:rPr>
          <w:sz w:val="28"/>
          <w:szCs w:val="28"/>
        </w:rPr>
        <w:t>304.0778</w:t>
      </w:r>
      <w:r>
        <w:rPr>
          <w:sz w:val="28"/>
          <w:szCs w:val="28"/>
        </w:rPr>
        <w:t>N-units in the year 2015</w:t>
      </w:r>
      <w:r w:rsidRPr="000D5464">
        <w:rPr>
          <w:sz w:val="28"/>
          <w:szCs w:val="28"/>
        </w:rPr>
        <w:t xml:space="preserve"> and there</w:t>
      </w:r>
      <w:r>
        <w:rPr>
          <w:sz w:val="28"/>
          <w:szCs w:val="28"/>
        </w:rPr>
        <w:t>after rose sharply</w:t>
      </w:r>
      <w:r w:rsidRPr="000D5464">
        <w:rPr>
          <w:sz w:val="28"/>
          <w:szCs w:val="28"/>
        </w:rPr>
        <w:t xml:space="preserve"> to its maximum value of </w:t>
      </w:r>
      <w:r w:rsidRPr="00141455">
        <w:rPr>
          <w:sz w:val="28"/>
          <w:szCs w:val="28"/>
        </w:rPr>
        <w:t>318.9371</w:t>
      </w:r>
      <w:r>
        <w:rPr>
          <w:sz w:val="28"/>
          <w:szCs w:val="28"/>
        </w:rPr>
        <w:t xml:space="preserve"> N-units in the 2022.</w:t>
      </w:r>
    </w:p>
    <w:p w14:paraId="3CE60DBA" w14:textId="77777777" w:rsidR="000A5F17" w:rsidRDefault="000A5F17" w:rsidP="000A5F17">
      <w:pPr>
        <w:tabs>
          <w:tab w:val="left" w:pos="5600"/>
        </w:tabs>
        <w:rPr>
          <w:b/>
          <w:sz w:val="28"/>
          <w:szCs w:val="28"/>
        </w:rPr>
      </w:pPr>
    </w:p>
    <w:p w14:paraId="60A96A9D" w14:textId="77777777" w:rsidR="000A5F17" w:rsidRDefault="000A5F17" w:rsidP="000A5F17">
      <w:pPr>
        <w:tabs>
          <w:tab w:val="left" w:pos="5600"/>
        </w:tabs>
        <w:rPr>
          <w:b/>
          <w:sz w:val="28"/>
          <w:szCs w:val="28"/>
        </w:rPr>
      </w:pPr>
    </w:p>
    <w:p w14:paraId="5E6C0544" w14:textId="77777777" w:rsidR="000A5F17" w:rsidRDefault="000A5F17" w:rsidP="000A5F17">
      <w:pPr>
        <w:tabs>
          <w:tab w:val="left" w:pos="5600"/>
        </w:tabs>
        <w:rPr>
          <w:b/>
          <w:sz w:val="28"/>
          <w:szCs w:val="28"/>
        </w:rPr>
      </w:pPr>
    </w:p>
    <w:p w14:paraId="7112E1AF" w14:textId="77777777" w:rsidR="000A5F17" w:rsidRDefault="000A5F17" w:rsidP="000A5F17">
      <w:pPr>
        <w:tabs>
          <w:tab w:val="left" w:pos="5600"/>
        </w:tabs>
        <w:rPr>
          <w:b/>
          <w:sz w:val="28"/>
          <w:szCs w:val="28"/>
        </w:rPr>
      </w:pPr>
    </w:p>
    <w:p w14:paraId="7C68EA8F" w14:textId="77777777" w:rsidR="000A5F17" w:rsidRDefault="000A5F17" w:rsidP="000A5F17">
      <w:pPr>
        <w:tabs>
          <w:tab w:val="left" w:pos="5600"/>
        </w:tabs>
        <w:rPr>
          <w:b/>
          <w:sz w:val="28"/>
          <w:szCs w:val="28"/>
        </w:rPr>
      </w:pPr>
    </w:p>
    <w:p w14:paraId="5FFB770B" w14:textId="77777777" w:rsidR="000A5F17" w:rsidRDefault="000A5F17" w:rsidP="000A5F17">
      <w:pPr>
        <w:tabs>
          <w:tab w:val="left" w:pos="5600"/>
        </w:tabs>
        <w:rPr>
          <w:b/>
          <w:sz w:val="28"/>
          <w:szCs w:val="28"/>
        </w:rPr>
      </w:pPr>
    </w:p>
    <w:p w14:paraId="4D12CE04" w14:textId="77777777" w:rsidR="000A5F17" w:rsidRDefault="000A5F17" w:rsidP="000A5F17">
      <w:pPr>
        <w:tabs>
          <w:tab w:val="left" w:pos="5600"/>
        </w:tabs>
        <w:rPr>
          <w:b/>
          <w:sz w:val="28"/>
          <w:szCs w:val="28"/>
        </w:rPr>
      </w:pPr>
    </w:p>
    <w:p w14:paraId="6576544E" w14:textId="77777777" w:rsidR="000A5F17" w:rsidRDefault="000A5F17" w:rsidP="000A5F17">
      <w:pPr>
        <w:tabs>
          <w:tab w:val="left" w:pos="5600"/>
        </w:tabs>
        <w:rPr>
          <w:b/>
          <w:sz w:val="28"/>
          <w:szCs w:val="28"/>
        </w:rPr>
      </w:pPr>
    </w:p>
    <w:p w14:paraId="078D20E9" w14:textId="77777777" w:rsidR="000A5F17" w:rsidRDefault="000A5F17" w:rsidP="000A5F17">
      <w:pPr>
        <w:tabs>
          <w:tab w:val="left" w:pos="5600"/>
        </w:tabs>
        <w:rPr>
          <w:b/>
          <w:sz w:val="28"/>
          <w:szCs w:val="28"/>
        </w:rPr>
      </w:pPr>
    </w:p>
    <w:p w14:paraId="4C3445B0" w14:textId="77777777" w:rsidR="000A5F17" w:rsidRDefault="000A5F17" w:rsidP="000A5F17">
      <w:pPr>
        <w:tabs>
          <w:tab w:val="left" w:pos="5600"/>
        </w:tabs>
        <w:rPr>
          <w:b/>
          <w:sz w:val="28"/>
          <w:szCs w:val="28"/>
        </w:rPr>
      </w:pPr>
    </w:p>
    <w:p w14:paraId="0C624FE0" w14:textId="77777777" w:rsidR="000A5F17" w:rsidRDefault="000A5F17" w:rsidP="000A5F17">
      <w:pPr>
        <w:tabs>
          <w:tab w:val="left" w:pos="5600"/>
        </w:tabs>
        <w:jc w:val="center"/>
        <w:rPr>
          <w:b/>
          <w:sz w:val="28"/>
          <w:szCs w:val="28"/>
        </w:rPr>
      </w:pPr>
    </w:p>
    <w:p w14:paraId="329EFD2C" w14:textId="77777777" w:rsidR="000A5F17" w:rsidRDefault="000A5F17" w:rsidP="000A5F17">
      <w:pPr>
        <w:tabs>
          <w:tab w:val="left" w:pos="5600"/>
        </w:tabs>
        <w:jc w:val="center"/>
        <w:rPr>
          <w:b/>
          <w:sz w:val="28"/>
          <w:szCs w:val="28"/>
        </w:rPr>
      </w:pPr>
      <w:r>
        <w:rPr>
          <w:b/>
          <w:sz w:val="28"/>
          <w:szCs w:val="28"/>
        </w:rPr>
        <w:t>13</w:t>
      </w:r>
    </w:p>
    <w:p w14:paraId="18634EB0" w14:textId="77777777" w:rsidR="000A5F17" w:rsidRDefault="000A5F17" w:rsidP="000A5F17">
      <w:pPr>
        <w:tabs>
          <w:tab w:val="left" w:pos="5600"/>
        </w:tabs>
        <w:rPr>
          <w:b/>
          <w:sz w:val="28"/>
          <w:szCs w:val="28"/>
        </w:rPr>
      </w:pPr>
      <w:r>
        <w:rPr>
          <w:b/>
          <w:sz w:val="28"/>
          <w:szCs w:val="28"/>
        </w:rPr>
        <w:lastRenderedPageBreak/>
        <w:t>CONCLUSION</w:t>
      </w:r>
    </w:p>
    <w:p w14:paraId="34CE7747" w14:textId="77777777" w:rsidR="000A5F17" w:rsidRDefault="000A5F17" w:rsidP="000A5F17">
      <w:pPr>
        <w:tabs>
          <w:tab w:val="left" w:pos="5600"/>
        </w:tabs>
        <w:rPr>
          <w:b/>
          <w:sz w:val="28"/>
          <w:szCs w:val="28"/>
        </w:rPr>
      </w:pPr>
    </w:p>
    <w:p w14:paraId="6FC2A140" w14:textId="77777777" w:rsidR="000A5F17" w:rsidRDefault="000A5F17" w:rsidP="000A5F17">
      <w:pPr>
        <w:tabs>
          <w:tab w:val="left" w:pos="5600"/>
        </w:tabs>
        <w:rPr>
          <w:b/>
          <w:sz w:val="28"/>
          <w:szCs w:val="28"/>
        </w:rPr>
      </w:pPr>
      <w:r w:rsidRPr="004A35F9">
        <w:rPr>
          <w:sz w:val="28"/>
          <w:szCs w:val="28"/>
        </w:rPr>
        <w:t xml:space="preserve">The international telecommunication union (ITU) method has been employed to estimate the yearly and monthly tropospheric radio refractivity over Zaria, Nigeria using meteorological parameters of temperature, relative humidity and atmospheric pressure during the period of </w:t>
      </w:r>
      <w:r>
        <w:rPr>
          <w:sz w:val="28"/>
          <w:szCs w:val="28"/>
        </w:rPr>
        <w:t xml:space="preserve">eleven years (2013 – 2024). </w:t>
      </w:r>
      <w:r w:rsidRPr="004A35F9">
        <w:rPr>
          <w:sz w:val="28"/>
          <w:szCs w:val="28"/>
        </w:rPr>
        <w:t>The yearly and monthly variations of radio refractivity was also studied. The refractivity gradient, and the field strength variability were also reported. The results in this study revealed that slightly higher values of monthly tropospheric radio refractivity were recorded in the rainy season than in the dry season with the highest and lowe</w:t>
      </w:r>
      <w:r>
        <w:rPr>
          <w:sz w:val="28"/>
          <w:szCs w:val="28"/>
        </w:rPr>
        <w:t>st values in the month</w:t>
      </w:r>
      <w:r w:rsidRPr="004A35F9">
        <w:rPr>
          <w:sz w:val="28"/>
          <w:szCs w:val="28"/>
        </w:rPr>
        <w:t xml:space="preserve"> of February and September with 340.0675 N-units an</w:t>
      </w:r>
      <w:r>
        <w:rPr>
          <w:sz w:val="28"/>
          <w:szCs w:val="28"/>
        </w:rPr>
        <w:t>d</w:t>
      </w:r>
      <w:r w:rsidRPr="004A35F9">
        <w:rPr>
          <w:sz w:val="28"/>
          <w:szCs w:val="28"/>
        </w:rPr>
        <w:t xml:space="preserve"> 270.0318 N-units respectively. The highest and lowest annual average values of tropospheric radio refracti</w:t>
      </w:r>
      <w:r>
        <w:rPr>
          <w:sz w:val="28"/>
          <w:szCs w:val="28"/>
        </w:rPr>
        <w:t>vity were found in the year 2022 and 2015</w:t>
      </w:r>
      <w:r w:rsidRPr="004A35F9">
        <w:rPr>
          <w:sz w:val="28"/>
          <w:szCs w:val="28"/>
        </w:rPr>
        <w:t xml:space="preserve"> with </w:t>
      </w:r>
      <w:proofErr w:type="gramStart"/>
      <w:r>
        <w:rPr>
          <w:sz w:val="28"/>
          <w:szCs w:val="28"/>
        </w:rPr>
        <w:t xml:space="preserve">318.93 </w:t>
      </w:r>
      <w:r w:rsidRPr="004A35F9">
        <w:rPr>
          <w:sz w:val="28"/>
          <w:szCs w:val="28"/>
        </w:rPr>
        <w:t xml:space="preserve"> and</w:t>
      </w:r>
      <w:proofErr w:type="gramEnd"/>
      <w:r w:rsidRPr="004A35F9">
        <w:rPr>
          <w:sz w:val="28"/>
          <w:szCs w:val="28"/>
        </w:rPr>
        <w:t xml:space="preserve"> </w:t>
      </w:r>
      <w:r>
        <w:rPr>
          <w:sz w:val="28"/>
          <w:szCs w:val="28"/>
        </w:rPr>
        <w:t>304.00 N</w:t>
      </w:r>
      <w:r w:rsidRPr="004A35F9">
        <w:rPr>
          <w:sz w:val="28"/>
          <w:szCs w:val="28"/>
        </w:rPr>
        <w:t xml:space="preserve"> – units respectively.. The refractivity gradient and effective earth radius found for Zaria, Nigeria during the period under investigation were -39.2031 N-units/km indicating that the propagatio</w:t>
      </w:r>
      <w:r>
        <w:rPr>
          <w:sz w:val="28"/>
          <w:szCs w:val="28"/>
        </w:rPr>
        <w:t>n in this region is mostly Sub-refraction</w:t>
      </w:r>
      <w:r w:rsidRPr="004A35F9">
        <w:rPr>
          <w:sz w:val="28"/>
          <w:szCs w:val="28"/>
        </w:rPr>
        <w:t>.</w:t>
      </w:r>
      <w:r>
        <w:rPr>
          <w:sz w:val="28"/>
          <w:szCs w:val="28"/>
        </w:rPr>
        <w:t xml:space="preserve"> This is also supported by the value of effective earth radius, which is less than 4/3</w:t>
      </w:r>
      <w:r w:rsidRPr="004A35F9">
        <w:rPr>
          <w:sz w:val="28"/>
          <w:szCs w:val="28"/>
        </w:rPr>
        <w:t xml:space="preserve"> The highest and lowest values of field strength variability (FSV) was estimated in the</w:t>
      </w:r>
      <w:r>
        <w:rPr>
          <w:sz w:val="28"/>
          <w:szCs w:val="28"/>
        </w:rPr>
        <w:t xml:space="preserve"> year 2014 and 2014 </w:t>
      </w:r>
      <w:r w:rsidRPr="004A35F9">
        <w:rPr>
          <w:sz w:val="28"/>
          <w:szCs w:val="28"/>
        </w:rPr>
        <w:t>as 16.37 dB and 11.88 dB respectively.</w:t>
      </w:r>
    </w:p>
    <w:p w14:paraId="18B118E0" w14:textId="77777777" w:rsidR="000A5F17" w:rsidRDefault="000A5F17" w:rsidP="000A5F17">
      <w:pPr>
        <w:tabs>
          <w:tab w:val="left" w:pos="5600"/>
        </w:tabs>
        <w:rPr>
          <w:b/>
          <w:sz w:val="28"/>
          <w:szCs w:val="28"/>
        </w:rPr>
      </w:pPr>
    </w:p>
    <w:p w14:paraId="5D141055" w14:textId="77777777" w:rsidR="000A5F17" w:rsidRDefault="000A5F17" w:rsidP="000A5F17">
      <w:pPr>
        <w:tabs>
          <w:tab w:val="left" w:pos="5600"/>
        </w:tabs>
        <w:rPr>
          <w:b/>
          <w:sz w:val="28"/>
          <w:szCs w:val="28"/>
        </w:rPr>
      </w:pPr>
    </w:p>
    <w:p w14:paraId="65C3673E" w14:textId="77777777" w:rsidR="000A5F17" w:rsidRDefault="000A5F17" w:rsidP="000A5F17">
      <w:pPr>
        <w:tabs>
          <w:tab w:val="left" w:pos="5600"/>
        </w:tabs>
        <w:rPr>
          <w:b/>
          <w:sz w:val="28"/>
          <w:szCs w:val="28"/>
        </w:rPr>
      </w:pPr>
    </w:p>
    <w:p w14:paraId="145C919D" w14:textId="77777777" w:rsidR="000A5F17" w:rsidRDefault="000A5F17" w:rsidP="000A5F17">
      <w:pPr>
        <w:tabs>
          <w:tab w:val="left" w:pos="5600"/>
        </w:tabs>
        <w:rPr>
          <w:b/>
          <w:sz w:val="28"/>
          <w:szCs w:val="28"/>
        </w:rPr>
      </w:pPr>
    </w:p>
    <w:p w14:paraId="3E4AF094" w14:textId="77777777" w:rsidR="000A5F17" w:rsidRDefault="000A5F17" w:rsidP="000A5F17">
      <w:pPr>
        <w:tabs>
          <w:tab w:val="left" w:pos="5600"/>
        </w:tabs>
        <w:rPr>
          <w:b/>
          <w:sz w:val="28"/>
          <w:szCs w:val="28"/>
        </w:rPr>
      </w:pPr>
    </w:p>
    <w:p w14:paraId="5BFC2E9D" w14:textId="77777777" w:rsidR="000A5F17" w:rsidRDefault="000A5F17" w:rsidP="000A5F17">
      <w:pPr>
        <w:tabs>
          <w:tab w:val="left" w:pos="5600"/>
        </w:tabs>
        <w:rPr>
          <w:b/>
          <w:sz w:val="28"/>
          <w:szCs w:val="28"/>
        </w:rPr>
      </w:pPr>
    </w:p>
    <w:p w14:paraId="7495167F" w14:textId="77777777" w:rsidR="000A5F17" w:rsidRDefault="000A5F17" w:rsidP="000A5F17">
      <w:pPr>
        <w:tabs>
          <w:tab w:val="left" w:pos="5600"/>
        </w:tabs>
        <w:rPr>
          <w:b/>
          <w:sz w:val="28"/>
          <w:szCs w:val="28"/>
        </w:rPr>
      </w:pPr>
    </w:p>
    <w:p w14:paraId="168D01B2" w14:textId="77777777" w:rsidR="000A5F17" w:rsidRDefault="000A5F17" w:rsidP="000A5F17">
      <w:pPr>
        <w:tabs>
          <w:tab w:val="left" w:pos="5600"/>
        </w:tabs>
        <w:rPr>
          <w:b/>
          <w:sz w:val="28"/>
          <w:szCs w:val="28"/>
        </w:rPr>
      </w:pPr>
    </w:p>
    <w:p w14:paraId="3A86D15F" w14:textId="77777777" w:rsidR="000A5F17" w:rsidRDefault="000A5F17" w:rsidP="000A5F17">
      <w:pPr>
        <w:tabs>
          <w:tab w:val="left" w:pos="5600"/>
        </w:tabs>
        <w:rPr>
          <w:b/>
          <w:sz w:val="28"/>
          <w:szCs w:val="28"/>
        </w:rPr>
      </w:pPr>
    </w:p>
    <w:p w14:paraId="611AFCD5" w14:textId="77777777" w:rsidR="000A5F17" w:rsidRDefault="000A5F17" w:rsidP="000A5F17">
      <w:pPr>
        <w:tabs>
          <w:tab w:val="left" w:pos="5600"/>
        </w:tabs>
        <w:jc w:val="center"/>
        <w:rPr>
          <w:b/>
          <w:sz w:val="28"/>
          <w:szCs w:val="28"/>
        </w:rPr>
      </w:pPr>
      <w:r>
        <w:rPr>
          <w:b/>
          <w:sz w:val="28"/>
          <w:szCs w:val="28"/>
        </w:rPr>
        <w:t>14</w:t>
      </w:r>
    </w:p>
    <w:p w14:paraId="6362509E" w14:textId="77777777" w:rsidR="000A5F17" w:rsidRDefault="000A5F17" w:rsidP="000A5F17">
      <w:pPr>
        <w:tabs>
          <w:tab w:val="left" w:pos="5600"/>
        </w:tabs>
        <w:rPr>
          <w:b/>
          <w:sz w:val="28"/>
          <w:szCs w:val="28"/>
        </w:rPr>
      </w:pPr>
    </w:p>
    <w:p w14:paraId="4DBBA40D" w14:textId="77777777" w:rsidR="000A5F17" w:rsidRDefault="000A5F17" w:rsidP="000A5F17">
      <w:pPr>
        <w:tabs>
          <w:tab w:val="left" w:pos="5600"/>
        </w:tabs>
        <w:rPr>
          <w:b/>
          <w:sz w:val="28"/>
          <w:szCs w:val="28"/>
        </w:rPr>
      </w:pPr>
    </w:p>
    <w:p w14:paraId="32915AB8" w14:textId="77777777" w:rsidR="000A5F17" w:rsidRPr="00C15083" w:rsidRDefault="000A5F17" w:rsidP="000A5F17">
      <w:pPr>
        <w:tabs>
          <w:tab w:val="left" w:pos="5600"/>
        </w:tabs>
        <w:rPr>
          <w:b/>
          <w:sz w:val="28"/>
          <w:szCs w:val="28"/>
        </w:rPr>
      </w:pPr>
      <w:r w:rsidRPr="00C15083">
        <w:rPr>
          <w:b/>
          <w:sz w:val="28"/>
          <w:szCs w:val="28"/>
        </w:rPr>
        <w:t>REFERENCES</w:t>
      </w:r>
    </w:p>
    <w:p w14:paraId="0D521013" w14:textId="77777777" w:rsidR="000A5F17" w:rsidRPr="006B7746" w:rsidRDefault="000A5F17" w:rsidP="000A5F17">
      <w:pPr>
        <w:widowControl w:val="0"/>
        <w:autoSpaceDE w:val="0"/>
        <w:autoSpaceDN w:val="0"/>
        <w:adjustRightInd w:val="0"/>
        <w:spacing w:line="240" w:lineRule="auto"/>
        <w:ind w:left="480" w:hanging="480"/>
        <w:rPr>
          <w:rFonts w:ascii="Calibri" w:hAnsi="Calibri" w:cs="Calibri"/>
          <w:noProof/>
          <w:sz w:val="28"/>
          <w:szCs w:val="24"/>
        </w:rPr>
      </w:pPr>
      <w:r w:rsidRPr="002215EE">
        <w:rPr>
          <w:sz w:val="28"/>
          <w:szCs w:val="28"/>
        </w:rPr>
        <w:fldChar w:fldCharType="begin" w:fldLock="1"/>
      </w:r>
      <w:r w:rsidRPr="002215EE">
        <w:rPr>
          <w:sz w:val="28"/>
          <w:szCs w:val="28"/>
        </w:rPr>
        <w:instrText xml:space="preserve">ADDIN Mendeley Bibliography CSL_BIBLIOGRAPHY </w:instrText>
      </w:r>
      <w:r w:rsidRPr="002215EE">
        <w:rPr>
          <w:sz w:val="28"/>
          <w:szCs w:val="28"/>
        </w:rPr>
        <w:fldChar w:fldCharType="separate"/>
      </w:r>
      <w:r w:rsidRPr="006B7746">
        <w:rPr>
          <w:rFonts w:ascii="Calibri" w:hAnsi="Calibri" w:cs="Calibri"/>
          <w:noProof/>
          <w:sz w:val="28"/>
          <w:szCs w:val="24"/>
        </w:rPr>
        <w:t xml:space="preserve">Abimbola, O. J., Bada, S. O., Falaiye, A. O., Sukam, Y. M., Otto, M. S., &amp; Muhammad, S. (2021). Estimation of radio refractivity from satellite-derived meteorological data over a decade for West Africa. </w:t>
      </w:r>
      <w:r w:rsidRPr="006B7746">
        <w:rPr>
          <w:rFonts w:ascii="Calibri" w:hAnsi="Calibri" w:cs="Calibri"/>
          <w:i/>
          <w:iCs/>
          <w:noProof/>
          <w:sz w:val="28"/>
          <w:szCs w:val="24"/>
        </w:rPr>
        <w:t>Scientific African</w:t>
      </w:r>
      <w:r w:rsidRPr="006B7746">
        <w:rPr>
          <w:rFonts w:ascii="Calibri" w:hAnsi="Calibri" w:cs="Calibri"/>
          <w:noProof/>
          <w:sz w:val="28"/>
          <w:szCs w:val="24"/>
        </w:rPr>
        <w:t xml:space="preserve">, </w:t>
      </w:r>
      <w:r w:rsidRPr="006B7746">
        <w:rPr>
          <w:rFonts w:ascii="Calibri" w:hAnsi="Calibri" w:cs="Calibri"/>
          <w:i/>
          <w:iCs/>
          <w:noProof/>
          <w:sz w:val="28"/>
          <w:szCs w:val="24"/>
        </w:rPr>
        <w:t>14</w:t>
      </w:r>
      <w:r w:rsidRPr="006B7746">
        <w:rPr>
          <w:rFonts w:ascii="Calibri" w:hAnsi="Calibri" w:cs="Calibri"/>
          <w:noProof/>
          <w:sz w:val="28"/>
          <w:szCs w:val="24"/>
        </w:rPr>
        <w:t>, 1–8. https://doi.org/10.1016/j.sciaf.2021.e01054</w:t>
      </w:r>
    </w:p>
    <w:p w14:paraId="203F6A78" w14:textId="77777777" w:rsidR="000A5F17" w:rsidRPr="006B7746" w:rsidRDefault="000A5F17" w:rsidP="000A5F17">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Academy, N. D., Osuagwu, F. N., State, K., &amp; Akinbolati, A. (2024). EXPLORING VERTICAL GRADIENTS OF RADIO REFRACTIVITY AND THEIR SIGNIFICANCE FOR RADIO WAVE PROPA ABUJA , JOS AND MAKURDI OF NORTH-CENTRAL NIGERIA. </w:t>
      </w:r>
      <w:r w:rsidRPr="006B7746">
        <w:rPr>
          <w:rFonts w:ascii="Calibri" w:hAnsi="Calibri" w:cs="Calibri"/>
          <w:i/>
          <w:iCs/>
          <w:noProof/>
          <w:sz w:val="28"/>
          <w:szCs w:val="24"/>
        </w:rPr>
        <w:t>Science World Journal</w:t>
      </w:r>
      <w:r w:rsidRPr="006B7746">
        <w:rPr>
          <w:rFonts w:ascii="Calibri" w:hAnsi="Calibri" w:cs="Calibri"/>
          <w:noProof/>
          <w:sz w:val="28"/>
          <w:szCs w:val="24"/>
        </w:rPr>
        <w:t xml:space="preserve">, </w:t>
      </w:r>
      <w:r w:rsidRPr="006B7746">
        <w:rPr>
          <w:rFonts w:ascii="Calibri" w:hAnsi="Calibri" w:cs="Calibri"/>
          <w:i/>
          <w:iCs/>
          <w:noProof/>
          <w:sz w:val="28"/>
          <w:szCs w:val="24"/>
        </w:rPr>
        <w:t>19</w:t>
      </w:r>
      <w:r w:rsidRPr="006B7746">
        <w:rPr>
          <w:rFonts w:ascii="Calibri" w:hAnsi="Calibri" w:cs="Calibri"/>
          <w:noProof/>
          <w:sz w:val="28"/>
          <w:szCs w:val="24"/>
        </w:rPr>
        <w:t>(1), 58–63. https://doi.org/10.4314/swj.v19i1.8</w:t>
      </w:r>
    </w:p>
    <w:p w14:paraId="3BE42E99" w14:textId="77777777" w:rsidR="000A5F17" w:rsidRPr="006B7746" w:rsidRDefault="000A5F17" w:rsidP="000A5F17">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Akpootu, D. ., &amp; Rabiu, A. . (2019). Empirical Models for Estimating Tropospheric Radio Refractivity Over Osogbo , Abstract : </w:t>
      </w:r>
      <w:r w:rsidRPr="006B7746">
        <w:rPr>
          <w:rFonts w:ascii="Calibri" w:hAnsi="Calibri" w:cs="Calibri"/>
          <w:i/>
          <w:iCs/>
          <w:noProof/>
          <w:sz w:val="28"/>
          <w:szCs w:val="24"/>
        </w:rPr>
        <w:t>THE OPEN ATMOSPHERIC SCIENCE JOURNAL</w:t>
      </w:r>
      <w:r w:rsidRPr="006B7746">
        <w:rPr>
          <w:rFonts w:ascii="Calibri" w:hAnsi="Calibri" w:cs="Calibri"/>
          <w:noProof/>
          <w:sz w:val="28"/>
          <w:szCs w:val="24"/>
        </w:rPr>
        <w:t xml:space="preserve">, </w:t>
      </w:r>
      <w:r w:rsidRPr="006B7746">
        <w:rPr>
          <w:rFonts w:ascii="Calibri" w:hAnsi="Calibri" w:cs="Calibri"/>
          <w:i/>
          <w:iCs/>
          <w:noProof/>
          <w:sz w:val="28"/>
          <w:szCs w:val="24"/>
        </w:rPr>
        <w:t>13</w:t>
      </w:r>
      <w:r w:rsidRPr="006B7746">
        <w:rPr>
          <w:rFonts w:ascii="Calibri" w:hAnsi="Calibri" w:cs="Calibri"/>
          <w:noProof/>
          <w:sz w:val="28"/>
          <w:szCs w:val="24"/>
        </w:rPr>
        <w:t>, 43–55. https://doi.org/10.2174/1874282301913010043</w:t>
      </w:r>
    </w:p>
    <w:p w14:paraId="3BDC757B" w14:textId="77777777" w:rsidR="000A5F17" w:rsidRPr="006B7746" w:rsidRDefault="000A5F17" w:rsidP="000A5F17">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Akpootu, D., &amp; Iliyasu, M. (2017). Estimation of Tropospheric Radio Refractivity and Its Variation with Meteorological Parameters over Ikeja, Nigeria. </w:t>
      </w:r>
      <w:r w:rsidRPr="006B7746">
        <w:rPr>
          <w:rFonts w:ascii="Calibri" w:hAnsi="Calibri" w:cs="Calibri"/>
          <w:i/>
          <w:iCs/>
          <w:noProof/>
          <w:sz w:val="28"/>
          <w:szCs w:val="24"/>
        </w:rPr>
        <w:t>Journal of Geography, Environment and Earth Science International</w:t>
      </w:r>
      <w:r w:rsidRPr="006B7746">
        <w:rPr>
          <w:rFonts w:ascii="Calibri" w:hAnsi="Calibri" w:cs="Calibri"/>
          <w:noProof/>
          <w:sz w:val="28"/>
          <w:szCs w:val="24"/>
        </w:rPr>
        <w:t xml:space="preserve">, </w:t>
      </w:r>
      <w:r w:rsidRPr="006B7746">
        <w:rPr>
          <w:rFonts w:ascii="Calibri" w:hAnsi="Calibri" w:cs="Calibri"/>
          <w:i/>
          <w:iCs/>
          <w:noProof/>
          <w:sz w:val="28"/>
          <w:szCs w:val="24"/>
        </w:rPr>
        <w:t>10</w:t>
      </w:r>
      <w:r w:rsidRPr="006B7746">
        <w:rPr>
          <w:rFonts w:ascii="Calibri" w:hAnsi="Calibri" w:cs="Calibri"/>
          <w:noProof/>
          <w:sz w:val="28"/>
          <w:szCs w:val="24"/>
        </w:rPr>
        <w:t>(1), 1–12. https://doi.org/10.9734/jgeesi/2017/32534</w:t>
      </w:r>
    </w:p>
    <w:p w14:paraId="1393B79E" w14:textId="77777777" w:rsidR="000A5F17" w:rsidRPr="006B7746" w:rsidRDefault="000A5F17" w:rsidP="000A5F17">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Aprilaire. (2013). </w:t>
      </w:r>
      <w:r w:rsidRPr="006B7746">
        <w:rPr>
          <w:rFonts w:ascii="Calibri" w:hAnsi="Calibri" w:cs="Calibri"/>
          <w:i/>
          <w:iCs/>
          <w:noProof/>
          <w:sz w:val="28"/>
          <w:szCs w:val="24"/>
        </w:rPr>
        <w:t>Aprilaire explains how relative humidity affects indoor comfort</w:t>
      </w:r>
      <w:r w:rsidRPr="006B7746">
        <w:rPr>
          <w:rFonts w:ascii="Calibri" w:hAnsi="Calibri" w:cs="Calibri"/>
          <w:noProof/>
          <w:sz w:val="28"/>
          <w:szCs w:val="24"/>
        </w:rPr>
        <w:t>.</w:t>
      </w:r>
    </w:p>
    <w:p w14:paraId="24F7EA43" w14:textId="77777777" w:rsidR="000A5F17" w:rsidRPr="006B7746" w:rsidRDefault="000A5F17" w:rsidP="000A5F17">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Atkinson, R., &amp; Aschmann, S. M. (1985). </w:t>
      </w:r>
      <w:r w:rsidRPr="006B7746">
        <w:rPr>
          <w:rFonts w:ascii="Calibri" w:hAnsi="Calibri" w:cs="Calibri"/>
          <w:i/>
          <w:iCs/>
          <w:noProof/>
          <w:sz w:val="28"/>
          <w:szCs w:val="24"/>
        </w:rPr>
        <w:t>and Atmospheric Pressure</w:t>
      </w:r>
      <w:r w:rsidRPr="006B7746">
        <w:rPr>
          <w:rFonts w:ascii="Calibri" w:hAnsi="Calibri" w:cs="Calibri"/>
          <w:noProof/>
          <w:sz w:val="28"/>
          <w:szCs w:val="24"/>
        </w:rPr>
        <w:t xml:space="preserve">. </w:t>
      </w:r>
      <w:r w:rsidRPr="006B7746">
        <w:rPr>
          <w:rFonts w:ascii="Calibri" w:hAnsi="Calibri" w:cs="Calibri"/>
          <w:i/>
          <w:iCs/>
          <w:noProof/>
          <w:sz w:val="28"/>
          <w:szCs w:val="24"/>
        </w:rPr>
        <w:t>17</w:t>
      </w:r>
      <w:r w:rsidRPr="006B7746">
        <w:rPr>
          <w:rFonts w:ascii="Calibri" w:hAnsi="Calibri" w:cs="Calibri"/>
          <w:noProof/>
          <w:sz w:val="28"/>
          <w:szCs w:val="24"/>
        </w:rPr>
        <w:t>, 33–41.</w:t>
      </w:r>
    </w:p>
    <w:p w14:paraId="55E2D937" w14:textId="77777777" w:rsidR="000A5F17" w:rsidRPr="006B7746" w:rsidRDefault="000A5F17" w:rsidP="000A5F17">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Bello, G., Akpootu, D. O., &amp; Sharafa, S. B. (2024). Assessment of Tropospheric Radio Refractivity and its Variation with Climatic Variables in the Guinea Savannah Region of Nigeria. </w:t>
      </w:r>
      <w:r w:rsidRPr="006B7746">
        <w:rPr>
          <w:rFonts w:ascii="Calibri" w:hAnsi="Calibri" w:cs="Calibri"/>
          <w:i/>
          <w:iCs/>
          <w:noProof/>
          <w:sz w:val="28"/>
          <w:szCs w:val="24"/>
        </w:rPr>
        <w:t>European Journal of Theoretical and Applied Sciences</w:t>
      </w:r>
      <w:r w:rsidRPr="006B7746">
        <w:rPr>
          <w:rFonts w:ascii="Calibri" w:hAnsi="Calibri" w:cs="Calibri"/>
          <w:noProof/>
          <w:sz w:val="28"/>
          <w:szCs w:val="24"/>
        </w:rPr>
        <w:t xml:space="preserve">, </w:t>
      </w:r>
      <w:r w:rsidRPr="006B7746">
        <w:rPr>
          <w:rFonts w:ascii="Calibri" w:hAnsi="Calibri" w:cs="Calibri"/>
          <w:i/>
          <w:iCs/>
          <w:noProof/>
          <w:sz w:val="28"/>
          <w:szCs w:val="24"/>
        </w:rPr>
        <w:t>2</w:t>
      </w:r>
      <w:r w:rsidRPr="006B7746">
        <w:rPr>
          <w:rFonts w:ascii="Calibri" w:hAnsi="Calibri" w:cs="Calibri"/>
          <w:noProof/>
          <w:sz w:val="28"/>
          <w:szCs w:val="24"/>
        </w:rPr>
        <w:t>(3), 88–104. https://doi.org/10.59324/ejtas.2024.2(3).10</w:t>
      </w:r>
    </w:p>
    <w:p w14:paraId="7AB3FAC1" w14:textId="77777777" w:rsidR="000A5F17" w:rsidRPr="006B7746" w:rsidRDefault="000A5F17" w:rsidP="000A5F17">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Daniel Effiong Oku, Amajama Joseph, E. P. O. (2015). </w:t>
      </w:r>
      <w:r w:rsidRPr="006B7746">
        <w:rPr>
          <w:rFonts w:ascii="Calibri" w:hAnsi="Calibri" w:cs="Calibri"/>
          <w:i/>
          <w:iCs/>
          <w:noProof/>
          <w:sz w:val="28"/>
          <w:szCs w:val="24"/>
        </w:rPr>
        <w:t>Seasonal Tropospheric Radio Refractivity Variation in Calabar , Cross River State , Nigeria</w:t>
      </w:r>
      <w:r w:rsidRPr="006B7746">
        <w:rPr>
          <w:rFonts w:ascii="Calibri" w:hAnsi="Calibri" w:cs="Calibri"/>
          <w:noProof/>
          <w:sz w:val="28"/>
          <w:szCs w:val="24"/>
        </w:rPr>
        <w:t xml:space="preserve">. </w:t>
      </w:r>
      <w:r w:rsidRPr="006B7746">
        <w:rPr>
          <w:rFonts w:ascii="Calibri" w:hAnsi="Calibri" w:cs="Calibri"/>
          <w:i/>
          <w:iCs/>
          <w:noProof/>
          <w:sz w:val="28"/>
          <w:szCs w:val="24"/>
        </w:rPr>
        <w:t>June</w:t>
      </w:r>
      <w:r w:rsidRPr="006B7746">
        <w:rPr>
          <w:rFonts w:ascii="Calibri" w:hAnsi="Calibri" w:cs="Calibri"/>
          <w:noProof/>
          <w:sz w:val="28"/>
          <w:szCs w:val="24"/>
        </w:rPr>
        <w:t>, 15–18.</w:t>
      </w:r>
    </w:p>
    <w:p w14:paraId="65A7ADE8" w14:textId="77777777" w:rsidR="000A5F17" w:rsidRDefault="000A5F17" w:rsidP="000A5F17">
      <w:pPr>
        <w:widowControl w:val="0"/>
        <w:autoSpaceDE w:val="0"/>
        <w:autoSpaceDN w:val="0"/>
        <w:adjustRightInd w:val="0"/>
        <w:spacing w:line="240" w:lineRule="auto"/>
        <w:ind w:left="480" w:hanging="480"/>
        <w:rPr>
          <w:rFonts w:ascii="Calibri" w:hAnsi="Calibri" w:cs="Calibri"/>
          <w:noProof/>
          <w:sz w:val="28"/>
          <w:szCs w:val="24"/>
        </w:rPr>
      </w:pPr>
    </w:p>
    <w:p w14:paraId="6CC7776B" w14:textId="77777777" w:rsidR="000A5F17" w:rsidRDefault="000A5F17" w:rsidP="000A5F17">
      <w:pPr>
        <w:widowControl w:val="0"/>
        <w:autoSpaceDE w:val="0"/>
        <w:autoSpaceDN w:val="0"/>
        <w:adjustRightInd w:val="0"/>
        <w:spacing w:line="240" w:lineRule="auto"/>
        <w:ind w:left="480" w:hanging="480"/>
        <w:rPr>
          <w:rFonts w:ascii="Calibri" w:hAnsi="Calibri" w:cs="Calibri"/>
          <w:noProof/>
          <w:sz w:val="28"/>
          <w:szCs w:val="24"/>
        </w:rPr>
      </w:pPr>
    </w:p>
    <w:p w14:paraId="3B3D316B" w14:textId="77777777" w:rsidR="000A5F17" w:rsidRDefault="000A5F17" w:rsidP="000A5F17">
      <w:pPr>
        <w:widowControl w:val="0"/>
        <w:autoSpaceDE w:val="0"/>
        <w:autoSpaceDN w:val="0"/>
        <w:adjustRightInd w:val="0"/>
        <w:spacing w:line="240" w:lineRule="auto"/>
        <w:ind w:left="480" w:hanging="480"/>
        <w:rPr>
          <w:rFonts w:ascii="Calibri" w:hAnsi="Calibri" w:cs="Calibri"/>
          <w:noProof/>
          <w:sz w:val="28"/>
          <w:szCs w:val="24"/>
        </w:rPr>
      </w:pPr>
    </w:p>
    <w:p w14:paraId="359D9EED" w14:textId="77777777" w:rsidR="000A5F17" w:rsidRPr="007448FF" w:rsidRDefault="000A5F17" w:rsidP="000A5F17">
      <w:pPr>
        <w:widowControl w:val="0"/>
        <w:autoSpaceDE w:val="0"/>
        <w:autoSpaceDN w:val="0"/>
        <w:adjustRightInd w:val="0"/>
        <w:spacing w:line="240" w:lineRule="auto"/>
        <w:ind w:left="480" w:hanging="480"/>
        <w:jc w:val="center"/>
        <w:rPr>
          <w:rFonts w:ascii="Calibri" w:hAnsi="Calibri" w:cs="Calibri"/>
          <w:b/>
          <w:noProof/>
          <w:sz w:val="28"/>
          <w:szCs w:val="24"/>
        </w:rPr>
      </w:pPr>
      <w:r w:rsidRPr="007448FF">
        <w:rPr>
          <w:rFonts w:ascii="Calibri" w:hAnsi="Calibri" w:cs="Calibri"/>
          <w:b/>
          <w:noProof/>
          <w:sz w:val="28"/>
          <w:szCs w:val="24"/>
        </w:rPr>
        <w:t>15</w:t>
      </w:r>
    </w:p>
    <w:p w14:paraId="7AE6C7C1" w14:textId="77777777" w:rsidR="000A5F17" w:rsidRPr="006B7746" w:rsidRDefault="000A5F17" w:rsidP="000A5F17">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lastRenderedPageBreak/>
        <w:t xml:space="preserve">Falaiye, O. A., Abimbola, O. J., Omojola, J., &amp; Akinyanju, D. S. (2016). Spacio-Temporal Variation of Radio Refractivity in Lafia, Nasarawa State Using Cm Saf Atovs Satellite Data. </w:t>
      </w:r>
      <w:r w:rsidRPr="006B7746">
        <w:rPr>
          <w:rFonts w:ascii="Calibri" w:hAnsi="Calibri" w:cs="Calibri"/>
          <w:i/>
          <w:iCs/>
          <w:noProof/>
          <w:sz w:val="28"/>
          <w:szCs w:val="24"/>
        </w:rPr>
        <w:t>FULafia Journal of Science and Technology</w:t>
      </w:r>
      <w:r w:rsidRPr="006B7746">
        <w:rPr>
          <w:rFonts w:ascii="Calibri" w:hAnsi="Calibri" w:cs="Calibri"/>
          <w:noProof/>
          <w:sz w:val="28"/>
          <w:szCs w:val="24"/>
        </w:rPr>
        <w:t xml:space="preserve">, </w:t>
      </w:r>
      <w:r w:rsidRPr="006B7746">
        <w:rPr>
          <w:rFonts w:ascii="Calibri" w:hAnsi="Calibri" w:cs="Calibri"/>
          <w:i/>
          <w:iCs/>
          <w:noProof/>
          <w:sz w:val="28"/>
          <w:szCs w:val="24"/>
        </w:rPr>
        <w:t>2</w:t>
      </w:r>
      <w:r w:rsidRPr="006B7746">
        <w:rPr>
          <w:rFonts w:ascii="Calibri" w:hAnsi="Calibri" w:cs="Calibri"/>
          <w:noProof/>
          <w:sz w:val="28"/>
          <w:szCs w:val="24"/>
        </w:rPr>
        <w:t>(1), 111–116. https://doi.org/10.62050/fjst2016.v2n1.40</w:t>
      </w:r>
    </w:p>
    <w:p w14:paraId="028A3945" w14:textId="77777777" w:rsidR="000A5F17" w:rsidRDefault="000A5F17" w:rsidP="000A5F17">
      <w:pPr>
        <w:widowControl w:val="0"/>
        <w:autoSpaceDE w:val="0"/>
        <w:autoSpaceDN w:val="0"/>
        <w:adjustRightInd w:val="0"/>
        <w:spacing w:line="240" w:lineRule="auto"/>
        <w:ind w:left="480" w:hanging="480"/>
        <w:rPr>
          <w:rFonts w:ascii="Calibri" w:hAnsi="Calibri" w:cs="Calibri"/>
          <w:noProof/>
          <w:sz w:val="28"/>
          <w:szCs w:val="24"/>
        </w:rPr>
      </w:pPr>
    </w:p>
    <w:p w14:paraId="0BC3ACD0" w14:textId="77777777" w:rsidR="000A5F17" w:rsidRPr="006B7746" w:rsidRDefault="000A5F17" w:rsidP="000A5F17">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Gardner, B. (2020). </w:t>
      </w:r>
      <w:r w:rsidRPr="006B7746">
        <w:rPr>
          <w:rFonts w:ascii="Calibri" w:hAnsi="Calibri" w:cs="Calibri"/>
          <w:i/>
          <w:iCs/>
          <w:noProof/>
          <w:sz w:val="28"/>
          <w:szCs w:val="24"/>
        </w:rPr>
        <w:t>The physics of temperature</w:t>
      </w:r>
      <w:r w:rsidRPr="006B7746">
        <w:rPr>
          <w:rFonts w:ascii="Calibri" w:hAnsi="Calibri" w:cs="Calibri"/>
          <w:noProof/>
          <w:sz w:val="28"/>
          <w:szCs w:val="24"/>
        </w:rPr>
        <w:t xml:space="preserve">. </w:t>
      </w:r>
      <w:r w:rsidRPr="006B7746">
        <w:rPr>
          <w:rFonts w:ascii="Calibri" w:hAnsi="Calibri" w:cs="Calibri"/>
          <w:i/>
          <w:iCs/>
          <w:noProof/>
          <w:sz w:val="28"/>
          <w:szCs w:val="24"/>
        </w:rPr>
        <w:t>26</w:t>
      </w:r>
      <w:r w:rsidRPr="006B7746">
        <w:rPr>
          <w:rFonts w:ascii="Calibri" w:hAnsi="Calibri" w:cs="Calibri"/>
          <w:noProof/>
          <w:sz w:val="28"/>
          <w:szCs w:val="24"/>
        </w:rPr>
        <w:t>(6), 55–58.</w:t>
      </w:r>
    </w:p>
    <w:p w14:paraId="6CC96980" w14:textId="77777777" w:rsidR="000A5F17" w:rsidRPr="006B7746" w:rsidRDefault="000A5F17" w:rsidP="000A5F17">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Halliday, D., Resnick, R., &amp; Walker, J. (2005). Chapter 18: Temperature, Heat and the First Law of Thermodynamics. </w:t>
      </w:r>
      <w:r w:rsidRPr="006B7746">
        <w:rPr>
          <w:rFonts w:ascii="Calibri" w:hAnsi="Calibri" w:cs="Calibri"/>
          <w:i/>
          <w:iCs/>
          <w:noProof/>
          <w:sz w:val="28"/>
          <w:szCs w:val="24"/>
        </w:rPr>
        <w:t>Fundamentals of Physics Extended Edition</w:t>
      </w:r>
      <w:r w:rsidRPr="006B7746">
        <w:rPr>
          <w:rFonts w:ascii="Calibri" w:hAnsi="Calibri" w:cs="Calibri"/>
          <w:noProof/>
          <w:sz w:val="28"/>
          <w:szCs w:val="24"/>
        </w:rPr>
        <w:t>, 477–500.</w:t>
      </w:r>
    </w:p>
    <w:p w14:paraId="05E13E58" w14:textId="77777777" w:rsidR="000A5F17" w:rsidRPr="006B7746" w:rsidRDefault="000A5F17" w:rsidP="000A5F17">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Hazo, A. I., Alemaka, J., Atiku, K., &amp; Musa, A. B. (2020). </w:t>
      </w:r>
      <w:r w:rsidRPr="006B7746">
        <w:rPr>
          <w:rFonts w:ascii="Calibri" w:hAnsi="Calibri" w:cs="Calibri"/>
          <w:i/>
          <w:iCs/>
          <w:noProof/>
          <w:sz w:val="28"/>
          <w:szCs w:val="24"/>
        </w:rPr>
        <w:t>Analysis of Trends and Variability in Air Temperature as Evidence of Climate Change in Zaria , Kaduna State , Nigeria</w:t>
      </w:r>
      <w:r w:rsidRPr="006B7746">
        <w:rPr>
          <w:rFonts w:ascii="Calibri" w:hAnsi="Calibri" w:cs="Calibri"/>
          <w:noProof/>
          <w:sz w:val="28"/>
          <w:szCs w:val="24"/>
        </w:rPr>
        <w:t xml:space="preserve">. </w:t>
      </w:r>
      <w:r w:rsidRPr="006B7746">
        <w:rPr>
          <w:rFonts w:ascii="Calibri" w:hAnsi="Calibri" w:cs="Calibri"/>
          <w:i/>
          <w:iCs/>
          <w:noProof/>
          <w:sz w:val="28"/>
          <w:szCs w:val="24"/>
        </w:rPr>
        <w:t>6</w:t>
      </w:r>
      <w:r w:rsidRPr="006B7746">
        <w:rPr>
          <w:rFonts w:ascii="Calibri" w:hAnsi="Calibri" w:cs="Calibri"/>
          <w:noProof/>
          <w:sz w:val="28"/>
          <w:szCs w:val="24"/>
        </w:rPr>
        <w:t>(1), 1–11.</w:t>
      </w:r>
    </w:p>
    <w:p w14:paraId="2D215B0F" w14:textId="77777777" w:rsidR="000A5F17" w:rsidRPr="006B7746" w:rsidRDefault="000A5F17" w:rsidP="000A5F17">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M Idris, I Nouhou, MI Iliyasu, AO Aina, MJ Abdulsalami Ohaji, D. A. and M. (2024). Estimation and Investigation of the Variability of Tropospheric Radio Refractivity and Radio Field Strength over Accra ,. </w:t>
      </w:r>
      <w:r w:rsidRPr="006B7746">
        <w:rPr>
          <w:rFonts w:ascii="Calibri" w:hAnsi="Calibri" w:cs="Calibri"/>
          <w:i/>
          <w:iCs/>
          <w:noProof/>
          <w:sz w:val="28"/>
          <w:szCs w:val="24"/>
        </w:rPr>
        <w:t>HSOA Journal Of Atmosopheric And Earth Science</w:t>
      </w:r>
      <w:r w:rsidRPr="006B7746">
        <w:rPr>
          <w:rFonts w:ascii="Calibri" w:hAnsi="Calibri" w:cs="Calibri"/>
          <w:noProof/>
          <w:sz w:val="28"/>
          <w:szCs w:val="24"/>
        </w:rPr>
        <w:t xml:space="preserve">, </w:t>
      </w:r>
      <w:r w:rsidRPr="006B7746">
        <w:rPr>
          <w:rFonts w:ascii="Calibri" w:hAnsi="Calibri" w:cs="Calibri"/>
          <w:i/>
          <w:iCs/>
          <w:noProof/>
          <w:sz w:val="28"/>
          <w:szCs w:val="24"/>
        </w:rPr>
        <w:t>5</w:t>
      </w:r>
      <w:r w:rsidRPr="006B7746">
        <w:rPr>
          <w:rFonts w:ascii="Calibri" w:hAnsi="Calibri" w:cs="Calibri"/>
          <w:noProof/>
          <w:sz w:val="28"/>
          <w:szCs w:val="24"/>
        </w:rPr>
        <w:t>(1), 1–9. https://doi.org/10.24966/AES-8780/100026</w:t>
      </w:r>
    </w:p>
    <w:p w14:paraId="73AF24EA" w14:textId="77777777" w:rsidR="000A5F17" w:rsidRPr="006B7746" w:rsidRDefault="000A5F17" w:rsidP="000A5F17">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Oku, D. E., Joseph, A., &amp; Charles, M. O. (2015). </w:t>
      </w:r>
      <w:r w:rsidRPr="006B7746">
        <w:rPr>
          <w:rFonts w:ascii="Calibri" w:hAnsi="Calibri" w:cs="Calibri"/>
          <w:i/>
          <w:iCs/>
          <w:noProof/>
          <w:sz w:val="28"/>
          <w:szCs w:val="24"/>
        </w:rPr>
        <w:t>Observing the Radio-Refractivity Pattern Variation during Dry Season in</w:t>
      </w:r>
      <w:r w:rsidRPr="006B7746">
        <w:rPr>
          <w:rFonts w:ascii="Calibri" w:hAnsi="Calibri" w:cs="Calibri"/>
          <w:noProof/>
          <w:sz w:val="28"/>
          <w:szCs w:val="24"/>
        </w:rPr>
        <w:t xml:space="preserve">. </w:t>
      </w:r>
      <w:r w:rsidRPr="006B7746">
        <w:rPr>
          <w:rFonts w:ascii="Calibri" w:hAnsi="Calibri" w:cs="Calibri"/>
          <w:i/>
          <w:iCs/>
          <w:noProof/>
          <w:sz w:val="28"/>
          <w:szCs w:val="24"/>
        </w:rPr>
        <w:t>4</w:t>
      </w:r>
      <w:r w:rsidRPr="006B7746">
        <w:rPr>
          <w:rFonts w:ascii="Calibri" w:hAnsi="Calibri" w:cs="Calibri"/>
          <w:noProof/>
          <w:sz w:val="28"/>
          <w:szCs w:val="24"/>
        </w:rPr>
        <w:t>(11), 1179–1181.</w:t>
      </w:r>
    </w:p>
    <w:p w14:paraId="21281660" w14:textId="77777777" w:rsidR="000A5F17" w:rsidRPr="006B7746" w:rsidRDefault="000A5F17" w:rsidP="000A5F17">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Onujagbe, I., Ahmed-Ade, F., Mopah, M., &amp; David, A. (2021). Surface Radio Refractivity of Akure and Ondo town, Southwest Nigeria. </w:t>
      </w:r>
      <w:r w:rsidRPr="006B7746">
        <w:rPr>
          <w:rFonts w:ascii="Calibri" w:hAnsi="Calibri" w:cs="Calibri"/>
          <w:i/>
          <w:iCs/>
          <w:noProof/>
          <w:sz w:val="28"/>
          <w:szCs w:val="24"/>
        </w:rPr>
        <w:t>Nigerian Annals of Pure and Applied Sciences</w:t>
      </w:r>
      <w:r w:rsidRPr="006B7746">
        <w:rPr>
          <w:rFonts w:ascii="Calibri" w:hAnsi="Calibri" w:cs="Calibri"/>
          <w:noProof/>
          <w:sz w:val="28"/>
          <w:szCs w:val="24"/>
        </w:rPr>
        <w:t xml:space="preserve">, </w:t>
      </w:r>
      <w:r w:rsidRPr="006B7746">
        <w:rPr>
          <w:rFonts w:ascii="Calibri" w:hAnsi="Calibri" w:cs="Calibri"/>
          <w:i/>
          <w:iCs/>
          <w:noProof/>
          <w:sz w:val="28"/>
          <w:szCs w:val="24"/>
        </w:rPr>
        <w:t>4</w:t>
      </w:r>
      <w:r w:rsidRPr="006B7746">
        <w:rPr>
          <w:rFonts w:ascii="Calibri" w:hAnsi="Calibri" w:cs="Calibri"/>
          <w:noProof/>
          <w:sz w:val="28"/>
          <w:szCs w:val="24"/>
        </w:rPr>
        <w:t>(1), 212–219. https://doi.org/10.46912/napas.173</w:t>
      </w:r>
    </w:p>
    <w:p w14:paraId="19EF33F9" w14:textId="77777777" w:rsidR="000A5F17" w:rsidRDefault="000A5F17" w:rsidP="000A5F17">
      <w:pPr>
        <w:widowControl w:val="0"/>
        <w:autoSpaceDE w:val="0"/>
        <w:autoSpaceDN w:val="0"/>
        <w:adjustRightInd w:val="0"/>
        <w:spacing w:line="240" w:lineRule="auto"/>
        <w:ind w:left="480" w:hanging="480"/>
        <w:rPr>
          <w:rFonts w:ascii="Calibri" w:hAnsi="Calibri" w:cs="Calibri"/>
          <w:noProof/>
          <w:sz w:val="28"/>
          <w:szCs w:val="24"/>
        </w:rPr>
      </w:pPr>
    </w:p>
    <w:p w14:paraId="08A99BCC" w14:textId="77777777" w:rsidR="000A5F17" w:rsidRDefault="000A5F17" w:rsidP="000A5F17">
      <w:pPr>
        <w:widowControl w:val="0"/>
        <w:autoSpaceDE w:val="0"/>
        <w:autoSpaceDN w:val="0"/>
        <w:adjustRightInd w:val="0"/>
        <w:spacing w:line="240" w:lineRule="auto"/>
        <w:ind w:left="480" w:hanging="480"/>
        <w:rPr>
          <w:rFonts w:ascii="Calibri" w:hAnsi="Calibri" w:cs="Calibri"/>
          <w:noProof/>
          <w:sz w:val="28"/>
          <w:szCs w:val="24"/>
        </w:rPr>
      </w:pPr>
    </w:p>
    <w:p w14:paraId="6DCA8765" w14:textId="77777777" w:rsidR="000A5F17" w:rsidRDefault="000A5F17" w:rsidP="000A5F17">
      <w:pPr>
        <w:widowControl w:val="0"/>
        <w:autoSpaceDE w:val="0"/>
        <w:autoSpaceDN w:val="0"/>
        <w:adjustRightInd w:val="0"/>
        <w:spacing w:line="240" w:lineRule="auto"/>
        <w:ind w:left="480" w:hanging="480"/>
        <w:rPr>
          <w:rFonts w:ascii="Calibri" w:hAnsi="Calibri" w:cs="Calibri"/>
          <w:noProof/>
          <w:sz w:val="28"/>
          <w:szCs w:val="24"/>
        </w:rPr>
      </w:pPr>
    </w:p>
    <w:p w14:paraId="0DB926EE" w14:textId="77777777" w:rsidR="000A5F17" w:rsidRDefault="000A5F17" w:rsidP="000A5F17">
      <w:pPr>
        <w:widowControl w:val="0"/>
        <w:autoSpaceDE w:val="0"/>
        <w:autoSpaceDN w:val="0"/>
        <w:adjustRightInd w:val="0"/>
        <w:spacing w:line="240" w:lineRule="auto"/>
        <w:ind w:left="480" w:hanging="480"/>
        <w:rPr>
          <w:rFonts w:ascii="Calibri" w:hAnsi="Calibri" w:cs="Calibri"/>
          <w:noProof/>
          <w:sz w:val="28"/>
          <w:szCs w:val="24"/>
        </w:rPr>
      </w:pPr>
    </w:p>
    <w:p w14:paraId="1317280B" w14:textId="77777777" w:rsidR="000A5F17" w:rsidRDefault="000A5F17" w:rsidP="000A5F17">
      <w:pPr>
        <w:widowControl w:val="0"/>
        <w:autoSpaceDE w:val="0"/>
        <w:autoSpaceDN w:val="0"/>
        <w:adjustRightInd w:val="0"/>
        <w:spacing w:line="240" w:lineRule="auto"/>
        <w:ind w:left="480" w:hanging="480"/>
        <w:rPr>
          <w:rFonts w:ascii="Calibri" w:hAnsi="Calibri" w:cs="Calibri"/>
          <w:noProof/>
          <w:sz w:val="28"/>
          <w:szCs w:val="24"/>
        </w:rPr>
      </w:pPr>
    </w:p>
    <w:p w14:paraId="7A67EE95" w14:textId="77777777" w:rsidR="000A5F17" w:rsidRDefault="000A5F17" w:rsidP="000A5F17">
      <w:pPr>
        <w:widowControl w:val="0"/>
        <w:autoSpaceDE w:val="0"/>
        <w:autoSpaceDN w:val="0"/>
        <w:adjustRightInd w:val="0"/>
        <w:spacing w:line="240" w:lineRule="auto"/>
        <w:ind w:left="480" w:hanging="480"/>
        <w:rPr>
          <w:rFonts w:ascii="Calibri" w:hAnsi="Calibri" w:cs="Calibri"/>
          <w:noProof/>
          <w:sz w:val="28"/>
          <w:szCs w:val="24"/>
        </w:rPr>
      </w:pPr>
    </w:p>
    <w:p w14:paraId="0038BA00" w14:textId="77777777" w:rsidR="000A5F17" w:rsidRPr="007448FF" w:rsidRDefault="000A5F17" w:rsidP="000A5F17">
      <w:pPr>
        <w:jc w:val="center"/>
        <w:rPr>
          <w:b/>
        </w:rPr>
      </w:pPr>
      <w:r>
        <w:rPr>
          <w:b/>
          <w:sz w:val="28"/>
          <w:szCs w:val="28"/>
        </w:rPr>
        <w:t>16</w:t>
      </w:r>
    </w:p>
    <w:p w14:paraId="1B444CD2" w14:textId="77777777" w:rsidR="000A5F17" w:rsidRPr="007448FF" w:rsidRDefault="000A5F17" w:rsidP="000A5F17">
      <w:pPr>
        <w:widowControl w:val="0"/>
        <w:autoSpaceDE w:val="0"/>
        <w:autoSpaceDN w:val="0"/>
        <w:adjustRightInd w:val="0"/>
        <w:spacing w:line="240" w:lineRule="auto"/>
        <w:ind w:left="480" w:hanging="480"/>
        <w:jc w:val="center"/>
        <w:rPr>
          <w:rFonts w:ascii="Calibri" w:hAnsi="Calibri" w:cs="Calibri"/>
          <w:b/>
          <w:noProof/>
          <w:sz w:val="28"/>
          <w:szCs w:val="24"/>
        </w:rPr>
      </w:pPr>
    </w:p>
    <w:p w14:paraId="2643DE52" w14:textId="77777777" w:rsidR="000A5F17" w:rsidRPr="006B7746" w:rsidRDefault="000A5F17" w:rsidP="000A5F17">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Sa’adu, L., Bawa, M., &amp; Bello, M. (2020). A Review on the Effects of Radio Refractivity and Atmospheric Parameters on Signal Quality at Ultra High Frequency (UHF). </w:t>
      </w:r>
      <w:r w:rsidRPr="006B7746">
        <w:rPr>
          <w:rFonts w:ascii="Calibri" w:hAnsi="Calibri" w:cs="Calibri"/>
          <w:i/>
          <w:iCs/>
          <w:noProof/>
          <w:sz w:val="28"/>
          <w:szCs w:val="24"/>
        </w:rPr>
        <w:t>International Journal of Science for Global Sustainability</w:t>
      </w:r>
      <w:r w:rsidRPr="006B7746">
        <w:rPr>
          <w:rFonts w:ascii="Calibri" w:hAnsi="Calibri" w:cs="Calibri"/>
          <w:noProof/>
          <w:sz w:val="28"/>
          <w:szCs w:val="24"/>
        </w:rPr>
        <w:t xml:space="preserve">, </w:t>
      </w:r>
      <w:r w:rsidRPr="006B7746">
        <w:rPr>
          <w:rFonts w:ascii="Calibri" w:hAnsi="Calibri" w:cs="Calibri"/>
          <w:i/>
          <w:iCs/>
          <w:noProof/>
          <w:sz w:val="28"/>
          <w:szCs w:val="24"/>
        </w:rPr>
        <w:t>6</w:t>
      </w:r>
      <w:r w:rsidRPr="006B7746">
        <w:rPr>
          <w:rFonts w:ascii="Calibri" w:hAnsi="Calibri" w:cs="Calibri"/>
          <w:noProof/>
          <w:sz w:val="28"/>
          <w:szCs w:val="24"/>
        </w:rPr>
        <w:t>(2), 91–99. https://doi.org/10.57233/ijsgs.v6i2.112</w:t>
      </w:r>
    </w:p>
    <w:p w14:paraId="14B4C356" w14:textId="77777777" w:rsidR="000A5F17" w:rsidRPr="006B7746" w:rsidRDefault="000A5F17" w:rsidP="000A5F17">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Ummah, M. S. (2019). VAPOUR PRESSURE. </w:t>
      </w:r>
      <w:r w:rsidRPr="006B7746">
        <w:rPr>
          <w:rFonts w:ascii="Calibri" w:hAnsi="Calibri" w:cs="Calibri"/>
          <w:i/>
          <w:iCs/>
          <w:noProof/>
          <w:sz w:val="28"/>
          <w:szCs w:val="24"/>
        </w:rPr>
        <w:t>Sustainability (Switzerland)</w:t>
      </w:r>
      <w:r w:rsidRPr="006B7746">
        <w:rPr>
          <w:rFonts w:ascii="Calibri" w:hAnsi="Calibri" w:cs="Calibri"/>
          <w:noProof/>
          <w:sz w:val="28"/>
          <w:szCs w:val="24"/>
        </w:rPr>
        <w:t xml:space="preserve">, </w:t>
      </w:r>
      <w:r w:rsidRPr="006B7746">
        <w:rPr>
          <w:rFonts w:ascii="Calibri" w:hAnsi="Calibri" w:cs="Calibri"/>
          <w:i/>
          <w:iCs/>
          <w:noProof/>
          <w:sz w:val="28"/>
          <w:szCs w:val="24"/>
        </w:rPr>
        <w:t>11</w:t>
      </w:r>
      <w:r w:rsidRPr="006B7746">
        <w:rPr>
          <w:rFonts w:ascii="Calibri" w:hAnsi="Calibri" w:cs="Calibri"/>
          <w:noProof/>
          <w:sz w:val="28"/>
          <w:szCs w:val="24"/>
        </w:rPr>
        <w:t>(1), 1–14.</w:t>
      </w:r>
    </w:p>
    <w:p w14:paraId="75B68205" w14:textId="77777777" w:rsidR="000A5F17" w:rsidRPr="006B7746" w:rsidRDefault="000A5F17" w:rsidP="000A5F17">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Valma, E., Tamosiunaite, M., Tamosiunas, S., Tamosiuniene, M., &amp; Zilinskas, M. (2011). Variation of radio refractivity with height above ground. </w:t>
      </w:r>
      <w:r w:rsidRPr="006B7746">
        <w:rPr>
          <w:rFonts w:ascii="Calibri" w:hAnsi="Calibri" w:cs="Calibri"/>
          <w:i/>
          <w:iCs/>
          <w:noProof/>
          <w:sz w:val="28"/>
          <w:szCs w:val="24"/>
        </w:rPr>
        <w:t>Elektronika Ir Elektrotechnika</w:t>
      </w:r>
      <w:r w:rsidRPr="006B7746">
        <w:rPr>
          <w:rFonts w:ascii="Calibri" w:hAnsi="Calibri" w:cs="Calibri"/>
          <w:noProof/>
          <w:sz w:val="28"/>
          <w:szCs w:val="24"/>
        </w:rPr>
        <w:t xml:space="preserve">, </w:t>
      </w:r>
      <w:r w:rsidRPr="006B7746">
        <w:rPr>
          <w:rFonts w:ascii="Calibri" w:hAnsi="Calibri" w:cs="Calibri"/>
          <w:i/>
          <w:iCs/>
          <w:noProof/>
          <w:sz w:val="28"/>
          <w:szCs w:val="24"/>
        </w:rPr>
        <w:t>5</w:t>
      </w:r>
      <w:r w:rsidRPr="006B7746">
        <w:rPr>
          <w:rFonts w:ascii="Calibri" w:hAnsi="Calibri" w:cs="Calibri"/>
          <w:noProof/>
          <w:sz w:val="28"/>
          <w:szCs w:val="24"/>
        </w:rPr>
        <w:t>(111), 23–26. https://doi.org/10.5755/j01.eee.111.5.349</w:t>
      </w:r>
    </w:p>
    <w:p w14:paraId="75A6FA77" w14:textId="77777777" w:rsidR="000A5F17" w:rsidRPr="006B7746" w:rsidRDefault="000A5F17" w:rsidP="000A5F17">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Wang, P. K. (2017). </w:t>
      </w:r>
      <w:r w:rsidRPr="006B7746">
        <w:rPr>
          <w:rFonts w:ascii="Calibri" w:hAnsi="Calibri" w:cs="Calibri"/>
          <w:i/>
          <w:iCs/>
          <w:noProof/>
          <w:sz w:val="28"/>
          <w:szCs w:val="24"/>
        </w:rPr>
        <w:t>Water vapor Water vapor Liquid water (</w:t>
      </w:r>
      <w:r w:rsidRPr="006B7746">
        <w:rPr>
          <w:rFonts w:ascii="Calibri" w:hAnsi="Calibri" w:cs="Calibri"/>
          <w:noProof/>
          <w:sz w:val="28"/>
          <w:szCs w:val="24"/>
        </w:rPr>
        <w:t>. 86–106.</w:t>
      </w:r>
    </w:p>
    <w:p w14:paraId="21E3A2CA" w14:textId="77777777" w:rsidR="000A5F17" w:rsidRPr="006B7746" w:rsidRDefault="000A5F17" w:rsidP="000A5F17">
      <w:pPr>
        <w:widowControl w:val="0"/>
        <w:autoSpaceDE w:val="0"/>
        <w:autoSpaceDN w:val="0"/>
        <w:adjustRightInd w:val="0"/>
        <w:spacing w:line="240" w:lineRule="auto"/>
        <w:ind w:left="480" w:hanging="480"/>
        <w:rPr>
          <w:rFonts w:ascii="Calibri" w:hAnsi="Calibri" w:cs="Calibri"/>
          <w:noProof/>
          <w:sz w:val="28"/>
        </w:rPr>
      </w:pPr>
      <w:r w:rsidRPr="006B7746">
        <w:rPr>
          <w:rFonts w:ascii="Calibri" w:hAnsi="Calibri" w:cs="Calibri"/>
          <w:noProof/>
          <w:sz w:val="28"/>
          <w:szCs w:val="24"/>
        </w:rPr>
        <w:t xml:space="preserve">X. Zou, Y H. Kuo, A. Y. R. G. (1995). Assimilation of Atmospheric Radio Refractivity Using a Nonhydrostatic Adjoint Model. </w:t>
      </w:r>
      <w:r w:rsidRPr="006B7746">
        <w:rPr>
          <w:rFonts w:ascii="Calibri" w:hAnsi="Calibri" w:cs="Calibri"/>
          <w:i/>
          <w:iCs/>
          <w:noProof/>
          <w:sz w:val="28"/>
          <w:szCs w:val="24"/>
        </w:rPr>
        <w:t>American Metrological Society</w:t>
      </w:r>
      <w:r w:rsidRPr="006B7746">
        <w:rPr>
          <w:rFonts w:ascii="Calibri" w:hAnsi="Calibri" w:cs="Calibri"/>
          <w:noProof/>
          <w:sz w:val="28"/>
          <w:szCs w:val="24"/>
        </w:rPr>
        <w:t xml:space="preserve">, </w:t>
      </w:r>
      <w:r w:rsidRPr="006B7746">
        <w:rPr>
          <w:rFonts w:ascii="Calibri" w:hAnsi="Calibri" w:cs="Calibri"/>
          <w:i/>
          <w:iCs/>
          <w:noProof/>
          <w:sz w:val="28"/>
          <w:szCs w:val="24"/>
        </w:rPr>
        <w:t>123</w:t>
      </w:r>
      <w:r w:rsidRPr="006B7746">
        <w:rPr>
          <w:rFonts w:ascii="Calibri" w:hAnsi="Calibri" w:cs="Calibri"/>
          <w:noProof/>
          <w:sz w:val="28"/>
          <w:szCs w:val="24"/>
        </w:rPr>
        <w:t>, 2229–2249.</w:t>
      </w:r>
    </w:p>
    <w:p w14:paraId="34E8E717" w14:textId="77777777" w:rsidR="000A5F17" w:rsidRDefault="000A5F17" w:rsidP="000A5F17">
      <w:pPr>
        <w:rPr>
          <w:sz w:val="28"/>
          <w:szCs w:val="28"/>
        </w:rPr>
      </w:pPr>
      <w:r w:rsidRPr="002215EE">
        <w:rPr>
          <w:sz w:val="28"/>
          <w:szCs w:val="28"/>
        </w:rPr>
        <w:fldChar w:fldCharType="end"/>
      </w:r>
    </w:p>
    <w:p w14:paraId="65F630AC" w14:textId="77777777" w:rsidR="000A5F17" w:rsidRDefault="000A5F17" w:rsidP="000A5F17">
      <w:pPr>
        <w:rPr>
          <w:sz w:val="28"/>
          <w:szCs w:val="28"/>
        </w:rPr>
      </w:pPr>
    </w:p>
    <w:p w14:paraId="30B63617" w14:textId="77777777" w:rsidR="000A5F17" w:rsidRDefault="000A5F17" w:rsidP="000A5F17">
      <w:pPr>
        <w:rPr>
          <w:sz w:val="28"/>
          <w:szCs w:val="28"/>
        </w:rPr>
      </w:pPr>
    </w:p>
    <w:p w14:paraId="5945D0A5" w14:textId="77777777" w:rsidR="000A5F17" w:rsidRDefault="000A5F17" w:rsidP="000A5F17">
      <w:pPr>
        <w:jc w:val="center"/>
        <w:rPr>
          <w:b/>
          <w:sz w:val="28"/>
          <w:szCs w:val="28"/>
        </w:rPr>
      </w:pPr>
    </w:p>
    <w:p w14:paraId="66621DEF" w14:textId="77777777" w:rsidR="000A5F17" w:rsidRDefault="000A5F17" w:rsidP="000A5F17">
      <w:pPr>
        <w:jc w:val="center"/>
        <w:rPr>
          <w:b/>
          <w:sz w:val="28"/>
          <w:szCs w:val="28"/>
        </w:rPr>
      </w:pPr>
    </w:p>
    <w:p w14:paraId="5D234B6A" w14:textId="77777777" w:rsidR="000A5F17" w:rsidRDefault="000A5F17" w:rsidP="000A5F17">
      <w:pPr>
        <w:jc w:val="center"/>
        <w:rPr>
          <w:b/>
          <w:sz w:val="28"/>
          <w:szCs w:val="28"/>
        </w:rPr>
      </w:pPr>
    </w:p>
    <w:p w14:paraId="2E11096F" w14:textId="77777777" w:rsidR="000A5F17" w:rsidRDefault="000A5F17" w:rsidP="000A5F17">
      <w:pPr>
        <w:jc w:val="center"/>
        <w:rPr>
          <w:b/>
          <w:sz w:val="28"/>
          <w:szCs w:val="28"/>
        </w:rPr>
      </w:pPr>
    </w:p>
    <w:p w14:paraId="5EA3BEB0" w14:textId="77777777" w:rsidR="000A5F17" w:rsidRDefault="000A5F17" w:rsidP="000A5F17">
      <w:pPr>
        <w:jc w:val="center"/>
        <w:rPr>
          <w:b/>
          <w:sz w:val="28"/>
          <w:szCs w:val="28"/>
        </w:rPr>
      </w:pPr>
    </w:p>
    <w:p w14:paraId="4AD75E32" w14:textId="77777777" w:rsidR="000A5F17" w:rsidRDefault="000A5F17" w:rsidP="000A5F17">
      <w:pPr>
        <w:jc w:val="center"/>
        <w:rPr>
          <w:b/>
          <w:sz w:val="28"/>
          <w:szCs w:val="28"/>
        </w:rPr>
      </w:pPr>
    </w:p>
    <w:p w14:paraId="43459275" w14:textId="77777777" w:rsidR="000A5F17" w:rsidRDefault="000A5F17" w:rsidP="000A5F17">
      <w:pPr>
        <w:jc w:val="center"/>
        <w:rPr>
          <w:b/>
          <w:sz w:val="28"/>
          <w:szCs w:val="28"/>
        </w:rPr>
      </w:pPr>
    </w:p>
    <w:p w14:paraId="5F107ABA" w14:textId="77777777" w:rsidR="000A5F17" w:rsidRDefault="000A5F17" w:rsidP="000A5F17">
      <w:pPr>
        <w:jc w:val="center"/>
        <w:rPr>
          <w:b/>
          <w:sz w:val="28"/>
          <w:szCs w:val="28"/>
        </w:rPr>
      </w:pPr>
    </w:p>
    <w:p w14:paraId="164124D0" w14:textId="77777777" w:rsidR="000A5F17" w:rsidRDefault="000A5F17" w:rsidP="000A5F17">
      <w:pPr>
        <w:jc w:val="center"/>
        <w:rPr>
          <w:b/>
          <w:sz w:val="28"/>
          <w:szCs w:val="28"/>
        </w:rPr>
      </w:pPr>
    </w:p>
    <w:p w14:paraId="6BE8403F" w14:textId="77777777" w:rsidR="000A5F17" w:rsidRPr="007448FF" w:rsidRDefault="000A5F17" w:rsidP="000A5F17">
      <w:pPr>
        <w:jc w:val="center"/>
        <w:rPr>
          <w:b/>
        </w:rPr>
      </w:pPr>
      <w:r w:rsidRPr="007448FF">
        <w:rPr>
          <w:b/>
          <w:sz w:val="28"/>
          <w:szCs w:val="28"/>
        </w:rPr>
        <w:t>17</w:t>
      </w:r>
    </w:p>
    <w:p w14:paraId="11F954DB" w14:textId="77777777" w:rsidR="006E4D01" w:rsidRPr="000A5F17" w:rsidRDefault="006E4D01" w:rsidP="000A5F17"/>
    <w:sectPr w:rsidR="006E4D01" w:rsidRPr="000A5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A5F17"/>
    <w:rsid w:val="000A5F17"/>
    <w:rsid w:val="006E4D01"/>
    <w:rsid w:val="00806767"/>
    <w:rsid w:val="00CC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3590E"/>
  <w15:chartTrackingRefBased/>
  <w15:docId w15:val="{7300C79C-7247-4BE8-BF44-33451DD5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F17"/>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5F1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A5F17"/>
    <w:pPr>
      <w:spacing w:after="0" w:line="240" w:lineRule="auto"/>
    </w:pPr>
    <w:rPr>
      <w:rFonts w:ascii="Calibri" w:eastAsia="Calibri" w:hAnsi="Calibri"/>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jpeg"/><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ZARIA\MONTHLY%20ZARI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ZARIA\MONTHLY%20ZARI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cuments\ZARIA\MONTHLY%20ZARI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'C:\Users\dell\Documents\[CHART.xlsx]Sheet1'!$A$2:$A$11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'C:\Users\dell\Documents\[CHART.xlsx]Sheet1'!$B$2:$B$11</c:f>
              <c:numCache>
                <c:formatCode>General</c:formatCode>
                <c:ptCount val="10"/>
                <c:pt idx="0">
                  <c:v>11.88</c:v>
                </c:pt>
                <c:pt idx="1">
                  <c:v>16.37</c:v>
                </c:pt>
                <c:pt idx="2">
                  <c:v>15.7</c:v>
                </c:pt>
                <c:pt idx="3">
                  <c:v>14.66</c:v>
                </c:pt>
                <c:pt idx="4">
                  <c:v>16.34</c:v>
                </c:pt>
                <c:pt idx="5">
                  <c:v>14.77</c:v>
                </c:pt>
                <c:pt idx="6">
                  <c:v>14.45</c:v>
                </c:pt>
                <c:pt idx="7">
                  <c:v>15.4</c:v>
                </c:pt>
                <c:pt idx="8">
                  <c:v>13.61</c:v>
                </c:pt>
                <c:pt idx="9">
                  <c:v>12.06</c:v>
                </c:pt>
              </c:numCache>
            </c:numRef>
          </c:val>
          <c:smooth val="0"/>
          <c:extLst>
            <c:ext xmlns:c16="http://schemas.microsoft.com/office/drawing/2014/chart" uri="{C3380CC4-5D6E-409C-BE32-E72D297353CC}">
              <c16:uniqueId val="{00000000-A07D-4255-831F-BBB0C53FA26C}"/>
            </c:ext>
          </c:extLst>
        </c:ser>
        <c:dLbls>
          <c:showLegendKey val="0"/>
          <c:showVal val="0"/>
          <c:showCatName val="0"/>
          <c:showSerName val="0"/>
          <c:showPercent val="0"/>
          <c:showBubbleSize val="0"/>
        </c:dLbls>
        <c:marker val="1"/>
        <c:smooth val="0"/>
        <c:axId val="267568784"/>
        <c:axId val="428977288"/>
      </c:lineChart>
      <c:catAx>
        <c:axId val="267568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7288"/>
        <c:crosses val="autoZero"/>
        <c:auto val="1"/>
        <c:lblAlgn val="ctr"/>
        <c:lblOffset val="100"/>
        <c:noMultiLvlLbl val="0"/>
      </c:catAx>
      <c:valAx>
        <c:axId val="428977288"/>
        <c:scaling>
          <c:orientation val="minMax"/>
          <c:min val="11"/>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5687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'[MONTHLY ZARIA.xlsx]MONTHLY N'!$Q$2:$Q$13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ZARIA.xlsx]MONTHLY N'!$R$2:$R$13</c:f>
              <c:numCache>
                <c:formatCode>General</c:formatCode>
                <c:ptCount val="12"/>
                <c:pt idx="0">
                  <c:v>273.94650000000001</c:v>
                </c:pt>
                <c:pt idx="1">
                  <c:v>269.48579999999998</c:v>
                </c:pt>
                <c:pt idx="2">
                  <c:v>281.91120000000001</c:v>
                </c:pt>
                <c:pt idx="3">
                  <c:v>307.03370000000001</c:v>
                </c:pt>
                <c:pt idx="4">
                  <c:v>331.83589999999998</c:v>
                </c:pt>
                <c:pt idx="5">
                  <c:v>337.01299999999998</c:v>
                </c:pt>
                <c:pt idx="6">
                  <c:v>338.81740000000002</c:v>
                </c:pt>
                <c:pt idx="7">
                  <c:v>339.41629999999998</c:v>
                </c:pt>
                <c:pt idx="8">
                  <c:v>338.98680000000002</c:v>
                </c:pt>
                <c:pt idx="9">
                  <c:v>325.50779999999997</c:v>
                </c:pt>
                <c:pt idx="10">
                  <c:v>296.61959999999999</c:v>
                </c:pt>
                <c:pt idx="11">
                  <c:v>293.01960000000003</c:v>
                </c:pt>
              </c:numCache>
            </c:numRef>
          </c:val>
          <c:smooth val="0"/>
          <c:extLst>
            <c:ext xmlns:c16="http://schemas.microsoft.com/office/drawing/2014/chart" uri="{C3380CC4-5D6E-409C-BE32-E72D297353CC}">
              <c16:uniqueId val="{00000000-C57E-4A90-A142-ABC09E16821F}"/>
            </c:ext>
          </c:extLst>
        </c:ser>
        <c:dLbls>
          <c:showLegendKey val="0"/>
          <c:showVal val="0"/>
          <c:showCatName val="0"/>
          <c:showSerName val="0"/>
          <c:showPercent val="0"/>
          <c:showBubbleSize val="0"/>
        </c:dLbls>
        <c:marker val="1"/>
        <c:smooth val="0"/>
        <c:axId val="428979248"/>
        <c:axId val="428978464"/>
      </c:lineChart>
      <c:catAx>
        <c:axId val="428979248"/>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a:t>MONTHS</a:t>
                </a:r>
                <a:r>
                  <a:rPr lang="en-US" baseline="0"/>
                  <a:t> OF THE YEAR</a:t>
                </a:r>
                <a:endParaRPr lang="en-US">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8464"/>
        <c:crosses val="autoZero"/>
        <c:auto val="1"/>
        <c:lblAlgn val="ctr"/>
        <c:lblOffset val="100"/>
        <c:noMultiLvlLbl val="0"/>
      </c:catAx>
      <c:valAx>
        <c:axId val="428978464"/>
        <c:scaling>
          <c:orientation val="minMax"/>
          <c:min val="26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effectLst/>
                  </a:rPr>
                  <a:t>RADIO REFRACTIVITY</a:t>
                </a:r>
                <a:r>
                  <a:rPr lang="en-US" baseline="0">
                    <a:effectLst/>
                  </a:rPr>
                  <a:t> (N-Units)</a:t>
                </a:r>
                <a:endParaRPr lang="en-US">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9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ZARIA.xlsx]YEARLY N'!$A$2:$A$11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ZARIA.xlsx]YEARLY N'!$B$2:$B$11</c:f>
              <c:numCache>
                <c:formatCode>General</c:formatCode>
                <c:ptCount val="10"/>
                <c:pt idx="0">
                  <c:v>308.02359999999999</c:v>
                </c:pt>
                <c:pt idx="1">
                  <c:v>306.25729999999999</c:v>
                </c:pt>
                <c:pt idx="2">
                  <c:v>304.07780000000002</c:v>
                </c:pt>
                <c:pt idx="3">
                  <c:v>313.08670000000001</c:v>
                </c:pt>
                <c:pt idx="4">
                  <c:v>307.76569999999998</c:v>
                </c:pt>
                <c:pt idx="5">
                  <c:v>309.3723</c:v>
                </c:pt>
                <c:pt idx="6">
                  <c:v>311.17579999999998</c:v>
                </c:pt>
                <c:pt idx="7">
                  <c:v>316.22809999999998</c:v>
                </c:pt>
                <c:pt idx="8">
                  <c:v>316.40350000000001</c:v>
                </c:pt>
                <c:pt idx="9">
                  <c:v>318.93709999999999</c:v>
                </c:pt>
              </c:numCache>
            </c:numRef>
          </c:val>
          <c:smooth val="0"/>
          <c:extLst>
            <c:ext xmlns:c16="http://schemas.microsoft.com/office/drawing/2014/chart" uri="{C3380CC4-5D6E-409C-BE32-E72D297353CC}">
              <c16:uniqueId val="{00000000-C891-4873-9B55-8963EBD683C0}"/>
            </c:ext>
          </c:extLst>
        </c:ser>
        <c:dLbls>
          <c:showLegendKey val="0"/>
          <c:showVal val="0"/>
          <c:showCatName val="0"/>
          <c:showSerName val="0"/>
          <c:showPercent val="0"/>
          <c:showBubbleSize val="0"/>
        </c:dLbls>
        <c:marker val="1"/>
        <c:smooth val="0"/>
        <c:axId val="428978856"/>
        <c:axId val="428979640"/>
      </c:lineChart>
      <c:catAx>
        <c:axId val="428978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9640"/>
        <c:crosses val="autoZero"/>
        <c:auto val="1"/>
        <c:lblAlgn val="ctr"/>
        <c:lblOffset val="100"/>
        <c:noMultiLvlLbl val="0"/>
      </c:catAx>
      <c:valAx>
        <c:axId val="428979640"/>
        <c:scaling>
          <c:orientation val="minMax"/>
          <c:min val="3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RADIO</a:t>
                </a:r>
                <a:r>
                  <a:rPr lang="en-US" baseline="0"/>
                  <a:t> REFRACTIVITY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8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8655</Words>
  <Characters>49334</Characters>
  <Application>Microsoft Office Word</Application>
  <DocSecurity>0</DocSecurity>
  <Lines>411</Lines>
  <Paragraphs>115</Paragraphs>
  <ScaleCrop>false</ScaleCrop>
  <Company/>
  <LinksUpToDate>false</LinksUpToDate>
  <CharactersWithSpaces>57874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Olumide</dc:creator>
  <cp:keywords/>
  <dc:description/>
  <cp:lastModifiedBy>Olawale Olumide</cp:lastModifiedBy>
  <cp:revision>1</cp:revision>
  <dcterms:created xsi:type="dcterms:W3CDTF">2025-08-06T21:40:00Z</dcterms:created>
  <dcterms:modified xsi:type="dcterms:W3CDTF">2025-08-06T21:49:00Z</dcterms:modified>
</cp:coreProperties>
</file>