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67259B" w:rsidRPr="00CD4D3E" w:rsidRDefault="0067259B" w:rsidP="0067259B">
      <w:pPr>
        <w:jc w:val="center"/>
        <w:spacing w:before="0" w:beforeAutospacing="0" w:after="0" w:afterAutospacing="0" w:lineRule="auto" w:line="360"/>
        <w:rPr>
          <w:szCs w:val="24"/>
          <w:b w:val="1"/>
          <w:i w:val="0"/>
          <w:color w:val="000000"/>
          <w:sz w:val="32"/>
          <w:spacing w:val="0"/>
          <w:w w:val="100"/>
          <w:rFonts w:ascii="Arial Black" w:cs="Times New Roman" w:eastAsia="Federo" w:hAnsi="Arial Black"/>
          <w:caps w:val="0"/>
        </w:rPr>
        <w:pBdr>
          <w:left val="nil"/>
          <w:right val="nil"/>
          <w:top val="nil"/>
          <w:bottom val="nil"/>
          <w:between val="nil"/>
        </w:pBdr>
        <w:snapToGrid w:val="0"/>
        <w:textAlignment w:val="baseline"/>
        <w:shd w:fill="FFFFFF" w:color="auto" w:val="clear"/>
      </w:pPr>
      <w:r w:rsidRPr="00CD4D3E">
        <w:rPr>
          <w:szCs w:val="24"/>
          <w:b w:val="1"/>
          <w:i w:val="0"/>
          <w:color w:val="000000"/>
          <w:sz w:val="32"/>
          <w:spacing w:val="0"/>
          <w:w w:val="100"/>
          <w:rFonts w:ascii="Arial Black" w:cs="Times New Roman" w:eastAsia="Federo" w:hAnsi="Arial Black"/>
          <w:caps w:val="0"/>
        </w:rPr>
        <w:t>EFFECT</w:t>
      </w:r>
      <w:r w:rsidRPr="00CD4D3E">
        <w:rPr>
          <w:szCs w:val="24"/>
          <w:b w:val="1"/>
          <w:i w:val="0"/>
          <w:color w:val="000000"/>
          <w:sz w:val="32"/>
          <w:spacing w:val="0"/>
          <w:w w:val="100"/>
          <w:rFonts w:ascii="Arial Black" w:cs="Times New Roman" w:eastAsia="Federo" w:hAnsi="Arial Black"/>
          <w:caps w:val="0"/>
        </w:rPr>
        <w:t> </w:t>
      </w:r>
      <w:r w:rsidRPr="00CD4D3E">
        <w:rPr>
          <w:szCs w:val="24"/>
          <w:b w:val="1"/>
          <w:i w:val="0"/>
          <w:color w:val="000000"/>
          <w:sz w:val="32"/>
          <w:spacing w:val="0"/>
          <w:w w:val="100"/>
          <w:rFonts w:ascii="Arial Black" w:cs="Times New Roman" w:eastAsia="Federo" w:hAnsi="Arial Black"/>
          <w:caps w:val="0"/>
        </w:rPr>
        <w:t>OF</w:t>
      </w:r>
      <w:r w:rsidRPr="00CD4D3E">
        <w:rPr>
          <w:szCs w:val="24"/>
          <w:b w:val="1"/>
          <w:i w:val="0"/>
          <w:color w:val="000000"/>
          <w:sz w:val="32"/>
          <w:spacing w:val="0"/>
          <w:w w:val="100"/>
          <w:rFonts w:ascii="Arial Black" w:cs="Times New Roman" w:eastAsia="Federo" w:hAnsi="Arial Black"/>
          <w:caps w:val="0"/>
        </w:rPr>
        <w:t> </w:t>
      </w:r>
      <w:r w:rsidRPr="00CD4D3E">
        <w:rPr>
          <w:szCs w:val="24"/>
          <w:b w:val="1"/>
          <w:i w:val="0"/>
          <w:color w:val="000000"/>
          <w:sz w:val="32"/>
          <w:spacing w:val="0"/>
          <w:w w:val="100"/>
          <w:rFonts w:ascii="Arial Black" w:cs="Times New Roman" w:eastAsia="Federo" w:hAnsi="Arial Black"/>
          <w:caps w:val="0"/>
        </w:rPr>
        <w:t>STRESS</w:t>
      </w:r>
      <w:r w:rsidRPr="00CD4D3E">
        <w:rPr>
          <w:szCs w:val="24"/>
          <w:b w:val="1"/>
          <w:i w:val="0"/>
          <w:color w:val="000000"/>
          <w:sz w:val="32"/>
          <w:spacing w:val="0"/>
          <w:w w:val="100"/>
          <w:rFonts w:ascii="Arial Black" w:cs="Times New Roman" w:eastAsia="Federo" w:hAnsi="Arial Black"/>
          <w:caps w:val="0"/>
        </w:rPr>
        <w:t> </w:t>
      </w:r>
      <w:r w:rsidRPr="00CD4D3E">
        <w:rPr>
          <w:szCs w:val="24"/>
          <w:b w:val="1"/>
          <w:i w:val="0"/>
          <w:color w:val="000000"/>
          <w:sz w:val="32"/>
          <w:spacing w:val="0"/>
          <w:w w:val="100"/>
          <w:rFonts w:ascii="Arial Black" w:cs="Times New Roman" w:eastAsia="Federo" w:hAnsi="Arial Black"/>
          <w:caps w:val="0"/>
        </w:rPr>
        <w:t>ON</w:t>
      </w:r>
      <w:r w:rsidRPr="00CD4D3E">
        <w:rPr>
          <w:szCs w:val="24"/>
          <w:b w:val="1"/>
          <w:i w:val="0"/>
          <w:color w:val="000000"/>
          <w:sz w:val="32"/>
          <w:spacing w:val="0"/>
          <w:w w:val="100"/>
          <w:rFonts w:ascii="Arial Black" w:cs="Times New Roman" w:eastAsia="Federo" w:hAnsi="Arial Black"/>
          <w:caps w:val="0"/>
        </w:rPr>
        <w:t> </w:t>
      </w:r>
      <w:r w:rsidRPr="00CD4D3E">
        <w:rPr>
          <w:szCs w:val="24"/>
          <w:b w:val="1"/>
          <w:i w:val="0"/>
          <w:color w:val="000000"/>
          <w:sz w:val="32"/>
          <w:spacing w:val="0"/>
          <w:w w:val="100"/>
          <w:rFonts w:ascii="Arial Black" w:cs="Times New Roman" w:eastAsia="Federo" w:hAnsi="Arial Black"/>
          <w:caps w:val="0"/>
        </w:rPr>
        <w:t>EMPLOYEES’</w:t>
      </w:r>
      <w:r w:rsidRPr="00CD4D3E">
        <w:rPr>
          <w:szCs w:val="24"/>
          <w:b w:val="1"/>
          <w:i w:val="0"/>
          <w:color w:val="000000"/>
          <w:sz w:val="32"/>
          <w:spacing w:val="0"/>
          <w:w w:val="100"/>
          <w:rFonts w:ascii="Arial Black" w:cs="Times New Roman" w:eastAsia="Federo" w:hAnsi="Arial Black"/>
          <w:caps w:val="0"/>
        </w:rPr>
        <w:t> </w:t>
      </w:r>
      <w:r w:rsidRPr="00CD4D3E">
        <w:rPr>
          <w:szCs w:val="24"/>
          <w:b w:val="1"/>
          <w:i w:val="0"/>
          <w:color w:val="000000"/>
          <w:sz w:val="32"/>
          <w:spacing w:val="0"/>
          <w:w w:val="100"/>
          <w:rFonts w:ascii="Arial Black" w:cs="Times New Roman" w:eastAsia="Federo" w:hAnsi="Arial Black"/>
          <w:caps w:val="0"/>
        </w:rPr>
        <w:t>PERFORMANCE</w:t>
      </w:r>
    </w:p>
    <w:p w:rsidR="0067259B" w:rsidRPr="00CD4D3E" w:rsidRDefault="0067259B" w:rsidP="0067259B">
      <w:pPr>
        <w:jc w:val="center"/>
        <w:spacing w:before="0" w:beforeAutospacing="0" w:after="0" w:afterAutospacing="0" w:lineRule="auto" w:line="360"/>
        <w:rPr>
          <w:szCs w:val="24"/>
          <w:b w:val="0"/>
          <w:i w:val="0"/>
          <w:sz w:val="32"/>
          <w:spacing w:val="0"/>
          <w:w w:val="100"/>
          <w:rFonts w:cs="Times New Roman"/>
          <w:caps w:val="0"/>
        </w:rPr>
        <w:pBdr>
          <w:left val="nil"/>
          <w:right val="nil"/>
          <w:top val="nil"/>
          <w:bottom val="nil"/>
          <w:between val="nil"/>
        </w:pBdr>
        <w:snapToGrid w:val="0"/>
        <w:textAlignment w:val="baseline"/>
        <w:shd w:fill="FFFFFF" w:color="auto" w:val="clear"/>
      </w:pPr>
      <w:r w:rsidRPr="00CD4D3E">
        <w:rPr>
          <w:szCs w:val="24"/>
          <w:b w:val="1"/>
          <w:i w:val="0"/>
          <w:color w:val="000000"/>
          <w:sz w:val="32"/>
          <w:spacing w:val="0"/>
          <w:w w:val="100"/>
          <w:rFonts w:cs="Times New Roman" w:eastAsia="Times New Roman"/>
          <w:caps w:val="0"/>
        </w:rPr>
        <w:t>(A</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CASE</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STUDY</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OF</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ACCESS</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BANK</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PLC,</w:t>
      </w:r>
      <w:r w:rsidRPr="00CD4D3E">
        <w:rPr>
          <w:szCs w:val="24"/>
          <w:b w:val="1"/>
          <w:i w:val="0"/>
          <w:color w:val="000000"/>
          <w:sz w:val="32"/>
          <w:spacing w:val="0"/>
          <w:w w:val="100"/>
          <w:rFonts w:cs="Times New Roman" w:eastAsia="Times New Roman"/>
          <w:caps w:val="0"/>
        </w:rPr>
        <w:t> </w:t>
      </w:r>
      <w:r w:rsidRPr="00CD4D3E">
        <w:rPr>
          <w:szCs w:val="24"/>
          <w:b w:val="1"/>
          <w:i w:val="0"/>
          <w:color w:val="000000"/>
          <w:sz w:val="32"/>
          <w:spacing w:val="0"/>
          <w:w w:val="100"/>
          <w:rFonts w:cs="Times New Roman" w:eastAsia="Times New Roman"/>
          <w:caps w:val="0"/>
        </w:rPr>
        <w:t>ILORIN)</w:t>
      </w:r>
    </w:p>
    <w:p w:rsidR="0067259B" w:rsidRPr="004E7B55" w:rsidRDefault="0067259B" w:rsidP="0067259B">
      <w:pPr>
        <w:pStyle w:val="Title"/>
        <w:jc w:val="center"/>
        <w:spacing w:before="0" w:beforeAutospacing="0" w:after="0" w:afterAutospacing="0" w:lineRule="auto" w:line="360"/>
        <w:rPr>
          <w:szCs w:val="24"/>
          <w:b w:val="1"/>
          <w:i w:val="0"/>
          <w:sz w:val="24"/>
          <w:spacing w:val="0"/>
          <w:w w:val="100"/>
          <w:rFonts/>
          <w:caps w:val="0"/>
        </w:rPr>
        <w:snapToGrid w:val="0"/>
        <w:ind w:left="0" w:right="40"/>
        <w:textAlignment w:val="baseline"/>
      </w:pPr>
      <w:r>
        <w:rPr>
          <w:b w:val="1"/>
          <w:i w:val="0"/>
          <w:sz w:val="24"/>
          <w:spacing w:val="0"/>
          <w:w w:val="100"/>
          <w:rFonts/>
          <w:caps w:val="0"/>
        </w:rPr>
        <w:t/>
      </w:r>
    </w:p>
    <w:p w:rsidR="0067259B" w:rsidRPr="00CD4D3E" w:rsidRDefault="0067259B" w:rsidP="0067259B">
      <w:pPr>
        <w:jc w:val="center"/>
        <w:spacing w:before="0" w:beforeAutospacing="0" w:after="200" w:afterAutospacing="0" w:lineRule="auto" w:line="276"/>
        <w:rPr>
          <w:szCs w:val="24"/>
          <w:b w:val="1"/>
          <w:i w:val="0"/>
          <w:sz w:val="36"/>
          <w:spacing w:val="0"/>
          <w:w w:val="100"/>
          <w:rFonts w:ascii="Arial Black" w:cs="Times New Roman" w:eastAsia="Federo" w:hAnsi="Arial Black"/>
          <w:caps w:val="0"/>
        </w:rPr>
        <w:snapToGrid w:val="0"/>
        <w:textAlignment w:val="baseline"/>
      </w:pPr>
      <w:r w:rsidRPr="00CD4D3E">
        <w:rPr>
          <w:szCs w:val="24"/>
          <w:b w:val="1"/>
          <w:i w:val="0"/>
          <w:sz w:val="36"/>
          <w:spacing w:val="0"/>
          <w:w w:val="100"/>
          <w:rFonts w:ascii="Arial Black" w:cs="Times New Roman" w:eastAsia="Federo" w:hAnsi="Arial Black"/>
          <w:caps w:val="0"/>
        </w:rPr>
        <w:t>BY</w:t>
      </w:r>
    </w:p>
    <w:p w:rsidR="0067259B" w:rsidRPr="00CD4D3E" w:rsidRDefault="0067259B" w:rsidP="0067259B">
      <w:pPr>
        <w:jc w:val="center"/>
        <w:spacing w:before="0" w:beforeAutospacing="0" w:after="200" w:afterAutospacing="0" w:lineRule="auto" w:line="276"/>
        <w:rPr>
          <w:szCs w:val="24"/>
          <w:b w:val="1"/>
          <w:i w:val="0"/>
          <w:sz w:val="36"/>
          <w:spacing w:val="0"/>
          <w:w w:val="100"/>
          <w:rFonts w:ascii="Arial Black" w:cs="Times New Roman" w:eastAsia="Federo" w:hAnsi="Arial Black"/>
          <w:caps w:val="0"/>
        </w:rPr>
        <w:snapToGrid w:val="0"/>
        <w:textAlignment w:val="baseline"/>
      </w:pPr>
      <w:r w:rsidRPr="00CD4D3E">
        <w:rPr>
          <w:szCs w:val="24"/>
          <w:b w:val="1"/>
          <w:i w:val="0"/>
          <w:sz w:val="36"/>
          <w:spacing w:val="0"/>
          <w:w w:val="100"/>
          <w:rFonts w:ascii="Arial Black" w:cs="Times New Roman" w:eastAsia="Federo" w:hAnsi="Arial Black"/>
          <w:caps w:val="0"/>
        </w:rPr>
        <w:t>PETER</w:t>
      </w:r>
      <w:r w:rsidRPr="00CD4D3E">
        <w:rPr>
          <w:szCs w:val="24"/>
          <w:b w:val="1"/>
          <w:i w:val="0"/>
          <w:sz w:val="36"/>
          <w:spacing w:val="0"/>
          <w:w w:val="100"/>
          <w:rFonts w:ascii="Arial Black" w:cs="Times New Roman" w:eastAsia="Federo" w:hAnsi="Arial Black"/>
          <w:caps w:val="0"/>
        </w:rPr>
        <w:t> </w:t>
      </w:r>
      <w:r w:rsidRPr="00CD4D3E">
        <w:rPr>
          <w:szCs w:val="24"/>
          <w:b w:val="1"/>
          <w:i w:val="0"/>
          <w:sz w:val="36"/>
          <w:spacing w:val="0"/>
          <w:w w:val="100"/>
          <w:rFonts w:ascii="Arial Black" w:cs="Times New Roman" w:eastAsia="Federo" w:hAnsi="Arial Black"/>
          <w:caps w:val="0"/>
        </w:rPr>
        <w:t>GODWIN</w:t>
      </w:r>
      <w:r w:rsidRPr="00CD4D3E">
        <w:rPr>
          <w:szCs w:val="24"/>
          <w:b w:val="1"/>
          <w:i w:val="0"/>
          <w:sz w:val="36"/>
          <w:spacing w:val="0"/>
          <w:w w:val="100"/>
          <w:rFonts w:ascii="Arial Black" w:cs="Times New Roman" w:eastAsia="Federo" w:hAnsi="Arial Black"/>
          <w:caps w:val="0"/>
        </w:rPr>
        <w:t> </w:t>
      </w:r>
      <w:r w:rsidRPr="00CD4D3E">
        <w:rPr>
          <w:szCs w:val="24"/>
          <w:b w:val="1"/>
          <w:i w:val="0"/>
          <w:sz w:val="36"/>
          <w:spacing w:val="0"/>
          <w:w w:val="100"/>
          <w:rFonts w:ascii="Arial Black" w:cs="Times New Roman" w:eastAsia="Federo" w:hAnsi="Arial Black"/>
          <w:caps w:val="0"/>
        </w:rPr>
        <w:t>OFOME</w:t>
      </w:r>
    </w:p>
    <w:p w:rsidR="0067259B" w:rsidRDefault="0067259B" w:rsidP="0067259B">
      <w:pPr>
        <w:jc w:val="center"/>
        <w:spacing w:before="0" w:beforeAutospacing="0" w:after="200" w:afterAutospacing="0" w:lineRule="auto" w:line="276"/>
        <w:rPr>
          <w:szCs w:val="24"/>
          <w:b w:val="1"/>
          <w:i w:val="0"/>
          <w:sz w:val="36"/>
          <w:spacing w:val="0"/>
          <w:w w:val="100"/>
          <w:rFonts w:ascii="Arial Black" w:cs="Times New Roman" w:eastAsia="Federo" w:hAnsi="Arial Black"/>
          <w:caps w:val="0"/>
        </w:rPr>
        <w:snapToGrid w:val="0"/>
        <w:textAlignment w:val="baseline"/>
      </w:pPr>
      <w:r w:rsidRPr="00CD4D3E">
        <w:rPr>
          <w:szCs w:val="24"/>
          <w:b w:val="1"/>
          <w:i w:val="0"/>
          <w:sz w:val="36"/>
          <w:spacing w:val="0"/>
          <w:w w:val="100"/>
          <w:rFonts w:ascii="Arial Black" w:cs="Times New Roman" w:eastAsia="Federo" w:hAnsi="Arial Black"/>
          <w:caps w:val="0"/>
        </w:rPr>
        <w:t>HND/23/BAM/</w:t>
      </w:r>
      <w:r>
        <w:rPr>
          <w:szCs w:val="24"/>
          <w:b w:val="1"/>
          <w:i w:val="0"/>
          <w:sz w:val="36"/>
          <w:spacing w:val="0"/>
          <w:w w:val="100"/>
          <w:rFonts w:ascii="Arial Black" w:cs="Times New Roman" w:eastAsia="Federo" w:hAnsi="Arial Black"/>
          <w:caps w:val="0"/>
        </w:rPr>
        <w:t>FT/</w:t>
      </w:r>
      <w:r w:rsidRPr="00CD4D3E">
        <w:rPr>
          <w:szCs w:val="24"/>
          <w:b w:val="1"/>
          <w:i w:val="0"/>
          <w:sz w:val="36"/>
          <w:spacing w:val="0"/>
          <w:w w:val="100"/>
          <w:rFonts w:ascii="Arial Black" w:cs="Times New Roman" w:eastAsia="Federo" w:hAnsi="Arial Black"/>
          <w:caps w:val="0"/>
        </w:rPr>
        <w:t>1364</w:t>
      </w:r>
    </w:p>
    <w:p w:rsidR="0067259B" w:rsidRPr="00CD4D3E" w:rsidRDefault="0067259B" w:rsidP="0067259B">
      <w:pPr>
        <w:jc w:val="center"/>
        <w:spacing w:before="0" w:beforeAutospacing="0" w:after="200" w:afterAutospacing="0" w:lineRule="auto" w:line="276"/>
        <w:rPr>
          <w:szCs w:val="24"/>
          <w:b w:val="1"/>
          <w:i w:val="0"/>
          <w:sz w:val="36"/>
          <w:spacing w:val="0"/>
          <w:w w:val="100"/>
          <w:rFonts w:ascii="Arial Black" w:cs="Times New Roman" w:eastAsia="Federo" w:hAnsi="Arial Black"/>
          <w:caps w:val="0"/>
        </w:rPr>
        <w:snapToGrid w:val="0"/>
        <w:textAlignment w:val="baseline"/>
      </w:pPr>
      <w:r>
        <w:rPr>
          <w:b w:val="1"/>
          <w:i w:val="0"/>
          <w:sz w:val="36"/>
          <w:spacing w:val="0"/>
          <w:w w:val="100"/>
          <w:rFonts w:ascii="Arial Black" w:cs="Times New Roman" w:eastAsia="Federo" w:hAnsi="Arial Black"/>
          <w:caps w:val="0"/>
        </w:rPr>
        <w:t/>
      </w:r>
    </w:p>
    <w:p w:rsidR="0067259B" w:rsidRPr="00CD4D3E" w:rsidRDefault="0067259B" w:rsidP="0067259B">
      <w:pPr>
        <w:jc w:val="center"/>
        <w:spacing w:before="0" w:beforeAutospacing="0" w:after="200" w:afterAutospacing="0" w:lineRule="auto" w:line="360"/>
        <w:rPr>
          <w:szCs w:val="24"/>
          <w:b w:val="0"/>
          <w:i w:val="0"/>
          <w:sz w:val="24"/>
          <w:spacing w:val="0"/>
          <w:w w:val="100"/>
          <w:rFonts w:ascii="Arial Rounded MT Bold" w:cs="Times New Roman" w:eastAsia="Corben" w:hAnsi="Arial Rounded MT Bold"/>
          <w:caps w:val="0"/>
        </w:rPr>
        <w:snapToGrid w:val="0"/>
        <w:textAlignment w:val="baseline"/>
      </w:pPr>
      <w:r w:rsidRPr="00CD4D3E">
        <w:rPr>
          <w:szCs w:val="24"/>
          <w:b w:val="0"/>
          <w:i w:val="0"/>
          <w:sz w:val="24"/>
          <w:spacing w:val="0"/>
          <w:w w:val="100"/>
          <w:rFonts w:ascii="Arial Rounded MT Bold" w:cs="Times New Roman" w:eastAsia="Corben" w:hAnsi="Arial Rounded MT Bold"/>
          <w:caps w:val="0"/>
        </w:rPr>
        <w:t>BEING</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RESEARCH</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PROJECT</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SUBMITTED</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TO</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THE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DEPARTMENT</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OF</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BUSINESS</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ADMINISTRATION,</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INSTITUTE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OF</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FINANCE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AND</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MANAGEMENT</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STUDIES</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(IFMS),</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KWARA</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STATE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POLYTECHNIC,</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ILORIN</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KWARA</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STATE.</w:t>
      </w:r>
    </w:p>
    <w:p w:rsidR="0067259B" w:rsidRPr="00CD4D3E" w:rsidRDefault="0067259B" w:rsidP="0067259B">
      <w:pPr>
        <w:jc w:val="center"/>
        <w:spacing w:before="0" w:beforeAutospacing="0" w:after="200" w:afterAutospacing="0" w:lineRule="auto" w:line="360"/>
        <w:rPr>
          <w:szCs w:val="24"/>
          <w:b w:val="0"/>
          <w:i w:val="0"/>
          <w:sz w:val="24"/>
          <w:spacing w:val="0"/>
          <w:w w:val="100"/>
          <w:rFonts w:ascii="Arial Rounded MT Bold" w:cs="Times New Roman" w:eastAsia="Corben" w:hAnsi="Arial Rounded MT Bold"/>
          <w:caps w:val="0"/>
        </w:rPr>
        <w:snapToGrid w:val="0"/>
        <w:textAlignment w:val="baseline"/>
      </w:pPr>
      <w:r w:rsidRPr="00CD4D3E">
        <w:rPr>
          <w:szCs w:val="24"/>
          <w:b w:val="0"/>
          <w:i w:val="0"/>
          <w:sz w:val="24"/>
          <w:spacing w:val="0"/>
          <w:w w:val="100"/>
          <w:rFonts w:ascii="Arial Rounded MT Bold" w:cs="Times New Roman" w:eastAsia="Corben" w:hAnsi="Arial Rounded MT Bold"/>
          <w:caps w:val="0"/>
        </w:rPr>
        <w:t>IN</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PARTIAL</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FULFILMENT</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OF</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THE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REQUIREMENT</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FOR</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THE</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AWARD</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OF</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NATIONAL</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DIPLOMA</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(ND)</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BUSINESS</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ADMINISTRATION</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AND</w:t>
      </w:r>
      <w:r w:rsidRPr="00CD4D3E">
        <w:rPr>
          <w:szCs w:val="24"/>
          <w:b w:val="0"/>
          <w:i w:val="0"/>
          <w:sz w:val="24"/>
          <w:spacing w:val="0"/>
          <w:w w:val="100"/>
          <w:rFonts w:ascii="Arial Rounded MT Bold" w:cs="Times New Roman" w:eastAsia="Corben" w:hAnsi="Arial Rounded MT Bold"/>
          <w:caps w:val="0"/>
        </w:rPr>
        <w:t> </w:t>
      </w:r>
      <w:r w:rsidRPr="00CD4D3E">
        <w:rPr>
          <w:szCs w:val="24"/>
          <w:b w:val="0"/>
          <w:i w:val="0"/>
          <w:sz w:val="24"/>
          <w:spacing w:val="0"/>
          <w:w w:val="100"/>
          <w:rFonts w:ascii="Arial Rounded MT Bold" w:cs="Times New Roman" w:eastAsia="Corben" w:hAnsi="Arial Rounded MT Bold"/>
          <w:caps w:val="0"/>
        </w:rPr>
        <w:t>MANAGEMENT</w:t>
      </w:r>
    </w:p>
    <w:p w:rsidR="0067259B" w:rsidRPr="004E7B55" w:rsidRDefault="0067259B" w:rsidP="0067259B">
      <w:pPr>
        <w:jc w:val="center"/>
        <w:spacing w:before="0" w:beforeAutospacing="0" w:after="200" w:afterAutospacing="0" w:lineRule="auto" w:line="360"/>
        <w:rPr>
          <w:szCs w:val="24"/>
          <w:b w:val="0"/>
          <w:i w:val="0"/>
          <w:sz w:val="24"/>
          <w:spacing w:val="0"/>
          <w:w w:val="100"/>
          <w:rFonts w:cs="Times New Roman" w:eastAsia="Corben"/>
          <w:caps w:val="0"/>
        </w:rPr>
        <w:snapToGrid w:val="0"/>
        <w:textAlignment w:val="baseline"/>
      </w:pPr>
      <w:r>
        <w:rPr>
          <w:b w:val="0"/>
          <w:i w:val="0"/>
          <w:sz w:val="24"/>
          <w:spacing w:val="0"/>
          <w:w w:val="100"/>
          <w:rFonts w:cs="Times New Roman" w:eastAsia="Corben"/>
          <w:caps w:val="0"/>
        </w:rPr>
        <w:t/>
      </w:r>
    </w:p>
    <w:p w:rsidR="0067259B" w:rsidRPr="00CD4D3E" w:rsidRDefault="0067259B" w:rsidP="0067259B">
      <w:pPr>
        <w:jc w:val="center"/>
        <w:spacing w:before="0" w:beforeAutospacing="0" w:after="200" w:afterAutospacing="0" w:lineRule="auto" w:line="360"/>
        <w:rPr>
          <w:szCs w:val="24"/>
          <w:b w:val="1"/>
          <w:i w:val="0"/>
          <w:sz w:val="24"/>
          <w:spacing w:val="0"/>
          <w:w w:val="100"/>
          <w:rFonts w:ascii="Britannic Bold" w:cs="Times New Roman" w:hAnsi="Britannic Bold"/>
          <w:caps w:val="0"/>
        </w:rPr>
        <w:snapToGrid w:val="0"/>
        <w:textAlignment w:val="baseline"/>
      </w:pP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4E7B55">
        <w:rPr>
          <w:szCs w:val="24"/>
          <w:b w:val="0"/>
          <w:i w:val="0"/>
          <w:sz w:val="24"/>
          <w:spacing w:val="0"/>
          <w:w w:val="100"/>
          <w:rFonts w:cs="Times New Roman" w:eastAsia="Corben"/>
          <w:caps w:val="0"/>
        </w:rPr>
        <w:tab/>
      </w:r>
      <w:r w:rsidRPr="00CD4D3E">
        <w:rPr>
          <w:szCs w:val="24"/>
          <w:b w:val="0"/>
          <w:i w:val="0"/>
          <w:sz w:val="24"/>
          <w:spacing w:val="0"/>
          <w:w w:val="100"/>
          <w:rFonts w:ascii="Britannic Bold" w:cs="Times New Roman" w:eastAsia="Corben" w:hAnsi="Britannic Bold"/>
          <w:caps w:val="0"/>
        </w:rPr>
        <w:t>JUNE,</w:t>
      </w:r>
      <w:r w:rsidRPr="00CD4D3E">
        <w:rPr>
          <w:szCs w:val="24"/>
          <w:b w:val="0"/>
          <w:i w:val="0"/>
          <w:sz w:val="24"/>
          <w:spacing w:val="0"/>
          <w:w w:val="100"/>
          <w:rFonts w:ascii="Britannic Bold" w:cs="Times New Roman" w:eastAsia="Corben" w:hAnsi="Britannic Bold"/>
          <w:caps w:val="0"/>
        </w:rPr>
        <w:t> </w:t>
      </w:r>
      <w:r w:rsidRPr="00CD4D3E">
        <w:rPr>
          <w:szCs w:val="24"/>
          <w:b w:val="0"/>
          <w:i w:val="0"/>
          <w:sz w:val="24"/>
          <w:spacing w:val="0"/>
          <w:w w:val="100"/>
          <w:rFonts w:ascii="Britannic Bold" w:cs="Times New Roman" w:eastAsia="Corben" w:hAnsi="Britannic Bold"/>
          <w:caps w:val="0"/>
        </w:rPr>
        <w:t>2025</w:t>
      </w:r>
    </w:p>
    <w:p w:rsidR="0067259B" w:rsidRPr="004E7B55" w:rsidRDefault="0067259B" w:rsidP="0067259B">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67259B" w:rsidRPr="004E7B55" w:rsidRDefault="0067259B" w:rsidP="0067259B">
      <w:pPr>
        <w:jc w:val="center"/>
        <w:spacing w:before="0" w:beforeAutospacing="0" w:after="0" w:afterAutospacing="0" w:lineRule="auto" w:line="360"/>
        <w:rPr>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CERTIFICATION</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certify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project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read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approved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meeting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requirements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award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National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Diploma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Business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Administration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Business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Administration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Institute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Finance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(IFMS),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Kwara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Polytechnic,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Ilorin.</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Pr>
          <w:b w:val="1"/>
          <w:i w:val="0"/>
          <w:sz w:val="24"/>
          <w:spacing w:val="0"/>
          <w:w w:val="100"/>
          <w:rFonts w:cs="Times New Roman" w:eastAsia="Times New Roman"/>
          <w:caps w:val="0"/>
        </w:rPr>
        <w:t/>
      </w:r>
    </w:p>
    <w:p w:rsidR="0067259B" w:rsidRPr="004E7B55" w:rsidRDefault="0067259B" w:rsidP="0067259B">
      <w:pPr>
        <w:pStyle w:val="Bodytext20"/>
        <w:jc w:val="both"/>
        <w:spacing w:before="0" w:beforeAutospacing="0" w:after="0" w:afterAutospacing="0" w:lineRule="auto" w:line="360"/>
        <w:rPr>
          <w:szCs w:val="18"/>
          <w:bCs/>
          <w:iCs/>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_____________________________</w:t>
      </w:r>
      <w:r w:rsidRPr="004E7B55">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______________________</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MR.</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ABDULLAHI</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I.</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DATE</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(Project</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Supervisor)</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b w:val="1"/>
          <w:i w:val="1"/>
          <w:sz w:val="24"/>
          <w:spacing w:val="0"/>
          <w:w w:val="100"/>
          <w:shd w:fill="FFFFFF" w:color="auto" w:val="clear"/>
          <w:rFonts w:cs="Times New Roman"/>
          <w:caps w:val="0"/>
        </w:rPr>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_______________________________</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________________________</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rStyle w:val="Bodytext2Bold"/>
          <w:szCs w:val="24"/>
          <w:b w:val="1"/>
          <w:i w:val="1"/>
          <w:sz w:val="24"/>
          <w:spacing w:val="0"/>
          <w:w w:val="100"/>
          <w:shd w:fill="FFFFFF" w:color="auto" w:val="clear"/>
          <w:rFonts w:cs="Times New Roman"/>
          <w:caps w:val="0"/>
        </w:rPr>
        <w:t>MR.</w:t>
      </w:r>
      <w:r>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UMAR</w:t>
      </w:r>
      <w:r>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B.A</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b w:val="0"/>
          <w:i w:val="0"/>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DATE</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(Project</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Coordinator)</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b w:val="1"/>
          <w:i w:val="1"/>
          <w:sz w:val="24"/>
          <w:spacing w:val="0"/>
          <w:w w:val="100"/>
          <w:shd w:fill="FFFFFF" w:color="auto" w:val="clear"/>
          <w:rFonts w:cs="Times New Roman"/>
          <w:caps w:val="0"/>
        </w:rPr>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_______________________________</w:t>
      </w:r>
      <w:r w:rsidRPr="004E7B55">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_______________________</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rStyle w:val="Bodytext2Bold"/>
          <w:szCs w:val="24"/>
          <w:b w:val="1"/>
          <w:i w:val="1"/>
          <w:sz w:val="24"/>
          <w:spacing w:val="0"/>
          <w:w w:val="100"/>
          <w:shd w:fill="FFFFFF" w:color="auto" w:val="clear"/>
          <w:rFonts w:cs="Times New Roman"/>
          <w:caps w:val="0"/>
        </w:rPr>
        <w:t>MR.</w:t>
      </w:r>
      <w:r>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ALAKOSO</w:t>
      </w:r>
      <w:r>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I.</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DATE</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(Head</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Of</w:t>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Department)</w:t>
      </w:r>
      <w:r w:rsidRPr="004E7B55">
        <w:rPr>
          <w:rStyle w:val="Bodytext2Bold"/>
          <w:szCs w:val="24"/>
          <w:b w:val="1"/>
          <w:i w:val="1"/>
          <w:sz w:val="24"/>
          <w:spacing w:val="0"/>
          <w:w w:val="100"/>
          <w:shd w:fill="FFFFFF" w:color="auto" w:val="clear"/>
          <w:rFonts w:cs="Times New Roman"/>
          <w:caps w:val="0"/>
        </w:rPr>
        <w:t>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b w:val="1"/>
          <w:i w:val="1"/>
          <w:sz w:val="24"/>
          <w:spacing w:val="0"/>
          <w:w w:val="100"/>
          <w:shd w:fill="FFFFFF" w:color="auto" w:val="clear"/>
          <w:rFonts w:cs="Times New Roman"/>
          <w:caps w:val="0"/>
        </w:rPr>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_____________________________</w:t>
      </w:r>
      <w:r w:rsidRPr="004E7B55">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 </w:t>
      </w:r>
      <w:r w:rsidRPr="004E7B55">
        <w:rPr>
          <w:rStyle w:val="Bodytext2Bold"/>
          <w:szCs w:val="24"/>
          <w:b w:val="1"/>
          <w:i w:val="1"/>
          <w:sz w:val="24"/>
          <w:spacing w:val="0"/>
          <w:w w:val="100"/>
          <w:shd w:fill="FFFFFF" w:color="auto" w:val="clear"/>
          <w:rFonts w:cs="Times New Roman"/>
          <w:caps w:val="0"/>
        </w:rPr>
        <w:t>__________________________</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rStyle w:val="Bodytext2Bold"/>
          <w:szCs w:val="24"/>
          <w:b w:val="1"/>
          <w:i w:val="1"/>
          <w:sz w:val="24"/>
          <w:spacing w:val="0"/>
          <w:w w:val="100"/>
          <w:shd w:fill="FFFFFF" w:color="auto" w:val="clear"/>
          <w:rFonts w:cs="Times New Roman"/>
          <w:caps w:val="0"/>
        </w:rPr>
        <w:t>(External</w:t>
      </w:r>
      <w:r>
        <w:rPr>
          <w:rStyle w:val="Bodytext2Bold"/>
          <w:szCs w:val="24"/>
          <w:b w:val="1"/>
          <w:i w:val="1"/>
          <w:sz w:val="24"/>
          <w:spacing w:val="0"/>
          <w:w w:val="100"/>
          <w:shd w:fill="FFFFFF" w:color="auto" w:val="clear"/>
          <w:rFonts w:cs="Times New Roman"/>
          <w:caps w:val="0"/>
        </w:rPr>
        <w:t> </w:t>
      </w:r>
      <w:r>
        <w:rPr>
          <w:rStyle w:val="Bodytext2Bold"/>
          <w:szCs w:val="24"/>
          <w:b w:val="1"/>
          <w:i w:val="1"/>
          <w:sz w:val="24"/>
          <w:spacing w:val="0"/>
          <w:w w:val="100"/>
          <w:shd w:fill="FFFFFF" w:color="auto" w:val="clear"/>
          <w:rFonts w:cs="Times New Roman"/>
          <w:caps w:val="0"/>
        </w:rPr>
        <w:t>Examiner)</w:t>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Pr>
          <w:rStyle w:val="Bodytext2Bold"/>
          <w:szCs w:val="24"/>
          <w:b w:val="1"/>
          <w:i w:val="1"/>
          <w:sz w:val="24"/>
          <w:spacing w:val="0"/>
          <w:w w:val="100"/>
          <w:shd w:fill="FFFFFF" w:color="auto" w:val="clear"/>
          <w:rFonts w:cs="Times New Roman"/>
          <w:caps w:val="0"/>
        </w:rPr>
        <w:tab/>
      </w:r>
      <w:r w:rsidRPr="004E7B55">
        <w:rPr>
          <w:rStyle w:val="Bodytext2Bold"/>
          <w:szCs w:val="24"/>
          <w:b w:val="1"/>
          <w:i w:val="1"/>
          <w:sz w:val="24"/>
          <w:spacing w:val="0"/>
          <w:w w:val="100"/>
          <w:shd w:fill="FFFFFF" w:color="auto" w:val="clear"/>
          <w:rFonts w:cs="Times New Roman"/>
          <w:caps w:val="0"/>
        </w:rPr>
        <w:t>DATE</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b w:val="1"/>
          <w:i w:val="1"/>
          <w:sz w:val="24"/>
          <w:spacing w:val="0"/>
          <w:w w:val="100"/>
          <w:shd w:fill="FFFFFF" w:color="auto" w:val="clear"/>
          <w:rFonts w:cs="Times New Roman"/>
          <w:caps w:val="0"/>
        </w:rPr>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Pr>
          <w:b w:val="1"/>
          <w:i w:val="1"/>
          <w:sz w:val="24"/>
          <w:spacing w:val="0"/>
          <w:w w:val="100"/>
          <w:shd w:fill="FFFFFF" w:color="auto" w:val="clear"/>
          <w:rFonts w:cs="Times New Roman"/>
          <w:caps w:val="0"/>
        </w:rPr>
        <w:t/>
      </w:r>
    </w:p>
    <w:p w:rsidR="0067259B" w:rsidRPr="004E7B55" w:rsidRDefault="0067259B" w:rsidP="0067259B">
      <w:pPr>
        <w:pStyle w:val="Bodytext20"/>
        <w:jc w:val="both"/>
        <w:spacing w:before="0" w:beforeAutospacing="0" w:after="0" w:afterAutospacing="0" w:lineRule="auto" w:line="360"/>
        <w:rPr>
          <w:rStyle w:val="Bodytext2Bold"/>
          <w:szCs w:val="24"/>
          <w:b w:val="1"/>
          <w:i w:val="1"/>
          <w:sz w:val="24"/>
          <w:spacing w:val="0"/>
          <w:w w:val="100"/>
          <w:shd w:fill="FFFFFF" w:color="auto" w:val="clear"/>
          <w:rFonts w:cs="Times New Roman"/>
          <w:caps w:val="0"/>
        </w:rPr>
        <w:snapToGrid w:val="0"/>
        <w:textAlignment w:val="baseline"/>
        <w:shd w:fill="auto" w:color="auto" w:val="clear"/>
      </w:pPr>
      <w:r w:rsidRPr="004E7B55">
        <w:rPr>
          <w:rStyle w:val="Bodytext2Bold"/>
          <w:szCs w:val="24"/>
          <w:b w:val="1"/>
          <w:i w:val="1"/>
          <w:sz w:val="24"/>
          <w:spacing w:val="0"/>
          <w:w w:val="100"/>
          <w:shd w:fill="FFFFFF" w:color="auto" w:val="clear"/>
          <w:rFonts w:cs="Times New Roman"/>
          <w:caps w:val="0"/>
        </w:rPr>
        <w:t>​​</w:t>
      </w:r>
    </w:p>
    <w:p w:rsidR="0067259B" w:rsidRPr="004E7B55" w:rsidRDefault="0067259B" w:rsidP="0067259B">
      <w:pPr>
        <w:spacing w:before="0" w:beforeAutospacing="0" w:after="200" w:afterAutospacing="0" w:lineRule="auto" w:line="360"/>
        <w:rPr>
          <w:rStyle w:val="Bodytext2Bold"/>
          <w:szCs w:val="24"/>
          <w:iCs w:val="0"/>
          <w:b w:val="1"/>
          <w:i w:val="0"/>
          <w:sz w:val="24"/>
          <w:spacing w:val="0"/>
          <w:w w:val="100"/>
          <w:shd w:fill="FFFFFF" w:color="auto" w:val="clear"/>
          <w:rFonts w:cs="Times New Roman"/>
          <w:caps w:val="0"/>
        </w:rPr>
        <w:snapToGrid w:val="0"/>
        <w:textAlignment w:val="baseline"/>
      </w:pPr>
      <w:r w:rsidRPr="004E7B55">
        <w:rPr>
          <w:rStyle w:val="Bodytext2Bold"/>
          <w:szCs w:val="24"/>
          <w:b w:val="1"/>
          <w:i w:val="1"/>
          <w:sz w:val="24"/>
          <w:spacing w:val="0"/>
          <w:w w:val="100"/>
          <w:shd w:fill="FFFFFF" w:color="auto" w:val="clear"/>
          <w:rFonts w:cs="Times New Roman"/>
          <w:caps w:val="0"/>
        </w:rPr>
        <w:br type="page"/>
      </w:r>
    </w:p>
    <w:p w:rsidR="0067259B" w:rsidRPr="00CD4D3E" w:rsidRDefault="0067259B" w:rsidP="0067259B">
      <w:pPr>
        <w:pStyle w:val="Bodytext20"/>
        <w:jc w:val="center"/>
        <w:spacing w:before="0" w:beforeAutospacing="0" w:after="0" w:afterAutospacing="0" w:lineRule="auto" w:line="360"/>
        <w:rPr>
          <w:rStyle w:val="Bodytext2Bold"/>
          <w:szCs w:val="24"/>
          <w:b w:val="1"/>
          <w:i w:val="0"/>
          <w:sz w:val="24"/>
          <w:spacing w:val="0"/>
          <w:w w:val="100"/>
          <w:shd w:fill="FFFFFF" w:color="auto" w:val="clear"/>
          <w:rFonts w:cs="Times New Roman"/>
          <w:caps w:val="0"/>
        </w:rPr>
        <w:snapToGrid w:val="0"/>
        <w:textAlignment w:val="baseline"/>
        <w:shd w:fill="auto" w:color="auto" w:val="clear"/>
      </w:pPr>
      <w:r w:rsidRPr="00CD4D3E">
        <w:rPr>
          <w:rStyle w:val="Bodytext2Bold"/>
          <w:szCs w:val="24"/>
          <w:b w:val="1"/>
          <w:i w:val="0"/>
          <w:sz w:val="24"/>
          <w:spacing w:val="0"/>
          <w:w w:val="100"/>
          <w:shd w:fill="FFFFFF" w:color="auto" w:val="clear"/>
          <w:rFonts w:cs="Times New Roman"/>
          <w:caps w:val="0"/>
        </w:rPr>
        <w:t>DEDICATION</w:t>
      </w:r>
    </w:p>
    <w:p w:rsidR="0067259B" w:rsidRPr="004E7B55" w:rsidRDefault="0067259B" w:rsidP="0067259B">
      <w:pPr>
        <w:pStyle w:val="Bodytext20"/>
        <w:jc w:val="both"/>
        <w:spacing w:before="0" w:beforeAutospacing="0" w:after="0" w:afterAutospacing="0" w:lineRule="auto" w:line="360"/>
        <w:rPr>
          <w:rStyle w:val="Bodytext2Bold"/>
          <w:szCs w:val="24"/>
          <w:b w:val="0"/>
          <w:i w:val="0"/>
          <w:sz w:val="24"/>
          <w:spacing w:val="0"/>
          <w:w w:val="100"/>
          <w:shd w:fill="FFFFFF" w:color="auto" w:val="clear"/>
          <w:rFonts w:cs="Times New Roman"/>
          <w:caps w:val="0"/>
        </w:rPr>
        <w:snapToGrid w:val="0"/>
        <w:ind w:firstLine="315"/>
        <w:textAlignment w:val="baseline"/>
        <w:shd w:fill="auto" w:color="auto" w:val="clear"/>
      </w:pPr>
      <w:r w:rsidRPr="004E7B55">
        <w:rPr>
          <w:rStyle w:val="Bodytext2Bold"/>
          <w:szCs w:val="24"/>
          <w:b w:val="0"/>
          <w:i w:val="0"/>
          <w:sz w:val="24"/>
          <w:spacing w:val="0"/>
          <w:w w:val="100"/>
          <w:shd w:fill="FFFFFF" w:color="auto" w:val="clear"/>
          <w:rFonts w:cs="Times New Roman"/>
          <w:caps w:val="0"/>
        </w:rPr>
        <w:t>This</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research</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work</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specially</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and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firstly</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dedicated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to</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Almighty</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God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the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most</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beneficent</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and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most</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merciful.</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I</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also</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ascribe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much</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gratitude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to</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the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same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God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who</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along</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is</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the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source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of</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all</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inspiration,</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wisdom,</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knowledge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and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understanding</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who</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stand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upright</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by</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from</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the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inception</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till</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the</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end</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of</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my</w:t>
      </w:r>
      <w:r w:rsidRPr="004E7B55">
        <w:rPr>
          <w:rStyle w:val="Bodytext2Bold"/>
          <w:szCs w:val="24"/>
          <w:b w:val="0"/>
          <w:i w:val="0"/>
          <w:sz w:val="24"/>
          <w:spacing w:val="0"/>
          <w:w w:val="100"/>
          <w:shd w:fill="FFFFFF" w:color="auto" w:val="clear"/>
          <w:rFonts w:cs="Times New Roman"/>
          <w:caps w:val="0"/>
        </w:rPr>
        <w:t> </w:t>
      </w:r>
      <w:r w:rsidRPr="004E7B55">
        <w:rPr>
          <w:rStyle w:val="Bodytext2Bold"/>
          <w:szCs w:val="24"/>
          <w:b w:val="0"/>
          <w:i w:val="0"/>
          <w:sz w:val="24"/>
          <w:spacing w:val="0"/>
          <w:w w:val="100"/>
          <w:shd w:fill="FFFFFF" w:color="auto" w:val="clear"/>
          <w:rFonts w:cs="Times New Roman"/>
          <w:caps w:val="0"/>
        </w:rPr>
        <w:t>programme.</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67259B" w:rsidRPr="004E7B55" w:rsidRDefault="0067259B" w:rsidP="0067259B">
      <w:pPr>
        <w:pStyle w:val="Title"/>
        <w:jc w:val="center"/>
        <w:spacing w:before="86" w:beforeAutospacing="0" w:after="0" w:afterAutospacing="0" w:lineRule="auto" w:line="360"/>
        <w:rPr>
          <w:szCs w:val="24"/>
          <w:b w:val="1"/>
          <w:i w:val="0"/>
          <w:sz w:val="24"/>
          <w:spacing w:val="0"/>
          <w:w w:val="100"/>
          <w:rFonts/>
          <w:caps w:val="0"/>
        </w:rPr>
        <w:snapToGrid w:val="0"/>
        <w:ind w:left="315" w:right="40"/>
        <w:textAlignment w:val="baseline"/>
      </w:pPr>
      <w:r w:rsidRPr="004E7B55">
        <w:rPr>
          <w:szCs w:val="24"/>
          <w:b w:val="1"/>
          <w:i w:val="0"/>
          <w:sz w:val="24"/>
          <w:spacing w:val="0"/>
          <w:w w:val="100"/>
          <w:rFonts/>
          <w:caps w:val="0"/>
        </w:rPr>
        <w:t>ACKNOWLEDGEMENT</w:t>
      </w:r>
    </w:p>
    <w:p w:rsidR="0067259B" w:rsidRPr="004E7B55" w:rsidRDefault="0067259B" w:rsidP="0067259B">
      <w:pPr>
        <w:pStyle w:val="Title"/>
        <w:jc w:val="both"/>
        <w:spacing w:before="86" w:beforeAutospacing="0" w:after="0" w:afterAutospacing="0" w:lineRule="auto" w:line="360"/>
        <w:rPr>
          <w:szCs w:val="24"/>
          <w:b w:val="0"/>
          <w:i w:val="0"/>
          <w:sz w:val="24"/>
          <w:spacing w:val="0"/>
          <w:w w:val="100"/>
          <w:rFonts/>
          <w:caps w:val="0"/>
        </w:rPr>
        <w:snapToGrid w:val="0"/>
        <w:ind w:left="0" w:right="40" w:firstLine="315"/>
        <w:textAlignment w:val="baseline"/>
      </w:pPr>
      <w:r w:rsidRPr="004E7B55">
        <w:rPr>
          <w:szCs w:val="24"/>
          <w:b w:val="0"/>
          <w:i w:val="0"/>
          <w:sz w:val="24"/>
          <w:spacing w:val="0"/>
          <w:w w:val="100"/>
          <w:rFonts/>
          <w:caps w:val="0"/>
        </w:rPr>
        <w:t>I</w:t>
      </w:r>
      <w:r w:rsidRPr="004E7B55">
        <w:rPr>
          <w:szCs w:val="24"/>
          <w:b w:val="0"/>
          <w:i w:val="0"/>
          <w:sz w:val="24"/>
          <w:spacing w:val="0"/>
          <w:w w:val="100"/>
          <w:rFonts/>
          <w:caps w:val="0"/>
        </w:rPr>
        <w:t> </w:t>
      </w:r>
      <w:r w:rsidRPr="004E7B55">
        <w:rPr>
          <w:szCs w:val="24"/>
          <w:b w:val="0"/>
          <w:i w:val="0"/>
          <w:sz w:val="24"/>
          <w:spacing w:val="0"/>
          <w:w w:val="100"/>
          <w:rFonts/>
          <w:caps w:val="0"/>
        </w:rPr>
        <w:t>give</w:t>
      </w:r>
      <w:r w:rsidRPr="004E7B55">
        <w:rPr>
          <w:szCs w:val="24"/>
          <w:b w:val="0"/>
          <w:i w:val="0"/>
          <w:sz w:val="24"/>
          <w:spacing w:val="0"/>
          <w:w w:val="100"/>
          <w:rFonts/>
          <w:caps w:val="0"/>
        </w:rPr>
        <w:t> </w:t>
      </w:r>
      <w:r w:rsidRPr="004E7B55">
        <w:rPr>
          <w:szCs w:val="24"/>
          <w:b w:val="0"/>
          <w:i w:val="0"/>
          <w:sz w:val="24"/>
          <w:spacing w:val="0"/>
          <w:w w:val="100"/>
          <w:rFonts/>
          <w:caps w:val="0"/>
        </w:rPr>
        <w:t>all</w:t>
      </w:r>
      <w:r w:rsidRPr="004E7B55">
        <w:rPr>
          <w:szCs w:val="24"/>
          <w:b w:val="0"/>
          <w:i w:val="0"/>
          <w:sz w:val="24"/>
          <w:spacing w:val="0"/>
          <w:w w:val="100"/>
          <w:rFonts/>
          <w:caps w:val="0"/>
        </w:rPr>
        <w:t> </w:t>
      </w:r>
      <w:r w:rsidRPr="004E7B55">
        <w:rPr>
          <w:szCs w:val="24"/>
          <w:b w:val="0"/>
          <w:i w:val="0"/>
          <w:sz w:val="24"/>
          <w:spacing w:val="0"/>
          <w:w w:val="100"/>
          <w:rFonts/>
          <w:caps w:val="0"/>
        </w:rPr>
        <w:t>thanks,</w:t>
      </w:r>
      <w:r w:rsidRPr="004E7B55">
        <w:rPr>
          <w:szCs w:val="24"/>
          <w:b w:val="0"/>
          <w:i w:val="0"/>
          <w:sz w:val="24"/>
          <w:spacing w:val="0"/>
          <w:w w:val="100"/>
          <w:rFonts/>
          <w:caps w:val="0"/>
        </w:rPr>
        <w:t> </w:t>
      </w:r>
      <w:r w:rsidRPr="004E7B55">
        <w:rPr>
          <w:szCs w:val="24"/>
          <w:b w:val="0"/>
          <w:i w:val="0"/>
          <w:sz w:val="24"/>
          <w:spacing w:val="0"/>
          <w:w w:val="100"/>
          <w:rFonts/>
          <w:caps w:val="0"/>
        </w:rPr>
        <w:t>glory,</w:t>
      </w:r>
      <w:r w:rsidRPr="004E7B55">
        <w:rPr>
          <w:szCs w:val="24"/>
          <w:b w:val="0"/>
          <w:i w:val="0"/>
          <w:sz w:val="24"/>
          <w:spacing w:val="0"/>
          <w:w w:val="100"/>
          <w:rFonts/>
          <w:caps w:val="0"/>
        </w:rPr>
        <w:t> </w:t>
      </w:r>
      <w:r w:rsidRPr="004E7B55">
        <w:rPr>
          <w:szCs w:val="24"/>
          <w:b w:val="0"/>
          <w:i w:val="0"/>
          <w:sz w:val="24"/>
          <w:spacing w:val="0"/>
          <w:w w:val="100"/>
          <w:rFonts/>
          <w:caps w:val="0"/>
        </w:rPr>
        <w:t>honor,</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power</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God</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the</w:t>
      </w:r>
      <w:r w:rsidRPr="004E7B55">
        <w:rPr>
          <w:szCs w:val="24"/>
          <w:b w:val="0"/>
          <w:i w:val="0"/>
          <w:sz w:val="24"/>
          <w:spacing w:val="0"/>
          <w:w w:val="100"/>
          <w:rFonts/>
          <w:caps w:val="0"/>
        </w:rPr>
        <w:t> </w:t>
      </w:r>
      <w:r w:rsidRPr="004E7B55">
        <w:rPr>
          <w:szCs w:val="24"/>
          <w:b w:val="0"/>
          <w:i w:val="0"/>
          <w:sz w:val="24"/>
          <w:spacing w:val="0"/>
          <w:w w:val="100"/>
          <w:rFonts/>
          <w:caps w:val="0"/>
        </w:rPr>
        <w:t>success</w:t>
      </w:r>
      <w:r w:rsidRPr="004E7B55">
        <w:rPr>
          <w:szCs w:val="24"/>
          <w:b w:val="0"/>
          <w:i w:val="0"/>
          <w:sz w:val="24"/>
          <w:spacing w:val="0"/>
          <w:w w:val="100"/>
          <w:rFonts/>
          <w:caps w:val="0"/>
        </w:rPr>
        <w:t> </w:t>
      </w:r>
      <w:r w:rsidRPr="004E7B55">
        <w:rPr>
          <w:szCs w:val="24"/>
          <w:b w:val="0"/>
          <w:i w:val="0"/>
          <w:sz w:val="24"/>
          <w:spacing w:val="0"/>
          <w:w w:val="100"/>
          <w:rFonts/>
          <w:caps w:val="0"/>
        </w:rPr>
        <w:t>of</w:t>
      </w:r>
      <w:r w:rsidRPr="004E7B55">
        <w:rPr>
          <w:szCs w:val="24"/>
          <w:b w:val="0"/>
          <w:i w:val="0"/>
          <w:sz w:val="24"/>
          <w:spacing w:val="0"/>
          <w:w w:val="100"/>
          <w:rFonts/>
          <w:caps w:val="0"/>
        </w:rPr>
        <w:t> </w:t>
      </w:r>
      <w:r w:rsidRPr="004E7B55">
        <w:rPr>
          <w:szCs w:val="24"/>
          <w:b w:val="0"/>
          <w:i w:val="0"/>
          <w:sz w:val="24"/>
          <w:spacing w:val="0"/>
          <w:w w:val="100"/>
          <w:rFonts/>
          <w:caps w:val="0"/>
        </w:rPr>
        <w:t>this</w:t>
      </w:r>
      <w:r w:rsidRPr="004E7B55">
        <w:rPr>
          <w:szCs w:val="24"/>
          <w:b w:val="0"/>
          <w:i w:val="0"/>
          <w:sz w:val="24"/>
          <w:spacing w:val="0"/>
          <w:w w:val="100"/>
          <w:rFonts/>
          <w:caps w:val="0"/>
        </w:rPr>
        <w:t> </w:t>
      </w:r>
      <w:r w:rsidRPr="004E7B55">
        <w:rPr>
          <w:szCs w:val="24"/>
          <w:b w:val="0"/>
          <w:i w:val="0"/>
          <w:sz w:val="24"/>
          <w:spacing w:val="0"/>
          <w:w w:val="100"/>
          <w:rFonts/>
          <w:caps w:val="0"/>
        </w:rPr>
        <w:t>research</w:t>
      </w:r>
      <w:r w:rsidRPr="004E7B55">
        <w:rPr>
          <w:szCs w:val="24"/>
          <w:b w:val="0"/>
          <w:i w:val="0"/>
          <w:sz w:val="24"/>
          <w:spacing w:val="0"/>
          <w:w w:val="100"/>
          <w:rFonts/>
          <w:caps w:val="0"/>
        </w:rPr>
        <w:t> </w:t>
      </w:r>
      <w:r w:rsidRPr="004E7B55">
        <w:rPr>
          <w:szCs w:val="24"/>
          <w:b w:val="0"/>
          <w:i w:val="0"/>
          <w:sz w:val="24"/>
          <w:spacing w:val="0"/>
          <w:w w:val="100"/>
          <w:rFonts/>
          <w:caps w:val="0"/>
        </w:rPr>
        <w:t>work.</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sincere</w:t>
      </w:r>
      <w:r w:rsidRPr="004E7B55">
        <w:rPr>
          <w:szCs w:val="24"/>
          <w:b w:val="0"/>
          <w:i w:val="0"/>
          <w:sz w:val="24"/>
          <w:spacing w:val="0"/>
          <w:w w:val="100"/>
          <w:rFonts/>
          <w:caps w:val="0"/>
        </w:rPr>
        <w:t> </w:t>
      </w:r>
      <w:r w:rsidRPr="004E7B55">
        <w:rPr>
          <w:szCs w:val="24"/>
          <w:b w:val="0"/>
          <w:i w:val="0"/>
          <w:sz w:val="24"/>
          <w:spacing w:val="0"/>
          <w:w w:val="100"/>
          <w:rFonts/>
          <w:caps w:val="0"/>
        </w:rPr>
        <w:t>appreciation</w:t>
      </w:r>
      <w:r w:rsidRPr="004E7B55">
        <w:rPr>
          <w:szCs w:val="24"/>
          <w:b w:val="0"/>
          <w:i w:val="0"/>
          <w:sz w:val="24"/>
          <w:spacing w:val="0"/>
          <w:w w:val="100"/>
          <w:rFonts/>
          <w:caps w:val="0"/>
        </w:rPr>
        <w:t> </w:t>
      </w:r>
      <w:r w:rsidRPr="004E7B55">
        <w:rPr>
          <w:szCs w:val="24"/>
          <w:b w:val="0"/>
          <w:i w:val="0"/>
          <w:sz w:val="24"/>
          <w:spacing w:val="0"/>
          <w:w w:val="100"/>
          <w:rFonts/>
          <w:caps w:val="0"/>
        </w:rPr>
        <w:t>goes</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parents,</w:t>
      </w:r>
      <w:r w:rsidRPr="004E7B55">
        <w:rPr>
          <w:szCs w:val="24"/>
          <w:b w:val="0"/>
          <w:i w:val="0"/>
          <w:sz w:val="24"/>
          <w:spacing w:val="0"/>
          <w:w w:val="100"/>
          <w:rFonts/>
          <w:caps w:val="0"/>
        </w:rPr>
        <w:t> </w:t>
      </w:r>
      <w:r w:rsidRPr="004E7B55">
        <w:rPr>
          <w:szCs w:val="24"/>
          <w:b w:val="0"/>
          <w:i w:val="0"/>
          <w:sz w:val="24"/>
          <w:spacing w:val="0"/>
          <w:w w:val="100"/>
          <w:rFonts/>
          <w:caps w:val="0"/>
        </w:rPr>
        <w:t>Mr.</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Mrs.</w:t>
      </w:r>
      <w:r w:rsidRPr="004E7B55">
        <w:rPr>
          <w:szCs w:val="24"/>
          <w:b w:val="0"/>
          <w:i w:val="0"/>
          <w:sz w:val="24"/>
          <w:spacing w:val="0"/>
          <w:w w:val="100"/>
          <w:rFonts/>
          <w:caps w:val="0"/>
        </w:rPr>
        <w:t> </w:t>
      </w:r>
      <w:r w:rsidRPr="004E7B55">
        <w:rPr>
          <w:szCs w:val="24"/>
          <w:b w:val="0"/>
          <w:i w:val="0"/>
          <w:sz w:val="24"/>
          <w:spacing w:val="0"/>
          <w:w w:val="100"/>
          <w:rFonts/>
          <w:caps w:val="0"/>
        </w:rPr>
        <w:t>Peter</w:t>
      </w:r>
      <w:r w:rsidRPr="004E7B55">
        <w:rPr>
          <w:szCs w:val="24"/>
          <w:b w:val="0"/>
          <w:i w:val="0"/>
          <w:sz w:val="24"/>
          <w:spacing w:val="0"/>
          <w:w w:val="100"/>
          <w:rFonts/>
          <w:caps w:val="0"/>
        </w:rPr>
        <w:t> </w:t>
      </w:r>
      <w:r w:rsidRPr="004E7B55">
        <w:rPr>
          <w:szCs w:val="24"/>
          <w:b w:val="0"/>
          <w:i w:val="0"/>
          <w:sz w:val="24"/>
          <w:spacing w:val="0"/>
          <w:w w:val="100"/>
          <w:rFonts/>
          <w:caps w:val="0"/>
        </w:rPr>
        <w:t>,</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the</w:t>
      </w:r>
      <w:r w:rsidRPr="004E7B55">
        <w:rPr>
          <w:szCs w:val="24"/>
          <w:b w:val="0"/>
          <w:i w:val="0"/>
          <w:sz w:val="24"/>
          <w:spacing w:val="0"/>
          <w:w w:val="100"/>
          <w:rFonts/>
          <w:caps w:val="0"/>
        </w:rPr>
        <w:t> </w:t>
      </w:r>
      <w:r w:rsidRPr="004E7B55">
        <w:rPr>
          <w:szCs w:val="24"/>
          <w:b w:val="0"/>
          <w:i w:val="0"/>
          <w:sz w:val="24"/>
          <w:spacing w:val="0"/>
          <w:w w:val="100"/>
          <w:rFonts/>
          <w:caps w:val="0"/>
        </w:rPr>
        <w:t>financial,</w:t>
      </w:r>
      <w:r w:rsidRPr="004E7B55">
        <w:rPr>
          <w:szCs w:val="24"/>
          <w:b w:val="0"/>
          <w:i w:val="0"/>
          <w:sz w:val="24"/>
          <w:spacing w:val="0"/>
          <w:w w:val="100"/>
          <w:rFonts/>
          <w:caps w:val="0"/>
        </w:rPr>
        <w:t> </w:t>
      </w:r>
      <w:r w:rsidRPr="004E7B55">
        <w:rPr>
          <w:szCs w:val="24"/>
          <w:b w:val="0"/>
          <w:i w:val="0"/>
          <w:sz w:val="24"/>
          <w:spacing w:val="0"/>
          <w:w w:val="100"/>
          <w:rFonts/>
          <w:caps w:val="0"/>
        </w:rPr>
        <w:t>spiritual</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moral</w:t>
      </w:r>
      <w:r w:rsidRPr="004E7B55">
        <w:rPr>
          <w:szCs w:val="24"/>
          <w:b w:val="0"/>
          <w:i w:val="0"/>
          <w:sz w:val="24"/>
          <w:spacing w:val="0"/>
          <w:w w:val="100"/>
          <w:rFonts/>
          <w:caps w:val="0"/>
        </w:rPr>
        <w:t> </w:t>
      </w:r>
      <w:r w:rsidRPr="004E7B55">
        <w:rPr>
          <w:szCs w:val="24"/>
          <w:b w:val="0"/>
          <w:i w:val="0"/>
          <w:sz w:val="24"/>
          <w:spacing w:val="0"/>
          <w:w w:val="100"/>
          <w:rFonts/>
          <w:caps w:val="0"/>
        </w:rPr>
        <w:t>supports,</w:t>
      </w:r>
      <w:r w:rsidRPr="004E7B55">
        <w:rPr>
          <w:szCs w:val="24"/>
          <w:b w:val="0"/>
          <w:i w:val="0"/>
          <w:sz w:val="24"/>
          <w:spacing w:val="0"/>
          <w:w w:val="100"/>
          <w:rFonts/>
          <w:caps w:val="0"/>
        </w:rPr>
        <w:t> </w:t>
      </w:r>
      <w:r w:rsidRPr="004E7B55">
        <w:rPr>
          <w:szCs w:val="24"/>
          <w:b w:val="0"/>
          <w:i w:val="0"/>
          <w:sz w:val="24"/>
          <w:spacing w:val="0"/>
          <w:w w:val="100"/>
          <w:rFonts/>
          <w:caps w:val="0"/>
        </w:rPr>
        <w:t>may</w:t>
      </w:r>
      <w:r w:rsidRPr="004E7B55">
        <w:rPr>
          <w:szCs w:val="24"/>
          <w:b w:val="0"/>
          <w:i w:val="0"/>
          <w:sz w:val="24"/>
          <w:spacing w:val="0"/>
          <w:w w:val="100"/>
          <w:rFonts/>
          <w:caps w:val="0"/>
        </w:rPr>
        <w:t> </w:t>
      </w:r>
      <w:r w:rsidRPr="004E7B55">
        <w:rPr>
          <w:szCs w:val="24"/>
          <w:b w:val="0"/>
          <w:i w:val="0"/>
          <w:sz w:val="24"/>
          <w:spacing w:val="0"/>
          <w:w w:val="100"/>
          <w:rFonts/>
          <w:caps w:val="0"/>
        </w:rPr>
        <w:t>God</w:t>
      </w:r>
      <w:r w:rsidRPr="004E7B55">
        <w:rPr>
          <w:szCs w:val="24"/>
          <w:b w:val="0"/>
          <w:i w:val="0"/>
          <w:sz w:val="24"/>
          <w:spacing w:val="0"/>
          <w:w w:val="100"/>
          <w:rFonts/>
          <w:caps w:val="0"/>
        </w:rPr>
        <w:t> </w:t>
      </w:r>
      <w:r w:rsidRPr="004E7B55">
        <w:rPr>
          <w:szCs w:val="24"/>
          <w:b w:val="0"/>
          <w:i w:val="0"/>
          <w:sz w:val="24"/>
          <w:spacing w:val="0"/>
          <w:w w:val="100"/>
          <w:rFonts/>
          <w:caps w:val="0"/>
        </w:rPr>
        <w:t>continue</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enrich</w:t>
      </w:r>
      <w:r w:rsidRPr="004E7B55">
        <w:rPr>
          <w:szCs w:val="24"/>
          <w:b w:val="0"/>
          <w:i w:val="0"/>
          <w:sz w:val="24"/>
          <w:spacing w:val="0"/>
          <w:w w:val="100"/>
          <w:rFonts/>
          <w:caps w:val="0"/>
        </w:rPr>
        <w:t> </w:t>
      </w:r>
      <w:r w:rsidRPr="004E7B55">
        <w:rPr>
          <w:szCs w:val="24"/>
          <w:b w:val="0"/>
          <w:i w:val="0"/>
          <w:sz w:val="24"/>
          <w:spacing w:val="0"/>
          <w:w w:val="100"/>
          <w:rFonts/>
          <w:caps w:val="0"/>
        </w:rPr>
        <w:t>you</w:t>
      </w:r>
      <w:r w:rsidRPr="004E7B55">
        <w:rPr>
          <w:szCs w:val="24"/>
          <w:b w:val="0"/>
          <w:i w:val="0"/>
          <w:sz w:val="24"/>
          <w:spacing w:val="0"/>
          <w:w w:val="100"/>
          <w:rFonts/>
          <w:caps w:val="0"/>
        </w:rPr>
        <w:t> </w:t>
      </w:r>
      <w:r w:rsidRPr="004E7B55">
        <w:rPr>
          <w:szCs w:val="24"/>
          <w:b w:val="0"/>
          <w:i w:val="0"/>
          <w:sz w:val="24"/>
          <w:spacing w:val="0"/>
          <w:w w:val="100"/>
          <w:rFonts/>
          <w:caps w:val="0"/>
        </w:rPr>
        <w:t>with</w:t>
      </w:r>
      <w:r w:rsidRPr="004E7B55">
        <w:rPr>
          <w:szCs w:val="24"/>
          <w:b w:val="0"/>
          <w:i w:val="0"/>
          <w:sz w:val="24"/>
          <w:spacing w:val="0"/>
          <w:w w:val="100"/>
          <w:rFonts/>
          <w:caps w:val="0"/>
        </w:rPr>
        <w:t> </w:t>
      </w:r>
      <w:r w:rsidRPr="004E7B55">
        <w:rPr>
          <w:szCs w:val="24"/>
          <w:b w:val="0"/>
          <w:i w:val="0"/>
          <w:sz w:val="24"/>
          <w:spacing w:val="0"/>
          <w:w w:val="100"/>
          <w:rFonts/>
          <w:caps w:val="0"/>
        </w:rPr>
        <w:t>more</w:t>
      </w:r>
      <w:r w:rsidRPr="004E7B55">
        <w:rPr>
          <w:szCs w:val="24"/>
          <w:b w:val="0"/>
          <w:i w:val="0"/>
          <w:sz w:val="24"/>
          <w:spacing w:val="0"/>
          <w:w w:val="100"/>
          <w:rFonts/>
          <w:caps w:val="0"/>
        </w:rPr>
        <w:t> </w:t>
      </w:r>
      <w:r w:rsidRPr="004E7B55">
        <w:rPr>
          <w:szCs w:val="24"/>
          <w:b w:val="0"/>
          <w:i w:val="0"/>
          <w:sz w:val="24"/>
          <w:spacing w:val="0"/>
          <w:w w:val="100"/>
          <w:rFonts/>
          <w:caps w:val="0"/>
        </w:rPr>
        <w:t>blessings,</w:t>
      </w:r>
      <w:r w:rsidRPr="004E7B55">
        <w:rPr>
          <w:szCs w:val="24"/>
          <w:b w:val="0"/>
          <w:i w:val="0"/>
          <w:sz w:val="24"/>
          <w:spacing w:val="0"/>
          <w:w w:val="100"/>
          <w:rFonts/>
          <w:caps w:val="0"/>
        </w:rPr>
        <w:t> </w:t>
      </w:r>
      <w:r w:rsidRPr="004E7B55">
        <w:rPr>
          <w:szCs w:val="24"/>
          <w:b w:val="0"/>
          <w:i w:val="0"/>
          <w:sz w:val="24"/>
          <w:spacing w:val="0"/>
          <w:w w:val="100"/>
          <w:rFonts/>
          <w:caps w:val="0"/>
        </w:rPr>
        <w:t>wealth,</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good</w:t>
      </w:r>
      <w:r w:rsidRPr="004E7B55">
        <w:rPr>
          <w:szCs w:val="24"/>
          <w:b w:val="0"/>
          <w:i w:val="0"/>
          <w:sz w:val="24"/>
          <w:spacing w:val="0"/>
          <w:w w:val="100"/>
          <w:rFonts/>
          <w:caps w:val="0"/>
        </w:rPr>
        <w:t> </w:t>
      </w:r>
      <w:r w:rsidRPr="004E7B55">
        <w:rPr>
          <w:szCs w:val="24"/>
          <w:b w:val="0"/>
          <w:i w:val="0"/>
          <w:sz w:val="24"/>
          <w:spacing w:val="0"/>
          <w:w w:val="100"/>
          <w:rFonts/>
          <w:caps w:val="0"/>
        </w:rPr>
        <w:t>health.</w:t>
      </w:r>
      <w:r w:rsidRPr="004E7B55">
        <w:rPr>
          <w:szCs w:val="24"/>
          <w:b w:val="0"/>
          <w:i w:val="0"/>
          <w:sz w:val="24"/>
          <w:spacing w:val="0"/>
          <w:w w:val="100"/>
          <w:rFonts/>
          <w:caps w:val="0"/>
        </w:rPr>
        <w:t> </w:t>
      </w:r>
      <w:r w:rsidRPr="004E7B55">
        <w:rPr>
          <w:szCs w:val="24"/>
          <w:b w:val="0"/>
          <w:i w:val="0"/>
          <w:sz w:val="24"/>
          <w:spacing w:val="0"/>
          <w:w w:val="100"/>
          <w:rFonts/>
          <w:caps w:val="0"/>
        </w:rPr>
        <w:t>Amen.</w:t>
      </w:r>
    </w:p>
    <w:p w:rsidR="0067259B" w:rsidRPr="004E7B55" w:rsidRDefault="0067259B" w:rsidP="0067259B">
      <w:pPr>
        <w:pStyle w:val="Title"/>
        <w:jc w:val="both"/>
        <w:spacing w:before="86" w:beforeAutospacing="0" w:after="0" w:afterAutospacing="0" w:lineRule="auto" w:line="360"/>
        <w:rPr>
          <w:szCs w:val="24"/>
          <w:b w:val="0"/>
          <w:i w:val="0"/>
          <w:sz w:val="24"/>
          <w:spacing w:val="0"/>
          <w:w w:val="100"/>
          <w:rFonts/>
          <w:caps w:val="0"/>
        </w:rPr>
        <w:snapToGrid w:val="0"/>
        <w:ind w:left="0" w:right="40" w:firstLine="315"/>
        <w:textAlignment w:val="baseline"/>
      </w:pPr>
      <w:r w:rsidRPr="004E7B55">
        <w:rPr>
          <w:szCs w:val="24"/>
          <w:b w:val="0"/>
          <w:i w:val="0"/>
          <w:sz w:val="24"/>
          <w:spacing w:val="0"/>
          <w:w w:val="100"/>
          <w:rFonts/>
          <w:caps w:val="0"/>
        </w:rPr>
        <w:t>This</w:t>
      </w:r>
      <w:r w:rsidRPr="004E7B55">
        <w:rPr>
          <w:szCs w:val="24"/>
          <w:b w:val="0"/>
          <w:i w:val="0"/>
          <w:sz w:val="24"/>
          <w:spacing w:val="0"/>
          <w:w w:val="100"/>
          <w:rFonts/>
          <w:caps w:val="0"/>
        </w:rPr>
        <w:t> </w:t>
      </w:r>
      <w:r w:rsidRPr="004E7B55">
        <w:rPr>
          <w:szCs w:val="24"/>
          <w:b w:val="0"/>
          <w:i w:val="0"/>
          <w:sz w:val="24"/>
          <w:spacing w:val="0"/>
          <w:w w:val="100"/>
          <w:rFonts/>
          <w:caps w:val="0"/>
        </w:rPr>
        <w:t>project</w:t>
      </w:r>
      <w:r w:rsidRPr="004E7B55">
        <w:rPr>
          <w:szCs w:val="24"/>
          <w:b w:val="0"/>
          <w:i w:val="0"/>
          <w:sz w:val="24"/>
          <w:spacing w:val="0"/>
          <w:w w:val="100"/>
          <w:rFonts/>
          <w:caps w:val="0"/>
        </w:rPr>
        <w:t> </w:t>
      </w:r>
      <w:r w:rsidRPr="004E7B55">
        <w:rPr>
          <w:szCs w:val="24"/>
          <w:b w:val="0"/>
          <w:i w:val="0"/>
          <w:sz w:val="24"/>
          <w:spacing w:val="0"/>
          <w:w w:val="100"/>
          <w:rFonts/>
          <w:caps w:val="0"/>
        </w:rPr>
        <w:t>would</w:t>
      </w:r>
      <w:r w:rsidRPr="004E7B55">
        <w:rPr>
          <w:szCs w:val="24"/>
          <w:b w:val="0"/>
          <w:i w:val="0"/>
          <w:sz w:val="24"/>
          <w:spacing w:val="0"/>
          <w:w w:val="100"/>
          <w:rFonts/>
          <w:caps w:val="0"/>
        </w:rPr>
        <w:t> </w:t>
      </w:r>
      <w:r w:rsidRPr="004E7B55">
        <w:rPr>
          <w:szCs w:val="24"/>
          <w:b w:val="0"/>
          <w:i w:val="0"/>
          <w:sz w:val="24"/>
          <w:spacing w:val="0"/>
          <w:w w:val="100"/>
          <w:rFonts/>
          <w:caps w:val="0"/>
        </w:rPr>
        <w:t>not</w:t>
      </w:r>
      <w:r w:rsidRPr="004E7B55">
        <w:rPr>
          <w:szCs w:val="24"/>
          <w:b w:val="0"/>
          <w:i w:val="0"/>
          <w:sz w:val="24"/>
          <w:spacing w:val="0"/>
          <w:w w:val="100"/>
          <w:rFonts/>
          <w:caps w:val="0"/>
        </w:rPr>
        <w:t> </w:t>
      </w:r>
      <w:r w:rsidRPr="004E7B55">
        <w:rPr>
          <w:szCs w:val="24"/>
          <w:b w:val="0"/>
          <w:i w:val="0"/>
          <w:sz w:val="24"/>
          <w:spacing w:val="0"/>
          <w:w w:val="100"/>
          <w:rFonts/>
          <w:caps w:val="0"/>
        </w:rPr>
        <w:t>have</w:t>
      </w:r>
      <w:r w:rsidRPr="004E7B55">
        <w:rPr>
          <w:szCs w:val="24"/>
          <w:b w:val="0"/>
          <w:i w:val="0"/>
          <w:sz w:val="24"/>
          <w:spacing w:val="0"/>
          <w:w w:val="100"/>
          <w:rFonts/>
          <w:caps w:val="0"/>
        </w:rPr>
        <w:t> </w:t>
      </w:r>
      <w:r w:rsidRPr="004E7B55">
        <w:rPr>
          <w:szCs w:val="24"/>
          <w:b w:val="0"/>
          <w:i w:val="0"/>
          <w:sz w:val="24"/>
          <w:spacing w:val="0"/>
          <w:w w:val="100"/>
          <w:rFonts/>
          <w:caps w:val="0"/>
        </w:rPr>
        <w:t>been</w:t>
      </w:r>
      <w:r w:rsidRPr="004E7B55">
        <w:rPr>
          <w:szCs w:val="24"/>
          <w:b w:val="0"/>
          <w:i w:val="0"/>
          <w:sz w:val="24"/>
          <w:spacing w:val="0"/>
          <w:w w:val="100"/>
          <w:rFonts/>
          <w:caps w:val="0"/>
        </w:rPr>
        <w:t> </w:t>
      </w:r>
      <w:r w:rsidRPr="004E7B55">
        <w:rPr>
          <w:szCs w:val="24"/>
          <w:b w:val="0"/>
          <w:i w:val="0"/>
          <w:sz w:val="24"/>
          <w:spacing w:val="0"/>
          <w:w w:val="100"/>
          <w:rFonts/>
          <w:caps w:val="0"/>
        </w:rPr>
        <w:t>a</w:t>
      </w:r>
      <w:r w:rsidRPr="004E7B55">
        <w:rPr>
          <w:szCs w:val="24"/>
          <w:b w:val="0"/>
          <w:i w:val="0"/>
          <w:sz w:val="24"/>
          <w:spacing w:val="0"/>
          <w:w w:val="100"/>
          <w:rFonts/>
          <w:caps w:val="0"/>
        </w:rPr>
        <w:t> </w:t>
      </w:r>
      <w:r w:rsidRPr="004E7B55">
        <w:rPr>
          <w:szCs w:val="24"/>
          <w:b w:val="0"/>
          <w:i w:val="0"/>
          <w:sz w:val="24"/>
          <w:spacing w:val="0"/>
          <w:w w:val="100"/>
          <w:rFonts/>
          <w:caps w:val="0"/>
        </w:rPr>
        <w:t>success</w:t>
      </w:r>
      <w:r w:rsidRPr="004E7B55">
        <w:rPr>
          <w:szCs w:val="24"/>
          <w:b w:val="0"/>
          <w:i w:val="0"/>
          <w:sz w:val="24"/>
          <w:spacing w:val="0"/>
          <w:w w:val="100"/>
          <w:rFonts/>
          <w:caps w:val="0"/>
        </w:rPr>
        <w:t> </w:t>
      </w:r>
      <w:r w:rsidRPr="004E7B55">
        <w:rPr>
          <w:szCs w:val="24"/>
          <w:b w:val="0"/>
          <w:i w:val="0"/>
          <w:sz w:val="24"/>
          <w:spacing w:val="0"/>
          <w:w w:val="100"/>
          <w:rFonts/>
          <w:caps w:val="0"/>
        </w:rPr>
        <w:t>without</w:t>
      </w:r>
      <w:r w:rsidRPr="004E7B55">
        <w:rPr>
          <w:szCs w:val="24"/>
          <w:b w:val="0"/>
          <w:i w:val="0"/>
          <w:sz w:val="24"/>
          <w:spacing w:val="0"/>
          <w:w w:val="100"/>
          <w:rFonts/>
          <w:caps w:val="0"/>
        </w:rPr>
        <w:t> </w:t>
      </w:r>
      <w:r w:rsidRPr="004E7B55">
        <w:rPr>
          <w:szCs w:val="24"/>
          <w:b w:val="0"/>
          <w:i w:val="0"/>
          <w:sz w:val="24"/>
          <w:spacing w:val="0"/>
          <w:w w:val="100"/>
          <w:rFonts/>
          <w:caps w:val="0"/>
        </w:rPr>
        <w:t>the</w:t>
      </w:r>
      <w:r w:rsidRPr="004E7B55">
        <w:rPr>
          <w:szCs w:val="24"/>
          <w:b w:val="0"/>
          <w:i w:val="0"/>
          <w:sz w:val="24"/>
          <w:spacing w:val="0"/>
          <w:w w:val="100"/>
          <w:rFonts/>
          <w:caps w:val="0"/>
        </w:rPr>
        <w:t> </w:t>
      </w:r>
      <w:r w:rsidRPr="004E7B55">
        <w:rPr>
          <w:szCs w:val="24"/>
          <w:b w:val="0"/>
          <w:i w:val="0"/>
          <w:sz w:val="24"/>
          <w:spacing w:val="0"/>
          <w:w w:val="100"/>
          <w:rFonts/>
          <w:caps w:val="0"/>
        </w:rPr>
        <w:t>steadfast</w:t>
      </w:r>
      <w:r w:rsidRPr="004E7B55">
        <w:rPr>
          <w:szCs w:val="24"/>
          <w:b w:val="0"/>
          <w:i w:val="0"/>
          <w:sz w:val="24"/>
          <w:spacing w:val="0"/>
          <w:w w:val="100"/>
          <w:rFonts/>
          <w:caps w:val="0"/>
        </w:rPr>
        <w:t> </w:t>
      </w:r>
      <w:r w:rsidRPr="004E7B55">
        <w:rPr>
          <w:szCs w:val="24"/>
          <w:b w:val="0"/>
          <w:i w:val="0"/>
          <w:sz w:val="24"/>
          <w:spacing w:val="0"/>
          <w:w w:val="100"/>
          <w:rFonts/>
          <w:caps w:val="0"/>
        </w:rPr>
        <w:t>support</w:t>
      </w:r>
      <w:r w:rsidRPr="004E7B55">
        <w:rPr>
          <w:szCs w:val="24"/>
          <w:b w:val="0"/>
          <w:i w:val="0"/>
          <w:sz w:val="24"/>
          <w:spacing w:val="0"/>
          <w:w w:val="100"/>
          <w:rFonts/>
          <w:caps w:val="0"/>
        </w:rPr>
        <w:t> </w:t>
      </w:r>
      <w:r w:rsidRPr="004E7B55">
        <w:rPr>
          <w:szCs w:val="24"/>
          <w:b w:val="0"/>
          <w:i w:val="0"/>
          <w:sz w:val="24"/>
          <w:spacing w:val="0"/>
          <w:w w:val="100"/>
          <w:rFonts/>
          <w:caps w:val="0"/>
        </w:rPr>
        <w:t>of</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research</w:t>
      </w:r>
      <w:r w:rsidRPr="004E7B55">
        <w:rPr>
          <w:szCs w:val="24"/>
          <w:b w:val="0"/>
          <w:i w:val="0"/>
          <w:sz w:val="24"/>
          <w:spacing w:val="0"/>
          <w:w w:val="100"/>
          <w:rFonts/>
          <w:caps w:val="0"/>
        </w:rPr>
        <w:t> </w:t>
      </w:r>
      <w:r w:rsidRPr="004E7B55">
        <w:rPr>
          <w:szCs w:val="24"/>
          <w:b w:val="0"/>
          <w:i w:val="0"/>
          <w:sz w:val="24"/>
          <w:spacing w:val="0"/>
          <w:w w:val="100"/>
          <w:rFonts/>
          <w:caps w:val="0"/>
        </w:rPr>
        <w:t>supervisor</w:t>
      </w:r>
      <w:r w:rsidRPr="004E7B55">
        <w:rPr>
          <w:szCs w:val="24"/>
          <w:b w:val="0"/>
          <w:i w:val="0"/>
          <w:sz w:val="24"/>
          <w:spacing w:val="0"/>
          <w:w w:val="100"/>
          <w:rFonts/>
          <w:caps w:val="0"/>
        </w:rPr>
        <w:t> </w:t>
      </w:r>
      <w:r w:rsidRPr="004E7B55">
        <w:rPr>
          <w:szCs w:val="24"/>
          <w:b w:val="0"/>
          <w:i w:val="0"/>
          <w:sz w:val="24"/>
          <w:spacing w:val="0"/>
          <w:w w:val="100"/>
          <w:rFonts/>
          <w:caps w:val="0"/>
        </w:rPr>
        <w:t>Mr.</w:t>
      </w:r>
      <w:r w:rsidRPr="004E7B55">
        <w:rPr>
          <w:szCs w:val="24"/>
          <w:b w:val="0"/>
          <w:i w:val="0"/>
          <w:sz w:val="24"/>
          <w:spacing w:val="0"/>
          <w:w w:val="100"/>
          <w:rFonts/>
          <w:caps w:val="0"/>
        </w:rPr>
        <w:t> </w:t>
      </w:r>
      <w:r w:rsidRPr="004E7B55">
        <w:rPr>
          <w:szCs w:val="24"/>
          <w:b w:val="0"/>
          <w:i w:val="0"/>
          <w:sz w:val="24"/>
          <w:spacing w:val="0"/>
          <w:w w:val="100"/>
          <w:rFonts/>
          <w:caps w:val="0"/>
        </w:rPr>
        <w:t>Abdullah,</w:t>
      </w:r>
      <w:r w:rsidRPr="004E7B55">
        <w:rPr>
          <w:szCs w:val="24"/>
          <w:b w:val="0"/>
          <w:i w:val="0"/>
          <w:sz w:val="24"/>
          <w:spacing w:val="0"/>
          <w:w w:val="100"/>
          <w:rFonts/>
          <w:caps w:val="0"/>
        </w:rPr>
        <w:t>  </w:t>
      </w:r>
      <w:r w:rsidRPr="004E7B55">
        <w:rPr>
          <w:szCs w:val="24"/>
          <w:b w:val="0"/>
          <w:i w:val="0"/>
          <w:sz w:val="24"/>
          <w:spacing w:val="0"/>
          <w:w w:val="100"/>
          <w:rFonts/>
          <w:caps w:val="0"/>
        </w:rPr>
        <w:t>I</w:t>
      </w:r>
      <w:r w:rsidRPr="004E7B55">
        <w:rPr>
          <w:szCs w:val="24"/>
          <w:b w:val="0"/>
          <w:i w:val="0"/>
          <w:sz w:val="24"/>
          <w:spacing w:val="0"/>
          <w:w w:val="100"/>
          <w:rFonts/>
          <w:caps w:val="0"/>
        </w:rPr>
        <w:t> </w:t>
      </w:r>
      <w:r w:rsidRPr="004E7B55">
        <w:rPr>
          <w:szCs w:val="24"/>
          <w:b w:val="0"/>
          <w:i w:val="0"/>
          <w:sz w:val="24"/>
          <w:spacing w:val="0"/>
          <w:w w:val="100"/>
          <w:rFonts/>
          <w:caps w:val="0"/>
        </w:rPr>
        <w:t>cannot</w:t>
      </w:r>
      <w:r w:rsidRPr="004E7B55">
        <w:rPr>
          <w:szCs w:val="24"/>
          <w:b w:val="0"/>
          <w:i w:val="0"/>
          <w:sz w:val="24"/>
          <w:spacing w:val="0"/>
          <w:w w:val="100"/>
          <w:rFonts/>
          <w:caps w:val="0"/>
        </w:rPr>
        <w:t> </w:t>
      </w:r>
      <w:r w:rsidRPr="004E7B55">
        <w:rPr>
          <w:szCs w:val="24"/>
          <w:b w:val="0"/>
          <w:i w:val="0"/>
          <w:sz w:val="24"/>
          <w:spacing w:val="0"/>
          <w:w w:val="100"/>
          <w:rFonts/>
          <w:caps w:val="0"/>
        </w:rPr>
        <w:t>thank</w:t>
      </w:r>
      <w:r w:rsidRPr="004E7B55">
        <w:rPr>
          <w:szCs w:val="24"/>
          <w:b w:val="0"/>
          <w:i w:val="0"/>
          <w:sz w:val="24"/>
          <w:spacing w:val="0"/>
          <w:w w:val="100"/>
          <w:rFonts/>
          <w:caps w:val="0"/>
        </w:rPr>
        <w:t> </w:t>
      </w:r>
      <w:r w:rsidRPr="004E7B55">
        <w:rPr>
          <w:szCs w:val="24"/>
          <w:b w:val="0"/>
          <w:i w:val="0"/>
          <w:sz w:val="24"/>
          <w:spacing w:val="0"/>
          <w:w w:val="100"/>
          <w:rFonts/>
          <w:caps w:val="0"/>
        </w:rPr>
        <w:t>you</w:t>
      </w:r>
      <w:r w:rsidRPr="004E7B55">
        <w:rPr>
          <w:szCs w:val="24"/>
          <w:b w:val="0"/>
          <w:i w:val="0"/>
          <w:sz w:val="24"/>
          <w:spacing w:val="0"/>
          <w:w w:val="100"/>
          <w:rFonts/>
          <w:caps w:val="0"/>
        </w:rPr>
        <w:t> </w:t>
      </w:r>
      <w:r w:rsidRPr="004E7B55">
        <w:rPr>
          <w:szCs w:val="24"/>
          <w:b w:val="0"/>
          <w:i w:val="0"/>
          <w:sz w:val="24"/>
          <w:spacing w:val="0"/>
          <w:w w:val="100"/>
          <w:rFonts/>
          <w:caps w:val="0"/>
        </w:rPr>
        <w:t>enough</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your</w:t>
      </w:r>
      <w:r w:rsidRPr="004E7B55">
        <w:rPr>
          <w:szCs w:val="24"/>
          <w:b w:val="0"/>
          <w:i w:val="0"/>
          <w:sz w:val="24"/>
          <w:spacing w:val="0"/>
          <w:w w:val="100"/>
          <w:rFonts/>
          <w:caps w:val="0"/>
        </w:rPr>
        <w:t> </w:t>
      </w:r>
      <w:r w:rsidRPr="004E7B55">
        <w:rPr>
          <w:szCs w:val="24"/>
          <w:b w:val="0"/>
          <w:i w:val="0"/>
          <w:sz w:val="24"/>
          <w:spacing w:val="0"/>
          <w:w w:val="100"/>
          <w:rFonts/>
          <w:caps w:val="0"/>
        </w:rPr>
        <w:t>time</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the</w:t>
      </w:r>
      <w:r w:rsidRPr="004E7B55">
        <w:rPr>
          <w:szCs w:val="24"/>
          <w:b w:val="0"/>
          <w:i w:val="0"/>
          <w:sz w:val="24"/>
          <w:spacing w:val="0"/>
          <w:w w:val="100"/>
          <w:rFonts/>
          <w:caps w:val="0"/>
        </w:rPr>
        <w:t> </w:t>
      </w:r>
      <w:r w:rsidRPr="004E7B55">
        <w:rPr>
          <w:szCs w:val="24"/>
          <w:b w:val="0"/>
          <w:i w:val="0"/>
          <w:sz w:val="24"/>
          <w:spacing w:val="0"/>
          <w:w w:val="100"/>
          <w:rFonts/>
          <w:caps w:val="0"/>
        </w:rPr>
        <w:t>incredible</w:t>
      </w:r>
      <w:r w:rsidRPr="004E7B55">
        <w:rPr>
          <w:szCs w:val="24"/>
          <w:b w:val="0"/>
          <w:i w:val="0"/>
          <w:sz w:val="24"/>
          <w:spacing w:val="0"/>
          <w:w w:val="100"/>
          <w:rFonts/>
          <w:caps w:val="0"/>
        </w:rPr>
        <w:t> </w:t>
      </w:r>
      <w:r w:rsidRPr="004E7B55">
        <w:rPr>
          <w:szCs w:val="24"/>
          <w:b w:val="0"/>
          <w:i w:val="0"/>
          <w:sz w:val="24"/>
          <w:spacing w:val="0"/>
          <w:w w:val="100"/>
          <w:rFonts/>
          <w:caps w:val="0"/>
        </w:rPr>
        <w:t>work</w:t>
      </w:r>
      <w:r w:rsidRPr="004E7B55">
        <w:rPr>
          <w:szCs w:val="24"/>
          <w:b w:val="0"/>
          <w:i w:val="0"/>
          <w:sz w:val="24"/>
          <w:spacing w:val="0"/>
          <w:w w:val="100"/>
          <w:rFonts/>
          <w:caps w:val="0"/>
        </w:rPr>
        <w:t> </w:t>
      </w:r>
      <w:r w:rsidRPr="004E7B55">
        <w:rPr>
          <w:szCs w:val="24"/>
          <w:b w:val="0"/>
          <w:i w:val="0"/>
          <w:sz w:val="24"/>
          <w:spacing w:val="0"/>
          <w:w w:val="100"/>
          <w:rFonts/>
          <w:caps w:val="0"/>
        </w:rPr>
        <w:t>you</w:t>
      </w:r>
      <w:r w:rsidRPr="004E7B55">
        <w:rPr>
          <w:szCs w:val="24"/>
          <w:b w:val="0"/>
          <w:i w:val="0"/>
          <w:sz w:val="24"/>
          <w:spacing w:val="0"/>
          <w:w w:val="100"/>
          <w:rFonts/>
          <w:caps w:val="0"/>
        </w:rPr>
        <w:t> </w:t>
      </w:r>
      <w:r w:rsidRPr="004E7B55">
        <w:rPr>
          <w:szCs w:val="24"/>
          <w:b w:val="0"/>
          <w:i w:val="0"/>
          <w:sz w:val="24"/>
          <w:spacing w:val="0"/>
          <w:w w:val="100"/>
          <w:rFonts/>
          <w:caps w:val="0"/>
        </w:rPr>
        <w:t>have</w:t>
      </w:r>
      <w:r w:rsidRPr="004E7B55">
        <w:rPr>
          <w:szCs w:val="24"/>
          <w:b w:val="0"/>
          <w:i w:val="0"/>
          <w:sz w:val="24"/>
          <w:spacing w:val="0"/>
          <w:w w:val="100"/>
          <w:rFonts/>
          <w:caps w:val="0"/>
        </w:rPr>
        <w:t> </w:t>
      </w:r>
      <w:r w:rsidRPr="004E7B55">
        <w:rPr>
          <w:szCs w:val="24"/>
          <w:b w:val="0"/>
          <w:i w:val="0"/>
          <w:sz w:val="24"/>
          <w:spacing w:val="0"/>
          <w:w w:val="100"/>
          <w:rFonts/>
          <w:caps w:val="0"/>
        </w:rPr>
        <w:t>done</w:t>
      </w:r>
      <w:r w:rsidRPr="004E7B55">
        <w:rPr>
          <w:szCs w:val="24"/>
          <w:b w:val="0"/>
          <w:i w:val="0"/>
          <w:sz w:val="24"/>
          <w:spacing w:val="0"/>
          <w:w w:val="100"/>
          <w:rFonts/>
          <w:caps w:val="0"/>
        </w:rPr>
        <w:t> </w:t>
      </w:r>
      <w:r w:rsidRPr="004E7B55">
        <w:rPr>
          <w:szCs w:val="24"/>
          <w:b w:val="0"/>
          <w:i w:val="0"/>
          <w:sz w:val="24"/>
          <w:spacing w:val="0"/>
          <w:w w:val="100"/>
          <w:rFonts/>
          <w:caps w:val="0"/>
        </w:rPr>
        <w:t>towards</w:t>
      </w:r>
      <w:r w:rsidRPr="004E7B55">
        <w:rPr>
          <w:szCs w:val="24"/>
          <w:b w:val="0"/>
          <w:i w:val="0"/>
          <w:sz w:val="24"/>
          <w:spacing w:val="0"/>
          <w:w w:val="100"/>
          <w:rFonts/>
          <w:caps w:val="0"/>
        </w:rPr>
        <w:t> </w:t>
      </w:r>
      <w:r w:rsidRPr="004E7B55">
        <w:rPr>
          <w:szCs w:val="24"/>
          <w:b w:val="0"/>
          <w:i w:val="0"/>
          <w:sz w:val="24"/>
          <w:spacing w:val="0"/>
          <w:w w:val="100"/>
          <w:rFonts/>
          <w:caps w:val="0"/>
        </w:rPr>
        <w:t>the</w:t>
      </w:r>
      <w:r w:rsidRPr="004E7B55">
        <w:rPr>
          <w:szCs w:val="24"/>
          <w:b w:val="0"/>
          <w:i w:val="0"/>
          <w:sz w:val="24"/>
          <w:spacing w:val="0"/>
          <w:w w:val="100"/>
          <w:rFonts/>
          <w:caps w:val="0"/>
        </w:rPr>
        <w:t> </w:t>
      </w:r>
      <w:r w:rsidRPr="004E7B55">
        <w:rPr>
          <w:szCs w:val="24"/>
          <w:b w:val="0"/>
          <w:i w:val="0"/>
          <w:sz w:val="24"/>
          <w:spacing w:val="0"/>
          <w:w w:val="100"/>
          <w:rFonts/>
          <w:caps w:val="0"/>
        </w:rPr>
        <w:t>success</w:t>
      </w:r>
      <w:r w:rsidRPr="004E7B55">
        <w:rPr>
          <w:szCs w:val="24"/>
          <w:b w:val="0"/>
          <w:i w:val="0"/>
          <w:sz w:val="24"/>
          <w:spacing w:val="0"/>
          <w:w w:val="100"/>
          <w:rFonts/>
          <w:caps w:val="0"/>
        </w:rPr>
        <w:t> </w:t>
      </w:r>
      <w:r w:rsidRPr="004E7B55">
        <w:rPr>
          <w:szCs w:val="24"/>
          <w:b w:val="0"/>
          <w:i w:val="0"/>
          <w:sz w:val="24"/>
          <w:spacing w:val="0"/>
          <w:w w:val="100"/>
          <w:rFonts/>
          <w:caps w:val="0"/>
        </w:rPr>
        <w:t>of</w:t>
      </w:r>
      <w:r w:rsidRPr="004E7B55">
        <w:rPr>
          <w:szCs w:val="24"/>
          <w:b w:val="0"/>
          <w:i w:val="0"/>
          <w:sz w:val="24"/>
          <w:spacing w:val="0"/>
          <w:w w:val="100"/>
          <w:rFonts/>
          <w:caps w:val="0"/>
        </w:rPr>
        <w:t> </w:t>
      </w:r>
      <w:r w:rsidRPr="004E7B55">
        <w:rPr>
          <w:szCs w:val="24"/>
          <w:b w:val="0"/>
          <w:i w:val="0"/>
          <w:sz w:val="24"/>
          <w:spacing w:val="0"/>
          <w:w w:val="100"/>
          <w:rFonts/>
          <w:caps w:val="0"/>
        </w:rPr>
        <w:t>this</w:t>
      </w:r>
      <w:r w:rsidRPr="004E7B55">
        <w:rPr>
          <w:szCs w:val="24"/>
          <w:b w:val="0"/>
          <w:i w:val="0"/>
          <w:sz w:val="24"/>
          <w:spacing w:val="0"/>
          <w:w w:val="100"/>
          <w:rFonts/>
          <w:caps w:val="0"/>
        </w:rPr>
        <w:t> </w:t>
      </w:r>
      <w:r w:rsidRPr="004E7B55">
        <w:rPr>
          <w:szCs w:val="24"/>
          <w:b w:val="0"/>
          <w:i w:val="0"/>
          <w:sz w:val="24"/>
          <w:spacing w:val="0"/>
          <w:w w:val="100"/>
          <w:rFonts/>
          <w:caps w:val="0"/>
        </w:rPr>
        <w:t>research.</w:t>
      </w:r>
      <w:r w:rsidRPr="004E7B55">
        <w:rPr>
          <w:szCs w:val="24"/>
          <w:b w:val="0"/>
          <w:i w:val="0"/>
          <w:sz w:val="24"/>
          <w:spacing w:val="0"/>
          <w:w w:val="100"/>
          <w:rFonts/>
          <w:caps w:val="0"/>
        </w:rPr>
        <w:t> </w:t>
      </w:r>
      <w:r w:rsidRPr="004E7B55">
        <w:rPr>
          <w:szCs w:val="24"/>
          <w:b w:val="0"/>
          <w:i w:val="0"/>
          <w:sz w:val="24"/>
          <w:spacing w:val="0"/>
          <w:w w:val="100"/>
          <w:rFonts/>
          <w:caps w:val="0"/>
        </w:rPr>
        <w:t>Without</w:t>
      </w:r>
      <w:r w:rsidRPr="004E7B55">
        <w:rPr>
          <w:szCs w:val="24"/>
          <w:b w:val="0"/>
          <w:i w:val="0"/>
          <w:sz w:val="24"/>
          <w:spacing w:val="0"/>
          <w:w w:val="100"/>
          <w:rFonts/>
          <w:caps w:val="0"/>
        </w:rPr>
        <w:t> </w:t>
      </w:r>
      <w:r w:rsidRPr="004E7B55">
        <w:rPr>
          <w:szCs w:val="24"/>
          <w:b w:val="0"/>
          <w:i w:val="0"/>
          <w:sz w:val="24"/>
          <w:spacing w:val="0"/>
          <w:w w:val="100"/>
          <w:rFonts/>
          <w:caps w:val="0"/>
        </w:rPr>
        <w:t>your</w:t>
      </w:r>
      <w:r w:rsidRPr="004E7B55">
        <w:rPr>
          <w:szCs w:val="24"/>
          <w:b w:val="0"/>
          <w:i w:val="0"/>
          <w:sz w:val="24"/>
          <w:spacing w:val="0"/>
          <w:w w:val="100"/>
          <w:rFonts/>
          <w:caps w:val="0"/>
        </w:rPr>
        <w:t> </w:t>
      </w:r>
      <w:r w:rsidRPr="004E7B55">
        <w:rPr>
          <w:szCs w:val="24"/>
          <w:b w:val="0"/>
          <w:i w:val="0"/>
          <w:sz w:val="24"/>
          <w:spacing w:val="0"/>
          <w:w w:val="100"/>
          <w:rFonts/>
          <w:caps w:val="0"/>
        </w:rPr>
        <w:t>unwavering</w:t>
      </w:r>
      <w:r w:rsidRPr="004E7B55">
        <w:rPr>
          <w:szCs w:val="24"/>
          <w:b w:val="0"/>
          <w:i w:val="0"/>
          <w:sz w:val="24"/>
          <w:spacing w:val="0"/>
          <w:w w:val="100"/>
          <w:rFonts/>
          <w:caps w:val="0"/>
        </w:rPr>
        <w:t> </w:t>
      </w:r>
      <w:r w:rsidRPr="004E7B55">
        <w:rPr>
          <w:szCs w:val="24"/>
          <w:b w:val="0"/>
          <w:i w:val="0"/>
          <w:sz w:val="24"/>
          <w:spacing w:val="0"/>
          <w:w w:val="100"/>
          <w:rFonts/>
          <w:caps w:val="0"/>
        </w:rPr>
        <w:t>support,</w:t>
      </w:r>
      <w:r w:rsidRPr="004E7B55">
        <w:rPr>
          <w:szCs w:val="24"/>
          <w:b w:val="0"/>
          <w:i w:val="0"/>
          <w:sz w:val="24"/>
          <w:spacing w:val="0"/>
          <w:w w:val="100"/>
          <w:rFonts/>
          <w:caps w:val="0"/>
        </w:rPr>
        <w:t> </w:t>
      </w:r>
      <w:r w:rsidRPr="004E7B55">
        <w:rPr>
          <w:szCs w:val="24"/>
          <w:b w:val="0"/>
          <w:i w:val="0"/>
          <w:sz w:val="24"/>
          <w:spacing w:val="0"/>
          <w:w w:val="100"/>
          <w:rFonts/>
          <w:caps w:val="0"/>
        </w:rPr>
        <w:t>this</w:t>
      </w:r>
      <w:r w:rsidRPr="004E7B55">
        <w:rPr>
          <w:szCs w:val="24"/>
          <w:b w:val="0"/>
          <w:i w:val="0"/>
          <w:sz w:val="24"/>
          <w:spacing w:val="0"/>
          <w:w w:val="100"/>
          <w:rFonts/>
          <w:caps w:val="0"/>
        </w:rPr>
        <w:t> </w:t>
      </w:r>
      <w:r w:rsidRPr="004E7B55">
        <w:rPr>
          <w:szCs w:val="24"/>
          <w:b w:val="0"/>
          <w:i w:val="0"/>
          <w:sz w:val="24"/>
          <w:spacing w:val="0"/>
          <w:w w:val="100"/>
          <w:rFonts/>
          <w:caps w:val="0"/>
        </w:rPr>
        <w:t>project</w:t>
      </w:r>
      <w:r w:rsidRPr="004E7B55">
        <w:rPr>
          <w:szCs w:val="24"/>
          <w:b w:val="0"/>
          <w:i w:val="0"/>
          <w:sz w:val="24"/>
          <w:spacing w:val="0"/>
          <w:w w:val="100"/>
          <w:rFonts/>
          <w:caps w:val="0"/>
        </w:rPr>
        <w:t> </w:t>
      </w:r>
      <w:r w:rsidRPr="004E7B55">
        <w:rPr>
          <w:szCs w:val="24"/>
          <w:b w:val="0"/>
          <w:i w:val="0"/>
          <w:sz w:val="24"/>
          <w:spacing w:val="0"/>
          <w:w w:val="100"/>
          <w:rFonts/>
          <w:caps w:val="0"/>
        </w:rPr>
        <w:t>would</w:t>
      </w:r>
      <w:r w:rsidRPr="004E7B55">
        <w:rPr>
          <w:szCs w:val="24"/>
          <w:b w:val="0"/>
          <w:i w:val="0"/>
          <w:sz w:val="24"/>
          <w:spacing w:val="0"/>
          <w:w w:val="100"/>
          <w:rFonts/>
          <w:caps w:val="0"/>
        </w:rPr>
        <w:t> </w:t>
      </w:r>
      <w:r w:rsidRPr="004E7B55">
        <w:rPr>
          <w:szCs w:val="24"/>
          <w:b w:val="0"/>
          <w:i w:val="0"/>
          <w:sz w:val="24"/>
          <w:spacing w:val="0"/>
          <w:w w:val="100"/>
          <w:rFonts/>
          <w:caps w:val="0"/>
        </w:rPr>
        <w:t>not</w:t>
      </w:r>
      <w:r w:rsidRPr="004E7B55">
        <w:rPr>
          <w:szCs w:val="24"/>
          <w:b w:val="0"/>
          <w:i w:val="0"/>
          <w:sz w:val="24"/>
          <w:spacing w:val="0"/>
          <w:w w:val="100"/>
          <w:rFonts/>
          <w:caps w:val="0"/>
        </w:rPr>
        <w:t> </w:t>
      </w:r>
      <w:r w:rsidRPr="004E7B55">
        <w:rPr>
          <w:szCs w:val="24"/>
          <w:b w:val="0"/>
          <w:i w:val="0"/>
          <w:sz w:val="24"/>
          <w:spacing w:val="0"/>
          <w:w w:val="100"/>
          <w:rFonts/>
          <w:caps w:val="0"/>
        </w:rPr>
        <w:t>have</w:t>
      </w:r>
      <w:r w:rsidRPr="004E7B55">
        <w:rPr>
          <w:szCs w:val="24"/>
          <w:b w:val="0"/>
          <w:i w:val="0"/>
          <w:sz w:val="24"/>
          <w:spacing w:val="0"/>
          <w:w w:val="100"/>
          <w:rFonts/>
          <w:caps w:val="0"/>
        </w:rPr>
        <w:t> </w:t>
      </w:r>
      <w:r w:rsidRPr="004E7B55">
        <w:rPr>
          <w:szCs w:val="24"/>
          <w:b w:val="0"/>
          <w:i w:val="0"/>
          <w:sz w:val="24"/>
          <w:spacing w:val="0"/>
          <w:w w:val="100"/>
          <w:rFonts/>
          <w:caps w:val="0"/>
        </w:rPr>
        <w:t>been</w:t>
      </w:r>
      <w:r w:rsidRPr="004E7B55">
        <w:rPr>
          <w:szCs w:val="24"/>
          <w:b w:val="0"/>
          <w:i w:val="0"/>
          <w:sz w:val="24"/>
          <w:spacing w:val="0"/>
          <w:w w:val="100"/>
          <w:rFonts/>
          <w:caps w:val="0"/>
        </w:rPr>
        <w:t> </w:t>
      </w:r>
      <w:r w:rsidRPr="004E7B55">
        <w:rPr>
          <w:szCs w:val="24"/>
          <w:b w:val="0"/>
          <w:i w:val="0"/>
          <w:sz w:val="24"/>
          <w:spacing w:val="0"/>
          <w:w w:val="100"/>
          <w:rFonts/>
          <w:caps w:val="0"/>
        </w:rPr>
        <w:t>successful.</w:t>
      </w:r>
    </w:p>
    <w:p w:rsidR="0067259B" w:rsidRPr="004E7B55" w:rsidRDefault="0067259B" w:rsidP="0067259B">
      <w:pPr>
        <w:pStyle w:val="Title"/>
        <w:jc w:val="both"/>
        <w:spacing w:before="86" w:beforeAutospacing="0" w:after="0" w:afterAutospacing="0" w:lineRule="auto" w:line="360"/>
        <w:rPr>
          <w:szCs w:val="24"/>
          <w:b w:val="0"/>
          <w:i w:val="0"/>
          <w:sz w:val="24"/>
          <w:spacing w:val="0"/>
          <w:w w:val="100"/>
          <w:rFonts/>
          <w:caps w:val="0"/>
        </w:rPr>
        <w:snapToGrid w:val="0"/>
        <w:ind w:left="0" w:right="40" w:firstLine="315"/>
        <w:textAlignment w:val="baseline"/>
      </w:pP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profound</w:t>
      </w:r>
      <w:r w:rsidRPr="004E7B55">
        <w:rPr>
          <w:szCs w:val="24"/>
          <w:b w:val="0"/>
          <w:i w:val="0"/>
          <w:sz w:val="24"/>
          <w:spacing w:val="0"/>
          <w:w w:val="100"/>
          <w:rFonts/>
          <w:caps w:val="0"/>
        </w:rPr>
        <w:t> </w:t>
      </w:r>
      <w:r w:rsidRPr="004E7B55">
        <w:rPr>
          <w:szCs w:val="24"/>
          <w:b w:val="0"/>
          <w:i w:val="0"/>
          <w:sz w:val="24"/>
          <w:spacing w:val="0"/>
          <w:w w:val="100"/>
          <w:rFonts/>
          <w:caps w:val="0"/>
        </w:rPr>
        <w:t>gratitude</w:t>
      </w:r>
      <w:r w:rsidRPr="004E7B55">
        <w:rPr>
          <w:szCs w:val="24"/>
          <w:b w:val="0"/>
          <w:i w:val="0"/>
          <w:sz w:val="24"/>
          <w:spacing w:val="0"/>
          <w:w w:val="100"/>
          <w:rFonts/>
          <w:caps w:val="0"/>
        </w:rPr>
        <w:t> </w:t>
      </w:r>
      <w:r w:rsidRPr="004E7B55">
        <w:rPr>
          <w:szCs w:val="24"/>
          <w:b w:val="0"/>
          <w:i w:val="0"/>
          <w:sz w:val="24"/>
          <w:spacing w:val="0"/>
          <w:w w:val="100"/>
          <w:rFonts/>
          <w:caps w:val="0"/>
        </w:rPr>
        <w:t>goes</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esteemed</w:t>
      </w:r>
      <w:r w:rsidRPr="004E7B55">
        <w:rPr>
          <w:szCs w:val="24"/>
          <w:b w:val="0"/>
          <w:i w:val="0"/>
          <w:sz w:val="24"/>
          <w:spacing w:val="0"/>
          <w:w w:val="100"/>
          <w:rFonts/>
          <w:caps w:val="0"/>
        </w:rPr>
        <w:t> </w:t>
      </w:r>
      <w:r w:rsidRPr="004E7B55">
        <w:rPr>
          <w:szCs w:val="24"/>
          <w:b w:val="0"/>
          <w:i w:val="0"/>
          <w:sz w:val="24"/>
          <w:spacing w:val="0"/>
          <w:w w:val="100"/>
          <w:rFonts/>
          <w:caps w:val="0"/>
        </w:rPr>
        <w:t>lecturers</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their</w:t>
      </w:r>
      <w:r w:rsidRPr="004E7B55">
        <w:rPr>
          <w:szCs w:val="24"/>
          <w:b w:val="0"/>
          <w:i w:val="0"/>
          <w:sz w:val="24"/>
          <w:spacing w:val="0"/>
          <w:w w:val="100"/>
          <w:rFonts/>
          <w:caps w:val="0"/>
        </w:rPr>
        <w:t> </w:t>
      </w:r>
      <w:r w:rsidRPr="004E7B55">
        <w:rPr>
          <w:szCs w:val="24"/>
          <w:b w:val="0"/>
          <w:i w:val="0"/>
          <w:sz w:val="24"/>
          <w:spacing w:val="0"/>
          <w:w w:val="100"/>
          <w:rFonts/>
          <w:caps w:val="0"/>
        </w:rPr>
        <w:t>encouragement,</w:t>
      </w:r>
      <w:r w:rsidRPr="004E7B55">
        <w:rPr>
          <w:szCs w:val="24"/>
          <w:b w:val="0"/>
          <w:i w:val="0"/>
          <w:sz w:val="24"/>
          <w:spacing w:val="0"/>
          <w:w w:val="100"/>
          <w:rFonts/>
          <w:caps w:val="0"/>
        </w:rPr>
        <w:t> </w:t>
      </w:r>
      <w:r w:rsidRPr="004E7B55">
        <w:rPr>
          <w:szCs w:val="24"/>
          <w:b w:val="0"/>
          <w:i w:val="0"/>
          <w:sz w:val="24"/>
          <w:spacing w:val="0"/>
          <w:w w:val="100"/>
          <w:rFonts/>
          <w:caps w:val="0"/>
        </w:rPr>
        <w:t>motivation,</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advice.</w:t>
      </w:r>
      <w:r w:rsidRPr="004E7B55">
        <w:rPr>
          <w:szCs w:val="24"/>
          <w:b w:val="0"/>
          <w:i w:val="0"/>
          <w:sz w:val="24"/>
          <w:spacing w:val="0"/>
          <w:w w:val="100"/>
          <w:rFonts/>
          <w:caps w:val="0"/>
        </w:rPr>
        <w:t> </w:t>
      </w:r>
      <w:r w:rsidRPr="004E7B55">
        <w:rPr>
          <w:szCs w:val="24"/>
          <w:b w:val="0"/>
          <w:i w:val="0"/>
          <w:sz w:val="24"/>
          <w:spacing w:val="0"/>
          <w:w w:val="100"/>
          <w:rFonts/>
          <w:caps w:val="0"/>
        </w:rPr>
        <w:t>Thank</w:t>
      </w:r>
      <w:r w:rsidRPr="004E7B55">
        <w:rPr>
          <w:szCs w:val="24"/>
          <w:b w:val="0"/>
          <w:i w:val="0"/>
          <w:sz w:val="24"/>
          <w:spacing w:val="0"/>
          <w:w w:val="100"/>
          <w:rFonts/>
          <w:caps w:val="0"/>
        </w:rPr>
        <w:t> </w:t>
      </w:r>
      <w:r w:rsidRPr="004E7B55">
        <w:rPr>
          <w:szCs w:val="24"/>
          <w:b w:val="0"/>
          <w:i w:val="0"/>
          <w:sz w:val="24"/>
          <w:spacing w:val="0"/>
          <w:w w:val="100"/>
          <w:rFonts/>
          <w:caps w:val="0"/>
        </w:rPr>
        <w:t>you</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your</w:t>
      </w:r>
      <w:r w:rsidRPr="004E7B55">
        <w:rPr>
          <w:szCs w:val="24"/>
          <w:b w:val="0"/>
          <w:i w:val="0"/>
          <w:sz w:val="24"/>
          <w:spacing w:val="0"/>
          <w:w w:val="100"/>
          <w:rFonts/>
          <w:caps w:val="0"/>
        </w:rPr>
        <w:t> </w:t>
      </w:r>
      <w:r w:rsidRPr="004E7B55">
        <w:rPr>
          <w:szCs w:val="24"/>
          <w:b w:val="0"/>
          <w:i w:val="0"/>
          <w:sz w:val="24"/>
          <w:spacing w:val="0"/>
          <w:w w:val="100"/>
          <w:rFonts/>
          <w:caps w:val="0"/>
        </w:rPr>
        <w:t>support.</w:t>
      </w:r>
      <w:r w:rsidRPr="004E7B55">
        <w:rPr>
          <w:szCs w:val="24"/>
          <w:b w:val="0"/>
          <w:i w:val="0"/>
          <w:sz w:val="24"/>
          <w:spacing w:val="0"/>
          <w:w w:val="100"/>
          <w:rFonts/>
          <w:caps w:val="0"/>
        </w:rPr>
        <w:t> </w:t>
      </w:r>
      <w:r w:rsidRPr="004E7B55">
        <w:rPr>
          <w:szCs w:val="24"/>
          <w:b w:val="0"/>
          <w:i w:val="0"/>
          <w:sz w:val="24"/>
          <w:spacing w:val="0"/>
          <w:w w:val="100"/>
          <w:rFonts/>
          <w:caps w:val="0"/>
        </w:rPr>
        <w:t>I</w:t>
      </w:r>
      <w:r w:rsidRPr="004E7B55">
        <w:rPr>
          <w:szCs w:val="24"/>
          <w:b w:val="0"/>
          <w:i w:val="0"/>
          <w:sz w:val="24"/>
          <w:spacing w:val="0"/>
          <w:w w:val="100"/>
          <w:rFonts/>
          <w:caps w:val="0"/>
        </w:rPr>
        <w:t> </w:t>
      </w:r>
      <w:r w:rsidRPr="004E7B55">
        <w:rPr>
          <w:szCs w:val="24"/>
          <w:b w:val="0"/>
          <w:i w:val="0"/>
          <w:sz w:val="24"/>
          <w:spacing w:val="0"/>
          <w:w w:val="100"/>
          <w:rFonts/>
          <w:caps w:val="0"/>
        </w:rPr>
        <w:t>also</w:t>
      </w:r>
      <w:r w:rsidRPr="004E7B55">
        <w:rPr>
          <w:szCs w:val="24"/>
          <w:b w:val="0"/>
          <w:i w:val="0"/>
          <w:sz w:val="24"/>
          <w:spacing w:val="0"/>
          <w:w w:val="100"/>
          <w:rFonts/>
          <w:caps w:val="0"/>
        </w:rPr>
        <w:t> </w:t>
      </w:r>
      <w:r w:rsidRPr="004E7B55">
        <w:rPr>
          <w:szCs w:val="24"/>
          <w:b w:val="0"/>
          <w:i w:val="0"/>
          <w:sz w:val="24"/>
          <w:spacing w:val="0"/>
          <w:w w:val="100"/>
          <w:rFonts/>
          <w:caps w:val="0"/>
        </w:rPr>
        <w:t>want</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appreciate</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sister</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brothers</w:t>
      </w:r>
      <w:r w:rsidRPr="004E7B55">
        <w:rPr>
          <w:szCs w:val="24"/>
          <w:b w:val="0"/>
          <w:i w:val="0"/>
          <w:sz w:val="24"/>
          <w:spacing w:val="0"/>
          <w:w w:val="100"/>
          <w:rFonts/>
          <w:caps w:val="0"/>
        </w:rPr>
        <w:t> </w:t>
      </w:r>
      <w:r w:rsidRPr="004E7B55">
        <w:rPr>
          <w:szCs w:val="24"/>
          <w:b w:val="0"/>
          <w:i w:val="0"/>
          <w:sz w:val="24"/>
          <w:spacing w:val="0"/>
          <w:w w:val="100"/>
          <w:rFonts/>
          <w:caps w:val="0"/>
        </w:rPr>
        <w:t>thanks</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your</w:t>
      </w:r>
      <w:r w:rsidRPr="004E7B55">
        <w:rPr>
          <w:szCs w:val="24"/>
          <w:b w:val="0"/>
          <w:i w:val="0"/>
          <w:sz w:val="24"/>
          <w:spacing w:val="0"/>
          <w:w w:val="100"/>
          <w:rFonts/>
          <w:caps w:val="0"/>
        </w:rPr>
        <w:t> </w:t>
      </w:r>
      <w:r w:rsidRPr="004E7B55">
        <w:rPr>
          <w:szCs w:val="24"/>
          <w:b w:val="0"/>
          <w:i w:val="0"/>
          <w:sz w:val="24"/>
          <w:spacing w:val="0"/>
          <w:w w:val="100"/>
          <w:rFonts/>
          <w:caps w:val="0"/>
        </w:rPr>
        <w:t>encouragement,</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finally</w:t>
      </w:r>
      <w:r w:rsidRPr="004E7B55">
        <w:rPr>
          <w:szCs w:val="24"/>
          <w:b w:val="0"/>
          <w:i w:val="0"/>
          <w:sz w:val="24"/>
          <w:spacing w:val="0"/>
          <w:w w:val="100"/>
          <w:rFonts/>
          <w:caps w:val="0"/>
        </w:rPr>
        <w:t> </w:t>
      </w:r>
      <w:r w:rsidRPr="004E7B55">
        <w:rPr>
          <w:szCs w:val="24"/>
          <w:b w:val="0"/>
          <w:i w:val="0"/>
          <w:sz w:val="24"/>
          <w:spacing w:val="0"/>
          <w:w w:val="100"/>
          <w:rFonts/>
          <w:caps w:val="0"/>
        </w:rPr>
        <w:t>to</w:t>
      </w:r>
      <w:r w:rsidRPr="004E7B55">
        <w:rPr>
          <w:szCs w:val="24"/>
          <w:b w:val="0"/>
          <w:i w:val="0"/>
          <w:sz w:val="24"/>
          <w:spacing w:val="0"/>
          <w:w w:val="100"/>
          <w:rFonts/>
          <w:caps w:val="0"/>
        </w:rPr>
        <w:t> </w:t>
      </w:r>
      <w:r w:rsidRPr="004E7B55">
        <w:rPr>
          <w:szCs w:val="24"/>
          <w:b w:val="0"/>
          <w:i w:val="0"/>
          <w:sz w:val="24"/>
          <w:spacing w:val="0"/>
          <w:w w:val="100"/>
          <w:rFonts/>
          <w:caps w:val="0"/>
        </w:rPr>
        <w:t>all</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friends</w:t>
      </w:r>
      <w:r w:rsidRPr="004E7B55">
        <w:rPr>
          <w:szCs w:val="24"/>
          <w:b w:val="0"/>
          <w:i w:val="0"/>
          <w:sz w:val="24"/>
          <w:spacing w:val="0"/>
          <w:w w:val="100"/>
          <w:rFonts/>
          <w:caps w:val="0"/>
        </w:rPr>
        <w:t> </w:t>
      </w:r>
      <w:r w:rsidRPr="004E7B55">
        <w:rPr>
          <w:szCs w:val="24"/>
          <w:b w:val="0"/>
          <w:i w:val="0"/>
          <w:sz w:val="24"/>
          <w:spacing w:val="0"/>
          <w:w w:val="100"/>
          <w:rFonts/>
          <w:caps w:val="0"/>
        </w:rPr>
        <w:t>for</w:t>
      </w:r>
      <w:r w:rsidRPr="004E7B55">
        <w:rPr>
          <w:szCs w:val="24"/>
          <w:b w:val="0"/>
          <w:i w:val="0"/>
          <w:sz w:val="24"/>
          <w:spacing w:val="0"/>
          <w:w w:val="100"/>
          <w:rFonts/>
          <w:caps w:val="0"/>
        </w:rPr>
        <w:t> </w:t>
      </w:r>
      <w:r w:rsidRPr="004E7B55">
        <w:rPr>
          <w:szCs w:val="24"/>
          <w:b w:val="0"/>
          <w:i w:val="0"/>
          <w:sz w:val="24"/>
          <w:spacing w:val="0"/>
          <w:w w:val="100"/>
          <w:rFonts/>
          <w:caps w:val="0"/>
        </w:rPr>
        <w:t>creating</w:t>
      </w:r>
      <w:r w:rsidRPr="004E7B55">
        <w:rPr>
          <w:szCs w:val="24"/>
          <w:b w:val="0"/>
          <w:i w:val="0"/>
          <w:sz w:val="24"/>
          <w:spacing w:val="0"/>
          <w:w w:val="100"/>
          <w:rFonts/>
          <w:caps w:val="0"/>
        </w:rPr>
        <w:t> </w:t>
      </w:r>
      <w:r w:rsidRPr="004E7B55">
        <w:rPr>
          <w:szCs w:val="24"/>
          <w:b w:val="0"/>
          <w:i w:val="0"/>
          <w:sz w:val="24"/>
          <w:spacing w:val="0"/>
          <w:w w:val="100"/>
          <w:rFonts/>
          <w:caps w:val="0"/>
        </w:rPr>
        <w:t>friendly</w:t>
      </w:r>
      <w:r w:rsidRPr="004E7B55">
        <w:rPr>
          <w:szCs w:val="24"/>
          <w:b w:val="0"/>
          <w:i w:val="0"/>
          <w:sz w:val="24"/>
          <w:spacing w:val="0"/>
          <w:w w:val="100"/>
          <w:rFonts/>
          <w:caps w:val="0"/>
        </w:rPr>
        <w:t> </w:t>
      </w:r>
      <w:r w:rsidRPr="004E7B55">
        <w:rPr>
          <w:szCs w:val="24"/>
          <w:b w:val="0"/>
          <w:i w:val="0"/>
          <w:sz w:val="24"/>
          <w:spacing w:val="0"/>
          <w:w w:val="100"/>
          <w:rFonts/>
          <w:caps w:val="0"/>
        </w:rPr>
        <w:t>and</w:t>
      </w:r>
      <w:r w:rsidRPr="004E7B55">
        <w:rPr>
          <w:szCs w:val="24"/>
          <w:b w:val="0"/>
          <w:i w:val="0"/>
          <w:sz w:val="24"/>
          <w:spacing w:val="0"/>
          <w:w w:val="100"/>
          <w:rFonts/>
          <w:caps w:val="0"/>
        </w:rPr>
        <w:t> </w:t>
      </w:r>
      <w:r w:rsidRPr="004E7B55">
        <w:rPr>
          <w:szCs w:val="24"/>
          <w:b w:val="0"/>
          <w:i w:val="0"/>
          <w:sz w:val="24"/>
          <w:spacing w:val="0"/>
          <w:w w:val="100"/>
          <w:rFonts/>
          <w:caps w:val="0"/>
        </w:rPr>
        <w:t>harmonious</w:t>
      </w:r>
      <w:r w:rsidRPr="004E7B55">
        <w:rPr>
          <w:szCs w:val="24"/>
          <w:b w:val="0"/>
          <w:i w:val="0"/>
          <w:sz w:val="24"/>
          <w:spacing w:val="0"/>
          <w:w w:val="100"/>
          <w:rFonts/>
          <w:caps w:val="0"/>
        </w:rPr>
        <w:t> </w:t>
      </w:r>
      <w:r w:rsidRPr="004E7B55">
        <w:rPr>
          <w:szCs w:val="24"/>
          <w:b w:val="0"/>
          <w:i w:val="0"/>
          <w:sz w:val="24"/>
          <w:spacing w:val="0"/>
          <w:w w:val="100"/>
          <w:rFonts/>
          <w:caps w:val="0"/>
        </w:rPr>
        <w:t>environment</w:t>
      </w:r>
      <w:r w:rsidRPr="004E7B55">
        <w:rPr>
          <w:szCs w:val="24"/>
          <w:b w:val="0"/>
          <w:i w:val="0"/>
          <w:sz w:val="24"/>
          <w:spacing w:val="0"/>
          <w:w w:val="100"/>
          <w:rFonts/>
          <w:caps w:val="0"/>
        </w:rPr>
        <w:t> </w:t>
      </w:r>
      <w:r w:rsidRPr="004E7B55">
        <w:rPr>
          <w:szCs w:val="24"/>
          <w:b w:val="0"/>
          <w:i w:val="0"/>
          <w:sz w:val="24"/>
          <w:spacing w:val="0"/>
          <w:w w:val="100"/>
          <w:rFonts/>
          <w:caps w:val="0"/>
        </w:rPr>
        <w:t>throughout</w:t>
      </w:r>
      <w:r w:rsidRPr="004E7B55">
        <w:rPr>
          <w:szCs w:val="24"/>
          <w:b w:val="0"/>
          <w:i w:val="0"/>
          <w:sz w:val="24"/>
          <w:spacing w:val="0"/>
          <w:w w:val="100"/>
          <w:rFonts/>
          <w:caps w:val="0"/>
        </w:rPr>
        <w:t> </w:t>
      </w:r>
      <w:r w:rsidRPr="004E7B55">
        <w:rPr>
          <w:szCs w:val="24"/>
          <w:b w:val="0"/>
          <w:i w:val="0"/>
          <w:sz w:val="24"/>
          <w:spacing w:val="0"/>
          <w:w w:val="100"/>
          <w:rFonts/>
          <w:caps w:val="0"/>
        </w:rPr>
        <w:t>my</w:t>
      </w:r>
      <w:r w:rsidRPr="004E7B55">
        <w:rPr>
          <w:szCs w:val="24"/>
          <w:b w:val="0"/>
          <w:i w:val="0"/>
          <w:sz w:val="24"/>
          <w:spacing w:val="0"/>
          <w:w w:val="100"/>
          <w:rFonts/>
          <w:caps w:val="0"/>
        </w:rPr>
        <w:t> </w:t>
      </w:r>
      <w:r w:rsidRPr="004E7B55">
        <w:rPr>
          <w:szCs w:val="24"/>
          <w:b w:val="0"/>
          <w:i w:val="0"/>
          <w:sz w:val="24"/>
          <w:spacing w:val="0"/>
          <w:w w:val="100"/>
          <w:rFonts/>
          <w:caps w:val="0"/>
        </w:rPr>
        <w:t>stay</w:t>
      </w:r>
      <w:r w:rsidRPr="004E7B55">
        <w:rPr>
          <w:szCs w:val="24"/>
          <w:b w:val="0"/>
          <w:i w:val="0"/>
          <w:sz w:val="24"/>
          <w:spacing w:val="0"/>
          <w:w w:val="100"/>
          <w:rFonts/>
          <w:caps w:val="0"/>
        </w:rPr>
        <w:t> </w:t>
      </w:r>
      <w:r w:rsidRPr="004E7B55">
        <w:rPr>
          <w:szCs w:val="24"/>
          <w:b w:val="0"/>
          <w:i w:val="0"/>
          <w:sz w:val="24"/>
          <w:spacing w:val="0"/>
          <w:w w:val="100"/>
          <w:rFonts/>
          <w:caps w:val="0"/>
        </w:rPr>
        <w:t>in</w:t>
      </w:r>
      <w:r w:rsidRPr="004E7B55">
        <w:rPr>
          <w:szCs w:val="24"/>
          <w:b w:val="0"/>
          <w:i w:val="0"/>
          <w:sz w:val="24"/>
          <w:spacing w:val="0"/>
          <w:w w:val="100"/>
          <w:rFonts/>
          <w:caps w:val="0"/>
        </w:rPr>
        <w:t> </w:t>
      </w:r>
      <w:r w:rsidRPr="004E7B55">
        <w:rPr>
          <w:szCs w:val="24"/>
          <w:b w:val="0"/>
          <w:i w:val="0"/>
          <w:sz w:val="24"/>
          <w:spacing w:val="0"/>
          <w:w w:val="100"/>
          <w:rFonts/>
          <w:caps w:val="0"/>
        </w:rPr>
        <w:t>campus.</w:t>
      </w:r>
      <w:r w:rsidRPr="004E7B55">
        <w:rPr>
          <w:szCs w:val="24"/>
          <w:b w:val="0"/>
          <w:i w:val="0"/>
          <w:sz w:val="24"/>
          <w:spacing w:val="0"/>
          <w:w w:val="100"/>
          <w:rFonts/>
          <w:caps w:val="0"/>
        </w:rPr>
        <w:t> </w:t>
      </w:r>
      <w:r w:rsidRPr="004E7B55">
        <w:rPr>
          <w:szCs w:val="24"/>
          <w:b w:val="0"/>
          <w:i w:val="0"/>
          <w:sz w:val="24"/>
          <w:spacing w:val="0"/>
          <w:w w:val="100"/>
          <w:rFonts/>
          <w:caps w:val="0"/>
        </w:rPr>
        <w:t>Thank</w:t>
      </w:r>
      <w:r w:rsidRPr="004E7B55">
        <w:rPr>
          <w:szCs w:val="24"/>
          <w:b w:val="0"/>
          <w:i w:val="0"/>
          <w:sz w:val="24"/>
          <w:spacing w:val="0"/>
          <w:w w:val="100"/>
          <w:rFonts/>
          <w:caps w:val="0"/>
        </w:rPr>
        <w:t> </w:t>
      </w:r>
      <w:r w:rsidRPr="004E7B55">
        <w:rPr>
          <w:szCs w:val="24"/>
          <w:b w:val="0"/>
          <w:i w:val="0"/>
          <w:sz w:val="24"/>
          <w:spacing w:val="0"/>
          <w:w w:val="100"/>
          <w:rFonts/>
          <w:caps w:val="0"/>
        </w:rPr>
        <w:t>you</w:t>
      </w:r>
    </w:p>
    <w:p w:rsidR="0067259B" w:rsidRPr="004E7B55" w:rsidRDefault="0067259B" w:rsidP="0067259B">
      <w:pPr>
        <w:pStyle w:val="Title"/>
        <w:jc w:val="center"/>
        <w:spacing w:before="0" w:beforeAutospacing="0" w:after="0" w:afterAutospacing="0" w:lineRule="auto" w:line="360"/>
        <w:rPr>
          <w:szCs w:val="24"/>
          <w:b w:val="1"/>
          <w:i w:val="0"/>
          <w:sz w:val="24"/>
          <w:spacing w:val="0"/>
          <w:w w:val="100"/>
          <w:rFonts/>
          <w:caps w:val="0"/>
        </w:rPr>
        <w:snapToGrid w:val="0"/>
        <w:ind w:left="0" w:right="40"/>
        <w:textAlignment w:val="baseline"/>
      </w:pPr>
      <w:r>
        <w:rPr>
          <w:b w:val="1"/>
          <w:i w:val="0"/>
          <w:sz w:val="24"/>
          <w:spacing w:val="0"/>
          <w:w w:val="100"/>
          <w:rFonts/>
          <w:caps w:val="0"/>
        </w:rPr>
        <w:t/>
      </w:r>
    </w:p>
    <w:p w:rsidR="0067259B" w:rsidRPr="004E7B55" w:rsidRDefault="0067259B" w:rsidP="0067259B">
      <w:pPr>
        <w:spacing w:before="0" w:beforeAutospacing="0" w:after="200" w:afterAutospacing="0" w:lineRule="auto" w:line="360"/>
        <w:rPr>
          <w:szCs w:val="24"/>
          <w:bCs/>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67259B" w:rsidRPr="004E7B55" w:rsidRDefault="0067259B" w:rsidP="0067259B">
      <w:pPr>
        <w:pStyle w:val="Title"/>
        <w:jc w:val="center"/>
        <w:spacing w:before="0" w:beforeAutospacing="0" w:after="0" w:afterAutospacing="0" w:lineRule="auto" w:line="360"/>
        <w:rPr>
          <w:szCs w:val="24"/>
          <w:b w:val="1"/>
          <w:i w:val="0"/>
          <w:sz w:val="24"/>
          <w:spacing w:val="0"/>
          <w:w w:val="100"/>
          <w:rFonts/>
          <w:caps w:val="0"/>
        </w:rPr>
        <w:snapToGrid w:val="0"/>
        <w:ind w:left="0" w:right="40"/>
        <w:textAlignment w:val="baseline"/>
      </w:pPr>
      <w:r w:rsidRPr="004E7B55">
        <w:rPr>
          <w:szCs w:val="24"/>
          <w:b w:val="1"/>
          <w:i w:val="0"/>
          <w:sz w:val="24"/>
          <w:spacing w:val="0"/>
          <w:w w:val="100"/>
          <w:rFonts/>
          <w:caps w:val="0"/>
        </w:rPr>
        <w:t>ABSTRACT</w:t>
      </w:r>
    </w:p>
    <w:p w:rsidR="0067259B" w:rsidRPr="004E7B55" w:rsidRDefault="0067259B" w:rsidP="0067259B">
      <w:pPr>
        <w:jc w:val="both"/>
        <w:spacing w:before="0" w:beforeAutospacing="0" w:after="0" w:afterAutospacing="0" w:lineRule="auto" w:line="360"/>
        <w:rPr>
          <w:szCs w:val="24"/>
          <w:b w:val="0"/>
          <w:i w:val="1"/>
          <w:sz w:val="24"/>
          <w:spacing w:val="0"/>
          <w:w w:val="100"/>
          <w:rFonts w:cs="Times New Roman" w:eastAsia="Times New Roman"/>
          <w:caps w:val="0"/>
        </w:rPr>
        <w:snapToGrid w:val="0"/>
        <w:ind w:right="40"/>
        <w:textAlignment w:val="baseline"/>
      </w:pPr>
      <w:r w:rsidRPr="004E7B55">
        <w:rPr>
          <w:szCs w:val="24"/>
          <w:b w:val="0"/>
          <w:i w:val="1"/>
          <w:sz w:val="24"/>
          <w:spacing w:val="0"/>
          <w:w w:val="100"/>
          <w:rFonts w:cs="Times New Roman" w:eastAsia="Times New Roman"/>
          <w:caps w:val="0"/>
        </w:rPr>
        <w:t>This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project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examined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effect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stress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on</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employees’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performance.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general</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objective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this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study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was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to</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examine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effect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stress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on</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employees’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performance.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study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adopted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primary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source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data</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collection</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which</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included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use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structured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questionnaire.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study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used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sample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size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218</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and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SPSS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version</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20</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was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used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to</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test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three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hypotheses.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study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concluded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that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inter-relationships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with</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other</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significant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individuals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and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groups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are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important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in</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giving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sense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to</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experience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and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making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sense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world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work.</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study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therefore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recommended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among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others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that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flexible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hours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working,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opening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and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closing</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times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could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be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adjusted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to</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suit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both</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customers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and</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employees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particular</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branch</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of</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a</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bank.</w:t>
      </w:r>
    </w:p>
    <w:p w:rsidR="0067259B" w:rsidRPr="004E7B55" w:rsidRDefault="0067259B" w:rsidP="0067259B">
      <w:pPr>
        <w:jc w:val="both"/>
        <w:spacing w:before="0" w:beforeAutospacing="0" w:after="0" w:afterAutospacing="0" w:lineRule="auto" w:line="360"/>
        <w:rPr>
          <w:szCs w:val="24"/>
          <w:b w:val="0"/>
          <w:i w:val="1"/>
          <w:sz w:val="24"/>
          <w:spacing w:val="0"/>
          <w:w w:val="100"/>
          <w:rFonts w:cs="Times New Roman" w:eastAsia="Times New Roman"/>
          <w:caps w:val="0"/>
        </w:rPr>
        <w:snapToGrid w:val="0"/>
        <w:ind w:right="40"/>
        <w:textAlignment w:val="baseline"/>
      </w:pPr>
      <w:r w:rsidRPr="004E7B55">
        <w:rPr>
          <w:szCs w:val="24"/>
          <w:b w:val="1"/>
          <w:i w:val="1"/>
          <w:sz w:val="24"/>
          <w:spacing w:val="0"/>
          <w:w w:val="100"/>
          <w:rFonts w:cs="Times New Roman" w:eastAsia="Times New Roman"/>
          <w:caps w:val="0"/>
        </w:rPr>
        <w:t>Keywords:</w:t>
      </w:r>
      <w:r w:rsidRPr="004E7B55">
        <w:rPr>
          <w:szCs w:val="24"/>
          <w:b w:val="1"/>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Employee,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stress,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stress</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management,</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industrial</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harmony,</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employee</w:t>
      </w:r>
      <w:r w:rsidRPr="004E7B55">
        <w:rPr>
          <w:szCs w:val="24"/>
          <w:b w:val="0"/>
          <w:i w:val="1"/>
          <w:sz w:val="24"/>
          <w:spacing w:val="0"/>
          <w:w w:val="100"/>
          <w:rFonts w:cs="Times New Roman" w:eastAsia="Times New Roman"/>
          <w:caps w:val="0"/>
        </w:rPr>
        <w:t> </w:t>
      </w:r>
      <w:r w:rsidRPr="004E7B55">
        <w:rPr>
          <w:szCs w:val="24"/>
          <w:b w:val="0"/>
          <w:i w:val="1"/>
          <w:sz w:val="24"/>
          <w:spacing w:val="0"/>
          <w:w w:val="100"/>
          <w:rFonts w:cs="Times New Roman" w:eastAsia="Times New Roman"/>
          <w:caps w:val="0"/>
        </w:rPr>
        <w:t>performance.</w:t>
      </w:r>
    </w:p>
    <w:p w:rsidR="0067259B" w:rsidRPr="004E7B55" w:rsidRDefault="0067259B" w:rsidP="0067259B">
      <w:pPr>
        <w:spacing w:before="0" w:beforeAutospacing="0" w:after="0" w:afterAutospacing="0" w:lineRule="auto" w:line="360"/>
        <w:rPr>
          <w:szCs w:val="24"/>
          <w:b w:val="0"/>
          <w:i w:val="1"/>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67259B" w:rsidRPr="004E7B55" w:rsidRDefault="0067259B" w:rsidP="0067259B">
      <w:pPr>
        <w:jc w:val="center"/>
        <w:spacing w:before="0" w:beforeAutospacing="0" w:after="20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CONTENTS</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Title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page</w:t>
      </w:r>
      <w:r>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Certification</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ii</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Dedication</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iii</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Acknowledgement</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iv</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Abstract</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v</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Contents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Pr>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vi</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ONE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INTRODUCTION</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1.1</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Background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1</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Problem</w:t>
      </w:r>
      <w:r w:rsidRPr="004E7B55">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1.3</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Questions</w:t>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4</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1.4</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Objectives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4</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1.5</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Hypotheses</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4</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1.6</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Significance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5</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1.7</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Scope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5</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18</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Definition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Terms</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5</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TWO: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LITERATURE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REVIEW</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2.0</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Introduction</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7</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2.1</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Conceptual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Framework</w:t>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7</w:t>
      </w:r>
      <w:r w:rsidRPr="004E7B55">
        <w:rPr>
          <w:szCs w:val="24"/>
          <w:b w:val="0"/>
          <w:i w:val="0"/>
          <w:sz w:val="24"/>
          <w:spacing w:val="0"/>
          <w:w w:val="100"/>
          <w:rFonts w:cs="Times New Roman" w:eastAsia="Times New Roman"/>
          <w:caps w:val="0"/>
        </w:rPr>
        <w:t> </w:t>
      </w:r>
    </w:p>
    <w:p w:rsidR="0067259B" w:rsidRPr="004E7B55" w:rsidRDefault="0067259B" w:rsidP="0067259B">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2.2</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Theoretical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Framework</w:t>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28</w:t>
      </w:r>
    </w:p>
    <w:p w:rsidR="0067259B" w:rsidRPr="004E7B55" w:rsidRDefault="0067259B" w:rsidP="0067259B">
      <w:pPr>
        <w:spacing w:before="0" w:beforeAutospacing="0" w:after="200" w:afterAutospacing="0" w:lineRule="auto" w:line="360"/>
        <w:rPr>
          <w:szCs w:val="24"/>
          <w:b w:val="0"/>
          <w:i w:val="0"/>
          <w:sz w:val="24"/>
          <w:spacing w:val="0"/>
          <w:w w:val="100"/>
          <w:rFonts w:cs="Times New Roman"/>
          <w:caps w:val="0"/>
        </w:rPr>
        <w:snapToGrid w:val="0"/>
        <w:textAlignment w:val="baseline"/>
      </w:pPr>
      <w:r w:rsidRPr="004E7B55">
        <w:rPr>
          <w:szCs w:val="24"/>
          <w:b w:val="0"/>
          <w:i w:val="0"/>
          <w:sz w:val="24"/>
          <w:spacing w:val="0"/>
          <w:w w:val="100"/>
          <w:rFonts w:cs="Times New Roman" w:eastAsia="Times New Roman"/>
          <w:caps w:val="0"/>
        </w:rPr>
        <w:t>2.3</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Empirical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Review</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29</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THREE: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RESEARCH</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METHODOLOGY</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3.1</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Introduction</w:t>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32</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3.2</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Design</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32</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3.3</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32</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3.4</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Sampling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32</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3.5</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Source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33</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3.6</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Collection</w:t>
      </w:r>
      <w:r w:rsidRPr="004E7B55">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33</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33</w:t>
      </w:r>
    </w:p>
    <w:p w:rsidR="0067259B" w:rsidRPr="004E7B55" w:rsidRDefault="0067259B" w:rsidP="0067259B">
      <w:pPr>
        <w:spacing w:before="0" w:beforeAutospacing="0" w:after="200" w:afterAutospacing="0" w:lineRule="auto" w:line="360"/>
        <w:rPr>
          <w:szCs w:val="24"/>
          <w:b w:val="0"/>
          <w:i w:val="0"/>
          <w:sz w:val="24"/>
          <w:spacing w:val="0"/>
          <w:w w:val="100"/>
          <w:rFonts w:cs="Times New Roman"/>
          <w:caps w:val="0"/>
        </w:rPr>
        <w:snapToGrid w:val="0"/>
        <w:textAlignment w:val="baseline"/>
      </w:pPr>
      <w:r w:rsidRPr="004E7B55">
        <w:rPr>
          <w:szCs w:val="24"/>
          <w:b w:val="0"/>
          <w:i w:val="0"/>
          <w:sz w:val="24"/>
          <w:spacing w:val="0"/>
          <w:w w:val="100"/>
          <w:rFonts w:cs="Times New Roman" w:eastAsia="Times New Roman"/>
          <w:caps w:val="0"/>
        </w:rPr>
        <w:t>3.8</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Historical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Background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34</w:t>
      </w:r>
    </w:p>
    <w:p w:rsidR="0067259B" w:rsidRPr="004E7B55" w:rsidRDefault="0067259B" w:rsidP="0067259B">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FOUR: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PRESENTATION,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ANALYSIS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INTERPRETATION</w:t>
      </w:r>
      <w:r w:rsidRPr="004E7B55">
        <w:rPr>
          <w:szCs w:val="24"/>
          <w:b w:val="1"/>
          <w:i w:val="0"/>
          <w:sz w:val="24"/>
          <w:spacing w:val="0"/>
          <w:w w:val="100"/>
          <w:rFonts w:cs="Times New Roman" w:eastAsia="Times New Roman"/>
          <w:caps w:val="0"/>
        </w:rPr>
        <w:t> </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4.0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Introduction</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37</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4.1</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Findings</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37</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4.2</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Testing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hypothesis</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47</w:t>
      </w:r>
    </w:p>
    <w:p w:rsidR="0067259B" w:rsidRPr="004E7B55" w:rsidRDefault="0067259B" w:rsidP="0067259B">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FIVE: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SUMMARY,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CONCLUSION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RECOMMENDATIONS</w:t>
      </w:r>
      <w:r w:rsidRPr="004E7B55">
        <w:rPr>
          <w:szCs w:val="24"/>
          <w:b w:val="1"/>
          <w:i w:val="0"/>
          <w:sz w:val="24"/>
          <w:spacing w:val="0"/>
          <w:w w:val="100"/>
          <w:rFonts w:cs="Times New Roman" w:eastAsia="Times New Roman"/>
          <w:caps w:val="0"/>
        </w:rPr>
        <w:t> </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5.1</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Summary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findings</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49</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5.2</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Conclusion</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49</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5.3</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Recommendations</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b w:val="0"/>
          <w:i w:val="0"/>
          <w:sz w:val="24"/>
          <w:spacing w:val="0"/>
          <w:w w:val="100"/>
          <w:rFonts w:cs="Times New Roman" w:eastAsia="Times New Roman"/>
          <w:caps w:val="0"/>
        </w:rPr>
        <w:t> </w:t>
      </w:r>
      <w:r>
        <w:rPr>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50</w:t>
      </w:r>
    </w:p>
    <w:p w:rsidR="0067259B" w:rsidRPr="004E7B55" w:rsidRDefault="0067259B" w:rsidP="0067259B">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References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ab/>
      </w:r>
      <w:r>
        <w:rPr>
          <w:szCs w:val="24"/>
          <w:b w:val="0"/>
          <w:i w:val="0"/>
          <w:sz w:val="24"/>
          <w:spacing w:val="0"/>
          <w:w w:val="100"/>
          <w:rFonts w:cs="Times New Roman" w:eastAsia="Times New Roman"/>
          <w:caps w:val="0"/>
        </w:rPr>
        <w:t>52</w:t>
      </w:r>
    </w:p>
    <w:p w:rsidR="0067259B" w:rsidRDefault="0067259B" w:rsidP="0067259B">
      <w:pPr>
        <w:spacing w:before="0" w:beforeAutospacing="0" w:after="200" w:afterAutospacing="0" w:lineRule="auto" w:line="276"/>
        <w:rPr>
          <w:b val="0"/>
          <w:i val="0"/>
          <w:sz val="20"/>
          <w:spacing val="0"/>
          <w:w val="100"/>
          <w:caps val="0"/>
        </w:rPr>
        <w:snapToGrid w:val="0"/>
        <w:textAlignment w:val="baseline"/>
      </w:pP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Questionnaire</w:t>
      </w:r>
      <w:r>
        <w:rPr>
          <w:b w:val="0"/>
          <w:i w:val="0"/>
          <w:sz w:val="22"/>
          <w:spacing w:val="0"/>
          <w:w w:val="100"/>
          <w:rFonts w:ascii="Calibri" w:cs="Calibri" w:eastAsia="Calibri" w:hAnsi="Calibri"/>
          <w:caps w:val="0"/>
        </w:rPr>
        <w:t> </w:t>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ab/>
      </w:r>
      <w:r>
        <w:rPr>
          <w:b w:val="0"/>
          <w:i w:val="0"/>
          <w:sz w:val="22"/>
          <w:spacing w:val="0"/>
          <w:w w:val="100"/>
          <w:rFonts w:ascii="Calibri" w:cs="Calibri" w:eastAsia="Calibri" w:hAnsi="Calibri"/>
          <w:caps w:val="0"/>
        </w:rPr>
        <w:t>57</w:t>
      </w:r>
    </w:p>
    <w:p w:rsidR="0067259B" w:rsidRDefault="0067259B">
      <w:pPr>
        <w:spacing w:before="0" w:beforeAutospacing="0" w:after="200" w:afterAutospacing="0" w:lineRule="auto" w:line="276"/>
        <w:rPr>
          <w:szCs w:val="24"/>
          <w:b w:val="1"/>
          <w:i w:val="0"/>
          <w:color w:val="000000"/>
          <w:sz w:val="24"/>
          <w:spacing w:val="0"/>
          <w:w w:val="100"/>
          <w:rFonts w:cs="Times New Roman" w:eastAsia="Times New Roman"/>
          <w:caps w:val="0"/>
        </w:rPr>
        <w:snapToGrid w:val="0"/>
        <w:textAlignment w:val="baseline"/>
      </w:pPr>
      <w:r>
        <w:rPr>
          <w:szCs w:val="24"/>
          <w:b w:val="1"/>
          <w:i w:val="0"/>
          <w:color w:val="000000"/>
          <w:sz w:val="24"/>
          <w:spacing w:val="0"/>
          <w:w w:val="100"/>
          <w:rFonts w:cs="Times New Roman" w:eastAsia="Times New Roman"/>
          <w:caps w:val="0"/>
        </w:rPr>
        <w:br type="page"/>
      </w:r>
    </w:p>
    <w:p w:rsidR="00700DB4" w:rsidRPr="004E7B55" w:rsidRDefault="004E7B55" w:rsidP="004E7B55">
      <w:pPr>
        <w:jc w:val="cente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CHAPTER</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ONE</w:t>
      </w:r>
    </w:p>
    <w:p w:rsidR="00700DB4" w:rsidRPr="004E7B55" w:rsidRDefault="004E7B55" w:rsidP="004E7B55">
      <w:pPr>
        <w:jc w:val="cente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INTRODUCTION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1.1      Background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to</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societies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parcel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contemporary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advertently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ourselves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urgently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engage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complex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solving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exposed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noisy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impending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damage,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movement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prominent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disruption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skilled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clinical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adoptive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context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overlooked. 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emotional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monetary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affairs.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antecedent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possess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disruption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adaptive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energizing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motivation,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adoptive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stretched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reactions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diminish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globe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realize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indeed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costly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epidemic,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Rebecca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Maxan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article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published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FDU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magazines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American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described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“global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epidemic”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international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labor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marriage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divorced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Holmes-Rachs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adjustments,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financial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trouble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varieties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retirement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vacations.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Surprisingly,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creativity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Robert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Osterman,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FDUS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Tecnneck-Hackensack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campus,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reaches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peak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athlete,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pattern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stress-causing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return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normal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whelming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pattern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broken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internationally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applicable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Osterman,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named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encompasses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Osterman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survey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look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picture”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dealing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dangerous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heavy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equipment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uncomfortable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members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aversion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Ostermam”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rumors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comparing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next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promotion”.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survey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completed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department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labor,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married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children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work-family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twenty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corresponding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solution,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implemented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excessive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implementation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constitute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involved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managements.</w:t>
      </w:r>
    </w:p>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1.2</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Statement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Problem</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amount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talk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decades.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Despite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availability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companies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Afikpo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North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Government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aimed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bringing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encompassing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Lawal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06:10)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frustration,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fatigue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self-esteem.</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Behavioral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accident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proneness,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impaired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speech,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restlessness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forgetfulness.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forgetfulness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hypersensitivity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blocks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concentrating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intensified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abuse.</w:t>
      </w:r>
    </w:p>
    <w:p w:rsidR="00700DB4" w:rsidRPr="004E7B55" w:rsidRDefault="004E7B55" w:rsidP="004E7B55">
      <w:pPr>
        <w:jc w:val="both"/>
        <w:numPr>
          <w:ilvl w:val="1"/>
          <w:numId w:val="1"/>
        </w:numPr>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ind left="720" leftChars="" right="" rightChars="" hanging="" hangingChars="" firstLine="" firstLineChars=""/>
        </w:pBdr>
        <w:snapToGrid w:val="0"/>
        <w:ind w:left="720"/>
        <w:textAlignment w:val="baseline"/>
        <w:shd w:fill="FFFFFF" w:color="auto" w:val="clear"/>
      </w:pPr>
      <w:r w:rsidRPr="004E7B55">
        <w:rPr>
          <w:szCs w:val="24"/>
          <w:b w:val="1"/>
          <w:i w:val="0"/>
          <w:color w:val="000000"/>
          <w:sz w:val="24"/>
          <w:spacing w:val="0"/>
          <w:w w:val="100"/>
          <w:rFonts w:cs="Times New Roman" w:eastAsia="Times New Roman"/>
          <w:caps w:val="0"/>
        </w:rPr>
        <w:t>Research</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Questions</w:t>
      </w:r>
    </w:p>
    <w:p w:rsidR="00700DB4" w:rsidRPr="004E7B55" w:rsidRDefault="004E7B55" w:rsidP="004E7B55">
      <w:pPr>
        <w:jc w:val="both"/>
        <w:numPr>
          <w:ilvl w:val="0"/>
          <w:numId w:val="2"/>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numPr>
          <w:ilvl w:val="0"/>
          <w:numId w:val="2"/>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numPr>
          <w:ilvl w:val="0"/>
          <w:numId w:val="2"/>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1.4</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Objectives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p>
    <w:p w:rsidR="00700DB4" w:rsidRPr="004E7B55" w:rsidRDefault="004E7B55" w:rsidP="004E7B55">
      <w:pPr>
        <w:jc w:val="both"/>
        <w:numPr>
          <w:ilvl w:val="0"/>
          <w:numId w:val="3"/>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numPr>
          <w:ilvl w:val="0"/>
          <w:numId w:val="3"/>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numPr>
          <w:ilvl w:val="0"/>
          <w:numId w:val="3"/>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numPr>
          <w:ilvl w:val="1"/>
          <w:numId w:val="4"/>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Research</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Hypotheses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Ho1:</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Ho2:</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Ho3:</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 1.6</w:t>
      </w:r>
      <w:r w:rsidRPr="004E7B55">
        <w:rPr>
          <w:szCs w:val="24"/>
          <w:b w:val="0"/>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Significance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labour,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undergone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serve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avenue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1.7</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Scope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write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intended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reference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questionnaire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distributed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1.8</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Definition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Terms</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Stress</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physiological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emotional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stimulate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places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physical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psychological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demands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individual.</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Management</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refers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wide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spectrum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psychotherapies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aimed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controlling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person’s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level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especially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chronic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purpose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improving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functionally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daily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basis.</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Management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special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procedure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professionally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designed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application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managerial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problems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their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managerial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functions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duties.</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Performance</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refers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individuals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output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place.</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Productivity</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refers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organization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output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calculates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thus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production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input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calculated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thus: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production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input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materials,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money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machines).</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Employee</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individual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employed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organization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given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business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establishment.</w:t>
      </w:r>
    </w:p>
    <w:p w:rsidR="00700DB4" w:rsidRPr="004E7B55" w:rsidRDefault="004E7B55" w:rsidP="004E7B55">
      <w:pPr>
        <w:jc w:val="both"/>
        <w:numPr>
          <w:ilvl w:val="0"/>
          <w:numId w:val="12"/>
        </w:numPr>
        <w:spacing w:before="0" w:beforeAutospacing="0" w:after="0" w:afterAutospacing="0" w:lineRule="auto" w:line="360"/>
        <w:rPr>
          <w:szCs w:val="24"/>
          <w:b w:val="0"/>
          <w:i w:val="0"/>
          <w:sz w:val="24"/>
          <w:spacing w:val="0"/>
          <w:w w:val="100"/>
          <w:rFonts w:cs="Times New Roman" w:eastAsia="Times New Roman"/>
          <w:caps w:val="0"/>
        </w:rPr>
        <w:snapToGrid w:val="0"/>
        <w:ind w:left="600"/>
        <w:textAlignment w:val="baseline"/>
        <w:shd w:fill="FFFFFF" w:color="auto" w:val="clear"/>
      </w:pPr>
      <w:r w:rsidRPr="004E7B55">
        <w:rPr>
          <w:szCs w:val="24"/>
          <w:b w:val="1"/>
          <w:i w:val="0"/>
          <w:sz w:val="24"/>
          <w:spacing w:val="0"/>
          <w:w w:val="100"/>
          <w:rFonts w:cs="Times New Roman" w:eastAsia="Times New Roman"/>
          <w:caps w:val="0"/>
        </w:rPr>
        <w:t>Psychotherapies</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procedure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palliatives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mental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emotional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behavioral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disorder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like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those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caused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stress.</w:t>
      </w:r>
    </w:p>
    <w:p w:rsidR="00700DB4" w:rsidRPr="004E7B55" w:rsidRDefault="00700DB4"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Pr>
          <w:b w:val="0"/>
          <w:i w:val="0"/>
          <w:color w:val="000000"/>
          <w:sz w:val="24"/>
          <w:spacing w:val="0"/>
          <w:w w:val="100"/>
          <w:rFonts w:cs="Times New Roman" w:eastAsia="Times New Roman"/>
          <w:caps w:val="0"/>
        </w:rPr>
        <w:t/>
      </w:r>
    </w:p>
    <w:p w:rsidR="00700DB4" w:rsidRPr="004E7B55" w:rsidRDefault="004E7B55" w:rsidP="004E7B55">
      <w:pPr>
        <w:spacing w:before="0" w:beforeAutospacing="0" w:after="20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pStyle w:val="Heading1"/>
        <w:jc w:val="center"/>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CHAPTER</w:t>
      </w:r>
      <w:r w:rsidRPr="004E7B55">
        <w:rPr>
          <w:b w:val="1"/>
          <w:i w:val="0"/>
          <w:sz w:val="24"/>
          <w:spacing w:val="0"/>
          <w:w w:val="100"/>
          <w:rFonts/>
          <w:caps w:val="0"/>
        </w:rPr>
        <w:t> </w:t>
      </w:r>
      <w:r w:rsidRPr="004E7B55">
        <w:rPr>
          <w:b w:val="1"/>
          <w:i w:val="0"/>
          <w:sz w:val="24"/>
          <w:spacing w:val="0"/>
          <w:w w:val="100"/>
          <w:rFonts/>
          <w:caps w:val="0"/>
        </w:rPr>
        <w:t>TWO</w:t>
      </w:r>
    </w:p>
    <w:p w:rsidR="00700DB4" w:rsidRPr="004E7B55" w:rsidRDefault="004E7B55" w:rsidP="004E7B55">
      <w:pPr>
        <w:pStyle w:val="Heading1"/>
        <w:jc w:val="center"/>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LITERATUREREVIEW</w:t>
      </w:r>
    </w:p>
    <w:p w:rsidR="00700DB4" w:rsidRPr="004E7B55" w:rsidRDefault="004E7B55" w:rsidP="004E7B55">
      <w:pPr>
        <w:pStyle w:val="Heading1"/>
        <w:jc w:val="both"/>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2.1</w:t>
      </w:r>
      <w:r w:rsidRPr="004E7B55">
        <w:rPr>
          <w:b w:val="1"/>
          <w:i w:val="0"/>
          <w:sz w:val="24"/>
          <w:spacing w:val="0"/>
          <w:w w:val="100"/>
          <w:rFonts/>
          <w:caps w:val="0"/>
        </w:rPr>
        <w:tab/>
      </w:r>
      <w:r w:rsidRPr="004E7B55">
        <w:rPr>
          <w:b w:val="1"/>
          <w:i w:val="0"/>
          <w:sz w:val="24"/>
          <w:spacing w:val="0"/>
          <w:w w:val="100"/>
          <w:rFonts/>
          <w:caps w:val="0"/>
        </w:rPr>
        <w:t>Introduction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chapter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relevant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2.2</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CONCEPTUAL</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FRAMEWORK</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2160"/>
        <w:textAlignment w:val="baseline"/>
      </w:pP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Performance</w:t>
      </w:r>
      <w:r w:rsidRPr="004E7B55">
        <w:rPr>
          <w:b w:val="1"/>
          <w:i w:val="0"/>
          <w:sz w:val="24"/>
          <w:spacing w:val="0"/>
          <w:w w:val="100"/>
          <w:rFonts/>
          <w:caps w:val="0"/>
        </w:rPr>
        <w:t> </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Alex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‘adverse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excessive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mismatch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capabilities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emphasises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regards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challenge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damaging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Hughes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upon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socio-economic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geographic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children,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family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arrangements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networks.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traits.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Finally,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interprets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threatening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challenging,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believes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herself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profoundly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ultimately,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eye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beholder’.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evaluations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statistics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accidents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absenteeism.</w:t>
      </w:r>
    </w:p>
    <w:p w:rsid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recent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confirms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strategy’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moderating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perceptual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outcomes.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extroverted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isolating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introverted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conversely,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greater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characteristics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influence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interprets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draws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distinction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arousal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triggered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alertness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motivation,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satisfaction,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Parasuraman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Hancock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extreme,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persistent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unrelieved,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irritability,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frustration,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aggression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contribute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exceeds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Although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evaluation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nevertheless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substantive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identified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w:t>
      </w:r>
      <w:r>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identified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categories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intrinsic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temperature,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lighting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ventilation),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shift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unsociable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autonomy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Relationships</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superiors,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subordinates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colleagues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harassment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heightened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introduced,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communicated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staff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unnecessary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badly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planned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triggered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ambiguity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regards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responsibility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Support</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amount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available,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encouragement,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sponsorship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colleagues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Another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categories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referred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balance.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uncertain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juggle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domestic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children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dependants.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‘vicious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cycle’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mounting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spills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Utilising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Palmer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inform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current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diagram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seventh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driver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identified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identified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explicit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Palmer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arises’</w:t>
      </w:r>
    </w:p>
    <w:p w:rsidR="00700DB4" w:rsidRPr="004E7B55" w:rsidRDefault="004E7B55" w:rsidP="004E7B55">
      <w:pPr>
        <w:widowControl w:val="0"/>
        <w:numPr>
          <w:ilvl w:val="2"/>
          <w:numId w:val="5"/>
        </w:numPr>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tabs>
          <w:tab w:val="left" w:pos="2160"/>
          <w:tab w:val="left" w:pos="2160"/>
        </w:tabs>
      </w:pPr>
      <w:r w:rsidRPr="004E7B55">
        <w:rPr>
          <w:szCs w:val="24"/>
          <w:b w:val="1"/>
          <w:i w:val="0"/>
          <w:color w:val="000000"/>
          <w:sz w:val="24"/>
          <w:spacing w:val="0"/>
          <w:w w:val="100"/>
          <w:rFonts w:cs="Times New Roman" w:eastAsia="Times New Roman"/>
          <w:caps w:val="0"/>
        </w:rPr>
        <w:t>Effects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Stressors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Job</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Performance</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Ariyo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inconsistency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concerning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putative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incurred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irrespective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evolve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separates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indistinguishable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separation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inconsistencies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application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application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Proponents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former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Therefore,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qualifies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meets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criteria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(stimulus-based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accepted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trigger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frustration,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discomfort.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contains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components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devoting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secondary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compelling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secondary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perceptions: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characteristics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qualify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circumstances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trigger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frustration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distract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necessarily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Andre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transactional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assumption)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assume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answering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questions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putative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deemed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upsetting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Reasonable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current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reflection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Although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available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boundary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explanation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evokes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corresponding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secondary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separate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dimensions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community.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addresses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putative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fatigue)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rarely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distinction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dimensions,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inherent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Therefore,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comprise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distinguishing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sidRPr="004E7B55">
        <w:rPr>
          <w:b w:val="1"/>
          <w:i w:val="0"/>
          <w:sz w:val="24"/>
          <w:spacing w:val="0"/>
          <w:w w:val="100"/>
          <w:rFonts/>
          <w:caps w:val="0"/>
        </w:rPr>
        <w:t>Effects</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Workload</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Performance</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side-step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descriptions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ignoring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(Hancock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Desmond,</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circumvented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enhancement.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unaddressed,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left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instances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correctly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resolve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Andre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incurred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377).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Kahneman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primary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depletion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proportion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capacity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Kantowitz</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Simse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modulates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capabilities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organism.</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theoreti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observed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inferred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purpose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construct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Gorpher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Donchin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perspective.</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Lastly,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Wickens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favored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inferred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construct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skill,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observed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definitions(pp.of443)workload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similar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conceptions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stimulus-based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noticeable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explicit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dominant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perspective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field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evidence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believed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Unfortunately,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beyond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infusion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rapidly.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confusion,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Hilburn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Jorna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differentiated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itself,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w:t>
      </w:r>
      <w:r w:rsidRPr="004E7B55">
        <w:rPr>
          <w:szCs w:val="24"/>
          <w:b w:val="0"/>
          <w:i w:val="0"/>
          <w:color w:val="000000"/>
          <w:sz w:val="24"/>
          <w:spacing w:val="0"/>
          <w:w w:val="100"/>
          <w:rFonts w:cs="Times New Roman" w:eastAsia="Times New Roman"/>
          <w:caps w:val="0"/>
        </w:rPr>
        <w:t> </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concerns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adapt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illustrate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continued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overlap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p>
    <w:p w:rsidR="00700DB4" w:rsidRPr="004E7B55" w:rsidRDefault="00700DB4"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Pr>
          <w:b w:val="0"/>
          <w:i w:val="0"/>
          <w:color w:val="000000"/>
          <w:sz w:val="24"/>
          <w:spacing w:val="0"/>
          <w:w w:val="100"/>
          <w:rFonts w:cs="Times New Roman" w:eastAsia="Times New Roman"/>
          <w:caps w:val="0"/>
        </w:rPr>
        <w:t/>
      </w:r>
    </w:p>
    <w:p w:rsidR="00700DB4" w:rsidRPr="004E7B55" w:rsidRDefault="00700DB4"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Pr>
          <w:b w:val="0"/>
          <w:i w:val="0"/>
          <w:color w:val="000000"/>
          <w:sz w:val="24"/>
          <w:spacing w:val="0"/>
          <w:w w:val="100"/>
          <w:rFonts w:cs="Times New Roman" w:eastAsia="Times New Roman"/>
          <w:caps w:val="0"/>
        </w:rPr>
        <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sidRPr="004E7B55">
        <w:rPr>
          <w:b w:val="1"/>
          <w:i w:val="0"/>
          <w:sz w:val="24"/>
          <w:spacing w:val="0"/>
          <w:w w:val="100"/>
          <w:rFonts/>
          <w:caps w:val="0"/>
        </w:rPr>
        <w:t>Measurement</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Workload</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Muscio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phenomenon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piori;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create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knowing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quandary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pursuit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task-demand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feasible;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decidedly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tackled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amorphous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construct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itself.</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Gopher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Braune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consistently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undecided.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weak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Shostak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Peterson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failed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arousal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arithmetic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Zeier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release.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Krausman,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Crowell,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arousal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corresponded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exertion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decrements.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inconsistent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connection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Stokes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cautioned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against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presumption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necessarily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Kantowitz</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ecreate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equivalent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kilocalories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minute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utility,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formal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properties.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(p.164).</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Back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respiration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pattened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Cacioppo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Tassinary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together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scientists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fields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organism.</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Pr>
          <w:b w:val="1"/>
          <w:i w:val="0"/>
          <w:sz w:val="24"/>
          <w:spacing w:val="0"/>
          <w:w w:val="100"/>
          <w:rFonts/>
          <w:caps w:val="0"/>
        </w:rPr>
        <w:t> </w:t>
      </w: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Effect</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Attention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Parasuraman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Hancock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asserted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allocation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selectively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already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described.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regarding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channel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tunnel,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peripheral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information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centralizing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peripheral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greatest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salient.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Threat-relevance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believed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salience.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Therefore,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threat-related,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salient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imagine,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tunneling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either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enhanced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peripheral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irrelevant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completion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peripheral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incorporation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facilitate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suffers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unattended.</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tabs>
          <w:tab w:val="left" w:pos="1440"/>
        </w:tabs>
      </w:pP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Effect</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Memory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Ogundeji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asserted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concerning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consistency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impaired.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Although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mechanisms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maintenance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affected.</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reflects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capacity.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eliminated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drawn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absorption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demands).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Furthermore,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little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known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depletion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capacity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points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rehearsal,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retrieval).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separate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sidRPr="004E7B55">
        <w:rPr>
          <w:b w:val="1"/>
          <w:i w:val="0"/>
          <w:sz w:val="24"/>
          <w:spacing w:val="0"/>
          <w:w w:val="100"/>
          <w:rFonts/>
          <w:caps w:val="0"/>
        </w:rPr>
        <w:t>Effects</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Memory</w:t>
      </w:r>
      <w:r w:rsidRPr="004E7B55">
        <w:rPr>
          <w:b w:val="1"/>
          <w:i w:val="0"/>
          <w:sz w:val="24"/>
          <w:spacing w:val="0"/>
          <w:w w:val="100"/>
          <w:rFonts/>
          <w:caps w:val="0"/>
        </w:rPr>
        <w:t> </w:t>
      </w:r>
      <w:r w:rsidRPr="004E7B55">
        <w:rPr>
          <w:b w:val="1"/>
          <w:i w:val="0"/>
          <w:sz w:val="24"/>
          <w:spacing w:val="0"/>
          <w:w w:val="100"/>
          <w:rFonts/>
          <w:caps w:val="0"/>
        </w:rPr>
        <w:t>Overload</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Prior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detailed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putative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brief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appropriate.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multi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component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short-term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component.</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Baddeley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proposed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available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divided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dual-tasks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draw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devote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Baddeley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tripartite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consisting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central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slave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articulator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loop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visuospatial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aketch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(specializing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language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spatial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material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respectively).While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central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Baddeley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ntionatte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systemtheessential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purpose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maintenance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small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readily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Pr>
          <w:b w:val="1"/>
          <w:i w:val="0"/>
          <w:sz w:val="24"/>
          <w:spacing w:val="0"/>
          <w:w w:val="100"/>
          <w:rFonts/>
          <w:caps w:val="0"/>
        </w:rPr>
        <w:t> </w:t>
      </w:r>
      <w:r w:rsidRPr="004E7B55">
        <w:rPr>
          <w:b w:val="1"/>
          <w:i w:val="0"/>
          <w:sz w:val="24"/>
          <w:spacing w:val="0"/>
          <w:w w:val="100"/>
          <w:rFonts/>
          <w:caps w:val="0"/>
        </w:rPr>
        <w:t>Effects</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Job</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Memory</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Anxiety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precise,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text,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references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references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contained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fails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distinction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explicit).</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remains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vulnerable.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perhaps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(Eysenck,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Wachtel,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1968).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frequently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established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(Ashcraft,</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Ashcraft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Kirk,</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Eysenck,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Eysenck,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1997).</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Ashcraft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deliberate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aspects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mathematical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carry-over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column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greater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conjectured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draws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rehearsal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needed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Although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contended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high-math-anxious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simply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adept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(deficits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evidence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adequate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phenomena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Hembree,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depletion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Specifically,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asserted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intrusive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available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primary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mathematical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calculation.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Eysenck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Calvo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referred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efficiency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proposed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efficiency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accordingly.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Ashcraft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predicting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disrupt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mathematical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Mathematics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assessment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(listening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computational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span).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scoring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across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necessarily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limited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computational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deficits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computational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scores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listening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scores.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capacity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second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paired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dual-task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assumption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error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decrements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reflect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capacity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Accordingly,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embedded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original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randomized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letters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scored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mathanxious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observed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column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deficits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nonnumeric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stimuli.</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1"/>
        <w:textAlignment w:val="baseline"/>
      </w:pP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Effects</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Judgment</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Decision</w:t>
      </w:r>
      <w:r w:rsidRPr="004E7B55">
        <w:rPr>
          <w:b w:val="1"/>
          <w:i w:val="0"/>
          <w:sz w:val="24"/>
          <w:spacing w:val="0"/>
          <w:w w:val="100"/>
          <w:rFonts/>
          <w:caps w:val="0"/>
        </w:rPr>
        <w:t> </w:t>
      </w:r>
      <w:r w:rsidRPr="004E7B55">
        <w:rPr>
          <w:b w:val="1"/>
          <w:i w:val="0"/>
          <w:sz w:val="24"/>
          <w:spacing w:val="0"/>
          <w:w w:val="100"/>
          <w:rFonts/>
          <w:caps w:val="0"/>
        </w:rPr>
        <w:t>Making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constitute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distinct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outcomes,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concepts.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action-based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describe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(Hammond,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Forsythe,</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information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(Deutsch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Deutsch,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1963;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Deutsch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Pew,</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Keele,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larger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architecture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(Leiden,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Laughery,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Keller,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French,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Warwick,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Wood,</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Neufeld,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Regardless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ultimately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interconnected.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culminating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simply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memory,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cognitive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appraisal?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reflection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decrements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taken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altered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divided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rigid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alternatives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scanned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(Broder,</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00;</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Dougherty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Hunter,</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Janis,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Defares,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Grossman,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Janis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Keinan,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Streufert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Walton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McKersie,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1965;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Wright,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evidence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familiar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well-learned),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regardless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(Lehner,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Seyed-Solorforough,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O‘Connor,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Mullin,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1997).</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greater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rigidity,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method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problem-solving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strategy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1952;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Sandelands,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Dutton,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chosen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groups.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Consistent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groups.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dimensions.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discussion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brief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provided.</w:t>
      </w:r>
    </w:p>
    <w:p w:rsidR="00700DB4" w:rsidRPr="004E7B55" w:rsidRDefault="004E7B55" w:rsidP="004E7B55">
      <w:pPr>
        <w:pStyle w:val="Heading1"/>
        <w:jc w:val="both"/>
        <w:numPr>
          <w:ilvl w:val="2"/>
          <w:numId w:val="5"/>
        </w:numPr>
        <w:spacing w:before="0" w:beforeAutospacing="0" w:after="0" w:afterAutospacing="0" w:lineRule="auto" w:line="360"/>
        <w:rPr>
          <w:b w:val="1"/>
          <w:i w:val="0"/>
          <w:sz w:val="24"/>
          <w:spacing w:val="0"/>
          <w:w w:val="100"/>
          <w:rFonts/>
          <w:caps w:val="0"/>
        </w:rPr>
        <w:snapToGrid w:val="0"/>
        <w:ind w:left="540" w:hanging="540"/>
        <w:textAlignment w:val="baseline"/>
      </w:pPr>
      <w:r w:rsidRPr="004E7B55">
        <w:rPr>
          <w:b w:val="1"/>
          <w:i w:val="0"/>
          <w:sz w:val="24"/>
          <w:spacing w:val="0"/>
          <w:w w:val="100"/>
          <w:rFonts/>
          <w:caps w:val="0"/>
        </w:rPr>
        <w:t>Effects</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on</w:t>
      </w:r>
      <w:r w:rsidRPr="004E7B55">
        <w:rPr>
          <w:b w:val="1"/>
          <w:i w:val="0"/>
          <w:sz w:val="24"/>
          <w:spacing w:val="0"/>
          <w:w w:val="100"/>
          <w:rFonts/>
          <w:caps w:val="0"/>
        </w:rPr>
        <w:t> </w:t>
      </w:r>
      <w:r w:rsidRPr="004E7B55">
        <w:rPr>
          <w:b w:val="1"/>
          <w:i w:val="0"/>
          <w:sz w:val="24"/>
          <w:spacing w:val="0"/>
          <w:w w:val="100"/>
          <w:rFonts/>
          <w:caps w:val="0"/>
        </w:rPr>
        <w:t>Individual</w:t>
      </w:r>
      <w:r w:rsidRPr="004E7B55">
        <w:rPr>
          <w:b w:val="1"/>
          <w:i w:val="0"/>
          <w:sz w:val="24"/>
          <w:spacing w:val="0"/>
          <w:w w:val="100"/>
          <w:rFonts/>
          <w:caps w:val="0"/>
        </w:rPr>
        <w:t> </w:t>
      </w:r>
      <w:r w:rsidRPr="004E7B55">
        <w:rPr>
          <w:b w:val="1"/>
          <w:i w:val="0"/>
          <w:sz w:val="24"/>
          <w:spacing w:val="0"/>
          <w:w w:val="100"/>
          <w:rFonts/>
          <w:caps w:val="0"/>
        </w:rPr>
        <w:t>Judgment</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Decision</w:t>
      </w:r>
      <w:r w:rsidRPr="004E7B55">
        <w:rPr>
          <w:b w:val="1"/>
          <w:i w:val="0"/>
          <w:sz w:val="24"/>
          <w:spacing w:val="0"/>
          <w:w w:val="100"/>
          <w:rFonts/>
          <w:caps w:val="0"/>
        </w:rPr>
        <w:t> </w:t>
      </w:r>
      <w:r w:rsidRPr="004E7B55">
        <w:rPr>
          <w:b w:val="1"/>
          <w:i w:val="0"/>
          <w:sz w:val="24"/>
          <w:spacing w:val="0"/>
          <w:w w:val="100"/>
          <w:rFonts/>
          <w:caps w:val="0"/>
        </w:rPr>
        <w:t>Making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complex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already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vigilance,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disorganized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haphazard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intentional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Janis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formalize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observations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vigilance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frantic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rapid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intentional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shifting,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alternatives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Ultimately,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degraded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judgment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p>
    <w:p w:rsidR="00700DB4" w:rsidRPr="004E7B55" w:rsidRDefault="004E7B55" w:rsidP="004E7B55">
      <w:pPr>
        <w:pStyle w:val="Heading1"/>
        <w:jc w:val="both"/>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2.2.11</w:t>
      </w:r>
      <w:r w:rsidRPr="004E7B55">
        <w:rPr>
          <w:b w:val="1"/>
          <w:i w:val="0"/>
          <w:sz w:val="24"/>
          <w:spacing w:val="0"/>
          <w:w w:val="100"/>
          <w:rFonts/>
          <w:caps w:val="0"/>
        </w:rPr>
        <w:tab/>
      </w:r>
      <w:r w:rsidRPr="004E7B55">
        <w:rPr>
          <w:b w:val="1"/>
          <w:i w:val="0"/>
          <w:sz w:val="24"/>
          <w:spacing w:val="0"/>
          <w:w w:val="100"/>
          <w:rFonts/>
          <w:caps w:val="0"/>
        </w:rPr>
        <w:t>Impact</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Bullying</w:t>
      </w:r>
      <w:r w:rsidRPr="004E7B55">
        <w:rPr>
          <w:b w:val="1"/>
          <w:i w:val="0"/>
          <w:sz w:val="24"/>
          <w:spacing w:val="0"/>
          <w:w w:val="100"/>
          <w:rFonts/>
          <w:caps w:val="0"/>
        </w:rPr>
        <w:t> </w:t>
      </w:r>
      <w:r w:rsidRPr="004E7B55">
        <w:rPr>
          <w:b w:val="1"/>
          <w:i w:val="0"/>
          <w:sz w:val="24"/>
          <w:spacing w:val="0"/>
          <w:w w:val="100"/>
          <w:rFonts/>
          <w:caps w:val="0"/>
        </w:rPr>
        <w:t>Supervisory</w:t>
      </w:r>
      <w:r w:rsidRPr="004E7B55">
        <w:rPr>
          <w:b w:val="1"/>
          <w:i w:val="0"/>
          <w:sz w:val="24"/>
          <w:spacing w:val="0"/>
          <w:w w:val="100"/>
          <w:rFonts/>
          <w:caps w:val="0"/>
        </w:rPr>
        <w:t> </w:t>
      </w:r>
      <w:r w:rsidRPr="004E7B55">
        <w:rPr>
          <w:b w:val="1"/>
          <w:i w:val="0"/>
          <w:sz w:val="24"/>
          <w:spacing w:val="0"/>
          <w:w w:val="100"/>
          <w:rFonts/>
          <w:caps w:val="0"/>
        </w:rPr>
        <w:t>Behaviours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concept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perhaps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surprisingly,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amount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Hotel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Kivimaki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03;Quine,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Rayner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issometimes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perpetrated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targeted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perpetrator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targeted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perpetrator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target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Einarsen,</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00;O‘connell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Korabik,9).</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comprehensive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conducted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behalf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Beswick,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Palferman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numerous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suicidal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thoughts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post-traumatic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self-esteem);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chronic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fatigue,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sleep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stomach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sickness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antecedents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autocratic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Rayner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Mclvor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highlighted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solely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Beswick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06).</w:t>
      </w:r>
    </w:p>
    <w:p w:rsidR="00700DB4" w:rsidRPr="004E7B55" w:rsidRDefault="004E7B55" w:rsidP="004E7B55">
      <w:pPr>
        <w:pStyle w:val="Heading1"/>
        <w:jc w:val="both"/>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2.2.12</w:t>
      </w:r>
      <w:r w:rsidRPr="004E7B55">
        <w:rPr>
          <w:b w:val="1"/>
          <w:i w:val="0"/>
          <w:sz w:val="24"/>
          <w:spacing w:val="0"/>
          <w:w w:val="100"/>
          <w:rFonts/>
          <w:caps w:val="0"/>
        </w:rPr>
        <w:tab/>
      </w:r>
      <w:r w:rsidRPr="004E7B55">
        <w:rPr>
          <w:b w:val="1"/>
          <w:i w:val="0"/>
          <w:sz w:val="24"/>
          <w:spacing w:val="0"/>
          <w:w w:val="100"/>
          <w:rFonts/>
          <w:caps w:val="0"/>
        </w:rPr>
        <w:t>Transformational</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transactional</w:t>
      </w:r>
      <w:r w:rsidRPr="004E7B55">
        <w:rPr>
          <w:b w:val="1"/>
          <w:i w:val="0"/>
          <w:sz w:val="24"/>
          <w:spacing w:val="0"/>
          <w:w w:val="100"/>
          <w:rFonts/>
          <w:caps w:val="0"/>
        </w:rPr>
        <w:t> </w:t>
      </w:r>
      <w:r w:rsidRPr="004E7B55">
        <w:rPr>
          <w:b w:val="1"/>
          <w:i w:val="0"/>
          <w:sz w:val="24"/>
          <w:spacing w:val="0"/>
          <w:w w:val="100"/>
          <w:rFonts/>
          <w:caps w:val="0"/>
        </w:rPr>
        <w:t>leader</w:t>
      </w:r>
      <w:r w:rsidRPr="004E7B55">
        <w:rPr>
          <w:b w:val="1"/>
          <w:i w:val="0"/>
          <w:sz w:val="24"/>
          <w:spacing w:val="0"/>
          <w:w w:val="100"/>
          <w:rFonts/>
          <w:caps w:val="0"/>
        </w:rPr>
        <w:t> </w:t>
      </w:r>
      <w:r w:rsidRPr="004E7B55">
        <w:rPr>
          <w:b w:val="1"/>
          <w:i w:val="0"/>
          <w:sz w:val="24"/>
          <w:spacing w:val="0"/>
          <w:w w:val="100"/>
          <w:rFonts/>
          <w:caps w:val="0"/>
        </w:rPr>
        <w:t>behavior</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papers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publish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Yarker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transactional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Iaissez-faire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Hetland,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Scandal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Johnsen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burout.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cynicism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efficacy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avoidant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efficacy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Interestingly,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transactional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burnout,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authors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burnout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perception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Turner,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Barling,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Kelloway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McKee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revealed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ascribe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perceptions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meaningfulness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step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towards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potential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mechanisms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mediators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style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laissez-fair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Skogstad,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Einarsen,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Torsheim,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Aasland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Hetland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laissez</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ambiguity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laissez-faire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Hauge,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Skogstad,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Einarsen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laissez-faire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immediate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avoided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w:t>
      </w:r>
    </w:p>
    <w:p w:rsidR="00700DB4" w:rsidRPr="004E7B55" w:rsidRDefault="004E7B55" w:rsidP="004E7B55">
      <w:pPr>
        <w:pStyle w:val="Heading1"/>
        <w:jc w:val="both"/>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2.2.13</w:t>
      </w:r>
      <w:r w:rsidRPr="004E7B55">
        <w:rPr>
          <w:b w:val="1"/>
          <w:i w:val="0"/>
          <w:sz w:val="24"/>
          <w:spacing w:val="0"/>
          <w:w w:val="100"/>
          <w:rFonts/>
          <w:caps w:val="0"/>
        </w:rPr>
        <w:tab/>
      </w:r>
      <w:r w:rsidRPr="004E7B55">
        <w:rPr>
          <w:b w:val="1"/>
          <w:i w:val="0"/>
          <w:sz w:val="24"/>
          <w:spacing w:val="0"/>
          <w:w w:val="100"/>
          <w:rFonts/>
          <w:caps w:val="0"/>
        </w:rPr>
        <w:t>Stress</w:t>
      </w:r>
      <w:r w:rsidRPr="004E7B55">
        <w:rPr>
          <w:b w:val="1"/>
          <w:i w:val="0"/>
          <w:sz w:val="24"/>
          <w:spacing w:val="0"/>
          <w:w w:val="100"/>
          <w:rFonts/>
          <w:caps w:val="0"/>
        </w:rPr>
        <w:t> </w:t>
      </w:r>
      <w:r w:rsidRPr="004E7B55">
        <w:rPr>
          <w:b w:val="1"/>
          <w:i w:val="0"/>
          <w:sz w:val="24"/>
          <w:spacing w:val="0"/>
          <w:w w:val="100"/>
          <w:rFonts/>
          <w:caps w:val="0"/>
        </w:rPr>
        <w:t>Management</w:t>
      </w:r>
      <w:r w:rsidRPr="004E7B55">
        <w:rPr>
          <w:b w:val="1"/>
          <w:i w:val="0"/>
          <w:sz w:val="24"/>
          <w:spacing w:val="0"/>
          <w:w w:val="100"/>
          <w:rFonts/>
          <w:caps w:val="0"/>
        </w:rPr>
        <w:t> </w:t>
      </w:r>
      <w:r w:rsidRPr="004E7B55">
        <w:rPr>
          <w:b w:val="1"/>
          <w:i w:val="0"/>
          <w:sz w:val="24"/>
          <w:spacing w:val="0"/>
          <w:w w:val="100"/>
          <w:rFonts/>
          <w:caps w:val="0"/>
        </w:rPr>
        <w:t>Programs</w:t>
      </w:r>
      <w:r w:rsidRPr="004E7B55">
        <w:rPr>
          <w:b w:val="1"/>
          <w:i w:val="0"/>
          <w:sz w:val="24"/>
          <w:spacing w:val="0"/>
          <w:w w:val="100"/>
          <w:rFonts/>
          <w:caps w:val="0"/>
        </w:rPr>
        <w:t> </w:t>
      </w:r>
      <w:r w:rsidRPr="004E7B55">
        <w:rPr>
          <w:b w:val="1"/>
          <w:i w:val="0"/>
          <w:sz w:val="24"/>
          <w:spacing w:val="0"/>
          <w:w w:val="100"/>
          <w:rFonts/>
          <w:caps w:val="0"/>
        </w:rPr>
        <w:t>at</w:t>
      </w:r>
      <w:r w:rsidRPr="004E7B55">
        <w:rPr>
          <w:b w:val="1"/>
          <w:i w:val="0"/>
          <w:sz w:val="24"/>
          <w:spacing w:val="0"/>
          <w:w w:val="100"/>
          <w:rFonts/>
          <w:caps w:val="0"/>
        </w:rPr>
        <w:t> </w:t>
      </w: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Workplace.</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symptoms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(Bernier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Gaston,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Saunders,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Driskell,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Johnston,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Salas,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Zakowski,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Kagan,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Watson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implemented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psychoeducational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emergency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service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month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extensive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demonstrated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across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domains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emotional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depersonalization,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accomplishment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commendation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letters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customers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doubled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training.</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Murphy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efficacy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encompassing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numerous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concluded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combined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Humara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conducted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sports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mechanisms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across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evaluated.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concepts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goal-setting,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restructuring,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relaxation,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imagery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rehearsal.</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components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mechanism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Dandoy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Goldstein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intellectualization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Specifically,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exposed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statements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encouraged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emotional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detachment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analytical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observation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explicit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accidents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videotape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arousal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enhanced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recall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Shipley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Baranski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strategy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(visuo-motor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rehearsal)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scenarios.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Visuo-moto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rehearsal,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imagine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vivid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detail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engaging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strategy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downhill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skier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entail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repeatedly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flawless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run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mountain.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protocol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details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imaginable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possible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enhance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muscle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similar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vivid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realistic.</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relaxed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setting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problem-solve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novelty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situation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Shipley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visualization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subsequent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scenarios.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Caldwell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pilots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restfulness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sleep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patterns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self-administered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relaxation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therapy.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colleague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pharmacological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central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nervous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stimulants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incorporated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procedures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physiologic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alertness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(Caldwell,</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Caldwell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Gilreath,</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p>
    <w:p w:rsidR="00700DB4" w:rsidRPr="004E7B55" w:rsidRDefault="004E7B55" w:rsidP="004E7B55">
      <w:pPr>
        <w:pStyle w:val="Heading3"/>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2.1.14</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Concept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Alex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dread,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uneasiness.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sweat,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rapid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heartbeat.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normal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difficult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before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before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energy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help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temporary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overwhelming.</w:t>
      </w:r>
    </w:p>
    <w:p w:rsidR="00700DB4" w:rsidRPr="004E7B55" w:rsidRDefault="004E7B55" w:rsidP="004E7B55">
      <w:pPr>
        <w:pStyle w:val="Heading3"/>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What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disorders?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symptoms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activities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schoolwork,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relationships.</w:t>
      </w:r>
    </w:p>
    <w:p w:rsidR="00700DB4" w:rsidRPr="004E7B55" w:rsidRDefault="004E7B55" w:rsidP="004E7B55">
      <w:pPr>
        <w:pStyle w:val="Heading3"/>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What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types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disorders?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including:</w:t>
      </w:r>
    </w:p>
    <w:p w:rsidR="00700DB4" w:rsidRPr="004E7B55" w:rsidRDefault="004E7B55" w:rsidP="004E7B55">
      <w:pPr>
        <w:jc w:val="both"/>
        <w:numPr>
          <w:ilvl w:val="0"/>
          <w:numId w:val="7"/>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Pr="004E7B55">
        <w:rPr>
          <w:szCs w:val="24"/>
          <w:b w:val="1"/>
          <w:i w:val="0"/>
          <w:sz w:val="24"/>
          <w:spacing w:val="0"/>
          <w:w w:val="100"/>
          <w:rFonts w:cs="Times New Roman" w:eastAsia="Times New Roman"/>
          <w:caps w:val="0"/>
        </w:rPr>
        <w:t>Generalized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anxiety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disorder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(GAD).</w:t>
      </w:r>
      <w:r w:rsidRPr="004E7B55">
        <w:rPr>
          <w:szCs w:val="24"/>
          <w:b w:val="0"/>
          <w:i w:val="0"/>
          <w:sz w:val="24"/>
          <w:spacing w:val="0"/>
          <w:w w:val="100"/>
          <w:rFonts w:cs="Times New Roman" w:eastAsia="Times New Roman"/>
          <w:caps w:val="0"/>
        </w:rPr>
        <w:t>People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GAD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about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ordinary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issues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money,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family.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their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worries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excessive,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almost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every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least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months.</w:t>
      </w:r>
    </w:p>
    <w:p w:rsidR="00700DB4" w:rsidRPr="004E7B55" w:rsidRDefault="00700DB4" w:rsidP="004E7B55">
      <w:pPr>
        <w:jc w:val="both"/>
        <w:numPr>
          <w:ilvl w:val="0"/>
          <w:numId w:val="7"/>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004E7B55" w:rsidRPr="004E7B55">
        <w:rPr>
          <w:szCs w:val="24"/>
          <w:b w:val="1"/>
          <w:i w:val="0"/>
          <w:color w:val="000000"/>
          <w:sz w:val="24"/>
          <w:spacing w:val="0"/>
          <w:w w:val="100"/>
          <w:rFonts w:cs="Times New Roman" w:eastAsia="Times New Roman"/>
          <w:caps w:val="0"/>
        </w:rPr>
        <w:t>Panic</w:t>
      </w:r>
      <w:r w:rsidR="004E7B55" w:rsidRPr="004E7B55">
        <w:rPr>
          <w:szCs w:val="24"/>
          <w:b w:val="1"/>
          <w:i w:val="0"/>
          <w:color w:val="000000"/>
          <w:sz w:val="24"/>
          <w:spacing w:val="0"/>
          <w:w w:val="100"/>
          <w:rFonts w:cs="Times New Roman" w:eastAsia="Times New Roman"/>
          <w:caps w:val="0"/>
        </w:rPr>
        <w:t> </w:t>
      </w:r>
      <w:r w:rsidR="004E7B55" w:rsidRPr="004E7B55">
        <w:rPr>
          <w:szCs w:val="24"/>
          <w:b w:val="1"/>
          <w:i w:val="0"/>
          <w:color w:val="000000"/>
          <w:sz w:val="24"/>
          <w:spacing w:val="0"/>
          <w:w w:val="100"/>
          <w:rFonts w:cs="Times New Roman" w:eastAsia="Times New Roman"/>
          <w:caps w:val="0"/>
        </w:rPr>
        <w:t>disorder</w:t>
      </w:r>
      <w:hyperlink r:id="rId7" w:history="1"/>
      <w:r w:rsidR="004E7B55" w:rsidRPr="004E7B55">
        <w:rPr>
          <w:szCs w:val="24"/>
          <w:b w:val="1"/>
          <w:i w:val="0"/>
          <w:sz w:val="24"/>
          <w:spacing w:val="0"/>
          <w:w w:val="100"/>
          <w:rFonts w:cs="Times New Roman" w:eastAsia="Times New Roman"/>
          <w:caps w:val="0"/>
        </w:rPr>
        <w:t>.</w:t>
      </w:r>
      <w:r w:rsidR="004E7B55" w:rsidRPr="004E7B55">
        <w:rPr>
          <w:szCs w:val="24"/>
          <w:b w:val="0"/>
          <w:i w:val="0"/>
          <w:sz w:val="24"/>
          <w:spacing w:val="0"/>
          <w:w w:val="100"/>
          <w:rFonts w:cs="Times New Roman" w:eastAsia="Times New Roman"/>
          <w:caps w:val="0"/>
        </w:rPr>
        <w:t> People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with</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panic</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disorder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have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panic</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attacks.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These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are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sudden,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repeated</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periods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of</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intense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fear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when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there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is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no</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danger.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The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attacks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come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quickly</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and</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can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last</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several</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minutes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more.</w:t>
      </w:r>
    </w:p>
    <w:p w:rsidR="00700DB4" w:rsidRPr="004E7B55" w:rsidRDefault="00700DB4" w:rsidP="004E7B55">
      <w:pPr>
        <w:jc w:val="both"/>
        <w:numPr>
          <w:ilvl w:val="0"/>
          <w:numId w:val="7"/>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hyperlink r:id="rId8" w:history="1">
        <w:r w:rsidR="004E7B55" w:rsidRPr="004E7B55">
          <w:rPr>
            <w:szCs w:val="24"/>
            <w:b w:val="1"/>
            <w:i w:val="0"/>
            <w:color w:val="000000"/>
            <w:sz w:val="24"/>
            <w:spacing w:val="0"/>
            <w:w w:val="100"/>
            <w:rFonts w:cs="Times New Roman" w:eastAsia="Times New Roman"/>
            <w:caps w:val="0"/>
          </w:rPr>
          <w:t>Phobias</w:t>
        </w:r>
      </w:hyperlink>
      <w:r w:rsidR="004E7B55" w:rsidRPr="004E7B55">
        <w:rPr>
          <w:szCs w:val="24"/>
          <w:b w:val="1"/>
          <w:i w:val="0"/>
          <w:sz w:val="24"/>
          <w:spacing w:val="0"/>
          <w:w w:val="100"/>
          <w:rFonts w:cs="Times New Roman" w:eastAsia="Times New Roman"/>
          <w:caps w:val="0"/>
        </w:rPr>
        <w:t>.</w:t>
      </w:r>
      <w:r w:rsidR="004E7B55" w:rsidRPr="004E7B55">
        <w:rPr>
          <w:szCs w:val="24"/>
          <w:b w:val="0"/>
          <w:i w:val="0"/>
          <w:sz w:val="24"/>
          <w:spacing w:val="0"/>
          <w:w w:val="100"/>
          <w:rFonts w:cs="Times New Roman" w:eastAsia="Times New Roman"/>
          <w:caps w:val="0"/>
        </w:rPr>
        <w:t> People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with</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phobias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have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intense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fear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of</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something</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that</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poses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little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no</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actual</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danger.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Their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fear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may</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be</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about</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spiders,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flying,</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going</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to</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crowded</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places,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or</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being</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in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social</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situations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(known</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social</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anxiety).</w:t>
      </w:r>
    </w:p>
    <w:p w:rsidR="00700DB4" w:rsidRPr="004E7B55" w:rsidRDefault="004E7B55" w:rsidP="004E7B55">
      <w:pPr>
        <w:pStyle w:val="Heading3"/>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What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causes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disorders?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unknown.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biology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chemistry, </w:t>
      </w:r>
      <w:hyperlink r:id="rId9" w:history="1">
        <w:r w:rsidRPr="004E7B55">
          <w:rPr>
            <w:szCs w:val="24"/>
            <w:b w:val="0"/>
            <w:i w:val="0"/>
            <w:color w:val="000000"/>
            <w:sz w:val="24"/>
            <w:spacing w:val="0"/>
            <w:w w:val="100"/>
            <w:rFonts w:cs="Times New Roman" w:eastAsia="Times New Roman"/>
            <w:caps w:val="0"/>
          </w:rPr>
          <w:t>stress</w:t>
        </w:r>
      </w:hyperlink>
    </w:p>
    <w:p w:rsidR="00700DB4" w:rsidRPr="004E7B55" w:rsidRDefault="004E7B55" w:rsidP="004E7B55">
      <w:pPr>
        <w:pStyle w:val="Heading3"/>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Who</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risk</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for</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disorders?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different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phobias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equally.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including:</w:t>
      </w:r>
    </w:p>
    <w:p w:rsidR="00700DB4" w:rsidRPr="004E7B55" w:rsidRDefault="004E7B55" w:rsidP="004E7B55">
      <w:pPr>
        <w:jc w:val="both"/>
        <w:numPr>
          <w:ilvl w:val="0"/>
          <w:numId w:val="8"/>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Pr="004E7B55">
        <w:rPr>
          <w:szCs w:val="24"/>
          <w:b w:val="0"/>
          <w:i w:val="0"/>
          <w:sz w:val="24"/>
          <w:spacing w:val="0"/>
          <w:w w:val="100"/>
          <w:rFonts w:cs="Times New Roman" w:eastAsia="Times New Roman"/>
          <w:caps w:val="0"/>
        </w:rPr>
        <w:t>Certain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personality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traits,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withdrawn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you</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new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situations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meeting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new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people</w:t>
      </w:r>
    </w:p>
    <w:p w:rsidR="00700DB4" w:rsidRPr="004E7B55" w:rsidRDefault="004E7B55" w:rsidP="004E7B55">
      <w:pPr>
        <w:jc w:val="both"/>
        <w:numPr>
          <w:ilvl w:val="0"/>
          <w:numId w:val="8"/>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Pr="004E7B55">
        <w:rPr>
          <w:szCs w:val="24"/>
          <w:b w:val="0"/>
          <w:i w:val="0"/>
          <w:sz w:val="24"/>
          <w:spacing w:val="0"/>
          <w:w w:val="100"/>
          <w:rFonts w:cs="Times New Roman" w:eastAsia="Times New Roman"/>
          <w:caps w:val="0"/>
        </w:rPr>
        <w:t>Traumatic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events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early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childhood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adulthood</w:t>
      </w:r>
    </w:p>
    <w:p w:rsidR="00700DB4" w:rsidRPr="004E7B55" w:rsidRDefault="004E7B55" w:rsidP="004E7B55">
      <w:pPr>
        <w:jc w:val="both"/>
        <w:numPr>
          <w:ilvl w:val="0"/>
          <w:numId w:val="8"/>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Pr="004E7B55">
        <w:rPr>
          <w:szCs w:val="24"/>
          <w:b w:val="0"/>
          <w:i w:val="0"/>
          <w:sz w:val="24"/>
          <w:spacing w:val="0"/>
          <w:w w:val="100"/>
          <w:rFonts w:cs="Times New Roman" w:eastAsia="Times New Roman"/>
          <w:caps w:val="0"/>
        </w:rPr>
        <w:t>Family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history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anxiety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other </w:t>
      </w:r>
      <w:r w:rsidRPr="004E7B55">
        <w:rPr>
          <w:szCs w:val="24"/>
          <w:b w:val="0"/>
          <w:i w:val="0"/>
          <w:color w:val="000000"/>
          <w:sz w:val="24"/>
          <w:spacing w:val="0"/>
          <w:w w:val="100"/>
          <w:rFonts w:cs="Times New Roman" w:eastAsia="Times New Roman"/>
          <w:caps w:val="0"/>
        </w:rPr>
        <w:t>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disorders</w:t>
      </w:r>
      <w:hyperlink r:id="rId10" w:history="1"/>
    </w:p>
    <w:p w:rsidR="00700DB4" w:rsidRPr="004E7B55" w:rsidRDefault="004E7B55" w:rsidP="004E7B55">
      <w:pPr>
        <w:jc w:val="both"/>
        <w:numPr>
          <w:ilvl w:val="0"/>
          <w:numId w:val="8"/>
        </w:numPr>
        <w:spacing w:before="0" w:beforeAutospacing="0" w:after="0" w:afterAutospacing="0" w:lineRule="auto" w:line="360"/>
        <w:rPr>
          <w:szCs w:val="24"/>
          <w:b w:val="0"/>
          <w:i w:val="0"/>
          <w:sz w:val="24"/>
          <w:spacing w:val="0"/>
          <w:w w:val="100"/>
          <w:rFonts w:cs="Times New Roman" w:eastAsia="Times New Roman"/>
          <w:caps w:val="0"/>
        </w:rPr>
        <w:snapToGrid w:val="0"/>
        <w:ind w:left="0"/>
        <w:textAlignment w:val="baseline"/>
        <w:shd w:fill="FFFFFF" w:color="auto" w:val="clear"/>
      </w:pPr>
      <w:r w:rsidRPr="004E7B55">
        <w:rPr>
          <w:szCs w:val="24"/>
          <w:b w:val="0"/>
          <w:i w:val="0"/>
          <w:sz w:val="24"/>
          <w:spacing w:val="0"/>
          <w:w w:val="100"/>
          <w:rFonts w:cs="Times New Roman" w:eastAsia="Times New Roman"/>
          <w:caps w:val="0"/>
        </w:rPr>
        <w:t>Some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physical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conditions,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 </w:t>
      </w:r>
      <w:r w:rsidRPr="004E7B55">
        <w:rPr>
          <w:szCs w:val="24"/>
          <w:b w:val="0"/>
          <w:i w:val="0"/>
          <w:color w:val="000000"/>
          <w:sz w:val="24"/>
          <w:spacing w:val="0"/>
          <w:w w:val="100"/>
          <w:rFonts w:cs="Times New Roman" w:eastAsia="Times New Roman"/>
          <w:caps w:val="0"/>
        </w:rPr>
        <w:t>thyroid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hyperlink r:id="rId11" w:history="1"/>
      <w:r w:rsidRPr="004E7B55">
        <w:rPr>
          <w:szCs w:val="24"/>
          <w:b w:val="0"/>
          <w:i w:val="0"/>
          <w:sz w:val="24"/>
          <w:spacing w:val="0"/>
          <w:w w:val="100"/>
          <w:rFonts w:cs="Times New Roman" w:eastAsia="Times New Roman"/>
          <w:caps w:val="0"/>
        </w:rPr>
        <w:t> or </w:t>
      </w:r>
      <w:hyperlink r:id="rId12" w:history="1">
        <w:r w:rsidRPr="004E7B55">
          <w:rPr>
            <w:szCs w:val="24"/>
            <w:b w:val="0"/>
            <w:i w:val="0"/>
            <w:color w:val="000000"/>
            <w:sz w:val="24"/>
            <w:spacing w:val="0"/>
            <w:w w:val="100"/>
            <w:rFonts w:cs="Times New Roman" w:eastAsia="Times New Roman"/>
            <w:caps w:val="0"/>
          </w:rPr>
          <w:t>arrhythmia</w:t>
        </w:r>
      </w:hyperlink>
    </w:p>
    <w:p w:rsidR="00700DB4" w:rsidRPr="004E7B55" w:rsidRDefault="004E7B55" w:rsidP="004E7B55">
      <w:pPr>
        <w:pStyle w:val="Heading2"/>
        <w:jc w:val="both"/>
        <w:spacing w:before="0" w:beforeAutospacing="0" w:after="0" w:afterAutospacing="0" w:lineRule="auto" w:line="360"/>
        <w:rPr>
          <w:szCs w:val="24"/>
          <w:b w:val="1"/>
          <w:i w:val="0"/>
          <w:color w:val="000000"/>
          <w:sz w:val="24"/>
          <w:spacing w:val="0"/>
          <w:w w:val="100"/>
          <w:rFonts w:cs="Times New Roman" w:eastAsia="Times New Roman"/>
          <w:caps w:val="0"/>
        </w:rPr>
        <w:snapToGrid w:val="0"/>
        <w:textAlignment w:val="baseline"/>
        <w:shd w:fill="FFFFFF" w:color="auto" w:val="clear"/>
      </w:pPr>
      <w:r w:rsidRPr="004E7B55">
        <w:rPr>
          <w:szCs w:val="24"/>
          <w:b w:val="1"/>
          <w:i w:val="0"/>
          <w:color w:val="000000"/>
          <w:sz w:val="24"/>
          <w:spacing w:val="0"/>
          <w:w w:val="100"/>
          <w:rFonts w:cs="Times New Roman" w:eastAsia="Times New Roman"/>
          <w:caps w:val="0"/>
        </w:rPr>
        <w:t>2.1.15</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Concept</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High</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Blood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Pressure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According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Olowe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called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hypertension,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normal.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activities.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measures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consistently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normal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diagnosis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hypertension).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 </w:t>
      </w:r>
      <w:r w:rsidRPr="004E7B55">
        <w:rPr>
          <w:szCs w:val="24"/>
          <w:b w:val="0"/>
          <w:i w:val="0"/>
          <w:color w:val="000000"/>
          <w:sz w:val="24"/>
          <w:spacing w:val="0"/>
          <w:w w:val="100"/>
          <w:rFonts w:cs="Times New Roman" w:eastAsia="Times New Roman"/>
          <w:caps w:val="0"/>
        </w:rPr>
        <w:t>heart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disease</w:t>
      </w:r>
      <w:hyperlink r:id="rId13" w:history="1"/>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attack</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 </w:t>
      </w:r>
      <w:hyperlink r:id="rId14" w:history="1"/>
      <w:hyperlink r:id="rId15" w:history="1">
        <w:r w:rsidRPr="004E7B55">
          <w:rPr>
            <w:szCs w:val="24"/>
            <w:b w:val="0"/>
            <w:i w:val="0"/>
            <w:color w:val="000000"/>
            <w:sz w:val="24"/>
            <w:spacing w:val="0"/>
            <w:w w:val="100"/>
            <w:rFonts w:cs="Times New Roman" w:eastAsia="Times New Roman"/>
            <w:caps w:val="0"/>
          </w:rPr>
          <w:t>stroke</w:t>
        </w:r>
      </w:hyperlink>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diagnose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treatment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systolic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diastolic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comparing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certain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guidelines.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guidelines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diagnose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professional:</w:t>
      </w:r>
    </w:p>
    <w:p w:rsidR="00700DB4" w:rsidRPr="004E7B55" w:rsidRDefault="004E7B55" w:rsidP="004E7B55">
      <w:pPr>
        <w:jc w:val="both"/>
        <w:numPr>
          <w:ilvl w:val="0"/>
          <w:numId w:val="10"/>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Some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professionals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diagnose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patients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high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blood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pressure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their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blood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pressure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consistently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140/90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higher.</w:t>
      </w:r>
      <w:r w:rsidRPr="004E7B55">
        <w:rPr>
          <w:szCs w:val="24"/>
          <w:b w:val="0"/>
          <w:i w:val="0"/>
          <w:sz w:val="24"/>
          <w:spacing w:val="0"/>
          <w:w w:val="100"/>
          <w:vertAlign w:val="superscript"/>
          <w:rFonts w:cs="Times New Roman" w:eastAsia="Times New Roman"/>
          <w:caps w:val="0"/>
        </w:rPr>
        <w:t>2</w:t>
      </w:r>
      <w:r w:rsidRPr="004E7B55">
        <w:rPr>
          <w:szCs w:val="24"/>
          <w:b w:val="0"/>
          <w:i w:val="0"/>
          <w:sz w:val="24"/>
          <w:spacing w:val="0"/>
          <w:w w:val="100"/>
          <w:rFonts w:cs="Times New Roman" w:eastAsia="Times New Roman"/>
          <w:caps w:val="0"/>
        </w:rPr>
        <w:t> 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limit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guideline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released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2003,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below.</w:t>
      </w:r>
    </w:p>
    <w:p w:rsidR="00700DB4" w:rsidRPr="004E7B55" w:rsidRDefault="004E7B55" w:rsidP="004E7B55">
      <w:pPr>
        <w:jc w:val="both"/>
        <w:numPr>
          <w:ilvl w:val="0"/>
          <w:numId w:val="10"/>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Other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professionals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diagnose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patients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high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blood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pressure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their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blood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pressure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consistently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130/80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higher.</w:t>
      </w:r>
      <w:r w:rsidRPr="004E7B55">
        <w:rPr>
          <w:szCs w:val="24"/>
          <w:b w:val="0"/>
          <w:i w:val="0"/>
          <w:sz w:val="24"/>
          <w:spacing w:val="0"/>
          <w:w w:val="100"/>
          <w:vertAlign w:val="superscript"/>
          <w:rFonts w:cs="Times New Roman" w:eastAsia="Times New Roman"/>
          <w:caps w:val="0"/>
        </w:rPr>
        <w:t>1</w:t>
      </w:r>
      <w:r w:rsidRPr="004E7B55">
        <w:rPr>
          <w:szCs w:val="24"/>
          <w:b w:val="0"/>
          <w:i w:val="0"/>
          <w:sz w:val="24"/>
          <w:spacing w:val="0"/>
          <w:w w:val="100"/>
          <w:rFonts w:cs="Times New Roman" w:eastAsia="Times New Roman"/>
          <w:caps w:val="0"/>
        </w:rPr>
        <w:t> 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limit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guideline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released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2017</w:t>
      </w:r>
    </w:p>
    <w:p w:rsidR="00700DB4" w:rsidRPr="004E7B55" w:rsidRDefault="004E7B55" w:rsidP="004E7B55">
      <w:pPr>
        <w:pStyle w:val="Heading1"/>
        <w:jc w:val="both"/>
        <w:spacing w:before="0" w:beforeAutospacing="0" w:after="0" w:afterAutospacing="0" w:lineRule="auto" w:line="360"/>
        <w:rPr>
          <w:b w:val="0"/>
          <w:i w:val="0"/>
          <w:sz w:val="24"/>
          <w:spacing w:val="0"/>
          <w:w w:val="100"/>
          <w:rFonts/>
          <w:caps w:val="0"/>
        </w:rPr>
        <w:snapToGrid w:val="0"/>
        <w:ind w:left="0"/>
        <w:textAlignment w:val="baseline"/>
        <w:shd w:fill="FFFFFF" w:color="auto" w:val="clear"/>
      </w:pPr>
      <w:r w:rsidRPr="004E7B55">
        <w:rPr>
          <w:b w:val="1"/>
          <w:i w:val="0"/>
          <w:sz w:val="24"/>
          <w:spacing w:val="0"/>
          <w:w w:val="100"/>
          <w:rFonts/>
          <w:caps w:val="0"/>
        </w:rPr>
        <w:t>2.1.16</w:t>
      </w:r>
      <w:r w:rsidRPr="004E7B55">
        <w:rPr>
          <w:b w:val="1"/>
          <w:i w:val="0"/>
          <w:sz w:val="24"/>
          <w:spacing w:val="0"/>
          <w:w w:val="100"/>
          <w:rFonts/>
          <w:caps w:val="0"/>
        </w:rPr>
        <w:tab/>
      </w:r>
      <w:r w:rsidRPr="004E7B55">
        <w:rPr>
          <w:b w:val="1"/>
          <w:i w:val="0"/>
          <w:sz w:val="24"/>
          <w:spacing w:val="0"/>
          <w:w w:val="100"/>
          <w:rFonts/>
          <w:caps w:val="0"/>
        </w:rPr>
        <w:t>Concept</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Depression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shd w:fill="FFFFFF" w:color="auto" w:val="clear"/>
      </w:pPr>
      <w:r w:rsidRPr="004E7B55">
        <w:rPr>
          <w:szCs w:val="24"/>
          <w:b w:val="0"/>
          <w:i w:val="0"/>
          <w:color w:val="000000"/>
          <w:sz w:val="24"/>
          <w:spacing w:val="0"/>
          <w:w w:val="100"/>
          <w:rFonts w:cs="Times New Roman" w:eastAsia="Times New Roman"/>
          <w:caps w:val="0"/>
        </w:rPr>
        <w:t>Harmstrong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disorder)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serious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Fortunately,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treatable.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sadness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activities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enjoyed.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emotional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physical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decrease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symptoms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severe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Feeling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having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depressed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mood</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Loss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interest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pleasure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activities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enjoyed</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Changes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appetite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weight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loss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gain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unrelated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dieting</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Trouble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sleeping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sleeping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much</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Loss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energy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increased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fatigue</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Increase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purposeless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physical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activity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inability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still,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pacing,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handwringing)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slowed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movements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speech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must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severe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enough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observable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others)</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Feeling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worthless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guilty</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Difficulty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thinking,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concentrating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making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decisions</w:t>
      </w:r>
    </w:p>
    <w:p w:rsidR="00700DB4" w:rsidRPr="004E7B55" w:rsidRDefault="004E7B55" w:rsidP="004E7B55">
      <w:pPr>
        <w:jc w:val="both"/>
        <w:numPr>
          <w:ilvl w:val="0"/>
          <w:numId w:val="9"/>
        </w:num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shd w:fill="FFFFFF" w:color="auto" w:val="clear"/>
      </w:pPr>
      <w:r w:rsidRPr="004E7B55">
        <w:rPr>
          <w:szCs w:val="24"/>
          <w:b w:val="0"/>
          <w:i w:val="0"/>
          <w:sz w:val="24"/>
          <w:spacing w:val="0"/>
          <w:w w:val="100"/>
          <w:rFonts w:cs="Times New Roman" w:eastAsia="Times New Roman"/>
          <w:caps w:val="0"/>
        </w:rPr>
        <w:t>Thoughts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death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suicide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Symptoms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weeks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represent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functioning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diagnosis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thyroid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tumor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vitamin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deficiency)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symptoms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rule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causes.</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estimated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(16.6%)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average,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teens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mid-</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likely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one-third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women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episode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heritability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(approximately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40%)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first-degree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(parents/children/siblings)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2.3</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Theoretical</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framework</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chapter,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theoretical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framework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survey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Sociological.</w:t>
      </w:r>
      <w:r w:rsidRPr="004E7B55">
        <w:rPr>
          <w:szCs w:val="24"/>
          <w:b w:val="0"/>
          <w:i w:val="0"/>
          <w:color w:val="000000"/>
          <w:sz w:val="24"/>
          <w:spacing w:val="0"/>
          <w:w w:val="100"/>
          <w:rFonts w:cs="Times New Roman" w:eastAsia="Times New Roman"/>
          <w:caps w:val="0"/>
        </w:rPr>
        <w:t> </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2.3.1</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Psychological</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theories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predominant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paradigm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(Johnston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Quinlan,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emphasis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groups,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treatment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influential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defined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criticism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treating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perpetuate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accidents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locate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blame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hazardous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disciplines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early.</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2.3.2</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Sociological</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theories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departure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sociologists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brought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primary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sharp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rejected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reductionist,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individualistic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interventionist,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subjects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unique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independent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economic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structures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sociologists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structures,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institutionalized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safety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division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labor,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2.4</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Empirical</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review</w:t>
      </w:r>
      <w:r w:rsidRPr="004E7B55">
        <w:rPr>
          <w:szCs w:val="24"/>
          <w:b w:val="1"/>
          <w:i w:val="0"/>
          <w:color w:val="000000"/>
          <w:sz w:val="24"/>
          <w:spacing w:val="0"/>
          <w:w w:val="100"/>
          <w:rFonts w:cs="Times New Roman" w:eastAsia="Times New Roman"/>
          <w:caps w:val="0"/>
        </w:rPr>
        <w:t> </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Warraich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Empirical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Private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Karachi,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Pakistan”,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designed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empirical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conducted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133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private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Karachi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education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disciplines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Administration,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Engineering,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Textile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Fashion.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Pertinent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questionnaires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close-ended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questions.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Multiple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Linear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However,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results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obtained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revealed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inadequate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monitory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reward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reasons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efficiency.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recommended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minimize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adequate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salary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counseling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satisfaction.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Warraich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14)found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conflict,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inadequate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monitory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reward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reasons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efficiency.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outcome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lecturer’s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lecturers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identify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emotional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competencies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conducive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atmosphere,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boost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implication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ambiguity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lecturers.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suggested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satisfaction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lecturers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Tahir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investigated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academic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Pakistan,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106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public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private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selected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stratified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sampling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technique.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regression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analysis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t-test,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ANOVA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ANOVA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revealed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intrinsic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extrinsic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academic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difference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academic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public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private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colleges.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carried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Tahir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intrinsic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extrinsic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academic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lecturers.</w:t>
      </w:r>
    </w:p>
    <w:p w:rsidR="00700DB4" w:rsidRPr="004E7B55" w:rsidRDefault="004E7B55" w:rsidP="004E7B55">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CHAPTER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THREE</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METHODOLOGY</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3.1</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Introduction</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would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discuss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procedures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undertaken.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includes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design,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instruments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3.2</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Research</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Design</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design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employed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survey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design.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get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perceptions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employees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fully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express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their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opinion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would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also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allow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collection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drawn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given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3.3.</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Population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Study</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comprises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staff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Access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Nigeria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Ilorin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Four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Hundred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Eighty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(480).</w:t>
      </w:r>
      <w:r w:rsidRPr="004E7B55">
        <w:rPr>
          <w:szCs w:val="24"/>
          <w:b w:val="0"/>
          <w:i w:val="0"/>
          <w:sz w:val="24"/>
          <w:spacing w:val="0"/>
          <w:w w:val="100"/>
          <w:rFonts w:cs="Times New Roman" w:eastAsia="Times New Roman"/>
          <w:caps w:val="0"/>
        </w:rPr>
        <w:t> </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3.4</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Sample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Size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Sampling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Techniques</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drawn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entire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institution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480.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required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derived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Taro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Yamane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(1967)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Formula,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below;</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Formula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m:oMath>
        <m:f>
          <m:fPr>
            <m:ctrlPr>
              <w:rPr>
                <w:rFonts w:asciiTheme="majorHAnsi" w:eastAsia="Cambria Math" w:hAnsiTheme="majorHAnsi" w:cs="Times New Roman"/>
                <w:sz w:val="24"/>
                <w:szCs w:val="24"/>
              </w:rPr>
            </m:ctrlPr>
          </m:fPr>
          <m:num>
            <m:r>
              <w:wRPr>
                <w:rFonts w:ascii="Cambria Math" w:eastAsia="Cambria Math" w:hAnsi="Cambria Math" w:cs="Times New Roman"/>
                <w:sz w:val="24"/>
                <w:szCs w:val="24"/>
              </w:wRPr>
              <m:t>N</m:t>
            </m:r>
          </m:num>
          <m:den>
            <m:r>
              <w:wRPr>
                <w:rFonts w:asciiTheme="majorHAnsi" w:eastAsia="Cambria Math" w:hAnsiTheme="majorHAnsi" w:cs="Times New Roman"/>
                <w:sz w:val="24"/>
                <w:szCs w:val="24"/>
              </w:wRPr>
              <m:t>1+</m:t>
            </m:r>
            <m:r>
              <w:wRPr>
                <w:rFonts w:ascii="Cambria Math" w:eastAsia="Cambria Math" w:hAnsi="Cambria Math" w:cs="Times New Roman"/>
                <w:sz w:val="24"/>
                <w:szCs w:val="24"/>
              </w:wRPr>
              <m:t>N</m:t>
            </m:r>
            <m:r>
              <w:wRPr>
                <w:rFonts w:asciiTheme="majorHAnsi" w:eastAsia="Cambria Math" w:hAnsiTheme="majorHAnsi" w:cs="Times New Roman"/>
                <w:sz w:val="24"/>
                <w:szCs w:val="24"/>
              </w:wRPr>
              <m:t>(</m:t>
            </m:r>
            <m:r>
              <w:wRPr>
                <w:rFonts w:ascii="Cambria Math" w:eastAsia="Cambria Math" w:hAnsi="Cambria Math" w:cs="Times New Roman"/>
                <w:sz w:val="24"/>
                <w:szCs w:val="24"/>
              </w:wRPr>
              <m:t>e</m:t>
            </m:r>
            <m:sSup>
              <m:sSupPr>
                <m:ctrlPr>
                  <w:rPr>
                    <w:rFonts w:asciiTheme="majorHAnsi" w:eastAsia="Cambria Math" w:hAnsiTheme="majorHAnsi" w:cs="Times New Roman"/>
                    <w:sz w:val="24"/>
                    <w:szCs w:val="24"/>
                  </w:rPr>
                </m:ctrlPr>
              </m:sSupPr>
              <m:e>
                <m:r>
                  <w:wRPr>
                    <w:rFonts w:asciiTheme="majorHAnsi" w:eastAsia="Cambria Math" w:hAnsiTheme="majorHAnsi" w:cs="Times New Roman"/>
                    <w:sz w:val="24"/>
                    <w:szCs w:val="24"/>
                  </w:wRPr>
                  <m:t>)</m:t>
                </m:r>
              </m:e>
              <m:sup>
                <m:r>
                  <w:wRPr>
                    <w:rFonts w:asciiTheme="majorHAnsi" w:eastAsia="Cambria Math" w:hAnsiTheme="majorHAnsi" w:cs="Times New Roman"/>
                    <w:sz w:val="24"/>
                    <w:szCs w:val="24"/>
                  </w:wRPr>
                  <m:t>2</m:t>
                </m:r>
              </m:sup>
            </m:sSup>
          </m:den>
        </m:f>
      </m:oMath>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where</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desired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margin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error</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purpose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margin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error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taken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480,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implies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0.05.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Yamane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Formula,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substituting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Yamane’s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Formula,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computed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below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480</w:t>
      </w:r>
      <w:r w:rsidR="00700DB4" w:rsidRPr="004E7B55">
        <w:pict>
          <v:shape id="1027" o:spid="_x0000_s1026" style="position:absolute;left:0;text-align:left;margin-left:45pt;margin-top:16pt;width:0;height:1pt;z-index:2;visibility:visible;mso-wrap-distance-left:0;mso-wrap-distance-right:0;mso-position-horizontal-relative:text;mso-position-vertical-relative:text" coordsize="923925,1" o:spt="100" adj="0,,0" path="m,l923925,e" strokeweight="1pt">
            <v:stroke startarrowwidth="narrow" startarrowlength="short" endarrowwidth="narrow" endarrowlength="short" joinstyle="round"/>
            <v:path o:connecttype="segments" textboxrect="0,0,923925,1"/>
            <v:formulas/>
          </v:shape>
        </w:pict>
        <w:rPr>
          <w:szCs w:val="24"/>
          <w:b w:val="0"/>
          <w:i w:val="0"/>
          <w:sz w:val="24"/>
          <w:spacing w:val="0"/>
          <w:w w:val="100"/>
          <w:rFonts w:cs="Times New Roman"/>
          <w:caps w:val="0"/>
        </w:rPr>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1+480(0.05)</w:t>
      </w:r>
      <w:r w:rsidRPr="004E7B55">
        <w:rPr>
          <w:szCs w:val="24"/>
          <w:b w:val="0"/>
          <w:i w:val="0"/>
          <w:sz w:val="24"/>
          <w:spacing w:val="0"/>
          <w:w w:val="100"/>
          <w:vertAlign w:val="superscript"/>
          <w:rFonts w:cs="Times New Roman" w:eastAsia="Times New Roman"/>
          <w:caps w:val="0"/>
        </w:rPr>
        <w:t>2</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n</w:t>
      </w:r>
      <w:r w:rsidRPr="004E7B55">
        <w:rPr>
          <w:szCs w:val="24"/>
          <w:b w:val="0"/>
          <w:i w:val="0"/>
          <w:sz w:val="24"/>
          <w:spacing w:val="0"/>
          <w:w w:val="100"/>
          <w:rFonts w:cs="Times New Roman" w:eastAsia="Times New Roman"/>
          <w:caps w:val="0"/>
        </w:rPr>
        <w:t>  </w:t>
      </w:r>
      <m:oMath>
        <m:f>
          <m:fPr>
            <m:ctrlPr>
              <w:rPr>
                <w:rFonts w:asciiTheme="majorHAnsi" w:eastAsia="Cambria Math" w:hAnsiTheme="majorHAnsi" w:cs="Times New Roman"/>
                <w:sz w:val="24"/>
                <w:szCs w:val="24"/>
              </w:rPr>
            </m:ctrlPr>
          </m:fPr>
          <m:num>
            <m:r>
              <w:wRPr>
                <w:rFonts w:asciiTheme="majorHAnsi" w:eastAsia="Cambria Math" w:hAnsiTheme="majorHAnsi" w:cs="Times New Roman"/>
                <w:sz w:val="24"/>
                <w:szCs w:val="24"/>
              </w:wRPr>
              <m:t>853</m:t>
            </m:r>
          </m:num>
          <m:den>
            <m:r>
              <w:wRPr>
                <w:rFonts w:asciiTheme="majorHAnsi" w:eastAsia="Cambria Math" w:hAnsiTheme="majorHAnsi" w:cs="Times New Roman"/>
                <w:sz w:val="24"/>
                <w:szCs w:val="24"/>
              </w:wRPr>
              <m:t>1+853(0.05</m:t>
            </m:r>
            <m:sSup>
              <m:sSupPr>
                <m:ctrlPr>
                  <w:rPr>
                    <w:rFonts w:asciiTheme="majorHAnsi" w:eastAsia="Cambria Math" w:hAnsiTheme="majorHAnsi" w:cs="Times New Roman"/>
                    <w:sz w:val="24"/>
                    <w:szCs w:val="24"/>
                  </w:rPr>
                </m:ctrlPr>
              </m:sSupPr>
              <m:e>
                <m:r>
                  <w:wRPr>
                    <w:rFonts w:asciiTheme="majorHAnsi" w:eastAsia="Cambria Math" w:hAnsiTheme="majorHAnsi" w:cs="Times New Roman"/>
                    <w:sz w:val="24"/>
                    <w:szCs w:val="24"/>
                  </w:wRPr>
                  <m:t>)</m:t>
                </m:r>
              </m:e>
              <m:sup>
                <m:r>
                  <w:wRPr>
                    <w:rFonts w:asciiTheme="majorHAnsi" w:eastAsia="Cambria Math" w:hAnsiTheme="majorHAnsi" w:cs="Times New Roman"/>
                    <w:sz w:val="24"/>
                    <w:szCs w:val="24"/>
                  </w:wRPr>
                  <m:t>2</m:t>
                </m:r>
              </m:sup>
            </m:sSup>
          </m:den>
        </m:f>
      </m:oMath>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218.18</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implies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size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required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achieve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precision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utilizing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information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collected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sample.</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employed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simple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random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sampling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techniques.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obtain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reasonable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conclusion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generalization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ascertained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Staff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customers.</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3.5</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Method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Collection</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primary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collected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through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administration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questionnaires.</w:t>
      </w:r>
      <w:r w:rsidRPr="004E7B55">
        <w:rPr>
          <w:szCs w:val="24"/>
          <w:b w:val="0"/>
          <w:i w:val="0"/>
          <w:sz w:val="24"/>
          <w:spacing w:val="0"/>
          <w:w w:val="100"/>
          <w:rFonts w:cs="Times New Roman" w:eastAsia="Times New Roman"/>
          <w:caps w:val="0"/>
        </w:rPr>
        <w:tab/>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3.6</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Research</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Instrument</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instrument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questionnaire.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questionnaire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structured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accordance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hypothesis.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questionnaire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divided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two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comprises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relating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demographic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characteristics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comprises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relating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topic.</w:t>
      </w:r>
    </w:p>
    <w:p w:rsidR="00700DB4" w:rsidRPr="004E7B55" w:rsidRDefault="004E7B55" w:rsidP="004E7B55">
      <w:pPr>
        <w:jc w:val="both"/>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3.7</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Method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Analysis</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study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employ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descriptive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method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descriptive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involves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frequency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tables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percentage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collected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questionnaire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administered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second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part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shall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involve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correlation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regression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SPSS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version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rational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Regression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because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statistical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tool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does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not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explore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relationship</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between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two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variables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also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assessing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contribution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individual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predictors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given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model.</w:t>
      </w:r>
    </w:p>
    <w:p w:rsidR="00700DB4" w:rsidRPr="004E7B55" w:rsidRDefault="004E7B55" w:rsidP="004E7B55">
      <w:pPr>
        <w:pStyle w:val="Heading1"/>
        <w:jc w:val="left"/>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3.8</w:t>
      </w:r>
      <w:r w:rsidRPr="004E7B55">
        <w:rPr>
          <w:b w:val="1"/>
          <w:i w:val="0"/>
          <w:sz w:val="24"/>
          <w:spacing w:val="0"/>
          <w:w w:val="100"/>
          <w:rFonts/>
          <w:caps w:val="0"/>
        </w:rPr>
        <w:tab/>
      </w: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Historical</w:t>
      </w:r>
      <w:r w:rsidRPr="004E7B55">
        <w:rPr>
          <w:b w:val="1"/>
          <w:i w:val="0"/>
          <w:sz w:val="24"/>
          <w:spacing w:val="0"/>
          <w:w w:val="100"/>
          <w:rFonts/>
          <w:caps w:val="0"/>
        </w:rPr>
        <w:t> </w:t>
      </w:r>
      <w:r w:rsidRPr="004E7B55">
        <w:rPr>
          <w:b w:val="1"/>
          <w:i w:val="0"/>
          <w:sz w:val="24"/>
          <w:spacing w:val="0"/>
          <w:w w:val="100"/>
          <w:rFonts/>
          <w:caps w:val="0"/>
        </w:rPr>
        <w:t>Background</w:t>
      </w:r>
      <w:r w:rsidRPr="004E7B55">
        <w:rPr>
          <w:b w:val="1"/>
          <w:i w:val="0"/>
          <w:sz w:val="24"/>
          <w:spacing w:val="0"/>
          <w:w w:val="100"/>
          <w:rFonts/>
          <w:caps w:val="0"/>
        </w:rPr>
        <w:t> </w:t>
      </w:r>
      <w:r w:rsidRPr="004E7B55">
        <w:rPr>
          <w:b w:val="1"/>
          <w:i w:val="0"/>
          <w:sz w:val="24"/>
          <w:spacing w:val="0"/>
          <w:w w:val="100"/>
          <w:rFonts/>
          <w:caps w:val="0"/>
        </w:rPr>
        <w:t>Of</w:t>
      </w:r>
      <w:r w:rsidRPr="004E7B55">
        <w:rPr>
          <w:b w:val="1"/>
          <w:i w:val="0"/>
          <w:sz w:val="24"/>
          <w:spacing w:val="0"/>
          <w:w w:val="100"/>
          <w:rFonts/>
          <w:caps w:val="0"/>
        </w:rPr>
        <w:t> </w:t>
      </w:r>
      <w:r w:rsidRPr="004E7B55">
        <w:rPr>
          <w:b w:val="1"/>
          <w:i w:val="0"/>
          <w:sz w:val="24"/>
          <w:spacing w:val="0"/>
          <w:w w:val="100"/>
          <w:rFonts/>
          <w:caps w:val="0"/>
        </w:rPr>
        <w:t>The</w:t>
      </w:r>
      <w:r w:rsidRPr="004E7B55">
        <w:rPr>
          <w:b w:val="1"/>
          <w:i w:val="0"/>
          <w:sz w:val="24"/>
          <w:spacing w:val="0"/>
          <w:w w:val="100"/>
          <w:rFonts/>
          <w:caps w:val="0"/>
        </w:rPr>
        <w:t> </w:t>
      </w:r>
      <w:r w:rsidRPr="004E7B55">
        <w:rPr>
          <w:b w:val="1"/>
          <w:i w:val="0"/>
          <w:sz w:val="24"/>
          <w:spacing w:val="0"/>
          <w:w w:val="100"/>
          <w:rFonts/>
          <w:caps w:val="0"/>
        </w:rPr>
        <w:t>Case</w:t>
      </w:r>
      <w:r w:rsidRPr="004E7B55">
        <w:rPr>
          <w:b w:val="1"/>
          <w:i w:val="0"/>
          <w:sz w:val="24"/>
          <w:spacing w:val="0"/>
          <w:w w:val="100"/>
          <w:rFonts/>
          <w:caps w:val="0"/>
        </w:rPr>
        <w:t> </w:t>
      </w:r>
      <w:r w:rsidRPr="004E7B55">
        <w:rPr>
          <w:b w:val="1"/>
          <w:i w:val="0"/>
          <w:sz w:val="24"/>
          <w:spacing w:val="0"/>
          <w:w w:val="100"/>
          <w:rFonts/>
          <w:caps w:val="0"/>
        </w:rPr>
        <w:t>study</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evolved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obscure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world-class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African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financial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institution.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Today,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largest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terms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assets,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loans,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deposits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branch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achieved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robust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long-term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solutions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providing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committed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innovative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advice.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built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strength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corporate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expertise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platforms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acquired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International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Commercial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next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integrating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investing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infrastructure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strengthening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 </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continued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growth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strategy,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mainstreaming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sustainable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operations.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deliver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sustainable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economic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growth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profitable,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responsible,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relevant.</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March</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appointed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Aigboje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Aig-Imoukhuede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Director/Chief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Officer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Herbert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Wigwe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Deputy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mandate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Reposition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financial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institutions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period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(March</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 March</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07). 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impossible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Simultaneously,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Gbenga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Oyebode,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brought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commendable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gathered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companies,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MTN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Okomu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Oil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Palm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appointed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subsequently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created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transformational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agenda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represented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departure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characterized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became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conversion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class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financial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institution.</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impact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transformation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agenda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reflected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grew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balance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sheet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impressive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billion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before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before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figure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made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previous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also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marked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beginning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would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record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triple-digit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growth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trend.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Similarly,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earnings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rebounded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negative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position,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leading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declaration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dividend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shareholders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time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three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recognition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role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enhanced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capital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structure,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embarked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capital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raising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exercise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July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2007.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exercise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astounding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success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recording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subscription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public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offer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comprised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Over-The-Counter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GDR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placement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US$250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million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which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similarly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oversubscribed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700%.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shareholders fund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today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stands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N240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billion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expanded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shareholder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base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over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1,000,000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domestic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foreign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investors.</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Access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consistently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seeking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ways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expand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service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platform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across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African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continent.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currently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operates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through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network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about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366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branches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across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major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cities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commercial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centers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Nigeria,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Gambia,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Sierra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Leone,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Zambia,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Rwanda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Democratic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Republic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Congo.</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720"/>
        <w:textAlignment w:val="baseline"/>
      </w:pP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impact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transformation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agenda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reflected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grew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balance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sheet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posted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impressive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billion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before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before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tax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figure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more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profit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made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bank</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previous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also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marked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beginning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would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six</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record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triple-digit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growth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trend.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Similarly,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earnings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had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rebounded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from</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negative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position,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leading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declaration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kobo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dividend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to</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shareholders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for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time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three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p>
    <w:p w:rsidR="00700DB4" w:rsidRPr="004E7B55" w:rsidRDefault="00700DB4" w:rsidP="004E7B55">
      <w:pPr>
        <w:jc w:val="both"/>
        <w:spacing w:before="0" w:beforeAutospacing="0" w:after="0" w:afterAutospacing="0" w:lineRule="auto" w:line="360"/>
        <w:rPr>
          <w:szCs w:val="24"/>
          <w:b w:val="0"/>
          <w:i w:val="0"/>
          <w:color w:val="5B6671"/>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Pr>
          <w:b w:val="0"/>
          <w:i w:val="0"/>
          <w:color w:val="5B6671"/>
          <w:sz w:val="24"/>
          <w:spacing w:val="0"/>
          <w:w w:val="100"/>
          <w:rFonts w:cs="Times New Roman" w:eastAsia="Times New Roman"/>
          <w:caps w:val="0"/>
        </w:rPr>
        <w:t/>
      </w:r>
    </w:p>
    <w:p w:rsidR="00700DB4" w:rsidRPr="004E7B55" w:rsidRDefault="00700DB4" w:rsidP="004E7B55">
      <w:pPr>
        <w:pStyle w:val="Heading1"/>
        <w:jc w:val="left"/>
        <w:spacing w:before="0" w:beforeAutospacing="0" w:after="0" w:afterAutospacing="0" w:lineRule="auto" w:line="360"/>
        <w:rPr>
          <w:b w:val="1"/>
          <w:i w:val="0"/>
          <w:sz w:val="24"/>
          <w:spacing w:val="0"/>
          <w:w w:val="100"/>
          <w:rFonts/>
          <w:caps w:val="0"/>
        </w:rPr>
        <w:snapToGrid w:val="0"/>
        <w:ind w:left="0"/>
        <w:textAlignment w:val="baseline"/>
        <w:tabs>
          <w:tab w:val="left" w:pos="2295"/>
        </w:tabs>
      </w:pPr>
      <w:r>
        <w:rPr>
          <w:b w:val="1"/>
          <w:i w:val="0"/>
          <w:sz w:val="24"/>
          <w:spacing w:val="0"/>
          <w:w w:val="100"/>
          <w:rFonts/>
          <w:caps w:val="0"/>
        </w:rPr>
        <w:t/>
      </w:r>
    </w:p>
    <w:p w:rsidR="00700DB4" w:rsidRPr="004E7B55" w:rsidRDefault="004E7B55" w:rsidP="004E7B55">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jc w:val="center"/>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CHAPTER</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FOUR</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PRESENTATION,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ANALYSIS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INTERPRETATION</w:t>
      </w:r>
    </w:p>
    <w:p w:rsidR="00700DB4" w:rsidRPr="004E7B55" w:rsidRDefault="004E7B55" w:rsidP="004E7B55">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4.1</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Introduction</w:t>
      </w:r>
    </w:p>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ind w:firstLine="360"/>
        <w:textAlignment w:val="baseline"/>
      </w:pPr>
      <w:r w:rsidRPr="004E7B55">
        <w:rPr>
          <w:szCs w:val="24"/>
          <w:b w:val="0"/>
          <w:i w:val="0"/>
          <w:sz w:val="24"/>
          <w:spacing w:val="0"/>
          <w:w w:val="100"/>
          <w:rFonts w:cs="Times New Roman" w:eastAsia="Times New Roman"/>
          <w:caps w:val="0"/>
        </w:rPr>
        <w:t>This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chapter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presentation,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interpretation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where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proper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interpretation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data</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done.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first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presents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general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information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about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second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deals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analysis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questions.</w:t>
      </w:r>
    </w:p>
    <w:p w:rsidR="00700DB4" w:rsidRPr="004E7B55" w:rsidRDefault="004E7B55" w:rsidP="004E7B55">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4.2</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Presentation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Analysis</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SECTION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Bio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p>
    <w:tbl>
      <w:tblPr>
        <w:tblStyle w:val="a"/>
        <w:tblW w:w="7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82"/>
        <w:gridCol w:w="1104"/>
        <w:gridCol w:w="1377"/>
        <w:gridCol w:w="1212"/>
        <w:gridCol w:w="1653"/>
        <w:gridCol w:w="1764"/>
      </w:tblGrid>
      <w:tr>
        <w:trPr>
          <w:cantSplit/>
          <w:trHeight w:val="283"/>
          <w:tblHeader/>
        </w:trPr>
        <w:tc>
          <w:tcPr>
            <w:tcW w:w="7992" w:type="dxa"/>
            <w:gridSpan w:val="6"/>
            <w:tcBorders>
              <w:top w:val="nil"/>
              <w:left w:val="nil"/>
              <w:bottom w:val="nil"/>
              <w:right w:val="nil"/>
            </w:tcBorders>
            <w:shd w:val="clear" w:color="auto" w:fill="FFFFFF"/>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Distribution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Gender</w:t>
            </w:r>
          </w:p>
        </w:tc>
      </w:tr>
      <w:tr>
        <w:trPr>
          <w:cantSplit/>
          <w:trHeight w:val="551"/>
          <w:tblHeader/>
        </w:trPr>
        <w:tc>
          <w:tcPr>
            <w:tcW w:w="198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77"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212"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653"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763"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3"/>
          <w:tblHeader/>
        </w:trPr>
        <w:tc>
          <w:tcPr>
            <w:tcW w:w="88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103"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Male</w:t>
            </w:r>
          </w:p>
        </w:tc>
        <w:tc>
          <w:tcPr>
            <w:tcW w:w="1377"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110</w:t>
            </w:r>
          </w:p>
        </w:tc>
        <w:tc>
          <w:tcPr>
            <w:tcW w:w="1212"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50.5</w:t>
            </w:r>
          </w:p>
        </w:tc>
        <w:tc>
          <w:tcPr>
            <w:tcW w:w="1653"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50.5</w:t>
            </w:r>
          </w:p>
        </w:tc>
        <w:tc>
          <w:tcPr>
            <w:tcW w:w="1763"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50.5</w:t>
            </w:r>
          </w:p>
        </w:tc>
      </w:tr>
      <w:tr>
        <w:trPr>
          <w:cantSplit/>
          <w:trHeight w:val="143"/>
          <w:tblHeader/>
        </w:trPr>
        <w:tc>
          <w:tcPr>
            <w:tcW w:w="88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103"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Female</w:t>
            </w:r>
          </w:p>
        </w:tc>
        <w:tc>
          <w:tcPr>
            <w:tcW w:w="1377"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108</w:t>
            </w:r>
          </w:p>
        </w:tc>
        <w:tc>
          <w:tcPr>
            <w:tcW w:w="1212"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49.5</w:t>
            </w:r>
          </w:p>
        </w:tc>
        <w:tc>
          <w:tcPr>
            <w:tcW w:w="165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49.5</w:t>
            </w:r>
          </w:p>
        </w:tc>
        <w:tc>
          <w:tcPr>
            <w:tcW w:w="1763"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3"/>
          <w:tblHeader/>
        </w:trPr>
        <w:tc>
          <w:tcPr>
            <w:tcW w:w="88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103"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77"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212"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653"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763"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Pr="004E7B55" w:rsidRDefault="004E7B55" w:rsidP="00DF6360">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110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males,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49.5%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females.</w:t>
      </w:r>
    </w:p>
    <w:tbl>
      <w:tblPr>
        <w:tblStyle w:val="a0"/>
        <w:tblW w:w="7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4"/>
        <w:gridCol w:w="1081"/>
        <w:gridCol w:w="1349"/>
        <w:gridCol w:w="1187"/>
        <w:gridCol w:w="1619"/>
        <w:gridCol w:w="1727"/>
      </w:tblGrid>
      <w:tr>
        <w:trPr>
          <w:cantSplit/>
          <w:trHeight w:val="285"/>
          <w:tblHeader/>
        </w:trPr>
        <w:tc>
          <w:tcPr>
            <w:tcW w:w="7827" w:type="dxa"/>
            <w:gridSpan w:val="6"/>
            <w:tcBorders>
              <w:top w:val="nil"/>
              <w:left w:val="nil"/>
              <w:bottom w:val="nil"/>
              <w:right w:val="nil"/>
            </w:tcBorders>
            <w:shd w:val="clear" w:color="auto" w:fill="FFFFFF"/>
          </w:tcPr>
          <w:p w:rsidR="00700DB4" w:rsidRPr="004E7B55" w:rsidRDefault="004E7B55" w:rsidP="00DF6360">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2:</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Distribution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Marital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Status</w:t>
            </w:r>
          </w:p>
        </w:tc>
      </w:tr>
      <w:tr>
        <w:trPr>
          <w:cantSplit/>
          <w:trHeight w:val="555"/>
          <w:tblHeader/>
        </w:trPr>
        <w:tc>
          <w:tcPr>
            <w:tcW w:w="194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49"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187"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619"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727"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5"/>
          <w:tblHeader/>
        </w:trPr>
        <w:tc>
          <w:tcPr>
            <w:tcW w:w="8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081"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Single</w:t>
            </w:r>
          </w:p>
        </w:tc>
        <w:tc>
          <w:tcPr>
            <w:tcW w:w="1349"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150</w:t>
            </w:r>
          </w:p>
        </w:tc>
        <w:tc>
          <w:tcPr>
            <w:tcW w:w="1187"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68.8</w:t>
            </w:r>
          </w:p>
        </w:tc>
        <w:tc>
          <w:tcPr>
            <w:tcW w:w="1619"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68.8</w:t>
            </w:r>
          </w:p>
        </w:tc>
        <w:tc>
          <w:tcPr>
            <w:tcW w:w="1727"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68.8</w:t>
            </w:r>
          </w:p>
        </w:tc>
      </w:tr>
      <w:tr>
        <w:trPr>
          <w:cantSplit/>
          <w:trHeight w:val="144"/>
          <w:tblHeader/>
        </w:trPr>
        <w:tc>
          <w:tcPr>
            <w:tcW w:w="8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081"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Married</w:t>
            </w:r>
          </w:p>
        </w:tc>
        <w:tc>
          <w:tcPr>
            <w:tcW w:w="1349"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68</w:t>
            </w:r>
          </w:p>
        </w:tc>
        <w:tc>
          <w:tcPr>
            <w:tcW w:w="1187"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31.2</w:t>
            </w:r>
          </w:p>
        </w:tc>
        <w:tc>
          <w:tcPr>
            <w:tcW w:w="1619"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31.2</w:t>
            </w:r>
          </w:p>
        </w:tc>
        <w:tc>
          <w:tcPr>
            <w:tcW w:w="1727"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4"/>
          <w:tblHeader/>
        </w:trPr>
        <w:tc>
          <w:tcPr>
            <w:tcW w:w="8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081"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49"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187"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619"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727"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jc w:val="both"/>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Default="004E7B55" w:rsidP="00DF6360">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68.8%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singles,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married.</w:t>
      </w:r>
    </w:p>
    <w:p w:rsidR="00DF6360" w:rsidRDefault="00DF6360" w:rsidP="00DF6360">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p w:rsidR="00DF6360" w:rsidRPr="004E7B55" w:rsidRDefault="00DF6360" w:rsidP="00DF6360">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bl>
      <w:tblPr>
        <w:tblStyle w:val="a1"/>
        <w:tblW w:w="7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4"/>
        <w:gridCol w:w="1556"/>
        <w:gridCol w:w="1340"/>
        <w:gridCol w:w="1080"/>
        <w:gridCol w:w="1473"/>
        <w:gridCol w:w="1571"/>
      </w:tblGrid>
      <w:tr>
        <w:trPr>
          <w:cantSplit/>
          <w:trHeight w:val="283"/>
          <w:tblHeader/>
        </w:trPr>
        <w:tc>
          <w:tcPr>
            <w:tcW w:w="7804" w:type="dxa"/>
            <w:gridSpan w:val="6"/>
            <w:tcBorders>
              <w:top w:val="nil"/>
              <w:left w:val="nil"/>
              <w:bottom w:val="nil"/>
              <w:right w:val="nil"/>
            </w:tcBorders>
            <w:shd w:val="clear" w:color="auto" w:fill="FFFFFF"/>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3:</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Distribution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Age</w:t>
            </w:r>
          </w:p>
        </w:tc>
      </w:tr>
      <w:tr>
        <w:trPr>
          <w:cantSplit/>
          <w:trHeight w:val="552"/>
          <w:tblHeader/>
        </w:trPr>
        <w:tc>
          <w:tcPr>
            <w:tcW w:w="234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4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80"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73"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71"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69"/>
          <w:tblHeader/>
        </w:trPr>
        <w:tc>
          <w:tcPr>
            <w:tcW w:w="78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556"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p>
        </w:tc>
        <w:tc>
          <w:tcPr>
            <w:tcW w:w="1340"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68</w:t>
            </w:r>
          </w:p>
        </w:tc>
        <w:tc>
          <w:tcPr>
            <w:tcW w:w="1080"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31.2</w:t>
            </w:r>
          </w:p>
        </w:tc>
        <w:tc>
          <w:tcPr>
            <w:tcW w:w="1473"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31.2</w:t>
            </w:r>
          </w:p>
        </w:tc>
        <w:tc>
          <w:tcPr>
            <w:tcW w:w="1571"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31.2</w:t>
            </w:r>
          </w:p>
        </w:tc>
      </w:tr>
      <w:tr>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56"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p>
        </w:tc>
        <w:tc>
          <w:tcPr>
            <w:tcW w:w="134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138</w:t>
            </w:r>
          </w:p>
        </w:tc>
        <w:tc>
          <w:tcPr>
            <w:tcW w:w="108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63.3</w:t>
            </w:r>
          </w:p>
        </w:tc>
        <w:tc>
          <w:tcPr>
            <w:tcW w:w="147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63.3</w:t>
            </w:r>
          </w:p>
        </w:tc>
        <w:tc>
          <w:tcPr>
            <w:tcW w:w="1571"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94.5</w:t>
            </w:r>
          </w:p>
        </w:tc>
      </w:tr>
      <w:tr>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56"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40-49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p>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above</w:t>
            </w:r>
          </w:p>
        </w:tc>
        <w:tc>
          <w:tcPr>
            <w:tcW w:w="134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12</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08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47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571"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p w:rsidR="00700DB4" w:rsidRPr="004E7B55" w:rsidRDefault="00700DB4"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r>
      <w:tr>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56"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40"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80"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73"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71"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Pr="004E7B55" w:rsidRDefault="004E7B55" w:rsidP="00DF6360">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between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18-29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138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63.3%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between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30-39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40-49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age.</w:t>
      </w:r>
    </w:p>
    <w:tbl>
      <w:tblPr>
        <w:tblStyle w:val="a2"/>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0"/>
        <w:gridCol w:w="1530"/>
        <w:gridCol w:w="1350"/>
        <w:gridCol w:w="1003"/>
        <w:gridCol w:w="1604"/>
        <w:gridCol w:w="1712"/>
      </w:tblGrid>
      <w:tr>
        <w:trPr>
          <w:cantSplit/>
          <w:trHeight w:val="553"/>
          <w:tblHeader/>
        </w:trPr>
        <w:tc>
          <w:tcPr>
            <w:tcW w:w="7919" w:type="dxa"/>
            <w:gridSpan w:val="6"/>
            <w:tcBorders>
              <w:top w:val="nil"/>
              <w:left w:val="nil"/>
              <w:bottom w:val="nil"/>
              <w:right w:val="nil"/>
            </w:tcBorders>
            <w:shd w:val="clear" w:color="auto" w:fill="FFFFFF"/>
          </w:tcPr>
          <w:p w:rsidR="00700DB4" w:rsidRPr="004E7B55" w:rsidRDefault="004E7B55" w:rsidP="00D32A66">
            <w:pPr>
              <w:jc w:val="both"/>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4:</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Distribution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Educational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Qualification</w:t>
            </w:r>
          </w:p>
        </w:tc>
      </w:tr>
      <w:tr>
        <w:trPr>
          <w:cantSplit/>
          <w:trHeight w:val="553"/>
          <w:tblHeader/>
        </w:trPr>
        <w:tc>
          <w:tcPr>
            <w:tcW w:w="225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5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03"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604"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712"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69"/>
          <w:tblHeader/>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530"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WAEC</w:t>
            </w:r>
          </w:p>
        </w:tc>
        <w:tc>
          <w:tcPr>
            <w:tcW w:w="1350"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62</w:t>
            </w:r>
          </w:p>
        </w:tc>
        <w:tc>
          <w:tcPr>
            <w:tcW w:w="1003"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28.4</w:t>
            </w:r>
          </w:p>
        </w:tc>
        <w:tc>
          <w:tcPr>
            <w:tcW w:w="1604"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28.4</w:t>
            </w:r>
          </w:p>
        </w:tc>
        <w:tc>
          <w:tcPr>
            <w:tcW w:w="1712"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28.4</w:t>
            </w:r>
          </w:p>
        </w:tc>
      </w:tr>
      <w:tr>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ND/NCE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98</w:t>
            </w:r>
          </w:p>
        </w:tc>
        <w:tc>
          <w:tcPr>
            <w:tcW w:w="100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45.0</w:t>
            </w:r>
          </w:p>
        </w:tc>
        <w:tc>
          <w:tcPr>
            <w:tcW w:w="1604"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45.0</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73.4</w:t>
            </w:r>
          </w:p>
        </w:tc>
      </w:tr>
      <w:tr>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ND/Bsc</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w:t>
            </w:r>
          </w:p>
        </w:tc>
        <w:tc>
          <w:tcPr>
            <w:tcW w:w="100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604"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Postgraduate</w:t>
            </w:r>
            <w:r w:rsidRPr="004E7B55">
              <w:rPr>
                <w:szCs w:val="24"/>
                <w:b w:val="0"/>
                <w:i w:val="0"/>
                <w:sz w:val="24"/>
                <w:spacing w:val="0"/>
                <w:w w:val="100"/>
                <w:rFonts w:cs="Times New Roman" w:eastAsia="Times New Roman"/>
                <w:caps w:val="0"/>
              </w:rPr>
              <w:t> </w:t>
            </w:r>
          </w:p>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Others</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00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604"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p w:rsidR="00700DB4" w:rsidRPr="004E7B55" w:rsidRDefault="00700DB4"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r>
      <w:tr>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530"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50"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03"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604"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712"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28.4%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WAEC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Certificate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holders,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ND/NCE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Certificate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holders,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ND/Bsc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Certificate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holders,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Postgraduate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certificate.</w:t>
      </w:r>
    </w:p>
    <w:p w:rsidR="0098215A" w:rsidRDefault="0098215A"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p w:rsidR="0098215A" w:rsidRDefault="0098215A"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p w:rsidR="0098215A" w:rsidRDefault="0098215A"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p w:rsidR="0098215A" w:rsidRPr="004E7B55" w:rsidRDefault="0098215A"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bl>
      <w:tblPr>
        <w:tblStyle w:val="a3"/>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7"/>
        <w:gridCol w:w="1963"/>
        <w:gridCol w:w="1530"/>
        <w:gridCol w:w="1170"/>
        <w:gridCol w:w="1170"/>
        <w:gridCol w:w="1980"/>
      </w:tblGrid>
      <w:tr>
        <w:trPr>
          <w:cantSplit/>
          <w:tblHeader/>
        </w:trPr>
        <w:tc>
          <w:tcPr>
            <w:tcW w:w="8550" w:type="dxa"/>
            <w:gridSpan w:val="6"/>
            <w:tcBorders>
              <w:top w:val="nil"/>
              <w:left w:val="nil"/>
              <w:bottom w:val="nil"/>
              <w:right w:val="nil"/>
            </w:tcBorders>
            <w:shd w:val="clear" w:color="auto" w:fill="FFFFFF"/>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5:</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Distribution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Department</w:t>
            </w:r>
          </w:p>
        </w:tc>
      </w:tr>
      <w:tr>
        <w:trPr>
          <w:cantSplit/>
          <w:tblHeader/>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53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170"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170"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980"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blHeader/>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963"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Bursary</w:t>
            </w:r>
            <w:r w:rsidRPr="004E7B55">
              <w:rPr>
                <w:szCs w:val="24"/>
                <w:b w:val="0"/>
                <w:i w:val="0"/>
                <w:sz w:val="24"/>
                <w:spacing w:val="0"/>
                <w:w w:val="100"/>
                <w:rFonts w:cs="Times New Roman" w:eastAsia="Times New Roman"/>
                <w:caps w:val="0"/>
              </w:rPr>
              <w:t> </w:t>
            </w:r>
          </w:p>
        </w:tc>
        <w:tc>
          <w:tcPr>
            <w:tcW w:w="1530"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47</w:t>
            </w:r>
          </w:p>
        </w:tc>
        <w:tc>
          <w:tcPr>
            <w:tcW w:w="1170"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21.6</w:t>
            </w:r>
          </w:p>
        </w:tc>
        <w:tc>
          <w:tcPr>
            <w:tcW w:w="1170"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21.6</w:t>
            </w:r>
          </w:p>
        </w:tc>
        <w:tc>
          <w:tcPr>
            <w:tcW w:w="1980"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21.6</w:t>
            </w:r>
          </w:p>
        </w:tc>
      </w:tr>
      <w:tr>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Health</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76</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34.9</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34.9</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56.4</w:t>
            </w:r>
          </w:p>
        </w:tc>
      </w:tr>
      <w:tr>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Security</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22.5</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22.5</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78.9</w:t>
            </w:r>
          </w:p>
        </w:tc>
      </w:tr>
      <w:tr>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Academic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Support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Unit</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41</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18.8</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18.8</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97.7</w:t>
            </w:r>
          </w:p>
        </w:tc>
      </w:tr>
      <w:tr>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Administrative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p>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Others</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2.3</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17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2.3</w:t>
            </w:r>
          </w:p>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p w:rsidR="00700DB4" w:rsidRPr="004E7B55" w:rsidRDefault="00700DB4"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r>
      <w:tr>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963"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530"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170"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170"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980"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Bursary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76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34.9%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22.5%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Security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18.8%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Academic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Support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Unit,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are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in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Administrative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SECTION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w:t>
      </w:r>
    </w:p>
    <w:tbl>
      <w:tblPr>
        <w:tblStyle w:val="a4"/>
        <w:tblW w:w="7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0"/>
        <w:gridCol w:w="1670"/>
        <w:gridCol w:w="1360"/>
        <w:gridCol w:w="1047"/>
        <w:gridCol w:w="1428"/>
        <w:gridCol w:w="1525"/>
      </w:tblGrid>
      <w:tr>
        <w:trPr>
          <w:cantSplit/>
          <w:trHeight w:val="574"/>
          <w:tblHeader/>
        </w:trPr>
        <w:tc>
          <w:tcPr>
            <w:tcW w:w="7790" w:type="dxa"/>
            <w:gridSpan w:val="6"/>
            <w:tcBorders>
              <w:top w:val="nil"/>
              <w:left w:val="nil"/>
              <w:bottom w:val="nil"/>
              <w:right w:val="nil"/>
            </w:tcBorders>
            <w:shd w:val="clear" w:color="auto" w:fill="FFFFFF"/>
          </w:tcPr>
          <w:p w:rsidR="00700DB4" w:rsidRPr="004E7B55" w:rsidRDefault="004E7B55" w:rsidP="00D32A66">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6:</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understand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what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meant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74"/>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6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47"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28"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25"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79"/>
          <w:tblHeader/>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670"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60"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54</w:t>
            </w:r>
          </w:p>
        </w:tc>
        <w:tc>
          <w:tcPr>
            <w:tcW w:w="1047"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24.8</w:t>
            </w:r>
          </w:p>
        </w:tc>
        <w:tc>
          <w:tcPr>
            <w:tcW w:w="1428"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24.8</w:t>
            </w:r>
          </w:p>
        </w:tc>
        <w:tc>
          <w:tcPr>
            <w:tcW w:w="1525"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24.8</w:t>
            </w:r>
          </w:p>
        </w:tc>
      </w:tr>
      <w:tr>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94</w:t>
            </w:r>
          </w:p>
        </w:tc>
        <w:tc>
          <w:tcPr>
            <w:tcW w:w="1047"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43.1</w:t>
            </w:r>
          </w:p>
        </w:tc>
        <w:tc>
          <w:tcPr>
            <w:tcW w:w="1428"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43.1</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67.9</w:t>
            </w:r>
          </w:p>
        </w:tc>
      </w:tr>
      <w:tr>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62</w:t>
            </w:r>
          </w:p>
        </w:tc>
        <w:tc>
          <w:tcPr>
            <w:tcW w:w="1047"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28.4</w:t>
            </w:r>
          </w:p>
        </w:tc>
        <w:tc>
          <w:tcPr>
            <w:tcW w:w="1428"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28.4</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1047"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28"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70"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60"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47"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28"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25"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Researcher’s</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Field</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Survey,</w:t>
      </w:r>
      <w:r w:rsidR="00D32A66">
        <w:rPr>
          <w:szCs w:val="24"/>
          <w:b w:val="0"/>
          <w:i w:val="0"/>
          <w:sz w:val="24"/>
          <w:spacing w:val="0"/>
          <w:w w:val="100"/>
          <w:rFonts w:cs="Times New Roman" w:eastAsia="Times New Roman"/>
          <w:caps w:val="0"/>
        </w:rPr>
        <w:t> </w:t>
      </w:r>
      <w:r w:rsidR="00D32A66">
        <w:rPr>
          <w:szCs w:val="24"/>
          <w:b w:val="0"/>
          <w:i w:val="0"/>
          <w:sz w:val="24"/>
          <w:spacing w:val="0"/>
          <w:w w:val="100"/>
          <w:rFonts w:cs="Times New Roman" w:eastAsia="Times New Roman"/>
          <w:caps w:val="0"/>
        </w:rPr>
        <w:t>2025</w:t>
      </w:r>
    </w:p>
    <w:p w:rsidR="00700DB4" w:rsidRPr="004E7B55" w:rsidRDefault="004E7B55" w:rsidP="00D32A66">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24.8%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43.1%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28.4%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5"/>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4"/>
        <w:gridCol w:w="1756"/>
        <w:gridCol w:w="1292"/>
        <w:gridCol w:w="1053"/>
        <w:gridCol w:w="1436"/>
        <w:gridCol w:w="1534"/>
      </w:tblGrid>
      <w:tr>
        <w:trPr>
          <w:cantSplit/>
          <w:trHeight w:val="560"/>
          <w:tblHeader/>
        </w:trPr>
        <w:tc>
          <w:tcPr>
            <w:tcW w:w="7835" w:type="dxa"/>
            <w:gridSpan w:val="6"/>
            <w:tcBorders>
              <w:top w:val="nil"/>
              <w:left w:val="nil"/>
              <w:bottom w:val="nil"/>
              <w:right w:val="nil"/>
            </w:tcBorders>
            <w:shd w:val="clear" w:color="auto" w:fill="FFFFFF"/>
          </w:tcPr>
          <w:p w:rsidR="00700DB4" w:rsidRPr="004E7B55" w:rsidRDefault="004E7B55" w:rsidP="00D32A66">
            <w:pPr>
              <w:spacing w:before="0" w:beforeAutospacing="0" w:after="0" w:afterAutospacing="0" w:lineRule="auto" w:line="276"/>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7:</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exists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among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473"/>
          <w:tblHeader/>
        </w:trPr>
        <w:tc>
          <w:tcPr>
            <w:tcW w:w="252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292"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53"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36"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34"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12"/>
          <w:tblHead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756"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292"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w:t>
            </w:r>
          </w:p>
        </w:tc>
        <w:tc>
          <w:tcPr>
            <w:tcW w:w="1053"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436"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534"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r>
      <w:tr>
        <w:trPr>
          <w:cantSplit/>
          <w:trHeight w:val="14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99</w:t>
            </w:r>
          </w:p>
        </w:tc>
        <w:tc>
          <w:tcPr>
            <w:tcW w:w="105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436"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71.1</w:t>
            </w:r>
          </w:p>
        </w:tc>
      </w:tr>
      <w:tr>
        <w:trPr>
          <w:cantSplit/>
          <w:trHeight w:val="14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59</w:t>
            </w:r>
          </w:p>
        </w:tc>
        <w:tc>
          <w:tcPr>
            <w:tcW w:w="105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27.1</w:t>
            </w:r>
          </w:p>
        </w:tc>
        <w:tc>
          <w:tcPr>
            <w:tcW w:w="1436"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27.1</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98.2</w:t>
            </w:r>
          </w:p>
        </w:tc>
      </w:tr>
      <w:tr>
        <w:trPr>
          <w:cantSplit/>
          <w:trHeight w:val="230"/>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w:t>
            </w:r>
          </w:p>
        </w:tc>
        <w:tc>
          <w:tcPr>
            <w:tcW w:w="1053"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w:t>
            </w:r>
          </w:p>
        </w:tc>
        <w:tc>
          <w:tcPr>
            <w:tcW w:w="1436"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8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56"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292"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53"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36"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34"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D32A66" w:rsidP="00D32A66">
      <w:pPr>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szCs w:val="24"/>
          <w:b w:val="0"/>
          <w:i w:val="0"/>
          <w:sz w:val="24"/>
          <w:spacing w:val="0"/>
          <w:w w:val="100"/>
          <w:rFonts w:cs="Times New Roman" w:eastAsia="Times New Roman"/>
          <w:caps w:val="0"/>
        </w:rPr>
        <w:t>Source:</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Researcher’s</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Field</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Survey,</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45.4%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27.1%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6"/>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95"/>
        <w:gridCol w:w="1350"/>
        <w:gridCol w:w="990"/>
        <w:gridCol w:w="1290"/>
        <w:gridCol w:w="1860"/>
      </w:tblGrid>
      <w:tr>
        <w:trPr>
          <w:cantSplit/>
          <w:tblHeader/>
        </w:trPr>
        <w:tc>
          <w:tcPr>
            <w:tcW w:w="7920" w:type="dxa"/>
            <w:gridSpan w:val="6"/>
            <w:tcBorders>
              <w:top w:val="nil"/>
              <w:left w:val="nil"/>
              <w:bottom w:val="nil"/>
              <w:right w:val="nil"/>
            </w:tcBorders>
            <w:shd w:val="clear" w:color="auto" w:fill="FFFFFF"/>
          </w:tcPr>
          <w:p w:rsidR="00700DB4" w:rsidRPr="004E7B55" w:rsidRDefault="004E7B55" w:rsidP="0098215A">
            <w:pPr>
              <w:jc w:val="both"/>
              <w:spacing w:before="0" w:beforeAutospacing="0" w:after="0" w:afterAutospacing="0" w:lineRule="auto" w:line="276"/>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8:</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does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affect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wellness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employees</w:t>
            </w:r>
          </w:p>
        </w:tc>
      </w:tr>
      <w:tr>
        <w:trPr>
          <w:cantSplit/>
          <w:trHeight w:val="437"/>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5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90"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290"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860"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695"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50"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w:t>
            </w:r>
          </w:p>
        </w:tc>
        <w:tc>
          <w:tcPr>
            <w:tcW w:w="990"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290"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860"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r>
      <w:tr>
        <w:trPr>
          <w:cantSplit/>
          <w:trHeight w:val="158"/>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99</w:t>
            </w:r>
          </w:p>
        </w:tc>
        <w:tc>
          <w:tcPr>
            <w:tcW w:w="9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2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71.1</w:t>
            </w:r>
          </w:p>
        </w:tc>
      </w:tr>
      <w:tr>
        <w:trPr>
          <w:cantSplit/>
          <w:trHeight w:val="455"/>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tc>
        <w:tc>
          <w:tcPr>
            <w:tcW w:w="9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25.2</w:t>
            </w:r>
          </w:p>
        </w:tc>
        <w:tc>
          <w:tcPr>
            <w:tcW w:w="12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25.2</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9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290"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0"/>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76"/>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695"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50"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90"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290"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76"/>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860"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D32A66">
      <w:pPr>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Researcher’s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Field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Survey,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202</w:t>
      </w:r>
      <w:r w:rsidR="0070198D">
        <w:rPr>
          <w:szCs w:val="24"/>
          <w:b w:val="0"/>
          <w:i w:val="0"/>
          <w:sz w:val="24"/>
          <w:spacing w:val="0"/>
          <w:w w:val="100"/>
          <w:rFonts w:cs="Times New Roman" w:eastAsia="Times New Roman"/>
          <w:caps w:val="0"/>
        </w:rPr>
        <w:t>5</w:t>
      </w:r>
    </w:p>
    <w:p w:rsidR="00700DB4" w:rsidRPr="004E7B55" w:rsidRDefault="004E7B55" w:rsidP="00D32A66">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45.4%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7"/>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6"/>
        <w:gridCol w:w="1855"/>
        <w:gridCol w:w="1199"/>
        <w:gridCol w:w="1055"/>
        <w:gridCol w:w="1439"/>
        <w:gridCol w:w="1536"/>
      </w:tblGrid>
      <w:tr>
        <w:trPr>
          <w:cantSplit/>
          <w:trHeight w:val="606"/>
          <w:tblHeader/>
        </w:trPr>
        <w:tc>
          <w:tcPr>
            <w:tcW w:w="7850" w:type="dxa"/>
            <w:gridSpan w:val="6"/>
            <w:tcBorders>
              <w:top w:val="nil"/>
              <w:left w:val="nil"/>
              <w:bottom w:val="nil"/>
              <w:right w:val="nil"/>
            </w:tcBorders>
            <w:shd w:val="clear" w:color="auto" w:fill="FFFFFF"/>
          </w:tcPr>
          <w:p w:rsidR="00700DB4" w:rsidRPr="004E7B55" w:rsidRDefault="004E7B55" w:rsidP="00D32A66">
            <w:pPr>
              <w:spacing w:before="0" w:beforeAutospacing="0" w:after="0" w:afterAutospacing="0" w:lineRule="auto" w:line="240"/>
              <w:rPr>
                <w:szCs w:val="24"/>
                <w:b w:val="1"/>
                <w:i w:val="0"/>
                <w:sz w:val="24"/>
                <w:spacing w:val="0"/>
                <w:w w:val="100"/>
                <w:rFonts w:cs="Times New Roman" w:eastAsia="Times New Roman"/>
                <w:caps w:val="0"/>
              </w:rPr>
              <w:snapToGrid w:val="0"/>
              <w:ind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9:</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does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negatively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affect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performance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generally</w:t>
            </w:r>
          </w:p>
        </w:tc>
      </w:tr>
      <w:tr>
        <w:trPr>
          <w:cantSplit/>
          <w:trHeight w:val="590"/>
          <w:tblHeader/>
        </w:trPr>
        <w:tc>
          <w:tcPr>
            <w:tcW w:w="262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199"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55"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39" w:type="dxa"/>
            <w:tcBorders>
              <w:top w:val="single" w:sz="16" w:space="0" w:color="000000"/>
              <w:bottom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36"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7"/>
          <w:tblHeader/>
        </w:trPr>
        <w:tc>
          <w:tcPr>
            <w:tcW w:w="766"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55"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199" w:type="dxa"/>
            <w:tcBorders>
              <w:top w:val="single" w:sz="16" w:space="0" w:color="000000"/>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66</w:t>
            </w:r>
          </w:p>
        </w:tc>
        <w:tc>
          <w:tcPr>
            <w:tcW w:w="1055"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c>
          <w:tcPr>
            <w:tcW w:w="1439" w:type="dxa"/>
            <w:tcBorders>
              <w:top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c>
          <w:tcPr>
            <w:tcW w:w="1536" w:type="dxa"/>
            <w:tcBorders>
              <w:top w:val="single" w:sz="16" w:space="0" w:color="000000"/>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r>
      <w:tr>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88</w:t>
            </w:r>
          </w:p>
        </w:tc>
        <w:tc>
          <w:tcPr>
            <w:tcW w:w="1055"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40.4</w:t>
            </w:r>
          </w:p>
        </w:tc>
        <w:tc>
          <w:tcPr>
            <w:tcW w:w="1439"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40.4</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70.6</w:t>
            </w:r>
          </w:p>
        </w:tc>
      </w:tr>
      <w:tr>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60</w:t>
            </w:r>
          </w:p>
        </w:tc>
        <w:tc>
          <w:tcPr>
            <w:tcW w:w="1055"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27.5</w:t>
            </w:r>
          </w:p>
        </w:tc>
        <w:tc>
          <w:tcPr>
            <w:tcW w:w="1439"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27.5</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98.2</w:t>
            </w:r>
          </w:p>
        </w:tc>
      </w:tr>
      <w:tr>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w:t>
            </w:r>
          </w:p>
        </w:tc>
        <w:tc>
          <w:tcPr>
            <w:tcW w:w="1055"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w:t>
            </w:r>
          </w:p>
        </w:tc>
        <w:tc>
          <w:tcPr>
            <w:tcW w:w="1439" w:type="dxa"/>
            <w:tcBorders>
              <w:top w:val="nil"/>
              <w:bottom w:val="nil"/>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1.8</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5"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199" w:type="dxa"/>
            <w:tcBorders>
              <w:top w:val="nil"/>
              <w:left w:val="single" w:sz="16" w:space="0" w:color="000000"/>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55"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39" w:type="dxa"/>
            <w:tcBorders>
              <w:top w:val="nil"/>
              <w:bottom w:val="single" w:sz="16" w:space="0" w:color="000000"/>
            </w:tcBorders>
            <w:shd w:val="clear" w:color="auto" w:fill="FFFFFF"/>
            <w:vAlign w:val="center"/>
          </w:tcPr>
          <w:p w:rsidR="00700DB4" w:rsidRPr="004E7B55" w:rsidRDefault="004E7B55" w:rsidP="00D32A66">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36" w:type="dxa"/>
            <w:tcBorders>
              <w:top w:val="nil"/>
              <w:bottom w:val="single" w:sz="16" w:space="0" w:color="000000"/>
              <w:right w:val="single" w:sz="16" w:space="0" w:color="000000"/>
            </w:tcBorders>
            <w:shd w:val="clear" w:color="auto" w:fill="FFFFFF"/>
          </w:tcPr>
          <w:p w:rsidR="00700DB4" w:rsidRPr="004E7B55" w:rsidRDefault="00700DB4" w:rsidP="00D32A66">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40.4%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27.5%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8"/>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trPr>
          <w:cantSplit/>
          <w:trHeight w:val="560"/>
          <w:tblHeader/>
        </w:trPr>
        <w:tc>
          <w:tcPr>
            <w:tcW w:w="7911" w:type="dxa"/>
            <w:gridSpan w:val="6"/>
            <w:tcBorders>
              <w:top w:val="nil"/>
              <w:left w:val="nil"/>
              <w:bottom w:val="nil"/>
              <w:right w:val="nil"/>
            </w:tcBorders>
            <w:shd w:val="clear" w:color="auto" w:fill="FFFFFF"/>
          </w:tcPr>
          <w:p w:rsidR="00700DB4" w:rsidRPr="004E7B55" w:rsidRDefault="004E7B55" w:rsidP="0070198D">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10:</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Excessive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workload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major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source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bankers</w:t>
            </w:r>
          </w:p>
        </w:tc>
      </w:tr>
      <w:tr>
        <w:trPr>
          <w:cantSplit/>
          <w:trHeight w:val="560"/>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50"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8"/>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36</w:t>
            </w:r>
          </w:p>
        </w:tc>
        <w:tc>
          <w:tcPr>
            <w:tcW w:w="95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16.5</w:t>
            </w:r>
          </w:p>
        </w:tc>
        <w:tc>
          <w:tcPr>
            <w:tcW w:w="1450"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16.5</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16.5</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126</w:t>
            </w:r>
          </w:p>
        </w:tc>
        <w:tc>
          <w:tcPr>
            <w:tcW w:w="9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57.8</w:t>
            </w:r>
          </w:p>
        </w:tc>
        <w:tc>
          <w:tcPr>
            <w:tcW w:w="145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57.8</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74.3</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48</w:t>
            </w:r>
          </w:p>
        </w:tc>
        <w:tc>
          <w:tcPr>
            <w:tcW w:w="9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22.0</w:t>
            </w:r>
          </w:p>
        </w:tc>
        <w:tc>
          <w:tcPr>
            <w:tcW w:w="145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22.0</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9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5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5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50"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ab/>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16.5%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57.8%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22.0%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9"/>
        <w:tblW w:w="7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865"/>
        <w:gridCol w:w="1325"/>
        <w:gridCol w:w="943"/>
        <w:gridCol w:w="1447"/>
        <w:gridCol w:w="1545"/>
      </w:tblGrid>
      <w:tr>
        <w:trPr>
          <w:cantSplit/>
          <w:trHeight w:val="563"/>
          <w:tblHeader/>
        </w:trPr>
        <w:tc>
          <w:tcPr>
            <w:tcW w:w="7895" w:type="dxa"/>
            <w:gridSpan w:val="6"/>
            <w:tcBorders>
              <w:top w:val="nil"/>
              <w:left w:val="nil"/>
              <w:bottom w:val="nil"/>
              <w:right w:val="nil"/>
            </w:tcBorders>
            <w:shd w:val="clear" w:color="auto" w:fill="FFFFFF"/>
          </w:tcPr>
          <w:p w:rsidR="00700DB4" w:rsidRPr="004E7B55" w:rsidRDefault="004E7B55" w:rsidP="0070198D">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11:</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Globalization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competitive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nature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services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major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cause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bankers</w:t>
            </w:r>
          </w:p>
        </w:tc>
      </w:tr>
      <w:tr>
        <w:trPr>
          <w:cantSplit/>
          <w:trHeight w:val="578"/>
          <w:tblHeader/>
        </w:trPr>
        <w:tc>
          <w:tcPr>
            <w:tcW w:w="263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25"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4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47"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5"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74"/>
          <w:tblHeader/>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5"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25"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66</w:t>
            </w:r>
          </w:p>
        </w:tc>
        <w:tc>
          <w:tcPr>
            <w:tcW w:w="94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c>
          <w:tcPr>
            <w:tcW w:w="1447"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c>
          <w:tcPr>
            <w:tcW w:w="1545"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30.3</w:t>
            </w:r>
          </w:p>
        </w:tc>
      </w:tr>
      <w:tr>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94</w:t>
            </w:r>
          </w:p>
        </w:tc>
        <w:tc>
          <w:tcPr>
            <w:tcW w:w="94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43.1</w:t>
            </w:r>
          </w:p>
        </w:tc>
        <w:tc>
          <w:tcPr>
            <w:tcW w:w="1447"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43.1</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73.4</w:t>
            </w:r>
          </w:p>
        </w:tc>
      </w:tr>
      <w:tr>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w:t>
            </w:r>
          </w:p>
        </w:tc>
        <w:tc>
          <w:tcPr>
            <w:tcW w:w="94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447"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94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47"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5"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25"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4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47"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5"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70198D">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43.1%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a"/>
        <w:tblW w:w="7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9"/>
        <w:gridCol w:w="1862"/>
        <w:gridCol w:w="1204"/>
        <w:gridCol w:w="1059"/>
        <w:gridCol w:w="1444"/>
        <w:gridCol w:w="1542"/>
      </w:tblGrid>
      <w:tr>
        <w:trPr>
          <w:cantSplit/>
          <w:trHeight w:val="569"/>
          <w:tblHeader/>
        </w:trPr>
        <w:tc>
          <w:tcPr>
            <w:tcW w:w="7880" w:type="dxa"/>
            <w:gridSpan w:val="6"/>
            <w:tcBorders>
              <w:top w:val="nil"/>
              <w:left w:val="nil"/>
              <w:bottom w:val="nil"/>
              <w:right w:val="nil"/>
            </w:tcBorders>
            <w:shd w:val="clear" w:color="auto" w:fill="FFFFFF"/>
          </w:tcPr>
          <w:p w:rsidR="00700DB4" w:rsidRPr="004E7B55" w:rsidRDefault="004E7B55" w:rsidP="0070198D">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12:</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longer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hours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usual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major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source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54"/>
          <w:tblHeader/>
        </w:trPr>
        <w:tc>
          <w:tcPr>
            <w:tcW w:w="26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20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59"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44"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2"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4"/>
          <w:tblHeader/>
        </w:trPr>
        <w:tc>
          <w:tcPr>
            <w:tcW w:w="769"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2"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204"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w:t>
            </w:r>
          </w:p>
        </w:tc>
        <w:tc>
          <w:tcPr>
            <w:tcW w:w="1059"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444"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c>
          <w:tcPr>
            <w:tcW w:w="1542"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22.9</w:t>
            </w:r>
          </w:p>
        </w:tc>
      </w:tr>
      <w:tr>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w:t>
            </w:r>
          </w:p>
        </w:tc>
        <w:tc>
          <w:tcPr>
            <w:tcW w:w="1059"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44.0</w:t>
            </w:r>
          </w:p>
        </w:tc>
        <w:tc>
          <w:tcPr>
            <w:tcW w:w="144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44.0</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67.0</w:t>
            </w:r>
          </w:p>
        </w:tc>
      </w:tr>
      <w:tr>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64</w:t>
            </w:r>
          </w:p>
        </w:tc>
        <w:tc>
          <w:tcPr>
            <w:tcW w:w="1059"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29.4</w:t>
            </w:r>
          </w:p>
        </w:tc>
        <w:tc>
          <w:tcPr>
            <w:tcW w:w="144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29.4</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1059"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4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2"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204"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59"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44"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2"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44.0%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29.4%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b"/>
        <w:tblW w:w="7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3"/>
        <w:gridCol w:w="1873"/>
        <w:gridCol w:w="1314"/>
        <w:gridCol w:w="963"/>
        <w:gridCol w:w="1453"/>
        <w:gridCol w:w="1550"/>
      </w:tblGrid>
      <w:tr>
        <w:trPr>
          <w:cantSplit/>
          <w:trHeight w:val="874"/>
          <w:tblHeader/>
        </w:trPr>
        <w:tc>
          <w:tcPr>
            <w:tcW w:w="7926" w:type="dxa"/>
            <w:gridSpan w:val="6"/>
            <w:tcBorders>
              <w:top w:val="nil"/>
              <w:left w:val="nil"/>
              <w:bottom w:val="nil"/>
              <w:right w:val="nil"/>
            </w:tcBorders>
            <w:shd w:val="clear" w:color="auto" w:fill="FFFFFF"/>
          </w:tcPr>
          <w:p w:rsidR="00700DB4" w:rsidRPr="004E7B55" w:rsidRDefault="004E7B55" w:rsidP="0070198D">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13:</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from</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poor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remuneration,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poor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infrastructural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facilities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other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environmental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factors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existed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77"/>
          <w:tblHeader/>
        </w:trPr>
        <w:tc>
          <w:tcPr>
            <w:tcW w:w="264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1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6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5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50"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96"/>
          <w:tblHeader/>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73"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14"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53</w:t>
            </w:r>
          </w:p>
        </w:tc>
        <w:tc>
          <w:tcPr>
            <w:tcW w:w="96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24.3</w:t>
            </w:r>
          </w:p>
        </w:tc>
        <w:tc>
          <w:tcPr>
            <w:tcW w:w="145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24.3</w:t>
            </w:r>
          </w:p>
        </w:tc>
        <w:tc>
          <w:tcPr>
            <w:tcW w:w="1550"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24.3</w:t>
            </w:r>
          </w:p>
        </w:tc>
      </w:tr>
      <w:tr>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103</w:t>
            </w:r>
          </w:p>
        </w:tc>
        <w:tc>
          <w:tcPr>
            <w:tcW w:w="96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47.2</w:t>
            </w:r>
          </w:p>
        </w:tc>
        <w:tc>
          <w:tcPr>
            <w:tcW w:w="14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47.2</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71.6</w:t>
            </w:r>
          </w:p>
        </w:tc>
      </w:tr>
      <w:tr>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54</w:t>
            </w:r>
          </w:p>
        </w:tc>
        <w:tc>
          <w:tcPr>
            <w:tcW w:w="96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24.8</w:t>
            </w:r>
          </w:p>
        </w:tc>
        <w:tc>
          <w:tcPr>
            <w:tcW w:w="14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24.8</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96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73"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14"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6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5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50"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24.3%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47.2%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24.8%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c"/>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780"/>
        <w:gridCol w:w="1151"/>
        <w:gridCol w:w="1013"/>
        <w:gridCol w:w="1381"/>
        <w:gridCol w:w="1474"/>
      </w:tblGrid>
      <w:tr>
        <w:trPr>
          <w:cantSplit/>
          <w:tblHeader/>
        </w:trPr>
        <w:tc>
          <w:tcPr>
            <w:tcW w:w="7534" w:type="dxa"/>
            <w:gridSpan w:val="6"/>
            <w:tcBorders>
              <w:top w:val="nil"/>
              <w:left w:val="nil"/>
              <w:bottom w:val="nil"/>
              <w:right w:val="nil"/>
            </w:tcBorders>
            <w:shd w:val="clear" w:color="auto" w:fill="FFFFFF"/>
          </w:tcPr>
          <w:p w:rsidR="00700DB4" w:rsidRPr="004E7B55" w:rsidRDefault="004E7B55" w:rsidP="0070198D">
            <w:pPr>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14:</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fatigue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due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stressful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workload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major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factor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contributing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levels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blHeader/>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151"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1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381"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474"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780"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151"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57</w:t>
            </w:r>
          </w:p>
        </w:tc>
        <w:tc>
          <w:tcPr>
            <w:tcW w:w="101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26.1</w:t>
            </w:r>
          </w:p>
        </w:tc>
        <w:tc>
          <w:tcPr>
            <w:tcW w:w="1381"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26.1</w:t>
            </w:r>
          </w:p>
        </w:tc>
        <w:tc>
          <w:tcPr>
            <w:tcW w:w="1474"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26.1</w:t>
            </w:r>
          </w:p>
        </w:tc>
      </w:tr>
      <w:tr>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109</w:t>
            </w:r>
          </w:p>
        </w:tc>
        <w:tc>
          <w:tcPr>
            <w:tcW w:w="101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50.0</w:t>
            </w:r>
          </w:p>
        </w:tc>
        <w:tc>
          <w:tcPr>
            <w:tcW w:w="1381"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50.0</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76.1</w:t>
            </w:r>
          </w:p>
        </w:tc>
      </w:tr>
      <w:tr>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44</w:t>
            </w:r>
          </w:p>
        </w:tc>
        <w:tc>
          <w:tcPr>
            <w:tcW w:w="101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20.2</w:t>
            </w:r>
          </w:p>
        </w:tc>
        <w:tc>
          <w:tcPr>
            <w:tcW w:w="1381"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20.2</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101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381"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780"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151"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1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381"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74"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26.1%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d"/>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9"/>
        <w:gridCol w:w="1887"/>
        <w:gridCol w:w="1294"/>
        <w:gridCol w:w="1000"/>
        <w:gridCol w:w="1464"/>
        <w:gridCol w:w="1562"/>
      </w:tblGrid>
      <w:tr>
        <w:trPr>
          <w:cantSplit/>
          <w:trHeight w:val="851"/>
          <w:tblHeader/>
        </w:trPr>
        <w:tc>
          <w:tcPr>
            <w:tcW w:w="7986" w:type="dxa"/>
            <w:gridSpan w:val="6"/>
            <w:tcBorders>
              <w:top w:val="nil"/>
              <w:left w:val="nil"/>
              <w:bottom w:val="nil"/>
              <w:right w:val="nil"/>
            </w:tcBorders>
            <w:shd w:val="clear" w:color="auto" w:fill="FFFFFF"/>
          </w:tcPr>
          <w:p w:rsidR="00700DB4" w:rsidRPr="004E7B55" w:rsidRDefault="004E7B55" w:rsidP="0070198D">
            <w:pPr>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15:</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Poor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Leadership</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team</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management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from</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management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staffs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could</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be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source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junior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employees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78"/>
          <w:tblHeader/>
        </w:trPr>
        <w:tc>
          <w:tcPr>
            <w:tcW w:w="266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29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00"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64"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62"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74"/>
          <w:tblHeader/>
        </w:trPr>
        <w:tc>
          <w:tcPr>
            <w:tcW w:w="779"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87"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294"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tc>
        <w:tc>
          <w:tcPr>
            <w:tcW w:w="1000"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25.2</w:t>
            </w:r>
          </w:p>
        </w:tc>
        <w:tc>
          <w:tcPr>
            <w:tcW w:w="1464"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25.2</w:t>
            </w:r>
          </w:p>
        </w:tc>
        <w:tc>
          <w:tcPr>
            <w:tcW w:w="1562"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25.2</w:t>
            </w:r>
          </w:p>
        </w:tc>
      </w:tr>
      <w:tr>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99</w:t>
            </w:r>
          </w:p>
        </w:tc>
        <w:tc>
          <w:tcPr>
            <w:tcW w:w="100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46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45.4</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70.6</w:t>
            </w:r>
          </w:p>
        </w:tc>
      </w:tr>
      <w:tr>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w:t>
            </w:r>
          </w:p>
        </w:tc>
        <w:tc>
          <w:tcPr>
            <w:tcW w:w="100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46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25.7</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96.3</w:t>
            </w:r>
          </w:p>
        </w:tc>
      </w:tr>
      <w:tr>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w:t>
            </w:r>
          </w:p>
        </w:tc>
        <w:tc>
          <w:tcPr>
            <w:tcW w:w="1000"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464"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3.7</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87"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294"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00"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64"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62"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Researcher’s</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Field</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Survey,</w:t>
      </w:r>
      <w:r w:rsidR="0070198D">
        <w:rPr>
          <w:szCs w:val="24"/>
          <w:b w:val="0"/>
          <w:i w:val="0"/>
          <w:sz w:val="24"/>
          <w:spacing w:val="0"/>
          <w:w w:val="100"/>
          <w:rFonts w:cs="Times New Roman" w:eastAsia="Times New Roman"/>
          <w:caps w:val="0"/>
        </w:rPr>
        <w:t> </w:t>
      </w:r>
      <w:r w:rsidR="0070198D">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45.4%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e"/>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4"/>
        <w:gridCol w:w="1851"/>
        <w:gridCol w:w="1197"/>
        <w:gridCol w:w="1053"/>
        <w:gridCol w:w="1436"/>
        <w:gridCol w:w="1534"/>
      </w:tblGrid>
      <w:tr>
        <w:trPr>
          <w:cantSplit/>
          <w:trHeight w:val="850"/>
          <w:tblHeader/>
        </w:trPr>
        <w:tc>
          <w:tcPr>
            <w:tcW w:w="7835" w:type="dxa"/>
            <w:gridSpan w:val="6"/>
            <w:tcBorders>
              <w:top w:val="nil"/>
              <w:left w:val="nil"/>
              <w:bottom w:val="nil"/>
              <w:right w:val="nil"/>
            </w:tcBorders>
            <w:shd w:val="clear" w:color="auto" w:fill="FFFFFF"/>
          </w:tcPr>
          <w:p w:rsidR="00700DB4" w:rsidRPr="004E7B55" w:rsidRDefault="004E7B55" w:rsidP="0070198D">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16:</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Inadequate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infrastructure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tools/equipment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contributes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significantly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level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61"/>
          <w:tblHeader/>
        </w:trPr>
        <w:tc>
          <w:tcPr>
            <w:tcW w:w="261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197"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53"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36" w:type="dxa"/>
            <w:tcBorders>
              <w:top w:val="single" w:sz="16" w:space="0" w:color="000000"/>
              <w:bottom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33"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8"/>
          <w:tblHead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51"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197" w:type="dxa"/>
            <w:tcBorders>
              <w:top w:val="single" w:sz="16" w:space="0" w:color="000000"/>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108</w:t>
            </w:r>
          </w:p>
        </w:tc>
        <w:tc>
          <w:tcPr>
            <w:tcW w:w="1053"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49.5</w:t>
            </w:r>
          </w:p>
        </w:tc>
        <w:tc>
          <w:tcPr>
            <w:tcW w:w="1436" w:type="dxa"/>
            <w:tcBorders>
              <w:top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49.5</w:t>
            </w:r>
          </w:p>
        </w:tc>
        <w:tc>
          <w:tcPr>
            <w:tcW w:w="1533" w:type="dxa"/>
            <w:tcBorders>
              <w:top w:val="single" w:sz="16" w:space="0" w:color="000000"/>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49.5</w:t>
            </w:r>
          </w:p>
        </w:tc>
      </w:tr>
      <w:tr>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47</w:t>
            </w:r>
          </w:p>
        </w:tc>
        <w:tc>
          <w:tcPr>
            <w:tcW w:w="10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21.6</w:t>
            </w:r>
          </w:p>
        </w:tc>
        <w:tc>
          <w:tcPr>
            <w:tcW w:w="1436"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21.6</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71.1</w:t>
            </w:r>
          </w:p>
        </w:tc>
      </w:tr>
      <w:tr>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30</w:t>
            </w:r>
          </w:p>
        </w:tc>
        <w:tc>
          <w:tcPr>
            <w:tcW w:w="10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13.8</w:t>
            </w:r>
          </w:p>
        </w:tc>
        <w:tc>
          <w:tcPr>
            <w:tcW w:w="1436"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13.8</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84.9</w:t>
            </w:r>
          </w:p>
        </w:tc>
      </w:tr>
      <w:tr>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33</w:t>
            </w:r>
          </w:p>
        </w:tc>
        <w:tc>
          <w:tcPr>
            <w:tcW w:w="1053"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15.1</w:t>
            </w:r>
          </w:p>
        </w:tc>
        <w:tc>
          <w:tcPr>
            <w:tcW w:w="1436" w:type="dxa"/>
            <w:tcBorders>
              <w:top w:val="nil"/>
              <w:bottom w:val="nil"/>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15.1</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51"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197" w:type="dxa"/>
            <w:tcBorders>
              <w:top w:val="nil"/>
              <w:left w:val="single" w:sz="16" w:space="0" w:color="000000"/>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53"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36" w:type="dxa"/>
            <w:tcBorders>
              <w:top w:val="nil"/>
              <w:bottom w:val="single" w:sz="16" w:space="0" w:color="000000"/>
            </w:tcBorders>
            <w:shd w:val="clear" w:color="auto" w:fill="FFFFFF"/>
            <w:vAlign w:val="center"/>
          </w:tcPr>
          <w:p w:rsidR="00700DB4" w:rsidRPr="004E7B55" w:rsidRDefault="004E7B55" w:rsidP="0070198D">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33" w:type="dxa"/>
            <w:tcBorders>
              <w:top w:val="nil"/>
              <w:bottom w:val="single" w:sz="16" w:space="0" w:color="000000"/>
              <w:right w:val="single" w:sz="16" w:space="0" w:color="000000"/>
            </w:tcBorders>
            <w:shd w:val="clear" w:color="auto" w:fill="FFFFFF"/>
          </w:tcPr>
          <w:p w:rsidR="00700DB4" w:rsidRPr="004E7B55" w:rsidRDefault="00700DB4" w:rsidP="0070198D">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70198D"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Pr>
          <w:szCs w:val="24"/>
          <w:b w:val="0"/>
          <w:i w:val="0"/>
          <w:sz w:val="24"/>
          <w:spacing w:val="0"/>
          <w:w w:val="100"/>
          <w:rFonts w:cs="Times New Roman" w:eastAsia="Times New Roman"/>
          <w:caps w:val="0"/>
        </w:rPr>
        <w:t>Source:</w:t>
      </w:r>
      <w:r>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Re</w:t>
      </w:r>
      <w:r>
        <w:rPr>
          <w:szCs w:val="24"/>
          <w:b w:val="0"/>
          <w:i w:val="0"/>
          <w:sz w:val="24"/>
          <w:spacing w:val="0"/>
          <w:w w:val="100"/>
          <w:rFonts w:cs="Times New Roman" w:eastAsia="Times New Roman"/>
          <w:caps w:val="0"/>
        </w:rPr>
        <w:t>searcher’s</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Field</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Survey,</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108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49.5%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21.6%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13.8%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15.1%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f"/>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trPr>
          <w:cantSplit/>
          <w:trHeight w:val="578"/>
          <w:tblHeader/>
        </w:trPr>
        <w:tc>
          <w:tcPr>
            <w:tcW w:w="7911" w:type="dxa"/>
            <w:gridSpan w:val="6"/>
            <w:tcBorders>
              <w:top w:val="nil"/>
              <w:left w:val="nil"/>
              <w:bottom w:val="nil"/>
              <w:right w:val="nil"/>
            </w:tcBorders>
            <w:shd w:val="clear" w:color="auto" w:fill="FFFFFF"/>
          </w:tcPr>
          <w:p w:rsidR="00700DB4" w:rsidRPr="004E7B55" w:rsidRDefault="004E7B55" w:rsidP="00354A8F">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17:</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Focused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supervisory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behaviours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will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have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positive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impact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employee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well-being,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thereby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relieving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p>
        </w:tc>
      </w:tr>
      <w:tr>
        <w:trPr>
          <w:cantSplit/>
          <w:trHeight w:val="563"/>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74"/>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43</w:t>
            </w:r>
          </w:p>
        </w:tc>
        <w:tc>
          <w:tcPr>
            <w:tcW w:w="953"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19.7</w:t>
            </w:r>
          </w:p>
        </w:tc>
        <w:tc>
          <w:tcPr>
            <w:tcW w:w="1450"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19.7</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19.7</w:t>
            </w:r>
          </w:p>
        </w:tc>
      </w:tr>
      <w:tr>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124</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56.9</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56.9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76.6</w:t>
            </w:r>
          </w:p>
        </w:tc>
      </w:tr>
      <w:tr>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39</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17.9</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17.9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94.5</w:t>
            </w:r>
          </w:p>
        </w:tc>
      </w:tr>
      <w:tr>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12</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5.5</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53"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50"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354A8F"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Pr>
          <w:szCs w:val="24"/>
          <w:b w:val="0"/>
          <w:i w:val="0"/>
          <w:sz w:val="24"/>
          <w:spacing w:val="0"/>
          <w:w w:val="100"/>
          <w:rFonts w:cs="Times New Roman" w:eastAsia="Times New Roman"/>
          <w:caps w:val="0"/>
        </w:rPr>
        <w:t>Source:</w:t>
      </w:r>
      <w:r>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Researcher’s</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Field</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Survey,</w:t>
      </w:r>
      <w:r w:rsidR="004E7B55" w:rsidRPr="004E7B55">
        <w:rPr>
          <w:szCs w:val="24"/>
          <w:b w:val="0"/>
          <w:i w:val="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2</w:t>
      </w:r>
      <w:r>
        <w:rPr>
          <w:szCs w:val="24"/>
          <w:b w:val="0"/>
          <w:i w:val="0"/>
          <w:sz w:val="24"/>
          <w:spacing w:val="0"/>
          <w:w w:val="100"/>
          <w:rFonts w:cs="Times New Roman" w:eastAsia="Times New Roman"/>
          <w:caps w:val="0"/>
        </w:rPr>
        <w:t>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19.7%</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124</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56.9%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17.9%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f0"/>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trPr>
          <w:cantSplit/>
          <w:trHeight w:val="573"/>
          <w:tblHeader/>
        </w:trPr>
        <w:tc>
          <w:tcPr>
            <w:tcW w:w="7911" w:type="dxa"/>
            <w:gridSpan w:val="6"/>
            <w:tcBorders>
              <w:top w:val="nil"/>
              <w:left w:val="nil"/>
              <w:bottom w:val="nil"/>
              <w:right w:val="nil"/>
            </w:tcBorders>
            <w:shd w:val="clear" w:color="auto" w:fill="FFFFFF"/>
          </w:tcPr>
          <w:p w:rsidR="00700DB4" w:rsidRPr="004E7B55" w:rsidRDefault="004E7B55" w:rsidP="00354A8F">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18:</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Training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retraining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through</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organized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programmes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focusing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how</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manage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by</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employee</w:t>
            </w:r>
          </w:p>
        </w:tc>
      </w:tr>
      <w:tr>
        <w:trPr>
          <w:cantSplit/>
          <w:trHeight w:val="558"/>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86"/>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92</w:t>
            </w:r>
          </w:p>
        </w:tc>
        <w:tc>
          <w:tcPr>
            <w:tcW w:w="953"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42.2</w:t>
            </w:r>
          </w:p>
        </w:tc>
        <w:tc>
          <w:tcPr>
            <w:tcW w:w="1450"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42.2</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42.2</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65</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29.8</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29.8</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72.0</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35</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16.1</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16.1</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88.1</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26</w:t>
            </w:r>
          </w:p>
        </w:tc>
        <w:tc>
          <w:tcPr>
            <w:tcW w:w="953"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11.9</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53"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50"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Researcher’s</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Field</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Survey,</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42.2%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65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29.8%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16.1%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11.9%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f1"/>
        <w:tblW w:w="7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56"/>
        <w:gridCol w:w="1830"/>
        <w:gridCol w:w="1284"/>
        <w:gridCol w:w="940"/>
        <w:gridCol w:w="1420"/>
        <w:gridCol w:w="1515"/>
      </w:tblGrid>
      <w:tr>
        <w:trPr>
          <w:cantSplit/>
          <w:trHeight w:val="859"/>
          <w:tblHeader/>
        </w:trPr>
        <w:tc>
          <w:tcPr>
            <w:tcW w:w="7745" w:type="dxa"/>
            <w:gridSpan w:val="6"/>
            <w:tcBorders>
              <w:top w:val="nil"/>
              <w:left w:val="nil"/>
              <w:bottom w:val="nil"/>
              <w:right w:val="nil"/>
            </w:tcBorders>
            <w:shd w:val="clear" w:color="auto" w:fill="FFFFFF"/>
          </w:tcPr>
          <w:p w:rsidR="00700DB4" w:rsidRPr="004E7B55" w:rsidRDefault="004E7B55" w:rsidP="00354A8F">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19:</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Provision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medical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services,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psychologist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and</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counselors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help</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employee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manage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their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problems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will</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reduce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the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effect</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p>
        </w:tc>
      </w:tr>
      <w:tr>
        <w:trPr>
          <w:cantSplit/>
          <w:trHeight w:val="583"/>
          <w:tblHeader/>
        </w:trPr>
        <w:tc>
          <w:tcPr>
            <w:tcW w:w="258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284"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940"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20"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15"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76"/>
          <w:tblHeader/>
        </w:trPr>
        <w:tc>
          <w:tcPr>
            <w:tcW w:w="756"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30"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284" w:type="dxa"/>
            <w:tcBorders>
              <w:top w:val="single" w:sz="16" w:space="0" w:color="000000"/>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52</w:t>
            </w:r>
          </w:p>
        </w:tc>
        <w:tc>
          <w:tcPr>
            <w:tcW w:w="940"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20.9</w:t>
            </w:r>
          </w:p>
        </w:tc>
        <w:tc>
          <w:tcPr>
            <w:tcW w:w="1420"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20.9</w:t>
            </w:r>
          </w:p>
        </w:tc>
        <w:tc>
          <w:tcPr>
            <w:tcW w:w="1515" w:type="dxa"/>
            <w:tcBorders>
              <w:top w:val="single" w:sz="16" w:space="0" w:color="000000"/>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20.9</w:t>
            </w:r>
          </w:p>
        </w:tc>
      </w:tr>
      <w:tr>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110</w:t>
            </w:r>
          </w:p>
        </w:tc>
        <w:tc>
          <w:tcPr>
            <w:tcW w:w="94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50.5</w:t>
            </w:r>
          </w:p>
        </w:tc>
        <w:tc>
          <w:tcPr>
            <w:tcW w:w="142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50.5</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74.3</w:t>
            </w:r>
          </w:p>
        </w:tc>
      </w:tr>
      <w:tr>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w:t>
            </w:r>
          </w:p>
        </w:tc>
        <w:tc>
          <w:tcPr>
            <w:tcW w:w="94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14.2</w:t>
            </w:r>
          </w:p>
        </w:tc>
        <w:tc>
          <w:tcPr>
            <w:tcW w:w="142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14.2</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88.5</w:t>
            </w:r>
          </w:p>
        </w:tc>
      </w:tr>
      <w:tr>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25</w:t>
            </w:r>
          </w:p>
        </w:tc>
        <w:tc>
          <w:tcPr>
            <w:tcW w:w="94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11.5</w:t>
            </w:r>
          </w:p>
        </w:tc>
        <w:tc>
          <w:tcPr>
            <w:tcW w:w="142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11.5</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30"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284" w:type="dxa"/>
            <w:tcBorders>
              <w:top w:val="nil"/>
              <w:left w:val="single" w:sz="16" w:space="0" w:color="000000"/>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940"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20"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15" w:type="dxa"/>
            <w:tcBorders>
              <w:top w:val="nil"/>
              <w:bottom w:val="single" w:sz="16" w:space="0" w:color="000000"/>
              <w:right w:val="single" w:sz="16" w:space="0" w:color="000000"/>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Source:</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Researcher’s</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Field</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Survey,</w:t>
      </w:r>
      <w:r w:rsidR="00354A8F">
        <w:rPr>
          <w:szCs w:val="24"/>
          <w:b w:val="0"/>
          <w:i w:val="0"/>
          <w:sz w:val="24"/>
          <w:spacing w:val="0"/>
          <w:w w:val="100"/>
          <w:rFonts w:cs="Times New Roman" w:eastAsia="Times New Roman"/>
          <w:caps w:val="0"/>
        </w:rPr>
        <w:t> </w:t>
      </w:r>
      <w:r w:rsidR="00354A8F">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110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14.2%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11.5%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tbl>
      <w:tblPr>
        <w:tblStyle w:val="af2"/>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208"/>
        <w:gridCol w:w="1064"/>
        <w:gridCol w:w="1450"/>
        <w:gridCol w:w="1548"/>
      </w:tblGrid>
      <w:tr>
        <w:trPr>
          <w:cantSplit/>
          <w:trHeight w:val="587"/>
          <w:tblHeader/>
        </w:trPr>
        <w:tc>
          <w:tcPr>
            <w:tcW w:w="7910" w:type="dxa"/>
            <w:gridSpan w:val="6"/>
            <w:tcBorders>
              <w:top w:val="nil"/>
              <w:left w:val="nil"/>
              <w:bottom w:val="nil"/>
              <w:right w:val="nil"/>
            </w:tcBorders>
            <w:shd w:val="clear" w:color="auto" w:fill="FFFFFF"/>
          </w:tcPr>
          <w:p w:rsidR="00700DB4" w:rsidRPr="004E7B55" w:rsidRDefault="004E7B55" w:rsidP="00354A8F">
            <w:pPr>
              <w:jc w:val="both"/>
              <w:spacing w:before="0" w:beforeAutospacing="0" w:after="0" w:afterAutospacing="0" w:lineRule="auto" w:line="240"/>
              <w:rPr>
                <w:szCs w:val="24"/>
                <w:b w:val="1"/>
                <w:i w:val="0"/>
                <w:sz w:val="24"/>
                <w:spacing w:val="0"/>
                <w:w w:val="100"/>
                <w:rFonts w:cs="Times New Roman" w:eastAsia="Times New Roman"/>
                <w:caps w:val="0"/>
              </w:rPr>
              <w:snapToGrid w:val="0"/>
              <w:ind w:left="60" w:right="60"/>
              <w:textAlignment w:val="baseline"/>
            </w:pPr>
            <w:r w:rsidRPr="004E7B55">
              <w:rPr>
                <w:szCs w:val="24"/>
                <w:b w:val="1"/>
                <w:i w:val="0"/>
                <w:sz w:val="24"/>
                <w:spacing w:val="0"/>
                <w:w w:val="100"/>
                <w:rFonts w:cs="Times New Roman" w:eastAsia="Times New Roman"/>
                <w:caps w:val="0"/>
              </w:rPr>
              <w:t>Table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20:</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Time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pressure</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factor</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contributing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to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job</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stress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workers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in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Nigerian</w:t>
            </w:r>
            <w:r w:rsidRPr="004E7B55">
              <w:rPr>
                <w:szCs w:val="24"/>
                <w:b w:val="1"/>
                <w:i w:val="0"/>
                <w:sz w:val="24"/>
                <w:spacing w:val="0"/>
                <w:w w:val="100"/>
                <w:rFonts w:cs="Times New Roman" w:eastAsia="Times New Roman"/>
                <w:caps w:val="0"/>
              </w:rPr>
              <w:tab/>
            </w:r>
            <w:r w:rsidRPr="004E7B55">
              <w:rPr>
                <w:szCs w:val="24"/>
                <w:b w:val="1"/>
                <w:i w:val="0"/>
                <w:sz w:val="24"/>
                <w:spacing w:val="0"/>
                <w:w w:val="100"/>
                <w:rFonts w:cs="Times New Roman" w:eastAsia="Times New Roman"/>
                <w:caps w:val="0"/>
              </w:rPr>
              <w:t>Banking</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sector</w:t>
            </w:r>
          </w:p>
        </w:tc>
      </w:tr>
      <w:tr>
        <w:trPr>
          <w:cantSplit/>
          <w:trHeight w:val="587"/>
          <w:tblHeader/>
        </w:trPr>
        <w:tc>
          <w:tcPr>
            <w:tcW w:w="264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Pr>
                <w:b w:val="0"/>
                <w:i w:val="0"/>
                <w:sz w:val="24"/>
                <w:spacing w:val="0"/>
                <w:w w:val="100"/>
                <w:rFonts w:cs="Times New Roman" w:eastAsia="Times New Roman"/>
                <w:caps w:val="0"/>
              </w:rPr>
              <w:t/>
            </w:r>
          </w:p>
        </w:tc>
        <w:tc>
          <w:tcPr>
            <w:tcW w:w="1208"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Frequency</w:t>
            </w:r>
          </w:p>
        </w:tc>
        <w:tc>
          <w:tcPr>
            <w:tcW w:w="1064"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jc w:val="cente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Cumulative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Percent</w:t>
            </w:r>
          </w:p>
        </w:tc>
      </w:tr>
      <w:tr>
        <w:trPr>
          <w:cantSplit/>
          <w:trHeight w:val="293"/>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w:t>
            </w:r>
          </w:p>
        </w:tc>
        <w:tc>
          <w:tcPr>
            <w:tcW w:w="1208" w:type="dxa"/>
            <w:tcBorders>
              <w:top w:val="single" w:sz="16" w:space="0" w:color="000000"/>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98</w:t>
            </w:r>
          </w:p>
        </w:tc>
        <w:tc>
          <w:tcPr>
            <w:tcW w:w="1064"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45.0</w:t>
            </w:r>
          </w:p>
        </w:tc>
        <w:tc>
          <w:tcPr>
            <w:tcW w:w="1450" w:type="dxa"/>
            <w:tcBorders>
              <w:top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45.0</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45.0</w:t>
            </w:r>
          </w:p>
        </w:tc>
      </w:tr>
      <w:tr>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73</w:t>
            </w:r>
          </w:p>
        </w:tc>
        <w:tc>
          <w:tcPr>
            <w:tcW w:w="1064"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33.5</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33.5</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78.4</w:t>
            </w:r>
          </w:p>
        </w:tc>
      </w:tr>
      <w:tr>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31</w:t>
            </w:r>
          </w:p>
        </w:tc>
        <w:tc>
          <w:tcPr>
            <w:tcW w:w="1064"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14.2</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14.2</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92.7</w:t>
            </w:r>
          </w:p>
        </w:tc>
      </w:tr>
      <w:tr>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Disagree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16</w:t>
            </w:r>
          </w:p>
        </w:tc>
        <w:tc>
          <w:tcPr>
            <w:tcW w:w="1064"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7.3</w:t>
            </w:r>
          </w:p>
        </w:tc>
        <w:tc>
          <w:tcPr>
            <w:tcW w:w="1450" w:type="dxa"/>
            <w:tcBorders>
              <w:top w:val="nil"/>
              <w:bottom w:val="nil"/>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7.3</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r>
      <w:tr>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spacing w:before="0" w:beforeAutospacing="0" w:after="0" w:afterAutospacing="0" w:lineRule="auto" w:line="240"/>
              <w:rPr>
                <w:szCs w:val="24"/>
                <w:b w:val="0"/>
                <w:i w:val="0"/>
                <w:sz w:val="24"/>
                <w:spacing w:val="0"/>
                <w:w w:val="100"/>
                <w:rFonts w:cs="Times New Roman" w:eastAsia="Times New Roman"/>
                <w:caps w:val="0"/>
              </w:rPr>
              <w:pBdr>
                <w:left val="nil"/>
                <w:right val="nil"/>
                <w:top val="nil"/>
                <w:bottom val="nil"/>
                <w:between val="nil"/>
              </w:pBdr>
              <w:snapToGrid w:val="0"/>
              <w:textAlignment w:val="baseline"/>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Total</w:t>
            </w:r>
          </w:p>
        </w:tc>
        <w:tc>
          <w:tcPr>
            <w:tcW w:w="1208" w:type="dxa"/>
            <w:tcBorders>
              <w:top w:val="nil"/>
              <w:left w:val="single" w:sz="16" w:space="0" w:color="000000"/>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218</w:t>
            </w:r>
          </w:p>
        </w:tc>
        <w:tc>
          <w:tcPr>
            <w:tcW w:w="1064"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450" w:type="dxa"/>
            <w:tcBorders>
              <w:top w:val="nil"/>
              <w:bottom w:val="single" w:sz="16" w:space="0" w:color="000000"/>
            </w:tcBorders>
            <w:shd w:val="clear" w:color="auto" w:fill="FFFFFF"/>
            <w:vAlign w:val="center"/>
          </w:tcPr>
          <w:p w:rsidR="00700DB4" w:rsidRPr="004E7B55" w:rsidRDefault="004E7B55" w:rsidP="00354A8F">
            <w:pPr>
              <w:jc w:val="right"/>
              <w:spacing w:before="0" w:beforeAutospacing="0" w:after="0" w:afterAutospacing="0" w:lineRule="auto" w:line="240"/>
              <w:rPr>
                <w:szCs w:val="24"/>
                <w:b w:val="0"/>
                <w:i w:val="0"/>
                <w:sz w:val="24"/>
                <w:spacing w:val="0"/>
                <w:w w:val="100"/>
                <w:rFonts w:cs="Times New Roman" w:eastAsia="Times New Roman"/>
                <w:caps w:val="0"/>
              </w:rPr>
              <w:snapToGrid w:val="0"/>
              <w:ind w:left="60" w:right="60"/>
              <w:textAlignment w:val="baseline"/>
            </w:pPr>
            <w:r w:rsidRPr="004E7B55">
              <w:rPr>
                <w:szCs w:val="24"/>
                <w:b w:val="0"/>
                <w:i w:val="0"/>
                <w:sz w:val="24"/>
                <w:spacing w:val="0"/>
                <w:w w:val="100"/>
                <w:rFonts w:cs="Times New Roman" w:eastAsia="Times New Roman"/>
                <w:caps w:val="0"/>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before="0" w:beforeAutospacing="0" w:after="0" w:afterAutospacing="0" w:lineRule="auto" w:line="240"/>
              <w:rPr>
                <w:szCs w:val="24"/>
                <w:b w:val="0"/>
                <w:i w:val="0"/>
                <w:sz w:val="24"/>
                <w:spacing w:val="0"/>
                <w:w w:val="100"/>
                <w:rFonts w:cs="Times New Roman" w:eastAsia="Times New Roman"/>
                <w:caps w:val="0"/>
              </w:rPr>
              <w:snapToGrid w:val="0"/>
              <w:textAlignment w:val="baseline"/>
            </w:pPr>
            <w:r>
              <w:rPr>
                <w:b w:val="0"/>
                <w:i w:val="0"/>
                <w:sz w:val="24"/>
                <w:spacing w:val="0"/>
                <w:w w:val="100"/>
                <w:rFonts w:cs="Times New Roman" w:eastAsia="Times New Roman"/>
                <w:caps w:val="0"/>
              </w:rPr>
              <w:t/>
            </w:r>
          </w:p>
        </w:tc>
      </w:tr>
    </w:tbl>
    <w:p w:rsidR="00700DB4" w:rsidRPr="004E7B55" w:rsidRDefault="00354A8F"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Pr>
          <w:szCs w:val="24"/>
          <w:b w:val="0"/>
          <w:i w:val="0"/>
          <w:sz w:val="24"/>
          <w:spacing w:val="0"/>
          <w:w w:val="100"/>
          <w:rFonts w:cs="Times New Roman" w:eastAsia="Times New Roman"/>
          <w:caps w:val="0"/>
        </w:rPr>
        <w:t>Source:</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Researcher’s</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Field</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Survey,</w:t>
      </w:r>
      <w:r>
        <w:rPr>
          <w:szCs w:val="24"/>
          <w:b w:val="0"/>
          <w:i w:val="0"/>
          <w:sz w:val="24"/>
          <w:spacing w:val="0"/>
          <w:w w:val="100"/>
          <w:rFonts w:cs="Times New Roman" w:eastAsia="Times New Roman"/>
          <w:caps w:val="0"/>
        </w:rPr>
        <w:t> </w:t>
      </w:r>
      <w:r>
        <w:rPr>
          <w:szCs w:val="24"/>
          <w:b w:val="0"/>
          <w:i w:val="0"/>
          <w:sz w:val="24"/>
          <w:spacing w:val="0"/>
          <w:w w:val="100"/>
          <w:rFonts w:cs="Times New Roman" w:eastAsia="Times New Roman"/>
          <w:caps w:val="0"/>
        </w:rPr>
        <w:t>2025</w:t>
      </w:r>
    </w:p>
    <w:p w:rsidR="00700DB4" w:rsidRPr="004E7B55" w:rsidRDefault="004E7B55" w:rsidP="0098215A">
      <w:pPr>
        <w:jc w:val="both"/>
        <w:spacing w:before="0" w:beforeAutospacing="0" w:after="0" w:afterAutospacing="0" w:lineRule="auto" w:line="276"/>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Table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shows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that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98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73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33.5%</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31</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14.2%</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strongly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while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16</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respondents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representing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7.3%</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population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disagreed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with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the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statement.</w:t>
      </w:r>
    </w:p>
    <w:p w:rsidR="00700DB4" w:rsidRPr="004E7B55" w:rsidRDefault="004E7B55" w:rsidP="004E7B55">
      <w:pPr>
        <w:pStyle w:val="Heading1"/>
        <w:jc w:val="left"/>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4.3</w:t>
      </w:r>
      <w:r w:rsidRPr="004E7B55">
        <w:rPr>
          <w:b w:val="1"/>
          <w:i w:val="0"/>
          <w:sz w:val="24"/>
          <w:spacing w:val="0"/>
          <w:w w:val="100"/>
          <w:rFonts/>
          <w:caps w:val="0"/>
        </w:rPr>
        <w:tab/>
      </w:r>
      <w:r w:rsidRPr="004E7B55">
        <w:rPr>
          <w:b w:val="1"/>
          <w:i w:val="0"/>
          <w:sz w:val="24"/>
          <w:spacing w:val="0"/>
          <w:w w:val="100"/>
          <w:rFonts/>
          <w:caps w:val="0"/>
        </w:rPr>
        <w:t>Hypotheses</w:t>
      </w:r>
      <w:r w:rsidRPr="004E7B55">
        <w:rPr>
          <w:b w:val="1"/>
          <w:i w:val="0"/>
          <w:sz w:val="24"/>
          <w:spacing w:val="0"/>
          <w:w w:val="100"/>
          <w:rFonts/>
          <w:caps w:val="0"/>
        </w:rPr>
        <w:t> </w:t>
      </w:r>
      <w:r w:rsidRPr="004E7B55">
        <w:rPr>
          <w:b w:val="1"/>
          <w:i w:val="0"/>
          <w:sz w:val="24"/>
          <w:spacing w:val="0"/>
          <w:w w:val="100"/>
          <w:rFonts/>
          <w:caps w:val="0"/>
        </w:rPr>
        <w:t>Testing</w:t>
      </w:r>
    </w:p>
    <w:p w:rsidR="00700DB4" w:rsidRPr="004E7B55" w:rsidRDefault="004E7B55" w:rsidP="004E7B55">
      <w:pPr>
        <w:widowControl w:val="0"/>
        <w:spacing w:before="0" w:beforeAutospacing="0" w:after="0" w:afterAutospacing="0" w:lineRule="auto" w:line="360"/>
        <w:rPr>
          <w:szCs w:val="24"/>
          <w:b w:val="1"/>
          <w:i w:val="0"/>
          <w:sz w:val="24"/>
          <w:spacing w:val="0"/>
          <w:w w:val="100"/>
          <w:rFonts w:cs="Times New Roman" w:eastAsia="Times New Roman"/>
          <w:caps w:val="0"/>
        </w:rPr>
        <w:snapToGrid w:val="0"/>
        <w:textAlignment w:val="baseline"/>
        <w:tabs>
          <w:tab w:val="left" w:pos="2298"/>
        </w:tabs>
      </w:pPr>
      <w:r w:rsidRPr="004E7B55">
        <w:rPr>
          <w:szCs w:val="24"/>
          <w:b w:val="1"/>
          <w:i w:val="0"/>
          <w:sz w:val="24"/>
          <w:spacing w:val="0"/>
          <w:w w:val="100"/>
          <w:rFonts w:cs="Times New Roman" w:eastAsia="Times New Roman"/>
          <w:caps w:val="0"/>
        </w:rPr>
        <w:t>Hypothesis</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One</w:t>
      </w:r>
    </w:p>
    <w:p w:rsidR="00700DB4" w:rsidRPr="004E7B55" w:rsidRDefault="004E7B55" w:rsidP="004E7B55">
      <w:pPr>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Ho1:</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There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no</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relationship</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between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anxiety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employee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performance</w:t>
      </w:r>
    </w:p>
    <w:tbl>
      <w:tblPr>
        <w:tblStyle w:val="af3"/>
        <w:tblW w:w="8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1"/>
        <w:gridCol w:w="832"/>
        <w:gridCol w:w="994"/>
        <w:gridCol w:w="1173"/>
        <w:gridCol w:w="926"/>
        <w:gridCol w:w="1407"/>
      </w:tblGrid>
      <w:tr>
        <w:trPr>
          <w:cantSplit/>
          <w:trHeight w:val="590"/>
          <w:tblHeader/>
        </w:trPr>
        <w:tc>
          <w:tcPr>
            <w:tcW w:w="3221"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Hypothesis</w:t>
            </w:r>
          </w:p>
        </w:tc>
        <w:tc>
          <w:tcPr>
            <w:tcW w:w="832"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p>
        </w:tc>
        <w:tc>
          <w:tcPr>
            <w:tcW w:w="994"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vertAlign w:val="superscript"/>
                <w:rFonts w:cs="Times New Roman" w:eastAsia="Times New Roman"/>
                <w:caps w:val="0"/>
              </w:rPr>
              <w:t>2</w:t>
            </w:r>
          </w:p>
        </w:tc>
        <w:tc>
          <w:tcPr>
            <w:tcW w:w="1173"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p>
        </w:tc>
        <w:tc>
          <w:tcPr>
            <w:tcW w:w="926"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Sig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p>
        </w:tc>
        <w:tc>
          <w:tcPr>
            <w:tcW w:w="1407"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Decision</w:t>
            </w:r>
          </w:p>
        </w:tc>
      </w:tr>
      <w:tr>
        <w:trPr>
          <w:cantSplit/>
          <w:trHeight w:val="909"/>
          <w:tblHeader/>
        </w:trPr>
        <w:tc>
          <w:tcPr>
            <w:tcW w:w="3221" w:type="dxa"/>
          </w:tcPr>
          <w:p w:rsidR="00700DB4" w:rsidRPr="004E7B55" w:rsidRDefault="004E7B55" w:rsidP="00354A8F">
            <w:pPr>
              <w:jc w:val="both"/>
              <w:spacing w:before="0" w:beforeAutospacing="0" w:after="0" w:afterAutospacing="0" w:lineRule="auto" w:line="24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Ho1:</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tc>
        <w:tc>
          <w:tcPr>
            <w:tcW w:w="832"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.931</w:t>
            </w:r>
          </w:p>
        </w:tc>
        <w:tc>
          <w:tcPr>
            <w:tcW w:w="994"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.866</w:t>
            </w:r>
          </w:p>
        </w:tc>
        <w:tc>
          <w:tcPr>
            <w:tcW w:w="1173"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.850</w:t>
            </w:r>
          </w:p>
        </w:tc>
        <w:tc>
          <w:tcPr>
            <w:tcW w:w="926"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.000</w:t>
            </w:r>
          </w:p>
        </w:tc>
        <w:tc>
          <w:tcPr>
            <w:tcW w:w="1407" w:type="dxa"/>
          </w:tcPr>
          <w:p w:rsidR="00700DB4" w:rsidRPr="004E7B55" w:rsidRDefault="004E7B55" w:rsidP="00354A8F">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Reject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p>
        </w:tc>
      </w:tr>
    </w:tbl>
    <w:p w:rsidR="00700DB4" w:rsidRPr="004E7B55" w:rsidRDefault="00354A8F"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Pr>
          <w:szCs w:val="24"/>
          <w:b w:val="0"/>
          <w:i w:val="0"/>
          <w:color w:val="000000"/>
          <w:sz w:val="24"/>
          <w:spacing w:val="0"/>
          <w:w w:val="100"/>
          <w:rFonts w:cs="Times New Roman" w:eastAsia="Times New Roman"/>
          <w:caps w:val="0"/>
        </w:rPr>
        <w:t>Source:</w:t>
      </w:r>
      <w:r>
        <w:rPr>
          <w:szCs w:val="24"/>
          <w:b w:val="0"/>
          <w:i w:val="0"/>
          <w:color w:val="000000"/>
          <w:sz w:val="24"/>
          <w:spacing w:val="0"/>
          <w:w w:val="100"/>
          <w:rFonts w:cs="Times New Roman" w:eastAsia="Times New Roman"/>
          <w:caps w:val="0"/>
        </w:rPr>
        <w:t> </w:t>
      </w:r>
      <w:r w:rsidR="004E7B55" w:rsidRPr="004E7B55">
        <w:rPr>
          <w:szCs w:val="24"/>
          <w:b w:val="0"/>
          <w:i w:val="0"/>
          <w:color w:val="000000"/>
          <w:sz w:val="24"/>
          <w:spacing w:val="0"/>
          <w:w w:val="100"/>
          <w:rFonts w:cs="Times New Roman" w:eastAsia="Times New Roman"/>
          <w:caps w:val="0"/>
        </w:rPr>
        <w:t>SPSS</w:t>
      </w:r>
      <w:r w:rsidR="004E7B55" w:rsidRPr="004E7B55">
        <w:rPr>
          <w:szCs w:val="24"/>
          <w:b w:val="0"/>
          <w:i w:val="0"/>
          <w:color w:val="000000"/>
          <w:sz w:val="24"/>
          <w:spacing w:val="0"/>
          <w:w w:val="100"/>
          <w:rFonts w:cs="Times New Roman" w:eastAsia="Times New Roman"/>
          <w:caps w:val="0"/>
        </w:rPr>
        <w:t> </w:t>
      </w:r>
      <w:r w:rsidR="004E7B55" w:rsidRPr="004E7B55">
        <w:rPr>
          <w:szCs w:val="24"/>
          <w:b w:val="0"/>
          <w:i w:val="0"/>
          <w:color w:val="000000"/>
          <w:sz w:val="24"/>
          <w:spacing w:val="0"/>
          <w:w w:val="100"/>
          <w:rFonts w:cs="Times New Roman" w:eastAsia="Times New Roman"/>
          <w:caps w:val="0"/>
        </w:rPr>
        <w:t>output,</w:t>
      </w:r>
      <w:r w:rsidR="004E7B55" w:rsidRPr="004E7B55">
        <w:rPr>
          <w:szCs w:val="24"/>
          <w:b w:val="0"/>
          <w:i w:val="0"/>
          <w:color w:val="00000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202</w:t>
      </w:r>
      <w:r>
        <w:rPr>
          <w:szCs w:val="24"/>
          <w:b w:val="0"/>
          <w:i w:val="0"/>
          <w:sz w:val="24"/>
          <w:spacing w:val="0"/>
          <w:w w:val="100"/>
          <w:rFonts w:cs="Times New Roman" w:eastAsia="Times New Roman"/>
          <w:caps w:val="0"/>
        </w:rPr>
        <w:t>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0.931;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0.866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co-efficient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86.6%.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0.85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85%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considered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anxiety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98215A">
      <w:pPr>
        <w:jc w:val="both"/>
        <w:spacing w:before="0" w:beforeAutospacing="0" w:after="0" w:afterAutospacing="0" w:lineRule="auto" w:line="276"/>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Hypothesis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Two</w:t>
      </w:r>
    </w:p>
    <w:p w:rsidR="00700DB4" w:rsidRPr="004E7B55" w:rsidRDefault="004E7B55" w:rsidP="0098215A">
      <w:pPr>
        <w:jc w:val="both"/>
        <w:spacing w:before="0" w:beforeAutospacing="0" w:after="0" w:afterAutospacing="0" w:lineRule="auto" w:line="276"/>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1"/>
          <w:i w:val="0"/>
          <w:color w:val="000000"/>
          <w:sz w:val="24"/>
          <w:spacing w:val="0"/>
          <w:w w:val="100"/>
          <w:rFonts w:cs="Times New Roman" w:eastAsia="Times New Roman"/>
          <w:caps w:val="0"/>
        </w:rPr>
        <w:t>Ho2:</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There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no</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relationship</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between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depression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employee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performance</w:t>
      </w:r>
    </w:p>
    <w:tbl>
      <w:tblPr>
        <w:tblStyle w:val="af4"/>
        <w:tblW w:w="8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14"/>
        <w:gridCol w:w="831"/>
        <w:gridCol w:w="992"/>
        <w:gridCol w:w="1171"/>
        <w:gridCol w:w="938"/>
        <w:gridCol w:w="1392"/>
      </w:tblGrid>
      <w:tr>
        <w:trPr>
          <w:cantSplit/>
          <w:trHeight w:val="635"/>
          <w:tblHeader/>
        </w:trPr>
        <w:tc>
          <w:tcPr>
            <w:tcW w:w="3214"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Hypothesis</w:t>
            </w:r>
          </w:p>
        </w:tc>
        <w:tc>
          <w:tcPr>
            <w:tcW w:w="831"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p>
        </w:tc>
        <w:tc>
          <w:tcPr>
            <w:tcW w:w="992"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vertAlign w:val="superscript"/>
                <w:rFonts w:cs="Times New Roman" w:eastAsia="Times New Roman"/>
                <w:caps w:val="0"/>
              </w:rPr>
              <w:t>2</w:t>
            </w:r>
          </w:p>
        </w:tc>
        <w:tc>
          <w:tcPr>
            <w:tcW w:w="1171"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p>
        </w:tc>
        <w:tc>
          <w:tcPr>
            <w:tcW w:w="938"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Sig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p>
        </w:tc>
        <w:tc>
          <w:tcPr>
            <w:tcW w:w="1392"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Decision</w:t>
            </w:r>
          </w:p>
        </w:tc>
      </w:tr>
      <w:tr>
        <w:trPr>
          <w:cantSplit/>
          <w:trHeight w:val="1270"/>
          <w:tblHeader/>
        </w:trPr>
        <w:tc>
          <w:tcPr>
            <w:tcW w:w="3214" w:type="dxa"/>
          </w:tcPr>
          <w:p w:rsidR="00700DB4" w:rsidRPr="004E7B55" w:rsidRDefault="004E7B55" w:rsidP="00FE1D50">
            <w:pPr>
              <w:jc w:val="both"/>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shd w:fill="FFFFFF" w:color="auto" w:val="clear"/>
            </w:pPr>
            <w:r w:rsidRPr="004E7B55">
              <w:rPr>
                <w:szCs w:val="24"/>
                <w:b w:val="0"/>
                <w:i w:val="0"/>
                <w:color w:val="000000"/>
                <w:sz w:val="24"/>
                <w:spacing w:val="0"/>
                <w:w w:val="100"/>
                <w:rFonts w:cs="Times New Roman" w:eastAsia="Times New Roman"/>
                <w:caps w:val="0"/>
              </w:rPr>
              <w:t>Ho2:</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tc>
        <w:tc>
          <w:tcPr>
            <w:tcW w:w="831"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.830</w:t>
            </w:r>
          </w:p>
        </w:tc>
        <w:tc>
          <w:tcPr>
            <w:tcW w:w="992"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.689</w:t>
            </w:r>
          </w:p>
        </w:tc>
        <w:tc>
          <w:tcPr>
            <w:tcW w:w="1171"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.650</w:t>
            </w:r>
          </w:p>
        </w:tc>
        <w:tc>
          <w:tcPr>
            <w:tcW w:w="938"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0.003</w:t>
            </w:r>
          </w:p>
        </w:tc>
        <w:tc>
          <w:tcPr>
            <w:tcW w:w="1392"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Reject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p>
        </w:tc>
      </w:tr>
    </w:tbl>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output,</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202</w:t>
      </w:r>
      <w:r w:rsidR="00FE1D50">
        <w:rPr>
          <w:szCs w:val="24"/>
          <w:b w:val="0"/>
          <w:i w:val="0"/>
          <w:sz w:val="24"/>
          <w:spacing w:val="0"/>
          <w:w w:val="100"/>
          <w:rFonts w:cs="Times New Roman" w:eastAsia="Times New Roman"/>
          <w:caps w:val="0"/>
        </w:rPr>
        <w:t>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.830,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.689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co-efficient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predicted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68.9%.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.650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accounted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captured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depression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4E7B55" w:rsidP="004E7B55">
      <w:pPr>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Hypothesis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Three</w:t>
      </w:r>
    </w:p>
    <w:p w:rsidR="00700DB4" w:rsidRPr="004E7B55" w:rsidRDefault="004E7B55" w:rsidP="004E7B55">
      <w:pPr>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Ho3:</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There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is</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no</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relationship</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between</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high</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blood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pressure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(HBP)</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and</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employee</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performance</w:t>
      </w:r>
    </w:p>
    <w:tbl>
      <w:tblPr>
        <w:tblStyle w:val="af5"/>
        <w:tblW w:w="82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5"/>
        <w:gridCol w:w="787"/>
        <w:gridCol w:w="940"/>
        <w:gridCol w:w="1109"/>
        <w:gridCol w:w="905"/>
        <w:gridCol w:w="1440"/>
      </w:tblGrid>
      <w:tr>
        <w:trPr>
          <w:cantSplit/>
          <w:trHeight w:val="584"/>
          <w:tblHeader/>
        </w:trPr>
        <w:tc>
          <w:tcPr>
            <w:tcW w:w="3045"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Hypothesis</w:t>
            </w:r>
          </w:p>
        </w:tc>
        <w:tc>
          <w:tcPr>
            <w:tcW w:w="787"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p>
        </w:tc>
        <w:tc>
          <w:tcPr>
            <w:tcW w:w="940"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vertAlign w:val="superscript"/>
                <w:rFonts w:cs="Times New Roman" w:eastAsia="Times New Roman"/>
                <w:caps w:val="0"/>
              </w:rPr>
              <w:t>2</w:t>
            </w:r>
          </w:p>
        </w:tc>
        <w:tc>
          <w:tcPr>
            <w:tcW w:w="1109"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p>
        </w:tc>
        <w:tc>
          <w:tcPr>
            <w:tcW w:w="905"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Sig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p>
        </w:tc>
        <w:tc>
          <w:tcPr>
            <w:tcW w:w="1440"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Decision</w:t>
            </w:r>
          </w:p>
        </w:tc>
      </w:tr>
      <w:tr>
        <w:trPr>
          <w:cantSplit/>
          <w:trHeight w:val="1184"/>
          <w:tblHeader/>
        </w:trPr>
        <w:tc>
          <w:tcPr>
            <w:tcW w:w="3045" w:type="dxa"/>
          </w:tcPr>
          <w:p w:rsidR="00700DB4" w:rsidRPr="004E7B55" w:rsidRDefault="004E7B55" w:rsidP="00FE1D50">
            <w:pPr>
              <w:jc w:val="both"/>
              <w:spacing w:before="0" w:beforeAutospacing="0" w:after="0" w:afterAutospacing="0" w:lineRule="auto" w:line="24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Ho3:</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tc>
        <w:tc>
          <w:tcPr>
            <w:tcW w:w="787"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.877</w:t>
            </w:r>
          </w:p>
        </w:tc>
        <w:tc>
          <w:tcPr>
            <w:tcW w:w="940"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.769</w:t>
            </w:r>
          </w:p>
        </w:tc>
        <w:tc>
          <w:tcPr>
            <w:tcW w:w="1109"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.740</w:t>
            </w:r>
          </w:p>
        </w:tc>
        <w:tc>
          <w:tcPr>
            <w:tcW w:w="905"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.001</w:t>
            </w:r>
          </w:p>
        </w:tc>
        <w:tc>
          <w:tcPr>
            <w:tcW w:w="1440" w:type="dxa"/>
          </w:tcPr>
          <w:p w:rsidR="00700DB4" w:rsidRPr="004E7B55" w:rsidRDefault="004E7B55" w:rsidP="00FE1D50">
            <w:pPr>
              <w:widowControl w:val="0"/>
              <w:jc w:val="center"/>
              <w:spacing w:before="0" w:beforeAutospacing="0" w:after="0" w:afterAutospacing="0" w:lineRule="auto" w:line="24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Reject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p>
        </w:tc>
      </w:tr>
    </w:tbl>
    <w:p w:rsidR="00700DB4" w:rsidRPr="004E7B55" w:rsidRDefault="00FE1D50"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Pr>
          <w:szCs w:val="24"/>
          <w:b w:val="0"/>
          <w:i w:val="0"/>
          <w:color w:val="000000"/>
          <w:sz w:val="24"/>
          <w:spacing w:val="0"/>
          <w:w w:val="100"/>
          <w:rFonts w:cs="Times New Roman" w:eastAsia="Times New Roman"/>
          <w:caps w:val="0"/>
        </w:rPr>
        <w:t>Source:</w:t>
      </w:r>
      <w:r>
        <w:rPr>
          <w:szCs w:val="24"/>
          <w:b w:val="0"/>
          <w:i w:val="0"/>
          <w:color w:val="000000"/>
          <w:sz w:val="24"/>
          <w:spacing w:val="0"/>
          <w:w w:val="100"/>
          <w:rFonts w:cs="Times New Roman" w:eastAsia="Times New Roman"/>
          <w:caps w:val="0"/>
        </w:rPr>
        <w:t> </w:t>
      </w:r>
      <w:r w:rsidR="004E7B55" w:rsidRPr="004E7B55">
        <w:rPr>
          <w:szCs w:val="24"/>
          <w:b w:val="0"/>
          <w:i w:val="0"/>
          <w:color w:val="000000"/>
          <w:sz w:val="24"/>
          <w:spacing w:val="0"/>
          <w:w w:val="100"/>
          <w:rFonts w:cs="Times New Roman" w:eastAsia="Times New Roman"/>
          <w:caps w:val="0"/>
        </w:rPr>
        <w:t>SPSS</w:t>
      </w:r>
      <w:r w:rsidR="004E7B55" w:rsidRPr="004E7B55">
        <w:rPr>
          <w:szCs w:val="24"/>
          <w:b w:val="0"/>
          <w:i w:val="0"/>
          <w:color w:val="000000"/>
          <w:sz w:val="24"/>
          <w:spacing w:val="0"/>
          <w:w w:val="100"/>
          <w:rFonts w:cs="Times New Roman" w:eastAsia="Times New Roman"/>
          <w:caps w:val="0"/>
        </w:rPr>
        <w:t> </w:t>
      </w:r>
      <w:r w:rsidR="004E7B55" w:rsidRPr="004E7B55">
        <w:rPr>
          <w:szCs w:val="24"/>
          <w:b w:val="0"/>
          <w:i w:val="0"/>
          <w:color w:val="000000"/>
          <w:sz w:val="24"/>
          <w:spacing w:val="0"/>
          <w:w w:val="100"/>
          <w:rFonts w:cs="Times New Roman" w:eastAsia="Times New Roman"/>
          <w:caps w:val="0"/>
        </w:rPr>
        <w:t>output,</w:t>
      </w:r>
      <w:r w:rsidR="004E7B55" w:rsidRPr="004E7B55">
        <w:rPr>
          <w:szCs w:val="24"/>
          <w:b w:val="0"/>
          <w:i w:val="0"/>
          <w:color w:val="000000"/>
          <w:sz w:val="24"/>
          <w:spacing w:val="0"/>
          <w:w w:val="100"/>
          <w:rFonts w:cs="Times New Roman" w:eastAsia="Times New Roman"/>
          <w:caps w:val="0"/>
        </w:rPr>
        <w:t> </w:t>
      </w:r>
      <w:r w:rsidR="004E7B55" w:rsidRPr="004E7B55">
        <w:rPr>
          <w:szCs w:val="24"/>
          <w:b w:val="0"/>
          <w:i w:val="0"/>
          <w:sz w:val="24"/>
          <w:spacing w:val="0"/>
          <w:w w:val="100"/>
          <w:rFonts w:cs="Times New Roman" w:eastAsia="Times New Roman"/>
          <w:caps w:val="0"/>
        </w:rPr>
        <w:t>202</w:t>
      </w:r>
      <w:r>
        <w:rPr>
          <w:szCs w:val="24"/>
          <w:b w:val="0"/>
          <w:i w:val="0"/>
          <w:sz w:val="24"/>
          <w:spacing w:val="0"/>
          <w:w w:val="100"/>
          <w:rFonts w:cs="Times New Roman" w:eastAsia="Times New Roman"/>
          <w:caps w:val="0"/>
        </w:rPr>
        <w:t>5</w:t>
      </w:r>
    </w:p>
    <w:p w:rsidR="00700DB4" w:rsidRPr="004E7B55" w:rsidRDefault="004E7B55" w:rsidP="0098215A">
      <w:pPr>
        <w:widowControl w:val="0"/>
        <w:jc w:val="both"/>
        <w:spacing w:before="0" w:beforeAutospacing="0" w:after="0" w:afterAutospacing="0" w:lineRule="auto" w:line="276"/>
        <w:rPr>
          <w:szCs w:val="24"/>
          <w:b w:val="0"/>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showed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0.877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0.769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coefficient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determination;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predicted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76.9%.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attempts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square.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74%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variable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explained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value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indicating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HBP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p>
    <w:p w:rsidR="00700DB4" w:rsidRPr="004E7B55" w:rsidRDefault="00700DB4" w:rsidP="004E7B55">
      <w:pPr>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Pr>
          <w:b w:val="1"/>
          <w:i w:val="0"/>
          <w:color w:val="000000"/>
          <w:sz w:val="24"/>
          <w:spacing w:val="0"/>
          <w:w w:val="100"/>
          <w:rFonts w:cs="Times New Roman" w:eastAsia="Times New Roman"/>
          <w:caps w:val="0"/>
        </w:rPr>
        <w:t/>
      </w:r>
    </w:p>
    <w:p w:rsidR="00700DB4" w:rsidRPr="004E7B55" w:rsidRDefault="004E7B55" w:rsidP="004E7B55">
      <w:pPr>
        <w:spacing w:before="0" w:beforeAutospacing="0" w:after="20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pStyle w:val="Heading1"/>
        <w:jc w:val="center"/>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CHAPTER</w:t>
      </w:r>
      <w:r w:rsidRPr="004E7B55">
        <w:rPr>
          <w:b w:val="1"/>
          <w:i w:val="0"/>
          <w:sz w:val="24"/>
          <w:spacing w:val="0"/>
          <w:w w:val="100"/>
          <w:rFonts/>
          <w:caps w:val="0"/>
        </w:rPr>
        <w:t> </w:t>
      </w:r>
      <w:r w:rsidRPr="004E7B55">
        <w:rPr>
          <w:b w:val="1"/>
          <w:i w:val="0"/>
          <w:sz w:val="24"/>
          <w:spacing w:val="0"/>
          <w:w w:val="100"/>
          <w:rFonts/>
          <w:caps w:val="0"/>
        </w:rPr>
        <w:t>FIVE</w:t>
      </w:r>
    </w:p>
    <w:p w:rsidR="00700DB4" w:rsidRPr="004E7B55" w:rsidRDefault="004E7B55" w:rsidP="004E7B55">
      <w:pPr>
        <w:pStyle w:val="Heading1"/>
        <w:jc w:val="center"/>
        <w:spacing w:before="0" w:beforeAutospacing="0" w:after="0" w:afterAutospacing="0" w:lineRule="auto" w:line="360"/>
        <w:rPr>
          <w:b w:val="1"/>
          <w:i w:val="0"/>
          <w:sz w:val="24"/>
          <w:spacing w:val="0"/>
          <w:w w:val="100"/>
          <w:rFonts/>
          <w:caps w:val="0"/>
        </w:rPr>
        <w:snapToGrid w:val="0"/>
        <w:ind w:left="0"/>
        <w:textAlignment w:val="baseline"/>
      </w:pPr>
      <w:r w:rsidRPr="004E7B55">
        <w:rPr>
          <w:b w:val="1"/>
          <w:i w:val="0"/>
          <w:sz w:val="24"/>
          <w:spacing w:val="0"/>
          <w:w w:val="100"/>
          <w:rFonts/>
          <w:caps w:val="0"/>
        </w:rPr>
        <w:t>SUMMARY,</w:t>
      </w:r>
      <w:r w:rsidRPr="004E7B55">
        <w:rPr>
          <w:b w:val="1"/>
          <w:i w:val="0"/>
          <w:sz w:val="24"/>
          <w:spacing w:val="0"/>
          <w:w w:val="100"/>
          <w:rFonts/>
          <w:caps w:val="0"/>
        </w:rPr>
        <w:t> </w:t>
      </w:r>
      <w:r w:rsidRPr="004E7B55">
        <w:rPr>
          <w:b w:val="1"/>
          <w:i w:val="0"/>
          <w:sz w:val="24"/>
          <w:spacing w:val="0"/>
          <w:w w:val="100"/>
          <w:rFonts/>
          <w:caps w:val="0"/>
        </w:rPr>
        <w:t>CONCLUSION</w:t>
      </w:r>
      <w:r w:rsidRPr="004E7B55">
        <w:rPr>
          <w:b w:val="1"/>
          <w:i w:val="0"/>
          <w:sz w:val="24"/>
          <w:spacing w:val="0"/>
          <w:w w:val="100"/>
          <w:rFonts/>
          <w:caps w:val="0"/>
        </w:rPr>
        <w:t> </w:t>
      </w:r>
      <w:r w:rsidRPr="004E7B55">
        <w:rPr>
          <w:b w:val="1"/>
          <w:i w:val="0"/>
          <w:sz w:val="24"/>
          <w:spacing w:val="0"/>
          <w:w w:val="100"/>
          <w:rFonts/>
          <w:caps w:val="0"/>
        </w:rPr>
        <w:t>AND</w:t>
      </w:r>
      <w:r w:rsidRPr="004E7B55">
        <w:rPr>
          <w:b w:val="1"/>
          <w:i w:val="0"/>
          <w:sz w:val="24"/>
          <w:spacing w:val="0"/>
          <w:w w:val="100"/>
          <w:rFonts/>
          <w:caps w:val="0"/>
        </w:rPr>
        <w:t> </w:t>
      </w:r>
      <w:r w:rsidRPr="004E7B55">
        <w:rPr>
          <w:b w:val="1"/>
          <w:i w:val="0"/>
          <w:sz w:val="24"/>
          <w:spacing w:val="0"/>
          <w:w w:val="100"/>
          <w:rFonts/>
          <w:caps w:val="0"/>
        </w:rPr>
        <w:t>RECOMMENDATIONS</w:t>
      </w:r>
    </w:p>
    <w:p w:rsidR="00700DB4" w:rsidRPr="004E7B55" w:rsidRDefault="004E7B55" w:rsidP="004E7B55">
      <w:pPr>
        <w:widowControl w:val="0"/>
        <w:jc w:val="both"/>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5.1</w:t>
      </w:r>
      <w:r w:rsidRPr="004E7B55">
        <w:rPr>
          <w:szCs w:val="24"/>
          <w:b w:val="1"/>
          <w:i w:val="0"/>
          <w:color w:val="000000"/>
          <w:sz w:val="24"/>
          <w:spacing w:val="0"/>
          <w:w w:val="100"/>
          <w:rFonts w:cs="Times New Roman" w:eastAsia="Times New Roman"/>
          <w:caps w:val="0"/>
        </w:rPr>
        <w:tab/>
      </w:r>
      <w:r w:rsidRPr="004E7B55">
        <w:rPr>
          <w:szCs w:val="24"/>
          <w:b w:val="1"/>
          <w:i w:val="0"/>
          <w:color w:val="000000"/>
          <w:sz w:val="24"/>
          <w:spacing w:val="0"/>
          <w:w w:val="100"/>
          <w:rFonts w:cs="Times New Roman" w:eastAsia="Times New Roman"/>
          <w:caps w:val="0"/>
        </w:rPr>
        <w:t>Summary</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of</w:t>
      </w:r>
      <w:r w:rsidRPr="004E7B55">
        <w:rPr>
          <w:szCs w:val="24"/>
          <w:b w:val="1"/>
          <w:i w:val="0"/>
          <w:color w:val="000000"/>
          <w:sz w:val="24"/>
          <w:spacing w:val="0"/>
          <w:w w:val="100"/>
          <w:rFonts w:cs="Times New Roman" w:eastAsia="Times New Roman"/>
          <w:caps w:val="0"/>
        </w:rPr>
        <w:t> </w:t>
      </w:r>
      <w:r w:rsidRPr="004E7B55">
        <w:rPr>
          <w:szCs w:val="24"/>
          <w:b w:val="1"/>
          <w:i w:val="0"/>
          <w:color w:val="000000"/>
          <w:sz w:val="24"/>
          <w:spacing w:val="0"/>
          <w:w w:val="100"/>
          <w:rFonts w:cs="Times New Roman" w:eastAsia="Times New Roman"/>
          <w:caps w:val="0"/>
        </w:rPr>
        <w:t>Findings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purpose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hypothesis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inversely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proportional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Finally,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remove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redesigning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feeling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undervalued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victimization/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bullying,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unclear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role/errands,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work-home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fear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joblessness,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exposure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traumatic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incidents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economic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instability.</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policies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activities,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Shared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Problem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Solving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Innovation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Tolerated,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Decision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Distributed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,Respect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widowControl w:val="0"/>
        <w:numPr>
          <w:ilvl w:val="1"/>
          <w:numId w:val="6"/>
        </w:numPr>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tabs>
          <w:tab w:val="left" w:pos="2159"/>
          <w:tab w:val="left" w:pos="2160"/>
        </w:tabs>
      </w:pPr>
      <w:r w:rsidRPr="004E7B55">
        <w:rPr>
          <w:szCs w:val="24"/>
          <w:b w:val="1"/>
          <w:i w:val="0"/>
          <w:color w:val="000000"/>
          <w:sz w:val="24"/>
          <w:spacing w:val="0"/>
          <w:w w:val="100"/>
          <w:rFonts w:cs="Times New Roman" w:eastAsia="Times New Roman"/>
          <w:caps w:val="0"/>
        </w:rPr>
        <w:t>Conclusion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designed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dissatisfaction,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decreased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motivation,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absenteeism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objectives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achieved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properly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Inter-relationships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groups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giving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depends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sense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committed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alleviating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Correct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incorporated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fabric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administration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intrapersonal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individual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maintain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good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prevention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requires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often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create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openness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rather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criticism,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essential.</w:t>
      </w:r>
    </w:p>
    <w:p w:rsidR="00700DB4" w:rsidRPr="004E7B55" w:rsidRDefault="004E7B55" w:rsidP="004E7B55">
      <w:pPr>
        <w:pStyle w:val="Heading1"/>
        <w:jc w:val="both"/>
        <w:numPr>
          <w:ilvl w:val="1"/>
          <w:numId w:val="6"/>
        </w:numPr>
        <w:spacing w:before="0" w:beforeAutospacing="0" w:after="0" w:afterAutospacing="0" w:lineRule="auto" w:line="360"/>
        <w:rPr>
          <w:b w:val="1"/>
          <w:i w:val="0"/>
          <w:sz w:val="24"/>
          <w:spacing w:val="0"/>
          <w:w w:val="100"/>
          <w:rFonts/>
          <w:caps w:val="0"/>
        </w:rPr>
        <w:snapToGrid w:val="0"/>
        <w:ind w:left="2160"/>
        <w:textAlignment w:val="baseline"/>
        <w:tabs>
          <w:tab w:val="left" w:pos="1860"/>
        </w:tabs>
      </w:pPr>
      <w:r w:rsidRPr="004E7B55">
        <w:rPr>
          <w:b w:val="1"/>
          <w:i w:val="0"/>
          <w:sz w:val="24"/>
          <w:spacing w:val="0"/>
          <w:w w:val="100"/>
          <w:rFonts/>
          <w:caps w:val="0"/>
        </w:rPr>
        <w:t>Recommendations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 leftChars="" right="" rightChars="" hanging="" hangingChars="" firstLine="720" firstLineChars=""/>
        </w:pBdr>
        <w:snapToGrid w:val="0"/>
        <w:ind w:firstLine="720"/>
        <w:textAlignment w:val="baseline"/>
      </w:pP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findings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following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recommendations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population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youthful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conversant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technology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flexi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productivity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flexi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arrangements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include:</w:t>
      </w:r>
    </w:p>
    <w:p w:rsidR="00700DB4" w:rsidRPr="004E7B55" w:rsidRDefault="004E7B55" w:rsidP="004E7B55">
      <w:pPr>
        <w:widowControl w:val="0"/>
        <w:jc w:val="both"/>
        <w:numPr>
          <w:ilvl w:val="2"/>
          <w:numId w:val="6"/>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virtual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virtual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offices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which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anywhere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including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comfort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their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homes.</w:t>
      </w:r>
    </w:p>
    <w:p w:rsidR="00700DB4" w:rsidRPr="004E7B55" w:rsidRDefault="004E7B55" w:rsidP="004E7B55">
      <w:pPr>
        <w:widowControl w:val="0"/>
        <w:jc w:val="both"/>
        <w:numPr>
          <w:ilvl w:val="2"/>
          <w:numId w:val="6"/>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Flexible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opening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closing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adjusted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suit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customers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particular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branch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p>
    <w:p w:rsidR="00700DB4" w:rsidRPr="004E7B55" w:rsidRDefault="004E7B55" w:rsidP="004E7B55">
      <w:pPr>
        <w:widowControl w:val="0"/>
        <w:jc w:val="both"/>
        <w:numPr>
          <w:ilvl w:val="2"/>
          <w:numId w:val="6"/>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electronic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platform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customers,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customer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interface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halls.</w:t>
      </w:r>
    </w:p>
    <w:p w:rsidR="00700DB4" w:rsidRPr="004E7B55" w:rsidRDefault="004E7B55" w:rsidP="004E7B55">
      <w:pPr>
        <w:widowControl w:val="0"/>
        <w:jc w:val="both"/>
        <w:numPr>
          <w:ilvl w:val="2"/>
          <w:numId w:val="6"/>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deploy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services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cheque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deposits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just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dispensing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banks.</w:t>
      </w:r>
    </w:p>
    <w:p w:rsidR="00700DB4" w:rsidRPr="004E7B55" w:rsidRDefault="004E7B55" w:rsidP="004E7B55">
      <w:pPr>
        <w:widowControl w:val="0"/>
        <w:jc w:val="both"/>
        <w:numPr>
          <w:ilvl w:val="2"/>
          <w:numId w:val="6"/>
        </w:numPr>
        <w:spacing w:before="0" w:beforeAutospacing="0" w:after="0" w:afterAutospacing="0" w:lineRule="auto" w:line="360"/>
        <w:rPr>
          <w:szCs w:val="24"/>
          <w:b w:val="0"/>
          <w:i w:val="0"/>
          <w:sz w:val="24"/>
          <w:spacing w:val="0"/>
          <w:w w:val="100"/>
          <w:rFonts w:cs="Times New Roman"/>
          <w:caps w:val="0"/>
        </w:rPr>
        <w:pBdr>
          <w:left val="nil"/>
          <w:right val="nil"/>
          <w:top val="nil"/>
          <w:bottom val="nil"/>
          <w:between val="nil"/>
        </w:pBdr>
        <w:snapToGrid w:val="0"/>
        <w:textAlignment w:val="baseline"/>
      </w:pP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days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week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attend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important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family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matters,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pay.</w:t>
      </w:r>
    </w:p>
    <w:p w:rsidR="00700DB4" w:rsidRPr="004E7B55" w:rsidRDefault="004E7B55" w:rsidP="004E7B55">
      <w:pP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widowControl w:val="0"/>
        <w:jc w:val="center"/>
        <w:spacing w:before="0" w:beforeAutospacing="0" w:after="0" w:afterAutospacing="0" w:lineRule="auto" w:line="360"/>
        <w:rPr>
          <w:szCs w:val="24"/>
          <w:b w:val="1"/>
          <w:i w:val="0"/>
          <w:color w:val="000000"/>
          <w:sz w:val="24"/>
          <w:spacing w:val="0"/>
          <w:w w:val="100"/>
          <w:rFonts w:cs="Times New Roman" w:eastAsia="Times New Roman"/>
          <w:caps w:val="0"/>
        </w:rPr>
        <w:pBdr>
          <w:left val="nil"/>
          <w:right val="nil"/>
          <w:top val="nil"/>
          <w:bottom val="nil"/>
          <w:between val="nil"/>
        </w:pBdr>
        <w:snapToGrid w:val="0"/>
        <w:textAlignment w:val="baseline"/>
      </w:pPr>
      <w:r w:rsidRPr="004E7B55">
        <w:rPr>
          <w:szCs w:val="24"/>
          <w:b w:val="1"/>
          <w:i w:val="0"/>
          <w:color w:val="000000"/>
          <w:sz w:val="24"/>
          <w:spacing w:val="0"/>
          <w:w w:val="100"/>
          <w:rFonts w:cs="Times New Roman" w:eastAsia="Times New Roman"/>
          <w:caps w:val="0"/>
        </w:rPr>
        <w:t>REFERENCES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Akingunola,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Adigun,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2023</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Economics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Engineering.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ISSN:</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78-0346,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14-21.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Akinnusi,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sample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April-June,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pp.5-15.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Al-khasawneh,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Nurses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Jordanian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Hospitals: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Abdullah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Hospital.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5(2),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267-275.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Arbabisarjou,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Ajdari,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Z.;</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Omeidi,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Jalalinejad,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relationship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between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hospitals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Nurses.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World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181-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188.</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Asika,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Ade-Serrano,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558-565.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Australian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Chamber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Commerce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Barley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Knight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complaints’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Cummings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JAI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Beer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Eisenstat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Critical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Corporate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Renewal,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Harvard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School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1990.</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Beheshtifar,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Nazarian,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Institute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Interdisciplinary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4(9),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648-657.</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Berridge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Cooper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Highley-Marchington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assistance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counselling,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1997</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Biersner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‘Developing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standard: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Rule-making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Pitfalls’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Murphy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Hurrell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Sauter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Keita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American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Cox,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Griffiths,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Cox,</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nursing: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International</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Labour</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Office</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paper.</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CONDI/T/WP.4/1996.</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Fako,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2023</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Botswana.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European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Sciences.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15(3),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313-326.</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EC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Guidance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Kiss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Death?,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Affairs,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Work90</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Furedi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‘Politicians,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economists,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teachers…why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desperate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happy?’,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Daily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Telegraph,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07/05/006</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Furedi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politics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happiness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makes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Spiked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Online,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accessed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http://www.spiked-online.com/index.php?/site/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article/311/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006</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Furedi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Therapy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Cultivating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Vulnerability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Uncertain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Routledge,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003</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Ganster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Loghan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Experimental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Evaluation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Alleviate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Hans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(1936).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syndrome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diverse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noxious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agents.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138:32.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Margolis,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Kroes,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Quinn,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(1974).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Unlisted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Hazard.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659-661.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Harkness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Bermbach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Patterson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Jordan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Kahn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‘Talking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about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Discourse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analysis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implications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Vol.19,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Safety.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Executive.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Tackling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Guide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INDG341.Sudbury: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Books,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Hobfoll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Culture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Philosophy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Plenum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1998</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Standards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Books,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006</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Irene,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05)</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“Work-related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European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Foundation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Improvement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Conditions.</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Issa,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Yussuf,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Olanrewaju,</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Oyewole,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2020</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Residency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Perceived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Resident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University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Teaching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Hospital.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European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Scientific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30(2),</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253-259</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Jaffe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Company;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Paradigms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Risk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Sauter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Murphy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American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Washington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Jamison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O’Mara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Workforce,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Jossey-Bass,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Jones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Myth,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Pearson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Education,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Bright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Myth,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Prentice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Kendall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Murphy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O’Neill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Bursnall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Contribute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Occurrence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Effective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Compensation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Rehabilitation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Commission,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Western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Australia,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Workcover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Australia,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Kenny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analysis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injury’,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International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59-67,</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Kinman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Jones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representations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people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when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Laiba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Darα,</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AkmalΩ,</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Muhammad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Akram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Naseemβ,</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Kashif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KhanΨ</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Pakistan: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Business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Volume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Issue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Version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May</w:t>
      </w:r>
      <w:r w:rsidRPr="004E7B55">
        <w:rPr>
          <w:szCs w:val="24"/>
          <w:b w:val="0"/>
          <w:i w:val="0"/>
          <w:color w:val="00000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11.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Michie,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Williams,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20</w:t>
      </w:r>
      <w:r w:rsidRPr="004E7B55">
        <w:rPr>
          <w:szCs w:val="24"/>
          <w:b w:val="0"/>
          <w:i w:val="0"/>
          <w:color w:val="000000"/>
          <w:sz w:val="24"/>
          <w:spacing w:val="0"/>
          <w:w w:val="100"/>
          <w:rFonts w:cs="Times New Roman" w:eastAsia="Times New Roman"/>
          <w:caps w:val="0"/>
        </w:rPr>
        <w:t>03)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sickness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absence: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systematic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literature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Volume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Pages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3-9</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Palmer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Cooper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Thomas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organisational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within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education/promotion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short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communication’,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Education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Journal,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001</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Pollock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production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modern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mythology’,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Science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Medicine,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6</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1988</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Raymond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millennium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bug’,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No.4,</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http://www.isma.org.uk/stressnw/millbug.htm#</w:t>
      </w:r>
      <w:hyperlink r:id="rId16" w:history="1"/>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Schurman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Israel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‘Redesigning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systems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reduce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participatory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action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approach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creating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change’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Murphy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Hurrell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Keiter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Interventions: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Current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Directions,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Washington,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American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Association.</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Shrey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Lacerete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Principles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Practices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Disability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Industry,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Smith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Collins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Matthews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McNamara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further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analysis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demographic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type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311/000,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Smith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Johal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Wadsworth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Davey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Smith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Peters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Scale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Bristol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Study,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Research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Report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No.65/000,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000</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Toohey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phenomenon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Cotton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Workplace: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Occupational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Australian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Psychological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1995</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Twenge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Zhang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Beyond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Cross-Temporal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Meta-Analysis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Increasing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Externality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1960–00’,</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Personality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Social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Psychology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Review,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Vol.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8</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004</w:t>
      </w:r>
    </w:p>
    <w:p w:rsidR="00700DB4" w:rsidRPr="004E7B55" w:rsidRDefault="004E7B55" w:rsidP="004E7B55">
      <w:pPr>
        <w:widowControl w:val="0"/>
        <w:jc w:val="both"/>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1440" leftChars="" right="" rightChars="" hanging="1440" hangingChars="" firstLine="" firstLineChars=""/>
        </w:pBdr>
        <w:snapToGrid w:val="0"/>
        <w:ind w:left="1440" w:hanging="1440"/>
        <w:textAlignment w:val="baseline"/>
      </w:pPr>
      <w:r w:rsidRPr="004E7B55">
        <w:rPr>
          <w:szCs w:val="24"/>
          <w:b w:val="0"/>
          <w:i w:val="0"/>
          <w:color w:val="000000"/>
          <w:sz w:val="24"/>
          <w:spacing w:val="0"/>
          <w:w w:val="100"/>
          <w:rFonts w:cs="Times New Roman" w:eastAsia="Times New Roman"/>
          <w:caps w:val="0"/>
        </w:rPr>
        <w:t>TUC,</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Health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Safety,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Trade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Trends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Survey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04/03,</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004</w:t>
      </w:r>
    </w:p>
    <w:p w:rsidR="00700DB4" w:rsidRPr="004E7B55" w:rsidRDefault="004E7B55" w:rsidP="004E7B55">
      <w:pPr>
        <w:spacing w:before="0" w:beforeAutospacing="0" w:after="0" w:afterAutospacing="0" w:lineRule="auto" w:line="360"/>
        <w:rPr>
          <w:szCs w:val="24"/>
          <w:b w:val="0"/>
          <w:i w:val="0"/>
          <w:sz w:val="24"/>
          <w:spacing w:val="0"/>
          <w:w w:val="100"/>
          <w:rFonts w:cs="Times New Roman" w:eastAsia="Times New Roman"/>
          <w:caps w:val="0"/>
        </w:rPr>
        <w:snapToGrid w:val="0"/>
        <w:textAlignment w:val="baseline"/>
      </w:pPr>
      <w:r w:rsidRPr="004E7B55">
        <w:rPr>
          <w:szCs w:val="24"/>
          <w:b w:val="0"/>
          <w:i w:val="0"/>
          <w:sz w:val="24"/>
          <w:spacing w:val="0"/>
          <w:w w:val="100"/>
          <w:rFonts w:cs="Times New Roman"/>
          <w:caps w:val="0"/>
        </w:rPr>
        <w:br type="page"/>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SECTION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A</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BIO</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DATA</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OF</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RESPONDENTS</w:t>
      </w:r>
    </w:p>
    <w:p w:rsidR="00700DB4" w:rsidRPr="004E7B55" w:rsidRDefault="004E7B55" w:rsidP="004E7B55">
      <w:pPr>
        <w:widowControl w:val="0"/>
        <w:jc w:val="both"/>
        <w:numPr>
          <w:ilvl w:val="0"/>
          <w:numId w:val="11"/>
        </w:numPr>
        <w:spacing w:before="0" w:beforeAutospacing="0" w:after="0" w:afterAutospacing="0" w:lineRule="auto" w:line="360"/>
        <w:rPr>
          <w:szCs w:val="24"/>
          <w:b w:val="0"/>
          <w:i w:val="0"/>
          <w:sz w:val="24"/>
          <w:spacing w:val="0"/>
          <w:w w:val="100"/>
          <w:rFonts w:cs="Times New Roman" w:eastAsia="Times New Roman"/>
          <w:caps w:val="0"/>
        </w:rPr>
        <w:snapToGrid w:val="0"/>
        <w:ind w:left="360"/>
        <w:textAlignment w:val="baseline"/>
      </w:pPr>
      <w:r w:rsidRPr="004E7B55">
        <w:rPr>
          <w:szCs w:val="24"/>
          <w:b w:val="0"/>
          <w:i w:val="0"/>
          <w:sz w:val="24"/>
          <w:spacing w:val="0"/>
          <w:w w:val="100"/>
          <w:rFonts w:cs="Times New Roman" w:eastAsia="Times New Roman"/>
          <w:caps w:val="0"/>
        </w:rPr>
        <w:t>Gender:</w:t>
      </w:r>
      <w:r w:rsidRPr="004E7B55">
        <w:rPr>
          <w:szCs w:val="24"/>
          <w:b w:val="0"/>
          <w:i w:val="0"/>
          <w:sz w:val="24"/>
          <w:spacing w:val="0"/>
          <w:w w:val="100"/>
          <w:rFonts w:cs="Times New Roman" w:eastAsia="Times New Roman"/>
          <w:caps w:val="0"/>
        </w:rPr>
        <w:tab/>
      </w:r>
      <w:r w:rsidRPr="004E7B55">
        <w:rPr>
          <w:szCs w:val="24"/>
          <w:b w:val="0"/>
          <w:i w:val="0"/>
          <w:sz w:val="24"/>
          <w:spacing w:val="0"/>
          <w:w w:val="100"/>
          <w:rFonts w:cs="Times New Roman" w:eastAsia="Times New Roman"/>
          <w:caps w:val="0"/>
        </w:rPr>
        <w:t>Male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Female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p>
    <w:p w:rsidR="00700DB4" w:rsidRPr="004E7B55" w:rsidRDefault="004E7B55" w:rsidP="004E7B55">
      <w:pPr>
        <w:widowControl w:val="0"/>
        <w:jc w:val="both"/>
        <w:numPr>
          <w:ilvl w:val="0"/>
          <w:numId w:val="11"/>
        </w:numPr>
        <w:spacing w:before="0" w:beforeAutospacing="0" w:after="0" w:afterAutospacing="0" w:lineRule="auto" w:line="360"/>
        <w:rPr>
          <w:szCs w:val="24"/>
          <w:b w:val="0"/>
          <w:i w:val="0"/>
          <w:sz w:val="24"/>
          <w:spacing w:val="0"/>
          <w:w w:val="100"/>
          <w:rFonts w:cs="Times New Roman" w:eastAsia="Times New Roman"/>
          <w:caps w:val="0"/>
        </w:rPr>
        <w:snapToGrid w:val="0"/>
        <w:ind w:left="360"/>
        <w:textAlignment w:val="baseline"/>
      </w:pPr>
      <w:r w:rsidRPr="004E7B55">
        <w:rPr>
          <w:szCs w:val="24"/>
          <w:b w:val="0"/>
          <w:i w:val="0"/>
          <w:sz w:val="24"/>
          <w:spacing w:val="0"/>
          <w:w w:val="100"/>
          <w:rFonts w:cs="Times New Roman" w:eastAsia="Times New Roman"/>
          <w:caps w:val="0"/>
        </w:rPr>
        <w:t>Marital</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Status: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Single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Married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p>
    <w:p w:rsidR="00700DB4" w:rsidRPr="004E7B55" w:rsidRDefault="004E7B55" w:rsidP="004E7B55">
      <w:pPr>
        <w:widowControl w:val="0"/>
        <w:jc w:val="both"/>
        <w:numPr>
          <w:ilvl w:val="0"/>
          <w:numId w:val="11"/>
        </w:numPr>
        <w:spacing w:before="0" w:beforeAutospacing="0" w:after="0" w:afterAutospacing="0" w:lineRule="auto" w:line="360"/>
        <w:rPr>
          <w:szCs w:val="24"/>
          <w:b w:val="0"/>
          <w:i w:val="0"/>
          <w:sz w:val="24"/>
          <w:spacing w:val="0"/>
          <w:w w:val="100"/>
          <w:rFonts w:cs="Times New Roman" w:eastAsia="Times New Roman"/>
          <w:caps w:val="0"/>
        </w:rPr>
        <w:snapToGrid w:val="0"/>
        <w:ind w:left="360"/>
        <w:textAlignment w:val="baseline"/>
      </w:pPr>
      <w:r w:rsidRPr="004E7B55">
        <w:rPr>
          <w:szCs w:val="24"/>
          <w:b w:val="0"/>
          <w:i w:val="0"/>
          <w:sz w:val="24"/>
          <w:spacing w:val="0"/>
          <w:w w:val="100"/>
          <w:rFonts w:cs="Times New Roman" w:eastAsia="Times New Roman"/>
          <w:caps w:val="0"/>
        </w:rPr>
        <w:t>Age:18</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29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39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49</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years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50</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above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p>
    <w:p w:rsidR="00700DB4" w:rsidRPr="004E7B55" w:rsidRDefault="004E7B55" w:rsidP="004E7B55">
      <w:pPr>
        <w:widowControl w:val="0"/>
        <w:jc w:val="both"/>
        <w:numPr>
          <w:ilvl w:val="0"/>
          <w:numId w:val="11"/>
        </w:numPr>
        <w:spacing w:before="0" w:beforeAutospacing="0" w:after="0" w:afterAutospacing="0" w:lineRule="auto" w:line="360"/>
        <w:rPr>
          <w:szCs w:val="24"/>
          <w:b w:val="0"/>
          <w:i w:val="0"/>
          <w:sz w:val="24"/>
          <w:spacing w:val="0"/>
          <w:w w:val="100"/>
          <w:rFonts w:cs="Times New Roman" w:eastAsia="Times New Roman"/>
          <w:caps w:val="0"/>
        </w:rPr>
        <w:snapToGrid w:val="0"/>
        <w:ind w:left="360"/>
        <w:textAlignment w:val="baseline"/>
      </w:pPr>
      <w:r w:rsidRPr="004E7B55">
        <w:rPr>
          <w:szCs w:val="24"/>
          <w:b w:val="0"/>
          <w:i w:val="0"/>
          <w:sz w:val="24"/>
          <w:spacing w:val="0"/>
          <w:w w:val="100"/>
          <w:rFonts w:cs="Times New Roman" w:eastAsia="Times New Roman"/>
          <w:caps w:val="0"/>
        </w:rPr>
        <w:t>Academic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Qualification:</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WAEC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NCE/OND</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ND/BSC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Postgraduate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Other</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Department: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Bursary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Health</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Security</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Housing</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Academic</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support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Administrative</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officers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Others</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r w:rsidRPr="004E7B55">
        <w:rPr>
          <w:szCs w:val="24"/>
          <w:b w:val="0"/>
          <w:i w:val="0"/>
          <w:sz w:val="24"/>
          <w:spacing w:val="0"/>
          <w:w w:val="100"/>
          <w:rFonts w:cs="Times New Roman" w:eastAsia="Times New Roman"/>
          <w:caps w:val="0"/>
        </w:rPr>
        <w:t>     </w:t>
      </w:r>
      <w:r w:rsidRPr="004E7B55">
        <w:rPr>
          <w:szCs w:val="24"/>
          <w:b w:val="0"/>
          <w:i w:val="0"/>
          <w:sz w:val="24"/>
          <w:spacing w:val="0"/>
          <w:w w:val="100"/>
          <w:rFonts w:cs="Times New Roman" w:eastAsia="Times New Roman"/>
          <w:caps w:val="0"/>
        </w:rPr>
        <w:t>)</w:t>
      </w:r>
    </w:p>
    <w:p w:rsidR="00700DB4" w:rsidRPr="004E7B55" w:rsidRDefault="004E7B55" w:rsidP="004E7B55">
      <w:pPr>
        <w:jc w:val="center"/>
        <w:spacing w:before="0" w:beforeAutospacing="0" w:after="0" w:afterAutospacing="0" w:lineRule="auto" w:line="360"/>
        <w:rPr>
          <w:szCs w:val="24"/>
          <w:b w:val="1"/>
          <w:i w:val="0"/>
          <w:sz w:val="24"/>
          <w:spacing w:val="0"/>
          <w:w w:val="100"/>
          <w:rFonts w:cs="Times New Roman" w:eastAsia="Times New Roman"/>
          <w:caps w:val="0"/>
        </w:rPr>
        <w:snapToGrid w:val="0"/>
        <w:textAlignment w:val="baseline"/>
      </w:pPr>
      <w:r w:rsidRPr="004E7B55">
        <w:rPr>
          <w:szCs w:val="24"/>
          <w:b w:val="1"/>
          <w:i w:val="0"/>
          <w:sz w:val="24"/>
          <w:spacing w:val="0"/>
          <w:w w:val="100"/>
          <w:rFonts w:cs="Times New Roman" w:eastAsia="Times New Roman"/>
          <w:caps w:val="0"/>
        </w:rPr>
        <w:t>SECTION</w:t>
      </w:r>
      <w:r w:rsidRPr="004E7B55">
        <w:rPr>
          <w:szCs w:val="24"/>
          <w:b w:val="1"/>
          <w:i w:val="0"/>
          <w:sz w:val="24"/>
          <w:spacing w:val="0"/>
          <w:w w:val="100"/>
          <w:rFonts w:cs="Times New Roman" w:eastAsia="Times New Roman"/>
          <w:caps w:val="0"/>
        </w:rPr>
        <w:t> </w:t>
      </w:r>
      <w:r w:rsidRPr="004E7B55">
        <w:rPr>
          <w:szCs w:val="24"/>
          <w:b w:val="1"/>
          <w:i w:val="0"/>
          <w:sz w:val="24"/>
          <w:spacing w:val="0"/>
          <w:w w:val="100"/>
          <w:rFonts w:cs="Times New Roman" w:eastAsia="Times New Roman"/>
          <w:caps w:val="0"/>
        </w:rPr>
        <w:t>B</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I</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understand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what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meant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exists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among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wellness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does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negatively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affect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performance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generally.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Excessive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Globalization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competitive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nature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services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cause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Working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longer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usual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remuneration,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infrastructural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facilities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other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environmental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existed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Fatigue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due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stressful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workload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major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contributing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Poor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Leadership</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team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from</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staffs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could</w:t>
      </w:r>
      <w:r w:rsidRPr="004E7B55">
        <w:rPr>
          <w:szCs w:val="24"/>
          <w:b w:val="0"/>
          <w:i w:val="0"/>
          <w:color w:val="000000"/>
          <w:sz w:val="24"/>
          <w:spacing w:val="0"/>
          <w:w w:val="100"/>
          <w:rFonts w:cs="Times New Roman" w:eastAsia="Times New Roman"/>
          <w:caps w:val="0"/>
        </w:rPr>
        <w:tab/>
      </w:r>
      <w:r w:rsidRPr="004E7B55">
        <w:rPr>
          <w:szCs w:val="24"/>
          <w:b w:val="0"/>
          <w:i w:val="0"/>
          <w:color w:val="000000"/>
          <w:sz w:val="24"/>
          <w:spacing w:val="0"/>
          <w:w w:val="100"/>
          <w:rFonts w:cs="Times New Roman" w:eastAsia="Times New Roman"/>
          <w:caps w:val="0"/>
        </w:rPr>
        <w:t>be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source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junior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Inadequate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infrastructure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tools/equipment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contributes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significantly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level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Focused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supervisory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behaviours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will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have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positive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impact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well-being,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thereby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relieving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Training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and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retraining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through</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organized</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programmes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focusing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how</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manage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employee.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p w:rsidR="00700DB4" w:rsidRPr="004E7B55" w:rsidRDefault="004E7B55" w:rsidP="004E7B55">
      <w:pPr>
        <w:jc w:val="both"/>
        <w:numPr>
          <w:ilvl w:val="0"/>
          <w:numId w:val="11"/>
        </w:numPr>
        <w:spacing w:before="0" w:beforeAutospacing="0" w:after="0" w:afterAutospacing="0" w:lineRule="auto" w:line="360"/>
        <w:rPr>
          <w:szCs w:val="24"/>
          <w:b w:val="0"/>
          <w:i w:val="0"/>
          <w:color w:val="000000"/>
          <w:sz w:val="24"/>
          <w:spacing w:val="0"/>
          <w:w w:val="100"/>
          <w:rFonts w:cs="Times New Roman" w:eastAsia="Times New Roman"/>
          <w:caps w:val="0"/>
        </w:rPr>
        <w:pBdr>
          <w:left val="nil"/>
          <w:right val="nil"/>
          <w:top val="nil"/>
          <w:bottom val="nil"/>
          <w:between val="nil"/>
          <w:ind left="360" leftChars="" right="" rightChars="" hanging="" hangingChars="" firstLine="" firstLineChars=""/>
        </w:pBdr>
        <w:snapToGrid w:val="0"/>
        <w:ind w:left="360"/>
        <w:textAlignment w:val="baseline"/>
      </w:pPr>
      <w:r w:rsidRPr="004E7B55">
        <w:rPr>
          <w:szCs w:val="24"/>
          <w:b w:val="0"/>
          <w:i w:val="0"/>
          <w:color w:val="000000"/>
          <w:sz w:val="24"/>
          <w:spacing w:val="0"/>
          <w:w w:val="100"/>
          <w:rFonts w:cs="Times New Roman" w:eastAsia="Times New Roman"/>
          <w:caps w:val="0"/>
        </w:rPr>
        <w:t>Time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pressure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factor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contributing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to</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job</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stress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of</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workers</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in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Nigerian</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Banking</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sector.</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Neutral</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Strongly</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Disagree</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r w:rsidRPr="004E7B55">
        <w:rPr>
          <w:szCs w:val="24"/>
          <w:b w:val="0"/>
          <w:i w:val="0"/>
          <w:color w:val="000000"/>
          <w:sz w:val="24"/>
          <w:spacing w:val="0"/>
          <w:w w:val="100"/>
          <w:rFonts w:cs="Times New Roman" w:eastAsia="Times New Roman"/>
          <w:caps w:val="0"/>
        </w:rPr>
        <w:t>    </w:t>
      </w:r>
      <w:r w:rsidRPr="004E7B55">
        <w:rPr>
          <w:szCs w:val="24"/>
          <w:b w:val="0"/>
          <w:i w:val="0"/>
          <w:color w:val="000000"/>
          <w:sz w:val="24"/>
          <w:spacing w:val="0"/>
          <w:w w:val="100"/>
          <w:rFonts w:cs="Times New Roman" w:eastAsia="Times New Roman"/>
          <w:caps w:val="0"/>
        </w:rPr>
        <w:t>)</w:t>
      </w:r>
    </w:p>
    <w:sectPr w:rsidR="00700DB4" w:rsidRPr="004E7B55" w:rsidSect="004E7B55">
      <w:footerReference w:type="default" r:id="rId17"/>
      <w:pgSz w:w="11520" w:h="14400"/>
      <w:pgMar w:top="1440" w:right="1728" w:bottom="1440" w:left="187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A5F" w:rsidRDefault="00C61A5F" w:rsidP="00700DB4">
      <w:pPr>
        <w:spacing w:after="0" w:line="240" w:lineRule="auto"/>
      </w:pPr>
      <w:r>
        <w:separator/>
      </w:r>
    </w:p>
  </w:endnote>
  <w:endnote w:type="continuationSeparator" w:id="1">
    <w:p w:rsidR="00C61A5F" w:rsidRDefault="00C61A5F" w:rsidP="00700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edero">
    <w:altName w:val="Times New Roman"/>
    <w:panose1 w:val="00000000000000000000"/>
    <w:charset w:val="00"/>
    <w:family w:val="roman"/>
    <w:notTrueType/>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orben">
    <w:altName w:val="Times New Roman"/>
    <w:charset w:val="00"/>
    <w:family w:val="auto"/>
    <w:pitch w:val="default"/>
    <w:sig w:usb0="00000000" w:usb1="00000000" w:usb2="00000000" w:usb3="00000000" w:csb0="00000000"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55" w:rsidRDefault="004E7B5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259B">
      <w:rPr>
        <w:noProof/>
        <w:color w:val="000000"/>
      </w:rPr>
      <w:t>10</w:t>
    </w:r>
    <w:r>
      <w:rPr>
        <w:color w:val="000000"/>
      </w:rPr>
      <w:fldChar w:fldCharType="end"/>
    </w:r>
  </w:p>
  <w:p w:rsidR="004E7B55" w:rsidRDefault="004E7B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A5F" w:rsidRDefault="00C61A5F" w:rsidP="00700DB4">
      <w:pPr>
        <w:spacing w:after="0" w:line="240" w:lineRule="auto"/>
      </w:pPr>
      <w:r>
        <w:separator/>
      </w:r>
    </w:p>
  </w:footnote>
  <w:footnote w:type="continuationSeparator" w:id="1">
    <w:p w:rsidR="00C61A5F" w:rsidRDefault="00C61A5F" w:rsidP="00700D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405" w:hanging="405"/>
      </w:pPr>
    </w:lvl>
    <w:lvl w:ilvl="1">
      <w:start w:val="3"/>
      <w:numFmt w:val="decimal"/>
      <w:lvlText w:val="%1.%2"/>
      <w:lvlJc w:val="left"/>
      <w:pPr>
        <w:ind w:left="3600" w:hanging="720"/>
      </w:pPr>
    </w:lvl>
    <w:lvl w:ilvl="2">
      <w:start w:val="1"/>
      <w:numFmt w:val="decimal"/>
      <w:lvlText w:val="%1.%2.%3"/>
      <w:lvlJc w:val="left"/>
      <w:pPr>
        <w:ind w:left="6480" w:hanging="720"/>
      </w:pPr>
    </w:lvl>
    <w:lvl w:ilvl="3">
      <w:start w:val="1"/>
      <w:numFmt w:val="decimal"/>
      <w:lvlText w:val="%1.%2.%3.%4"/>
      <w:lvlJc w:val="left"/>
      <w:pPr>
        <w:ind w:left="9720" w:hanging="1080"/>
      </w:pPr>
    </w:lvl>
    <w:lvl w:ilvl="4">
      <w:start w:val="1"/>
      <w:numFmt w:val="decimal"/>
      <w:lvlText w:val="%1.%2.%3.%4.%5"/>
      <w:lvlJc w:val="left"/>
      <w:pPr>
        <w:ind w:left="12960" w:hanging="1440"/>
      </w:pPr>
    </w:lvl>
    <w:lvl w:ilvl="5">
      <w:start w:val="1"/>
      <w:numFmt w:val="decimal"/>
      <w:lvlText w:val="%1.%2.%3.%4.%5.%6"/>
      <w:lvlJc w:val="left"/>
      <w:pPr>
        <w:ind w:left="15840" w:hanging="1440"/>
      </w:pPr>
    </w:lvl>
    <w:lvl w:ilvl="6">
      <w:start w:val="1"/>
      <w:numFmt w:val="decimal"/>
      <w:lvlText w:val="%1.%2.%3.%4.%5.%6.%7"/>
      <w:lvlJc w:val="left"/>
      <w:pPr>
        <w:ind w:left="19080" w:hanging="1800"/>
      </w:pPr>
    </w:lvl>
    <w:lvl w:ilvl="7">
      <w:start w:val="1"/>
      <w:numFmt w:val="decimal"/>
      <w:lvlText w:val="%1.%2.%3.%4.%5.%6.%7.%8"/>
      <w:lvlJc w:val="left"/>
      <w:pPr>
        <w:ind w:left="21960" w:hanging="1800"/>
      </w:pPr>
    </w:lvl>
    <w:lvl w:ilvl="8">
      <w:start w:val="1"/>
      <w:numFmt w:val="decimal"/>
      <w:lvlText w:val="%1.%2.%3.%4.%5.%6.%7.%8.%9"/>
      <w:lvlJc w:val="left"/>
      <w:pPr>
        <w:ind w:left="25200" w:hanging="2160"/>
      </w:pPr>
    </w:lvl>
  </w:abstractNum>
  <w:abstractNum w:abstractNumId="2">
    <w:nsid w:val="0000000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decimal"/>
      <w:lvlText w:val="%1"/>
      <w:lvlJc w:val="left"/>
      <w:pPr>
        <w:ind w:left="360" w:hanging="360"/>
      </w:pPr>
      <w:rPr>
        <w:b/>
      </w:rPr>
    </w:lvl>
    <w:lvl w:ilvl="1">
      <w:start w:val="5"/>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nsid w:val="00000004"/>
    <w:multiLevelType w:val="multilevel"/>
    <w:tmpl w:val="FFFFFFFF"/>
    <w:lvl w:ilvl="0">
      <w:start w:val="2"/>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0000005"/>
    <w:multiLevelType w:val="multilevel"/>
    <w:tmpl w:val="FFFFFFFF"/>
    <w:lvl w:ilvl="0">
      <w:start w:val="5"/>
      <w:numFmt w:val="decimal"/>
      <w:lvlText w:val="%1"/>
      <w:lvlJc w:val="left"/>
      <w:pPr>
        <w:ind w:left="360" w:hanging="360"/>
      </w:pPr>
    </w:lvl>
    <w:lvl w:ilvl="1">
      <w:start w:val="2"/>
      <w:numFmt w:val="decimal"/>
      <w:lvlText w:val="%1.%2"/>
      <w:lvlJc w:val="left"/>
      <w:pPr>
        <w:ind w:left="360" w:hanging="360"/>
      </w:p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0000006"/>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00000007"/>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0000008"/>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00000009"/>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0DB4"/>
    <w:rsid w:val="00354A8F"/>
    <w:rsid w:val="004E7B55"/>
    <w:rsid w:val="0067259B"/>
    <w:rsid w:val="00700DB4"/>
    <w:rsid w:val="0070198D"/>
    <w:rsid w:val="0098215A"/>
    <w:rsid w:val="00B341CA"/>
    <w:rsid w:val="00C61A5F"/>
    <w:rsid w:val="00D32A66"/>
    <w:rsid w:val="00D56D59"/>
    <w:rsid w:val="00DF6360"/>
    <w:rsid w:val="00FE1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B4"/>
  </w:style>
  <w:style w:type="paragraph" w:styleId="Heading1">
    <w:name w:val="heading 1"/>
    <w:basedOn w:val="Normal"/>
    <w:link w:val="Heading1Char"/>
    <w:uiPriority w:val="1"/>
    <w:qFormat/>
    <w:rsid w:val="00700DB4"/>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700DB4"/>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qFormat/>
    <w:rsid w:val="00700DB4"/>
    <w:pPr>
      <w:keepNext/>
      <w:keepLines/>
      <w:spacing w:before="200" w:after="0"/>
      <w:outlineLvl w:val="2"/>
    </w:pPr>
    <w:rPr>
      <w:rFonts w:ascii="Cambria" w:eastAsia="SimSun" w:hAnsi="Cambria" w:cs="SimSun"/>
      <w:b/>
      <w:bCs/>
      <w:color w:val="4F81BD"/>
    </w:rPr>
  </w:style>
  <w:style w:type="paragraph" w:styleId="Heading4">
    <w:name w:val="heading 4"/>
    <w:basedOn w:val="Normal"/>
    <w:next w:val="Normal"/>
    <w:rsid w:val="00700DB4"/>
    <w:pPr>
      <w:keepNext/>
      <w:keepLines/>
      <w:spacing w:before="240" w:after="40"/>
      <w:outlineLvl w:val="3"/>
    </w:pPr>
    <w:rPr>
      <w:b/>
      <w:sz w:val="24"/>
      <w:szCs w:val="24"/>
    </w:rPr>
  </w:style>
  <w:style w:type="paragraph" w:styleId="Heading5">
    <w:name w:val="heading 5"/>
    <w:basedOn w:val="Normal"/>
    <w:next w:val="Normal"/>
    <w:rsid w:val="00700DB4"/>
    <w:pPr>
      <w:keepNext/>
      <w:keepLines/>
      <w:spacing w:before="220" w:after="40"/>
      <w:outlineLvl w:val="4"/>
    </w:pPr>
    <w:rPr>
      <w:b/>
    </w:rPr>
  </w:style>
  <w:style w:type="paragraph" w:styleId="Heading6">
    <w:name w:val="heading 6"/>
    <w:basedOn w:val="Normal"/>
    <w:next w:val="Normal"/>
    <w:rsid w:val="00700D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00DB4"/>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paragraph" w:styleId="NormalWeb">
    <w:name w:val="Normal (Web)"/>
    <w:basedOn w:val="Normal"/>
    <w:uiPriority w:val="99"/>
    <w:rsid w:val="00700D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DB4"/>
    <w:rPr>
      <w:b/>
      <w:bCs/>
    </w:rPr>
  </w:style>
  <w:style w:type="character" w:styleId="Emphasis">
    <w:name w:val="Emphasis"/>
    <w:basedOn w:val="DefaultParagraphFont"/>
    <w:uiPriority w:val="20"/>
    <w:qFormat/>
    <w:rsid w:val="00700DB4"/>
    <w:rPr>
      <w:i/>
      <w:iCs/>
    </w:rPr>
  </w:style>
  <w:style w:type="paragraph" w:styleId="ListParagraph">
    <w:name w:val="List Paragraph"/>
    <w:basedOn w:val="Normal"/>
    <w:uiPriority w:val="1"/>
    <w:qFormat/>
    <w:rsid w:val="00700DB4"/>
    <w:pPr>
      <w:ind w:left="720"/>
      <w:contextualSpacing/>
    </w:pPr>
  </w:style>
  <w:style w:type="character" w:customStyle="1" w:styleId="Heading1Char">
    <w:name w:val="Heading 1 Char"/>
    <w:basedOn w:val="DefaultParagraphFont"/>
    <w:link w:val="Heading1"/>
    <w:uiPriority w:val="1"/>
    <w:rsid w:val="00700DB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00DB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00DB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DB4"/>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rsid w:val="00700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0DB4"/>
    <w:rPr>
      <w:rFonts w:ascii="Tahoma" w:hAnsi="Tahoma" w:cs="Tahoma"/>
      <w:sz w:val="16"/>
      <w:szCs w:val="16"/>
    </w:rPr>
  </w:style>
  <w:style w:type="paragraph" w:styleId="Header">
    <w:name w:val="header"/>
    <w:basedOn w:val="Normal"/>
    <w:link w:val="HeaderChar"/>
    <w:uiPriority w:val="99"/>
    <w:rsid w:val="0070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DB4"/>
  </w:style>
  <w:style w:type="paragraph" w:styleId="Footer">
    <w:name w:val="footer"/>
    <w:basedOn w:val="Normal"/>
    <w:link w:val="FooterChar"/>
    <w:uiPriority w:val="99"/>
    <w:rsid w:val="0070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DB4"/>
  </w:style>
  <w:style w:type="character" w:customStyle="1" w:styleId="Heading3Char">
    <w:name w:val="Heading 3 Char"/>
    <w:basedOn w:val="DefaultParagraphFont"/>
    <w:link w:val="Heading3"/>
    <w:uiPriority w:val="9"/>
    <w:rsid w:val="00700DB4"/>
    <w:rPr>
      <w:rFonts w:ascii="Cambria" w:eastAsia="SimSun" w:hAnsi="Cambria" w:cs="SimSun"/>
      <w:b/>
      <w:bCs/>
      <w:color w:val="4F81BD"/>
    </w:rPr>
  </w:style>
  <w:style w:type="character" w:styleId="Hyperlink">
    <w:name w:val="Hyperlink"/>
    <w:basedOn w:val="DefaultParagraphFont"/>
    <w:uiPriority w:val="99"/>
    <w:rsid w:val="00700DB4"/>
    <w:rPr>
      <w:color w:val="0000FF"/>
      <w:u w:val="single"/>
    </w:rPr>
  </w:style>
  <w:style w:type="character" w:customStyle="1" w:styleId="Heading2Char">
    <w:name w:val="Heading 2 Char"/>
    <w:basedOn w:val="DefaultParagraphFont"/>
    <w:link w:val="Heading2"/>
    <w:uiPriority w:val="9"/>
    <w:rsid w:val="00700DB4"/>
    <w:rPr>
      <w:rFonts w:ascii="Cambria" w:eastAsia="SimSun" w:hAnsi="Cambria" w:cs="SimSun"/>
      <w:b/>
      <w:bCs/>
      <w:color w:val="4F81BD"/>
      <w:sz w:val="26"/>
      <w:szCs w:val="26"/>
    </w:rPr>
  </w:style>
  <w:style w:type="table" w:styleId="TableGrid">
    <w:name w:val="Table Grid"/>
    <w:basedOn w:val="TableNormal"/>
    <w:uiPriority w:val="59"/>
    <w:rsid w:val="00700DB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basedOn w:val="DefaultParagraphFont"/>
    <w:link w:val="Title"/>
    <w:uiPriority w:val="1"/>
    <w:rsid w:val="00700DB4"/>
    <w:rPr>
      <w:rFonts w:ascii="Times New Roman" w:eastAsia="Times New Roman" w:hAnsi="Times New Roman" w:cs="Times New Roman"/>
      <w:b/>
      <w:bCs/>
      <w:sz w:val="32"/>
      <w:szCs w:val="32"/>
    </w:rPr>
  </w:style>
  <w:style w:type="paragraph" w:styleId="Subtitle">
    <w:name w:val="Subtitle"/>
    <w:basedOn w:val="Normal"/>
    <w:next w:val="Normal"/>
    <w:rsid w:val="00700DB4"/>
    <w:pPr>
      <w:keepNext/>
      <w:keepLines/>
      <w:spacing w:before="360" w:after="80"/>
    </w:pPr>
    <w:rPr>
      <w:rFonts w:ascii="Georgia" w:eastAsia="Georgia" w:hAnsi="Georgia" w:cs="Georgia"/>
      <w:i/>
      <w:color w:val="666666"/>
      <w:sz w:val="48"/>
      <w:szCs w:val="48"/>
    </w:rPr>
  </w:style>
  <w:style w:type="table" w:customStyle="1" w:styleId="a">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0">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1">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2">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3">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4">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5">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6">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7">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8">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9">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a">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b">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c">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d">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e">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f">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700DB4"/>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700DB4"/>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700DB4"/>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700DB4"/>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Bodytext2">
    <w:name w:val="Body text (2)_"/>
    <w:basedOn w:val="DefaultParagraphFont"/>
    <w:link w:val="Bodytext20"/>
    <w:rsid w:val="004E7B55"/>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4E7B55"/>
    <w:rPr>
      <w:b/>
      <w:bCs/>
      <w:i/>
      <w:iCs/>
    </w:rPr>
  </w:style>
  <w:style w:type="paragraph" w:customStyle="1" w:styleId="Bodytext20">
    <w:name w:val="Body text (2)"/>
    <w:basedOn w:val="Normal"/>
    <w:link w:val="Bodytext2"/>
    <w:rsid w:val="004E7B55"/>
    <w:pPr>
      <w:shd w:val="clear" w:color="auto" w:fill="FFFFFF"/>
      <w:spacing w:after="0"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8" Type="http://schemas.openxmlformats.org/officeDocument/2006/relationships/hyperlink" Target="https://medlineplus.gov/phobias.html" /><Relationship Id="rId13" Type="http://schemas.openxmlformats.org/officeDocument/2006/relationships/hyperlink" Target="https://www.cdc.gov/heartdisease/about.htm"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medlineplus.gov/panicdisorder.html" /><Relationship Id="rId12" Type="http://schemas.openxmlformats.org/officeDocument/2006/relationships/hyperlink" Target="https://medlineplus.gov/arrhythmia.html" /><Relationship Id="rId17"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http://www.isma.org.uk/stressnw/millbug.htm"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medlineplus.gov/thyroiddiseases.html" /><Relationship Id="rId5" Type="http://schemas.openxmlformats.org/officeDocument/2006/relationships/footnotes" Target="footnotes.xml" /><Relationship Id="rId15" Type="http://schemas.openxmlformats.org/officeDocument/2006/relationships/hyperlink" Target="https://www.cdc.gov/stroke/about.htm" /><Relationship Id="rId10" Type="http://schemas.openxmlformats.org/officeDocument/2006/relationships/hyperlink" Target="https://medlineplus.gov/mentaldisorders.ht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medlineplus.gov/stress.html" /><Relationship Id="rId14" Type="http://schemas.openxmlformats.org/officeDocument/2006/relationships/hyperlink" Target="https://www.cdc.gov/heartdisease/heart_attack.h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65</Pages>
  <Words>14030</Words>
  <Characters>79973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2025-06-10T09:53:00Z</cp:lastPrinted>
  <dcterms:created xsi:type="dcterms:W3CDTF">2025-06-09T08:46:00Z</dcterms:created>
  <dcterms:modified xsi:type="dcterms:W3CDTF">2025-06-10T11:55:00Z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66973e08bee14080adc12ad544a9bf66</vt:lpwstr>
  </property>
</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59B" w:rsidRPr="00CD4D3E" w:rsidRDefault="0067259B" w:rsidP="0067259B">
      <w:pPr>
        <w:pBdr>
          <w:top w:val="nil"/>
          <w:left w:val="nil"/>
          <w:bottom w:val="nil"/>
          <w:right w:val="nil"/>
          <w:between w:val="nil"/>
        </w:pBdr>
        <w:shd w:val="clear" w:color="auto" w:fill="FFFFFF"/>
        <w:spacing w:after="0" w:line="360" w:lineRule="auto"/>
        <w:contextualSpacing/>
        <w:jc w:val="center"/>
        <w:rPr>
          <w:rFonts w:ascii="Arial Black" w:eastAsia="Federo" w:hAnsi="Arial Black" w:cs="Times New Roman"/>
          <w:b/>
          <w:color w:val="000000"/>
          <w:sz w:val="32"/>
          <w:szCs w:val="24"/>
        </w:rPr>
      </w:pPr>
      <w:r w:rsidRPr="00CD4D3E">
        <w:rPr>
          <w:rFonts w:ascii="Arial Black" w:eastAsia="Federo" w:hAnsi="Arial Black" w:cs="Times New Roman"/>
          <w:b/>
          <w:color w:val="000000"/>
          <w:sz w:val="32"/>
          <w:szCs w:val="24"/>
        </w:rPr>
        <w:t>EFFECT OF STRESS ON EMPLOYEES’ PERFORMANCE</w:t>
      </w:r>
    </w:p>
    <w:p w:rsidR="0067259B" w:rsidRPr="00CD4D3E" w:rsidRDefault="0067259B" w:rsidP="0067259B">
      <w:pPr>
        <w:pBdr>
          <w:top w:val="nil"/>
          <w:left w:val="nil"/>
          <w:bottom w:val="nil"/>
          <w:right w:val="nil"/>
          <w:between w:val="nil"/>
        </w:pBdr>
        <w:shd w:val="clear" w:color="auto" w:fill="FFFFFF"/>
        <w:spacing w:after="0" w:line="360" w:lineRule="auto"/>
        <w:contextualSpacing/>
        <w:jc w:val="center"/>
        <w:rPr>
          <w:rFonts w:asciiTheme="majorHAnsi" w:hAnsiTheme="majorHAnsi" w:cs="Times New Roman"/>
          <w:sz w:val="32"/>
          <w:szCs w:val="24"/>
        </w:rPr>
      </w:pPr>
      <w:r w:rsidRPr="00CD4D3E">
        <w:rPr>
          <w:rFonts w:asciiTheme="majorHAnsi" w:eastAsia="Times New Roman" w:hAnsiTheme="majorHAnsi" w:cs="Times New Roman"/>
          <w:b/>
          <w:color w:val="000000"/>
          <w:sz w:val="32"/>
          <w:szCs w:val="24"/>
        </w:rPr>
        <w:t>(A CASE STUDY OF ACCESS BANK PLC, ILORIN)</w:t>
      </w:r>
    </w:p>
    <w:p w:rsidR="0067259B" w:rsidRPr="004E7B55" w:rsidRDefault="0067259B" w:rsidP="0067259B">
      <w:pPr>
        <w:pStyle w:val="Title"/>
        <w:spacing w:before="0" w:line="360" w:lineRule="auto"/>
        <w:ind w:left="0" w:right="40"/>
        <w:contextualSpacing/>
        <w:rPr>
          <w:rFonts w:asciiTheme="majorHAnsi" w:hAnsiTheme="majorHAnsi"/>
          <w:sz w:val="24"/>
          <w:szCs w:val="24"/>
        </w:rPr>
      </w:pPr>
    </w:p>
    <w:p w:rsidR="0067259B" w:rsidRPr="00CD4D3E" w:rsidRDefault="0067259B" w:rsidP="0067259B">
      <w:pPr>
        <w:contextualSpacing/>
        <w:jc w:val="center"/>
        <w:rPr>
          <w:rFonts w:ascii="Arial Black" w:eastAsia="Federo" w:hAnsi="Arial Black" w:cs="Times New Roman"/>
          <w:b/>
          <w:sz w:val="36"/>
          <w:szCs w:val="24"/>
        </w:rPr>
      </w:pPr>
      <w:r w:rsidRPr="00CD4D3E">
        <w:rPr>
          <w:rFonts w:ascii="Arial Black" w:eastAsia="Federo" w:hAnsi="Arial Black" w:cs="Times New Roman"/>
          <w:b/>
          <w:sz w:val="36"/>
          <w:szCs w:val="24"/>
        </w:rPr>
        <w:t>BY</w:t>
      </w:r>
    </w:p>
    <w:p w:rsidR="0067259B" w:rsidRPr="00CD4D3E" w:rsidRDefault="0067259B" w:rsidP="0067259B">
      <w:pPr>
        <w:contextualSpacing/>
        <w:jc w:val="center"/>
        <w:rPr>
          <w:rFonts w:ascii="Arial Black" w:eastAsia="Federo" w:hAnsi="Arial Black" w:cs="Times New Roman"/>
          <w:b/>
          <w:sz w:val="36"/>
          <w:szCs w:val="24"/>
        </w:rPr>
      </w:pPr>
      <w:r w:rsidRPr="00CD4D3E">
        <w:rPr>
          <w:rFonts w:ascii="Arial Black" w:eastAsia="Federo" w:hAnsi="Arial Black" w:cs="Times New Roman"/>
          <w:b/>
          <w:sz w:val="36"/>
          <w:szCs w:val="24"/>
        </w:rPr>
        <w:t>PETER GODWIN OFOME</w:t>
      </w:r>
    </w:p>
    <w:p w:rsidR="0067259B" w:rsidRDefault="0067259B" w:rsidP="0067259B">
      <w:pPr>
        <w:contextualSpacing/>
        <w:jc w:val="center"/>
        <w:rPr>
          <w:rFonts w:ascii="Arial Black" w:eastAsia="Federo" w:hAnsi="Arial Black" w:cs="Times New Roman"/>
          <w:b/>
          <w:sz w:val="36"/>
          <w:szCs w:val="24"/>
        </w:rPr>
      </w:pPr>
      <w:r w:rsidRPr="00CD4D3E">
        <w:rPr>
          <w:rFonts w:ascii="Arial Black" w:eastAsia="Federo" w:hAnsi="Arial Black" w:cs="Times New Roman"/>
          <w:b/>
          <w:sz w:val="36"/>
          <w:szCs w:val="24"/>
        </w:rPr>
        <w:t>HND/23/BAM/</w:t>
      </w:r>
      <w:r>
        <w:rPr>
          <w:rFonts w:ascii="Arial Black" w:eastAsia="Federo" w:hAnsi="Arial Black" w:cs="Times New Roman"/>
          <w:b/>
          <w:sz w:val="36"/>
          <w:szCs w:val="24"/>
        </w:rPr>
        <w:t>FT/</w:t>
      </w:r>
      <w:r w:rsidRPr="00CD4D3E">
        <w:rPr>
          <w:rFonts w:ascii="Arial Black" w:eastAsia="Federo" w:hAnsi="Arial Black" w:cs="Times New Roman"/>
          <w:b/>
          <w:sz w:val="36"/>
          <w:szCs w:val="24"/>
        </w:rPr>
        <w:t>1364</w:t>
      </w:r>
    </w:p>
    <w:p w:rsidR="0067259B" w:rsidRPr="00CD4D3E" w:rsidRDefault="0067259B" w:rsidP="0067259B">
      <w:pPr>
        <w:contextualSpacing/>
        <w:jc w:val="center"/>
        <w:rPr>
          <w:rFonts w:ascii="Arial Black" w:eastAsia="Federo" w:hAnsi="Arial Black" w:cs="Times New Roman"/>
          <w:b/>
          <w:sz w:val="36"/>
          <w:szCs w:val="24"/>
        </w:rPr>
      </w:pPr>
    </w:p>
    <w:p w:rsidR="0067259B" w:rsidRPr="00CD4D3E" w:rsidRDefault="0067259B" w:rsidP="0067259B">
      <w:pPr>
        <w:spacing w:line="360" w:lineRule="auto"/>
        <w:contextualSpacing/>
        <w:jc w:val="center"/>
        <w:rPr>
          <w:rFonts w:ascii="Arial Rounded MT Bold" w:eastAsia="Corben" w:hAnsi="Arial Rounded MT Bold" w:cs="Times New Roman"/>
          <w:sz w:val="24"/>
          <w:szCs w:val="24"/>
        </w:rPr>
      </w:pPr>
      <w:r w:rsidRPr="00CD4D3E">
        <w:rPr>
          <w:rFonts w:ascii="Arial Rounded MT Bold" w:eastAsia="Corben" w:hAnsi="Arial Rounded MT Bold" w:cs="Times New Roman"/>
          <w:sz w:val="24"/>
          <w:szCs w:val="24"/>
        </w:rPr>
        <w:t>BEING A RESEARCH PROJECT SUBMITTED TO THE DEPARTMENT OF BUSINESS ADMINISTRATION, INSTITUTE OF FINANCE AND MANAGEMENT STUDIES (IFMS), KWARA STATE POLYTECHNIC, ILORIN KWARA STATE.</w:t>
      </w:r>
    </w:p>
    <w:p w:rsidR="0067259B" w:rsidRPr="00CD4D3E" w:rsidRDefault="0067259B" w:rsidP="0067259B">
      <w:pPr>
        <w:spacing w:line="360" w:lineRule="auto"/>
        <w:contextualSpacing/>
        <w:jc w:val="center"/>
        <w:rPr>
          <w:rFonts w:ascii="Arial Rounded MT Bold" w:eastAsia="Corben" w:hAnsi="Arial Rounded MT Bold" w:cs="Times New Roman"/>
          <w:sz w:val="24"/>
          <w:szCs w:val="24"/>
        </w:rPr>
      </w:pPr>
      <w:r w:rsidRPr="00CD4D3E">
        <w:rPr>
          <w:rFonts w:ascii="Arial Rounded MT Bold" w:eastAsia="Corben" w:hAnsi="Arial Rounded MT Bold" w:cs="Times New Roman"/>
          <w:sz w:val="24"/>
          <w:szCs w:val="24"/>
        </w:rPr>
        <w:t>IN PARTIAL FULFILMENT OF THE REQUIREMENT FOR THE AWARD OF NATIONAL DIPLOMA (ND) BUSINESS ADMINISTRATION AND MANAGEMENT</w:t>
      </w:r>
    </w:p>
    <w:p w:rsidR="0067259B" w:rsidRPr="004E7B55" w:rsidRDefault="0067259B" w:rsidP="0067259B">
      <w:pPr>
        <w:spacing w:line="360" w:lineRule="auto"/>
        <w:contextualSpacing/>
        <w:jc w:val="center"/>
        <w:rPr>
          <w:rFonts w:asciiTheme="majorHAnsi" w:eastAsia="Corben" w:hAnsiTheme="majorHAnsi" w:cs="Times New Roman"/>
          <w:sz w:val="24"/>
          <w:szCs w:val="24"/>
        </w:rPr>
      </w:pPr>
    </w:p>
    <w:p w:rsidR="0067259B" w:rsidRPr="00CD4D3E" w:rsidRDefault="0067259B" w:rsidP="0067259B">
      <w:pPr>
        <w:spacing w:line="360" w:lineRule="auto"/>
        <w:contextualSpacing/>
        <w:jc w:val="center"/>
        <w:rPr>
          <w:rFonts w:ascii="Britannic Bold" w:hAnsi="Britannic Bold" w:cs="Times New Roman"/>
          <w:b/>
          <w:sz w:val="24"/>
          <w:szCs w:val="24"/>
        </w:rPr>
      </w:pP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4E7B55">
        <w:rPr>
          <w:rFonts w:asciiTheme="majorHAnsi" w:eastAsia="Corben" w:hAnsiTheme="majorHAnsi" w:cs="Times New Roman"/>
          <w:sz w:val="24"/>
          <w:szCs w:val="24"/>
        </w:rPr>
        <w:tab/>
      </w:r>
      <w:r w:rsidRPr="00CD4D3E">
        <w:rPr>
          <w:rFonts w:ascii="Britannic Bold" w:eastAsia="Corben" w:hAnsi="Britannic Bold" w:cs="Times New Roman"/>
          <w:sz w:val="24"/>
          <w:szCs w:val="24"/>
        </w:rPr>
        <w:t>JUNE, 2025</w:t>
      </w:r>
    </w:p>
    <w:p w:rsidR="0067259B" w:rsidRPr="004E7B55" w:rsidRDefault="0067259B" w:rsidP="0067259B">
      <w:pPr>
        <w:spacing w:after="0" w:line="360" w:lineRule="auto"/>
        <w:contextualSpacing/>
        <w:jc w:val="center"/>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r w:rsidRPr="004E7B55">
        <w:rPr>
          <w:rFonts w:asciiTheme="majorHAnsi" w:eastAsia="Times New Roman" w:hAnsiTheme="majorHAnsi" w:cs="Times New Roman"/>
          <w:b/>
          <w:sz w:val="24"/>
          <w:szCs w:val="24"/>
        </w:rPr>
        <w:lastRenderedPageBreak/>
        <w:t>CERTIFICATION</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_____________________________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 xml:space="preserve">  ____________________________</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MR. ABDULLAHI I. </w:t>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t>DATE</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(Project Supervisor)</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_______________________________    </w:t>
      </w:r>
      <w:r w:rsidRPr="004E7B55">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_________________________</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Pr>
          <w:rStyle w:val="Bodytext2Bold"/>
          <w:rFonts w:asciiTheme="majorHAnsi" w:hAnsiTheme="majorHAnsi" w:cs="Times New Roman"/>
          <w:sz w:val="24"/>
          <w:szCs w:val="24"/>
        </w:rPr>
        <w:t>MR. UMAR B.A</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DATE</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(Project Coordinator)</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_______________________________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 xml:space="preserve"> ____________________________</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Pr>
          <w:rStyle w:val="Bodytext2Bold"/>
          <w:rFonts w:asciiTheme="majorHAnsi" w:hAnsiTheme="majorHAnsi" w:cs="Times New Roman"/>
          <w:sz w:val="24"/>
          <w:szCs w:val="24"/>
        </w:rPr>
        <w:t>MR. ALAKOSO I.</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DATE</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(Head Of Department) </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 xml:space="preserve">_____________________________                        </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 xml:space="preserve"> __________________________</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Pr>
          <w:rStyle w:val="Bodytext2Bold"/>
          <w:rFonts w:asciiTheme="majorHAnsi" w:hAnsiTheme="majorHAnsi" w:cs="Times New Roman"/>
          <w:sz w:val="24"/>
          <w:szCs w:val="24"/>
        </w:rPr>
        <w:t>(External Examiner)</w:t>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Pr>
          <w:rStyle w:val="Bodytext2Bold"/>
          <w:rFonts w:asciiTheme="majorHAnsi" w:hAnsiTheme="majorHAnsi" w:cs="Times New Roman"/>
          <w:sz w:val="24"/>
          <w:szCs w:val="24"/>
        </w:rPr>
        <w:tab/>
      </w:r>
      <w:r w:rsidRPr="004E7B55">
        <w:rPr>
          <w:rStyle w:val="Bodytext2Bold"/>
          <w:rFonts w:asciiTheme="majorHAnsi" w:hAnsiTheme="majorHAnsi" w:cs="Times New Roman"/>
          <w:sz w:val="24"/>
          <w:szCs w:val="24"/>
        </w:rPr>
        <w:t>DATE</w:t>
      </w: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p>
    <w:p w:rsidR="0067259B" w:rsidRPr="004E7B55" w:rsidRDefault="0067259B" w:rsidP="0067259B">
      <w:pPr>
        <w:pStyle w:val="Bodytext20"/>
        <w:shd w:val="clear" w:color="auto" w:fill="auto"/>
        <w:spacing w:line="360" w:lineRule="auto"/>
        <w:contextualSpacing/>
        <w:rPr>
          <w:rStyle w:val="Bodytext2Bold"/>
          <w:rFonts w:asciiTheme="majorHAnsi" w:hAnsiTheme="majorHAnsi" w:cs="Times New Roman"/>
          <w:sz w:val="24"/>
          <w:szCs w:val="24"/>
        </w:rPr>
      </w:pPr>
      <w:r w:rsidRPr="004E7B55">
        <w:rPr>
          <w:rStyle w:val="Bodytext2Bold"/>
          <w:rFonts w:asciiTheme="majorHAnsi" w:hAnsiTheme="majorHAnsi" w:cs="Times New Roman"/>
          <w:sz w:val="24"/>
          <w:szCs w:val="24"/>
        </w:rPr>
        <w:t>​​</w:t>
      </w:r>
    </w:p>
    <w:p w:rsidR="0067259B" w:rsidRPr="004E7B55" w:rsidRDefault="0067259B" w:rsidP="0067259B">
      <w:pPr>
        <w:spacing w:line="360" w:lineRule="auto"/>
        <w:contextualSpacing/>
        <w:rPr>
          <w:rStyle w:val="Bodytext2Bold"/>
          <w:rFonts w:asciiTheme="majorHAnsi" w:hAnsiTheme="majorHAnsi" w:cs="Times New Roman"/>
          <w:i w:val="0"/>
          <w:iCs w:val="0"/>
          <w:sz w:val="24"/>
          <w:szCs w:val="24"/>
        </w:rPr>
      </w:pPr>
      <w:r w:rsidRPr="004E7B55">
        <w:rPr>
          <w:rStyle w:val="Bodytext2Bold"/>
          <w:rFonts w:asciiTheme="majorHAnsi" w:hAnsiTheme="majorHAnsi" w:cs="Times New Roman"/>
          <w:sz w:val="24"/>
          <w:szCs w:val="24"/>
        </w:rPr>
        <w:br w:type="page"/>
      </w:r>
    </w:p>
    <w:p w:rsidR="0067259B" w:rsidRPr="00CD4D3E" w:rsidRDefault="0067259B" w:rsidP="0067259B">
      <w:pPr>
        <w:pStyle w:val="Bodytext20"/>
        <w:shd w:val="clear" w:color="auto" w:fill="auto"/>
        <w:spacing w:line="360" w:lineRule="auto"/>
        <w:contextualSpacing/>
        <w:jc w:val="center"/>
        <w:rPr>
          <w:rStyle w:val="Bodytext2Bold"/>
          <w:rFonts w:asciiTheme="majorHAnsi" w:hAnsiTheme="majorHAnsi" w:cs="Times New Roman"/>
          <w:i w:val="0"/>
          <w:sz w:val="24"/>
          <w:szCs w:val="24"/>
        </w:rPr>
      </w:pPr>
      <w:r w:rsidRPr="00CD4D3E">
        <w:rPr>
          <w:rStyle w:val="Bodytext2Bold"/>
          <w:rFonts w:asciiTheme="majorHAnsi" w:hAnsiTheme="majorHAnsi" w:cs="Times New Roman"/>
          <w:i w:val="0"/>
          <w:sz w:val="24"/>
          <w:szCs w:val="24"/>
        </w:rPr>
        <w:lastRenderedPageBreak/>
        <w:t>DEDICATION</w:t>
      </w:r>
    </w:p>
    <w:p w:rsidR="0067259B" w:rsidRPr="004E7B55" w:rsidRDefault="0067259B" w:rsidP="0067259B">
      <w:pPr>
        <w:pStyle w:val="Bodytext20"/>
        <w:shd w:val="clear" w:color="auto" w:fill="auto"/>
        <w:spacing w:line="360" w:lineRule="auto"/>
        <w:ind w:firstLine="315"/>
        <w:contextualSpacing/>
        <w:rPr>
          <w:rStyle w:val="Bodytext2Bold"/>
          <w:rFonts w:asciiTheme="majorHAnsi" w:hAnsiTheme="majorHAnsi" w:cs="Times New Roman"/>
          <w:b w:val="0"/>
          <w:i w:val="0"/>
          <w:sz w:val="24"/>
          <w:szCs w:val="24"/>
        </w:rPr>
      </w:pPr>
      <w:r w:rsidRPr="004E7B55">
        <w:rPr>
          <w:rStyle w:val="Bodytext2Bold"/>
          <w:rFonts w:asciiTheme="majorHAnsi" w:hAnsiTheme="majorHAnsi" w:cs="Times New Roman"/>
          <w:b w:val="0"/>
          <w:i w:val="0"/>
          <w:sz w:val="24"/>
          <w:szCs w:val="24"/>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p>
    <w:p w:rsidR="0067259B" w:rsidRPr="004E7B55" w:rsidRDefault="0067259B" w:rsidP="0067259B">
      <w:pPr>
        <w:pStyle w:val="Title"/>
        <w:spacing w:line="360" w:lineRule="auto"/>
        <w:ind w:right="40"/>
        <w:contextualSpacing/>
        <w:rPr>
          <w:rFonts w:asciiTheme="majorHAnsi" w:hAnsiTheme="majorHAnsi"/>
          <w:sz w:val="24"/>
          <w:szCs w:val="24"/>
        </w:rPr>
      </w:pPr>
      <w:r w:rsidRPr="004E7B55">
        <w:rPr>
          <w:rFonts w:asciiTheme="majorHAnsi" w:hAnsiTheme="majorHAnsi"/>
          <w:sz w:val="24"/>
          <w:szCs w:val="24"/>
        </w:rPr>
        <w:lastRenderedPageBreak/>
        <w:t>ACKNOWLEDGEMENT</w:t>
      </w:r>
    </w:p>
    <w:p w:rsidR="0067259B" w:rsidRPr="004E7B55" w:rsidRDefault="0067259B" w:rsidP="0067259B">
      <w:pPr>
        <w:pStyle w:val="Title"/>
        <w:spacing w:line="360" w:lineRule="auto"/>
        <w:ind w:left="0" w:right="40" w:firstLine="315"/>
        <w:contextualSpacing/>
        <w:jc w:val="both"/>
        <w:rPr>
          <w:rFonts w:asciiTheme="majorHAnsi" w:hAnsiTheme="majorHAnsi"/>
          <w:b w:val="0"/>
          <w:sz w:val="24"/>
          <w:szCs w:val="24"/>
        </w:rPr>
      </w:pPr>
      <w:r w:rsidRPr="004E7B55">
        <w:rPr>
          <w:rFonts w:asciiTheme="majorHAnsi" w:hAnsiTheme="majorHAnsi"/>
          <w:b w:val="0"/>
          <w:sz w:val="24"/>
          <w:szCs w:val="24"/>
        </w:rPr>
        <w:t>I give all thanks, glory, honor, and power to God for the success of this research work. My sincere appreciation goes to my parents, Mr. and Mrs. Peter , for the financial, spiritual and moral supports, may God continue to enrich you with more blessings, wealth, and good health. Amen.</w:t>
      </w:r>
    </w:p>
    <w:p w:rsidR="0067259B" w:rsidRPr="004E7B55" w:rsidRDefault="0067259B" w:rsidP="0067259B">
      <w:pPr>
        <w:pStyle w:val="Title"/>
        <w:spacing w:line="360" w:lineRule="auto"/>
        <w:ind w:left="0" w:right="40" w:firstLine="315"/>
        <w:contextualSpacing/>
        <w:jc w:val="both"/>
        <w:rPr>
          <w:rFonts w:asciiTheme="majorHAnsi" w:hAnsiTheme="majorHAnsi"/>
          <w:b w:val="0"/>
          <w:sz w:val="24"/>
          <w:szCs w:val="24"/>
        </w:rPr>
      </w:pPr>
      <w:r w:rsidRPr="004E7B55">
        <w:rPr>
          <w:rFonts w:asciiTheme="majorHAnsi" w:hAnsiTheme="majorHAnsi"/>
          <w:b w:val="0"/>
          <w:sz w:val="24"/>
          <w:szCs w:val="24"/>
        </w:rPr>
        <w:t>This project would not have been a success without the steadfast support of my research supervisor Mr. Abdullah,  I cannot thank you enough for your time and the incredible work you have done towards the success of this research. Without your unwavering support, this project would not have been successful.</w:t>
      </w:r>
    </w:p>
    <w:p w:rsidR="0067259B" w:rsidRPr="004E7B55" w:rsidRDefault="0067259B" w:rsidP="0067259B">
      <w:pPr>
        <w:pStyle w:val="Title"/>
        <w:spacing w:line="360" w:lineRule="auto"/>
        <w:ind w:left="0" w:right="40" w:firstLine="315"/>
        <w:contextualSpacing/>
        <w:jc w:val="both"/>
        <w:rPr>
          <w:rFonts w:asciiTheme="majorHAnsi" w:hAnsiTheme="majorHAnsi"/>
          <w:b w:val="0"/>
          <w:sz w:val="24"/>
          <w:szCs w:val="24"/>
        </w:rPr>
      </w:pPr>
      <w:r w:rsidRPr="004E7B55">
        <w:rPr>
          <w:rFonts w:asciiTheme="majorHAnsi" w:hAnsiTheme="majorHAnsi"/>
          <w:b w:val="0"/>
          <w:sz w:val="24"/>
          <w:szCs w:val="24"/>
        </w:rPr>
        <w:t>My profound gratitude goes to my esteemed lecturers for their encouragement, motivation, and advice. Thank you for your support. I also want to appreciate my sister and brothers thanks for your encouragement, and finally to all my friends for creating friendly and harmonious environment throughout my stay in campus. Thank you</w:t>
      </w:r>
    </w:p>
    <w:p w:rsidR="0067259B" w:rsidRPr="004E7B55" w:rsidRDefault="0067259B" w:rsidP="0067259B">
      <w:pPr>
        <w:pStyle w:val="Title"/>
        <w:spacing w:before="0" w:line="360" w:lineRule="auto"/>
        <w:ind w:left="0" w:right="40"/>
        <w:contextualSpacing/>
        <w:rPr>
          <w:rFonts w:asciiTheme="majorHAnsi" w:hAnsiTheme="majorHAnsi"/>
          <w:sz w:val="24"/>
          <w:szCs w:val="24"/>
        </w:rPr>
      </w:pPr>
    </w:p>
    <w:p w:rsidR="0067259B" w:rsidRPr="004E7B55" w:rsidRDefault="0067259B" w:rsidP="0067259B">
      <w:pPr>
        <w:spacing w:line="360" w:lineRule="auto"/>
        <w:contextualSpacing/>
        <w:rPr>
          <w:rFonts w:asciiTheme="majorHAnsi" w:eastAsia="Times New Roman" w:hAnsiTheme="majorHAnsi" w:cs="Times New Roman"/>
          <w:b/>
          <w:bCs/>
          <w:sz w:val="24"/>
          <w:szCs w:val="24"/>
        </w:rPr>
      </w:pPr>
      <w:r w:rsidRPr="004E7B55">
        <w:rPr>
          <w:rFonts w:asciiTheme="majorHAnsi" w:hAnsiTheme="majorHAnsi" w:cs="Times New Roman"/>
          <w:sz w:val="24"/>
          <w:szCs w:val="24"/>
        </w:rPr>
        <w:br w:type="page"/>
      </w:r>
    </w:p>
    <w:p w:rsidR="0067259B" w:rsidRPr="004E7B55" w:rsidRDefault="0067259B" w:rsidP="0067259B">
      <w:pPr>
        <w:pStyle w:val="Title"/>
        <w:spacing w:before="0" w:line="360" w:lineRule="auto"/>
        <w:ind w:left="0" w:right="40"/>
        <w:contextualSpacing/>
        <w:rPr>
          <w:rFonts w:asciiTheme="majorHAnsi" w:hAnsiTheme="majorHAnsi"/>
          <w:sz w:val="24"/>
          <w:szCs w:val="24"/>
        </w:rPr>
      </w:pPr>
      <w:r w:rsidRPr="004E7B55">
        <w:rPr>
          <w:rFonts w:asciiTheme="majorHAnsi" w:hAnsiTheme="majorHAnsi"/>
          <w:sz w:val="24"/>
          <w:szCs w:val="24"/>
        </w:rPr>
        <w:lastRenderedPageBreak/>
        <w:t>ABSTRACT</w:t>
      </w:r>
    </w:p>
    <w:p w:rsidR="0067259B" w:rsidRPr="004E7B55" w:rsidRDefault="0067259B" w:rsidP="0067259B">
      <w:pPr>
        <w:spacing w:after="0" w:line="360" w:lineRule="auto"/>
        <w:ind w:right="40"/>
        <w:contextualSpacing/>
        <w:jc w:val="both"/>
        <w:rPr>
          <w:rFonts w:asciiTheme="majorHAnsi" w:eastAsia="Times New Roman" w:hAnsiTheme="majorHAnsi" w:cs="Times New Roman"/>
          <w:i/>
          <w:sz w:val="24"/>
          <w:szCs w:val="24"/>
        </w:rPr>
      </w:pPr>
      <w:r w:rsidRPr="004E7B55">
        <w:rPr>
          <w:rFonts w:asciiTheme="majorHAnsi" w:eastAsia="Times New Roman" w:hAnsiTheme="majorHAnsi" w:cs="Times New Roman"/>
          <w:i/>
          <w:sz w:val="24"/>
          <w:szCs w:val="24"/>
        </w:rPr>
        <w:t>This project examined the effect of stress on employees’ performance. The general objective of this study was to examine the effect of stress on employees’ performance. The study adopted primary source of data collection which included the use of structured questionnaire. The study used a sample size of 218 and the SPSS version 20 was used to test the three hypotheses. The study concluded that inter-relationships with other significant individuals and groups are important in giving sense to experience and making sense of the world of work. The study therefore recommended among others that flexible hours of working, opening and closing times could be adjusted to suit both customers and employees of a particular branch of a bank.</w:t>
      </w:r>
    </w:p>
    <w:p w:rsidR="0067259B" w:rsidRPr="004E7B55" w:rsidRDefault="0067259B" w:rsidP="0067259B">
      <w:pPr>
        <w:spacing w:after="0" w:line="360" w:lineRule="auto"/>
        <w:ind w:right="40"/>
        <w:contextualSpacing/>
        <w:jc w:val="both"/>
        <w:rPr>
          <w:rFonts w:asciiTheme="majorHAnsi" w:eastAsia="Times New Roman" w:hAnsiTheme="majorHAnsi" w:cs="Times New Roman"/>
          <w:i/>
          <w:sz w:val="24"/>
          <w:szCs w:val="24"/>
        </w:rPr>
      </w:pPr>
      <w:r w:rsidRPr="004E7B55">
        <w:rPr>
          <w:rFonts w:asciiTheme="majorHAnsi" w:eastAsia="Times New Roman" w:hAnsiTheme="majorHAnsi" w:cs="Times New Roman"/>
          <w:b/>
          <w:i/>
          <w:sz w:val="24"/>
          <w:szCs w:val="24"/>
        </w:rPr>
        <w:t xml:space="preserve">Keywords: </w:t>
      </w:r>
      <w:r w:rsidRPr="004E7B55">
        <w:rPr>
          <w:rFonts w:asciiTheme="majorHAnsi" w:eastAsia="Times New Roman" w:hAnsiTheme="majorHAnsi" w:cs="Times New Roman"/>
          <w:i/>
          <w:sz w:val="24"/>
          <w:szCs w:val="24"/>
        </w:rPr>
        <w:t>Employee, stress, stress management, industrial harmony, employee performance.</w:t>
      </w:r>
    </w:p>
    <w:p w:rsidR="0067259B" w:rsidRPr="004E7B55" w:rsidRDefault="0067259B" w:rsidP="0067259B">
      <w:pPr>
        <w:spacing w:after="0" w:line="360" w:lineRule="auto"/>
        <w:contextualSpacing/>
        <w:rPr>
          <w:rFonts w:asciiTheme="majorHAnsi" w:eastAsia="Times New Roman" w:hAnsiTheme="majorHAnsi" w:cs="Times New Roman"/>
          <w:i/>
          <w:sz w:val="24"/>
          <w:szCs w:val="24"/>
        </w:rPr>
      </w:pPr>
      <w:r w:rsidRPr="004E7B55">
        <w:rPr>
          <w:rFonts w:asciiTheme="majorHAnsi" w:hAnsiTheme="majorHAnsi" w:cs="Times New Roman"/>
          <w:sz w:val="24"/>
          <w:szCs w:val="24"/>
        </w:rPr>
        <w:br w:type="page"/>
      </w:r>
    </w:p>
    <w:p w:rsidR="0067259B" w:rsidRPr="004E7B55" w:rsidRDefault="0067259B" w:rsidP="0067259B">
      <w:pPr>
        <w:spacing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lastRenderedPageBreak/>
        <w:t>TABLE OF CONTENTS</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Title page</w:t>
      </w:r>
      <w:r>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i</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Certification</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ii</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Dedication</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iii</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Acknowledgement</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iv</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Abstract</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v</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Table of Contents </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vi</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CHAPTER ONE INTRODUCTION</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w:t>
      </w:r>
      <w:r w:rsidRPr="004E7B55">
        <w:rPr>
          <w:rFonts w:asciiTheme="majorHAnsi" w:eastAsia="Times New Roman" w:hAnsiTheme="majorHAnsi" w:cs="Times New Roman"/>
          <w:sz w:val="24"/>
          <w:szCs w:val="24"/>
        </w:rPr>
        <w:tab/>
        <w:t>Background to the study</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t>1</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1.2</w:t>
      </w:r>
      <w:r w:rsidRPr="004E7B55">
        <w:rPr>
          <w:rFonts w:asciiTheme="majorHAnsi" w:eastAsia="Times New Roman" w:hAnsiTheme="majorHAnsi" w:cs="Times New Roman"/>
          <w:sz w:val="24"/>
          <w:szCs w:val="24"/>
        </w:rPr>
        <w:tab/>
        <w:t xml:space="preserve">Statement of the Problem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1.3</w:t>
      </w:r>
      <w:r w:rsidRPr="004E7B55">
        <w:rPr>
          <w:rFonts w:asciiTheme="majorHAnsi" w:eastAsia="Times New Roman" w:hAnsiTheme="majorHAnsi" w:cs="Times New Roman"/>
          <w:sz w:val="24"/>
          <w:szCs w:val="24"/>
        </w:rPr>
        <w:tab/>
        <w:t>Research Questions</w:t>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1.4</w:t>
      </w:r>
      <w:r w:rsidRPr="004E7B55">
        <w:rPr>
          <w:rFonts w:asciiTheme="majorHAnsi" w:eastAsia="Times New Roman" w:hAnsiTheme="majorHAnsi" w:cs="Times New Roman"/>
          <w:sz w:val="24"/>
          <w:szCs w:val="24"/>
        </w:rPr>
        <w:tab/>
        <w:t>Objectives of the Study</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1.5</w:t>
      </w:r>
      <w:r w:rsidRPr="004E7B55">
        <w:rPr>
          <w:rFonts w:asciiTheme="majorHAnsi" w:eastAsia="Times New Roman" w:hAnsiTheme="majorHAnsi" w:cs="Times New Roman"/>
          <w:sz w:val="24"/>
          <w:szCs w:val="24"/>
        </w:rPr>
        <w:tab/>
        <w:t>Research Hypotheses</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w:t>
      </w:r>
      <w:r w:rsidRPr="004E7B55">
        <w:rPr>
          <w:rFonts w:asciiTheme="majorHAnsi" w:eastAsia="Times New Roman" w:hAnsiTheme="majorHAnsi" w:cs="Times New Roman"/>
          <w:sz w:val="24"/>
          <w:szCs w:val="24"/>
        </w:rPr>
        <w:tab/>
        <w:t>Significance of the study</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5</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1.7</w:t>
      </w:r>
      <w:r w:rsidRPr="004E7B55">
        <w:rPr>
          <w:rFonts w:asciiTheme="majorHAnsi" w:eastAsia="Times New Roman" w:hAnsiTheme="majorHAnsi" w:cs="Times New Roman"/>
          <w:sz w:val="24"/>
          <w:szCs w:val="24"/>
        </w:rPr>
        <w:tab/>
        <w:t>Scope of the study</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5</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w:t>
      </w:r>
      <w:r w:rsidRPr="004E7B55">
        <w:rPr>
          <w:rFonts w:asciiTheme="majorHAnsi" w:eastAsia="Times New Roman" w:hAnsiTheme="majorHAnsi" w:cs="Times New Roman"/>
          <w:sz w:val="24"/>
          <w:szCs w:val="24"/>
        </w:rPr>
        <w:tab/>
        <w:t>Definition of Terms</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5</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CHAPTER TWO: LITERATURE REVIEW</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sz w:val="24"/>
          <w:szCs w:val="24"/>
        </w:rPr>
        <w:tab/>
        <w:t>Introduction</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7</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w:t>
      </w:r>
      <w:r w:rsidRPr="004E7B55">
        <w:rPr>
          <w:rFonts w:asciiTheme="majorHAnsi" w:eastAsia="Times New Roman" w:hAnsiTheme="majorHAnsi" w:cs="Times New Roman"/>
          <w:sz w:val="24"/>
          <w:szCs w:val="24"/>
        </w:rPr>
        <w:tab/>
        <w:t>Conceptual Framework</w:t>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7</w:t>
      </w:r>
      <w:r w:rsidRPr="004E7B55">
        <w:rPr>
          <w:rFonts w:asciiTheme="majorHAnsi" w:eastAsia="Times New Roman" w:hAnsiTheme="majorHAnsi" w:cs="Times New Roman"/>
          <w:sz w:val="24"/>
          <w:szCs w:val="24"/>
        </w:rPr>
        <w:t xml:space="preserve"> </w:t>
      </w:r>
    </w:p>
    <w:p w:rsidR="0067259B" w:rsidRPr="004E7B55" w:rsidRDefault="0067259B" w:rsidP="0067259B">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w:t>
      </w:r>
      <w:r w:rsidRPr="004E7B55">
        <w:rPr>
          <w:rFonts w:asciiTheme="majorHAnsi" w:eastAsia="Times New Roman" w:hAnsiTheme="majorHAnsi" w:cs="Times New Roman"/>
          <w:sz w:val="24"/>
          <w:szCs w:val="24"/>
        </w:rPr>
        <w:tab/>
        <w:t>Theoretical Framework</w:t>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28</w:t>
      </w:r>
    </w:p>
    <w:p w:rsidR="0067259B" w:rsidRPr="004E7B55" w:rsidRDefault="0067259B" w:rsidP="0067259B">
      <w:pPr>
        <w:spacing w:line="360" w:lineRule="auto"/>
        <w:contextualSpacing/>
        <w:rPr>
          <w:rFonts w:asciiTheme="majorHAnsi" w:hAnsiTheme="majorHAnsi" w:cs="Times New Roman"/>
          <w:sz w:val="24"/>
          <w:szCs w:val="24"/>
        </w:rPr>
      </w:pPr>
      <w:r w:rsidRPr="004E7B55">
        <w:rPr>
          <w:rFonts w:asciiTheme="majorHAnsi" w:eastAsia="Times New Roman" w:hAnsiTheme="majorHAnsi" w:cs="Times New Roman"/>
          <w:sz w:val="24"/>
          <w:szCs w:val="24"/>
        </w:rPr>
        <w:t>2.3</w:t>
      </w:r>
      <w:r w:rsidRPr="004E7B55">
        <w:rPr>
          <w:rFonts w:asciiTheme="majorHAnsi" w:eastAsia="Times New Roman" w:hAnsiTheme="majorHAnsi" w:cs="Times New Roman"/>
          <w:sz w:val="24"/>
          <w:szCs w:val="24"/>
        </w:rPr>
        <w:tab/>
        <w:t>Empirical Review</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29</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CHAPTER THREE: RESEARCH METHODOLOGY</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w:t>
      </w:r>
      <w:r w:rsidRPr="004E7B55">
        <w:rPr>
          <w:rFonts w:asciiTheme="majorHAnsi" w:eastAsia="Times New Roman" w:hAnsiTheme="majorHAnsi" w:cs="Times New Roman"/>
          <w:sz w:val="24"/>
          <w:szCs w:val="24"/>
        </w:rPr>
        <w:tab/>
        <w:t>Introduction</w:t>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32</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3.2</w:t>
      </w:r>
      <w:r w:rsidRPr="004E7B55">
        <w:rPr>
          <w:rFonts w:asciiTheme="majorHAnsi" w:eastAsia="Times New Roman" w:hAnsiTheme="majorHAnsi" w:cs="Times New Roman"/>
          <w:sz w:val="24"/>
          <w:szCs w:val="24"/>
        </w:rPr>
        <w:tab/>
        <w:t>Research Design</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32</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3.3</w:t>
      </w:r>
      <w:r w:rsidRPr="004E7B55">
        <w:rPr>
          <w:rFonts w:asciiTheme="majorHAnsi" w:eastAsia="Times New Roman" w:hAnsiTheme="majorHAnsi" w:cs="Times New Roman"/>
          <w:sz w:val="24"/>
          <w:szCs w:val="24"/>
        </w:rPr>
        <w:tab/>
        <w:t>Population of the study</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32</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3.4</w:t>
      </w:r>
      <w:r w:rsidRPr="004E7B55">
        <w:rPr>
          <w:rFonts w:asciiTheme="majorHAnsi" w:eastAsia="Times New Roman" w:hAnsiTheme="majorHAnsi" w:cs="Times New Roman"/>
          <w:sz w:val="24"/>
          <w:szCs w:val="24"/>
        </w:rPr>
        <w:tab/>
        <w:t>Sampling techniques and sample size</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32</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3.5</w:t>
      </w:r>
      <w:r w:rsidRPr="004E7B55">
        <w:rPr>
          <w:rFonts w:asciiTheme="majorHAnsi" w:eastAsia="Times New Roman" w:hAnsiTheme="majorHAnsi" w:cs="Times New Roman"/>
          <w:sz w:val="24"/>
          <w:szCs w:val="24"/>
        </w:rPr>
        <w:tab/>
        <w:t>Source of Data</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33</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lastRenderedPageBreak/>
        <w:t>3.6</w:t>
      </w:r>
      <w:r w:rsidRPr="004E7B55">
        <w:rPr>
          <w:rFonts w:asciiTheme="majorHAnsi" w:eastAsia="Times New Roman" w:hAnsiTheme="majorHAnsi" w:cs="Times New Roman"/>
          <w:sz w:val="24"/>
          <w:szCs w:val="24"/>
        </w:rPr>
        <w:tab/>
        <w:t xml:space="preserve">Method of Data Collection </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33</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r w:rsidRPr="004E7B55">
        <w:rPr>
          <w:rFonts w:asciiTheme="majorHAnsi" w:eastAsia="Times New Roman" w:hAnsiTheme="majorHAnsi" w:cs="Times New Roman"/>
          <w:sz w:val="24"/>
          <w:szCs w:val="24"/>
        </w:rPr>
        <w:tab/>
        <w:t>Method of Data Analysis</w:t>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33</w:t>
      </w:r>
    </w:p>
    <w:p w:rsidR="0067259B" w:rsidRPr="004E7B55" w:rsidRDefault="0067259B" w:rsidP="0067259B">
      <w:pPr>
        <w:spacing w:line="360" w:lineRule="auto"/>
        <w:contextualSpacing/>
        <w:rPr>
          <w:rFonts w:asciiTheme="majorHAnsi" w:hAnsiTheme="majorHAnsi" w:cs="Times New Roman"/>
          <w:sz w:val="24"/>
          <w:szCs w:val="24"/>
        </w:rPr>
      </w:pPr>
      <w:r w:rsidRPr="004E7B55">
        <w:rPr>
          <w:rFonts w:asciiTheme="majorHAnsi" w:eastAsia="Times New Roman" w:hAnsiTheme="majorHAnsi" w:cs="Times New Roman"/>
          <w:sz w:val="24"/>
          <w:szCs w:val="24"/>
        </w:rPr>
        <w:t>3.8</w:t>
      </w:r>
      <w:r w:rsidRPr="004E7B55">
        <w:rPr>
          <w:rFonts w:asciiTheme="majorHAnsi" w:eastAsia="Times New Roman" w:hAnsiTheme="majorHAnsi" w:cs="Times New Roman"/>
          <w:sz w:val="24"/>
          <w:szCs w:val="24"/>
        </w:rPr>
        <w:tab/>
        <w:t>Historical Background of the case study</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 xml:space="preserve"> 34</w:t>
      </w:r>
    </w:p>
    <w:p w:rsidR="0067259B" w:rsidRPr="004E7B55" w:rsidRDefault="0067259B" w:rsidP="0067259B">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 xml:space="preserve">CHAPTER FOUR: PRESENTATION, ANALYSIS AND INTERPRETATION </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4.0 </w:t>
      </w:r>
      <w:r w:rsidRPr="004E7B55">
        <w:rPr>
          <w:rFonts w:asciiTheme="majorHAnsi" w:eastAsia="Times New Roman" w:hAnsiTheme="majorHAnsi" w:cs="Times New Roman"/>
          <w:sz w:val="24"/>
          <w:szCs w:val="24"/>
        </w:rPr>
        <w:tab/>
        <w:t>Introduction</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37</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4.1</w:t>
      </w:r>
      <w:r w:rsidRPr="004E7B55">
        <w:rPr>
          <w:rFonts w:asciiTheme="majorHAnsi" w:eastAsia="Times New Roman" w:hAnsiTheme="majorHAnsi" w:cs="Times New Roman"/>
          <w:sz w:val="24"/>
          <w:szCs w:val="24"/>
        </w:rPr>
        <w:tab/>
        <w:t>Analysis of Findings</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37</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4.2</w:t>
      </w:r>
      <w:r w:rsidRPr="004E7B55">
        <w:rPr>
          <w:rFonts w:asciiTheme="majorHAnsi" w:eastAsia="Times New Roman" w:hAnsiTheme="majorHAnsi" w:cs="Times New Roman"/>
          <w:sz w:val="24"/>
          <w:szCs w:val="24"/>
        </w:rPr>
        <w:tab/>
        <w:t>Testing of hypothesis</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47</w:t>
      </w:r>
    </w:p>
    <w:p w:rsidR="0067259B" w:rsidRPr="004E7B55" w:rsidRDefault="0067259B" w:rsidP="0067259B">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 xml:space="preserve">CHAPTER FIVE: SUMMARY, CONCLUSION AND RECOMMENDATIONS </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5.1</w:t>
      </w:r>
      <w:r w:rsidRPr="004E7B55">
        <w:rPr>
          <w:rFonts w:asciiTheme="majorHAnsi" w:eastAsia="Times New Roman" w:hAnsiTheme="majorHAnsi" w:cs="Times New Roman"/>
          <w:sz w:val="24"/>
          <w:szCs w:val="24"/>
        </w:rPr>
        <w:tab/>
        <w:t>Summary of findings</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49</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5.2</w:t>
      </w:r>
      <w:r w:rsidRPr="004E7B55">
        <w:rPr>
          <w:rFonts w:asciiTheme="majorHAnsi" w:eastAsia="Times New Roman" w:hAnsiTheme="majorHAnsi" w:cs="Times New Roman"/>
          <w:sz w:val="24"/>
          <w:szCs w:val="24"/>
        </w:rPr>
        <w:tab/>
        <w:t>Conclusion</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49</w:t>
      </w:r>
    </w:p>
    <w:p w:rsidR="0067259B" w:rsidRPr="004E7B55" w:rsidRDefault="0067259B" w:rsidP="0067259B">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5.3</w:t>
      </w:r>
      <w:r w:rsidRPr="004E7B55">
        <w:rPr>
          <w:rFonts w:asciiTheme="majorHAnsi" w:eastAsia="Times New Roman" w:hAnsiTheme="majorHAnsi" w:cs="Times New Roman"/>
          <w:sz w:val="24"/>
          <w:szCs w:val="24"/>
        </w:rPr>
        <w:tab/>
        <w:t>Recommendations</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50</w:t>
      </w:r>
    </w:p>
    <w:p w:rsidR="0067259B" w:rsidRPr="004E7B55" w:rsidRDefault="0067259B" w:rsidP="0067259B">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References </w:t>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sidRPr="004E7B55">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r>
      <w:r>
        <w:rPr>
          <w:rFonts w:asciiTheme="majorHAnsi" w:eastAsia="Times New Roman" w:hAnsiTheme="majorHAnsi" w:cs="Times New Roman"/>
          <w:sz w:val="24"/>
          <w:szCs w:val="24"/>
        </w:rPr>
        <w:tab/>
        <w:t>52</w:t>
      </w:r>
    </w:p>
    <w:p w:rsidR="0067259B" w:rsidRDefault="0067259B" w:rsidP="0067259B">
      <w:r>
        <w:tab/>
        <w:t xml:space="preserve">Questionnaire </w:t>
      </w:r>
      <w:r>
        <w:tab/>
      </w:r>
      <w:r>
        <w:tab/>
      </w:r>
      <w:r>
        <w:tab/>
      </w:r>
      <w:r>
        <w:tab/>
      </w:r>
      <w:r>
        <w:tab/>
      </w:r>
      <w:r>
        <w:tab/>
      </w:r>
      <w:r>
        <w:tab/>
      </w:r>
      <w:r>
        <w:tab/>
        <w:t>57</w:t>
      </w:r>
    </w:p>
    <w:p w:rsidR="0067259B" w:rsidRDefault="0067259B">
      <w:pPr>
        <w:rPr>
          <w:rFonts w:asciiTheme="majorHAnsi" w:eastAsia="Times New Roman" w:hAnsiTheme="majorHAnsi" w:cs="Times New Roman"/>
          <w:b/>
          <w:color w:val="000000"/>
          <w:sz w:val="24"/>
          <w:szCs w:val="24"/>
        </w:rPr>
      </w:pPr>
      <w:r>
        <w:rPr>
          <w:rFonts w:asciiTheme="majorHAnsi" w:eastAsia="Times New Roman" w:hAnsiTheme="majorHAnsi" w:cs="Times New Roman"/>
          <w:b/>
          <w:color w:val="000000"/>
          <w:sz w:val="24"/>
          <w:szCs w:val="24"/>
        </w:rPr>
        <w:br w:type="page"/>
      </w:r>
    </w:p>
    <w:p w:rsidR="00700DB4" w:rsidRPr="004E7B55" w:rsidRDefault="004E7B55" w:rsidP="004E7B55">
      <w:pPr>
        <w:pBdr>
          <w:top w:val="nil"/>
          <w:left w:val="nil"/>
          <w:bottom w:val="nil"/>
          <w:right w:val="nil"/>
          <w:between w:val="nil"/>
        </w:pBdr>
        <w:shd w:val="clear" w:color="auto" w:fill="FFFFFF"/>
        <w:spacing w:after="0" w:line="360" w:lineRule="auto"/>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lastRenderedPageBreak/>
        <w:t>CHAPTER ONE</w:t>
      </w:r>
    </w:p>
    <w:p w:rsidR="00700DB4" w:rsidRPr="004E7B55" w:rsidRDefault="004E7B55" w:rsidP="004E7B55">
      <w:pPr>
        <w:pBdr>
          <w:top w:val="nil"/>
          <w:left w:val="nil"/>
          <w:bottom w:val="nil"/>
          <w:right w:val="nil"/>
          <w:between w:val="nil"/>
        </w:pBdr>
        <w:shd w:val="clear" w:color="auto" w:fill="FFFFFF"/>
        <w:spacing w:after="0" w:line="360" w:lineRule="auto"/>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INTRODUCTION</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1.1      Background to the study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Life in modern societies is generally not without stress. Stressful experience has become part and parcel of living in contemporary society. In most human behaviour, human being will advertently go through some elements of stress. For example, when we subject ourselves to time, pressure or urgently engage in complex and difficult problem solving processes, we become exposed to high noisy environment or new of impending damage, we are most likely to go through movement of stress.</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Stress occupies a prominent position in psychological and medical research, psychologist view stress as a disruption of human skilled performance. In clinical research, stress and anxiety as viewed as made of pathological adoptive responses in whether context with view stress its role in human resources management cannot be overlooked. Stress has an emotional experience, which can be monetary affairs. In such cases, the social antecedent of stress is short and we may possess the psychological resources to cope and go through the situation undue disruption of adaptive responses. When this is the case stress posses and energizing effect workers motivation, this will act as a signal for us to get ready for action induced by longstanding condition of tension pains, situation, conflicts, and anxieties ever positive adoptive responses become over stretched and our reactions to it are negative in such cases, the negative effects of stress not only affect our health but diminish our productivity.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Stress is a universal element and persons from nearly every work of life have to face stress. The universality of stress is such that it is experienced by employees all round the globe and has become a major problem facing </w:t>
      </w:r>
      <w:r w:rsidRPr="004E7B55">
        <w:rPr>
          <w:rFonts w:asciiTheme="majorHAnsi" w:eastAsia="Times New Roman" w:hAnsiTheme="majorHAnsi" w:cs="Times New Roman"/>
          <w:color w:val="000000"/>
          <w:sz w:val="24"/>
          <w:szCs w:val="24"/>
        </w:rPr>
        <w:lastRenderedPageBreak/>
        <w:t>employers, particularly in developing nation where the employers do not realize the impacts of stress on employee productivity.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work place stress is indeed a costly epidemic, Rebecca Maxan in her article published by FDU magazines in 1999 noted that three out of every four American workers described their work as stressful and the problem is not limited to those shores, in fact occupational stress has been defined as a “global epidemic” by the united nations international labor organization.</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Stress is a factor in every one’s life. Particularly during major events such as marriage divorced or buying a home. But according to the Holmes-Rachs life event scale, which rates the level of stress caused by such event, many of the most stressful events are related to the work place firing business re adjustments, change in financial status line of work, trouble with the boss, varieties in work hours or conditions retirement and vacations.</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Surprisingly, stress is not always a bad thing. It can stimulate creativity and productivity. According to Robert Osterman, professor of psychology at FDUS Tecnneck-Hackensack campus, “No one reaches peak performance without being stressed whether an athlete, an office worker or a manager” the natural pattern of human behavior is to experience a stress-causing tension and then return to a normal realized state. The problem occurs when stress is so over whelming or constant that this pattern is broken and that is to say that stress leads to old age. An internationally applicable measure of occupation stress develop by Osterman, named SWS for Situation (s) work (w) and self (s), encompasses all three dimension because Osterman says survey that only look at work factors are not giving the full picture” for factory workers, stress such as dealing with dangerous heavy equipment or working in an uncomfortable environment in contrast office workers are more likely to experience stress that is related to </w:t>
      </w:r>
      <w:r w:rsidRPr="004E7B55">
        <w:rPr>
          <w:rFonts w:asciiTheme="majorHAnsi" w:eastAsia="Times New Roman" w:hAnsiTheme="majorHAnsi" w:cs="Times New Roman"/>
          <w:color w:val="000000"/>
          <w:sz w:val="24"/>
          <w:szCs w:val="24"/>
        </w:rPr>
        <w:lastRenderedPageBreak/>
        <w:t>interpersonal relationship on job “people pressures” such as under supervision, tension among team members and fear aversion of conflict can cause stress “for many people, the core of their social life is the people with whom they work with” explains Ostermam” but work is not a socio situation to good relationship such as rumors and power play among executive who are comparing for the next promotion”.</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Occupational stress is not related only to what goes on at work conflicts between the demands of the work place and of home life are increasingly common. According to a survey completed for the US department of labor, ten percent (10%) of people who are married or living with children less than 18 years experience several work-family conflicts and an additional twenty five percent (25%) report moderate levels of conflict. Definitely, every problem has a corresponding solution, hence some techniques can be implemented to prevent or reduce excessive stress. These techniques and their implementation constitute the process involved in stress managements.</w:t>
      </w:r>
    </w:p>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1.2 Statement Of The Problem</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There has been increasing amount of talk about “employees stress” over the decades. Despite the availability of other companies within the environment of Afikpo North Local Government Area, the employees or the workers experiences allot of stress on workers’ productivity in an organization or firm. This research is aimed at understanding and bringing out an encompassing view of stress and its relationship with employees performance (productivity).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The researcher thus will give an over view of work stress, productivity and their inter-relationship in an organization. Hence, the </w:t>
      </w:r>
      <w:r w:rsidRPr="004E7B55">
        <w:rPr>
          <w:rFonts w:asciiTheme="majorHAnsi" w:eastAsia="Times New Roman" w:hAnsiTheme="majorHAnsi" w:cs="Times New Roman"/>
          <w:color w:val="000000"/>
          <w:sz w:val="24"/>
          <w:szCs w:val="24"/>
        </w:rPr>
        <w:lastRenderedPageBreak/>
        <w:t>effects of stress on workers’ productivity. Lawal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06:10) this is the type that leads to anxiety depression, frustration, fatigue and low self-esteem.</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Behavioral effects: This is the type that leads to accident proneness, substance abuse impaired speech, restlessness and forgetfulness. Cognitive effect: this is the type of stress effects that affects our through process lead to difficulty or fear of meaning discussion forgetfulness hypersensitivity mental blocks and difficult concentrating and thinking clearly and this may be intensified by substance abuse.</w:t>
      </w:r>
    </w:p>
    <w:p w:rsidR="00700DB4" w:rsidRPr="004E7B55" w:rsidRDefault="004E7B55" w:rsidP="004E7B55">
      <w:pPr>
        <w:numPr>
          <w:ilvl w:val="1"/>
          <w:numId w:val="1"/>
        </w:numPr>
        <w:pBdr>
          <w:top w:val="nil"/>
          <w:left w:val="nil"/>
          <w:bottom w:val="nil"/>
          <w:right w:val="nil"/>
          <w:between w:val="nil"/>
        </w:pBdr>
        <w:shd w:val="clear" w:color="auto" w:fill="FFFFFF"/>
        <w:spacing w:after="0" w:line="360" w:lineRule="auto"/>
        <w:ind w:left="720"/>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Research Questions</w:t>
      </w:r>
    </w:p>
    <w:p w:rsidR="00700DB4" w:rsidRPr="004E7B55" w:rsidRDefault="004E7B55" w:rsidP="004E7B55">
      <w:pPr>
        <w:numPr>
          <w:ilvl w:val="0"/>
          <w:numId w:val="2"/>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What is the relationship between anxiety and employee performance?</w:t>
      </w:r>
    </w:p>
    <w:p w:rsidR="00700DB4" w:rsidRPr="004E7B55" w:rsidRDefault="004E7B55" w:rsidP="004E7B55">
      <w:pPr>
        <w:numPr>
          <w:ilvl w:val="0"/>
          <w:numId w:val="2"/>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Is there any relationship between depression and employee performance?</w:t>
      </w:r>
    </w:p>
    <w:p w:rsidR="00700DB4" w:rsidRPr="004E7B55" w:rsidRDefault="004E7B55" w:rsidP="004E7B55">
      <w:pPr>
        <w:numPr>
          <w:ilvl w:val="0"/>
          <w:numId w:val="2"/>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Is there any relationship between high blood pressure (HBP) and employee performance?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1.4</w:t>
      </w:r>
      <w:r w:rsidRPr="004E7B55">
        <w:rPr>
          <w:rFonts w:asciiTheme="majorHAnsi" w:eastAsia="Times New Roman" w:hAnsiTheme="majorHAnsi" w:cs="Times New Roman"/>
          <w:b/>
          <w:color w:val="000000"/>
          <w:sz w:val="24"/>
          <w:szCs w:val="24"/>
        </w:rPr>
        <w:tab/>
        <w:t>Objectives Of The Study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main objective of this study is to examine the effect of stress on employee performance. Specific objectives are:</w:t>
      </w:r>
    </w:p>
    <w:p w:rsidR="00700DB4" w:rsidRPr="004E7B55" w:rsidRDefault="004E7B55" w:rsidP="004E7B55">
      <w:pPr>
        <w:numPr>
          <w:ilvl w:val="0"/>
          <w:numId w:val="3"/>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To examine the relationship between anxiety and employee performance</w:t>
      </w:r>
    </w:p>
    <w:p w:rsidR="00700DB4" w:rsidRPr="004E7B55" w:rsidRDefault="004E7B55" w:rsidP="004E7B55">
      <w:pPr>
        <w:numPr>
          <w:ilvl w:val="0"/>
          <w:numId w:val="3"/>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To investigate the extent to which depression is related to employee performance</w:t>
      </w:r>
    </w:p>
    <w:p w:rsidR="00700DB4" w:rsidRPr="004E7B55" w:rsidRDefault="004E7B55" w:rsidP="004E7B55">
      <w:pPr>
        <w:numPr>
          <w:ilvl w:val="0"/>
          <w:numId w:val="3"/>
        </w:num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To determine relationship between high blood pressure (HBP) and employee performance?</w:t>
      </w:r>
    </w:p>
    <w:p w:rsidR="00700DB4" w:rsidRPr="004E7B55" w:rsidRDefault="004E7B55" w:rsidP="004E7B55">
      <w:pPr>
        <w:numPr>
          <w:ilvl w:val="1"/>
          <w:numId w:val="4"/>
        </w:numPr>
        <w:pBdr>
          <w:top w:val="nil"/>
          <w:left w:val="nil"/>
          <w:bottom w:val="nil"/>
          <w:right w:val="nil"/>
          <w:between w:val="nil"/>
        </w:pBdr>
        <w:shd w:val="clear" w:color="auto" w:fill="FFFFFF"/>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b/>
          <w:color w:val="000000"/>
          <w:sz w:val="24"/>
          <w:szCs w:val="24"/>
        </w:rPr>
        <w:t>Research Hypotheses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Ho1:</w:t>
      </w:r>
      <w:r w:rsidRPr="004E7B55">
        <w:rPr>
          <w:rFonts w:asciiTheme="majorHAnsi" w:eastAsia="Times New Roman" w:hAnsiTheme="majorHAnsi" w:cs="Times New Roman"/>
          <w:color w:val="000000"/>
          <w:sz w:val="24"/>
          <w:szCs w:val="24"/>
        </w:rPr>
        <w:tab/>
        <w:t>There is no relationship between anxiety and employee performance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lastRenderedPageBreak/>
        <w:t>Ho2:</w:t>
      </w:r>
      <w:r w:rsidRPr="004E7B55">
        <w:rPr>
          <w:rFonts w:asciiTheme="majorHAnsi" w:eastAsia="Times New Roman" w:hAnsiTheme="majorHAnsi" w:cs="Times New Roman"/>
          <w:color w:val="000000"/>
          <w:sz w:val="24"/>
          <w:szCs w:val="24"/>
        </w:rPr>
        <w:tab/>
        <w:t>There is no any relationship between depression and employee performance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Ho3:</w:t>
      </w:r>
      <w:r w:rsidRPr="004E7B55">
        <w:rPr>
          <w:rFonts w:asciiTheme="majorHAnsi" w:eastAsia="Times New Roman" w:hAnsiTheme="majorHAnsi" w:cs="Times New Roman"/>
          <w:color w:val="000000"/>
          <w:sz w:val="24"/>
          <w:szCs w:val="24"/>
        </w:rPr>
        <w:tab/>
        <w:t>There is no any relationship between high blood pressure (HBP) and employee performance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 1.6</w:t>
      </w:r>
      <w:r w:rsidRPr="004E7B55">
        <w:rPr>
          <w:rFonts w:asciiTheme="majorHAnsi" w:eastAsia="Times New Roman" w:hAnsiTheme="majorHAnsi" w:cs="Times New Roman"/>
          <w:color w:val="000000"/>
          <w:sz w:val="24"/>
          <w:szCs w:val="24"/>
        </w:rPr>
        <w:t> </w:t>
      </w:r>
      <w:r w:rsidRPr="004E7B55">
        <w:rPr>
          <w:rFonts w:asciiTheme="majorHAnsi" w:eastAsia="Times New Roman" w:hAnsiTheme="majorHAnsi" w:cs="Times New Roman"/>
          <w:b/>
          <w:color w:val="000000"/>
          <w:sz w:val="24"/>
          <w:szCs w:val="24"/>
        </w:rPr>
        <w:t>Significance Of The Study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color w:val="000000"/>
          <w:sz w:val="24"/>
          <w:szCs w:val="24"/>
        </w:rPr>
        <w:t>This research work is important because it would assist the employees of labour, to manage stress and undergone by their workers. It would also serve as an avenue and foundation for future and further study.</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1.7 Scope Of The Study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This write - up is intended to highlight the effort of stress on workers performance. With particular reference to Access Bank of Nigeria as a case study. The study makes use of the questionnaire which are distributed to employees of the Access Bank of Nigeria.</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w:t>
      </w:r>
      <w:r w:rsidRPr="004E7B55">
        <w:rPr>
          <w:rFonts w:asciiTheme="majorHAnsi" w:eastAsia="Times New Roman" w:hAnsiTheme="majorHAnsi" w:cs="Times New Roman"/>
          <w:b/>
          <w:color w:val="000000"/>
          <w:sz w:val="24"/>
          <w:szCs w:val="24"/>
        </w:rPr>
        <w:t>1.8</w:t>
      </w:r>
      <w:r w:rsidRPr="004E7B55">
        <w:rPr>
          <w:rFonts w:asciiTheme="majorHAnsi" w:eastAsia="Times New Roman" w:hAnsiTheme="majorHAnsi" w:cs="Times New Roman"/>
          <w:b/>
          <w:color w:val="000000"/>
          <w:sz w:val="24"/>
          <w:szCs w:val="24"/>
        </w:rPr>
        <w:tab/>
        <w:t>Definition Of Terms</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Stress</w:t>
      </w:r>
      <w:r w:rsidRPr="004E7B55">
        <w:rPr>
          <w:rFonts w:asciiTheme="majorHAnsi" w:eastAsia="Times New Roman" w:hAnsiTheme="majorHAnsi" w:cs="Times New Roman"/>
          <w:sz w:val="24"/>
          <w:szCs w:val="24"/>
        </w:rPr>
        <w:t>: a physiological and emotional response to stimulate that which places physical or psychological demands on an individual.</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Stress Management</w:t>
      </w:r>
      <w:r w:rsidRPr="004E7B55">
        <w:rPr>
          <w:rFonts w:asciiTheme="majorHAnsi" w:eastAsia="Times New Roman" w:hAnsiTheme="majorHAnsi" w:cs="Times New Roman"/>
          <w:sz w:val="24"/>
          <w:szCs w:val="24"/>
        </w:rPr>
        <w:t>: this refers to the wide spectrum of techniques and psychotherapies aimed at controlling a person’s level of stress, especially chronic stress for the purpose of improving functionally on daily basis.</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Management Techniques</w:t>
      </w:r>
      <w:r w:rsidRPr="004E7B55">
        <w:rPr>
          <w:rFonts w:asciiTheme="majorHAnsi" w:eastAsia="Times New Roman" w:hAnsiTheme="majorHAnsi" w:cs="Times New Roman"/>
          <w:sz w:val="24"/>
          <w:szCs w:val="24"/>
        </w:rPr>
        <w:t>: these are special methods and procedure professionally designed for application to managerial problems by manager in their managerial functions and duties.</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Performance</w:t>
      </w:r>
      <w:r w:rsidRPr="004E7B55">
        <w:rPr>
          <w:rFonts w:asciiTheme="majorHAnsi" w:eastAsia="Times New Roman" w:hAnsiTheme="majorHAnsi" w:cs="Times New Roman"/>
          <w:sz w:val="24"/>
          <w:szCs w:val="24"/>
        </w:rPr>
        <w:t>: this refers to individuals output at a work place.</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Productivity</w:t>
      </w:r>
      <w:r w:rsidRPr="004E7B55">
        <w:rPr>
          <w:rFonts w:asciiTheme="majorHAnsi" w:eastAsia="Times New Roman" w:hAnsiTheme="majorHAnsi" w:cs="Times New Roman"/>
          <w:sz w:val="24"/>
          <w:szCs w:val="24"/>
        </w:rPr>
        <w:t>: this refers to an organization output calculates thus total production per total input calculated thus: total production per total input (man, materials, money and machines).</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lastRenderedPageBreak/>
        <w:t>Employee</w:t>
      </w:r>
      <w:r w:rsidRPr="004E7B55">
        <w:rPr>
          <w:rFonts w:asciiTheme="majorHAnsi" w:eastAsia="Times New Roman" w:hAnsiTheme="majorHAnsi" w:cs="Times New Roman"/>
          <w:sz w:val="24"/>
          <w:szCs w:val="24"/>
        </w:rPr>
        <w:t>: individual employed to work in an organization or any given business establishment.</w:t>
      </w:r>
    </w:p>
    <w:p w:rsidR="00700DB4" w:rsidRPr="004E7B55" w:rsidRDefault="004E7B55" w:rsidP="004E7B55">
      <w:pPr>
        <w:numPr>
          <w:ilvl w:val="0"/>
          <w:numId w:val="12"/>
        </w:numPr>
        <w:shd w:val="clear" w:color="auto" w:fill="FFFFFF"/>
        <w:spacing w:after="0" w:line="360" w:lineRule="auto"/>
        <w:ind w:left="60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Psychotherapies</w:t>
      </w:r>
      <w:r w:rsidRPr="004E7B55">
        <w:rPr>
          <w:rFonts w:asciiTheme="majorHAnsi" w:eastAsia="Times New Roman" w:hAnsiTheme="majorHAnsi" w:cs="Times New Roman"/>
          <w:sz w:val="24"/>
          <w:szCs w:val="24"/>
        </w:rPr>
        <w:t>: these are techniques or procedure that is used as palliatives to any mental emotional or behavioral disorder like those caused by stress.</w:t>
      </w:r>
    </w:p>
    <w:p w:rsidR="00700DB4" w:rsidRPr="004E7B55" w:rsidRDefault="00700DB4"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p>
    <w:p w:rsidR="00700DB4" w:rsidRPr="004E7B55" w:rsidRDefault="004E7B55" w:rsidP="004E7B55">
      <w:pPr>
        <w:spacing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p>
    <w:p w:rsidR="00700DB4" w:rsidRPr="004E7B55" w:rsidRDefault="004E7B55" w:rsidP="004E7B55">
      <w:pPr>
        <w:pStyle w:val="Heading1"/>
        <w:spacing w:line="360" w:lineRule="auto"/>
        <w:ind w:left="0"/>
        <w:contextualSpacing/>
        <w:jc w:val="center"/>
        <w:rPr>
          <w:rFonts w:asciiTheme="majorHAnsi" w:hAnsiTheme="majorHAnsi"/>
        </w:rPr>
      </w:pPr>
      <w:r w:rsidRPr="004E7B55">
        <w:rPr>
          <w:rFonts w:asciiTheme="majorHAnsi" w:hAnsiTheme="majorHAnsi"/>
        </w:rPr>
        <w:lastRenderedPageBreak/>
        <w:t>CHAPTER TWO</w:t>
      </w:r>
    </w:p>
    <w:p w:rsidR="00700DB4" w:rsidRPr="004E7B55" w:rsidRDefault="004E7B55" w:rsidP="004E7B55">
      <w:pPr>
        <w:pStyle w:val="Heading1"/>
        <w:spacing w:line="360" w:lineRule="auto"/>
        <w:ind w:left="0"/>
        <w:contextualSpacing/>
        <w:jc w:val="center"/>
        <w:rPr>
          <w:rFonts w:asciiTheme="majorHAnsi" w:hAnsiTheme="majorHAnsi"/>
        </w:rPr>
      </w:pPr>
      <w:r w:rsidRPr="004E7B55">
        <w:rPr>
          <w:rFonts w:asciiTheme="majorHAnsi" w:hAnsiTheme="majorHAnsi"/>
        </w:rPr>
        <w:t>LITERATUREREVIEW</w:t>
      </w:r>
    </w:p>
    <w:p w:rsidR="00700DB4" w:rsidRPr="004E7B55" w:rsidRDefault="004E7B55" w:rsidP="004E7B55">
      <w:pPr>
        <w:pStyle w:val="Heading1"/>
        <w:spacing w:line="360" w:lineRule="auto"/>
        <w:ind w:left="0"/>
        <w:contextualSpacing/>
        <w:rPr>
          <w:rFonts w:asciiTheme="majorHAnsi" w:hAnsiTheme="majorHAnsi"/>
        </w:rPr>
      </w:pPr>
      <w:r w:rsidRPr="004E7B55">
        <w:rPr>
          <w:rFonts w:asciiTheme="majorHAnsi" w:hAnsiTheme="majorHAnsi"/>
        </w:rPr>
        <w:t>2.1</w:t>
      </w:r>
      <w:r w:rsidRPr="004E7B55">
        <w:rPr>
          <w:rFonts w:asciiTheme="majorHAnsi" w:hAnsiTheme="majorHAnsi"/>
        </w:rPr>
        <w:tab/>
        <w:t>Introduction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This chapter reviewed relevant literature with respect to the study. Issues considered in this section would include job stress and performance, role of managers and stress control, stress management at workplace and stress and health.</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2.2</w:t>
      </w:r>
      <w:r w:rsidRPr="004E7B55">
        <w:rPr>
          <w:rFonts w:asciiTheme="majorHAnsi" w:eastAsia="Times New Roman" w:hAnsiTheme="majorHAnsi" w:cs="Times New Roman"/>
          <w:b/>
          <w:color w:val="000000"/>
          <w:sz w:val="24"/>
          <w:szCs w:val="24"/>
        </w:rPr>
        <w:tab/>
        <w:t>CONCEPTUAL FRAMEWORK</w:t>
      </w:r>
    </w:p>
    <w:p w:rsidR="00700DB4" w:rsidRPr="004E7B55" w:rsidRDefault="004E7B55" w:rsidP="004E7B55">
      <w:pPr>
        <w:pStyle w:val="Heading1"/>
        <w:numPr>
          <w:ilvl w:val="2"/>
          <w:numId w:val="5"/>
        </w:numPr>
        <w:spacing w:line="360" w:lineRule="auto"/>
        <w:contextualSpacing/>
        <w:rPr>
          <w:rFonts w:asciiTheme="majorHAnsi" w:hAnsiTheme="majorHAnsi"/>
        </w:rPr>
      </w:pPr>
      <w:r w:rsidRPr="004E7B55">
        <w:rPr>
          <w:rFonts w:asciiTheme="majorHAnsi" w:hAnsiTheme="majorHAnsi"/>
        </w:rPr>
        <w:t xml:space="preserve">Job Stress and Performance </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Alex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16) defined stress as an ‘adverse reaction people have to excessive pressures or other types of demand placed on them’. Work-related stress is thus understood to occur when there is a mismatch between the demands of the job and the resources and capabilities of the individual worker to meet those demands. This definition emphasises the relationship between individuals and their working environment, and helps to explain why a situation that one person regards as a stimulating challenge may cause another to experience a damaging degree of stress.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Hughes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19), opined that the degree of stress an individual experiences is, to an extent, dependent upon his/her own appraisal of the demands of their work. Such a subjective appraisal will in turn be affected by a range of socio-economic factors, many of which may not be directly work-related. For example, gender, race and age all play a part, as do geographic location, housing, health, number of children, family arrangements and community networks. In addition, more specific psychological factors must be considered, including past experiences and personality traits.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Finally, stress levels seem to depend on what a person interprets as threatening or challenging, and whether that individual believes him or </w:t>
      </w:r>
      <w:r w:rsidRPr="004E7B55">
        <w:rPr>
          <w:rFonts w:asciiTheme="majorHAnsi" w:eastAsia="Times New Roman" w:hAnsiTheme="majorHAnsi" w:cs="Times New Roman"/>
          <w:color w:val="000000"/>
          <w:sz w:val="24"/>
          <w:szCs w:val="24"/>
        </w:rPr>
        <w:lastRenderedPageBreak/>
        <w:t>herself able to cope with it. All of these social and psychological variables may profoundly affect individual experiences of stress, so much so that stress appears, ultimately, to be ‘in the eye of the beholder’. For this reason, it is arguable that subjective and self-reported evaluations of stress are just as valid as objective data such as statistics on accidents or absenteeism.</w:t>
      </w:r>
    </w:p>
    <w:p w:rsid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 recent report by the National Association of Mental Health confirms that the individual worker’s ‘personality and coping strategy’ can have direct, moderating or perceptual effects on stress outcomes. For example, an extroverted person might find a socially isolating job more stressful than an introverted person, who conversely, might find a job with greater levels of social interaction more difficult and stressful. Moreover, a worker’s past experience, individual characteristics and personal resources appear to influence how she or he interprets and manages the specific conditions and demands of the job.</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National Association of Mental Health report also draws an important distinction between stress and pressure. Pressure is defined as a subjective feeling of tension or arousal that is triggered by a potentially stressful situation. Because it stimulates mental alertness and motivation, pressure may have a positive impact on employee performance and satisfaction, Parasuraman and Hancock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However, when this pressure becomes extreme, persistent and unrelieved, it may lead to irritability, fear, frustration, aggression and stress, and may even contribute to a variety of short or long term physical and mental illnesses. When pressure exceeds an individual’s ability to cope, the result is stress.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Although the experience of stress is subjective, and is mediated by the personal evaluation of a situation by the individual, there are nevertheless a number of substantive factors that can be identified as potential causes of </w:t>
      </w:r>
      <w:r w:rsidRPr="004E7B55">
        <w:rPr>
          <w:rFonts w:asciiTheme="majorHAnsi" w:eastAsia="Times New Roman" w:hAnsiTheme="majorHAnsi" w:cs="Times New Roman"/>
          <w:color w:val="000000"/>
          <w:sz w:val="24"/>
          <w:szCs w:val="24"/>
        </w:rPr>
        <w:lastRenderedPageBreak/>
        <w:t>work-r</w:t>
      </w:r>
      <w:r>
        <w:rPr>
          <w:rFonts w:asciiTheme="majorHAnsi" w:eastAsia="Times New Roman" w:hAnsiTheme="majorHAnsi" w:cs="Times New Roman"/>
          <w:color w:val="000000"/>
          <w:sz w:val="24"/>
          <w:szCs w:val="24"/>
        </w:rPr>
        <w:tab/>
      </w:r>
      <w:r w:rsidRPr="004E7B55">
        <w:rPr>
          <w:rFonts w:asciiTheme="majorHAnsi" w:eastAsia="Times New Roman" w:hAnsiTheme="majorHAnsi" w:cs="Times New Roman"/>
          <w:color w:val="000000"/>
          <w:sz w:val="24"/>
          <w:szCs w:val="24"/>
        </w:rPr>
        <w:t>elated stress. These, of course, will vary in degree and importance depending on the particular job, but the HSE has identified six categories of potential stressors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Demands</w:t>
      </w:r>
      <w:r w:rsidRPr="004E7B55">
        <w:rPr>
          <w:rFonts w:asciiTheme="majorHAnsi" w:eastAsia="Times New Roman" w:hAnsiTheme="majorHAnsi" w:cs="Times New Roman"/>
          <w:color w:val="000000"/>
          <w:sz w:val="24"/>
          <w:szCs w:val="24"/>
        </w:rPr>
        <w:t>: This includes factors intrinsic to the job such as working conditions (for example noise, temperature, lighting or ventilation), shift work, long or unsociable hours, workload.</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Control</w:t>
      </w:r>
      <w:r w:rsidRPr="004E7B55">
        <w:rPr>
          <w:rFonts w:asciiTheme="majorHAnsi" w:eastAsia="Times New Roman" w:hAnsiTheme="majorHAnsi" w:cs="Times New Roman"/>
          <w:color w:val="000000"/>
          <w:sz w:val="24"/>
          <w:szCs w:val="24"/>
        </w:rPr>
        <w:t>: How much say and autonomy a person has over the way in which he carries out his job; low levels of job control are typically linked to high levels of stress.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Relationships</w:t>
      </w:r>
      <w:r w:rsidRPr="004E7B55">
        <w:rPr>
          <w:rFonts w:asciiTheme="majorHAnsi" w:eastAsia="Times New Roman" w:hAnsiTheme="majorHAnsi" w:cs="Times New Roman"/>
          <w:color w:val="000000"/>
          <w:sz w:val="24"/>
          <w:szCs w:val="24"/>
        </w:rPr>
        <w:t>: Relationships with superiors, subordinates and colleagues can all play a part in an individual’s stress levels; low levels of trust and support are likely to increase stress. Also, conflict, harassment and bullying in the workplace are all linked to heightened stress.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Change</w:t>
      </w:r>
      <w:r w:rsidRPr="004E7B55">
        <w:rPr>
          <w:rFonts w:asciiTheme="majorHAnsi" w:eastAsia="Times New Roman" w:hAnsiTheme="majorHAnsi" w:cs="Times New Roman"/>
          <w:color w:val="000000"/>
          <w:sz w:val="24"/>
          <w:szCs w:val="24"/>
        </w:rPr>
        <w:t>: The way in which change is introduced, managed and communicated to staff can impact on levels of stress, as unnecessary or badly planned change results in excess pressure on workers.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Role</w:t>
      </w:r>
      <w:r w:rsidRPr="004E7B55">
        <w:rPr>
          <w:rFonts w:asciiTheme="majorHAnsi" w:eastAsia="Times New Roman" w:hAnsiTheme="majorHAnsi" w:cs="Times New Roman"/>
          <w:color w:val="000000"/>
          <w:sz w:val="24"/>
          <w:szCs w:val="24"/>
        </w:rPr>
        <w:t>: Stress may be triggered when an individual does not have a clear understanding of his role within the organisation, when there is conflict between roles or ambiguity with regards to position and degree of responsibility over others.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Support</w:t>
      </w:r>
      <w:r w:rsidRPr="004E7B55">
        <w:rPr>
          <w:rFonts w:asciiTheme="majorHAnsi" w:eastAsia="Times New Roman" w:hAnsiTheme="majorHAnsi" w:cs="Times New Roman"/>
          <w:color w:val="000000"/>
          <w:sz w:val="24"/>
          <w:szCs w:val="24"/>
        </w:rPr>
        <w:t>: The amount of support and job training available, as well as encouragement, sponsorship and resources provided by colleagues and management.</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Another potential risk factor not included in the six HSE categories of stressors is the interface between work and home, often referred to as the work-life balance. Individuals who work long, uncertain or unsocial hours may find it difficult to juggle the competing demands of work and domestic </w:t>
      </w:r>
      <w:r w:rsidRPr="004E7B55">
        <w:rPr>
          <w:rFonts w:asciiTheme="majorHAnsi" w:eastAsia="Times New Roman" w:hAnsiTheme="majorHAnsi" w:cs="Times New Roman"/>
          <w:color w:val="000000"/>
          <w:sz w:val="24"/>
          <w:szCs w:val="24"/>
        </w:rPr>
        <w:lastRenderedPageBreak/>
        <w:t>pressures, particularly if they have children or other dependants. This can lead to a ‘vicious cycle’ in which mounting stress in one area of life spills over and makes coping with the other yet more difficult.</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Utilising these potential stress risk factors, Palmer et al6 have developed a model of work-related stress that has helped to inform the HSE’s current approach to stress management and prevention, and is indicated by the diagram below. It should be noted that in this model a further, seventh driver of stress is identified – culture – which is not identified as an explicit stressor by the HSE but which Palmer et al describe as ‘the culture of the organisation and how it approaches and manages work-related stress when it arises’</w:t>
      </w:r>
    </w:p>
    <w:p w:rsidR="00700DB4" w:rsidRPr="004E7B55" w:rsidRDefault="004E7B55" w:rsidP="004E7B55">
      <w:pPr>
        <w:widowControl w:val="0"/>
        <w:numPr>
          <w:ilvl w:val="2"/>
          <w:numId w:val="5"/>
        </w:numPr>
        <w:pBdr>
          <w:top w:val="nil"/>
          <w:left w:val="nil"/>
          <w:bottom w:val="nil"/>
          <w:right w:val="nil"/>
          <w:between w:val="nil"/>
        </w:pBdr>
        <w:tabs>
          <w:tab w:val="left" w:pos="2160"/>
          <w:tab w:val="left" w:pos="2160"/>
        </w:tabs>
        <w:spacing w:after="0" w:line="360" w:lineRule="auto"/>
        <w:contextualSpacing/>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Effects of Stressors on Job Performance</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Ariyo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18) opined that there is significant inconsistency among researchers concerning the direct and indirect effects of various putative stressors. Direct stress effects are those incurred by the task load alone irrespective of any psychological stress that may also be generated. Accordingly, indirect stress effects are those that evolve out of psychological factors associated with the task load demands. There is a fine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w:t>
      </w:r>
      <w:r w:rsidRPr="004E7B55">
        <w:rPr>
          <w:rFonts w:asciiTheme="majorHAnsi" w:eastAsia="Times New Roman" w:hAnsiTheme="majorHAnsi" w:cs="Times New Roman"/>
          <w:color w:val="000000"/>
          <w:sz w:val="24"/>
          <w:szCs w:val="24"/>
        </w:rPr>
        <w:lastRenderedPageBreak/>
        <w:t>stressors-it place a demand on the system. This argument meets the criteria of early stress definitions (stimulus-based approaches); however, it is no longer as accepted demands incur a psychological cost in addition to their direct effects, Alex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18). That is to say, these demands trigger a psychological response such as frustration, anxiety, or psychological discomfort. This response often contains both physiological and mental components that vie for resources. In this way, devoting them instead to secondary psychological processors. On the other hand, a compelling argument can be made that workload is a demand that does not require, not regularly incur, a secondary psychological cost. In applying the state definition of stress-the interaction between three perceptions: a demand, and the importance of being able to cope (M demand characteristics alone qualify as stressors. For example, in some circumstances time pressure and or workload would trigger anxiety or frustration that might further distract or interfere with performance. However, it is not clear that this would necessarily be so in most, let alone all, situations.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Andre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opined that if we agree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a demand is deemed stressful or upsetting it is performance yet is viewed as stressful by the operator, does this indicate that it would be considerate a stressor? Reasonable arguments can be made to support both positions, and the research literature, in its current state, is a reflection of this fact. Although it can be argued that each stressor also  carry  into  indirect  effects  as  well.  For  example,  time  pressure limits the time </w:t>
      </w:r>
      <w:r w:rsidRPr="004E7B55">
        <w:rPr>
          <w:rFonts w:asciiTheme="majorHAnsi" w:eastAsia="Times New Roman" w:hAnsiTheme="majorHAnsi" w:cs="Times New Roman"/>
          <w:color w:val="000000"/>
          <w:sz w:val="24"/>
          <w:szCs w:val="24"/>
        </w:rPr>
        <w:lastRenderedPageBreak/>
        <w:t>available to perform a given task.</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sidRPr="004E7B55">
        <w:rPr>
          <w:rFonts w:asciiTheme="majorHAnsi" w:hAnsiTheme="majorHAnsi"/>
        </w:rPr>
        <w:t>Effects of Workload on Job Performance</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Several researchers have attempted to side-step the inter-relationship between direct and indirect effects by relying on descriptions of workload alone, ignoring potentially related psychological stress (Hancock &amp; Desmond,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In doing so, they have circumvented a direct discussion of stress and its role in performance degradation or enhancement. However, in leaving this issue unaddressed, these authors have left the reader to infer a stress effect in many instances correctly or not. The studies have not attempted to resolve this issue but to make the reader aware of it.</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Andre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defined workload as a hypothetical cost incurred by a human operator to ach 377). Kahneman (1973) considered workload to be a primary source of resource depletion and e defined proportion of the capacity and operator spends on tasks performance. Kantowitz and Simse variable that modulates the tuning between the demands of the environment </w:t>
      </w:r>
      <w:r w:rsidRPr="004E7B55">
        <w:rPr>
          <w:rFonts w:asciiTheme="majorHAnsi" w:eastAsia="Times New Roman" w:hAnsiTheme="majorHAnsi" w:cs="Times New Roman"/>
          <w:color w:val="000000"/>
          <w:sz w:val="24"/>
          <w:szCs w:val="24"/>
        </w:rPr>
        <w:lastRenderedPageBreak/>
        <w:t>and the capabilities of the organism.</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They indicated that this variable, being theoreti observed but must be inferred from chang purpose of workload as a construct was provided by Gorpher and Donchin (1986) who suggested that it was viewed from the perspective.</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Lastly, Wickens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favored Moray‘s ( inferred construct that mediates between task difficulty, operator skill, and observed performance these. definitions(pp.of443)workload are very similar to early conceptions of stress as interaction between demands and resources (the stimulus-based approach).</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most noticeable feature here is the absence of any explicit cognitive function such as appraisal. However, one shouldn‘ the demands of a given task. On the contrary, the dominant perspective in the field cited above provide ample evidence that workload is believed to be much more than that. Unfortunately, one researcher goes beyond the most elementary description of the term, infusion over its meaning rises rapidly.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In response to this confusion, Hilburn and Jorna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differentiated between workload and task load. They suggested that task load should be defined as the demand imposed by the task itself, and they conceive of workload as the subjective experience of the task demand. </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authors defined task load as what the work or tasks bring as environmental loads on the organism or system while workload concerns what is experienced by the organism or system as it attempts to adapt accordingly. These two sets of definitions illustrate the continued overlap between direct and indirect stress effects in the research literature.</w:t>
      </w:r>
    </w:p>
    <w:p w:rsidR="00700DB4" w:rsidRPr="004E7B55" w:rsidRDefault="00700DB4"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p>
    <w:p w:rsidR="00700DB4" w:rsidRPr="004E7B55" w:rsidRDefault="00700DB4"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sidRPr="004E7B55">
        <w:rPr>
          <w:rFonts w:asciiTheme="majorHAnsi" w:hAnsiTheme="majorHAnsi"/>
        </w:rPr>
        <w:lastRenderedPageBreak/>
        <w:t>Measurement of Job Stress and Workload</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Muscio (19</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stated that to define any phenomenon one must be able to measure it first. Thus a reliable and valid tool of measurement must exist a piori; however, it is difficult to create such a measure without knowing what you are trying to measure. This quandary has led many researchers to conclude that the pursuit of task-demand measurements is more feasible; however, others have decidedly tackled the amorphous construct of stress itself.</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Gopher and Braune (1984) discussed the use of subjective measurements of workload. Their review of research in this area showed it to be consistently undecided. Some research demonstrated a strong relationship between subjective ratings and objective indices and others a very weak relationship.</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For example, Shostak and Peterson (1990) failed to find any significant correlation between physiological arousal induced from mental arithmetic and self-reported feelings of anxiety while Zeier (1994) found significant correlation between workload and cortical release. Krausman, Crowell, and Wilson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02) reported finding physiological arousal measures that corresponded to both the perception of exertion and cognitive performance decrements.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In light of the inconsistent connection between objective ad subjective measures, Stokes and Kite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have cautioned against the presumption that physiological indicators are necessarily related to stress. Kantowitz and Casper (1988) suggested, We may never be able to ecreate for mental workload mean in equivalent to kilocalories per minute in terms of its utility, generality, and formal measurement properties. (p.164).</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Back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modeled physiological markers of workload (i.e. heart </w:t>
      </w:r>
      <w:r w:rsidRPr="004E7B55">
        <w:rPr>
          <w:rFonts w:asciiTheme="majorHAnsi" w:eastAsia="Times New Roman" w:hAnsiTheme="majorHAnsi" w:cs="Times New Roman"/>
          <w:color w:val="000000"/>
          <w:sz w:val="24"/>
          <w:szCs w:val="24"/>
        </w:rPr>
        <w:lastRenderedPageBreak/>
        <w:t>rate and respiration period) pattened after the work of Cacioppo and Tassinary (1990) who addressed the potential problems that exist in linking physiological and other data together in causal relationships. Based on their review, they conclude scientists in various fields desire to use physiology as a measurable index of the state of the organism.</w:t>
      </w: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Pr>
          <w:rFonts w:asciiTheme="majorHAnsi" w:hAnsiTheme="majorHAnsi"/>
        </w:rPr>
        <w:t xml:space="preserve"> </w:t>
      </w:r>
      <w:r w:rsidRPr="004E7B55">
        <w:rPr>
          <w:rFonts w:asciiTheme="majorHAnsi" w:hAnsiTheme="majorHAnsi"/>
        </w:rPr>
        <w:t>The Effect of Job Stress on Attention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Parasuraman and Hancock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asserted that attention and its role in resource allocation as well as it‘s selectively have already been partially described. In the following discussion, I will review various findings regarding the effects of stress and workload on attention. In general, under stress, attention appears to channel or tunnel, reducing focus on peripheral information and tasks and centralizing focus on main task.</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What determines a main task from a peripheral task appears to depend on whichever stimulus is perceived to be of greatest importance to the individual or that which is perceived as most salient. Threat-relevance is believed to be strongly associated with salience. Therefore, when environmental cues are threat-related, such stimuli are often considered to be most salient by the individual.</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As one can imagine, this tunneling of attention can result in either enhanced performance or reduced performance, depending on the nature of the task and the situation. For instance, when peripheral cues are irrelevant to task completion the ability to tune them out is likely to improve performance. On the other hand, when these peripheral cues are related to the task and their incorporation would otherwise facilitate success on the task, performance suffers when they are unattended.</w:t>
      </w:r>
    </w:p>
    <w:p w:rsidR="00700DB4" w:rsidRPr="004E7B55" w:rsidRDefault="004E7B55" w:rsidP="004E7B55">
      <w:pPr>
        <w:pStyle w:val="Heading1"/>
        <w:numPr>
          <w:ilvl w:val="2"/>
          <w:numId w:val="5"/>
        </w:numPr>
        <w:tabs>
          <w:tab w:val="left" w:pos="1440"/>
        </w:tabs>
        <w:spacing w:line="360" w:lineRule="auto"/>
        <w:ind w:left="540" w:hanging="540"/>
        <w:contextualSpacing/>
        <w:rPr>
          <w:rFonts w:asciiTheme="majorHAnsi" w:hAnsiTheme="majorHAnsi"/>
        </w:rPr>
      </w:pPr>
      <w:r w:rsidRPr="004E7B55">
        <w:rPr>
          <w:rFonts w:asciiTheme="majorHAnsi" w:hAnsiTheme="majorHAnsi"/>
        </w:rPr>
        <w:t>The Effect of Job Stress on Memory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Ogundeji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17) asserted that the research literature concerning the </w:t>
      </w:r>
      <w:r w:rsidRPr="004E7B55">
        <w:rPr>
          <w:rFonts w:asciiTheme="majorHAnsi" w:eastAsia="Times New Roman" w:hAnsiTheme="majorHAnsi" w:cs="Times New Roman"/>
          <w:color w:val="000000"/>
          <w:sz w:val="24"/>
          <w:szCs w:val="24"/>
        </w:rPr>
        <w:lastRenderedPageBreak/>
        <w:t>effects of stress on memory consistency demonstrates that elements of working memory are impaired. Although the mechanisms behind these effects are poorly understood, it seems likely that encoding and maintenance processes are the most affected.</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Some have concluded that this reflects a reduction in resource capacity. Resources may be eliminated in some way, the span of time in which they can be accessed may be reduced, or these resources may be drawn away as a result of resource showing (the absorption of resources by competing demands).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Furthermore, little is known about what stage in the process this depletion or occupation takes place. It may be that resources or capacity are reduced at several points in the process (i.e., encoding, rehearsal, or retrieval). Few, if any, studies have attempted to separate these dimension within memory processes while under stress conditions.</w:t>
      </w: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sidRPr="004E7B55">
        <w:rPr>
          <w:rFonts w:asciiTheme="majorHAnsi" w:hAnsiTheme="majorHAnsi"/>
        </w:rPr>
        <w:t>Effects of Job Stress on Memory Overload</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Prior to a detailed discussion of the putative effects of various stressors on memory function and performance, a brief discussion of memory (particularly working memory) is appropriate. Memory has long been conceived of as a multi component system which includes a long term memory store and a short-term or working memory component.</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Baddeley (1986) proposed a model of working memory that suggests individuals have a limited pool of working memory resources that are available to compete for various tasks. Thus, divided attention or dual-tasks draw from this pool, resulting in a reduction of resources to devote to any one task. Baddeley has posited a tripartite model of supervisory control over memory consisting of a central executive and two slave systems, an articulator loop and a visuospatial aketch pad (specializing in language and </w:t>
      </w:r>
      <w:r w:rsidRPr="004E7B55">
        <w:rPr>
          <w:rFonts w:asciiTheme="majorHAnsi" w:eastAsia="Times New Roman" w:hAnsiTheme="majorHAnsi" w:cs="Times New Roman"/>
          <w:color w:val="000000"/>
          <w:sz w:val="24"/>
          <w:szCs w:val="24"/>
        </w:rPr>
        <w:lastRenderedPageBreak/>
        <w:t>spatial material respectively).While the central executive function is somewhat ill defined at this time. Baddeley has characterized it as an ntionatte control systemtheessential ( purpose of working memory appears to be the maintenance of a small subset of longterm memory in a readily accessible state.</w:t>
      </w: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Pr>
          <w:rFonts w:asciiTheme="majorHAnsi" w:hAnsiTheme="majorHAnsi"/>
        </w:rPr>
        <w:t xml:space="preserve"> </w:t>
      </w:r>
      <w:r w:rsidRPr="004E7B55">
        <w:rPr>
          <w:rFonts w:asciiTheme="majorHAnsi" w:hAnsiTheme="majorHAnsi"/>
        </w:rPr>
        <w:t>Effects of Job Stress on Memory and Anxiety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There are variety of tasks in which memory has been measured under stress. To be more precise, these investigations have typically addressed working memory, and unless otherwise specified in the text, the reader should consider general references to memory as references to working memory (much of the research contained in this review fails to make this distinction explicit).</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Typically, long-term memory remains intact under stress; however, various elements of working memory are more vulnerable. Anxiety is perhaps the most common stress condition by which memory researchers have examined memory performance (Eysenck, 1979; 1985; Wachtel, 1968). Anxiety has been generated in a number ofways but not frequently by way of math performance. The negative effects of this stressor on working memory are well established (Ashcraft,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Ashcraft &amp; Kirk,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Eysenck, 1992; Eysenck, 1997).</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Ashcraft and Kirk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reported that individuals high in anxiety tend to be slower and more deliberate in their processing of various aspects of mathematical functions. For example, these individuals seem to have particular difficulty with the carry-over function (i.e., adding a column of numbers that sum greater than nine). Given the relationship between his function and working memory, researchers he conjectured that the additional anxiety present in highly anxious subjects likely draws away </w:t>
      </w:r>
      <w:r w:rsidRPr="004E7B55">
        <w:rPr>
          <w:rFonts w:asciiTheme="majorHAnsi" w:eastAsia="Times New Roman" w:hAnsiTheme="majorHAnsi" w:cs="Times New Roman"/>
          <w:color w:val="000000"/>
          <w:sz w:val="24"/>
          <w:szCs w:val="24"/>
        </w:rPr>
        <w:lastRenderedPageBreak/>
        <w:t>resources that could otherwise be used in working memory for activation and rehearsal (such as that needed for the carry operation).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Although it has been contended that high-math-anxious individuals may simply be less adept at math (deficits owed to ability and not anxiety per se), various investigations have provided evidence that math competence is not adequate to explain the phenomena Hembree, (1990). Instead, research has directed out understanding toward resource depletion models.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Specifically, it has been asserted that worry and intrusive cognitions compete for the limited pool of resources. This competition results in fewer resources available to the primary task, in this case mathematical calculation. Eysenck and Calvo (1992) have referred to this position as processing efficiency theory and have proposed that highly anxious individuals tend to demonstrate lower cognitive efficiency accordingly.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Ashcraft and Kirk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examined the effect of math-related anxiety on the performance of various cognitive tasks, predicting that math anxiety would disrupt working memory, leading to degradation in mathematical and related performance. Specifically, these authors measured the degree to which subject were math-anxious (using a self report index –short Mathematics Anxiety Rating Scale) followed by a performance assessment on two measures of working memory (listening span and computational span).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Their results suggest that individuals scoring high on measures of math anxiety tend to perform worse on measures of working memory. While this was true across both measures (not necessarily limited to just computational tasks), highly anxious subjects were more likely to demonstrate deficits in computational scores than listening scores.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These findings led the researchers to conclude that working memory capacity was degraded by math anxiety. In a second experiments, they </w:t>
      </w:r>
      <w:r w:rsidRPr="004E7B55">
        <w:rPr>
          <w:rFonts w:asciiTheme="majorHAnsi" w:eastAsia="Times New Roman" w:hAnsiTheme="majorHAnsi" w:cs="Times New Roman"/>
          <w:color w:val="000000"/>
          <w:sz w:val="24"/>
          <w:szCs w:val="24"/>
        </w:rPr>
        <w:lastRenderedPageBreak/>
        <w:t>examined their hypothesis using an on-line task of mental addition varying in levels of difficulty under times conditions. Furthermore, these were paired with an additional task. The reason for examine dual-task was based on the assumption of resource competition. The authors suggested that error rates or decrements in response time should reflect capacity of working memory. Accordingly, they embedded their original addition task with a memory task requiring them to maintain two or six randomized letters in memory. Those subjects reporting the highest degrees of math-related anxiety scored worse than those reporting low to moderate levels of anxiety. Particular difficulty for mathanxious subjects was observed in performing carry operations (using the tens column in addition tasks). These deficits were not found with nonnumeric stimuli.</w:t>
      </w:r>
    </w:p>
    <w:p w:rsidR="00700DB4" w:rsidRPr="004E7B55" w:rsidRDefault="004E7B55" w:rsidP="004E7B55">
      <w:pPr>
        <w:pStyle w:val="Heading1"/>
        <w:numPr>
          <w:ilvl w:val="2"/>
          <w:numId w:val="5"/>
        </w:numPr>
        <w:spacing w:line="360" w:lineRule="auto"/>
        <w:ind w:left="540" w:hanging="541"/>
        <w:contextualSpacing/>
        <w:rPr>
          <w:rFonts w:asciiTheme="majorHAnsi" w:hAnsiTheme="majorHAnsi"/>
        </w:rPr>
      </w:pPr>
      <w:r w:rsidRPr="004E7B55">
        <w:rPr>
          <w:rFonts w:asciiTheme="majorHAnsi" w:hAnsiTheme="majorHAnsi"/>
        </w:rPr>
        <w:t>The Effects of Stress on Judgment and Decision Making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Judgment and decision making constitute distinct process and outcomes, and investigators differ in their characterization of these two concepts. It can be argued that decision making is the result of judgment-an action-based response. Several authors have attempted to describe and model the process of decision making (Hammond, 1980; Speed &amp; Forsythe,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while others have characterized its role in information processing (Deutsch &amp; Deutsch, 1963; Deutsch &amp; Pew,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Keele, 1973) and as part of the larger cognitive architecture (Leiden, Laughery, Keller, French, Warwick, &amp; Wood,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Neufeld, 1999).</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Regardless of how these two elements are ultimately defined, they are conceived of by most as related and interconnected. Furthermore, they are typically viewed as an end state culminating from the previous processes discussed (i.e., attention, memory, cognitive appraisal). Are the effects of stress on judgment and decisions more than simply the sum of lower level </w:t>
      </w:r>
      <w:r w:rsidRPr="004E7B55">
        <w:rPr>
          <w:rFonts w:asciiTheme="majorHAnsi" w:eastAsia="Times New Roman" w:hAnsiTheme="majorHAnsi" w:cs="Times New Roman"/>
          <w:color w:val="000000"/>
          <w:sz w:val="24"/>
          <w:szCs w:val="24"/>
        </w:rPr>
        <w:lastRenderedPageBreak/>
        <w:t>effects related to attention, memory, and cognitive appraisal? Whether they are a reflection of these previous decrements taken to their logical conclusion or whether they are also subject to further stress effects in their own right is unclear; however, it is clear that judgment and decision making are altered under stress conditions. The research in this area can be divided a number of ways.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In general, judgment and decision making under stress tend to become more rigid with fewer alternatives scanned (Broder,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00;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03; Dougherty &amp; Hunter,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03; Janis, Defares, &amp; Grossman, 1983; Janis &amp; Mann, 1977; Keinan, 1987; Streufert 1981; Walton &amp; McKersie, 1965; Wright, 1974). Furthermore, there is evidence that individuals tend to rely on previous responses (typically when they are familiar and well-learned), regardless of previous response success (Lehner, Seyed-Solorforough, O‘Connor, Sak, &amp; Mullin, 1997).</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Thus, in addition to experiencing greater rigidity, individuals may tend to persist with a method or problem-solving strategy even after it has ceased to be helpful (Cohen, 1952; Staw, Sandelands, &amp; Dutton, 1981). For the sake of organization, the study had chosen to present findings about individuals first, following by research on teams and groups.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Consistent with previous sections, the general finding about individuals first, followed by research on teams and groups. Consisted with previous sections, the general findings are presented followed by more specific dimensions. Priors to a discussion of stress effects, a brief review of decision theory has been provided.</w:t>
      </w:r>
    </w:p>
    <w:p w:rsidR="00700DB4" w:rsidRPr="004E7B55" w:rsidRDefault="004E7B55" w:rsidP="004E7B55">
      <w:pPr>
        <w:pStyle w:val="Heading1"/>
        <w:numPr>
          <w:ilvl w:val="2"/>
          <w:numId w:val="5"/>
        </w:numPr>
        <w:spacing w:line="360" w:lineRule="auto"/>
        <w:ind w:left="540" w:hanging="540"/>
        <w:contextualSpacing/>
        <w:rPr>
          <w:rFonts w:asciiTheme="majorHAnsi" w:hAnsiTheme="majorHAnsi"/>
        </w:rPr>
      </w:pPr>
      <w:r w:rsidRPr="004E7B55">
        <w:rPr>
          <w:rFonts w:asciiTheme="majorHAnsi" w:hAnsiTheme="majorHAnsi"/>
        </w:rPr>
        <w:t>Effects of Stress on Individual Judgment and Decision Making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In general, individual judgment and decision making is degraded under stressful conditions. However, just what elements are degraded and in </w:t>
      </w:r>
      <w:r w:rsidRPr="004E7B55">
        <w:rPr>
          <w:rFonts w:asciiTheme="majorHAnsi" w:eastAsia="Times New Roman" w:hAnsiTheme="majorHAnsi" w:cs="Times New Roman"/>
          <w:color w:val="000000"/>
          <w:sz w:val="24"/>
          <w:szCs w:val="24"/>
        </w:rPr>
        <w:lastRenderedPageBreak/>
        <w:t>what ways are less clear and are a much more complex issue. It has already been argued that stress can lead to hyper vigilance, a state of disorganized and somewhat haphazard intentional processing. Janis and Mann (1977) were the first to formalize these observations under their decision-conflict theory.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According to this theory, hyper vigilance results in a frantic search, rapid intentional shifting,  and a reduction in the number and quality of alternatives considered. Ultimately, this state leads to degraded judgment and decision making several.</w:t>
      </w:r>
    </w:p>
    <w:p w:rsidR="00700DB4" w:rsidRPr="004E7B55" w:rsidRDefault="004E7B55" w:rsidP="004E7B55">
      <w:pPr>
        <w:pStyle w:val="Heading1"/>
        <w:spacing w:line="360" w:lineRule="auto"/>
        <w:ind w:left="0"/>
        <w:contextualSpacing/>
        <w:rPr>
          <w:rFonts w:asciiTheme="majorHAnsi" w:hAnsiTheme="majorHAnsi"/>
        </w:rPr>
      </w:pPr>
      <w:r w:rsidRPr="004E7B55">
        <w:rPr>
          <w:rFonts w:asciiTheme="majorHAnsi" w:hAnsiTheme="majorHAnsi"/>
        </w:rPr>
        <w:t>2.2.11</w:t>
      </w:r>
      <w:r w:rsidRPr="004E7B55">
        <w:rPr>
          <w:rFonts w:asciiTheme="majorHAnsi" w:hAnsiTheme="majorHAnsi"/>
        </w:rPr>
        <w:tab/>
        <w:t>Impact of Bullying Supervisory Behaviours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The concept of workplace bullying has, perhaps not surprisingly, received a fair amount of attention in the job stress literature (e.g Hotel et al.. 1999; Kivimaki et al,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03;Quine, 1999; Rayner &amp; Hoel, 1997), While bullying issometimes perpetrated by peers of the targeted employee, it is more common for the perpetrator to be a supervisor or mange of the targeted employee, it is more common for the perpetrator to be a supervisor or manger of the target (eg, Einarsen,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00;O‘connell &amp; Korabik,9).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00; Quine, 1999.</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 comprehensive review of the bullying literature conducted on behalf of the HSE by Beswick, Gore, and Palferman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06) demonstrates that numerous studies have found significant associations between experiences of bullying and psychological strain (e.g) depression, anxiety, suicidal thoughts post-traumatic stress; low self-esteem); physical strain (e.g chronic fatigue, sleep difficulties, and stomach problems) and sickness absence. They also report that organizational antecedents of bullying may include a change of supervisor, autocratic management style, role conflict, and low job control. A review by Rayner and Mclvor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06) highlighted the need to consider </w:t>
      </w:r>
      <w:r w:rsidRPr="004E7B55">
        <w:rPr>
          <w:rFonts w:asciiTheme="majorHAnsi" w:eastAsia="Times New Roman" w:hAnsiTheme="majorHAnsi" w:cs="Times New Roman"/>
          <w:color w:val="000000"/>
          <w:sz w:val="24"/>
          <w:szCs w:val="24"/>
        </w:rPr>
        <w:lastRenderedPageBreak/>
        <w:t>positive managemen model rather than focus solely on negative behavioral indicators by Beswick et al.,(</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06).</w:t>
      </w:r>
    </w:p>
    <w:p w:rsidR="00700DB4" w:rsidRPr="004E7B55" w:rsidRDefault="004E7B55" w:rsidP="004E7B55">
      <w:pPr>
        <w:pStyle w:val="Heading1"/>
        <w:spacing w:line="360" w:lineRule="auto"/>
        <w:ind w:left="0"/>
        <w:contextualSpacing/>
        <w:rPr>
          <w:rFonts w:asciiTheme="majorHAnsi" w:hAnsiTheme="majorHAnsi"/>
        </w:rPr>
      </w:pPr>
      <w:r w:rsidRPr="004E7B55">
        <w:rPr>
          <w:rFonts w:asciiTheme="majorHAnsi" w:hAnsiTheme="majorHAnsi"/>
        </w:rPr>
        <w:t>2.2.12</w:t>
      </w:r>
      <w:r w:rsidRPr="004E7B55">
        <w:rPr>
          <w:rFonts w:asciiTheme="majorHAnsi" w:hAnsiTheme="majorHAnsi"/>
        </w:rPr>
        <w:tab/>
        <w:t>Transformational and transactional leader behavior</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majority of papers that have been publish since the review in Yarker et al.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have focused on the link between transformational, transactional and or Iaissez-faire leader behaviours and well-being. Hetland, Scandal &amp; Johnsen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examined the relationship between perceived leading style and employee burout. Results indicated that having a supervisor who showed transformational leadership was related to lower cynicism and higher professional efficacy in employees.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 styles.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Turner, Barling, Kelloway &amp; McKee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reported results form two studies which revealed that the meaning that individuals ascribe to their work mediates the relationship between transformational leadership and positive well-being.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Two studies link laissez-fair leadership and supervisory bullying </w:t>
      </w:r>
      <w:r w:rsidRPr="004E7B55">
        <w:rPr>
          <w:rFonts w:asciiTheme="majorHAnsi" w:eastAsia="Times New Roman" w:hAnsiTheme="majorHAnsi" w:cs="Times New Roman"/>
          <w:color w:val="000000"/>
          <w:sz w:val="24"/>
          <w:szCs w:val="24"/>
        </w:rPr>
        <w:lastRenderedPageBreak/>
        <w:t>behaviours. A study by Skogstad, Einarsen, Torsheim, Aasland &amp; Hetland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found that laissez faire leadership was positively correlated with role conflict and role ambiguity in employees, and was also related to increased numbers of employees conflicts. Further, trough path modeling it was found that laissez-faire leadership was directly associated with employees; experience of bullying.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In a related study, Hauge, Skogstad, &amp; Einarsen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also found the link between laissez-faire leadership and bullying and that, where immediate supervisors avoided intervening in and managing the stressful situation, bullying was more likely to occur.</w:t>
      </w:r>
    </w:p>
    <w:p w:rsidR="00700DB4" w:rsidRPr="004E7B55" w:rsidRDefault="004E7B55" w:rsidP="004E7B55">
      <w:pPr>
        <w:pStyle w:val="Heading1"/>
        <w:spacing w:line="360" w:lineRule="auto"/>
        <w:ind w:left="0"/>
        <w:contextualSpacing/>
        <w:rPr>
          <w:rFonts w:asciiTheme="majorHAnsi" w:hAnsiTheme="majorHAnsi"/>
        </w:rPr>
      </w:pPr>
      <w:r w:rsidRPr="004E7B55">
        <w:rPr>
          <w:rFonts w:asciiTheme="majorHAnsi" w:hAnsiTheme="majorHAnsi"/>
        </w:rPr>
        <w:t>2.2.13</w:t>
      </w:r>
      <w:r w:rsidRPr="004E7B55">
        <w:rPr>
          <w:rFonts w:asciiTheme="majorHAnsi" w:hAnsiTheme="majorHAnsi"/>
        </w:rPr>
        <w:tab/>
        <w:t>Stress Management Programs at the Workplace.</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Various studies have examined the effectiveness of stress management programs and found  them to help reduce symptoms associated with stress (Bernier &amp; Gaston, 1989; Saunders, Driskell, Johnston, &amp; Salas, 1996; Zakowski, Hall, &amp; Baum, 1992). Kagan, and Watson (1995) implemented a psychoeducational stress management program on emergency medical service workers over a three year period that include nine and 16 month follow ups. This  rather extensive investigation demonstrated the positive effect of the program across a variety of domains to include measures of emotional health such as depression, anxiety, strain, depersonalization, and a sense of accomplishment as well as at least one measure of behavioral outcome –the number of commendation letters from customers doubled following the training.</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Murphy (1996) also investigated the efficacy of stress management programs. Following his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year review, encompassing numerous programs, he concluded that stress management approaches that combined techniques were most effective. Humara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also conducted a review of such </w:t>
      </w:r>
      <w:r w:rsidRPr="004E7B55">
        <w:rPr>
          <w:rFonts w:asciiTheme="majorHAnsi" w:eastAsia="Times New Roman" w:hAnsiTheme="majorHAnsi" w:cs="Times New Roman"/>
          <w:color w:val="000000"/>
          <w:sz w:val="24"/>
          <w:szCs w:val="24"/>
        </w:rPr>
        <w:lastRenderedPageBreak/>
        <w:t>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 rehearsal.</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 experience. There are several theories as to why such techniques are effective. For example, some have posited that visualization can result in muscle contraction similar to that experienced in the actual performance of the act when the visualization is vivid and realistic.</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Other researchers argue that visualization provides a relaxed setting in which to practice and problem-solve performance prior to the actual event. This may reduce both the novelty of the situation and anxiety or stress </w:t>
      </w:r>
      <w:r w:rsidRPr="004E7B55">
        <w:rPr>
          <w:rFonts w:asciiTheme="majorHAnsi" w:eastAsia="Times New Roman" w:hAnsiTheme="majorHAnsi" w:cs="Times New Roman"/>
          <w:color w:val="000000"/>
          <w:sz w:val="24"/>
          <w:szCs w:val="24"/>
        </w:rPr>
        <w:lastRenderedPageBreak/>
        <w:t xml:space="preserve">otherwise associated with the performance. In the case of Shipley and visualization techniques reported experiencing less anxiety and improved theirperformance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01; Caldwell &amp; Gilreath,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02).</w:t>
      </w:r>
    </w:p>
    <w:p w:rsidR="00700DB4" w:rsidRPr="004E7B55" w:rsidRDefault="004E7B55" w:rsidP="004E7B55">
      <w:pPr>
        <w:pStyle w:val="Heading3"/>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2.1.14</w:t>
      </w:r>
      <w:r w:rsidRPr="004E7B55">
        <w:rPr>
          <w:rFonts w:asciiTheme="majorHAnsi" w:eastAsia="Times New Roman" w:hAnsiTheme="majorHAnsi" w:cs="Times New Roman"/>
          <w:color w:val="000000"/>
          <w:sz w:val="24"/>
          <w:szCs w:val="24"/>
        </w:rPr>
        <w:tab/>
        <w:t>Concept of anxiety</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According to Alex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16), 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700DB4" w:rsidRPr="004E7B55" w:rsidRDefault="004E7B55" w:rsidP="004E7B55">
      <w:pPr>
        <w:pStyle w:val="Heading3"/>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What are anxiety disorders?</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Anxiety disorders are conditions in which you have anxiety that does not go away and can get worse over time. The symptoms can interfere with daily activities such as job performance, schoolwork, and relationships.</w:t>
      </w:r>
    </w:p>
    <w:p w:rsidR="00700DB4" w:rsidRPr="004E7B55" w:rsidRDefault="004E7B55" w:rsidP="004E7B55">
      <w:pPr>
        <w:pStyle w:val="Heading3"/>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What are the types of anxiety disorders?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There are several types of anxiety disorders, including:</w:t>
      </w:r>
    </w:p>
    <w:p w:rsidR="00700DB4" w:rsidRPr="004E7B55" w:rsidRDefault="004E7B55" w:rsidP="004E7B55">
      <w:pPr>
        <w:numPr>
          <w:ilvl w:val="0"/>
          <w:numId w:val="7"/>
        </w:numPr>
        <w:shd w:val="clear" w:color="auto" w:fill="FFFFFF"/>
        <w:spacing w:after="0" w:line="360" w:lineRule="auto"/>
        <w:ind w:left="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Generalized anxiety disorder (GAD).</w:t>
      </w:r>
      <w:r w:rsidRPr="004E7B55">
        <w:rPr>
          <w:rFonts w:asciiTheme="majorHAnsi" w:eastAsia="Times New Roman" w:hAnsiTheme="majorHAnsi" w:cs="Times New Roman"/>
          <w:sz w:val="24"/>
          <w:szCs w:val="24"/>
        </w:rPr>
        <w:t>People with GAD worry about ordinary issues such as health, money, work, and family. But their worries are excessive, and they have them almost every day for at least 6 months.</w:t>
      </w:r>
    </w:p>
    <w:p w:rsidR="00700DB4" w:rsidRPr="004E7B55" w:rsidRDefault="00700DB4" w:rsidP="004E7B55">
      <w:pPr>
        <w:numPr>
          <w:ilvl w:val="0"/>
          <w:numId w:val="7"/>
        </w:numPr>
        <w:shd w:val="clear" w:color="auto" w:fill="FFFFFF"/>
        <w:spacing w:after="0" w:line="360" w:lineRule="auto"/>
        <w:ind w:left="0"/>
        <w:contextualSpacing/>
        <w:jc w:val="both"/>
        <w:rPr>
          <w:rFonts w:asciiTheme="majorHAnsi" w:eastAsia="Times New Roman" w:hAnsiTheme="majorHAnsi" w:cs="Times New Roman"/>
          <w:sz w:val="24"/>
          <w:szCs w:val="24"/>
        </w:rPr>
      </w:pPr>
      <w:hyperlink r:id="rId7" w:history="1">
        <w:r w:rsidR="004E7B55" w:rsidRPr="004E7B55">
          <w:rPr>
            <w:rFonts w:asciiTheme="majorHAnsi" w:eastAsia="Times New Roman" w:hAnsiTheme="majorHAnsi" w:cs="Times New Roman"/>
            <w:b/>
            <w:color w:val="000000"/>
            <w:sz w:val="24"/>
            <w:szCs w:val="24"/>
          </w:rPr>
          <w:t>Panic disorder</w:t>
        </w:r>
      </w:hyperlink>
      <w:r w:rsidR="004E7B55" w:rsidRPr="004E7B55">
        <w:rPr>
          <w:rFonts w:asciiTheme="majorHAnsi" w:eastAsia="Times New Roman" w:hAnsiTheme="majorHAnsi" w:cs="Times New Roman"/>
          <w:b/>
          <w:sz w:val="24"/>
          <w:szCs w:val="24"/>
        </w:rPr>
        <w:t>.</w:t>
      </w:r>
      <w:r w:rsidR="004E7B55" w:rsidRPr="004E7B55">
        <w:rPr>
          <w:rFonts w:asciiTheme="majorHAnsi" w:eastAsia="Times New Roman" w:hAnsiTheme="majorHAnsi" w:cs="Times New Roman"/>
          <w:sz w:val="24"/>
          <w:szCs w:val="24"/>
        </w:rPr>
        <w:t> People with panic disorder have panic attacks. These are sudden, repeated periods of intense fear when there is no danger. The attacks come on quickly and can last several minutes or more.</w:t>
      </w:r>
    </w:p>
    <w:p w:rsidR="00700DB4" w:rsidRPr="004E7B55" w:rsidRDefault="00700DB4" w:rsidP="004E7B55">
      <w:pPr>
        <w:numPr>
          <w:ilvl w:val="0"/>
          <w:numId w:val="7"/>
        </w:numPr>
        <w:shd w:val="clear" w:color="auto" w:fill="FFFFFF"/>
        <w:spacing w:after="0" w:line="360" w:lineRule="auto"/>
        <w:ind w:left="0"/>
        <w:contextualSpacing/>
        <w:jc w:val="both"/>
        <w:rPr>
          <w:rFonts w:asciiTheme="majorHAnsi" w:eastAsia="Times New Roman" w:hAnsiTheme="majorHAnsi" w:cs="Times New Roman"/>
          <w:sz w:val="24"/>
          <w:szCs w:val="24"/>
        </w:rPr>
      </w:pPr>
      <w:hyperlink r:id="rId8" w:history="1">
        <w:r w:rsidR="004E7B55" w:rsidRPr="004E7B55">
          <w:rPr>
            <w:rFonts w:asciiTheme="majorHAnsi" w:eastAsia="Times New Roman" w:hAnsiTheme="majorHAnsi" w:cs="Times New Roman"/>
            <w:b/>
            <w:color w:val="000000"/>
            <w:sz w:val="24"/>
            <w:szCs w:val="24"/>
          </w:rPr>
          <w:t>Phobias</w:t>
        </w:r>
      </w:hyperlink>
      <w:r w:rsidR="004E7B55" w:rsidRPr="004E7B55">
        <w:rPr>
          <w:rFonts w:asciiTheme="majorHAnsi" w:eastAsia="Times New Roman" w:hAnsiTheme="majorHAnsi" w:cs="Times New Roman"/>
          <w:b/>
          <w:sz w:val="24"/>
          <w:szCs w:val="24"/>
        </w:rPr>
        <w:t>.</w:t>
      </w:r>
      <w:r w:rsidR="004E7B55" w:rsidRPr="004E7B55">
        <w:rPr>
          <w:rFonts w:asciiTheme="majorHAnsi" w:eastAsia="Times New Roman" w:hAnsiTheme="majorHAnsi" w:cs="Times New Roman"/>
          <w:sz w:val="24"/>
          <w:szCs w:val="24"/>
        </w:rPr>
        <w:t> People with phobias have an intense fear of something that poses little or no actual danger. Their fear may be about spiders, flying, going to crowded places, or being in social situations (known as social anxiety).</w:t>
      </w:r>
    </w:p>
    <w:p w:rsidR="00700DB4" w:rsidRPr="004E7B55" w:rsidRDefault="004E7B55" w:rsidP="004E7B55">
      <w:pPr>
        <w:pStyle w:val="Heading3"/>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What causes anxiety disorders?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cause of anxiety is unknown. Factors such as genetics, brain biology and chemistry, </w:t>
      </w:r>
      <w:hyperlink r:id="rId9" w:history="1">
        <w:r w:rsidRPr="004E7B55">
          <w:rPr>
            <w:rFonts w:asciiTheme="majorHAnsi" w:eastAsia="Times New Roman" w:hAnsiTheme="majorHAnsi" w:cs="Times New Roman"/>
            <w:color w:val="000000"/>
            <w:sz w:val="24"/>
            <w:szCs w:val="24"/>
          </w:rPr>
          <w:t>stress</w:t>
        </w:r>
      </w:hyperlink>
      <w:r w:rsidRPr="004E7B55">
        <w:rPr>
          <w:rFonts w:asciiTheme="majorHAnsi" w:eastAsia="Times New Roman" w:hAnsiTheme="majorHAnsi" w:cs="Times New Roman"/>
          <w:color w:val="000000"/>
          <w:sz w:val="24"/>
          <w:szCs w:val="24"/>
        </w:rPr>
        <w:t>, and your environment may play a role.</w:t>
      </w:r>
    </w:p>
    <w:p w:rsidR="00700DB4" w:rsidRPr="004E7B55" w:rsidRDefault="004E7B55" w:rsidP="004E7B55">
      <w:pPr>
        <w:pStyle w:val="Heading3"/>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Who is at risk for anxiety disorders?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risk factors for the different types of anxiety disorders can vary. For example, GAD and phobias are more common in women, but social anxiety affects men and women equally. There are some general risk factors for all types of anxiety disorders, including:</w:t>
      </w:r>
    </w:p>
    <w:p w:rsidR="00700DB4" w:rsidRPr="004E7B55" w:rsidRDefault="004E7B55" w:rsidP="004E7B55">
      <w:pPr>
        <w:numPr>
          <w:ilvl w:val="0"/>
          <w:numId w:val="8"/>
        </w:numPr>
        <w:shd w:val="clear" w:color="auto" w:fill="FFFFFF"/>
        <w:spacing w:after="0" w:line="360" w:lineRule="auto"/>
        <w:ind w:left="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Certain personality traits, such as being shy or withdrawn when you are in new situations or meeting new people</w:t>
      </w:r>
    </w:p>
    <w:p w:rsidR="00700DB4" w:rsidRPr="004E7B55" w:rsidRDefault="004E7B55" w:rsidP="004E7B55">
      <w:pPr>
        <w:numPr>
          <w:ilvl w:val="0"/>
          <w:numId w:val="8"/>
        </w:numPr>
        <w:shd w:val="clear" w:color="auto" w:fill="FFFFFF"/>
        <w:spacing w:after="0" w:line="360" w:lineRule="auto"/>
        <w:ind w:left="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Traumatic events in early childhood or adulthood</w:t>
      </w:r>
    </w:p>
    <w:p w:rsidR="00700DB4" w:rsidRPr="004E7B55" w:rsidRDefault="004E7B55" w:rsidP="004E7B55">
      <w:pPr>
        <w:numPr>
          <w:ilvl w:val="0"/>
          <w:numId w:val="8"/>
        </w:numPr>
        <w:shd w:val="clear" w:color="auto" w:fill="FFFFFF"/>
        <w:spacing w:after="0" w:line="360" w:lineRule="auto"/>
        <w:ind w:left="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Family history of anxiety or other </w:t>
      </w:r>
      <w:hyperlink r:id="rId10" w:history="1">
        <w:r w:rsidRPr="004E7B55">
          <w:rPr>
            <w:rFonts w:asciiTheme="majorHAnsi" w:eastAsia="Times New Roman" w:hAnsiTheme="majorHAnsi" w:cs="Times New Roman"/>
            <w:color w:val="000000"/>
            <w:sz w:val="24"/>
            <w:szCs w:val="24"/>
          </w:rPr>
          <w:t>mental disorders</w:t>
        </w:r>
      </w:hyperlink>
    </w:p>
    <w:p w:rsidR="00700DB4" w:rsidRPr="004E7B55" w:rsidRDefault="004E7B55" w:rsidP="004E7B55">
      <w:pPr>
        <w:numPr>
          <w:ilvl w:val="0"/>
          <w:numId w:val="8"/>
        </w:numPr>
        <w:shd w:val="clear" w:color="auto" w:fill="FFFFFF"/>
        <w:spacing w:after="0" w:line="360" w:lineRule="auto"/>
        <w:ind w:left="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Some physical health conditions, such as </w:t>
      </w:r>
      <w:hyperlink r:id="rId11" w:history="1">
        <w:r w:rsidRPr="004E7B55">
          <w:rPr>
            <w:rFonts w:asciiTheme="majorHAnsi" w:eastAsia="Times New Roman" w:hAnsiTheme="majorHAnsi" w:cs="Times New Roman"/>
            <w:color w:val="000000"/>
            <w:sz w:val="24"/>
            <w:szCs w:val="24"/>
          </w:rPr>
          <w:t>thyroid problems</w:t>
        </w:r>
      </w:hyperlink>
      <w:r w:rsidRPr="004E7B55">
        <w:rPr>
          <w:rFonts w:asciiTheme="majorHAnsi" w:eastAsia="Times New Roman" w:hAnsiTheme="majorHAnsi" w:cs="Times New Roman"/>
          <w:sz w:val="24"/>
          <w:szCs w:val="24"/>
        </w:rPr>
        <w:t> or </w:t>
      </w:r>
      <w:hyperlink r:id="rId12" w:history="1">
        <w:r w:rsidRPr="004E7B55">
          <w:rPr>
            <w:rFonts w:asciiTheme="majorHAnsi" w:eastAsia="Times New Roman" w:hAnsiTheme="majorHAnsi" w:cs="Times New Roman"/>
            <w:color w:val="000000"/>
            <w:sz w:val="24"/>
            <w:szCs w:val="24"/>
          </w:rPr>
          <w:t>arrhythmia</w:t>
        </w:r>
      </w:hyperlink>
    </w:p>
    <w:p w:rsidR="00700DB4" w:rsidRPr="004E7B55" w:rsidRDefault="004E7B55" w:rsidP="004E7B55">
      <w:pPr>
        <w:pStyle w:val="Heading2"/>
        <w:shd w:val="clear" w:color="auto" w:fill="FFFFFF"/>
        <w:spacing w:before="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2.1.15</w:t>
      </w:r>
      <w:r w:rsidRPr="004E7B55">
        <w:rPr>
          <w:rFonts w:asciiTheme="majorHAnsi" w:eastAsia="Times New Roman" w:hAnsiTheme="majorHAnsi" w:cs="Times New Roman"/>
          <w:color w:val="000000"/>
          <w:sz w:val="24"/>
          <w:szCs w:val="24"/>
        </w:rPr>
        <w:tab/>
        <w:t>Concept of High Blood Pressure</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According to Olowe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19), High Blood Pressure,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higher your blood pressure levels, the more risk you have for other health problems, such as </w:t>
      </w:r>
      <w:hyperlink r:id="rId13" w:history="1">
        <w:r w:rsidRPr="004E7B55">
          <w:rPr>
            <w:rFonts w:asciiTheme="majorHAnsi" w:eastAsia="Times New Roman" w:hAnsiTheme="majorHAnsi" w:cs="Times New Roman"/>
            <w:color w:val="000000"/>
            <w:sz w:val="24"/>
            <w:szCs w:val="24"/>
          </w:rPr>
          <w:t>heart disease</w:t>
        </w:r>
      </w:hyperlink>
      <w:r w:rsidRPr="004E7B55">
        <w:rPr>
          <w:rFonts w:asciiTheme="majorHAnsi" w:eastAsia="Times New Roman" w:hAnsiTheme="majorHAnsi" w:cs="Times New Roman"/>
          <w:color w:val="000000"/>
          <w:sz w:val="24"/>
          <w:szCs w:val="24"/>
        </w:rPr>
        <w:t>, </w:t>
      </w:r>
      <w:hyperlink r:id="rId14" w:history="1">
        <w:r w:rsidRPr="004E7B55">
          <w:rPr>
            <w:rFonts w:asciiTheme="majorHAnsi" w:eastAsia="Times New Roman" w:hAnsiTheme="majorHAnsi" w:cs="Times New Roman"/>
            <w:color w:val="000000"/>
            <w:sz w:val="24"/>
            <w:szCs w:val="24"/>
          </w:rPr>
          <w:t>heart attack</w:t>
        </w:r>
      </w:hyperlink>
      <w:r w:rsidRPr="004E7B55">
        <w:rPr>
          <w:rFonts w:asciiTheme="majorHAnsi" w:eastAsia="Times New Roman" w:hAnsiTheme="majorHAnsi" w:cs="Times New Roman"/>
          <w:color w:val="000000"/>
          <w:sz w:val="24"/>
          <w:szCs w:val="24"/>
        </w:rPr>
        <w:t>, and </w:t>
      </w:r>
      <w:hyperlink r:id="rId15" w:history="1">
        <w:r w:rsidRPr="004E7B55">
          <w:rPr>
            <w:rFonts w:asciiTheme="majorHAnsi" w:eastAsia="Times New Roman" w:hAnsiTheme="majorHAnsi" w:cs="Times New Roman"/>
            <w:color w:val="000000"/>
            <w:sz w:val="24"/>
            <w:szCs w:val="24"/>
          </w:rPr>
          <w:t>stroke</w:t>
        </w:r>
      </w:hyperlink>
      <w:r w:rsidRPr="004E7B55">
        <w:rPr>
          <w:rFonts w:asciiTheme="majorHAnsi" w:eastAsia="Times New Roman" w:hAnsiTheme="majorHAnsi" w:cs="Times New Roman"/>
          <w:color w:val="000000"/>
          <w:sz w:val="24"/>
          <w:szCs w:val="24"/>
        </w:rPr>
        <w:t>.</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lastRenderedPageBreak/>
        <w:t>Your health care team can diagnose high blood pressure and make treatment decisions by reviewing your systolic and diastolic blood pressure levels and comparing them to levels found in certain guidelines.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guidelines used to diagnose high blood pressure may differ from health care professional to health care professional:</w:t>
      </w:r>
    </w:p>
    <w:p w:rsidR="00700DB4" w:rsidRPr="004E7B55" w:rsidRDefault="004E7B55" w:rsidP="004E7B55">
      <w:pPr>
        <w:numPr>
          <w:ilvl w:val="0"/>
          <w:numId w:val="10"/>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Some health care professionals diagnose patients with high blood pressure if their blood pressure is consistently 140/90 mm Hg or higher.</w:t>
      </w:r>
      <w:r w:rsidRPr="004E7B55">
        <w:rPr>
          <w:rFonts w:asciiTheme="majorHAnsi" w:eastAsia="Times New Roman" w:hAnsiTheme="majorHAnsi" w:cs="Times New Roman"/>
          <w:sz w:val="24"/>
          <w:szCs w:val="24"/>
          <w:vertAlign w:val="superscript"/>
        </w:rPr>
        <w:t>2</w:t>
      </w:r>
      <w:r w:rsidRPr="004E7B55">
        <w:rPr>
          <w:rFonts w:asciiTheme="majorHAnsi" w:eastAsia="Times New Roman" w:hAnsiTheme="majorHAnsi" w:cs="Times New Roman"/>
          <w:sz w:val="24"/>
          <w:szCs w:val="24"/>
        </w:rPr>
        <w:t> This limit is based on a guideline released in 2003, as seen in the table below.</w:t>
      </w:r>
    </w:p>
    <w:p w:rsidR="00700DB4" w:rsidRPr="004E7B55" w:rsidRDefault="004E7B55" w:rsidP="004E7B55">
      <w:pPr>
        <w:numPr>
          <w:ilvl w:val="0"/>
          <w:numId w:val="10"/>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Other health care professionals diagnose patients with high blood pressure if their blood pressure is consistently 130/80 mm Hg or higher.</w:t>
      </w:r>
      <w:r w:rsidRPr="004E7B55">
        <w:rPr>
          <w:rFonts w:asciiTheme="majorHAnsi" w:eastAsia="Times New Roman" w:hAnsiTheme="majorHAnsi" w:cs="Times New Roman"/>
          <w:sz w:val="24"/>
          <w:szCs w:val="24"/>
          <w:vertAlign w:val="superscript"/>
        </w:rPr>
        <w:t>1</w:t>
      </w:r>
      <w:r w:rsidRPr="004E7B55">
        <w:rPr>
          <w:rFonts w:asciiTheme="majorHAnsi" w:eastAsia="Times New Roman" w:hAnsiTheme="majorHAnsi" w:cs="Times New Roman"/>
          <w:sz w:val="24"/>
          <w:szCs w:val="24"/>
        </w:rPr>
        <w:t> This limit is based on a guideline released in 2017</w:t>
      </w:r>
    </w:p>
    <w:p w:rsidR="00700DB4" w:rsidRPr="004E7B55" w:rsidRDefault="004E7B55" w:rsidP="004E7B55">
      <w:pPr>
        <w:pStyle w:val="Heading1"/>
        <w:shd w:val="clear" w:color="auto" w:fill="FFFFFF"/>
        <w:spacing w:line="360" w:lineRule="auto"/>
        <w:ind w:left="0"/>
        <w:contextualSpacing/>
        <w:rPr>
          <w:rFonts w:asciiTheme="majorHAnsi" w:hAnsiTheme="majorHAnsi"/>
          <w:b w:val="0"/>
        </w:rPr>
      </w:pPr>
      <w:r w:rsidRPr="004E7B55">
        <w:rPr>
          <w:rFonts w:asciiTheme="majorHAnsi" w:hAnsiTheme="majorHAnsi"/>
        </w:rPr>
        <w:t>2.1.16</w:t>
      </w:r>
      <w:r w:rsidRPr="004E7B55">
        <w:rPr>
          <w:rFonts w:asciiTheme="majorHAnsi" w:hAnsiTheme="majorHAnsi"/>
        </w:rPr>
        <w:tab/>
        <w:t>Concept of Depression</w:t>
      </w:r>
    </w:p>
    <w:p w:rsidR="00700DB4" w:rsidRPr="004E7B55" w:rsidRDefault="004E7B55" w:rsidP="004E7B55">
      <w:pPr>
        <w:pBdr>
          <w:top w:val="nil"/>
          <w:left w:val="nil"/>
          <w:bottom w:val="nil"/>
          <w:right w:val="nil"/>
          <w:between w:val="nil"/>
        </w:pBdr>
        <w:shd w:val="clear" w:color="auto" w:fill="FFFFFF"/>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Harmstrong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15) opined that Depression (major depressive disorder) is a common and serious medical illness that negatively affects how you feel,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Depression symptoms can vary from mild to severe and can include:</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Feeling sad or having a depressed mood</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Loss of interest or pleasure in activities once enjoyed</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Changes in appetite — weight loss or gain unrelated to dieting</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Trouble sleeping or sleeping too much</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Loss of energy or increased fatigue</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lastRenderedPageBreak/>
        <w:t>Increase in purposeless physical activity (e.g., inability to sit still, pacing, handwringing) or slowed movements or speech (these actions must be severe enough to be observable by others)</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Feeling worthless or guilty</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Difficulty thinking, concentrating or making decisions</w:t>
      </w:r>
    </w:p>
    <w:p w:rsidR="00700DB4" w:rsidRPr="004E7B55" w:rsidRDefault="004E7B55" w:rsidP="004E7B55">
      <w:pPr>
        <w:numPr>
          <w:ilvl w:val="0"/>
          <w:numId w:val="9"/>
        </w:numPr>
        <w:shd w:val="clear" w:color="auto" w:fill="FFFFFF"/>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Thoughts of death or suicide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Symptoms must last at least two weeks and must represent a change in your previous level of functioning for a diagnosis of depression.</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Also, medical conditions (e.g., thyroid problems, a brain tumor or vitamin deficiency) can mimic symptoms of depression so it is important to rule out general medical causes.</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Depression affects an estimated one in 15 adults (6.7%) in any given year. And one in six people (16.6%) will experience depression at some time in their life. Depression can occur at any time, but on average, first appears during the late teens to mid-</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s. Women are more likely than men to experience depression. Some studies show that one-third of women will experience a major depressive episode in their lifetime. There is a high degree of heritability (approximately 40%) when first-degree relatives (parents/children/siblings) have depression.</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2.3</w:t>
      </w:r>
      <w:r w:rsidRPr="004E7B55">
        <w:rPr>
          <w:rFonts w:asciiTheme="majorHAnsi" w:eastAsia="Times New Roman" w:hAnsiTheme="majorHAnsi" w:cs="Times New Roman"/>
          <w:b/>
          <w:color w:val="000000"/>
          <w:sz w:val="24"/>
          <w:szCs w:val="24"/>
        </w:rPr>
        <w:tab/>
        <w:t>Theoretical framework</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In this chapter, a theoretical framework for the job stress behaviour is developed based on the objectives and previous literature survey in this area was Psychological and Sociological. </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2.3.1</w:t>
      </w:r>
      <w:r w:rsidRPr="004E7B55">
        <w:rPr>
          <w:rFonts w:asciiTheme="majorHAnsi" w:eastAsia="Times New Roman" w:hAnsiTheme="majorHAnsi" w:cs="Times New Roman"/>
          <w:b/>
          <w:color w:val="000000"/>
          <w:sz w:val="24"/>
          <w:szCs w:val="24"/>
        </w:rPr>
        <w:tab/>
        <w:t>Psychological theories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The predominant paradigm for understanding the causes of occupational injury and illness is the medical model (Johnston and Quinlan, 1993). With its emphasis on individuals rather than groups, on treatment </w:t>
      </w:r>
      <w:r w:rsidRPr="004E7B55">
        <w:rPr>
          <w:rFonts w:asciiTheme="majorHAnsi" w:eastAsia="Times New Roman" w:hAnsiTheme="majorHAnsi" w:cs="Times New Roman"/>
          <w:color w:val="000000"/>
          <w:sz w:val="24"/>
          <w:szCs w:val="24"/>
        </w:rPr>
        <w:lastRenderedPageBreak/>
        <w:t>rather than prevention, and on technological intervention rather than environmental change, the medical model has been very influential in controlling both the way in which occupational injuries and illnesses have been defined and the means by which they are managed. The major criticism of the medical model has been its focus on treating sick or injured workers rather than on producing healthy working environments. The outcome of this approach was to perpetuate the notion that workplace injuries are accidents which were not preventable and to locate the blame for the injury in the individual worker or in the hazardous nature of the. The disciplines of industrial, occupational and health psychology have not lived up to their early.</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2.3.2</w:t>
      </w:r>
      <w:r w:rsidRPr="004E7B55">
        <w:rPr>
          <w:rFonts w:asciiTheme="majorHAnsi" w:eastAsia="Times New Roman" w:hAnsiTheme="majorHAnsi" w:cs="Times New Roman"/>
          <w:b/>
          <w:color w:val="000000"/>
          <w:sz w:val="24"/>
          <w:szCs w:val="24"/>
        </w:rPr>
        <w:tab/>
        <w:t>Sociological theories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most radical departure from the medical model has been the approach of industrial sociologists who have brought the social organization of work as the primary determinant of occupational jury, illness, and stress into sharp focus. The medical model's notion of health and illness is rejected as reductionist, individualistic and interventionist, in which subjects are considered as unique cases, independent of cultural, social, political, and economic structures and processes. Industrial sociologists argue those power structures, the institutionalized conflicts of interest between safety and performance, the social division of labor, the lab our process, industrial relations and politics are the root causes of occupational illness and stress.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2.4</w:t>
      </w:r>
      <w:r w:rsidRPr="004E7B55">
        <w:rPr>
          <w:rFonts w:asciiTheme="majorHAnsi" w:eastAsia="Times New Roman" w:hAnsiTheme="majorHAnsi" w:cs="Times New Roman"/>
          <w:b/>
          <w:color w:val="000000"/>
          <w:sz w:val="24"/>
          <w:szCs w:val="24"/>
        </w:rPr>
        <w:tab/>
        <w:t xml:space="preserve">Empirical review </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In a study carried out by Warraich et al.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14, on “Impact of Stress on Job Performance: An Empirical study of the Employees of Private Sector Universities of Karachi, Pakistan”, the study was designed to determining the effect of stress on job performance of employees. It was based on empirical </w:t>
      </w:r>
      <w:r w:rsidRPr="004E7B55">
        <w:rPr>
          <w:rFonts w:asciiTheme="majorHAnsi" w:eastAsia="Times New Roman" w:hAnsiTheme="majorHAnsi" w:cs="Times New Roman"/>
          <w:color w:val="000000"/>
          <w:sz w:val="24"/>
          <w:szCs w:val="24"/>
        </w:rPr>
        <w:lastRenderedPageBreak/>
        <w:t>research conducted on 133 employees of private sector’s Universities in Karachi that are providing education in the disciplines of Business Administration, Engineering, Medicine, Textile and Fashion. Pertinent data was collected through questionnaires based on close-ended questions. Multiple Linear Regression technique was used to test the hypothesis. However, the results obtained from the data revealed that workload and role conflict, and inadequate monitory reward are the prime reasons of causing stress in employees, and this stress reduces their efficiency. Thus it was recommended that employer should minimize stress by lowering the work load, abate the role conflict, pay adequate salary and provide training and counseling to employees in order to improve their job performance and job satisfaction.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Warraich et al.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14)found that workload, role conflict, and inadequate monitory reward are the prime reasons of causing stress in employees that leads to reduced employee efficiency. The outcome of this study implies that negative relationship exists between job stress and lecturer’s performance in Nigeria and that university lecturers in Nigeria should identify the job stress factors and try to manage their emotional competencies by working in a conducive atmosphere, this would deal with problem of stress and boost their performance. The implication of this study is that, there is significant relationship between management role, relationship with others, workload pressure, homework interface, role ambiguity and performance pressure on Nigerian lecturers. The study also suggested that there is significant negative relationship between job stress and job satisfaction among university lecturers in Nigeria. </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Tahir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11) investigated the effectiveness of teaching stress on academic performance of college teachers in Pakistan, the study sample out </w:t>
      </w:r>
      <w:r w:rsidRPr="004E7B55">
        <w:rPr>
          <w:rFonts w:asciiTheme="majorHAnsi" w:eastAsia="Times New Roman" w:hAnsiTheme="majorHAnsi" w:cs="Times New Roman"/>
          <w:color w:val="000000"/>
          <w:sz w:val="24"/>
          <w:szCs w:val="24"/>
        </w:rPr>
        <w:lastRenderedPageBreak/>
        <w:t>106 college teachers of public and private sector selected through stratified sampling technique. The test of regression analysis t-test, one way ANOVA and two ways ANOVA were applied. The study revealed that intrinsic and extrinsic variables have positive effect on academic performance of college teachers. The study also showed that significant difference was found between academic performance of teachers of public and private colleges. In relation to the study carried out by Tahir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11), it indicates that intrinsic and extrinsic variable have positive effect on the academic performances of Nigerian university lecturers.</w:t>
      </w:r>
    </w:p>
    <w:p w:rsidR="00700DB4" w:rsidRPr="004E7B55" w:rsidRDefault="004E7B55" w:rsidP="004E7B55">
      <w:pPr>
        <w:spacing w:after="0"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lastRenderedPageBreak/>
        <w:t>CHAPTER THREE</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METHODOLOGY</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3.1</w:t>
      </w:r>
      <w:r w:rsidRPr="004E7B55">
        <w:rPr>
          <w:rFonts w:asciiTheme="majorHAnsi" w:eastAsia="Times New Roman" w:hAnsiTheme="majorHAnsi" w:cs="Times New Roman"/>
          <w:b/>
          <w:sz w:val="24"/>
          <w:szCs w:val="24"/>
        </w:rPr>
        <w:tab/>
        <w:t>Introduction</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This section would discuss the procedures for which this study is undertaken. It includes the research design, population of the study, sample size, sample techniques, research instruments and method of data analysis.</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3.2</w:t>
      </w:r>
      <w:r w:rsidRPr="004E7B55">
        <w:rPr>
          <w:rFonts w:asciiTheme="majorHAnsi" w:eastAsia="Times New Roman" w:hAnsiTheme="majorHAnsi" w:cs="Times New Roman"/>
          <w:b/>
          <w:sz w:val="24"/>
          <w:szCs w:val="24"/>
        </w:rPr>
        <w:tab/>
        <w:t>Research Design</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3.3.</w:t>
      </w:r>
      <w:r w:rsidRPr="004E7B55">
        <w:rPr>
          <w:rFonts w:asciiTheme="majorHAnsi" w:eastAsia="Times New Roman" w:hAnsiTheme="majorHAnsi" w:cs="Times New Roman"/>
          <w:b/>
          <w:sz w:val="24"/>
          <w:szCs w:val="24"/>
        </w:rPr>
        <w:tab/>
        <w:t>Population of the Study</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The population for this study comprises staff Access Bank of Nigeria Plc, Ilorin which is totaled Four Hundred and Eighty (480). </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3.4</w:t>
      </w:r>
      <w:r w:rsidRPr="004E7B55">
        <w:rPr>
          <w:rFonts w:asciiTheme="majorHAnsi" w:eastAsia="Times New Roman" w:hAnsiTheme="majorHAnsi" w:cs="Times New Roman"/>
          <w:b/>
          <w:sz w:val="24"/>
          <w:szCs w:val="24"/>
        </w:rPr>
        <w:tab/>
        <w:t>Sample Size and Sampling Techniques</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ab/>
      </w:r>
      <w:r w:rsidRPr="004E7B55">
        <w:rPr>
          <w:rFonts w:asciiTheme="majorHAnsi" w:eastAsia="Times New Roman" w:hAnsiTheme="majorHAnsi" w:cs="Times New Roman"/>
          <w:sz w:val="24"/>
          <w:szCs w:val="24"/>
        </w:rPr>
        <w:t>The sample size for this study is drawn from the entire population of the institution which is 480. The required sample size for this study shall be derived using the Taro Yamane (1967) Formula, as stated below;</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Formula n = </w:t>
      </w:r>
      <m:oMath>
        <m:f>
          <m:fPr>
            <m:ctrlPr>
              <w:rPr>
                <w:rFonts w:asciiTheme="majorHAnsi" w:eastAsia="Cambria Math" w:hAnsiTheme="majorHAnsi" w:cs="Times New Roman"/>
                <w:sz w:val="24"/>
                <w:szCs w:val="24"/>
              </w:rPr>
            </m:ctrlPr>
          </m:fPr>
          <m:num>
            <m:r>
              <w:rPr>
                <w:rFonts w:ascii="Cambria Math" w:eastAsia="Cambria Math" w:hAnsi="Cambria Math" w:cs="Times New Roman"/>
                <w:sz w:val="24"/>
                <w:szCs w:val="24"/>
              </w:rPr>
              <m:t>N</m:t>
            </m:r>
          </m:num>
          <m:den>
            <m:r>
              <w:rPr>
                <w:rFonts w:asciiTheme="majorHAnsi" w:eastAsia="Cambria Math" w:hAnsiTheme="majorHAnsi" w:cs="Times New Roman"/>
                <w:sz w:val="24"/>
                <w:szCs w:val="24"/>
              </w:rPr>
              <m:t>1+</m:t>
            </m:r>
            <m:r>
              <w:rPr>
                <w:rFonts w:ascii="Cambria Math" w:eastAsia="Cambria Math" w:hAnsi="Cambria Math" w:cs="Times New Roman"/>
                <w:sz w:val="24"/>
                <w:szCs w:val="24"/>
              </w:rPr>
              <m:t>N</m:t>
            </m:r>
            <m:r>
              <w:rPr>
                <w:rFonts w:asciiTheme="majorHAnsi" w:eastAsia="Cambria Math" w:hAnsiTheme="majorHAnsi" w:cs="Times New Roman"/>
                <w:sz w:val="24"/>
                <w:szCs w:val="24"/>
              </w:rPr>
              <m:t>(</m:t>
            </m:r>
            <m:r>
              <w:rPr>
                <w:rFonts w:ascii="Cambria Math" w:eastAsia="Cambria Math" w:hAnsi="Cambria Math" w:cs="Times New Roman"/>
                <w:sz w:val="24"/>
                <w:szCs w:val="24"/>
              </w:rPr>
              <m:t>e</m:t>
            </m:r>
            <m:sSup>
              <m:sSupPr>
                <m:ctrlPr>
                  <w:rPr>
                    <w:rFonts w:asciiTheme="majorHAnsi" w:eastAsia="Cambria Math" w:hAnsiTheme="majorHAnsi" w:cs="Times New Roman"/>
                    <w:sz w:val="24"/>
                    <w:szCs w:val="24"/>
                  </w:rPr>
                </m:ctrlPr>
              </m:sSupPr>
              <m:e>
                <m:r>
                  <w:rPr>
                    <w:rFonts w:asciiTheme="majorHAnsi" w:eastAsia="Cambria Math" w:hAnsiTheme="majorHAnsi" w:cs="Times New Roman"/>
                    <w:sz w:val="24"/>
                    <w:szCs w:val="24"/>
                  </w:rPr>
                  <m:t>)</m:t>
                </m:r>
              </m:e>
              <m:sup>
                <m:r>
                  <w:rPr>
                    <w:rFonts w:asciiTheme="majorHAnsi" w:eastAsia="Cambria Math" w:hAnsiTheme="majorHAnsi" w:cs="Times New Roman"/>
                    <w:sz w:val="24"/>
                    <w:szCs w:val="24"/>
                  </w:rPr>
                  <m:t>2</m:t>
                </m:r>
              </m:sup>
            </m:sSup>
          </m:den>
        </m:f>
      </m:oMath>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where</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n = desired sample size</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N = population size</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e = margin error</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lastRenderedPageBreak/>
        <w:t>n =</w:t>
      </w:r>
      <w:r w:rsidRPr="004E7B55">
        <w:rPr>
          <w:rFonts w:asciiTheme="majorHAnsi" w:eastAsia="Times New Roman" w:hAnsiTheme="majorHAnsi" w:cs="Times New Roman"/>
          <w:sz w:val="24"/>
          <w:szCs w:val="24"/>
        </w:rPr>
        <w:tab/>
        <w:t xml:space="preserve">        480</w:t>
      </w:r>
      <w:r w:rsidR="00700DB4" w:rsidRPr="004E7B55">
        <w:rPr>
          <w:rFonts w:asciiTheme="majorHAnsi" w:hAnsiTheme="majorHAnsi" w:cs="Times New Roman"/>
          <w:sz w:val="24"/>
          <w:szCs w:val="24"/>
        </w:rPr>
        <w:pict>
          <v:shape id="1027" o:spid="_x0000_s1026" style="position:absolute;left:0;text-align:left;margin-left:45pt;margin-top:16pt;width:0;height:1pt;z-index:2;visibility:visible;mso-wrap-distance-left:0;mso-wrap-distance-right:0;mso-position-horizontal-relative:text;mso-position-vertical-relative:text" coordsize="923925,1" o:spt="100" adj="0,,0" path="m,l923925,e" strokeweight="1pt">
            <v:stroke startarrowwidth="narrow" startarrowlength="short" endarrowwidth="narrow" endarrowlength="short" joinstyle="round"/>
            <v:formulas/>
            <v:path o:connecttype="segments" textboxrect="0,0,923925,1"/>
          </v:shape>
        </w:pic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1+480(0.05)</w:t>
      </w:r>
      <w:r w:rsidRPr="004E7B55">
        <w:rPr>
          <w:rFonts w:asciiTheme="majorHAnsi" w:eastAsia="Times New Roman" w:hAnsiTheme="majorHAnsi" w:cs="Times New Roman"/>
          <w:sz w:val="24"/>
          <w:szCs w:val="24"/>
          <w:vertAlign w:val="superscript"/>
        </w:rPr>
        <w:t>2</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n  </w:t>
      </w:r>
      <m:oMath>
        <m:f>
          <m:fPr>
            <m:ctrlPr>
              <w:rPr>
                <w:rFonts w:asciiTheme="majorHAnsi" w:eastAsia="Cambria Math" w:hAnsiTheme="majorHAnsi" w:cs="Times New Roman"/>
                <w:sz w:val="24"/>
                <w:szCs w:val="24"/>
              </w:rPr>
            </m:ctrlPr>
          </m:fPr>
          <m:num>
            <m:r>
              <w:rPr>
                <w:rFonts w:asciiTheme="majorHAnsi" w:eastAsia="Cambria Math" w:hAnsiTheme="majorHAnsi" w:cs="Times New Roman"/>
                <w:sz w:val="24"/>
                <w:szCs w:val="24"/>
              </w:rPr>
              <m:t>853</m:t>
            </m:r>
          </m:num>
          <m:den>
            <m:r>
              <w:rPr>
                <w:rFonts w:asciiTheme="majorHAnsi" w:eastAsia="Cambria Math" w:hAnsiTheme="majorHAnsi" w:cs="Times New Roman"/>
                <w:sz w:val="24"/>
                <w:szCs w:val="24"/>
              </w:rPr>
              <m:t>1+853(0.05</m:t>
            </m:r>
            <m:sSup>
              <m:sSupPr>
                <m:ctrlPr>
                  <w:rPr>
                    <w:rFonts w:asciiTheme="majorHAnsi" w:eastAsia="Cambria Math" w:hAnsiTheme="majorHAnsi" w:cs="Times New Roman"/>
                    <w:sz w:val="24"/>
                    <w:szCs w:val="24"/>
                  </w:rPr>
                </m:ctrlPr>
              </m:sSupPr>
              <m:e>
                <m:r>
                  <w:rPr>
                    <w:rFonts w:asciiTheme="majorHAnsi" w:eastAsia="Cambria Math" w:hAnsiTheme="majorHAnsi" w:cs="Times New Roman"/>
                    <w:sz w:val="24"/>
                    <w:szCs w:val="24"/>
                  </w:rPr>
                  <m:t>)</m:t>
                </m:r>
              </m:e>
              <m:sup>
                <m:r>
                  <w:rPr>
                    <w:rFonts w:asciiTheme="majorHAnsi" w:eastAsia="Cambria Math" w:hAnsiTheme="majorHAnsi" w:cs="Times New Roman"/>
                    <w:sz w:val="24"/>
                    <w:szCs w:val="24"/>
                  </w:rPr>
                  <m:t>2</m:t>
                </m:r>
              </m:sup>
            </m:sSup>
          </m:den>
        </m:f>
      </m:oMath>
      <w:r w:rsidRPr="004E7B55">
        <w:rPr>
          <w:rFonts w:asciiTheme="majorHAnsi" w:eastAsia="Times New Roman" w:hAnsiTheme="majorHAnsi" w:cs="Times New Roman"/>
          <w:sz w:val="24"/>
          <w:szCs w:val="24"/>
        </w:rPr>
        <w:t>= 218.18</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This implies that a sample size of 218 will be required in this study to achieve a 95% precision from utilizing information and data collected from the sample.</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The sampling technique employed in this research is the simple random sampling techniques. This is to enable the study to obtain reasonable conclusion from which generalization shall be ascertained from Staff and customers.</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3.5</w:t>
      </w:r>
      <w:r w:rsidRPr="004E7B55">
        <w:rPr>
          <w:rFonts w:asciiTheme="majorHAnsi" w:eastAsia="Times New Roman" w:hAnsiTheme="majorHAnsi" w:cs="Times New Roman"/>
          <w:b/>
          <w:sz w:val="24"/>
          <w:szCs w:val="24"/>
        </w:rPr>
        <w:tab/>
        <w:t>Method of Data Collection</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The method that shall be used for this study is primary data. The data shall be collected through the administration of questionnaires.</w:t>
      </w:r>
      <w:r w:rsidRPr="004E7B55">
        <w:rPr>
          <w:rFonts w:asciiTheme="majorHAnsi" w:eastAsia="Times New Roman" w:hAnsiTheme="majorHAnsi" w:cs="Times New Roman"/>
          <w:sz w:val="24"/>
          <w:szCs w:val="24"/>
        </w:rPr>
        <w:tab/>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3.6</w:t>
      </w:r>
      <w:r w:rsidRPr="004E7B55">
        <w:rPr>
          <w:rFonts w:asciiTheme="majorHAnsi" w:eastAsia="Times New Roman" w:hAnsiTheme="majorHAnsi" w:cs="Times New Roman"/>
          <w:b/>
          <w:sz w:val="24"/>
          <w:szCs w:val="24"/>
        </w:rPr>
        <w:tab/>
        <w:t>Research Instrument</w:t>
      </w:r>
    </w:p>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the topic.</w:t>
      </w:r>
    </w:p>
    <w:p w:rsidR="00700DB4" w:rsidRPr="004E7B55" w:rsidRDefault="004E7B55" w:rsidP="004E7B55">
      <w:pPr>
        <w:spacing w:after="0" w:line="360" w:lineRule="auto"/>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3.7</w:t>
      </w:r>
      <w:r w:rsidRPr="004E7B55">
        <w:rPr>
          <w:rFonts w:asciiTheme="majorHAnsi" w:eastAsia="Times New Roman" w:hAnsiTheme="majorHAnsi" w:cs="Times New Roman"/>
          <w:b/>
          <w:sz w:val="24"/>
          <w:szCs w:val="24"/>
        </w:rPr>
        <w:tab/>
        <w:t>Method of Data Analysis</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20. The rational for using Regression Analysis was because it is a statistical tool </w:t>
      </w:r>
      <w:r w:rsidRPr="004E7B55">
        <w:rPr>
          <w:rFonts w:asciiTheme="majorHAnsi" w:eastAsia="Times New Roman" w:hAnsiTheme="majorHAnsi" w:cs="Times New Roman"/>
          <w:sz w:val="24"/>
          <w:szCs w:val="24"/>
        </w:rPr>
        <w:lastRenderedPageBreak/>
        <w:t>that does not only explore the relationship between two or more variables but also assessing the contribution of individual predictors in a given model.</w:t>
      </w:r>
    </w:p>
    <w:p w:rsidR="00700DB4" w:rsidRPr="004E7B55" w:rsidRDefault="004E7B55" w:rsidP="004E7B55">
      <w:pPr>
        <w:pStyle w:val="Heading1"/>
        <w:spacing w:line="360" w:lineRule="auto"/>
        <w:ind w:left="0"/>
        <w:contextualSpacing/>
        <w:jc w:val="left"/>
        <w:rPr>
          <w:rFonts w:asciiTheme="majorHAnsi" w:hAnsiTheme="majorHAnsi"/>
        </w:rPr>
      </w:pPr>
      <w:r w:rsidRPr="004E7B55">
        <w:rPr>
          <w:rFonts w:asciiTheme="majorHAnsi" w:hAnsiTheme="majorHAnsi"/>
        </w:rPr>
        <w:t>3.8</w:t>
      </w:r>
      <w:r w:rsidRPr="004E7B55">
        <w:rPr>
          <w:rFonts w:asciiTheme="majorHAnsi" w:hAnsiTheme="majorHAnsi"/>
        </w:rPr>
        <w:tab/>
        <w:t>The Historical Background Of The Case study</w:t>
      </w:r>
    </w:p>
    <w:p w:rsidR="00700DB4" w:rsidRPr="004E7B55" w:rsidRDefault="004E7B55"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700DB4" w:rsidRPr="004E7B55" w:rsidRDefault="004E7B55"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Access Bank has built its strength and success in corporate banking and is now applying that expertise to the personal and business banking platforms it acquired from Nigeria’s International Commercial bank in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12. The next two years were spent integrating the business, investing in infrastructure and strengthening the product offer.  </w:t>
      </w:r>
    </w:p>
    <w:p w:rsidR="00700DB4" w:rsidRPr="004E7B55" w:rsidRDefault="004E7B55"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As part of its continued growth strategy, Access Bank is focused on mainstreaming sustainable business practices into its operations. The Bank strives to deliver sustainable economic growth that is profitable, environmentally responsible, and socially relevant.</w:t>
      </w:r>
    </w:p>
    <w:p w:rsidR="00700DB4" w:rsidRPr="004E7B55" w:rsidRDefault="004E7B55"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In March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the Board of Directors appointed Aigboje Aig-Imoukhuede as Managing Director/Chief Executive Officer and Herbert Wigwe as Deputy Managing Director. The mandate was clear: Reposition the bank as one of Nigeria's leading financial institutions within a five year period (March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 xml:space="preserve">02 to March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07). This task was perceived by many as impossible given the realities of the Bank at the time.</w:t>
      </w:r>
    </w:p>
    <w:p w:rsidR="00700DB4" w:rsidRPr="004E7B55" w:rsidRDefault="004E7B55"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Simultaneously, Mr. Gbenga Oyebode, who brought commendable and useful board experience gathered from some of Nigeria's leading companies, including MTN Nigeria, Okomu Oil Palm Plc, was also appointed to the Board. The new management team subsequently created a transformational agenda </w:t>
      </w:r>
      <w:r w:rsidRPr="004E7B55">
        <w:rPr>
          <w:rFonts w:asciiTheme="majorHAnsi" w:eastAsia="Times New Roman" w:hAnsiTheme="majorHAnsi" w:cs="Times New Roman"/>
          <w:color w:val="000000"/>
          <w:sz w:val="24"/>
          <w:szCs w:val="24"/>
        </w:rPr>
        <w:lastRenderedPageBreak/>
        <w:t>for Access Bank which represented a departure from all that characterized the Bank in the past and became the road map for the conversion of the bank into a world class financial institution.</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700DB4" w:rsidRPr="004E7B55" w:rsidRDefault="004E7B55" w:rsidP="004E7B55">
      <w:pPr>
        <w:spacing w:after="0" w:line="360" w:lineRule="auto"/>
        <w:ind w:firstLine="72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w:t>
      </w:r>
      <w:r w:rsidRPr="004E7B55">
        <w:rPr>
          <w:rFonts w:asciiTheme="majorHAnsi" w:eastAsia="Times New Roman" w:hAnsiTheme="majorHAnsi" w:cs="Times New Roman"/>
          <w:sz w:val="24"/>
          <w:szCs w:val="24"/>
        </w:rPr>
        <w:lastRenderedPageBreak/>
        <w:t>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700DB4" w:rsidRPr="004E7B55" w:rsidRDefault="00700DB4" w:rsidP="004E7B55">
      <w:pPr>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5B6671"/>
          <w:sz w:val="24"/>
          <w:szCs w:val="24"/>
        </w:rPr>
      </w:pPr>
    </w:p>
    <w:p w:rsidR="00700DB4" w:rsidRPr="004E7B55" w:rsidRDefault="00700DB4" w:rsidP="004E7B55">
      <w:pPr>
        <w:pStyle w:val="Heading1"/>
        <w:tabs>
          <w:tab w:val="left" w:pos="2295"/>
        </w:tabs>
        <w:spacing w:line="360" w:lineRule="auto"/>
        <w:ind w:left="0"/>
        <w:contextualSpacing/>
        <w:jc w:val="left"/>
        <w:rPr>
          <w:rFonts w:asciiTheme="majorHAnsi" w:hAnsiTheme="majorHAnsi"/>
        </w:rPr>
      </w:pPr>
    </w:p>
    <w:p w:rsidR="00700DB4" w:rsidRPr="004E7B55" w:rsidRDefault="004E7B55" w:rsidP="004E7B55">
      <w:pPr>
        <w:spacing w:after="0"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p>
    <w:p w:rsidR="00700DB4" w:rsidRPr="004E7B55" w:rsidRDefault="004E7B55" w:rsidP="004E7B55">
      <w:pPr>
        <w:pBdr>
          <w:top w:val="nil"/>
          <w:left w:val="nil"/>
          <w:bottom w:val="nil"/>
          <w:right w:val="nil"/>
          <w:between w:val="nil"/>
        </w:pBdr>
        <w:shd w:val="clear" w:color="auto" w:fill="FFFFFF"/>
        <w:spacing w:after="0" w:line="360" w:lineRule="auto"/>
        <w:contextualSpacing/>
        <w:jc w:val="center"/>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lastRenderedPageBreak/>
        <w:t>CHAPTER FOUR</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DATA PRESENTATION, ANALYSIS AND INTERPRETATION</w:t>
      </w:r>
    </w:p>
    <w:p w:rsidR="00700DB4" w:rsidRPr="004E7B55" w:rsidRDefault="004E7B55" w:rsidP="004E7B55">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4.1</w:t>
      </w:r>
      <w:r w:rsidRPr="004E7B55">
        <w:rPr>
          <w:rFonts w:asciiTheme="majorHAnsi" w:eastAsia="Times New Roman" w:hAnsiTheme="majorHAnsi" w:cs="Times New Roman"/>
          <w:b/>
          <w:sz w:val="24"/>
          <w:szCs w:val="24"/>
        </w:rPr>
        <w:tab/>
        <w:t>Introduction</w:t>
      </w:r>
    </w:p>
    <w:p w:rsidR="00700DB4" w:rsidRPr="004E7B55" w:rsidRDefault="004E7B55" w:rsidP="004E7B55">
      <w:pPr>
        <w:spacing w:after="0" w:line="360" w:lineRule="auto"/>
        <w:ind w:firstLine="3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700DB4" w:rsidRPr="004E7B55" w:rsidRDefault="004E7B55" w:rsidP="004E7B55">
      <w:pPr>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4.2</w:t>
      </w:r>
      <w:r w:rsidRPr="004E7B55">
        <w:rPr>
          <w:rFonts w:asciiTheme="majorHAnsi" w:eastAsia="Times New Roman" w:hAnsiTheme="majorHAnsi" w:cs="Times New Roman"/>
          <w:b/>
          <w:sz w:val="24"/>
          <w:szCs w:val="24"/>
        </w:rPr>
        <w:tab/>
        <w:t>Data Presentation and Analysis</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SECTION A</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Bio data of Respondents</w:t>
      </w:r>
    </w:p>
    <w:tbl>
      <w:tblPr>
        <w:tblStyle w:val="a"/>
        <w:tblW w:w="7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82"/>
        <w:gridCol w:w="1104"/>
        <w:gridCol w:w="1377"/>
        <w:gridCol w:w="1212"/>
        <w:gridCol w:w="1653"/>
        <w:gridCol w:w="1764"/>
      </w:tblGrid>
      <w:tr w:rsidR="00700DB4" w:rsidRPr="004E7B55" w:rsidTr="00D32A66">
        <w:trPr>
          <w:cantSplit/>
          <w:trHeight w:val="283"/>
          <w:tblHeader/>
        </w:trPr>
        <w:tc>
          <w:tcPr>
            <w:tcW w:w="7992" w:type="dxa"/>
            <w:gridSpan w:val="6"/>
            <w:tcBorders>
              <w:top w:val="nil"/>
              <w:left w:val="nil"/>
              <w:bottom w:val="nil"/>
              <w:right w:val="nil"/>
            </w:tcBorders>
            <w:shd w:val="clear" w:color="auto" w:fill="FFFFFF"/>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Table 1: Distribution of respondents by Gender</w:t>
            </w:r>
          </w:p>
        </w:tc>
      </w:tr>
      <w:tr w:rsidR="00700DB4" w:rsidRPr="004E7B55" w:rsidTr="00D32A66">
        <w:trPr>
          <w:cantSplit/>
          <w:trHeight w:val="551"/>
          <w:tblHeader/>
        </w:trPr>
        <w:tc>
          <w:tcPr>
            <w:tcW w:w="198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377"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212"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653"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763"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83"/>
          <w:tblHeader/>
        </w:trPr>
        <w:tc>
          <w:tcPr>
            <w:tcW w:w="88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103"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Male</w:t>
            </w:r>
          </w:p>
        </w:tc>
        <w:tc>
          <w:tcPr>
            <w:tcW w:w="1377"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110</w:t>
            </w:r>
          </w:p>
        </w:tc>
        <w:tc>
          <w:tcPr>
            <w:tcW w:w="1212"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50.5</w:t>
            </w:r>
          </w:p>
        </w:tc>
        <w:tc>
          <w:tcPr>
            <w:tcW w:w="1653"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50.5</w:t>
            </w:r>
          </w:p>
        </w:tc>
        <w:tc>
          <w:tcPr>
            <w:tcW w:w="1763"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50.5</w:t>
            </w:r>
          </w:p>
        </w:tc>
      </w:tr>
      <w:tr w:rsidR="00700DB4" w:rsidRPr="004E7B55" w:rsidTr="00D32A66">
        <w:trPr>
          <w:cantSplit/>
          <w:trHeight w:val="143"/>
          <w:tblHeader/>
        </w:trPr>
        <w:tc>
          <w:tcPr>
            <w:tcW w:w="88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103"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Female</w:t>
            </w:r>
          </w:p>
        </w:tc>
        <w:tc>
          <w:tcPr>
            <w:tcW w:w="1377"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108</w:t>
            </w:r>
          </w:p>
        </w:tc>
        <w:tc>
          <w:tcPr>
            <w:tcW w:w="1212"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49.5</w:t>
            </w:r>
          </w:p>
        </w:tc>
        <w:tc>
          <w:tcPr>
            <w:tcW w:w="165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49.5</w:t>
            </w:r>
          </w:p>
        </w:tc>
        <w:tc>
          <w:tcPr>
            <w:tcW w:w="1763"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D32A66">
        <w:trPr>
          <w:cantSplit/>
          <w:trHeight w:val="143"/>
          <w:tblHeader/>
        </w:trPr>
        <w:tc>
          <w:tcPr>
            <w:tcW w:w="88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103"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77"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212"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653"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763"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Pr="004E7B55" w:rsidRDefault="004E7B55" w:rsidP="00DF6360">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 show that 110 respondents representing 50.5% of the population are males, while 108 respondents representing 49.5% of the population are females.</w:t>
      </w:r>
    </w:p>
    <w:tbl>
      <w:tblPr>
        <w:tblStyle w:val="a0"/>
        <w:tblW w:w="7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864"/>
        <w:gridCol w:w="1081"/>
        <w:gridCol w:w="1349"/>
        <w:gridCol w:w="1187"/>
        <w:gridCol w:w="1619"/>
        <w:gridCol w:w="1727"/>
      </w:tblGrid>
      <w:tr w:rsidR="00700DB4" w:rsidRPr="004E7B55" w:rsidTr="00D32A66">
        <w:trPr>
          <w:cantSplit/>
          <w:trHeight w:val="285"/>
          <w:tblHeader/>
        </w:trPr>
        <w:tc>
          <w:tcPr>
            <w:tcW w:w="7827" w:type="dxa"/>
            <w:gridSpan w:val="6"/>
            <w:tcBorders>
              <w:top w:val="nil"/>
              <w:left w:val="nil"/>
              <w:bottom w:val="nil"/>
              <w:right w:val="nil"/>
            </w:tcBorders>
            <w:shd w:val="clear" w:color="auto" w:fill="FFFFFF"/>
          </w:tcPr>
          <w:p w:rsidR="00700DB4" w:rsidRPr="004E7B55" w:rsidRDefault="004E7B55" w:rsidP="00DF6360">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Table 2: Distribution of respondents by Marital Status</w:t>
            </w:r>
          </w:p>
        </w:tc>
      </w:tr>
      <w:tr w:rsidR="00700DB4" w:rsidRPr="004E7B55" w:rsidTr="00D32A66">
        <w:trPr>
          <w:cantSplit/>
          <w:trHeight w:val="555"/>
          <w:tblHeader/>
        </w:trPr>
        <w:tc>
          <w:tcPr>
            <w:tcW w:w="194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349"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187"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619"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727"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85"/>
          <w:tblHeader/>
        </w:trPr>
        <w:tc>
          <w:tcPr>
            <w:tcW w:w="8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081"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Single</w:t>
            </w:r>
          </w:p>
        </w:tc>
        <w:tc>
          <w:tcPr>
            <w:tcW w:w="1349"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150</w:t>
            </w:r>
          </w:p>
        </w:tc>
        <w:tc>
          <w:tcPr>
            <w:tcW w:w="1187"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68.8</w:t>
            </w:r>
          </w:p>
        </w:tc>
        <w:tc>
          <w:tcPr>
            <w:tcW w:w="1619"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68.8</w:t>
            </w:r>
          </w:p>
        </w:tc>
        <w:tc>
          <w:tcPr>
            <w:tcW w:w="1727"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68.8</w:t>
            </w:r>
          </w:p>
        </w:tc>
      </w:tr>
      <w:tr w:rsidR="00700DB4" w:rsidRPr="004E7B55" w:rsidTr="00D32A66">
        <w:trPr>
          <w:cantSplit/>
          <w:trHeight w:val="144"/>
          <w:tblHeader/>
        </w:trPr>
        <w:tc>
          <w:tcPr>
            <w:tcW w:w="8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081"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Married</w:t>
            </w:r>
          </w:p>
        </w:tc>
        <w:tc>
          <w:tcPr>
            <w:tcW w:w="1349"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68</w:t>
            </w:r>
          </w:p>
        </w:tc>
        <w:tc>
          <w:tcPr>
            <w:tcW w:w="1187"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31.2</w:t>
            </w:r>
          </w:p>
        </w:tc>
        <w:tc>
          <w:tcPr>
            <w:tcW w:w="1619"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31.2</w:t>
            </w:r>
          </w:p>
        </w:tc>
        <w:tc>
          <w:tcPr>
            <w:tcW w:w="1727"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D32A66">
        <w:trPr>
          <w:cantSplit/>
          <w:trHeight w:val="144"/>
          <w:tblHeader/>
        </w:trPr>
        <w:tc>
          <w:tcPr>
            <w:tcW w:w="8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081"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49"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187"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619"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727"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Default="004E7B55" w:rsidP="00DF6360">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2 show that 150 respondents representing 68.8% of the population are singles, while 68 respondents representing 31.2% of the population are married.</w:t>
      </w:r>
    </w:p>
    <w:p w:rsidR="00DF6360" w:rsidRDefault="00DF6360" w:rsidP="00DF6360">
      <w:pPr>
        <w:spacing w:after="0"/>
        <w:contextualSpacing/>
        <w:jc w:val="both"/>
        <w:rPr>
          <w:rFonts w:asciiTheme="majorHAnsi" w:eastAsia="Times New Roman" w:hAnsiTheme="majorHAnsi" w:cs="Times New Roman"/>
          <w:sz w:val="24"/>
          <w:szCs w:val="24"/>
        </w:rPr>
      </w:pPr>
    </w:p>
    <w:p w:rsidR="00DF6360" w:rsidRPr="004E7B55" w:rsidRDefault="00DF6360" w:rsidP="00DF6360">
      <w:pPr>
        <w:spacing w:after="0"/>
        <w:contextualSpacing/>
        <w:jc w:val="both"/>
        <w:rPr>
          <w:rFonts w:asciiTheme="majorHAnsi" w:eastAsia="Times New Roman" w:hAnsiTheme="majorHAnsi" w:cs="Times New Roman"/>
          <w:sz w:val="24"/>
          <w:szCs w:val="24"/>
        </w:rPr>
      </w:pPr>
    </w:p>
    <w:tbl>
      <w:tblPr>
        <w:tblStyle w:val="a1"/>
        <w:tblW w:w="7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4"/>
        <w:gridCol w:w="1556"/>
        <w:gridCol w:w="1340"/>
        <w:gridCol w:w="1080"/>
        <w:gridCol w:w="1473"/>
        <w:gridCol w:w="1571"/>
      </w:tblGrid>
      <w:tr w:rsidR="00700DB4" w:rsidRPr="004E7B55" w:rsidTr="00D32A66">
        <w:trPr>
          <w:cantSplit/>
          <w:trHeight w:val="283"/>
          <w:tblHeader/>
        </w:trPr>
        <w:tc>
          <w:tcPr>
            <w:tcW w:w="7804" w:type="dxa"/>
            <w:gridSpan w:val="6"/>
            <w:tcBorders>
              <w:top w:val="nil"/>
              <w:left w:val="nil"/>
              <w:bottom w:val="nil"/>
              <w:right w:val="nil"/>
            </w:tcBorders>
            <w:shd w:val="clear" w:color="auto" w:fill="FFFFFF"/>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lastRenderedPageBreak/>
              <w:t>Table 3: Distribution of respondents by Age</w:t>
            </w:r>
          </w:p>
        </w:tc>
      </w:tr>
      <w:tr w:rsidR="00700DB4" w:rsidRPr="004E7B55" w:rsidTr="00D32A66">
        <w:trPr>
          <w:cantSplit/>
          <w:trHeight w:val="552"/>
          <w:tblHeader/>
        </w:trPr>
        <w:tc>
          <w:tcPr>
            <w:tcW w:w="234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34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80"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73"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71"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69"/>
          <w:tblHeader/>
        </w:trPr>
        <w:tc>
          <w:tcPr>
            <w:tcW w:w="78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556"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 – 29 years</w:t>
            </w:r>
          </w:p>
        </w:tc>
        <w:tc>
          <w:tcPr>
            <w:tcW w:w="1340"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68</w:t>
            </w:r>
          </w:p>
        </w:tc>
        <w:tc>
          <w:tcPr>
            <w:tcW w:w="1080"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31.2</w:t>
            </w:r>
          </w:p>
        </w:tc>
        <w:tc>
          <w:tcPr>
            <w:tcW w:w="1473"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31.2</w:t>
            </w:r>
          </w:p>
        </w:tc>
        <w:tc>
          <w:tcPr>
            <w:tcW w:w="1571"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31.2</w:t>
            </w:r>
          </w:p>
        </w:tc>
      </w:tr>
      <w:tr w:rsidR="00700DB4" w:rsidRPr="004E7B55" w:rsidTr="00D32A66">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56"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30-39 years</w:t>
            </w:r>
          </w:p>
        </w:tc>
        <w:tc>
          <w:tcPr>
            <w:tcW w:w="134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138</w:t>
            </w:r>
          </w:p>
        </w:tc>
        <w:tc>
          <w:tcPr>
            <w:tcW w:w="108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63.3</w:t>
            </w:r>
          </w:p>
        </w:tc>
        <w:tc>
          <w:tcPr>
            <w:tcW w:w="147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63.3</w:t>
            </w:r>
          </w:p>
        </w:tc>
        <w:tc>
          <w:tcPr>
            <w:tcW w:w="1571"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94.5</w:t>
            </w:r>
          </w:p>
        </w:tc>
      </w:tr>
      <w:tr w:rsidR="00700DB4" w:rsidRPr="004E7B55" w:rsidTr="00D32A66">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56"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40-49 years</w:t>
            </w:r>
          </w:p>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 years and above</w:t>
            </w:r>
          </w:p>
        </w:tc>
        <w:tc>
          <w:tcPr>
            <w:tcW w:w="134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12</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08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47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571"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p w:rsidR="00700DB4" w:rsidRPr="004E7B55" w:rsidRDefault="00700DB4" w:rsidP="00D32A66">
            <w:pPr>
              <w:spacing w:after="0" w:line="240" w:lineRule="auto"/>
              <w:ind w:left="60" w:right="60"/>
              <w:contextualSpacing/>
              <w:jc w:val="right"/>
              <w:rPr>
                <w:rFonts w:asciiTheme="majorHAnsi" w:eastAsia="Times New Roman" w:hAnsiTheme="majorHAnsi" w:cs="Times New Roman"/>
                <w:sz w:val="24"/>
                <w:szCs w:val="24"/>
              </w:rPr>
            </w:pPr>
          </w:p>
        </w:tc>
      </w:tr>
      <w:tr w:rsidR="00700DB4" w:rsidRPr="004E7B55" w:rsidTr="00D32A66">
        <w:trPr>
          <w:cantSplit/>
          <w:trHeight w:val="143"/>
          <w:tblHeader/>
        </w:trPr>
        <w:tc>
          <w:tcPr>
            <w:tcW w:w="78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56"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40"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80"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73"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71"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Pr="004E7B55" w:rsidRDefault="004E7B55" w:rsidP="00DF6360">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3 shows that 68 respondents representing 31.2% of the population are between the age of 18-29 years, 138 respondents representing 63.3% of the population are between the age of 30-39 years, while 12 respondents representing 5.5% of the population are 40-49 years of age.</w:t>
      </w:r>
    </w:p>
    <w:tbl>
      <w:tblPr>
        <w:tblStyle w:val="a2"/>
        <w:tblW w:w="7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20"/>
        <w:gridCol w:w="1530"/>
        <w:gridCol w:w="1350"/>
        <w:gridCol w:w="1003"/>
        <w:gridCol w:w="1604"/>
        <w:gridCol w:w="1712"/>
      </w:tblGrid>
      <w:tr w:rsidR="00700DB4" w:rsidRPr="004E7B55" w:rsidTr="00D32A66">
        <w:trPr>
          <w:cantSplit/>
          <w:trHeight w:val="553"/>
          <w:tblHeader/>
        </w:trPr>
        <w:tc>
          <w:tcPr>
            <w:tcW w:w="7919" w:type="dxa"/>
            <w:gridSpan w:val="6"/>
            <w:tcBorders>
              <w:top w:val="nil"/>
              <w:left w:val="nil"/>
              <w:bottom w:val="nil"/>
              <w:right w:val="nil"/>
            </w:tcBorders>
            <w:shd w:val="clear" w:color="auto" w:fill="FFFFFF"/>
          </w:tcPr>
          <w:p w:rsidR="00700DB4" w:rsidRPr="004E7B55" w:rsidRDefault="004E7B55" w:rsidP="00D32A66">
            <w:pPr>
              <w:spacing w:after="0" w:line="240" w:lineRule="auto"/>
              <w:ind w:left="60" w:right="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t>Table 4: Distribution of respondents by Educational Qualification</w:t>
            </w:r>
          </w:p>
        </w:tc>
      </w:tr>
      <w:tr w:rsidR="00700DB4" w:rsidRPr="004E7B55" w:rsidTr="00D32A66">
        <w:trPr>
          <w:cantSplit/>
          <w:trHeight w:val="553"/>
          <w:tblHeader/>
        </w:trPr>
        <w:tc>
          <w:tcPr>
            <w:tcW w:w="225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03"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604"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712"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69"/>
          <w:tblHeader/>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530"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WAEC</w:t>
            </w:r>
          </w:p>
        </w:tc>
        <w:tc>
          <w:tcPr>
            <w:tcW w:w="1350"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62</w:t>
            </w:r>
          </w:p>
        </w:tc>
        <w:tc>
          <w:tcPr>
            <w:tcW w:w="1003"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28.4</w:t>
            </w:r>
          </w:p>
        </w:tc>
        <w:tc>
          <w:tcPr>
            <w:tcW w:w="1604"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28.4</w:t>
            </w:r>
          </w:p>
        </w:tc>
        <w:tc>
          <w:tcPr>
            <w:tcW w:w="1712"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28.4</w:t>
            </w:r>
          </w:p>
        </w:tc>
      </w:tr>
      <w:tr w:rsidR="00700DB4" w:rsidRPr="004E7B55" w:rsidTr="00D32A66">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ND/NCE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98</w:t>
            </w:r>
          </w:p>
        </w:tc>
        <w:tc>
          <w:tcPr>
            <w:tcW w:w="100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45.0</w:t>
            </w:r>
          </w:p>
        </w:tc>
        <w:tc>
          <w:tcPr>
            <w:tcW w:w="1604"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45.0</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73.4</w:t>
            </w:r>
          </w:p>
        </w:tc>
      </w:tr>
      <w:tr w:rsidR="00700DB4" w:rsidRPr="004E7B55" w:rsidTr="00D32A66">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ND/Bsc</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w:t>
            </w:r>
          </w:p>
        </w:tc>
        <w:tc>
          <w:tcPr>
            <w:tcW w:w="100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604"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D32A66">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3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Postgraduate </w:t>
            </w:r>
          </w:p>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Others</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003"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604"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712"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p w:rsidR="00700DB4" w:rsidRPr="004E7B55" w:rsidRDefault="00700DB4" w:rsidP="00D32A66">
            <w:pPr>
              <w:spacing w:after="0" w:line="240" w:lineRule="auto"/>
              <w:ind w:left="60" w:right="60"/>
              <w:contextualSpacing/>
              <w:jc w:val="right"/>
              <w:rPr>
                <w:rFonts w:asciiTheme="majorHAnsi" w:eastAsia="Times New Roman" w:hAnsiTheme="majorHAnsi" w:cs="Times New Roman"/>
                <w:sz w:val="24"/>
                <w:szCs w:val="24"/>
              </w:rPr>
            </w:pPr>
          </w:p>
        </w:tc>
      </w:tr>
      <w:tr w:rsidR="00700DB4" w:rsidRPr="004E7B55" w:rsidTr="00D32A66">
        <w:trPr>
          <w:cantSplit/>
          <w:trHeight w:val="143"/>
          <w:tblHeader/>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530"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03"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604"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712"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4 shows that 62 respondents representing 28.4% of the population are WAEC Certificate holders, 98 respondents representing 45% of the population are ND/NCE Certificate holders, 50 respondents representing 22.9% of the population are ND/Bsc Certificate holders, while 8 respondents representing 3.7% of the population are with Postgraduate certificate.</w:t>
      </w:r>
    </w:p>
    <w:p w:rsidR="0098215A" w:rsidRDefault="0098215A" w:rsidP="0098215A">
      <w:pPr>
        <w:spacing w:after="0"/>
        <w:contextualSpacing/>
        <w:jc w:val="both"/>
        <w:rPr>
          <w:rFonts w:asciiTheme="majorHAnsi" w:eastAsia="Times New Roman" w:hAnsiTheme="majorHAnsi" w:cs="Times New Roman"/>
          <w:sz w:val="24"/>
          <w:szCs w:val="24"/>
        </w:rPr>
      </w:pPr>
    </w:p>
    <w:p w:rsidR="0098215A" w:rsidRDefault="0098215A" w:rsidP="0098215A">
      <w:pPr>
        <w:spacing w:after="0"/>
        <w:contextualSpacing/>
        <w:jc w:val="both"/>
        <w:rPr>
          <w:rFonts w:asciiTheme="majorHAnsi" w:eastAsia="Times New Roman" w:hAnsiTheme="majorHAnsi" w:cs="Times New Roman"/>
          <w:sz w:val="24"/>
          <w:szCs w:val="24"/>
        </w:rPr>
      </w:pPr>
    </w:p>
    <w:p w:rsidR="0098215A" w:rsidRDefault="0098215A" w:rsidP="0098215A">
      <w:pPr>
        <w:spacing w:after="0"/>
        <w:contextualSpacing/>
        <w:jc w:val="both"/>
        <w:rPr>
          <w:rFonts w:asciiTheme="majorHAnsi" w:eastAsia="Times New Roman" w:hAnsiTheme="majorHAnsi" w:cs="Times New Roman"/>
          <w:sz w:val="24"/>
          <w:szCs w:val="24"/>
        </w:rPr>
      </w:pPr>
    </w:p>
    <w:p w:rsidR="0098215A" w:rsidRPr="004E7B55" w:rsidRDefault="0098215A" w:rsidP="0098215A">
      <w:pPr>
        <w:spacing w:after="0"/>
        <w:contextualSpacing/>
        <w:jc w:val="both"/>
        <w:rPr>
          <w:rFonts w:asciiTheme="majorHAnsi" w:eastAsia="Times New Roman" w:hAnsiTheme="majorHAnsi" w:cs="Times New Roman"/>
          <w:sz w:val="24"/>
          <w:szCs w:val="24"/>
        </w:rPr>
      </w:pPr>
    </w:p>
    <w:tbl>
      <w:tblPr>
        <w:tblStyle w:val="a3"/>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7"/>
        <w:gridCol w:w="1963"/>
        <w:gridCol w:w="1530"/>
        <w:gridCol w:w="1170"/>
        <w:gridCol w:w="1170"/>
        <w:gridCol w:w="1980"/>
      </w:tblGrid>
      <w:tr w:rsidR="00700DB4" w:rsidRPr="004E7B55">
        <w:trPr>
          <w:cantSplit/>
          <w:tblHeader/>
        </w:trPr>
        <w:tc>
          <w:tcPr>
            <w:tcW w:w="8550" w:type="dxa"/>
            <w:gridSpan w:val="6"/>
            <w:tcBorders>
              <w:top w:val="nil"/>
              <w:left w:val="nil"/>
              <w:bottom w:val="nil"/>
              <w:right w:val="nil"/>
            </w:tcBorders>
            <w:shd w:val="clear" w:color="auto" w:fill="FFFFFF"/>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b/>
                <w:sz w:val="24"/>
                <w:szCs w:val="24"/>
              </w:rPr>
              <w:lastRenderedPageBreak/>
              <w:t>Table 5: Distribution of respondents by Department</w:t>
            </w:r>
          </w:p>
        </w:tc>
      </w:tr>
      <w:tr w:rsidR="00700DB4" w:rsidRPr="004E7B55">
        <w:trPr>
          <w:cantSplit/>
          <w:tblHeader/>
        </w:trPr>
        <w:tc>
          <w:tcPr>
            <w:tcW w:w="270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170"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170"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trPr>
          <w:cantSplit/>
          <w:tblHeader/>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963"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 xml:space="preserve">Bursary </w:t>
            </w:r>
          </w:p>
        </w:tc>
        <w:tc>
          <w:tcPr>
            <w:tcW w:w="1530"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47</w:t>
            </w:r>
          </w:p>
        </w:tc>
        <w:tc>
          <w:tcPr>
            <w:tcW w:w="1170"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21.6</w:t>
            </w:r>
          </w:p>
        </w:tc>
        <w:tc>
          <w:tcPr>
            <w:tcW w:w="1170"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21.6</w:t>
            </w:r>
          </w:p>
        </w:tc>
        <w:tc>
          <w:tcPr>
            <w:tcW w:w="1980"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21.6</w:t>
            </w:r>
          </w:p>
        </w:tc>
      </w:tr>
      <w:tr w:rsidR="00700DB4" w:rsidRPr="004E7B55">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Health</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76</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34.9</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34.9</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56.4</w:t>
            </w:r>
          </w:p>
        </w:tc>
      </w:tr>
      <w:tr w:rsidR="00700DB4" w:rsidRPr="004E7B55">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Security</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22.5</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22.5</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78.9</w:t>
            </w:r>
          </w:p>
        </w:tc>
      </w:tr>
      <w:tr w:rsidR="00700DB4" w:rsidRPr="004E7B55">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Academic Support Unit</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41</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18.8</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18.8</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97.7</w:t>
            </w:r>
          </w:p>
        </w:tc>
      </w:tr>
      <w:tr w:rsidR="00700DB4" w:rsidRPr="004E7B55">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963"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Administrative Department</w:t>
            </w:r>
          </w:p>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Others</w:t>
            </w:r>
          </w:p>
        </w:tc>
        <w:tc>
          <w:tcPr>
            <w:tcW w:w="153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2.3</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170"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2.3</w:t>
            </w:r>
          </w:p>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w:t>
            </w:r>
          </w:p>
        </w:tc>
        <w:tc>
          <w:tcPr>
            <w:tcW w:w="1980"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p w:rsidR="00700DB4" w:rsidRPr="004E7B55" w:rsidRDefault="00700DB4" w:rsidP="00D32A66">
            <w:pPr>
              <w:spacing w:after="0" w:line="240" w:lineRule="auto"/>
              <w:ind w:left="60" w:right="60"/>
              <w:contextualSpacing/>
              <w:jc w:val="right"/>
              <w:rPr>
                <w:rFonts w:asciiTheme="majorHAnsi" w:eastAsia="Times New Roman" w:hAnsiTheme="majorHAnsi" w:cs="Times New Roman"/>
                <w:sz w:val="24"/>
                <w:szCs w:val="24"/>
              </w:rPr>
            </w:pPr>
          </w:p>
        </w:tc>
      </w:tr>
      <w:tr w:rsidR="00700DB4" w:rsidRPr="004E7B55">
        <w:trPr>
          <w:cantSplit/>
          <w:tblHeader/>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963"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170"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170"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980"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sz w:val="24"/>
          <w:szCs w:val="24"/>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SECTION B</w:t>
      </w:r>
    </w:p>
    <w:tbl>
      <w:tblPr>
        <w:tblStyle w:val="a4"/>
        <w:tblW w:w="7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0"/>
        <w:gridCol w:w="1670"/>
        <w:gridCol w:w="1360"/>
        <w:gridCol w:w="1047"/>
        <w:gridCol w:w="1428"/>
        <w:gridCol w:w="1525"/>
      </w:tblGrid>
      <w:tr w:rsidR="00700DB4" w:rsidRPr="004E7B55" w:rsidTr="00D32A66">
        <w:trPr>
          <w:cantSplit/>
          <w:trHeight w:val="574"/>
          <w:tblHeader/>
        </w:trPr>
        <w:tc>
          <w:tcPr>
            <w:tcW w:w="7790" w:type="dxa"/>
            <w:gridSpan w:val="6"/>
            <w:tcBorders>
              <w:top w:val="nil"/>
              <w:left w:val="nil"/>
              <w:bottom w:val="nil"/>
              <w:right w:val="nil"/>
            </w:tcBorders>
            <w:shd w:val="clear" w:color="auto" w:fill="FFFFFF"/>
          </w:tcPr>
          <w:p w:rsidR="00700DB4" w:rsidRPr="004E7B55" w:rsidRDefault="004E7B55" w:rsidP="00D32A66">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6: I understand what is meant by job stress as a worker in Nigerian Banking sector.</w:t>
            </w:r>
          </w:p>
        </w:tc>
      </w:tr>
      <w:tr w:rsidR="00700DB4" w:rsidRPr="004E7B55" w:rsidTr="00D32A66">
        <w:trPr>
          <w:cantSplit/>
          <w:trHeight w:val="574"/>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36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47"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28"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25"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79"/>
          <w:tblHeader/>
        </w:trPr>
        <w:tc>
          <w:tcPr>
            <w:tcW w:w="76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670"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60"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54</w:t>
            </w:r>
          </w:p>
        </w:tc>
        <w:tc>
          <w:tcPr>
            <w:tcW w:w="1047"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24.8</w:t>
            </w:r>
          </w:p>
        </w:tc>
        <w:tc>
          <w:tcPr>
            <w:tcW w:w="1428"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24.8</w:t>
            </w:r>
          </w:p>
        </w:tc>
        <w:tc>
          <w:tcPr>
            <w:tcW w:w="1525"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24.8</w:t>
            </w:r>
          </w:p>
        </w:tc>
      </w:tr>
      <w:tr w:rsidR="00700DB4" w:rsidRPr="004E7B55" w:rsidTr="00D32A66">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94</w:t>
            </w:r>
          </w:p>
        </w:tc>
        <w:tc>
          <w:tcPr>
            <w:tcW w:w="1047"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43.1</w:t>
            </w:r>
          </w:p>
        </w:tc>
        <w:tc>
          <w:tcPr>
            <w:tcW w:w="1428"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43.1</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67.9</w:t>
            </w:r>
          </w:p>
        </w:tc>
      </w:tr>
      <w:tr w:rsidR="00700DB4" w:rsidRPr="004E7B55" w:rsidTr="00D32A66">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62</w:t>
            </w:r>
          </w:p>
        </w:tc>
        <w:tc>
          <w:tcPr>
            <w:tcW w:w="1047"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28.4</w:t>
            </w:r>
          </w:p>
        </w:tc>
        <w:tc>
          <w:tcPr>
            <w:tcW w:w="1428"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28.4</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D32A66">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670"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60"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1047"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28"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25"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D32A66">
        <w:trPr>
          <w:cantSplit/>
          <w:trHeight w:val="149"/>
          <w:tblHeader/>
        </w:trPr>
        <w:tc>
          <w:tcPr>
            <w:tcW w:w="76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670"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60"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47"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28"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25"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D32A66">
        <w:rPr>
          <w:rFonts w:asciiTheme="majorHAnsi" w:eastAsia="Times New Roman" w:hAnsiTheme="majorHAnsi" w:cs="Times New Roman"/>
          <w:sz w:val="24"/>
          <w:szCs w:val="24"/>
        </w:rPr>
        <w:t xml:space="preserve"> Researcher’s Field Survey, 2025</w:t>
      </w:r>
    </w:p>
    <w:p w:rsidR="00700DB4" w:rsidRPr="004E7B55" w:rsidRDefault="004E7B55" w:rsidP="00D32A66">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6 shows that 54 respondents representing 24.8% of the population strongly agreed with the statement, 94 respondents representing 43.1% of the population agreed with the statement, 62 respondents </w:t>
      </w:r>
      <w:r w:rsidRPr="004E7B55">
        <w:rPr>
          <w:rFonts w:asciiTheme="majorHAnsi" w:eastAsia="Times New Roman" w:hAnsiTheme="majorHAnsi" w:cs="Times New Roman"/>
          <w:sz w:val="24"/>
          <w:szCs w:val="24"/>
        </w:rPr>
        <w:lastRenderedPageBreak/>
        <w:t>representing 28.4% of the population strongly disagreed with the statement, 8 respondents representing 3.7% of the population disagreed with the statement.</w:t>
      </w:r>
    </w:p>
    <w:tbl>
      <w:tblPr>
        <w:tblStyle w:val="a5"/>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4"/>
        <w:gridCol w:w="1756"/>
        <w:gridCol w:w="1292"/>
        <w:gridCol w:w="1053"/>
        <w:gridCol w:w="1436"/>
        <w:gridCol w:w="1534"/>
      </w:tblGrid>
      <w:tr w:rsidR="00700DB4" w:rsidRPr="004E7B55" w:rsidTr="00D32A66">
        <w:trPr>
          <w:cantSplit/>
          <w:trHeight w:val="560"/>
          <w:tblHeader/>
        </w:trPr>
        <w:tc>
          <w:tcPr>
            <w:tcW w:w="7835" w:type="dxa"/>
            <w:gridSpan w:val="6"/>
            <w:tcBorders>
              <w:top w:val="nil"/>
              <w:left w:val="nil"/>
              <w:bottom w:val="nil"/>
              <w:right w:val="nil"/>
            </w:tcBorders>
            <w:shd w:val="clear" w:color="auto" w:fill="FFFFFF"/>
          </w:tcPr>
          <w:p w:rsidR="00700DB4" w:rsidRPr="004E7B55" w:rsidRDefault="004E7B55" w:rsidP="00D32A66">
            <w:pPr>
              <w:spacing w:after="0"/>
              <w:ind w:left="60" w:right="60"/>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7: Job stress exists among the workers in Nigerian Banking sector.</w:t>
            </w:r>
          </w:p>
        </w:tc>
      </w:tr>
      <w:tr w:rsidR="00700DB4" w:rsidRPr="004E7B55" w:rsidTr="00D32A66">
        <w:trPr>
          <w:cantSplit/>
          <w:trHeight w:val="473"/>
          <w:tblHeader/>
        </w:trPr>
        <w:tc>
          <w:tcPr>
            <w:tcW w:w="252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ind w:left="60" w:right="60"/>
              <w:contextualSpacing/>
              <w:rPr>
                <w:rFonts w:asciiTheme="majorHAnsi" w:eastAsia="Times New Roman" w:hAnsiTheme="majorHAnsi" w:cs="Times New Roman"/>
                <w:sz w:val="24"/>
                <w:szCs w:val="24"/>
              </w:rPr>
            </w:pPr>
          </w:p>
        </w:tc>
        <w:tc>
          <w:tcPr>
            <w:tcW w:w="1292"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53" w:type="dxa"/>
            <w:tcBorders>
              <w:top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36" w:type="dxa"/>
            <w:tcBorders>
              <w:top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34"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rHeight w:val="212"/>
          <w:tblHead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756"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292"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w:t>
            </w:r>
          </w:p>
        </w:tc>
        <w:tc>
          <w:tcPr>
            <w:tcW w:w="1053" w:type="dxa"/>
            <w:tcBorders>
              <w:top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436" w:type="dxa"/>
            <w:tcBorders>
              <w:top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534"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r>
      <w:tr w:rsidR="00700DB4" w:rsidRPr="004E7B55" w:rsidTr="00D32A66">
        <w:trPr>
          <w:cantSplit/>
          <w:trHeight w:val="14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99</w:t>
            </w:r>
          </w:p>
        </w:tc>
        <w:tc>
          <w:tcPr>
            <w:tcW w:w="1053"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436"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71.1</w:t>
            </w:r>
          </w:p>
        </w:tc>
      </w:tr>
      <w:tr w:rsidR="00700DB4" w:rsidRPr="004E7B55" w:rsidTr="00D32A66">
        <w:trPr>
          <w:cantSplit/>
          <w:trHeight w:val="14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59</w:t>
            </w:r>
          </w:p>
        </w:tc>
        <w:tc>
          <w:tcPr>
            <w:tcW w:w="1053"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27.1</w:t>
            </w:r>
          </w:p>
        </w:tc>
        <w:tc>
          <w:tcPr>
            <w:tcW w:w="1436"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27.1</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98.2</w:t>
            </w:r>
          </w:p>
        </w:tc>
      </w:tr>
      <w:tr w:rsidR="00700DB4" w:rsidRPr="004E7B55" w:rsidTr="00D32A66">
        <w:trPr>
          <w:cantSplit/>
          <w:trHeight w:val="230"/>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756"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292"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w:t>
            </w:r>
          </w:p>
        </w:tc>
        <w:tc>
          <w:tcPr>
            <w:tcW w:w="1053"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w:t>
            </w:r>
          </w:p>
        </w:tc>
        <w:tc>
          <w:tcPr>
            <w:tcW w:w="1436"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w:t>
            </w:r>
          </w:p>
        </w:tc>
        <w:tc>
          <w:tcPr>
            <w:tcW w:w="1534"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D32A66">
        <w:trPr>
          <w:cantSplit/>
          <w:trHeight w:val="185"/>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756"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53" w:type="dxa"/>
            <w:tcBorders>
              <w:top w:val="nil"/>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36" w:type="dxa"/>
            <w:tcBorders>
              <w:top w:val="nil"/>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34" w:type="dxa"/>
            <w:tcBorders>
              <w:top w:val="nil"/>
              <w:bottom w:val="single" w:sz="16" w:space="0" w:color="000000"/>
              <w:right w:val="single" w:sz="16" w:space="0" w:color="000000"/>
            </w:tcBorders>
            <w:shd w:val="clear" w:color="auto" w:fill="FFFFFF"/>
          </w:tcPr>
          <w:p w:rsidR="00700DB4" w:rsidRPr="004E7B55" w:rsidRDefault="00700DB4" w:rsidP="00D32A66">
            <w:pPr>
              <w:spacing w:after="0"/>
              <w:contextualSpacing/>
              <w:rPr>
                <w:rFonts w:asciiTheme="majorHAnsi" w:eastAsia="Times New Roman" w:hAnsiTheme="majorHAnsi" w:cs="Times New Roman"/>
                <w:sz w:val="24"/>
                <w:szCs w:val="24"/>
              </w:rPr>
            </w:pPr>
          </w:p>
        </w:tc>
      </w:tr>
    </w:tbl>
    <w:p w:rsidR="00700DB4" w:rsidRPr="004E7B55" w:rsidRDefault="00D32A66" w:rsidP="00D32A66">
      <w:pPr>
        <w:spacing w:after="0"/>
        <w:contextualSpacing/>
        <w:rPr>
          <w:rFonts w:asciiTheme="majorHAnsi" w:eastAsia="Times New Roman" w:hAnsiTheme="majorHAnsi" w:cs="Times New Roman"/>
          <w:sz w:val="24"/>
          <w:szCs w:val="24"/>
        </w:rPr>
      </w:pPr>
      <w:r>
        <w:rPr>
          <w:rFonts w:asciiTheme="majorHAnsi" w:eastAsia="Times New Roman" w:hAnsiTheme="majorHAnsi" w:cs="Times New Roman"/>
          <w:sz w:val="24"/>
          <w:szCs w:val="24"/>
        </w:rPr>
        <w:t>Source: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Style w:val="a6"/>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95"/>
        <w:gridCol w:w="1350"/>
        <w:gridCol w:w="990"/>
        <w:gridCol w:w="1290"/>
        <w:gridCol w:w="1860"/>
      </w:tblGrid>
      <w:tr w:rsidR="00700DB4" w:rsidRPr="004E7B55" w:rsidTr="00D32A66">
        <w:trPr>
          <w:cantSplit/>
          <w:tblHeader/>
        </w:trPr>
        <w:tc>
          <w:tcPr>
            <w:tcW w:w="7920" w:type="dxa"/>
            <w:gridSpan w:val="6"/>
            <w:tcBorders>
              <w:top w:val="nil"/>
              <w:left w:val="nil"/>
              <w:bottom w:val="nil"/>
              <w:right w:val="nil"/>
            </w:tcBorders>
            <w:shd w:val="clear" w:color="auto" w:fill="FFFFFF"/>
          </w:tcPr>
          <w:p w:rsidR="00700DB4" w:rsidRPr="004E7B55" w:rsidRDefault="004E7B55" w:rsidP="0098215A">
            <w:pPr>
              <w:spacing w:after="0"/>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8: Job Stress does affect the wellness of Nigerian Banking employees</w:t>
            </w:r>
          </w:p>
        </w:tc>
      </w:tr>
      <w:tr w:rsidR="00700DB4" w:rsidRPr="004E7B55" w:rsidTr="00D32A66">
        <w:trPr>
          <w:cantSplit/>
          <w:trHeight w:val="437"/>
          <w:tblHeader/>
        </w:trPr>
        <w:tc>
          <w:tcPr>
            <w:tcW w:w="24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ind w:left="60" w:right="60"/>
              <w:contextualSpacing/>
              <w:rPr>
                <w:rFonts w:asciiTheme="majorHAnsi" w:eastAsia="Times New Roman" w:hAnsiTheme="majorHAnsi"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90" w:type="dxa"/>
            <w:tcBorders>
              <w:top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290" w:type="dxa"/>
            <w:tcBorders>
              <w:top w:val="single" w:sz="16" w:space="0" w:color="000000"/>
              <w:bottom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860"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D32A66">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w:t>
            </w:r>
          </w:p>
        </w:tc>
        <w:tc>
          <w:tcPr>
            <w:tcW w:w="990" w:type="dxa"/>
            <w:tcBorders>
              <w:top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290" w:type="dxa"/>
            <w:tcBorders>
              <w:top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860"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r>
      <w:tr w:rsidR="00700DB4" w:rsidRPr="004E7B55" w:rsidTr="00D32A66">
        <w:trPr>
          <w:cantSplit/>
          <w:trHeight w:val="158"/>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99</w:t>
            </w:r>
          </w:p>
        </w:tc>
        <w:tc>
          <w:tcPr>
            <w:tcW w:w="9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2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71.1</w:t>
            </w:r>
          </w:p>
        </w:tc>
      </w:tr>
      <w:tr w:rsidR="00700DB4" w:rsidRPr="004E7B55" w:rsidTr="00D32A66">
        <w:trPr>
          <w:cantSplit/>
          <w:trHeight w:val="455"/>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tc>
        <w:tc>
          <w:tcPr>
            <w:tcW w:w="9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25.2</w:t>
            </w:r>
          </w:p>
        </w:tc>
        <w:tc>
          <w:tcPr>
            <w:tcW w:w="12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25.2</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D32A66">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695" w:type="dxa"/>
            <w:tcBorders>
              <w:top w:val="nil"/>
              <w:left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50" w:type="dxa"/>
            <w:tcBorders>
              <w:top w:val="nil"/>
              <w:left w:val="single" w:sz="16" w:space="0" w:color="000000"/>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9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290" w:type="dxa"/>
            <w:tcBorders>
              <w:top w:val="nil"/>
              <w:bottom w:val="nil"/>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860" w:type="dxa"/>
            <w:tcBorders>
              <w:top w:val="nil"/>
              <w:bottom w:val="nil"/>
              <w:right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D32A66">
        <w:trPr>
          <w:cantSplit/>
          <w:trHeight w:val="140"/>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contextualSpacing/>
              <w:rPr>
                <w:rFonts w:asciiTheme="majorHAnsi" w:eastAsia="Times New Roman" w:hAnsiTheme="majorHAnsi" w:cs="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90" w:type="dxa"/>
            <w:tcBorders>
              <w:top w:val="nil"/>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290" w:type="dxa"/>
            <w:tcBorders>
              <w:top w:val="nil"/>
              <w:bottom w:val="single" w:sz="16" w:space="0" w:color="000000"/>
            </w:tcBorders>
            <w:shd w:val="clear" w:color="auto" w:fill="FFFFFF"/>
            <w:vAlign w:val="center"/>
          </w:tcPr>
          <w:p w:rsidR="00700DB4" w:rsidRPr="004E7B55" w:rsidRDefault="004E7B55" w:rsidP="00D32A66">
            <w:pPr>
              <w:spacing w:after="0"/>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860" w:type="dxa"/>
            <w:tcBorders>
              <w:top w:val="nil"/>
              <w:bottom w:val="single" w:sz="16" w:space="0" w:color="000000"/>
              <w:right w:val="single" w:sz="16" w:space="0" w:color="000000"/>
            </w:tcBorders>
            <w:shd w:val="clear" w:color="auto" w:fill="FFFFFF"/>
          </w:tcPr>
          <w:p w:rsidR="00700DB4" w:rsidRPr="004E7B55" w:rsidRDefault="00700DB4" w:rsidP="00D32A66">
            <w:pPr>
              <w:spacing w:after="0"/>
              <w:contextualSpacing/>
              <w:rPr>
                <w:rFonts w:asciiTheme="majorHAnsi" w:eastAsia="Times New Roman" w:hAnsiTheme="majorHAnsi" w:cs="Times New Roman"/>
                <w:sz w:val="24"/>
                <w:szCs w:val="24"/>
              </w:rPr>
            </w:pPr>
          </w:p>
        </w:tc>
      </w:tr>
    </w:tbl>
    <w:p w:rsidR="00700DB4" w:rsidRPr="004E7B55" w:rsidRDefault="004E7B55" w:rsidP="00D32A66">
      <w:pPr>
        <w:spacing w:after="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w:t>
      </w:r>
      <w:r w:rsidRPr="004E7B55">
        <w:rPr>
          <w:rFonts w:asciiTheme="majorHAnsi" w:eastAsia="Times New Roman" w:hAnsiTheme="majorHAnsi" w:cs="Times New Roman"/>
          <w:sz w:val="24"/>
          <w:szCs w:val="24"/>
        </w:rPr>
        <w:t>Researcher’s Field Survey, 202</w:t>
      </w:r>
      <w:r w:rsidR="0070198D">
        <w:rPr>
          <w:rFonts w:asciiTheme="majorHAnsi" w:eastAsia="Times New Roman" w:hAnsiTheme="majorHAnsi" w:cs="Times New Roman"/>
          <w:sz w:val="24"/>
          <w:szCs w:val="24"/>
        </w:rPr>
        <w:t>5</w:t>
      </w:r>
    </w:p>
    <w:p w:rsidR="00700DB4" w:rsidRPr="004E7B55" w:rsidRDefault="004E7B55" w:rsidP="00D32A66">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8 shows that 56 respondents representing 25.7% of the population strongly agreed with the statement, 99 respondents representing 45.4% of the population agreed with the statement, 55 respondents </w:t>
      </w:r>
      <w:r w:rsidRPr="004E7B55">
        <w:rPr>
          <w:rFonts w:asciiTheme="majorHAnsi" w:eastAsia="Times New Roman" w:hAnsiTheme="majorHAnsi" w:cs="Times New Roman"/>
          <w:sz w:val="24"/>
          <w:szCs w:val="24"/>
        </w:rPr>
        <w:lastRenderedPageBreak/>
        <w:t>representing 25.2% of the population strongly disagreed with the statement, while 8 respondents representing 3.7% of the population disagreed with the statement.</w:t>
      </w:r>
    </w:p>
    <w:tbl>
      <w:tblPr>
        <w:tblStyle w:val="a7"/>
        <w:tblW w:w="7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6"/>
        <w:gridCol w:w="1855"/>
        <w:gridCol w:w="1199"/>
        <w:gridCol w:w="1055"/>
        <w:gridCol w:w="1439"/>
        <w:gridCol w:w="1536"/>
      </w:tblGrid>
      <w:tr w:rsidR="00700DB4" w:rsidRPr="004E7B55" w:rsidTr="0070198D">
        <w:trPr>
          <w:cantSplit/>
          <w:trHeight w:val="606"/>
          <w:tblHeader/>
        </w:trPr>
        <w:tc>
          <w:tcPr>
            <w:tcW w:w="7850" w:type="dxa"/>
            <w:gridSpan w:val="6"/>
            <w:tcBorders>
              <w:top w:val="nil"/>
              <w:left w:val="nil"/>
              <w:bottom w:val="nil"/>
              <w:right w:val="nil"/>
            </w:tcBorders>
            <w:shd w:val="clear" w:color="auto" w:fill="FFFFFF"/>
          </w:tcPr>
          <w:p w:rsidR="00700DB4" w:rsidRPr="004E7B55" w:rsidRDefault="004E7B55" w:rsidP="00D32A66">
            <w:pPr>
              <w:spacing w:after="0" w:line="240" w:lineRule="auto"/>
              <w:ind w:right="60"/>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9: Job stress does negatively affect the performance of Nigerian Banking sector workers generally</w:t>
            </w:r>
          </w:p>
        </w:tc>
      </w:tr>
      <w:tr w:rsidR="00700DB4" w:rsidRPr="004E7B55" w:rsidTr="0070198D">
        <w:trPr>
          <w:cantSplit/>
          <w:trHeight w:val="590"/>
          <w:tblHeader/>
        </w:trPr>
        <w:tc>
          <w:tcPr>
            <w:tcW w:w="262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D32A66">
            <w:pPr>
              <w:spacing w:after="0" w:line="240" w:lineRule="auto"/>
              <w:ind w:left="60" w:right="60"/>
              <w:contextualSpacing/>
              <w:rPr>
                <w:rFonts w:asciiTheme="majorHAnsi" w:eastAsia="Times New Roman" w:hAnsiTheme="majorHAnsi" w:cs="Times New Roman"/>
                <w:sz w:val="24"/>
                <w:szCs w:val="24"/>
              </w:rPr>
            </w:pPr>
          </w:p>
        </w:tc>
        <w:tc>
          <w:tcPr>
            <w:tcW w:w="1199" w:type="dxa"/>
            <w:tcBorders>
              <w:top w:val="single" w:sz="16" w:space="0" w:color="000000"/>
              <w:left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55"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39" w:type="dxa"/>
            <w:tcBorders>
              <w:top w:val="single" w:sz="16" w:space="0" w:color="000000"/>
              <w:bottom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36" w:type="dxa"/>
            <w:tcBorders>
              <w:top w:val="single" w:sz="16" w:space="0" w:color="000000"/>
              <w:bottom w:val="single" w:sz="16" w:space="0" w:color="000000"/>
              <w:right w:val="single" w:sz="16" w:space="0" w:color="000000"/>
            </w:tcBorders>
            <w:shd w:val="clear" w:color="auto" w:fill="FFFFFF"/>
          </w:tcPr>
          <w:p w:rsidR="00700DB4" w:rsidRPr="004E7B55" w:rsidRDefault="004E7B55" w:rsidP="00D32A66">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87"/>
          <w:tblHeader/>
        </w:trPr>
        <w:tc>
          <w:tcPr>
            <w:tcW w:w="766"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199" w:type="dxa"/>
            <w:tcBorders>
              <w:top w:val="single" w:sz="16" w:space="0" w:color="000000"/>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66</w:t>
            </w:r>
          </w:p>
        </w:tc>
        <w:tc>
          <w:tcPr>
            <w:tcW w:w="1055"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c>
          <w:tcPr>
            <w:tcW w:w="1439" w:type="dxa"/>
            <w:tcBorders>
              <w:top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c>
          <w:tcPr>
            <w:tcW w:w="1536" w:type="dxa"/>
            <w:tcBorders>
              <w:top w:val="single" w:sz="16" w:space="0" w:color="000000"/>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r>
      <w:tr w:rsidR="00700DB4" w:rsidRPr="004E7B55" w:rsidTr="0070198D">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88</w:t>
            </w:r>
          </w:p>
        </w:tc>
        <w:tc>
          <w:tcPr>
            <w:tcW w:w="1055"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40.4</w:t>
            </w:r>
          </w:p>
        </w:tc>
        <w:tc>
          <w:tcPr>
            <w:tcW w:w="1439"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40.4</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70.6</w:t>
            </w:r>
          </w:p>
        </w:tc>
      </w:tr>
      <w:tr w:rsidR="00700DB4" w:rsidRPr="004E7B55" w:rsidTr="0070198D">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60</w:t>
            </w:r>
          </w:p>
        </w:tc>
        <w:tc>
          <w:tcPr>
            <w:tcW w:w="1055"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27.5</w:t>
            </w:r>
          </w:p>
        </w:tc>
        <w:tc>
          <w:tcPr>
            <w:tcW w:w="1439"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27.5</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98.2</w:t>
            </w:r>
          </w:p>
        </w:tc>
      </w:tr>
      <w:tr w:rsidR="00700DB4" w:rsidRPr="004E7B55" w:rsidTr="0070198D">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5" w:type="dxa"/>
            <w:tcBorders>
              <w:top w:val="nil"/>
              <w:left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199" w:type="dxa"/>
            <w:tcBorders>
              <w:top w:val="nil"/>
              <w:left w:val="single" w:sz="16" w:space="0" w:color="000000"/>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w:t>
            </w:r>
          </w:p>
        </w:tc>
        <w:tc>
          <w:tcPr>
            <w:tcW w:w="1055"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w:t>
            </w:r>
          </w:p>
        </w:tc>
        <w:tc>
          <w:tcPr>
            <w:tcW w:w="1439" w:type="dxa"/>
            <w:tcBorders>
              <w:top w:val="nil"/>
              <w:bottom w:val="nil"/>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1.8</w:t>
            </w:r>
          </w:p>
        </w:tc>
        <w:tc>
          <w:tcPr>
            <w:tcW w:w="1536" w:type="dxa"/>
            <w:tcBorders>
              <w:top w:val="nil"/>
              <w:bottom w:val="nil"/>
              <w:right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53"/>
          <w:tblHeader/>
        </w:trPr>
        <w:tc>
          <w:tcPr>
            <w:tcW w:w="76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D32A66">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700DB4" w:rsidRPr="004E7B55" w:rsidRDefault="004E7B55" w:rsidP="00D32A66">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199" w:type="dxa"/>
            <w:tcBorders>
              <w:top w:val="nil"/>
              <w:left w:val="single" w:sz="16" w:space="0" w:color="000000"/>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55"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39" w:type="dxa"/>
            <w:tcBorders>
              <w:top w:val="nil"/>
              <w:bottom w:val="single" w:sz="16" w:space="0" w:color="000000"/>
            </w:tcBorders>
            <w:shd w:val="clear" w:color="auto" w:fill="FFFFFF"/>
            <w:vAlign w:val="center"/>
          </w:tcPr>
          <w:p w:rsidR="00700DB4" w:rsidRPr="004E7B55" w:rsidRDefault="004E7B55" w:rsidP="00D32A66">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36" w:type="dxa"/>
            <w:tcBorders>
              <w:top w:val="nil"/>
              <w:bottom w:val="single" w:sz="16" w:space="0" w:color="000000"/>
              <w:right w:val="single" w:sz="16" w:space="0" w:color="000000"/>
            </w:tcBorders>
            <w:shd w:val="clear" w:color="auto" w:fill="FFFFFF"/>
          </w:tcPr>
          <w:p w:rsidR="00700DB4" w:rsidRPr="004E7B55" w:rsidRDefault="00700DB4" w:rsidP="00D32A66">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Style w:val="a8"/>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rsidR="00700DB4" w:rsidRPr="004E7B55" w:rsidTr="0070198D">
        <w:trPr>
          <w:cantSplit/>
          <w:trHeight w:val="560"/>
          <w:tblHeader/>
        </w:trPr>
        <w:tc>
          <w:tcPr>
            <w:tcW w:w="7911"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10: Excessive workload is a major source of stress for Nigerian bankers</w:t>
            </w:r>
          </w:p>
        </w:tc>
      </w:tr>
      <w:tr w:rsidR="00700DB4" w:rsidRPr="004E7B55" w:rsidTr="0070198D">
        <w:trPr>
          <w:cantSplit/>
          <w:trHeight w:val="560"/>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50"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88"/>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36</w:t>
            </w:r>
          </w:p>
        </w:tc>
        <w:tc>
          <w:tcPr>
            <w:tcW w:w="95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16.5</w:t>
            </w:r>
          </w:p>
        </w:tc>
        <w:tc>
          <w:tcPr>
            <w:tcW w:w="1450"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16.5</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16.5</w:t>
            </w:r>
          </w:p>
        </w:tc>
      </w:tr>
      <w:tr w:rsidR="00700DB4" w:rsidRPr="004E7B55" w:rsidTr="0070198D">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126</w:t>
            </w:r>
          </w:p>
        </w:tc>
        <w:tc>
          <w:tcPr>
            <w:tcW w:w="9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57.8</w:t>
            </w:r>
          </w:p>
        </w:tc>
        <w:tc>
          <w:tcPr>
            <w:tcW w:w="145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57.8</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74.3</w:t>
            </w:r>
          </w:p>
        </w:tc>
      </w:tr>
      <w:tr w:rsidR="00700DB4" w:rsidRPr="004E7B55" w:rsidTr="0070198D">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48</w:t>
            </w:r>
          </w:p>
        </w:tc>
        <w:tc>
          <w:tcPr>
            <w:tcW w:w="9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22.0</w:t>
            </w:r>
          </w:p>
        </w:tc>
        <w:tc>
          <w:tcPr>
            <w:tcW w:w="145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22.0</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70198D">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9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5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48"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5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50"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ab/>
        <w:t>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10 shows that 36 respondents representing 16.5% of the population strongly agreed with the statement, 126 respondents representing 57.8% of the population agreed with the statement, 48 respondents representing 22.0% of the population strongly disagreed with </w:t>
      </w:r>
      <w:r w:rsidRPr="004E7B55">
        <w:rPr>
          <w:rFonts w:asciiTheme="majorHAnsi" w:eastAsia="Times New Roman" w:hAnsiTheme="majorHAnsi" w:cs="Times New Roman"/>
          <w:sz w:val="24"/>
          <w:szCs w:val="24"/>
        </w:rPr>
        <w:lastRenderedPageBreak/>
        <w:t>the statement, while 8 respondents representing 3.7% of the population disagreed with the statement.</w:t>
      </w:r>
    </w:p>
    <w:tbl>
      <w:tblPr>
        <w:tblStyle w:val="a9"/>
        <w:tblW w:w="7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0"/>
        <w:gridCol w:w="1865"/>
        <w:gridCol w:w="1325"/>
        <w:gridCol w:w="943"/>
        <w:gridCol w:w="1447"/>
        <w:gridCol w:w="1545"/>
      </w:tblGrid>
      <w:tr w:rsidR="00700DB4" w:rsidRPr="004E7B55" w:rsidTr="0070198D">
        <w:trPr>
          <w:cantSplit/>
          <w:trHeight w:val="563"/>
          <w:tblHeader/>
        </w:trPr>
        <w:tc>
          <w:tcPr>
            <w:tcW w:w="7895"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11: Globalization and the competitive nature of banking services is a major cause of stress for Nigerian bankers</w:t>
            </w:r>
          </w:p>
        </w:tc>
      </w:tr>
      <w:tr w:rsidR="00700DB4" w:rsidRPr="004E7B55" w:rsidTr="0070198D">
        <w:trPr>
          <w:cantSplit/>
          <w:trHeight w:val="578"/>
          <w:tblHeader/>
        </w:trPr>
        <w:tc>
          <w:tcPr>
            <w:tcW w:w="263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325"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4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47"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5"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74"/>
          <w:tblHeader/>
        </w:trPr>
        <w:tc>
          <w:tcPr>
            <w:tcW w:w="770"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5"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25"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66</w:t>
            </w:r>
          </w:p>
        </w:tc>
        <w:tc>
          <w:tcPr>
            <w:tcW w:w="94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c>
          <w:tcPr>
            <w:tcW w:w="1447"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c>
          <w:tcPr>
            <w:tcW w:w="1545"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30.3</w:t>
            </w:r>
          </w:p>
        </w:tc>
      </w:tr>
      <w:tr w:rsidR="00700DB4" w:rsidRPr="004E7B55" w:rsidTr="0070198D">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94</w:t>
            </w:r>
          </w:p>
        </w:tc>
        <w:tc>
          <w:tcPr>
            <w:tcW w:w="94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43.1</w:t>
            </w:r>
          </w:p>
        </w:tc>
        <w:tc>
          <w:tcPr>
            <w:tcW w:w="1447"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43.1</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73.4</w:t>
            </w:r>
          </w:p>
        </w:tc>
      </w:tr>
      <w:tr w:rsidR="00700DB4" w:rsidRPr="004E7B55" w:rsidTr="0070198D">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w:t>
            </w:r>
          </w:p>
        </w:tc>
        <w:tc>
          <w:tcPr>
            <w:tcW w:w="94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447"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70198D">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5"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25"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94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47"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45"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46"/>
          <w:tblHeader/>
        </w:trPr>
        <w:tc>
          <w:tcPr>
            <w:tcW w:w="770"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5"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25"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4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47"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5"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70198D">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tbl>
      <w:tblPr>
        <w:tblStyle w:val="aa"/>
        <w:tblW w:w="7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9"/>
        <w:gridCol w:w="1862"/>
        <w:gridCol w:w="1204"/>
        <w:gridCol w:w="1059"/>
        <w:gridCol w:w="1444"/>
        <w:gridCol w:w="1542"/>
      </w:tblGrid>
      <w:tr w:rsidR="00700DB4" w:rsidRPr="004E7B55" w:rsidTr="0070198D">
        <w:trPr>
          <w:cantSplit/>
          <w:trHeight w:val="569"/>
          <w:tblHeader/>
        </w:trPr>
        <w:tc>
          <w:tcPr>
            <w:tcW w:w="7880"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12: Working for longer hours than usual is a major source of stress for worker in Nigerian Banking sector.</w:t>
            </w:r>
          </w:p>
        </w:tc>
      </w:tr>
      <w:tr w:rsidR="00700DB4" w:rsidRPr="004E7B55" w:rsidTr="0070198D">
        <w:trPr>
          <w:cantSplit/>
          <w:trHeight w:val="554"/>
          <w:tblHeader/>
        </w:trPr>
        <w:tc>
          <w:tcPr>
            <w:tcW w:w="263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20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59"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44"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84"/>
          <w:tblHeader/>
        </w:trPr>
        <w:tc>
          <w:tcPr>
            <w:tcW w:w="769"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2"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204"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w:t>
            </w:r>
          </w:p>
        </w:tc>
        <w:tc>
          <w:tcPr>
            <w:tcW w:w="1059"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444"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c>
          <w:tcPr>
            <w:tcW w:w="1542"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22.9</w:t>
            </w:r>
          </w:p>
        </w:tc>
      </w:tr>
      <w:tr w:rsidR="00700DB4" w:rsidRPr="004E7B55" w:rsidTr="0070198D">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w:t>
            </w:r>
          </w:p>
        </w:tc>
        <w:tc>
          <w:tcPr>
            <w:tcW w:w="1059"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44.0</w:t>
            </w:r>
          </w:p>
        </w:tc>
        <w:tc>
          <w:tcPr>
            <w:tcW w:w="144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44.0</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67.0</w:t>
            </w:r>
          </w:p>
        </w:tc>
      </w:tr>
      <w:tr w:rsidR="00700DB4" w:rsidRPr="004E7B55" w:rsidTr="0070198D">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64</w:t>
            </w:r>
          </w:p>
        </w:tc>
        <w:tc>
          <w:tcPr>
            <w:tcW w:w="1059"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29.4</w:t>
            </w:r>
          </w:p>
        </w:tc>
        <w:tc>
          <w:tcPr>
            <w:tcW w:w="144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29.4</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70198D">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2"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20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1059"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4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4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44"/>
          <w:tblHeader/>
        </w:trPr>
        <w:tc>
          <w:tcPr>
            <w:tcW w:w="76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2"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204"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59"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44"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2"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12 shows that 50 respondents representing 22.9% of the population strongly agreed with the statement, 96 respondents representing 44.0% of the population agreed with the statement, 64 respondents representing 29.4% of the population strongly disagreed with the statement, </w:t>
      </w:r>
      <w:r w:rsidRPr="004E7B55">
        <w:rPr>
          <w:rFonts w:asciiTheme="majorHAnsi" w:eastAsia="Times New Roman" w:hAnsiTheme="majorHAnsi" w:cs="Times New Roman"/>
          <w:sz w:val="24"/>
          <w:szCs w:val="24"/>
        </w:rPr>
        <w:lastRenderedPageBreak/>
        <w:t>while 8 respondents representing 3.7% of the population disagreed with the statement.</w:t>
      </w:r>
    </w:p>
    <w:tbl>
      <w:tblPr>
        <w:tblStyle w:val="ab"/>
        <w:tblW w:w="79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3"/>
        <w:gridCol w:w="1873"/>
        <w:gridCol w:w="1314"/>
        <w:gridCol w:w="963"/>
        <w:gridCol w:w="1453"/>
        <w:gridCol w:w="1550"/>
      </w:tblGrid>
      <w:tr w:rsidR="00700DB4" w:rsidRPr="004E7B55" w:rsidTr="0070198D">
        <w:trPr>
          <w:cantSplit/>
          <w:trHeight w:val="874"/>
          <w:tblHeader/>
        </w:trPr>
        <w:tc>
          <w:tcPr>
            <w:tcW w:w="7926"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13: Stress from poor remuneration, poor infrastructural facilities and</w:t>
            </w:r>
            <w:r w:rsidRPr="004E7B55">
              <w:rPr>
                <w:rFonts w:asciiTheme="majorHAnsi" w:eastAsia="Times New Roman" w:hAnsiTheme="majorHAnsi" w:cs="Times New Roman"/>
                <w:b/>
                <w:sz w:val="24"/>
                <w:szCs w:val="24"/>
              </w:rPr>
              <w:tab/>
              <w:t>other environmental factors existed Nigerian Banking sector.</w:t>
            </w:r>
          </w:p>
        </w:tc>
      </w:tr>
      <w:tr w:rsidR="00700DB4" w:rsidRPr="004E7B55" w:rsidTr="0070198D">
        <w:trPr>
          <w:cantSplit/>
          <w:trHeight w:val="577"/>
          <w:tblHeader/>
        </w:trPr>
        <w:tc>
          <w:tcPr>
            <w:tcW w:w="264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31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6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5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50"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96"/>
          <w:tblHeader/>
        </w:trPr>
        <w:tc>
          <w:tcPr>
            <w:tcW w:w="773"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73"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14"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53</w:t>
            </w:r>
          </w:p>
        </w:tc>
        <w:tc>
          <w:tcPr>
            <w:tcW w:w="96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24.3</w:t>
            </w:r>
          </w:p>
        </w:tc>
        <w:tc>
          <w:tcPr>
            <w:tcW w:w="145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24.3</w:t>
            </w:r>
          </w:p>
        </w:tc>
        <w:tc>
          <w:tcPr>
            <w:tcW w:w="1550"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24.3</w:t>
            </w:r>
          </w:p>
        </w:tc>
      </w:tr>
      <w:tr w:rsidR="00700DB4" w:rsidRPr="004E7B55" w:rsidTr="0070198D">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103</w:t>
            </w:r>
          </w:p>
        </w:tc>
        <w:tc>
          <w:tcPr>
            <w:tcW w:w="96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47.2</w:t>
            </w:r>
          </w:p>
        </w:tc>
        <w:tc>
          <w:tcPr>
            <w:tcW w:w="14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47.2</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71.6</w:t>
            </w:r>
          </w:p>
        </w:tc>
      </w:tr>
      <w:tr w:rsidR="00700DB4" w:rsidRPr="004E7B55" w:rsidTr="0070198D">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54</w:t>
            </w:r>
          </w:p>
        </w:tc>
        <w:tc>
          <w:tcPr>
            <w:tcW w:w="96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24.8</w:t>
            </w:r>
          </w:p>
        </w:tc>
        <w:tc>
          <w:tcPr>
            <w:tcW w:w="14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24.8</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70198D">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73"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1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96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50"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50"/>
          <w:tblHeader/>
        </w:trPr>
        <w:tc>
          <w:tcPr>
            <w:tcW w:w="773"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73"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14"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6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5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50"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Style w:val="ac"/>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780"/>
        <w:gridCol w:w="1151"/>
        <w:gridCol w:w="1013"/>
        <w:gridCol w:w="1381"/>
        <w:gridCol w:w="1474"/>
      </w:tblGrid>
      <w:tr w:rsidR="00700DB4" w:rsidRPr="004E7B55">
        <w:trPr>
          <w:cantSplit/>
          <w:tblHeader/>
        </w:trPr>
        <w:tc>
          <w:tcPr>
            <w:tcW w:w="7534"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14: fatigue due to stressful workload is a major factor contributing to job stress levels of workers in Nigerian Banking sector</w:t>
            </w:r>
          </w:p>
        </w:tc>
      </w:tr>
      <w:tr w:rsidR="00700DB4" w:rsidRPr="004E7B55">
        <w:trPr>
          <w:cantSplit/>
          <w:tblHeader/>
        </w:trPr>
        <w:tc>
          <w:tcPr>
            <w:tcW w:w="251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1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381"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trPr>
          <w:cantSplit/>
          <w:tblHead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57</w:t>
            </w:r>
          </w:p>
        </w:tc>
        <w:tc>
          <w:tcPr>
            <w:tcW w:w="101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26.1</w:t>
            </w:r>
          </w:p>
        </w:tc>
        <w:tc>
          <w:tcPr>
            <w:tcW w:w="1381"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26.1</w:t>
            </w:r>
          </w:p>
        </w:tc>
      </w:tr>
      <w:tr w:rsidR="00700DB4" w:rsidRPr="004E7B55">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109</w:t>
            </w:r>
          </w:p>
        </w:tc>
        <w:tc>
          <w:tcPr>
            <w:tcW w:w="101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50.0</w:t>
            </w:r>
          </w:p>
        </w:tc>
        <w:tc>
          <w:tcPr>
            <w:tcW w:w="1381"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50.0</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76.1</w:t>
            </w:r>
          </w:p>
        </w:tc>
      </w:tr>
      <w:tr w:rsidR="00700DB4" w:rsidRPr="004E7B55">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44</w:t>
            </w:r>
          </w:p>
        </w:tc>
        <w:tc>
          <w:tcPr>
            <w:tcW w:w="101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20.2</w:t>
            </w:r>
          </w:p>
        </w:tc>
        <w:tc>
          <w:tcPr>
            <w:tcW w:w="1381"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20.2</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780"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151"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101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381"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74"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trPr>
          <w:cantSplit/>
          <w:tblHead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1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381"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74"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14 shows that 57 respondents representing 26.1% of the population strongly agreed with the statement, 109 respondents representing 50.0% of the population agreed with the statement, 44 respondents representing 20.2% of the population strongly disagreed with </w:t>
      </w:r>
      <w:r w:rsidRPr="004E7B55">
        <w:rPr>
          <w:rFonts w:asciiTheme="majorHAnsi" w:eastAsia="Times New Roman" w:hAnsiTheme="majorHAnsi" w:cs="Times New Roman"/>
          <w:sz w:val="24"/>
          <w:szCs w:val="24"/>
        </w:rPr>
        <w:lastRenderedPageBreak/>
        <w:t>the statement, while 8 respondents representing 3.7% of the population disagreed with the statement.</w:t>
      </w:r>
    </w:p>
    <w:tbl>
      <w:tblPr>
        <w:tblStyle w:val="ad"/>
        <w:tblW w:w="7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9"/>
        <w:gridCol w:w="1887"/>
        <w:gridCol w:w="1294"/>
        <w:gridCol w:w="1000"/>
        <w:gridCol w:w="1464"/>
        <w:gridCol w:w="1562"/>
      </w:tblGrid>
      <w:tr w:rsidR="00700DB4" w:rsidRPr="004E7B55" w:rsidTr="0070198D">
        <w:trPr>
          <w:cantSplit/>
          <w:trHeight w:val="851"/>
          <w:tblHeader/>
        </w:trPr>
        <w:tc>
          <w:tcPr>
            <w:tcW w:w="7986"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15: Poor Leadership and team management from the management staffs could</w:t>
            </w:r>
            <w:r w:rsidRPr="004E7B55">
              <w:rPr>
                <w:rFonts w:asciiTheme="majorHAnsi" w:eastAsia="Times New Roman" w:hAnsiTheme="majorHAnsi" w:cs="Times New Roman"/>
                <w:b/>
                <w:sz w:val="24"/>
                <w:szCs w:val="24"/>
              </w:rPr>
              <w:tab/>
              <w:t>be a source of stress for junior employees in Nigerian banking sector.</w:t>
            </w:r>
          </w:p>
        </w:tc>
      </w:tr>
      <w:tr w:rsidR="00700DB4" w:rsidRPr="004E7B55" w:rsidTr="0070198D">
        <w:trPr>
          <w:cantSplit/>
          <w:trHeight w:val="578"/>
          <w:tblHeader/>
        </w:trPr>
        <w:tc>
          <w:tcPr>
            <w:tcW w:w="266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294"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00"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64"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62"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74"/>
          <w:tblHeader/>
        </w:trPr>
        <w:tc>
          <w:tcPr>
            <w:tcW w:w="779"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87"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294"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tc>
        <w:tc>
          <w:tcPr>
            <w:tcW w:w="1000"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25.2</w:t>
            </w:r>
          </w:p>
        </w:tc>
        <w:tc>
          <w:tcPr>
            <w:tcW w:w="1464"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25.2</w:t>
            </w:r>
          </w:p>
        </w:tc>
        <w:tc>
          <w:tcPr>
            <w:tcW w:w="1562"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25.2</w:t>
            </w:r>
          </w:p>
        </w:tc>
      </w:tr>
      <w:tr w:rsidR="00700DB4" w:rsidRPr="004E7B55" w:rsidTr="0070198D">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99</w:t>
            </w:r>
          </w:p>
        </w:tc>
        <w:tc>
          <w:tcPr>
            <w:tcW w:w="100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46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45.4</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70.6</w:t>
            </w:r>
          </w:p>
        </w:tc>
      </w:tr>
      <w:tr w:rsidR="00700DB4" w:rsidRPr="004E7B55" w:rsidTr="0070198D">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w:t>
            </w:r>
          </w:p>
        </w:tc>
        <w:tc>
          <w:tcPr>
            <w:tcW w:w="100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46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25.7</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96.3</w:t>
            </w:r>
          </w:p>
        </w:tc>
      </w:tr>
      <w:tr w:rsidR="00700DB4" w:rsidRPr="004E7B55" w:rsidTr="0070198D">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87"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294"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w:t>
            </w:r>
          </w:p>
        </w:tc>
        <w:tc>
          <w:tcPr>
            <w:tcW w:w="1000"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464"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3.7</w:t>
            </w:r>
          </w:p>
        </w:tc>
        <w:tc>
          <w:tcPr>
            <w:tcW w:w="1562"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46"/>
          <w:tblHeader/>
        </w:trPr>
        <w:tc>
          <w:tcPr>
            <w:tcW w:w="779"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87"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294"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00"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64"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62"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70198D">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Style w:val="ae"/>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64"/>
        <w:gridCol w:w="1851"/>
        <w:gridCol w:w="1197"/>
        <w:gridCol w:w="1053"/>
        <w:gridCol w:w="1436"/>
        <w:gridCol w:w="1534"/>
      </w:tblGrid>
      <w:tr w:rsidR="00700DB4" w:rsidRPr="004E7B55" w:rsidTr="0070198D">
        <w:trPr>
          <w:cantSplit/>
          <w:trHeight w:val="850"/>
          <w:tblHeader/>
        </w:trPr>
        <w:tc>
          <w:tcPr>
            <w:tcW w:w="7835" w:type="dxa"/>
            <w:gridSpan w:val="6"/>
            <w:tcBorders>
              <w:top w:val="nil"/>
              <w:left w:val="nil"/>
              <w:bottom w:val="nil"/>
              <w:right w:val="nil"/>
            </w:tcBorders>
            <w:shd w:val="clear" w:color="auto" w:fill="FFFFFF"/>
          </w:tcPr>
          <w:p w:rsidR="00700DB4" w:rsidRPr="004E7B55" w:rsidRDefault="004E7B55" w:rsidP="0070198D">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16: Inadequate infrastructure and tools/equipment contributes significantly to job stress level in Nigerian banking sector.</w:t>
            </w:r>
          </w:p>
        </w:tc>
      </w:tr>
      <w:tr w:rsidR="00700DB4" w:rsidRPr="004E7B55" w:rsidTr="0070198D">
        <w:trPr>
          <w:cantSplit/>
          <w:trHeight w:val="561"/>
          <w:tblHeader/>
        </w:trPr>
        <w:tc>
          <w:tcPr>
            <w:tcW w:w="2615"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70198D">
            <w:pPr>
              <w:spacing w:after="0" w:line="240" w:lineRule="auto"/>
              <w:ind w:left="60" w:right="60"/>
              <w:contextualSpacing/>
              <w:rPr>
                <w:rFonts w:asciiTheme="majorHAnsi" w:eastAsia="Times New Roman" w:hAnsiTheme="majorHAnsi" w:cs="Times New Roman"/>
                <w:sz w:val="24"/>
                <w:szCs w:val="24"/>
              </w:rPr>
            </w:pPr>
          </w:p>
        </w:tc>
        <w:tc>
          <w:tcPr>
            <w:tcW w:w="1197" w:type="dxa"/>
            <w:tcBorders>
              <w:top w:val="single" w:sz="16" w:space="0" w:color="000000"/>
              <w:left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53"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36" w:type="dxa"/>
            <w:tcBorders>
              <w:top w:val="single" w:sz="16" w:space="0" w:color="000000"/>
              <w:bottom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33" w:type="dxa"/>
            <w:tcBorders>
              <w:top w:val="single" w:sz="16" w:space="0" w:color="000000"/>
              <w:bottom w:val="single" w:sz="16" w:space="0" w:color="000000"/>
              <w:right w:val="single" w:sz="16" w:space="0" w:color="000000"/>
            </w:tcBorders>
            <w:shd w:val="clear" w:color="auto" w:fill="FFFFFF"/>
          </w:tcPr>
          <w:p w:rsidR="00700DB4" w:rsidRPr="004E7B55" w:rsidRDefault="004E7B55" w:rsidP="0070198D">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70198D">
        <w:trPr>
          <w:cantSplit/>
          <w:trHeight w:val="288"/>
          <w:tblHead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51" w:type="dxa"/>
            <w:tcBorders>
              <w:top w:val="single" w:sz="16" w:space="0" w:color="000000"/>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197" w:type="dxa"/>
            <w:tcBorders>
              <w:top w:val="single" w:sz="16" w:space="0" w:color="000000"/>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108</w:t>
            </w:r>
          </w:p>
        </w:tc>
        <w:tc>
          <w:tcPr>
            <w:tcW w:w="1053"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49.5</w:t>
            </w:r>
          </w:p>
        </w:tc>
        <w:tc>
          <w:tcPr>
            <w:tcW w:w="1436" w:type="dxa"/>
            <w:tcBorders>
              <w:top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49.5</w:t>
            </w:r>
          </w:p>
        </w:tc>
        <w:tc>
          <w:tcPr>
            <w:tcW w:w="1533" w:type="dxa"/>
            <w:tcBorders>
              <w:top w:val="single" w:sz="16" w:space="0" w:color="000000"/>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49.5</w:t>
            </w:r>
          </w:p>
        </w:tc>
      </w:tr>
      <w:tr w:rsidR="00700DB4" w:rsidRPr="004E7B55" w:rsidTr="0070198D">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47</w:t>
            </w:r>
          </w:p>
        </w:tc>
        <w:tc>
          <w:tcPr>
            <w:tcW w:w="10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21.6</w:t>
            </w:r>
          </w:p>
        </w:tc>
        <w:tc>
          <w:tcPr>
            <w:tcW w:w="1436"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21.6</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71.1</w:t>
            </w:r>
          </w:p>
        </w:tc>
      </w:tr>
      <w:tr w:rsidR="00700DB4" w:rsidRPr="004E7B55" w:rsidTr="0070198D">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30</w:t>
            </w:r>
          </w:p>
        </w:tc>
        <w:tc>
          <w:tcPr>
            <w:tcW w:w="10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13.8</w:t>
            </w:r>
          </w:p>
        </w:tc>
        <w:tc>
          <w:tcPr>
            <w:tcW w:w="1436"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13.8</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84.9</w:t>
            </w:r>
          </w:p>
        </w:tc>
      </w:tr>
      <w:tr w:rsidR="00700DB4" w:rsidRPr="004E7B55" w:rsidTr="0070198D">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1" w:type="dxa"/>
            <w:tcBorders>
              <w:top w:val="nil"/>
              <w:left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197" w:type="dxa"/>
            <w:tcBorders>
              <w:top w:val="nil"/>
              <w:left w:val="single" w:sz="16" w:space="0" w:color="000000"/>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33</w:t>
            </w:r>
          </w:p>
        </w:tc>
        <w:tc>
          <w:tcPr>
            <w:tcW w:w="1053"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15.1</w:t>
            </w:r>
          </w:p>
        </w:tc>
        <w:tc>
          <w:tcPr>
            <w:tcW w:w="1436" w:type="dxa"/>
            <w:tcBorders>
              <w:top w:val="nil"/>
              <w:bottom w:val="nil"/>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15.1</w:t>
            </w:r>
          </w:p>
        </w:tc>
        <w:tc>
          <w:tcPr>
            <w:tcW w:w="1533" w:type="dxa"/>
            <w:tcBorders>
              <w:top w:val="nil"/>
              <w:bottom w:val="nil"/>
              <w:right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70198D">
        <w:trPr>
          <w:cantSplit/>
          <w:trHeight w:val="146"/>
          <w:tblHead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70198D">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51" w:type="dxa"/>
            <w:tcBorders>
              <w:top w:val="nil"/>
              <w:left w:val="nil"/>
              <w:bottom w:val="single" w:sz="16" w:space="0" w:color="000000"/>
              <w:right w:val="single" w:sz="16" w:space="0" w:color="000000"/>
            </w:tcBorders>
            <w:shd w:val="clear" w:color="auto" w:fill="FFFFFF"/>
            <w:vAlign w:val="center"/>
          </w:tcPr>
          <w:p w:rsidR="00700DB4" w:rsidRPr="004E7B55" w:rsidRDefault="004E7B55" w:rsidP="0070198D">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197" w:type="dxa"/>
            <w:tcBorders>
              <w:top w:val="nil"/>
              <w:left w:val="single" w:sz="16" w:space="0" w:color="000000"/>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53"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36" w:type="dxa"/>
            <w:tcBorders>
              <w:top w:val="nil"/>
              <w:bottom w:val="single" w:sz="16" w:space="0" w:color="000000"/>
            </w:tcBorders>
            <w:shd w:val="clear" w:color="auto" w:fill="FFFFFF"/>
            <w:vAlign w:val="center"/>
          </w:tcPr>
          <w:p w:rsidR="00700DB4" w:rsidRPr="004E7B55" w:rsidRDefault="004E7B55" w:rsidP="0070198D">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33" w:type="dxa"/>
            <w:tcBorders>
              <w:top w:val="nil"/>
              <w:bottom w:val="single" w:sz="16" w:space="0" w:color="000000"/>
              <w:right w:val="single" w:sz="16" w:space="0" w:color="000000"/>
            </w:tcBorders>
            <w:shd w:val="clear" w:color="auto" w:fill="FFFFFF"/>
          </w:tcPr>
          <w:p w:rsidR="00700DB4" w:rsidRPr="004E7B55" w:rsidRDefault="00700DB4" w:rsidP="0070198D">
            <w:pPr>
              <w:spacing w:after="0" w:line="240" w:lineRule="auto"/>
              <w:contextualSpacing/>
              <w:rPr>
                <w:rFonts w:asciiTheme="majorHAnsi" w:eastAsia="Times New Roman" w:hAnsiTheme="majorHAnsi" w:cs="Times New Roman"/>
                <w:sz w:val="24"/>
                <w:szCs w:val="24"/>
              </w:rPr>
            </w:pPr>
          </w:p>
        </w:tc>
      </w:tr>
    </w:tbl>
    <w:p w:rsidR="00700DB4" w:rsidRPr="004E7B55" w:rsidRDefault="0070198D" w:rsidP="004E7B55">
      <w:pPr>
        <w:spacing w:after="0" w:line="360" w:lineRule="auto"/>
        <w:contextualSpacing/>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Source: </w:t>
      </w:r>
      <w:r w:rsidR="004E7B55" w:rsidRPr="004E7B55">
        <w:rPr>
          <w:rFonts w:asciiTheme="majorHAnsi" w:eastAsia="Times New Roman" w:hAnsiTheme="majorHAnsi" w:cs="Times New Roman"/>
          <w:sz w:val="24"/>
          <w:szCs w:val="24"/>
        </w:rPr>
        <w:t>Re</w:t>
      </w:r>
      <w:r>
        <w:rPr>
          <w:rFonts w:asciiTheme="majorHAnsi" w:eastAsia="Times New Roman" w:hAnsiTheme="majorHAnsi" w:cs="Times New Roman"/>
          <w:sz w:val="24"/>
          <w:szCs w:val="24"/>
        </w:rPr>
        <w:t>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16 shows that 108 respondents representing 49.5% of the population strongly agreed with the statement, 47 respondents representing 21.6% of the population agreed with the statement, 30 respondents representing 13.8% of the population strongly disagreed with the statement, </w:t>
      </w:r>
      <w:r w:rsidRPr="004E7B55">
        <w:rPr>
          <w:rFonts w:asciiTheme="majorHAnsi" w:eastAsia="Times New Roman" w:hAnsiTheme="majorHAnsi" w:cs="Times New Roman"/>
          <w:sz w:val="24"/>
          <w:szCs w:val="24"/>
        </w:rPr>
        <w:lastRenderedPageBreak/>
        <w:t>while 33 respondents representing 15.1% of the population disagreed with the statement.</w:t>
      </w:r>
    </w:p>
    <w:tbl>
      <w:tblPr>
        <w:tblStyle w:val="af"/>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rsidR="00700DB4" w:rsidRPr="004E7B55" w:rsidTr="00354A8F">
        <w:trPr>
          <w:cantSplit/>
          <w:trHeight w:val="578"/>
          <w:tblHeader/>
        </w:trPr>
        <w:tc>
          <w:tcPr>
            <w:tcW w:w="7911" w:type="dxa"/>
            <w:gridSpan w:val="6"/>
            <w:tcBorders>
              <w:top w:val="nil"/>
              <w:left w:val="nil"/>
              <w:bottom w:val="nil"/>
              <w:right w:val="nil"/>
            </w:tcBorders>
            <w:shd w:val="clear" w:color="auto" w:fill="FFFFFF"/>
          </w:tcPr>
          <w:p w:rsidR="00700DB4" w:rsidRPr="004E7B55" w:rsidRDefault="004E7B55" w:rsidP="00354A8F">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17: Focused supervisory behaviours will have a positive impact on employee well-being, thereby relieving job stress</w:t>
            </w:r>
          </w:p>
        </w:tc>
      </w:tr>
      <w:tr w:rsidR="00700DB4" w:rsidRPr="004E7B55" w:rsidTr="00354A8F">
        <w:trPr>
          <w:cantSplit/>
          <w:trHeight w:val="563"/>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after="0" w:line="240" w:lineRule="auto"/>
              <w:ind w:left="60" w:right="60"/>
              <w:contextualSpacing/>
              <w:rPr>
                <w:rFonts w:asciiTheme="majorHAnsi" w:eastAsia="Times New Roman" w:hAnsiTheme="majorHAnsi" w:cs="Times New Roman"/>
                <w:sz w:val="24"/>
                <w:szCs w:val="24"/>
              </w:rPr>
            </w:pP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354A8F">
        <w:trPr>
          <w:cantSplit/>
          <w:trHeight w:val="274"/>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43</w:t>
            </w:r>
          </w:p>
        </w:tc>
        <w:tc>
          <w:tcPr>
            <w:tcW w:w="953"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19.7</w:t>
            </w:r>
          </w:p>
        </w:tc>
        <w:tc>
          <w:tcPr>
            <w:tcW w:w="1450"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19.7</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19.7</w:t>
            </w:r>
          </w:p>
        </w:tc>
      </w:tr>
      <w:tr w:rsidR="00700DB4" w:rsidRPr="004E7B55" w:rsidTr="00354A8F">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124</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56.9</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56.9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76.6</w:t>
            </w:r>
          </w:p>
        </w:tc>
      </w:tr>
      <w:tr w:rsidR="00700DB4" w:rsidRPr="004E7B55" w:rsidTr="00354A8F">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39</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17.9</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17.9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94.5</w:t>
            </w:r>
          </w:p>
        </w:tc>
      </w:tr>
      <w:tr w:rsidR="00700DB4" w:rsidRPr="004E7B55" w:rsidTr="00354A8F">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12</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5.5</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354A8F">
        <w:trPr>
          <w:cantSplit/>
          <w:trHeight w:val="146"/>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53"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50"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after="0" w:line="240" w:lineRule="auto"/>
              <w:contextualSpacing/>
              <w:rPr>
                <w:rFonts w:asciiTheme="majorHAnsi" w:eastAsia="Times New Roman" w:hAnsiTheme="majorHAnsi" w:cs="Times New Roman"/>
                <w:sz w:val="24"/>
                <w:szCs w:val="24"/>
              </w:rPr>
            </w:pPr>
          </w:p>
        </w:tc>
      </w:tr>
    </w:tbl>
    <w:p w:rsidR="00700DB4" w:rsidRPr="004E7B55" w:rsidRDefault="00354A8F" w:rsidP="004E7B55">
      <w:pPr>
        <w:spacing w:after="0" w:line="360" w:lineRule="auto"/>
        <w:contextualSpacing/>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Source: </w:t>
      </w:r>
      <w:r w:rsidR="004E7B55" w:rsidRPr="004E7B55">
        <w:rPr>
          <w:rFonts w:asciiTheme="majorHAnsi" w:eastAsia="Times New Roman" w:hAnsiTheme="majorHAnsi" w:cs="Times New Roman"/>
          <w:sz w:val="24"/>
          <w:szCs w:val="24"/>
        </w:rPr>
        <w:t>Researcher’s Field Survey, 2</w:t>
      </w:r>
      <w:r>
        <w:rPr>
          <w:rFonts w:asciiTheme="majorHAnsi" w:eastAsia="Times New Roman" w:hAnsiTheme="majorHAnsi" w:cs="Times New Roman"/>
          <w:sz w:val="24"/>
          <w:szCs w:val="24"/>
        </w:rPr>
        <w:t>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Style w:val="af0"/>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319"/>
        <w:gridCol w:w="953"/>
        <w:gridCol w:w="1450"/>
        <w:gridCol w:w="1548"/>
      </w:tblGrid>
      <w:tr w:rsidR="00700DB4" w:rsidRPr="004E7B55" w:rsidTr="00354A8F">
        <w:trPr>
          <w:cantSplit/>
          <w:trHeight w:val="573"/>
          <w:tblHeader/>
        </w:trPr>
        <w:tc>
          <w:tcPr>
            <w:tcW w:w="7911" w:type="dxa"/>
            <w:gridSpan w:val="6"/>
            <w:tcBorders>
              <w:top w:val="nil"/>
              <w:left w:val="nil"/>
              <w:bottom w:val="nil"/>
              <w:right w:val="nil"/>
            </w:tcBorders>
            <w:shd w:val="clear" w:color="auto" w:fill="FFFFFF"/>
          </w:tcPr>
          <w:p w:rsidR="00700DB4" w:rsidRPr="004E7B55" w:rsidRDefault="004E7B55" w:rsidP="00354A8F">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18: Training and retraining through organized programmes focusing on how to manage stress by employee</w:t>
            </w:r>
          </w:p>
        </w:tc>
      </w:tr>
      <w:tr w:rsidR="00700DB4" w:rsidRPr="004E7B55" w:rsidTr="00354A8F">
        <w:trPr>
          <w:cantSplit/>
          <w:trHeight w:val="558"/>
          <w:tblHeader/>
        </w:trPr>
        <w:tc>
          <w:tcPr>
            <w:tcW w:w="2641"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after="0" w:line="240" w:lineRule="auto"/>
              <w:ind w:left="60" w:right="60"/>
              <w:contextualSpacing/>
              <w:rPr>
                <w:rFonts w:asciiTheme="majorHAnsi" w:eastAsia="Times New Roman" w:hAnsiTheme="majorHAnsi" w:cs="Times New Roman"/>
                <w:sz w:val="24"/>
                <w:szCs w:val="24"/>
              </w:rPr>
            </w:pPr>
          </w:p>
        </w:tc>
        <w:tc>
          <w:tcPr>
            <w:tcW w:w="1319"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53"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354A8F">
        <w:trPr>
          <w:cantSplit/>
          <w:trHeight w:val="286"/>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319" w:type="dxa"/>
            <w:tcBorders>
              <w:top w:val="single" w:sz="16" w:space="0" w:color="000000"/>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92</w:t>
            </w:r>
          </w:p>
        </w:tc>
        <w:tc>
          <w:tcPr>
            <w:tcW w:w="953"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42.2</w:t>
            </w:r>
          </w:p>
        </w:tc>
        <w:tc>
          <w:tcPr>
            <w:tcW w:w="1450"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42.2</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42.2</w:t>
            </w:r>
          </w:p>
        </w:tc>
      </w:tr>
      <w:tr w:rsidR="00700DB4" w:rsidRPr="004E7B55" w:rsidTr="00354A8F">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65</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29.8</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29.8</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72.0</w:t>
            </w:r>
          </w:p>
        </w:tc>
      </w:tr>
      <w:tr w:rsidR="00700DB4" w:rsidRPr="004E7B55" w:rsidTr="00354A8F">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35</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16.1</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16.1</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88.1</w:t>
            </w:r>
          </w:p>
        </w:tc>
      </w:tr>
      <w:tr w:rsidR="00700DB4" w:rsidRPr="004E7B55" w:rsidTr="00354A8F">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319"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26</w:t>
            </w:r>
          </w:p>
        </w:tc>
        <w:tc>
          <w:tcPr>
            <w:tcW w:w="953"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11.9</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11.9</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354A8F">
        <w:trPr>
          <w:cantSplit/>
          <w:trHeight w:val="145"/>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319" w:type="dxa"/>
            <w:tcBorders>
              <w:top w:val="nil"/>
              <w:left w:val="single" w:sz="16" w:space="0" w:color="000000"/>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53"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50"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354A8F">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18 shows that 92 respondents representing 42.2% of the population strongly agreed with the statement, 65 respondents representing 29.8% of the population agreed with the statement, 35 respondents representing 16.1% of the population strongly disagreed with the statement, </w:t>
      </w:r>
      <w:r w:rsidRPr="004E7B55">
        <w:rPr>
          <w:rFonts w:asciiTheme="majorHAnsi" w:eastAsia="Times New Roman" w:hAnsiTheme="majorHAnsi" w:cs="Times New Roman"/>
          <w:sz w:val="24"/>
          <w:szCs w:val="24"/>
        </w:rPr>
        <w:lastRenderedPageBreak/>
        <w:t>while 26 respondents representing 11.9% of the population disagreed with the statement.</w:t>
      </w:r>
    </w:p>
    <w:tbl>
      <w:tblPr>
        <w:tblStyle w:val="af1"/>
        <w:tblW w:w="7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56"/>
        <w:gridCol w:w="1830"/>
        <w:gridCol w:w="1284"/>
        <w:gridCol w:w="940"/>
        <w:gridCol w:w="1420"/>
        <w:gridCol w:w="1515"/>
      </w:tblGrid>
      <w:tr w:rsidR="00700DB4" w:rsidRPr="004E7B55" w:rsidTr="00354A8F">
        <w:trPr>
          <w:cantSplit/>
          <w:trHeight w:val="859"/>
          <w:tblHeader/>
        </w:trPr>
        <w:tc>
          <w:tcPr>
            <w:tcW w:w="7745" w:type="dxa"/>
            <w:gridSpan w:val="6"/>
            <w:tcBorders>
              <w:top w:val="nil"/>
              <w:left w:val="nil"/>
              <w:bottom w:val="nil"/>
              <w:right w:val="nil"/>
            </w:tcBorders>
            <w:shd w:val="clear" w:color="auto" w:fill="FFFFFF"/>
          </w:tcPr>
          <w:p w:rsidR="00700DB4" w:rsidRPr="004E7B55" w:rsidRDefault="004E7B55" w:rsidP="00354A8F">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19: Provision of medical services, psychologist and counselors to help employee manage their problems will reduce the effect of job stress</w:t>
            </w:r>
          </w:p>
        </w:tc>
      </w:tr>
      <w:tr w:rsidR="00700DB4" w:rsidRPr="004E7B55" w:rsidTr="00354A8F">
        <w:trPr>
          <w:cantSplit/>
          <w:trHeight w:val="583"/>
          <w:tblHeader/>
        </w:trPr>
        <w:tc>
          <w:tcPr>
            <w:tcW w:w="2586"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after="0" w:line="240" w:lineRule="auto"/>
              <w:ind w:left="60" w:right="60"/>
              <w:contextualSpacing/>
              <w:rPr>
                <w:rFonts w:asciiTheme="majorHAnsi" w:eastAsia="Times New Roman" w:hAnsiTheme="majorHAnsi" w:cs="Times New Roman"/>
                <w:sz w:val="24"/>
                <w:szCs w:val="24"/>
              </w:rPr>
            </w:pPr>
          </w:p>
        </w:tc>
        <w:tc>
          <w:tcPr>
            <w:tcW w:w="1284"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940"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20"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15"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354A8F">
        <w:trPr>
          <w:cantSplit/>
          <w:trHeight w:val="276"/>
          <w:tblHeader/>
        </w:trPr>
        <w:tc>
          <w:tcPr>
            <w:tcW w:w="756"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30"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284" w:type="dxa"/>
            <w:tcBorders>
              <w:top w:val="single" w:sz="16" w:space="0" w:color="000000"/>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52</w:t>
            </w:r>
          </w:p>
        </w:tc>
        <w:tc>
          <w:tcPr>
            <w:tcW w:w="940"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20.9</w:t>
            </w:r>
          </w:p>
        </w:tc>
        <w:tc>
          <w:tcPr>
            <w:tcW w:w="1420"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20.9</w:t>
            </w:r>
          </w:p>
        </w:tc>
        <w:tc>
          <w:tcPr>
            <w:tcW w:w="1515" w:type="dxa"/>
            <w:tcBorders>
              <w:top w:val="single" w:sz="16" w:space="0" w:color="000000"/>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20.9</w:t>
            </w:r>
          </w:p>
        </w:tc>
      </w:tr>
      <w:tr w:rsidR="00700DB4" w:rsidRPr="004E7B55" w:rsidTr="00354A8F">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110</w:t>
            </w:r>
          </w:p>
        </w:tc>
        <w:tc>
          <w:tcPr>
            <w:tcW w:w="94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50.5</w:t>
            </w:r>
          </w:p>
        </w:tc>
        <w:tc>
          <w:tcPr>
            <w:tcW w:w="142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50.5</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74.3</w:t>
            </w:r>
          </w:p>
        </w:tc>
      </w:tr>
      <w:tr w:rsidR="00700DB4" w:rsidRPr="004E7B55" w:rsidTr="00354A8F">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w:t>
            </w:r>
          </w:p>
        </w:tc>
        <w:tc>
          <w:tcPr>
            <w:tcW w:w="94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14.2</w:t>
            </w:r>
          </w:p>
        </w:tc>
        <w:tc>
          <w:tcPr>
            <w:tcW w:w="142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14.2</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88.5</w:t>
            </w:r>
          </w:p>
        </w:tc>
      </w:tr>
      <w:tr w:rsidR="00700DB4" w:rsidRPr="004E7B55" w:rsidTr="00354A8F">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30"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284"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25</w:t>
            </w:r>
          </w:p>
        </w:tc>
        <w:tc>
          <w:tcPr>
            <w:tcW w:w="94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11.5</w:t>
            </w:r>
          </w:p>
        </w:tc>
        <w:tc>
          <w:tcPr>
            <w:tcW w:w="142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11.5</w:t>
            </w:r>
          </w:p>
        </w:tc>
        <w:tc>
          <w:tcPr>
            <w:tcW w:w="1515"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354A8F">
        <w:trPr>
          <w:cantSplit/>
          <w:trHeight w:val="147"/>
          <w:tblHeader/>
        </w:trPr>
        <w:tc>
          <w:tcPr>
            <w:tcW w:w="756"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30"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284" w:type="dxa"/>
            <w:tcBorders>
              <w:top w:val="nil"/>
              <w:left w:val="single" w:sz="16" w:space="0" w:color="000000"/>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940"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20"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15" w:type="dxa"/>
            <w:tcBorders>
              <w:top w:val="nil"/>
              <w:bottom w:val="single" w:sz="16" w:space="0" w:color="000000"/>
              <w:right w:val="single" w:sz="16" w:space="0" w:color="000000"/>
            </w:tcBorders>
            <w:shd w:val="clear" w:color="auto" w:fill="FFFFFF"/>
          </w:tcPr>
          <w:p w:rsidR="00700DB4" w:rsidRPr="004E7B55" w:rsidRDefault="00700DB4" w:rsidP="00354A8F">
            <w:pPr>
              <w:spacing w:after="0" w:line="240" w:lineRule="auto"/>
              <w:contextualSpacing/>
              <w:rPr>
                <w:rFonts w:asciiTheme="majorHAnsi" w:eastAsia="Times New Roman" w:hAnsiTheme="majorHAnsi" w:cs="Times New Roman"/>
                <w:sz w:val="24"/>
                <w:szCs w:val="24"/>
              </w:rPr>
            </w:pPr>
          </w:p>
        </w:tc>
      </w:tr>
    </w:tbl>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Source:</w:t>
      </w:r>
      <w:r w:rsidR="00354A8F">
        <w:rPr>
          <w:rFonts w:asciiTheme="majorHAnsi" w:eastAsia="Times New Roman" w:hAnsiTheme="majorHAnsi" w:cs="Times New Roman"/>
          <w:sz w:val="24"/>
          <w:szCs w:val="24"/>
        </w:rPr>
        <w:t xml:space="preserv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Table 19 shows that 52 respondents representing 20.9%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Style w:val="af2"/>
        <w:tblW w:w="7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72"/>
        <w:gridCol w:w="1869"/>
        <w:gridCol w:w="1208"/>
        <w:gridCol w:w="1064"/>
        <w:gridCol w:w="1450"/>
        <w:gridCol w:w="1548"/>
      </w:tblGrid>
      <w:tr w:rsidR="00700DB4" w:rsidRPr="004E7B55" w:rsidTr="00354A8F">
        <w:trPr>
          <w:cantSplit/>
          <w:trHeight w:val="587"/>
          <w:tblHeader/>
        </w:trPr>
        <w:tc>
          <w:tcPr>
            <w:tcW w:w="7910" w:type="dxa"/>
            <w:gridSpan w:val="6"/>
            <w:tcBorders>
              <w:top w:val="nil"/>
              <w:left w:val="nil"/>
              <w:bottom w:val="nil"/>
              <w:right w:val="nil"/>
            </w:tcBorders>
            <w:shd w:val="clear" w:color="auto" w:fill="FFFFFF"/>
          </w:tcPr>
          <w:p w:rsidR="00700DB4" w:rsidRPr="004E7B55" w:rsidRDefault="004E7B55" w:rsidP="00354A8F">
            <w:pPr>
              <w:spacing w:after="0" w:line="240" w:lineRule="auto"/>
              <w:ind w:left="60" w:right="60"/>
              <w:contextualSpacing/>
              <w:jc w:val="both"/>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Table 20: Time pressure is a factor contributing to job stress of workers in Nigerian</w:t>
            </w:r>
            <w:r w:rsidRPr="004E7B55">
              <w:rPr>
                <w:rFonts w:asciiTheme="majorHAnsi" w:eastAsia="Times New Roman" w:hAnsiTheme="majorHAnsi" w:cs="Times New Roman"/>
                <w:b/>
                <w:sz w:val="24"/>
                <w:szCs w:val="24"/>
              </w:rPr>
              <w:tab/>
              <w:t>Banking sector</w:t>
            </w:r>
          </w:p>
        </w:tc>
      </w:tr>
      <w:tr w:rsidR="00700DB4" w:rsidRPr="004E7B55" w:rsidTr="00354A8F">
        <w:trPr>
          <w:cantSplit/>
          <w:trHeight w:val="587"/>
          <w:tblHeader/>
        </w:trPr>
        <w:tc>
          <w:tcPr>
            <w:tcW w:w="2640" w:type="dxa"/>
            <w:gridSpan w:val="2"/>
            <w:tcBorders>
              <w:top w:val="single" w:sz="16" w:space="0" w:color="000000"/>
              <w:left w:val="single" w:sz="16" w:space="0" w:color="000000"/>
              <w:bottom w:val="single" w:sz="16" w:space="0" w:color="000000"/>
              <w:right w:val="nil"/>
            </w:tcBorders>
            <w:shd w:val="clear" w:color="auto" w:fill="FFFFFF"/>
          </w:tcPr>
          <w:p w:rsidR="00700DB4" w:rsidRPr="004E7B55" w:rsidRDefault="00700DB4" w:rsidP="00354A8F">
            <w:pPr>
              <w:spacing w:after="0" w:line="240" w:lineRule="auto"/>
              <w:ind w:left="60" w:right="60"/>
              <w:contextualSpacing/>
              <w:rPr>
                <w:rFonts w:asciiTheme="majorHAnsi" w:eastAsia="Times New Roman" w:hAnsiTheme="majorHAnsi" w:cs="Times New Roman"/>
                <w:sz w:val="24"/>
                <w:szCs w:val="24"/>
              </w:rPr>
            </w:pPr>
          </w:p>
        </w:tc>
        <w:tc>
          <w:tcPr>
            <w:tcW w:w="1208" w:type="dxa"/>
            <w:tcBorders>
              <w:top w:val="single" w:sz="16" w:space="0" w:color="000000"/>
              <w:left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Frequency</w:t>
            </w:r>
          </w:p>
        </w:tc>
        <w:tc>
          <w:tcPr>
            <w:tcW w:w="1064"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Percent</w:t>
            </w:r>
          </w:p>
        </w:tc>
        <w:tc>
          <w:tcPr>
            <w:tcW w:w="1450" w:type="dxa"/>
            <w:tcBorders>
              <w:top w:val="single" w:sz="16" w:space="0" w:color="000000"/>
              <w:bottom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 Percent</w:t>
            </w:r>
          </w:p>
        </w:tc>
        <w:tc>
          <w:tcPr>
            <w:tcW w:w="1548" w:type="dxa"/>
            <w:tcBorders>
              <w:top w:val="single" w:sz="16" w:space="0" w:color="000000"/>
              <w:bottom w:val="single" w:sz="16" w:space="0" w:color="000000"/>
              <w:right w:val="single" w:sz="16" w:space="0" w:color="000000"/>
            </w:tcBorders>
            <w:shd w:val="clear" w:color="auto" w:fill="FFFFFF"/>
          </w:tcPr>
          <w:p w:rsidR="00700DB4" w:rsidRPr="004E7B55" w:rsidRDefault="004E7B55" w:rsidP="00354A8F">
            <w:pPr>
              <w:spacing w:after="0" w:line="240" w:lineRule="auto"/>
              <w:ind w:left="60" w:right="60"/>
              <w:contextualSpacing/>
              <w:jc w:val="center"/>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Cumulative Percent</w:t>
            </w:r>
          </w:p>
        </w:tc>
      </w:tr>
      <w:tr w:rsidR="00700DB4" w:rsidRPr="004E7B55" w:rsidTr="00354A8F">
        <w:trPr>
          <w:cantSplit/>
          <w:trHeight w:val="293"/>
          <w:tblHeader/>
        </w:trPr>
        <w:tc>
          <w:tcPr>
            <w:tcW w:w="772" w:type="dxa"/>
            <w:vMerge w:val="restart"/>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Valid</w:t>
            </w:r>
          </w:p>
        </w:tc>
        <w:tc>
          <w:tcPr>
            <w:tcW w:w="1869" w:type="dxa"/>
            <w:tcBorders>
              <w:top w:val="single" w:sz="16" w:space="0" w:color="000000"/>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agree</w:t>
            </w:r>
          </w:p>
        </w:tc>
        <w:tc>
          <w:tcPr>
            <w:tcW w:w="1208" w:type="dxa"/>
            <w:tcBorders>
              <w:top w:val="single" w:sz="16" w:space="0" w:color="000000"/>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98</w:t>
            </w:r>
          </w:p>
        </w:tc>
        <w:tc>
          <w:tcPr>
            <w:tcW w:w="1064"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45.0</w:t>
            </w:r>
          </w:p>
        </w:tc>
        <w:tc>
          <w:tcPr>
            <w:tcW w:w="1450" w:type="dxa"/>
            <w:tcBorders>
              <w:top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45.0</w:t>
            </w:r>
          </w:p>
        </w:tc>
        <w:tc>
          <w:tcPr>
            <w:tcW w:w="1548" w:type="dxa"/>
            <w:tcBorders>
              <w:top w:val="single" w:sz="16" w:space="0" w:color="000000"/>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45.0</w:t>
            </w:r>
          </w:p>
        </w:tc>
      </w:tr>
      <w:tr w:rsidR="00700DB4" w:rsidRPr="004E7B55" w:rsidTr="00354A8F">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73</w:t>
            </w:r>
          </w:p>
        </w:tc>
        <w:tc>
          <w:tcPr>
            <w:tcW w:w="1064"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33.5</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33.5</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78.4</w:t>
            </w:r>
          </w:p>
        </w:tc>
      </w:tr>
      <w:tr w:rsidR="00700DB4" w:rsidRPr="004E7B55" w:rsidTr="00354A8F">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Strongly Disagree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31</w:t>
            </w:r>
          </w:p>
        </w:tc>
        <w:tc>
          <w:tcPr>
            <w:tcW w:w="1064"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14.2</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14.2</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92.7</w:t>
            </w:r>
          </w:p>
        </w:tc>
      </w:tr>
      <w:tr w:rsidR="00700DB4" w:rsidRPr="004E7B55" w:rsidTr="00354A8F">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Disagree</w:t>
            </w:r>
          </w:p>
        </w:tc>
        <w:tc>
          <w:tcPr>
            <w:tcW w:w="1208" w:type="dxa"/>
            <w:tcBorders>
              <w:top w:val="nil"/>
              <w:left w:val="single" w:sz="16" w:space="0" w:color="000000"/>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16</w:t>
            </w:r>
          </w:p>
        </w:tc>
        <w:tc>
          <w:tcPr>
            <w:tcW w:w="1064"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7.3</w:t>
            </w:r>
          </w:p>
        </w:tc>
        <w:tc>
          <w:tcPr>
            <w:tcW w:w="1450" w:type="dxa"/>
            <w:tcBorders>
              <w:top w:val="nil"/>
              <w:bottom w:val="nil"/>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7.3</w:t>
            </w:r>
          </w:p>
        </w:tc>
        <w:tc>
          <w:tcPr>
            <w:tcW w:w="1548" w:type="dxa"/>
            <w:tcBorders>
              <w:top w:val="nil"/>
              <w:bottom w:val="nil"/>
              <w:right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r>
      <w:tr w:rsidR="00700DB4" w:rsidRPr="004E7B55" w:rsidTr="00354A8F">
        <w:trPr>
          <w:cantSplit/>
          <w:trHeight w:val="148"/>
          <w:tblHeader/>
        </w:trPr>
        <w:tc>
          <w:tcPr>
            <w:tcW w:w="772" w:type="dxa"/>
            <w:vMerge/>
            <w:tcBorders>
              <w:top w:val="single" w:sz="16" w:space="0" w:color="000000"/>
              <w:left w:val="single" w:sz="16" w:space="0" w:color="000000"/>
              <w:bottom w:val="single" w:sz="16" w:space="0" w:color="000000"/>
              <w:right w:val="nil"/>
            </w:tcBorders>
            <w:shd w:val="clear" w:color="auto" w:fill="FFFFFF"/>
            <w:vAlign w:val="center"/>
          </w:tcPr>
          <w:p w:rsidR="00700DB4" w:rsidRPr="004E7B55" w:rsidRDefault="00700DB4" w:rsidP="00354A8F">
            <w:pPr>
              <w:widowControl w:val="0"/>
              <w:pBdr>
                <w:top w:val="nil"/>
                <w:left w:val="nil"/>
                <w:bottom w:val="nil"/>
                <w:right w:val="nil"/>
                <w:between w:val="nil"/>
              </w:pBdr>
              <w:spacing w:after="0" w:line="240" w:lineRule="auto"/>
              <w:contextualSpacing/>
              <w:rPr>
                <w:rFonts w:asciiTheme="majorHAnsi" w:eastAsia="Times New Roman" w:hAnsiTheme="majorHAnsi" w:cs="Times New Roman"/>
                <w:sz w:val="24"/>
                <w:szCs w:val="24"/>
              </w:rPr>
            </w:pPr>
          </w:p>
        </w:tc>
        <w:tc>
          <w:tcPr>
            <w:tcW w:w="1869" w:type="dxa"/>
            <w:tcBorders>
              <w:top w:val="nil"/>
              <w:left w:val="nil"/>
              <w:bottom w:val="single" w:sz="16" w:space="0" w:color="000000"/>
              <w:right w:val="single" w:sz="16" w:space="0" w:color="000000"/>
            </w:tcBorders>
            <w:shd w:val="clear" w:color="auto" w:fill="FFFFFF"/>
            <w:vAlign w:val="center"/>
          </w:tcPr>
          <w:p w:rsidR="00700DB4" w:rsidRPr="004E7B55" w:rsidRDefault="004E7B55" w:rsidP="00354A8F">
            <w:pPr>
              <w:spacing w:after="0" w:line="240" w:lineRule="auto"/>
              <w:ind w:left="60" w:right="60"/>
              <w:contextualSpacing/>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Total</w:t>
            </w:r>
          </w:p>
        </w:tc>
        <w:tc>
          <w:tcPr>
            <w:tcW w:w="1208" w:type="dxa"/>
            <w:tcBorders>
              <w:top w:val="nil"/>
              <w:left w:val="single" w:sz="16" w:space="0" w:color="000000"/>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218</w:t>
            </w:r>
          </w:p>
        </w:tc>
        <w:tc>
          <w:tcPr>
            <w:tcW w:w="1064"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450" w:type="dxa"/>
            <w:tcBorders>
              <w:top w:val="nil"/>
              <w:bottom w:val="single" w:sz="16" w:space="0" w:color="000000"/>
            </w:tcBorders>
            <w:shd w:val="clear" w:color="auto" w:fill="FFFFFF"/>
            <w:vAlign w:val="center"/>
          </w:tcPr>
          <w:p w:rsidR="00700DB4" w:rsidRPr="004E7B55" w:rsidRDefault="004E7B55" w:rsidP="00354A8F">
            <w:pPr>
              <w:spacing w:after="0" w:line="240" w:lineRule="auto"/>
              <w:ind w:left="60" w:right="60"/>
              <w:contextualSpacing/>
              <w:jc w:val="right"/>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100.0</w:t>
            </w:r>
          </w:p>
        </w:tc>
        <w:tc>
          <w:tcPr>
            <w:tcW w:w="1548" w:type="dxa"/>
            <w:tcBorders>
              <w:top w:val="nil"/>
              <w:bottom w:val="single" w:sz="16" w:space="0" w:color="000000"/>
              <w:right w:val="single" w:sz="16" w:space="0" w:color="000000"/>
            </w:tcBorders>
            <w:shd w:val="clear" w:color="auto" w:fill="FFFFFF"/>
          </w:tcPr>
          <w:p w:rsidR="00700DB4" w:rsidRPr="004E7B55" w:rsidRDefault="00700DB4" w:rsidP="00354A8F">
            <w:pPr>
              <w:spacing w:after="0" w:line="240" w:lineRule="auto"/>
              <w:contextualSpacing/>
              <w:rPr>
                <w:rFonts w:asciiTheme="majorHAnsi" w:eastAsia="Times New Roman" w:hAnsiTheme="majorHAnsi" w:cs="Times New Roman"/>
                <w:sz w:val="24"/>
                <w:szCs w:val="24"/>
              </w:rPr>
            </w:pPr>
          </w:p>
        </w:tc>
      </w:tr>
    </w:tbl>
    <w:p w:rsidR="00700DB4" w:rsidRPr="004E7B55" w:rsidRDefault="00354A8F" w:rsidP="004E7B55">
      <w:pPr>
        <w:spacing w:after="0" w:line="360" w:lineRule="auto"/>
        <w:contextualSpacing/>
        <w:rPr>
          <w:rFonts w:asciiTheme="majorHAnsi" w:eastAsia="Times New Roman" w:hAnsiTheme="majorHAnsi" w:cs="Times New Roman"/>
          <w:sz w:val="24"/>
          <w:szCs w:val="24"/>
        </w:rPr>
      </w:pPr>
      <w:r>
        <w:rPr>
          <w:rFonts w:asciiTheme="majorHAnsi" w:eastAsia="Times New Roman" w:hAnsiTheme="majorHAnsi" w:cs="Times New Roman"/>
          <w:sz w:val="24"/>
          <w:szCs w:val="24"/>
        </w:rPr>
        <w:t>Source: Researcher’s Field Survey, 2025</w:t>
      </w:r>
    </w:p>
    <w:p w:rsidR="00700DB4" w:rsidRPr="004E7B55" w:rsidRDefault="004E7B55" w:rsidP="0098215A">
      <w:pPr>
        <w:spacing w:after="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b/>
        <w:t xml:space="preserve">Table 20 shows that 98 respondents representing 45.0% of the population strongly agreed with the statement, 73 respondents representing 33.5% of the population agreed with the statement, 31 respondents representing 14.2% of the population strongly disagreed with the statement, </w:t>
      </w:r>
      <w:r w:rsidRPr="004E7B55">
        <w:rPr>
          <w:rFonts w:asciiTheme="majorHAnsi" w:eastAsia="Times New Roman" w:hAnsiTheme="majorHAnsi" w:cs="Times New Roman"/>
          <w:sz w:val="24"/>
          <w:szCs w:val="24"/>
        </w:rPr>
        <w:lastRenderedPageBreak/>
        <w:t>while 16 respondents representing 7.3% of the population disagreed with the statement.</w:t>
      </w:r>
    </w:p>
    <w:p w:rsidR="00700DB4" w:rsidRPr="004E7B55" w:rsidRDefault="004E7B55" w:rsidP="004E7B55">
      <w:pPr>
        <w:pStyle w:val="Heading1"/>
        <w:spacing w:line="360" w:lineRule="auto"/>
        <w:ind w:left="0"/>
        <w:contextualSpacing/>
        <w:jc w:val="left"/>
        <w:rPr>
          <w:rFonts w:asciiTheme="majorHAnsi" w:hAnsiTheme="majorHAnsi"/>
        </w:rPr>
      </w:pPr>
      <w:r w:rsidRPr="004E7B55">
        <w:rPr>
          <w:rFonts w:asciiTheme="majorHAnsi" w:hAnsiTheme="majorHAnsi"/>
        </w:rPr>
        <w:t>4.3</w:t>
      </w:r>
      <w:r w:rsidRPr="004E7B55">
        <w:rPr>
          <w:rFonts w:asciiTheme="majorHAnsi" w:hAnsiTheme="majorHAnsi"/>
        </w:rPr>
        <w:tab/>
        <w:t>Hypotheses Testing</w:t>
      </w:r>
    </w:p>
    <w:p w:rsidR="00700DB4" w:rsidRPr="004E7B55" w:rsidRDefault="004E7B55" w:rsidP="004E7B55">
      <w:pPr>
        <w:widowControl w:val="0"/>
        <w:tabs>
          <w:tab w:val="left" w:pos="2298"/>
        </w:tabs>
        <w:spacing w:after="0" w:line="360" w:lineRule="auto"/>
        <w:contextualSpacing/>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Hypothesis One</w:t>
      </w:r>
    </w:p>
    <w:p w:rsidR="00700DB4" w:rsidRPr="004E7B55" w:rsidRDefault="004E7B55" w:rsidP="004E7B55">
      <w:pPr>
        <w:pBdr>
          <w:top w:val="nil"/>
          <w:left w:val="nil"/>
          <w:bottom w:val="nil"/>
          <w:right w:val="nil"/>
          <w:between w:val="nil"/>
        </w:pBdr>
        <w:shd w:val="clear" w:color="auto" w:fill="FFFFFF"/>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Ho1:</w:t>
      </w:r>
      <w:r w:rsidRPr="004E7B55">
        <w:rPr>
          <w:rFonts w:asciiTheme="majorHAnsi" w:eastAsia="Times New Roman" w:hAnsiTheme="majorHAnsi" w:cs="Times New Roman"/>
          <w:b/>
          <w:color w:val="000000"/>
          <w:sz w:val="24"/>
          <w:szCs w:val="24"/>
        </w:rPr>
        <w:tab/>
        <w:t>There is no relationship between anxiety and employee performance</w:t>
      </w:r>
    </w:p>
    <w:tbl>
      <w:tblPr>
        <w:tblStyle w:val="af3"/>
        <w:tblW w:w="85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21"/>
        <w:gridCol w:w="832"/>
        <w:gridCol w:w="994"/>
        <w:gridCol w:w="1173"/>
        <w:gridCol w:w="926"/>
        <w:gridCol w:w="1407"/>
      </w:tblGrid>
      <w:tr w:rsidR="00700DB4" w:rsidRPr="004E7B55" w:rsidTr="00FE1D50">
        <w:trPr>
          <w:cantSplit/>
          <w:trHeight w:val="590"/>
          <w:tblHeader/>
        </w:trPr>
        <w:tc>
          <w:tcPr>
            <w:tcW w:w="3221"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Hypothesis</w:t>
            </w:r>
          </w:p>
        </w:tc>
        <w:tc>
          <w:tcPr>
            <w:tcW w:w="832"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p>
        </w:tc>
        <w:tc>
          <w:tcPr>
            <w:tcW w:w="994"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r w:rsidRPr="004E7B55">
              <w:rPr>
                <w:rFonts w:asciiTheme="majorHAnsi" w:eastAsia="Times New Roman" w:hAnsiTheme="majorHAnsi" w:cs="Times New Roman"/>
                <w:color w:val="000000"/>
                <w:sz w:val="24"/>
                <w:szCs w:val="24"/>
                <w:vertAlign w:val="superscript"/>
              </w:rPr>
              <w:t>2</w:t>
            </w:r>
          </w:p>
        </w:tc>
        <w:tc>
          <w:tcPr>
            <w:tcW w:w="1173"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Adjusted R square</w:t>
            </w:r>
          </w:p>
        </w:tc>
        <w:tc>
          <w:tcPr>
            <w:tcW w:w="926"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Sig value</w:t>
            </w:r>
          </w:p>
        </w:tc>
        <w:tc>
          <w:tcPr>
            <w:tcW w:w="1407"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Decision</w:t>
            </w:r>
          </w:p>
        </w:tc>
      </w:tr>
      <w:tr w:rsidR="00700DB4" w:rsidRPr="004E7B55" w:rsidTr="00FE1D50">
        <w:trPr>
          <w:cantSplit/>
          <w:trHeight w:val="909"/>
          <w:tblHeader/>
        </w:trPr>
        <w:tc>
          <w:tcPr>
            <w:tcW w:w="3221" w:type="dxa"/>
          </w:tcPr>
          <w:p w:rsidR="00700DB4" w:rsidRPr="004E7B55" w:rsidRDefault="004E7B55" w:rsidP="00354A8F">
            <w:pPr>
              <w:pBdr>
                <w:top w:val="nil"/>
                <w:left w:val="nil"/>
                <w:bottom w:val="nil"/>
                <w:right w:val="nil"/>
                <w:between w:val="nil"/>
              </w:pBdr>
              <w:shd w:val="clear" w:color="auto" w:fill="FFFFFF"/>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color w:val="000000"/>
                <w:sz w:val="24"/>
                <w:szCs w:val="24"/>
              </w:rPr>
              <w:t>Ho1:</w:t>
            </w:r>
            <w:r w:rsidRPr="004E7B55">
              <w:rPr>
                <w:rFonts w:asciiTheme="majorHAnsi" w:eastAsia="Times New Roman" w:hAnsiTheme="majorHAnsi" w:cs="Times New Roman"/>
                <w:color w:val="000000"/>
                <w:sz w:val="24"/>
                <w:szCs w:val="24"/>
              </w:rPr>
              <w:tab/>
              <w:t>There is no relationship between anxiety and employee performance</w:t>
            </w:r>
          </w:p>
        </w:tc>
        <w:tc>
          <w:tcPr>
            <w:tcW w:w="832"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.931</w:t>
            </w:r>
          </w:p>
        </w:tc>
        <w:tc>
          <w:tcPr>
            <w:tcW w:w="994"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.866</w:t>
            </w:r>
          </w:p>
        </w:tc>
        <w:tc>
          <w:tcPr>
            <w:tcW w:w="1173"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.850</w:t>
            </w:r>
          </w:p>
        </w:tc>
        <w:tc>
          <w:tcPr>
            <w:tcW w:w="926"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.000</w:t>
            </w:r>
          </w:p>
        </w:tc>
        <w:tc>
          <w:tcPr>
            <w:tcW w:w="1407" w:type="dxa"/>
          </w:tcPr>
          <w:p w:rsidR="00700DB4" w:rsidRPr="004E7B55" w:rsidRDefault="004E7B55" w:rsidP="00354A8F">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Reject hypothesis</w:t>
            </w:r>
          </w:p>
        </w:tc>
      </w:tr>
    </w:tbl>
    <w:p w:rsidR="00700DB4" w:rsidRPr="004E7B55" w:rsidRDefault="00354A8F"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Source: </w:t>
      </w:r>
      <w:r w:rsidR="004E7B55" w:rsidRPr="004E7B55">
        <w:rPr>
          <w:rFonts w:asciiTheme="majorHAnsi" w:eastAsia="Times New Roman" w:hAnsiTheme="majorHAnsi" w:cs="Times New Roman"/>
          <w:color w:val="000000"/>
          <w:sz w:val="24"/>
          <w:szCs w:val="24"/>
        </w:rPr>
        <w:t xml:space="preserve">SPSS output, </w:t>
      </w:r>
      <w:r w:rsidR="004E7B55" w:rsidRPr="004E7B55">
        <w:rPr>
          <w:rFonts w:asciiTheme="majorHAnsi" w:eastAsia="Times New Roman" w:hAnsiTheme="majorHAnsi" w:cs="Times New Roman"/>
          <w:sz w:val="24"/>
          <w:szCs w:val="24"/>
        </w:rPr>
        <w:t>202</w:t>
      </w:r>
      <w:r>
        <w:rPr>
          <w:rFonts w:asciiTheme="majorHAnsi" w:eastAsia="Times New Roman" w:hAnsiTheme="majorHAnsi" w:cs="Times New Roman"/>
          <w:sz w:val="24"/>
          <w:szCs w:val="24"/>
        </w:rPr>
        <w:t>5</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b/>
        <w:t>The table above showed an R value of 0.931; indicating a very high positive relationship between Anxiety and employee performance. The R square value of 0.866 which stands for the co-efficient of determination indicates that employee performance can be determined by anxiety to the tune of 86.6%. The adjusted R value of 0.85 shows that 85% of the variation in employee performance can be explained by anxiety, leaving the rest to other factors not considered in the model. The significant value of 0.000 is far lower than the 0.05 level of significance; which indicates that there is a significant relationship between anxiety and employee performance.</w:t>
      </w:r>
    </w:p>
    <w:p w:rsidR="00700DB4" w:rsidRPr="004E7B55" w:rsidRDefault="004E7B55" w:rsidP="0098215A">
      <w:pPr>
        <w:pBdr>
          <w:top w:val="nil"/>
          <w:left w:val="nil"/>
          <w:bottom w:val="nil"/>
          <w:right w:val="nil"/>
          <w:between w:val="nil"/>
        </w:pBdr>
        <w:shd w:val="clear" w:color="auto" w:fill="FFFFFF"/>
        <w:spacing w:after="0"/>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Hypothesis Two</w:t>
      </w:r>
    </w:p>
    <w:p w:rsidR="00700DB4" w:rsidRPr="004E7B55" w:rsidRDefault="004E7B55" w:rsidP="0098215A">
      <w:pPr>
        <w:pBdr>
          <w:top w:val="nil"/>
          <w:left w:val="nil"/>
          <w:bottom w:val="nil"/>
          <w:right w:val="nil"/>
          <w:between w:val="nil"/>
        </w:pBdr>
        <w:shd w:val="clear" w:color="auto" w:fill="FFFFFF"/>
        <w:spacing w:after="0"/>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Ho2:</w:t>
      </w:r>
      <w:r w:rsidRPr="004E7B55">
        <w:rPr>
          <w:rFonts w:asciiTheme="majorHAnsi" w:eastAsia="Times New Roman" w:hAnsiTheme="majorHAnsi" w:cs="Times New Roman"/>
          <w:b/>
          <w:color w:val="000000"/>
          <w:sz w:val="24"/>
          <w:szCs w:val="24"/>
        </w:rPr>
        <w:tab/>
        <w:t>There is no any relationship between depression and employee performance</w:t>
      </w:r>
    </w:p>
    <w:tbl>
      <w:tblPr>
        <w:tblStyle w:val="af4"/>
        <w:tblW w:w="85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14"/>
        <w:gridCol w:w="831"/>
        <w:gridCol w:w="992"/>
        <w:gridCol w:w="1171"/>
        <w:gridCol w:w="938"/>
        <w:gridCol w:w="1392"/>
      </w:tblGrid>
      <w:tr w:rsidR="00700DB4" w:rsidRPr="004E7B55" w:rsidTr="00FE1D50">
        <w:trPr>
          <w:cantSplit/>
          <w:trHeight w:val="635"/>
          <w:tblHeader/>
        </w:trPr>
        <w:tc>
          <w:tcPr>
            <w:tcW w:w="3214"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Hypothesis</w:t>
            </w:r>
          </w:p>
        </w:tc>
        <w:tc>
          <w:tcPr>
            <w:tcW w:w="831"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p>
        </w:tc>
        <w:tc>
          <w:tcPr>
            <w:tcW w:w="992"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r w:rsidRPr="004E7B55">
              <w:rPr>
                <w:rFonts w:asciiTheme="majorHAnsi" w:eastAsia="Times New Roman" w:hAnsiTheme="majorHAnsi" w:cs="Times New Roman"/>
                <w:color w:val="000000"/>
                <w:sz w:val="24"/>
                <w:szCs w:val="24"/>
                <w:vertAlign w:val="superscript"/>
              </w:rPr>
              <w:t>2</w:t>
            </w:r>
          </w:p>
        </w:tc>
        <w:tc>
          <w:tcPr>
            <w:tcW w:w="1171"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Adjusted R square</w:t>
            </w:r>
          </w:p>
        </w:tc>
        <w:tc>
          <w:tcPr>
            <w:tcW w:w="938"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Sig value</w:t>
            </w:r>
          </w:p>
        </w:tc>
        <w:tc>
          <w:tcPr>
            <w:tcW w:w="1392"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Decision</w:t>
            </w:r>
          </w:p>
        </w:tc>
      </w:tr>
      <w:tr w:rsidR="00700DB4" w:rsidRPr="004E7B55" w:rsidTr="00FE1D50">
        <w:trPr>
          <w:cantSplit/>
          <w:trHeight w:val="1270"/>
          <w:tblHeader/>
        </w:trPr>
        <w:tc>
          <w:tcPr>
            <w:tcW w:w="3214" w:type="dxa"/>
          </w:tcPr>
          <w:p w:rsidR="00700DB4" w:rsidRPr="004E7B55" w:rsidRDefault="004E7B55" w:rsidP="00FE1D50">
            <w:pPr>
              <w:pBdr>
                <w:top w:val="nil"/>
                <w:left w:val="nil"/>
                <w:bottom w:val="nil"/>
                <w:right w:val="nil"/>
                <w:between w:val="nil"/>
              </w:pBdr>
              <w:shd w:val="clear" w:color="auto" w:fill="FFFFFF"/>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Ho2:</w:t>
            </w:r>
            <w:r w:rsidRPr="004E7B55">
              <w:rPr>
                <w:rFonts w:asciiTheme="majorHAnsi" w:eastAsia="Times New Roman" w:hAnsiTheme="majorHAnsi" w:cs="Times New Roman"/>
                <w:color w:val="000000"/>
                <w:sz w:val="24"/>
                <w:szCs w:val="24"/>
              </w:rPr>
              <w:tab/>
              <w:t>There is no any relationship between depression and employee performance</w:t>
            </w:r>
          </w:p>
        </w:tc>
        <w:tc>
          <w:tcPr>
            <w:tcW w:w="831"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.830</w:t>
            </w:r>
          </w:p>
        </w:tc>
        <w:tc>
          <w:tcPr>
            <w:tcW w:w="992"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.689</w:t>
            </w:r>
          </w:p>
        </w:tc>
        <w:tc>
          <w:tcPr>
            <w:tcW w:w="1171"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.650</w:t>
            </w:r>
          </w:p>
        </w:tc>
        <w:tc>
          <w:tcPr>
            <w:tcW w:w="938"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0.003</w:t>
            </w:r>
          </w:p>
        </w:tc>
        <w:tc>
          <w:tcPr>
            <w:tcW w:w="1392"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Reject hypothesis</w:t>
            </w:r>
          </w:p>
        </w:tc>
      </w:tr>
    </w:tbl>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Source: SPSS output, </w:t>
      </w:r>
      <w:r w:rsidRPr="004E7B55">
        <w:rPr>
          <w:rFonts w:asciiTheme="majorHAnsi" w:eastAsia="Times New Roman" w:hAnsiTheme="majorHAnsi" w:cs="Times New Roman"/>
          <w:sz w:val="24"/>
          <w:szCs w:val="24"/>
        </w:rPr>
        <w:t>202</w:t>
      </w:r>
      <w:r w:rsidR="00FE1D50">
        <w:rPr>
          <w:rFonts w:asciiTheme="majorHAnsi" w:eastAsia="Times New Roman" w:hAnsiTheme="majorHAnsi" w:cs="Times New Roman"/>
          <w:sz w:val="24"/>
          <w:szCs w:val="24"/>
        </w:rPr>
        <w:t>5</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lastRenderedPageBreak/>
        <w:tab/>
        <w:t>The table above showed an R value of .830, indicating a high positive relationship between depression and employee performance. The R square value of .689 which stands for the co-efficient of determination indicates that employee performance can be predicted by depression to the tune of 68.9%. The adjusted R value of .650 shows that 65% of the changes in employee performance can be accounted for by depression leaving the rest to other factors not captured in the model.</w:t>
      </w:r>
      <w:r w:rsidRPr="004E7B55">
        <w:rPr>
          <w:rFonts w:asciiTheme="majorHAnsi" w:eastAsia="Times New Roman" w:hAnsiTheme="majorHAnsi" w:cs="Times New Roman"/>
          <w:color w:val="000000"/>
          <w:sz w:val="24"/>
          <w:szCs w:val="24"/>
        </w:rPr>
        <w:tab/>
        <w:t>The significant value of 0.003 is lower than the 0.05 level of significance which indicates that there is a significant relationship between depression and employee performance.</w:t>
      </w:r>
    </w:p>
    <w:p w:rsidR="00700DB4" w:rsidRPr="004E7B55" w:rsidRDefault="004E7B55" w:rsidP="004E7B55">
      <w:pPr>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Hypothesis Three</w:t>
      </w:r>
    </w:p>
    <w:p w:rsidR="00700DB4" w:rsidRPr="004E7B55" w:rsidRDefault="004E7B55" w:rsidP="004E7B55">
      <w:pPr>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b/>
          <w:color w:val="000000"/>
          <w:sz w:val="24"/>
          <w:szCs w:val="24"/>
        </w:rPr>
        <w:t>Ho3:</w:t>
      </w:r>
      <w:r w:rsidRPr="004E7B55">
        <w:rPr>
          <w:rFonts w:asciiTheme="majorHAnsi" w:eastAsia="Times New Roman" w:hAnsiTheme="majorHAnsi" w:cs="Times New Roman"/>
          <w:b/>
          <w:color w:val="000000"/>
          <w:sz w:val="24"/>
          <w:szCs w:val="24"/>
        </w:rPr>
        <w:tab/>
        <w:t>There is no any relationship between high blood pressure (HBP) and employee performance</w:t>
      </w:r>
    </w:p>
    <w:tbl>
      <w:tblPr>
        <w:tblStyle w:val="af5"/>
        <w:tblW w:w="82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45"/>
        <w:gridCol w:w="787"/>
        <w:gridCol w:w="940"/>
        <w:gridCol w:w="1109"/>
        <w:gridCol w:w="905"/>
        <w:gridCol w:w="1440"/>
      </w:tblGrid>
      <w:tr w:rsidR="00700DB4" w:rsidRPr="004E7B55" w:rsidTr="00FE1D50">
        <w:trPr>
          <w:cantSplit/>
          <w:trHeight w:val="584"/>
          <w:tblHeader/>
        </w:trPr>
        <w:tc>
          <w:tcPr>
            <w:tcW w:w="3045"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Hypothesis</w:t>
            </w:r>
          </w:p>
        </w:tc>
        <w:tc>
          <w:tcPr>
            <w:tcW w:w="787"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p>
        </w:tc>
        <w:tc>
          <w:tcPr>
            <w:tcW w:w="940"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w:t>
            </w:r>
            <w:r w:rsidRPr="004E7B55">
              <w:rPr>
                <w:rFonts w:asciiTheme="majorHAnsi" w:eastAsia="Times New Roman" w:hAnsiTheme="majorHAnsi" w:cs="Times New Roman"/>
                <w:color w:val="000000"/>
                <w:sz w:val="24"/>
                <w:szCs w:val="24"/>
                <w:vertAlign w:val="superscript"/>
              </w:rPr>
              <w:t>2</w:t>
            </w:r>
          </w:p>
        </w:tc>
        <w:tc>
          <w:tcPr>
            <w:tcW w:w="1109"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Adjusted R square</w:t>
            </w:r>
          </w:p>
        </w:tc>
        <w:tc>
          <w:tcPr>
            <w:tcW w:w="905"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Sig value</w:t>
            </w:r>
          </w:p>
        </w:tc>
        <w:tc>
          <w:tcPr>
            <w:tcW w:w="1440"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Decision</w:t>
            </w:r>
          </w:p>
        </w:tc>
      </w:tr>
      <w:tr w:rsidR="00700DB4" w:rsidRPr="004E7B55" w:rsidTr="00FE1D50">
        <w:trPr>
          <w:cantSplit/>
          <w:trHeight w:val="1184"/>
          <w:tblHeader/>
        </w:trPr>
        <w:tc>
          <w:tcPr>
            <w:tcW w:w="3045" w:type="dxa"/>
          </w:tcPr>
          <w:p w:rsidR="00700DB4" w:rsidRPr="004E7B55" w:rsidRDefault="004E7B55" w:rsidP="00FE1D50">
            <w:pPr>
              <w:pBdr>
                <w:top w:val="nil"/>
                <w:left w:val="nil"/>
                <w:bottom w:val="nil"/>
                <w:right w:val="nil"/>
                <w:between w:val="nil"/>
              </w:pBdr>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color w:val="000000"/>
                <w:sz w:val="24"/>
                <w:szCs w:val="24"/>
              </w:rPr>
              <w:t>Ho3:</w:t>
            </w:r>
            <w:r w:rsidRPr="004E7B55">
              <w:rPr>
                <w:rFonts w:asciiTheme="majorHAnsi" w:eastAsia="Times New Roman" w:hAnsiTheme="majorHAnsi" w:cs="Times New Roman"/>
                <w:color w:val="000000"/>
                <w:sz w:val="24"/>
                <w:szCs w:val="24"/>
              </w:rPr>
              <w:tab/>
              <w:t>There is no any relationship between high blood pressure (HBP) and employee performance</w:t>
            </w:r>
          </w:p>
        </w:tc>
        <w:tc>
          <w:tcPr>
            <w:tcW w:w="787"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.877</w:t>
            </w:r>
          </w:p>
        </w:tc>
        <w:tc>
          <w:tcPr>
            <w:tcW w:w="940"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.769</w:t>
            </w:r>
          </w:p>
        </w:tc>
        <w:tc>
          <w:tcPr>
            <w:tcW w:w="1109"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.740</w:t>
            </w:r>
          </w:p>
        </w:tc>
        <w:tc>
          <w:tcPr>
            <w:tcW w:w="905"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.001</w:t>
            </w:r>
          </w:p>
        </w:tc>
        <w:tc>
          <w:tcPr>
            <w:tcW w:w="1440" w:type="dxa"/>
          </w:tcPr>
          <w:p w:rsidR="00700DB4" w:rsidRPr="004E7B55" w:rsidRDefault="004E7B55" w:rsidP="00FE1D50">
            <w:pPr>
              <w:widowControl w:val="0"/>
              <w:pBdr>
                <w:top w:val="nil"/>
                <w:left w:val="nil"/>
                <w:bottom w:val="nil"/>
                <w:right w:val="nil"/>
                <w:between w:val="nil"/>
              </w:pBdr>
              <w:contextualSpacing/>
              <w:jc w:val="center"/>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Reject hypothesis</w:t>
            </w:r>
          </w:p>
        </w:tc>
      </w:tr>
    </w:tbl>
    <w:p w:rsidR="00700DB4" w:rsidRPr="004E7B55" w:rsidRDefault="00FE1D50"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Source: </w:t>
      </w:r>
      <w:r w:rsidR="004E7B55" w:rsidRPr="004E7B55">
        <w:rPr>
          <w:rFonts w:asciiTheme="majorHAnsi" w:eastAsia="Times New Roman" w:hAnsiTheme="majorHAnsi" w:cs="Times New Roman"/>
          <w:color w:val="000000"/>
          <w:sz w:val="24"/>
          <w:szCs w:val="24"/>
        </w:rPr>
        <w:t xml:space="preserve">SPSS output, </w:t>
      </w:r>
      <w:r w:rsidR="004E7B55" w:rsidRPr="004E7B55">
        <w:rPr>
          <w:rFonts w:asciiTheme="majorHAnsi" w:eastAsia="Times New Roman" w:hAnsiTheme="majorHAnsi" w:cs="Times New Roman"/>
          <w:sz w:val="24"/>
          <w:szCs w:val="24"/>
        </w:rPr>
        <w:t>202</w:t>
      </w:r>
      <w:r>
        <w:rPr>
          <w:rFonts w:asciiTheme="majorHAnsi" w:eastAsia="Times New Roman" w:hAnsiTheme="majorHAnsi" w:cs="Times New Roman"/>
          <w:sz w:val="24"/>
          <w:szCs w:val="24"/>
        </w:rPr>
        <w:t>5</w:t>
      </w:r>
    </w:p>
    <w:p w:rsidR="00700DB4" w:rsidRPr="004E7B55" w:rsidRDefault="004E7B55" w:rsidP="0098215A">
      <w:pPr>
        <w:widowControl w:val="0"/>
        <w:pBdr>
          <w:top w:val="nil"/>
          <w:left w:val="nil"/>
          <w:bottom w:val="nil"/>
          <w:right w:val="nil"/>
          <w:between w:val="nil"/>
        </w:pBdr>
        <w:spacing w:after="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b/>
        <w:t>The table above showed an R value of 0.877 for hypotheses, indicating a strong positive relationship between HBP and employee performance. The R square value of 0.769 stands for the coefficient of determination; which indicates that employee performance can be predicted by HBP to the tune of 76.9%. the adjusted R square attempts to correct the R square. Thus, only 74% of the variation in the dependent  variable employee performance can be explained by HBP. Leaving the rest to often variable not explained by the model. The significant value of 0.001 which is less than the 0.05 level of significance indicating a very significant relationship between HBP and employee performance.</w:t>
      </w:r>
    </w:p>
    <w:p w:rsidR="00700DB4" w:rsidRPr="004E7B55" w:rsidRDefault="00700DB4" w:rsidP="004E7B55">
      <w:pPr>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p>
    <w:p w:rsidR="00700DB4" w:rsidRPr="004E7B55" w:rsidRDefault="004E7B55" w:rsidP="004E7B55">
      <w:pPr>
        <w:spacing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br w:type="page"/>
      </w:r>
    </w:p>
    <w:p w:rsidR="00700DB4" w:rsidRPr="004E7B55" w:rsidRDefault="004E7B55" w:rsidP="004E7B55">
      <w:pPr>
        <w:pStyle w:val="Heading1"/>
        <w:spacing w:line="360" w:lineRule="auto"/>
        <w:ind w:left="0"/>
        <w:contextualSpacing/>
        <w:jc w:val="center"/>
        <w:rPr>
          <w:rFonts w:asciiTheme="majorHAnsi" w:hAnsiTheme="majorHAnsi"/>
        </w:rPr>
      </w:pPr>
      <w:r w:rsidRPr="004E7B55">
        <w:rPr>
          <w:rFonts w:asciiTheme="majorHAnsi" w:hAnsiTheme="majorHAnsi"/>
        </w:rPr>
        <w:lastRenderedPageBreak/>
        <w:t>CHAPTER FIVE</w:t>
      </w:r>
    </w:p>
    <w:p w:rsidR="00700DB4" w:rsidRPr="004E7B55" w:rsidRDefault="004E7B55" w:rsidP="004E7B55">
      <w:pPr>
        <w:pStyle w:val="Heading1"/>
        <w:spacing w:line="360" w:lineRule="auto"/>
        <w:ind w:left="0"/>
        <w:contextualSpacing/>
        <w:jc w:val="center"/>
        <w:rPr>
          <w:rFonts w:asciiTheme="majorHAnsi" w:hAnsiTheme="majorHAnsi"/>
        </w:rPr>
      </w:pPr>
      <w:r w:rsidRPr="004E7B55">
        <w:rPr>
          <w:rFonts w:asciiTheme="majorHAnsi" w:hAnsiTheme="majorHAnsi"/>
        </w:rPr>
        <w:t>SUMMARY, CONCLUSION AND RECOMMENDATIONS</w:t>
      </w:r>
    </w:p>
    <w:p w:rsidR="00700DB4" w:rsidRPr="004E7B55" w:rsidRDefault="004E7B55" w:rsidP="004E7B55">
      <w:pPr>
        <w:widowControl w:val="0"/>
        <w:pBdr>
          <w:top w:val="nil"/>
          <w:left w:val="nil"/>
          <w:bottom w:val="nil"/>
          <w:right w:val="nil"/>
          <w:between w:val="nil"/>
        </w:pBdr>
        <w:spacing w:after="0" w:line="360" w:lineRule="auto"/>
        <w:contextualSpacing/>
        <w:jc w:val="both"/>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5.1</w:t>
      </w:r>
      <w:r w:rsidRPr="004E7B55">
        <w:rPr>
          <w:rFonts w:asciiTheme="majorHAnsi" w:eastAsia="Times New Roman" w:hAnsiTheme="majorHAnsi" w:cs="Times New Roman"/>
          <w:b/>
          <w:color w:val="000000"/>
          <w:sz w:val="24"/>
          <w:szCs w:val="24"/>
        </w:rPr>
        <w:tab/>
        <w:t>Summary of Findings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 purpose of this study was to find out the relationship between the job stress and job performance of employees in Nigerian Banking sector, and to find out the factors affecting the stress. As per hypothesis job stress had a negative relation with job performance that when stress occurs it effects the performance of employees negatively, that lower the stress it increases the performance so both these are inversely proportional each other.</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Finally, organizations can change or remove the stress by redesigning jobs to reduce feeling undervalued and workplace victimization/ bullying, unclear role/errands, work-home interface; fear of joblessness, exposure the traumatic incidents at work and economic instability.</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They can also change organizational policies to give individuals more control over their work activities, develop support System, Shared Goal and Direction, Problem Solving Innovation Tolerated, Decision Making Distributed ,Team Work ,Respect and Personal Needs Heard .</w:t>
      </w:r>
    </w:p>
    <w:p w:rsidR="00700DB4" w:rsidRPr="004E7B55" w:rsidRDefault="004E7B55" w:rsidP="004E7B55">
      <w:pPr>
        <w:widowControl w:val="0"/>
        <w:numPr>
          <w:ilvl w:val="1"/>
          <w:numId w:val="6"/>
        </w:numPr>
        <w:pBdr>
          <w:top w:val="nil"/>
          <w:left w:val="nil"/>
          <w:bottom w:val="nil"/>
          <w:right w:val="nil"/>
          <w:between w:val="nil"/>
        </w:pBdr>
        <w:tabs>
          <w:tab w:val="left" w:pos="2159"/>
          <w:tab w:val="left" w:pos="2160"/>
        </w:tabs>
        <w:spacing w:after="0" w:line="360" w:lineRule="auto"/>
        <w:contextualSpacing/>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t>Conclusion</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With well designed jobs, dissatisfaction, decreased motivation, absenteeism and low productivity will be prevented. Some of these objectives could be achieved through properly organized stress management programs. Inter-relationships with other significant individuals and groups are important in giving sense to experience and making sense of the world of work. The experience of workplace stress also depends on the way the person makes sense and perceives of their work environment. In view of this, it is important for organizations be committed to alleviating the impact of stress on employees.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lastRenderedPageBreak/>
        <w:t>Correct stress management should be incorporated into the fabric of the Nigerian Banks administration to improve the health of workers and intrapersonal relationships. An individual needs to maintain good level of personal health. The prevention and management of workplace stress requires organizational level interventions, because it is often the organizations that create the stress. A culture of openness and understanding, rather than of criticism, is essential.</w:t>
      </w:r>
    </w:p>
    <w:p w:rsidR="00700DB4" w:rsidRPr="004E7B55" w:rsidRDefault="004E7B55" w:rsidP="004E7B55">
      <w:pPr>
        <w:pStyle w:val="Heading1"/>
        <w:numPr>
          <w:ilvl w:val="1"/>
          <w:numId w:val="6"/>
        </w:numPr>
        <w:tabs>
          <w:tab w:val="left" w:pos="1860"/>
        </w:tabs>
        <w:spacing w:line="360" w:lineRule="auto"/>
        <w:contextualSpacing/>
        <w:rPr>
          <w:rFonts w:asciiTheme="majorHAnsi" w:hAnsiTheme="majorHAnsi"/>
        </w:rPr>
      </w:pPr>
      <w:r w:rsidRPr="004E7B55">
        <w:rPr>
          <w:rFonts w:asciiTheme="majorHAnsi" w:hAnsiTheme="majorHAnsi"/>
        </w:rPr>
        <w:t>Recommendations</w:t>
      </w:r>
    </w:p>
    <w:p w:rsidR="00700DB4" w:rsidRPr="004E7B55" w:rsidRDefault="004E7B55" w:rsidP="004E7B55">
      <w:pPr>
        <w:widowControl w:val="0"/>
        <w:pBdr>
          <w:top w:val="nil"/>
          <w:left w:val="nil"/>
          <w:bottom w:val="nil"/>
          <w:right w:val="nil"/>
          <w:between w:val="nil"/>
        </w:pBdr>
        <w:spacing w:after="0" w:line="360" w:lineRule="auto"/>
        <w:ind w:firstLine="72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Based on the findings above the following recommendations have been made: Nigerian banking sector has a working population which is youthful and conversant with technology and flexi ways of working which can increase productivity and reduce work based stress, such flexi working arrangements include:</w:t>
      </w:r>
    </w:p>
    <w:p w:rsidR="00700DB4" w:rsidRPr="004E7B55" w:rsidRDefault="004E7B55" w:rsidP="004E7B55">
      <w:pPr>
        <w:widowControl w:val="0"/>
        <w:numPr>
          <w:ilvl w:val="2"/>
          <w:numId w:val="6"/>
        </w:numPr>
        <w:pBdr>
          <w:top w:val="nil"/>
          <w:left w:val="nil"/>
          <w:bottom w:val="nil"/>
          <w:right w:val="nil"/>
          <w:between w:val="nil"/>
        </w:pBdr>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color w:val="000000"/>
          <w:sz w:val="24"/>
          <w:szCs w:val="24"/>
        </w:rPr>
        <w:t>Use of virtual teams and virtual offices which can work from anywhere including the comfort of their homes.</w:t>
      </w:r>
    </w:p>
    <w:p w:rsidR="00700DB4" w:rsidRPr="004E7B55" w:rsidRDefault="004E7B55" w:rsidP="004E7B55">
      <w:pPr>
        <w:widowControl w:val="0"/>
        <w:numPr>
          <w:ilvl w:val="2"/>
          <w:numId w:val="6"/>
        </w:numPr>
        <w:pBdr>
          <w:top w:val="nil"/>
          <w:left w:val="nil"/>
          <w:bottom w:val="nil"/>
          <w:right w:val="nil"/>
          <w:between w:val="nil"/>
        </w:pBdr>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color w:val="000000"/>
          <w:sz w:val="24"/>
          <w:szCs w:val="24"/>
        </w:rPr>
        <w:t>Flexible hours of working, opening and closing times could be adjusted to suit both customers and employees of a particular branch of a bank.</w:t>
      </w:r>
    </w:p>
    <w:p w:rsidR="00700DB4" w:rsidRPr="004E7B55" w:rsidRDefault="004E7B55" w:rsidP="004E7B55">
      <w:pPr>
        <w:widowControl w:val="0"/>
        <w:numPr>
          <w:ilvl w:val="2"/>
          <w:numId w:val="6"/>
        </w:numPr>
        <w:pBdr>
          <w:top w:val="nil"/>
          <w:left w:val="nil"/>
          <w:bottom w:val="nil"/>
          <w:right w:val="nil"/>
          <w:between w:val="nil"/>
        </w:pBdr>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color w:val="000000"/>
          <w:sz w:val="24"/>
          <w:szCs w:val="24"/>
        </w:rPr>
        <w:t>More use of electronic and E -based banking platform by bank customers, so as to reduce the customer interface at the banking halls.</w:t>
      </w:r>
    </w:p>
    <w:p w:rsidR="00700DB4" w:rsidRPr="004E7B55" w:rsidRDefault="004E7B55" w:rsidP="004E7B55">
      <w:pPr>
        <w:widowControl w:val="0"/>
        <w:numPr>
          <w:ilvl w:val="2"/>
          <w:numId w:val="6"/>
        </w:numPr>
        <w:pBdr>
          <w:top w:val="nil"/>
          <w:left w:val="nil"/>
          <w:bottom w:val="nil"/>
          <w:right w:val="nil"/>
          <w:between w:val="nil"/>
        </w:pBdr>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color w:val="000000"/>
          <w:sz w:val="24"/>
          <w:szCs w:val="24"/>
        </w:rPr>
        <w:t>Use of ATMs to deploy more banking services such cash and cheque deposits other than just dispensing cash, as in the practice in many Nigerian banks.</w:t>
      </w:r>
    </w:p>
    <w:p w:rsidR="00700DB4" w:rsidRPr="004E7B55" w:rsidRDefault="004E7B55" w:rsidP="004E7B55">
      <w:pPr>
        <w:widowControl w:val="0"/>
        <w:numPr>
          <w:ilvl w:val="2"/>
          <w:numId w:val="6"/>
        </w:numPr>
        <w:pBdr>
          <w:top w:val="nil"/>
          <w:left w:val="nil"/>
          <w:bottom w:val="nil"/>
          <w:right w:val="nil"/>
          <w:between w:val="nil"/>
        </w:pBdr>
        <w:spacing w:after="0" w:line="360" w:lineRule="auto"/>
        <w:contextualSpacing/>
        <w:jc w:val="both"/>
        <w:rPr>
          <w:rFonts w:asciiTheme="majorHAnsi" w:hAnsiTheme="majorHAnsi" w:cs="Times New Roman"/>
          <w:sz w:val="24"/>
          <w:szCs w:val="24"/>
        </w:rPr>
      </w:pPr>
      <w:r w:rsidRPr="004E7B55">
        <w:rPr>
          <w:rFonts w:asciiTheme="majorHAnsi" w:eastAsia="Times New Roman" w:hAnsiTheme="majorHAnsi" w:cs="Times New Roman"/>
          <w:color w:val="000000"/>
          <w:sz w:val="24"/>
          <w:szCs w:val="24"/>
        </w:rPr>
        <w:t>Use of part time workers as a back fill, workers could work for 2 - 4 days in a week and use the free day to attend to important family and other personal matters, without having much impact on the worker’s pay.</w:t>
      </w:r>
    </w:p>
    <w:p w:rsidR="00700DB4" w:rsidRPr="004E7B55" w:rsidRDefault="004E7B55" w:rsidP="004E7B55">
      <w:pPr>
        <w:spacing w:after="0" w:line="360" w:lineRule="auto"/>
        <w:contextualSpacing/>
        <w:rPr>
          <w:rFonts w:asciiTheme="majorHAnsi" w:eastAsia="Times New Roman" w:hAnsiTheme="majorHAnsi" w:cs="Times New Roman"/>
          <w:b/>
          <w:sz w:val="24"/>
          <w:szCs w:val="24"/>
        </w:rPr>
      </w:pPr>
      <w:r w:rsidRPr="004E7B55">
        <w:rPr>
          <w:rFonts w:asciiTheme="majorHAnsi" w:hAnsiTheme="majorHAnsi" w:cs="Times New Roman"/>
          <w:sz w:val="24"/>
          <w:szCs w:val="24"/>
        </w:rPr>
        <w:lastRenderedPageBreak/>
        <w:br w:type="page"/>
      </w:r>
    </w:p>
    <w:p w:rsidR="00700DB4" w:rsidRPr="004E7B55" w:rsidRDefault="004E7B55" w:rsidP="004E7B55">
      <w:pPr>
        <w:widowControl w:val="0"/>
        <w:pBdr>
          <w:top w:val="nil"/>
          <w:left w:val="nil"/>
          <w:bottom w:val="nil"/>
          <w:right w:val="nil"/>
          <w:between w:val="nil"/>
        </w:pBdr>
        <w:spacing w:after="0" w:line="360" w:lineRule="auto"/>
        <w:contextualSpacing/>
        <w:jc w:val="center"/>
        <w:rPr>
          <w:rFonts w:asciiTheme="majorHAnsi" w:eastAsia="Times New Roman" w:hAnsiTheme="majorHAnsi" w:cs="Times New Roman"/>
          <w:b/>
          <w:color w:val="000000"/>
          <w:sz w:val="24"/>
          <w:szCs w:val="24"/>
        </w:rPr>
      </w:pPr>
      <w:r w:rsidRPr="004E7B55">
        <w:rPr>
          <w:rFonts w:asciiTheme="majorHAnsi" w:eastAsia="Times New Roman" w:hAnsiTheme="majorHAnsi" w:cs="Times New Roman"/>
          <w:b/>
          <w:color w:val="000000"/>
          <w:sz w:val="24"/>
          <w:szCs w:val="24"/>
        </w:rPr>
        <w:lastRenderedPageBreak/>
        <w:t>REFERENCES</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Akingunola, R. O. and Adigun, A. O. (</w:t>
      </w:r>
      <w:r w:rsidRPr="004E7B55">
        <w:rPr>
          <w:rFonts w:asciiTheme="majorHAnsi" w:eastAsia="Times New Roman" w:hAnsiTheme="majorHAnsi" w:cs="Times New Roman"/>
          <w:sz w:val="24"/>
          <w:szCs w:val="24"/>
        </w:rPr>
        <w:t>2023</w:t>
      </w:r>
      <w:r w:rsidRPr="004E7B55">
        <w:rPr>
          <w:rFonts w:asciiTheme="majorHAnsi" w:eastAsia="Times New Roman" w:hAnsiTheme="majorHAnsi" w:cs="Times New Roman"/>
          <w:color w:val="000000"/>
          <w:sz w:val="24"/>
          <w:szCs w:val="24"/>
        </w:rPr>
        <w:t xml:space="preserve">) Occupational Stress and The Nigerian Banking Industry. Journal of Economics and Engineering. ISSN: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78-0346, pp. 14-21.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Akinnusi, M. (1995) Stress among a sample of Bank Executives in Nigeria. Management in Nigeria, April-June, pp.5-15.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Al-khasawneh, A. L. and Futa, S. M.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13) The Relationship between Job Stress and Nurses Performance in the Jordanian Hospitals: A Case Study in King Abdullah the Founder Hospital. Asian Journal of Business Management. 5(2), pp. 267-275.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Arbabisarjou, A.; Ajdari, Z.; Omeidi, K. and Jalalinejad, 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13) The relationship between Job stress and performance among the hospitals Nurses. World of Sciences Journal. No. 2, pp. 181- 188.</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Asika, N. and Ade-Serrano, A. (1985) Executive Stress. Nigerian Journal of Management Studies. Vol. 2, no. 2, pp. 558-565.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Australian Chamber of Commerce and Industry, Stress as a Community and Workplace Issue, ACCI, 001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Barley S and Knight D, ‘Toward a cultural theory of stress complaints’ in Staw B and Cummings L (eds.), Research in Organizational Behavior, JAI Press, 199</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Beer M, Eisenstat R A and Spector B, The Critical Path for Corporate Renewal, Harvard Business School Press, 1990.</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Beheshtifar, M. and Nazarian, R.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13) Role of Occupational Stress in organizations. Institute of Interdisciplinary Business Research. 4(9), pp. 648-657.</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Berridge J, Cooper C L and Highley-Marchington C, Employee assistance </w:t>
      </w:r>
      <w:r w:rsidRPr="004E7B55">
        <w:rPr>
          <w:rFonts w:asciiTheme="majorHAnsi" w:eastAsia="Times New Roman" w:hAnsiTheme="majorHAnsi" w:cs="Times New Roman"/>
          <w:color w:val="000000"/>
          <w:sz w:val="24"/>
          <w:szCs w:val="24"/>
        </w:rPr>
        <w:lastRenderedPageBreak/>
        <w:t>programs and workplace counselling, Wiley, 1997</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Biersner R, ‘Developing an occupational stress standard: Rule-making Pitfalls’ in Murphy L, Hurrell J, Sauter S and Keita G (Eds), Job Stress Interventions, American Psychological Association, 1995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Cox, T.; Griffiths, A. and Cox, S. (1996) Work-related stress in nursing: Controlling the risk to health.</w:t>
      </w:r>
      <w:r w:rsidRPr="004E7B55">
        <w:rPr>
          <w:rFonts w:asciiTheme="majorHAnsi" w:eastAsia="Times New Roman" w:hAnsiTheme="majorHAnsi" w:cs="Times New Roman"/>
          <w:color w:val="000000"/>
          <w:sz w:val="24"/>
          <w:szCs w:val="24"/>
        </w:rPr>
        <w:tab/>
        <w:t>International</w:t>
      </w:r>
      <w:r w:rsidRPr="004E7B55">
        <w:rPr>
          <w:rFonts w:asciiTheme="majorHAnsi" w:eastAsia="Times New Roman" w:hAnsiTheme="majorHAnsi" w:cs="Times New Roman"/>
          <w:color w:val="000000"/>
          <w:sz w:val="24"/>
          <w:szCs w:val="24"/>
        </w:rPr>
        <w:tab/>
        <w:t>Labour</w:t>
      </w:r>
      <w:r w:rsidRPr="004E7B55">
        <w:rPr>
          <w:rFonts w:asciiTheme="majorHAnsi" w:eastAsia="Times New Roman" w:hAnsiTheme="majorHAnsi" w:cs="Times New Roman"/>
          <w:color w:val="000000"/>
          <w:sz w:val="24"/>
          <w:szCs w:val="24"/>
        </w:rPr>
        <w:tab/>
        <w:t>Office</w:t>
      </w:r>
      <w:r w:rsidRPr="004E7B55">
        <w:rPr>
          <w:rFonts w:asciiTheme="majorHAnsi" w:eastAsia="Times New Roman" w:hAnsiTheme="majorHAnsi" w:cs="Times New Roman"/>
          <w:color w:val="000000"/>
          <w:sz w:val="24"/>
          <w:szCs w:val="24"/>
        </w:rPr>
        <w:tab/>
        <w:t>Working</w:t>
      </w:r>
      <w:r w:rsidRPr="004E7B55">
        <w:rPr>
          <w:rFonts w:asciiTheme="majorHAnsi" w:eastAsia="Times New Roman" w:hAnsiTheme="majorHAnsi" w:cs="Times New Roman"/>
          <w:color w:val="000000"/>
          <w:sz w:val="24"/>
          <w:szCs w:val="24"/>
        </w:rPr>
        <w:tab/>
        <w:t>paper.</w:t>
      </w:r>
      <w:r w:rsidRPr="004E7B55">
        <w:rPr>
          <w:rFonts w:asciiTheme="majorHAnsi" w:eastAsia="Times New Roman" w:hAnsiTheme="majorHAnsi" w:cs="Times New Roman"/>
          <w:color w:val="000000"/>
          <w:sz w:val="24"/>
          <w:szCs w:val="24"/>
        </w:rPr>
        <w:tab/>
        <w:t>No.</w:t>
      </w:r>
      <w:r w:rsidRPr="004E7B55">
        <w:rPr>
          <w:rFonts w:asciiTheme="majorHAnsi" w:eastAsia="Times New Roman" w:hAnsiTheme="majorHAnsi" w:cs="Times New Roman"/>
          <w:color w:val="000000"/>
          <w:sz w:val="24"/>
          <w:szCs w:val="24"/>
        </w:rPr>
        <w:tab/>
        <w:t>CONDI/T/WP.4/1996.</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Fako, T. T. (</w:t>
      </w:r>
      <w:r w:rsidRPr="004E7B55">
        <w:rPr>
          <w:rFonts w:asciiTheme="majorHAnsi" w:eastAsia="Times New Roman" w:hAnsiTheme="majorHAnsi" w:cs="Times New Roman"/>
          <w:sz w:val="24"/>
          <w:szCs w:val="24"/>
        </w:rPr>
        <w:t>2023</w:t>
      </w:r>
      <w:r w:rsidRPr="004E7B55">
        <w:rPr>
          <w:rFonts w:asciiTheme="majorHAnsi" w:eastAsia="Times New Roman" w:hAnsiTheme="majorHAnsi" w:cs="Times New Roman"/>
          <w:color w:val="000000"/>
          <w:sz w:val="24"/>
          <w:szCs w:val="24"/>
        </w:rPr>
        <w:t>) Occupational Stress among University Employees in Botswana. European Journal of Social Sciences. 15(3), pp. 313-326.</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EC DG, Guidance on work-related stress: ‘Spice of Life – or Kiss of Death?, Employment and Social Affairs, 1999 Stress at Work90</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Furedi F, ‘Politicians, economists, teachers…why are they so desperate to make us happy?’, The Daily Telegraph, 07/05/006</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Furedi F, ‘Why the politics of happiness makes me mad’. Spiked Online, accessed 1 July 006 at http://www.spiked-online.com/index.php?/site/ article/311/ , 006</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Furedi F, Therapy Culture: Cultivating Vulnerability in an Uncertain Age, Routledge, 003</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Ganster &amp; Loghan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05). An Experimental Evaluation of a Control Intervention to Alleviate Job-Related Stress.</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Hans S. (1936). A syndrome produced by diverse noxious agents. Nature, 138:32. Margolis, B.L., Kroes, W.H., &amp; Quinn, R.P. (1974). Job Stress: An Unlisted Occupational Hazard. Journal of Occupational Medicine, Vol, pp. 659-661.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Harkness A, Long B, Bermbach N, Patterson K, Jordan S and Kahn H, ‘Talking </w:t>
      </w:r>
      <w:r w:rsidRPr="004E7B55">
        <w:rPr>
          <w:rFonts w:asciiTheme="majorHAnsi" w:eastAsia="Times New Roman" w:hAnsiTheme="majorHAnsi" w:cs="Times New Roman"/>
          <w:color w:val="000000"/>
          <w:sz w:val="24"/>
          <w:szCs w:val="24"/>
        </w:rPr>
        <w:lastRenderedPageBreak/>
        <w:t>about stress at work: Discourse analysis and implications for stress interventions’, Work and Stress, Vol.19, No., 005.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Health and Safety.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01). Executive. Tackling Work-related Stress: A Guide for Employees. INDG341.Sudbury: HSE Books,</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Hobfoll S, Stress, Culture and Community: The Psychology and Philosophy of Stress, Plenum Press, 1998</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HSE, A business case for the Management Standards for Stress, HSE Books, 006</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Irene, L. D.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05) “Work-related Stress”. European Foundation for the Improvement of Living and Working Conditions.</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Issa, B. A.; Yussuf, A. D.; Olanrewaju, G. T. and Oyewole, A. O. (</w:t>
      </w:r>
      <w:r w:rsidRPr="004E7B55">
        <w:rPr>
          <w:rFonts w:asciiTheme="majorHAnsi" w:eastAsia="Times New Roman" w:hAnsiTheme="majorHAnsi" w:cs="Times New Roman"/>
          <w:sz w:val="24"/>
          <w:szCs w:val="24"/>
        </w:rPr>
        <w:t>2020</w:t>
      </w:r>
      <w:r w:rsidRPr="004E7B55">
        <w:rPr>
          <w:rFonts w:asciiTheme="majorHAnsi" w:eastAsia="Times New Roman" w:hAnsiTheme="majorHAnsi" w:cs="Times New Roman"/>
          <w:color w:val="000000"/>
          <w:sz w:val="24"/>
          <w:szCs w:val="24"/>
        </w:rPr>
        <w:t>) Stress in Residency Training as Perceived by Resident Doctors in a Nigerian University Teaching Hospital. European Journal of Scientific Research. 30(2), pp. 253-259</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Jaffe D T, ‘The Healthy Company; Research Paradigms for Personal and Organisation Health’ in Organisation Risk Factors for Stress (eds) Sauter S L and Murphy L R, American Psychological Association, Washington DC, pp 13- 39, 1995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Jamison D and O’Mara J, Managing the Workforce, Jossey-Bass, 1991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Jones F and Bright J, Stress: Myth, Theory and Research, Pearson Education, 001 Jones F and Bright J, Stress: Myth, Research and Theory, Prentice Hall, 001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Kendall E, Murphy P, O’Neill V and Bursnall S, Occupational Stress: Factors that Contribute to its Occurrence and Effective Management - A Report to the Workers’ Compensation and Rehabilitation Commission, Western Australia, Workcover Australia, 000</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Kenny D, ‘Stressed organisations and organisations stressors: ‘A systemic </w:t>
      </w:r>
      <w:r w:rsidRPr="004E7B55">
        <w:rPr>
          <w:rFonts w:asciiTheme="majorHAnsi" w:eastAsia="Times New Roman" w:hAnsiTheme="majorHAnsi" w:cs="Times New Roman"/>
          <w:color w:val="000000"/>
          <w:sz w:val="24"/>
          <w:szCs w:val="24"/>
        </w:rPr>
        <w:lastRenderedPageBreak/>
        <w:t>analysis of workplace injury’, International Journal of Stress Management, pp 59-67, 1995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Kinman G and Jones F, ‘Lay representations of workplace stress: What do people really mean when they say they are stressed?’, Work and Stress, Vol. 19 no. , 005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Laiba Darα, Anum AkmalΩ, Muhammad Akram Naseemβ, Kashif Ud Din KhanΨ Impact of Stress on Employees Job Performance in Business Sector of Pakistan: Journal of Management and Business Research Volume 11 Issue 6 Version 1.0 May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11.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Michie, S and Williams, S (</w:t>
      </w:r>
      <w:r w:rsidRPr="004E7B55">
        <w:rPr>
          <w:rFonts w:asciiTheme="majorHAnsi" w:eastAsia="Times New Roman" w:hAnsiTheme="majorHAnsi" w:cs="Times New Roman"/>
          <w:sz w:val="24"/>
          <w:szCs w:val="24"/>
        </w:rPr>
        <w:t>20</w:t>
      </w:r>
      <w:r w:rsidRPr="004E7B55">
        <w:rPr>
          <w:rFonts w:asciiTheme="majorHAnsi" w:eastAsia="Times New Roman" w:hAnsiTheme="majorHAnsi" w:cs="Times New Roman"/>
          <w:color w:val="000000"/>
          <w:sz w:val="24"/>
          <w:szCs w:val="24"/>
        </w:rPr>
        <w:t>03) „Reducing psychological ill health and associated sickness absence: A systematic literature review‟,Occupational and Environmental Medicine, Volume 60, Pages 3-9</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Palmer S, Cooper C and Thomas K, ‘Model of organisational stress for use within an occupational health education/promotion or wellbeing programme – A short communication’, Health Education Journal, Vol. 60 No.4, 001</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Pollock K, ‘On the nature of social stress: production of a modern mythology’, Social Science and Medicine, Vol. 6 No. 3, 1988</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Raymond C, ‘Stress the real millennium bug’, Stress News, Vol. 1 No.4, 000</w:t>
      </w:r>
      <w:hyperlink r:id="rId16" w:history="1">
        <w:r w:rsidRPr="004E7B55">
          <w:rPr>
            <w:rFonts w:asciiTheme="majorHAnsi" w:eastAsia="Times New Roman" w:hAnsiTheme="majorHAnsi" w:cs="Times New Roman"/>
            <w:color w:val="000000"/>
            <w:sz w:val="24"/>
            <w:szCs w:val="24"/>
          </w:rPr>
          <w:t xml:space="preserve"> http://www.isma.org.uk/stressnw/millbug.htm#</w:t>
        </w:r>
      </w:hyperlink>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 xml:space="preserve">Shrey D E and Lacerete M, Principles and Practices of Disability Management </w:t>
      </w:r>
      <w:r w:rsidRPr="004E7B55">
        <w:rPr>
          <w:rFonts w:asciiTheme="majorHAnsi" w:eastAsia="Times New Roman" w:hAnsiTheme="majorHAnsi" w:cs="Times New Roman"/>
          <w:color w:val="000000"/>
          <w:sz w:val="24"/>
          <w:szCs w:val="24"/>
        </w:rPr>
        <w:lastRenderedPageBreak/>
        <w:t>in Industry, GR Press, 1995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Smith A, Brice C, Collins A, Matthews V and McNamara R, The scale of occupational stress: A further analysis of the impact of demographic factors and type of job, HSE Contract Research Report No. 311/000, 000</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Smith A, Johal S, Wadsworth E, Davey Smith G and Peters T, The Scale of Occupational Stress: The Bristol Stress and Health at Work Study, HSE Contract Research Report No.65/000, 000</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Toohey J, ‘Managing the stress phenomenon at work’ in Cotton P (Ed.), Psychological Health in the Workplace: Understanding and Managing Occupational Stress, The Australian Psychological Society, 1995</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Twenge J M, Zhang L and Im C, ‘It’s Beyond My Control: A Cross-Temporal Meta-Analysis of Increasing Externality in Locus of Control, 1960–00’, Personality and Social Psychology Review, Vol. 8 No. 3, 004</w:t>
      </w:r>
    </w:p>
    <w:p w:rsidR="00700DB4" w:rsidRPr="004E7B55" w:rsidRDefault="004E7B55" w:rsidP="004E7B55">
      <w:pPr>
        <w:widowControl w:val="0"/>
        <w:pBdr>
          <w:top w:val="nil"/>
          <w:left w:val="nil"/>
          <w:bottom w:val="nil"/>
          <w:right w:val="nil"/>
          <w:between w:val="nil"/>
        </w:pBdr>
        <w:spacing w:after="0" w:line="360" w:lineRule="auto"/>
        <w:ind w:left="1440" w:hanging="144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TUC, Focus on Health and Safety, Trade Union Trends Survey 04/03, 004</w:t>
      </w:r>
    </w:p>
    <w:p w:rsidR="00700DB4" w:rsidRPr="004E7B55" w:rsidRDefault="004E7B55" w:rsidP="004E7B55">
      <w:pPr>
        <w:spacing w:after="0" w:line="360" w:lineRule="auto"/>
        <w:contextualSpacing/>
        <w:rPr>
          <w:rFonts w:asciiTheme="majorHAnsi" w:eastAsia="Times New Roman" w:hAnsiTheme="majorHAnsi" w:cs="Times New Roman"/>
          <w:sz w:val="24"/>
          <w:szCs w:val="24"/>
        </w:rPr>
      </w:pPr>
      <w:r w:rsidRPr="004E7B55">
        <w:rPr>
          <w:rFonts w:asciiTheme="majorHAnsi" w:hAnsiTheme="majorHAnsi" w:cs="Times New Roman"/>
          <w:sz w:val="24"/>
          <w:szCs w:val="24"/>
        </w:rPr>
        <w:br w:type="page"/>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lastRenderedPageBreak/>
        <w:t>SECTION A</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BIO DATA OF RESPONDENTS</w:t>
      </w:r>
    </w:p>
    <w:p w:rsidR="00700DB4" w:rsidRPr="004E7B55" w:rsidRDefault="004E7B55" w:rsidP="004E7B55">
      <w:pPr>
        <w:widowControl w:val="0"/>
        <w:numPr>
          <w:ilvl w:val="0"/>
          <w:numId w:val="11"/>
        </w:numPr>
        <w:spacing w:after="0" w:line="360" w:lineRule="auto"/>
        <w:ind w:left="3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Gender:</w:t>
      </w:r>
      <w:r w:rsidRPr="004E7B55">
        <w:rPr>
          <w:rFonts w:asciiTheme="majorHAnsi" w:eastAsia="Times New Roman" w:hAnsiTheme="majorHAnsi" w:cs="Times New Roman"/>
          <w:sz w:val="24"/>
          <w:szCs w:val="24"/>
        </w:rPr>
        <w:tab/>
        <w:t>Male (    ) Female (    )</w:t>
      </w:r>
    </w:p>
    <w:p w:rsidR="00700DB4" w:rsidRPr="004E7B55" w:rsidRDefault="004E7B55" w:rsidP="004E7B55">
      <w:pPr>
        <w:widowControl w:val="0"/>
        <w:numPr>
          <w:ilvl w:val="0"/>
          <w:numId w:val="11"/>
        </w:numPr>
        <w:spacing w:after="0" w:line="360" w:lineRule="auto"/>
        <w:ind w:left="3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Marital Status: Single (    ) Married (    )</w:t>
      </w:r>
    </w:p>
    <w:p w:rsidR="00700DB4" w:rsidRPr="004E7B55" w:rsidRDefault="004E7B55" w:rsidP="004E7B55">
      <w:pPr>
        <w:widowControl w:val="0"/>
        <w:numPr>
          <w:ilvl w:val="0"/>
          <w:numId w:val="11"/>
        </w:numPr>
        <w:spacing w:after="0" w:line="360" w:lineRule="auto"/>
        <w:ind w:left="3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Age:18 – 29 years (    ) 30 – 39 years (    ) 40 – 49 years (    ) 50 and above (    )</w:t>
      </w:r>
    </w:p>
    <w:p w:rsidR="00700DB4" w:rsidRPr="004E7B55" w:rsidRDefault="004E7B55" w:rsidP="004E7B55">
      <w:pPr>
        <w:widowControl w:val="0"/>
        <w:numPr>
          <w:ilvl w:val="0"/>
          <w:numId w:val="11"/>
        </w:numPr>
        <w:spacing w:after="0" w:line="360" w:lineRule="auto"/>
        <w:ind w:left="360"/>
        <w:contextualSpacing/>
        <w:jc w:val="both"/>
        <w:rPr>
          <w:rFonts w:asciiTheme="majorHAnsi" w:eastAsia="Times New Roman" w:hAnsiTheme="majorHAnsi" w:cs="Times New Roman"/>
          <w:sz w:val="24"/>
          <w:szCs w:val="24"/>
        </w:rPr>
      </w:pPr>
      <w:r w:rsidRPr="004E7B55">
        <w:rPr>
          <w:rFonts w:asciiTheme="majorHAnsi" w:eastAsia="Times New Roman" w:hAnsiTheme="majorHAnsi" w:cs="Times New Roman"/>
          <w:sz w:val="24"/>
          <w:szCs w:val="24"/>
        </w:rPr>
        <w:t>Academic Qualification: WAEC (  ) NCE/OND (  ) ND/BSC (    ) Postgraduate (    )  Other (    ) Department: Bursary (    ) Health (    ) Security (    ) Housing (    ) Academic support (    ) Administrative officers (     )  Others (     )</w:t>
      </w:r>
    </w:p>
    <w:p w:rsidR="00700DB4" w:rsidRPr="004E7B55" w:rsidRDefault="004E7B55" w:rsidP="004E7B55">
      <w:pPr>
        <w:spacing w:after="0" w:line="360" w:lineRule="auto"/>
        <w:contextualSpacing/>
        <w:jc w:val="center"/>
        <w:rPr>
          <w:rFonts w:asciiTheme="majorHAnsi" w:eastAsia="Times New Roman" w:hAnsiTheme="majorHAnsi" w:cs="Times New Roman"/>
          <w:b/>
          <w:sz w:val="24"/>
          <w:szCs w:val="24"/>
        </w:rPr>
      </w:pPr>
      <w:r w:rsidRPr="004E7B55">
        <w:rPr>
          <w:rFonts w:asciiTheme="majorHAnsi" w:eastAsia="Times New Roman" w:hAnsiTheme="majorHAnsi" w:cs="Times New Roman"/>
          <w:b/>
          <w:sz w:val="24"/>
          <w:szCs w:val="24"/>
        </w:rPr>
        <w:t>SECTION B</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 understand what is meant by job stress as a worker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Job stress exists among the workers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Job Stress does affect the wellness of Nigerian Banking employees.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Job stress does negatively affect the performance of Nigerian Banking sector workers generally.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Excessive workload is a major source of stress for Nigerian bankers.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Globalization and the competitive nature of banking services is a major cause of stress for Nigerian bankers.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lastRenderedPageBreak/>
        <w:t>Working for longer hours than usual is a major source of stress for worker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Stress from poor remuneration, poor infrastructural facilities and</w:t>
      </w:r>
      <w:r w:rsidRPr="004E7B55">
        <w:rPr>
          <w:rFonts w:asciiTheme="majorHAnsi" w:eastAsia="Times New Roman" w:hAnsiTheme="majorHAnsi" w:cs="Times New Roman"/>
          <w:color w:val="000000"/>
          <w:sz w:val="24"/>
          <w:szCs w:val="24"/>
        </w:rPr>
        <w:tab/>
        <w:t>other environmental factors existed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Fatigue due to stressful workload is a major factor contributing to job stress levels of workers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Poor Leadership and team management from the management staffs could</w:t>
      </w:r>
      <w:r w:rsidRPr="004E7B55">
        <w:rPr>
          <w:rFonts w:asciiTheme="majorHAnsi" w:eastAsia="Times New Roman" w:hAnsiTheme="majorHAnsi" w:cs="Times New Roman"/>
          <w:color w:val="000000"/>
          <w:sz w:val="24"/>
          <w:szCs w:val="24"/>
        </w:rPr>
        <w:tab/>
        <w:t>be a source of stress for junior employees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Inadequate infrastructure and tools/equipment contributes significantly to job stress level in Nigerian banking sector.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Focused supervisory behaviours will have a positive impact on employee well-being, thereby relieving job stress.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Training and retraining through organized programmes focusing on how to manage stress by employee. Agree (    ) Strongly Agree (    ) Neutral (    ) Disagree (    ) Strongly Disagree (    )</w:t>
      </w:r>
    </w:p>
    <w:p w:rsidR="00700DB4" w:rsidRPr="004E7B55" w:rsidRDefault="004E7B55" w:rsidP="004E7B55">
      <w:pPr>
        <w:numPr>
          <w:ilvl w:val="0"/>
          <w:numId w:val="11"/>
        </w:numPr>
        <w:pBdr>
          <w:top w:val="nil"/>
          <w:left w:val="nil"/>
          <w:bottom w:val="nil"/>
          <w:right w:val="nil"/>
          <w:between w:val="nil"/>
        </w:pBdr>
        <w:spacing w:after="0" w:line="360" w:lineRule="auto"/>
        <w:ind w:left="360"/>
        <w:contextualSpacing/>
        <w:jc w:val="both"/>
        <w:rPr>
          <w:rFonts w:asciiTheme="majorHAnsi" w:eastAsia="Times New Roman" w:hAnsiTheme="majorHAnsi" w:cs="Times New Roman"/>
          <w:color w:val="000000"/>
          <w:sz w:val="24"/>
          <w:szCs w:val="24"/>
        </w:rPr>
      </w:pPr>
      <w:r w:rsidRPr="004E7B55">
        <w:rPr>
          <w:rFonts w:asciiTheme="majorHAnsi" w:eastAsia="Times New Roman" w:hAnsiTheme="majorHAnsi" w:cs="Times New Roman"/>
          <w:color w:val="000000"/>
          <w:sz w:val="24"/>
          <w:szCs w:val="24"/>
        </w:rPr>
        <w:t>Time pressure is a factor contributing to job stress of workers in Nigerian Banking sector. Agree (    ) Strongly Agree (    ) Neutral (    ) Disagree (    ) Strongly Disagree (    )</w:t>
      </w:r>
    </w:p>
    <w:sectPr w:rsidR="00700DB4" w:rsidRPr="004E7B55" w:rsidSect="004E7B55">
      <w:footerReference w:type="default" r:id="rId17"/>
      <w:pgSz w:w="11520" w:h="14400"/>
      <w:pgMar w:top="1440" w:right="1728" w:bottom="1440" w:left="1872" w:header="720" w:footer="720" w:gutter="0"/>
      <w:pgNumType w:start="1"/>
      <w:cols w:space="720"/>
    </w:sectPr>
  </w:body>
</w:document>
</file>

<file path=treport/opRecord.xml>p_14(0);p_15;p_18(0);p_19;p_22(0);p_23;p_46;p_47;p_48;p_49;p_51;p_55;p_60;p_62;p_67;p_76;p_77;p_78;p_80;p_81;p_82;p_83;p_84;
</file>