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rPr>
      </w:pPr>
      <w:r>
        <w:rPr>
          <w:rFonts w:ascii="Times New Roman" w:cs="Times New Roman" w:hAnsi="Times New Roman"/>
          <w:b/>
          <w:bCs/>
        </w:rPr>
        <w:t>EFFECTS OF GENOTYPE ON GROWTH PERFORMANCE OF ARBOR ACRE AND COBB 500</w:t>
      </w:r>
    </w:p>
    <w:p>
      <w:pPr>
        <w:pStyle w:val="style0"/>
        <w:spacing w:lineRule="auto" w:line="480"/>
        <w:rPr>
          <w:rFonts w:ascii="Times New Roman" w:cs="Times New Roman" w:hAnsi="Times New Roman"/>
          <w:b/>
        </w:rPr>
      </w:pP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p>
    <w:p>
      <w:pPr>
        <w:pStyle w:val="style0"/>
        <w:spacing w:lineRule="auto" w:line="480"/>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after="0" w:lineRule="auto" w:line="480"/>
        <w:jc w:val="center"/>
        <w:rPr>
          <w:rFonts w:ascii="Times New Roman" w:cs="Times New Roman" w:hAnsi="Times New Roman"/>
          <w:b/>
          <w:bCs/>
        </w:rPr>
      </w:pPr>
      <w:r>
        <w:rPr>
          <w:rFonts w:ascii="Times New Roman" w:cs="Times New Roman" w:hAnsi="Times New Roman"/>
          <w:b/>
          <w:bCs/>
        </w:rPr>
        <w:t>AKOLADE ZAINAB OPEYEMI</w:t>
      </w:r>
    </w:p>
    <w:p>
      <w:pPr>
        <w:pStyle w:val="style0"/>
        <w:spacing w:after="0" w:lineRule="auto" w:line="480"/>
        <w:jc w:val="center"/>
        <w:rPr>
          <w:rFonts w:ascii="Times New Roman" w:cs="Times New Roman" w:hAnsi="Times New Roman"/>
          <w:b/>
          <w:bCs/>
        </w:rPr>
      </w:pPr>
      <w:r>
        <w:rPr>
          <w:rFonts w:ascii="Times New Roman" w:cs="Times New Roman" w:hAnsi="Times New Roman"/>
          <w:b/>
          <w:bCs/>
        </w:rPr>
        <w:t>19/10ac126</w:t>
      </w:r>
    </w:p>
    <w:p>
      <w:pPr>
        <w:pStyle w:val="style0"/>
        <w:spacing w:after="0" w:lineRule="auto" w:line="480"/>
        <w:jc w:val="center"/>
        <w:rPr>
          <w:rFonts w:ascii="Times New Roman" w:cs="Times New Roman" w:hAnsi="Times New Roman"/>
          <w:b/>
          <w:bCs/>
        </w:rPr>
      </w:pPr>
    </w:p>
    <w:p>
      <w:pPr>
        <w:pStyle w:val="style0"/>
        <w:spacing w:after="0" w:lineRule="auto" w:line="480"/>
        <w:jc w:val="center"/>
        <w:rPr>
          <w:rFonts w:ascii="Times New Roman" w:cs="Times New Roman" w:hAnsi="Times New Roman"/>
          <w:b/>
          <w:bCs/>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r>
        <w:rPr>
          <w:rFonts w:ascii="Times New Roman" w:cs="Times New Roman" w:hAnsi="Times New Roman"/>
          <w:b/>
        </w:rPr>
        <w:t>A PROJECT TO BE SUBMITTED TO THE DEPARTMENT OF ANIMAL PRODUCTION, FACULTY OF AGRICULTURE, UNIVERSITY OF ILORIN, ILORIN, KWARA STATE, NIGERIA</w:t>
      </w:r>
    </w:p>
    <w:p>
      <w:pPr>
        <w:pStyle w:val="style0"/>
        <w:spacing w:lineRule="auto" w:line="480"/>
        <w:jc w:val="center"/>
        <w:rPr>
          <w:rFonts w:ascii="Times New Roman" w:cs="Times New Roman" w:hAnsi="Times New Roman"/>
          <w:b/>
        </w:rPr>
      </w:pPr>
      <w:r>
        <w:rPr>
          <w:rFonts w:ascii="Times New Roman" w:cs="Times New Roman" w:hAnsi="Times New Roman"/>
          <w:b/>
        </w:rPr>
        <w:t>IN PARTIAL FULFILLMENT OF THE REQUIREMENT FOR THE AWARD OF BACHELOR OF AGRICULTURE (B. AGRIC) IN AGRICLTURE.</w:t>
      </w:r>
    </w:p>
    <w:p>
      <w:pPr>
        <w:pStyle w:val="style0"/>
        <w:spacing w:lineRule="auto" w:line="480"/>
        <w:jc w:val="right"/>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jc w:val="right"/>
        <w:rPr>
          <w:rFonts w:ascii="Times New Roman" w:cs="Times New Roman" w:hAnsi="Times New Roman"/>
          <w:b/>
        </w:rPr>
      </w:pPr>
      <w:r>
        <w:rPr>
          <w:rFonts w:ascii="Times New Roman" w:cs="Times New Roman" w:hAnsi="Times New Roman"/>
          <w:b/>
        </w:rPr>
        <w:t>JULY, 2025</w:t>
      </w:r>
    </w:p>
    <w:p>
      <w:pPr>
        <w:pStyle w:val="style1"/>
        <w:spacing w:lineRule="auto" w:line="480"/>
        <w:jc w:val="center"/>
        <w:rPr/>
        <w:sectPr>
          <w:footerReference w:type="default" r:id="rId2"/>
          <w:pgSz w:w="12240" w:h="15840" w:orient="portrait"/>
          <w:pgMar w:top="1080" w:right="1440" w:bottom="810" w:left="1440" w:header="720" w:footer="720" w:gutter="0"/>
          <w:pgNumType w:start="1"/>
          <w:cols w:space="720"/>
          <w:docGrid w:linePitch="360"/>
        </w:sectPr>
      </w:pPr>
      <w:r>
        <w:br w:type="page"/>
      </w:r>
    </w:p>
    <w:bookmarkStart w:id="0" w:name="_Toc203986977"/>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CERTIFICATION</w:t>
      </w:r>
      <w:bookmarkEnd w:id="0"/>
    </w:p>
    <w:p>
      <w:pPr>
        <w:pStyle w:val="style0"/>
        <w:spacing w:lineRule="auto" w:line="48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lang w:val="en-GB"/>
        </w:rPr>
        <w:t>Akolade</w:t>
      </w:r>
      <w:r>
        <w:rPr>
          <w:rFonts w:ascii="Times New Roman" w:cs="Times New Roman" w:hAnsi="Times New Roman"/>
          <w:lang w:val="en-GB"/>
        </w:rPr>
        <w:t xml:space="preserve"> Zainab </w:t>
      </w:r>
      <w:r>
        <w:rPr>
          <w:rFonts w:ascii="Times New Roman" w:cs="Times New Roman" w:hAnsi="Times New Roman"/>
          <w:lang w:val="en-GB"/>
        </w:rPr>
        <w:t>Opeyemi</w:t>
      </w:r>
      <w:r>
        <w:rPr>
          <w:rFonts w:ascii="Times New Roman" w:cs="Times New Roman" w:hAnsi="Times New Roman"/>
          <w:lang w:val="en-GB"/>
        </w:rPr>
        <w:t xml:space="preserve">, </w:t>
      </w:r>
      <w:r>
        <w:rPr>
          <w:rFonts w:ascii="Times New Roman" w:cs="Times New Roman" w:hAnsi="Times New Roman"/>
        </w:rPr>
        <w:t>with matriculation number 19/10AC</w:t>
      </w:r>
      <w:r>
        <w:rPr>
          <w:rFonts w:ascii="Times New Roman" w:cs="Times New Roman" w:hAnsi="Times New Roman"/>
          <w:lang w:val="en-GB"/>
        </w:rPr>
        <w:t>1</w:t>
      </w:r>
      <w:r>
        <w:rPr>
          <w:rFonts w:ascii="Times New Roman" w:cs="Times New Roman" w:hAnsi="Times New Roman"/>
          <w:lang w:val="en-GB"/>
        </w:rPr>
        <w:t>26</w:t>
      </w:r>
      <w:r>
        <w:rPr>
          <w:rFonts w:ascii="Times New Roman" w:cs="Times New Roman" w:hAnsi="Times New Roman"/>
          <w:lang w:val="en-GB"/>
        </w:rPr>
        <w:t>. The report has been read</w:t>
      </w:r>
      <w:r>
        <w:rPr>
          <w:rFonts w:ascii="Times New Roman" w:cs="Times New Roman" w:hAnsi="Times New Roman"/>
        </w:rPr>
        <w:t xml:space="preserve"> and approved by the Department of Animal production, University of Ilorin, Ilorin, Nigeria, in partial fulfillment of the requirement for the award of Bachelor of Agriculture.</w:t>
      </w: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_____________________                                                               ___________________</w:t>
      </w:r>
    </w:p>
    <w:p>
      <w:pPr>
        <w:pStyle w:val="style0"/>
        <w:jc w:val="both"/>
        <w:rPr>
          <w:rFonts w:ascii="Times New Roman" w:cs="Times New Roman" w:hAnsi="Times New Roman"/>
          <w:b/>
          <w:bCs/>
        </w:rPr>
      </w:pPr>
      <w:r>
        <w:rPr>
          <w:rFonts w:ascii="Times New Roman" w:cs="Times New Roman" w:hAnsi="Times New Roman"/>
          <w:b/>
          <w:bCs/>
        </w:rPr>
        <w:t xml:space="preserve">Prof. T. R. </w:t>
      </w:r>
      <w:r>
        <w:rPr>
          <w:rFonts w:ascii="Times New Roman" w:cs="Times New Roman" w:hAnsi="Times New Roman"/>
          <w:b/>
          <w:bCs/>
        </w:rPr>
        <w:t>Fayeye</w:t>
      </w:r>
      <w:r>
        <w:rPr>
          <w:rFonts w:ascii="Times New Roman" w:cs="Times New Roman" w:hAnsi="Times New Roman"/>
          <w:b/>
          <w:bCs/>
        </w:rPr>
        <w:t xml:space="preserve"> </w:t>
      </w:r>
      <w:r>
        <w:rPr>
          <w:rFonts w:ascii="Times New Roman" w:cs="Times New Roman" w:hAnsi="Times New Roman"/>
          <w:b/>
          <w:bCs/>
        </w:rPr>
        <w:t xml:space="preserve">                                                                                         Date</w:t>
      </w:r>
    </w:p>
    <w:p>
      <w:pPr>
        <w:pStyle w:val="style0"/>
        <w:jc w:val="both"/>
        <w:rPr>
          <w:rFonts w:ascii="Times New Roman" w:cs="Times New Roman" w:hAnsi="Times New Roman"/>
          <w:b/>
          <w:bCs/>
        </w:rPr>
      </w:pPr>
      <w:r>
        <w:rPr>
          <w:rFonts w:ascii="Times New Roman" w:cs="Times New Roman" w:hAnsi="Times New Roman"/>
          <w:b/>
          <w:bCs/>
        </w:rPr>
        <w:t xml:space="preserve">(PROJECT SUPERVISOR)                                                                                         </w:t>
      </w:r>
    </w:p>
    <w:p>
      <w:pPr>
        <w:pStyle w:val="style0"/>
        <w:jc w:val="both"/>
        <w:rPr>
          <w:rFonts w:ascii="Times New Roman" w:cs="Times New Roman" w:hAnsi="Times New Roman"/>
          <w:b/>
          <w:bCs/>
        </w:rPr>
      </w:pPr>
    </w:p>
    <w:p>
      <w:pPr>
        <w:pStyle w:val="style0"/>
        <w:jc w:val="both"/>
        <w:rPr>
          <w:rFonts w:ascii="Times New Roman" w:cs="Times New Roman" w:hAnsi="Times New Roman"/>
          <w:lang w:val="en-GB"/>
        </w:rPr>
      </w:pPr>
      <w:r>
        <w:rPr>
          <w:rFonts w:ascii="Times New Roman" w:cs="Times New Roman" w:hAnsi="Times New Roman"/>
        </w:rPr>
        <w:t>_____________________                                                             ____________________</w:t>
      </w:r>
    </w:p>
    <w:p>
      <w:pPr>
        <w:pStyle w:val="style0"/>
        <w:jc w:val="both"/>
        <w:rPr>
          <w:rFonts w:ascii="Times New Roman" w:cs="Times New Roman" w:hAnsi="Times New Roman"/>
          <w:b/>
          <w:bCs/>
        </w:rPr>
      </w:pPr>
      <w:r>
        <w:rPr>
          <w:rFonts w:ascii="Times New Roman" w:cs="Times New Roman" w:hAnsi="Times New Roman"/>
          <w:b/>
          <w:bCs/>
        </w:rPr>
        <w:t>Prof (Mrs.). F.E. Sola-Ojo                                                                           Date</w:t>
      </w:r>
    </w:p>
    <w:p>
      <w:pPr>
        <w:pStyle w:val="style0"/>
        <w:jc w:val="both"/>
        <w:rPr>
          <w:rFonts w:ascii="Times New Roman" w:cs="Times New Roman" w:hAnsi="Times New Roman"/>
          <w:b/>
          <w:bCs/>
        </w:rPr>
      </w:pPr>
      <w:r>
        <w:rPr>
          <w:rFonts w:ascii="Times New Roman" w:cs="Times New Roman" w:hAnsi="Times New Roman"/>
          <w:b/>
          <w:bCs/>
        </w:rPr>
        <w:t>(HEAD OF DEPARTMENT)</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_____________________                                                           _____________________</w:t>
      </w:r>
    </w:p>
    <w:p>
      <w:pPr>
        <w:pStyle w:val="style0"/>
        <w:spacing w:lineRule="auto" w:line="480"/>
        <w:rPr>
          <w:rFonts w:ascii="Times New Roman" w:cs="Times New Roman" w:hAnsi="Times New Roman"/>
          <w:bCs/>
        </w:rPr>
      </w:pPr>
      <w:r>
        <w:rPr>
          <w:rFonts w:ascii="Times New Roman" w:cs="Times New Roman" w:hAnsi="Times New Roman"/>
          <w:b/>
          <w:bCs/>
        </w:rPr>
        <w:t xml:space="preserve">EXTERNAL EXAMINER                                                                    </w:t>
      </w:r>
      <w:r>
        <w:rPr>
          <w:rFonts w:ascii="Times New Roman" w:cs="Times New Roman" w:hAnsi="Times New Roman"/>
          <w:b/>
          <w:bCs/>
        </w:rPr>
        <w:tab/>
      </w:r>
      <w:r>
        <w:rPr>
          <w:rFonts w:ascii="Times New Roman" w:cs="Times New Roman" w:hAnsi="Times New Roman"/>
          <w:b/>
          <w:bCs/>
        </w:rPr>
        <w:t xml:space="preserve"> Dat</w:t>
      </w:r>
      <w:r>
        <w:rPr>
          <w:rFonts w:ascii="Times New Roman" w:cs="Times New Roman" w:hAnsi="Times New Roman"/>
          <w:b/>
          <w:bCs/>
          <w:lang w:val="en-GB"/>
        </w:rPr>
        <w:t>e</w:t>
      </w:r>
    </w:p>
    <w:p>
      <w:pPr>
        <w:pStyle w:val="style0"/>
        <w:jc w:val="center"/>
        <w:rPr>
          <w:rFonts w:ascii="Times New Roman" w:cs="Times New Roman" w:hAnsi="Times New Roman"/>
          <w:b/>
        </w:rPr>
      </w:pPr>
      <w:r>
        <w:rPr>
          <w:rFonts w:ascii="Times New Roman" w:cs="Times New Roman" w:hAnsi="Times New Roman"/>
          <w:b/>
        </w:rPr>
        <w:br w:type="page"/>
      </w:r>
    </w:p>
    <w:bookmarkStart w:id="1" w:name="_Toc203986978"/>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DECLARATION</w:t>
      </w:r>
      <w:bookmarkEnd w:id="1"/>
    </w:p>
    <w:p>
      <w:pPr>
        <w:pStyle w:val="style0"/>
        <w:rPr>
          <w:rFonts w:ascii="Times New Roman" w:cs="Times New Roman" w:hAnsi="Times New Roman"/>
        </w:rPr>
      </w:pPr>
      <w:r>
        <w:rPr>
          <w:rFonts w:ascii="Times New Roman" w:cs="Times New Roman" w:hAnsi="Times New Roman"/>
        </w:rPr>
        <w:t xml:space="preserve">This project is dedicated to Almighty </w:t>
      </w:r>
      <w:r>
        <w:rPr>
          <w:rFonts w:ascii="Times New Roman" w:cs="Times New Roman" w:hAnsi="Times New Roman"/>
        </w:rPr>
        <w:t>Allah, the Most Gracious, the Most Merciful. I am eternally grateful for His blessings that sustained me through this journey. All praise and glory b</w:t>
      </w:r>
      <w:r>
        <w:rPr>
          <w:rFonts w:ascii="Times New Roman" w:cs="Times New Roman" w:hAnsi="Times New Roman"/>
        </w:rPr>
        <w:t>e</w:t>
      </w:r>
      <w:r>
        <w:rPr>
          <w:rFonts w:ascii="Times New Roman" w:cs="Times New Roman" w:hAnsi="Times New Roman"/>
        </w:rPr>
        <w:t>long to Him alone.</w:t>
      </w:r>
    </w:p>
    <w:p>
      <w:pPr>
        <w:pStyle w:val="style0"/>
        <w:rPr>
          <w:rFonts w:ascii="Times New Roman" w:cs="Times New Roman" w:hAnsi="Times New Roman"/>
          <w:b/>
        </w:rPr>
      </w:pPr>
      <w:r>
        <w:rPr>
          <w:rFonts w:ascii="Times New Roman" w:cs="Times New Roman" w:hAnsi="Times New Roman"/>
          <w:b/>
        </w:rPr>
        <w:br w:type="page"/>
      </w:r>
    </w:p>
    <w:bookmarkStart w:id="2" w:name="_Toc203986979"/>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ACKNOWLEDGEMENT</w:t>
      </w:r>
      <w:bookmarkEnd w:id="2"/>
    </w:p>
    <w:p>
      <w:pPr>
        <w:pStyle w:val="style0"/>
        <w:spacing w:lineRule="auto" w:line="480"/>
        <w:jc w:val="both"/>
        <w:rPr>
          <w:rFonts w:ascii="Times New Roman" w:cs="Times New Roman" w:hAnsi="Times New Roman"/>
        </w:rPr>
      </w:pPr>
      <w:r>
        <w:rPr>
          <w:rFonts w:ascii="Times New Roman" w:cs="Times New Roman" w:hAnsi="Times New Roman"/>
        </w:rPr>
        <w:t>All praises and adorations belong to Allah, the Most Gracious and Merciful. I humbly acknowledge Allah’s divine guidance and blessings that enabled me to complete this project. His wisdom and mercy illuminated my path, and I offer my sincerest gratitude for His unwavering support and favor throughout my academic pursuit,</w:t>
      </w:r>
      <w:r>
        <w:rPr>
          <w:rFonts w:ascii="Times New Roman" w:cs="Times New Roman" w:hAnsi="Times New Roman"/>
        </w:rPr>
        <w:t xml:space="preserve"> </w:t>
      </w:r>
      <w:r>
        <w:rPr>
          <w:rFonts w:ascii="Times New Roman" w:cs="Times New Roman" w:hAnsi="Times New Roman"/>
        </w:rPr>
        <w:t>Alhamdulilah</w:t>
      </w:r>
      <w:r>
        <w:rPr>
          <w:rFonts w:ascii="Times New Roman" w:cs="Times New Roman" w:hAnsi="Times New Roman"/>
        </w:rPr>
        <w:t>.</w:t>
      </w:r>
    </w:p>
    <w:p>
      <w:pPr>
        <w:pStyle w:val="style0"/>
        <w:spacing w:lineRule="auto" w:line="480"/>
        <w:jc w:val="both"/>
        <w:rPr>
          <w:rFonts w:ascii="Times New Roman" w:cs="Times New Roman" w:hAnsi="Times New Roman"/>
        </w:rPr>
      </w:pPr>
      <w:r>
        <w:rPr>
          <w:rFonts w:ascii="Times New Roman" w:cs="Times New Roman" w:hAnsi="Times New Roman"/>
        </w:rPr>
        <w:t>Heartfelt gratitude to my parents,</w:t>
      </w:r>
      <w:r>
        <w:rPr>
          <w:rFonts w:ascii="Times New Roman" w:cs="Times New Roman" w:hAnsi="Times New Roman"/>
        </w:rPr>
        <w:t xml:space="preserve"> </w:t>
      </w:r>
      <w:r>
        <w:rPr>
          <w:rFonts w:ascii="Times New Roman" w:cs="Times New Roman" w:hAnsi="Times New Roman"/>
        </w:rPr>
        <w:t>Mr</w:t>
      </w:r>
      <w:r>
        <w:rPr>
          <w:rFonts w:ascii="Times New Roman" w:cs="Times New Roman" w:hAnsi="Times New Roman"/>
        </w:rPr>
        <w:t xml:space="preserve"> &amp;</w:t>
      </w:r>
      <w:r>
        <w:rPr>
          <w:rFonts w:ascii="Times New Roman" w:cs="Times New Roman" w:hAnsi="Times New Roman"/>
        </w:rPr>
        <w:t>Mrs</w:t>
      </w:r>
      <w:r>
        <w:rPr>
          <w:rFonts w:ascii="Times New Roman" w:cs="Times New Roman" w:hAnsi="Times New Roman"/>
        </w:rPr>
        <w:t xml:space="preserve"> </w:t>
      </w:r>
      <w:r>
        <w:rPr>
          <w:rFonts w:ascii="Times New Roman" w:cs="Times New Roman" w:hAnsi="Times New Roman"/>
        </w:rPr>
        <w:t>Akolade</w:t>
      </w:r>
      <w:r>
        <w:rPr>
          <w:rFonts w:ascii="Times New Roman" w:cs="Times New Roman" w:hAnsi="Times New Roman"/>
        </w:rPr>
        <w:t xml:space="preserve"> for their unwavering love, support, and sacrifices that made this achievement possible.</w:t>
      </w:r>
      <w:r>
        <w:rPr>
          <w:rFonts w:ascii="Times New Roman" w:cs="Times New Roman" w:hAnsi="Times New Roman"/>
        </w:rPr>
        <w:t xml:space="preserve"> </w:t>
      </w:r>
      <w:r>
        <w:rPr>
          <w:rFonts w:ascii="Times New Roman" w:cs="Times New Roman" w:hAnsi="Times New Roman"/>
        </w:rPr>
        <w:t xml:space="preserve">May Allah continues to bless you and may you reap the fruit of your </w:t>
      </w:r>
      <w:r>
        <w:rPr>
          <w:rFonts w:ascii="Times New Roman" w:cs="Times New Roman" w:hAnsi="Times New Roman"/>
        </w:rPr>
        <w:t>labour</w:t>
      </w:r>
      <w:r>
        <w:rPr>
          <w:rFonts w:ascii="Times New Roman" w:cs="Times New Roman" w:hAnsi="Times New Roman"/>
        </w:rPr>
        <w:t xml:space="preserve">. I also appreciate my siblings for the help and support they rendered. I genuinely appreciate my brother </w:t>
      </w:r>
      <w:r>
        <w:rPr>
          <w:rFonts w:ascii="Times New Roman" w:cs="Times New Roman" w:hAnsi="Times New Roman"/>
        </w:rPr>
        <w:t>Akolade</w:t>
      </w:r>
      <w:r>
        <w:rPr>
          <w:rFonts w:ascii="Times New Roman" w:cs="Times New Roman" w:hAnsi="Times New Roman"/>
        </w:rPr>
        <w:t xml:space="preserve"> </w:t>
      </w:r>
      <w:r>
        <w:rPr>
          <w:rFonts w:ascii="Times New Roman" w:cs="Times New Roman" w:hAnsi="Times New Roman"/>
        </w:rPr>
        <w:t>faruq</w:t>
      </w:r>
      <w:r>
        <w:rPr>
          <w:rFonts w:ascii="Times New Roman" w:cs="Times New Roman" w:hAnsi="Times New Roman"/>
        </w:rPr>
        <w:t xml:space="preserve"> for being the best brother.</w:t>
      </w:r>
      <w:r>
        <w:rPr>
          <w:rFonts w:ascii="Times New Roman" w:cs="Times New Roman" w:hAnsi="Times New Roman"/>
        </w:rPr>
        <w:t xml:space="preserve"> </w:t>
      </w:r>
      <w:r>
        <w:rPr>
          <w:rFonts w:ascii="Times New Roman" w:cs="Times New Roman" w:hAnsi="Times New Roman"/>
        </w:rPr>
        <w:t>Khadijah,</w:t>
      </w:r>
      <w:r>
        <w:rPr>
          <w:rFonts w:ascii="Times New Roman" w:cs="Times New Roman" w:hAnsi="Times New Roman"/>
        </w:rPr>
        <w:t xml:space="preserve"> </w:t>
      </w:r>
      <w:r>
        <w:rPr>
          <w:rFonts w:ascii="Times New Roman" w:cs="Times New Roman" w:hAnsi="Times New Roman"/>
        </w:rPr>
        <w:t>Taiwo,</w:t>
      </w:r>
      <w:r>
        <w:rPr>
          <w:rFonts w:ascii="Times New Roman" w:cs="Times New Roman" w:hAnsi="Times New Roman"/>
        </w:rPr>
        <w:t xml:space="preserve"> </w:t>
      </w:r>
      <w:r>
        <w:rPr>
          <w:rFonts w:ascii="Times New Roman" w:cs="Times New Roman" w:hAnsi="Times New Roman"/>
        </w:rPr>
        <w:t>kehinde</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 xml:space="preserve">Abdullah and </w:t>
      </w:r>
      <w:r>
        <w:rPr>
          <w:rFonts w:ascii="Times New Roman" w:cs="Times New Roman" w:hAnsi="Times New Roman"/>
        </w:rPr>
        <w:t>soffiyah</w:t>
      </w:r>
      <w:r>
        <w:rPr>
          <w:rFonts w:ascii="Times New Roman" w:cs="Times New Roman" w:hAnsi="Times New Roman"/>
        </w:rPr>
        <w:t xml:space="preserve"> I appreciate you all.</w:t>
      </w:r>
    </w:p>
    <w:p>
      <w:pPr>
        <w:pStyle w:val="style0"/>
        <w:spacing w:lineRule="auto" w:line="480"/>
        <w:jc w:val="both"/>
        <w:rPr>
          <w:rFonts w:ascii="Times New Roman" w:cs="Times New Roman" w:hAnsi="Times New Roman"/>
        </w:rPr>
      </w:pPr>
      <w:r>
        <w:rPr>
          <w:rFonts w:ascii="Times New Roman" w:cs="Times New Roman" w:hAnsi="Times New Roman"/>
        </w:rPr>
        <w:t>To my forever love,</w:t>
      </w:r>
      <w:r>
        <w:rPr>
          <w:rFonts w:ascii="Times New Roman" w:cs="Times New Roman" w:hAnsi="Times New Roman"/>
        </w:rPr>
        <w:t xml:space="preserve"> </w:t>
      </w:r>
      <w:r>
        <w:rPr>
          <w:rFonts w:ascii="Times New Roman" w:cs="Times New Roman" w:hAnsi="Times New Roman"/>
        </w:rPr>
        <w:t>my husband I will be forever grateful for your endless love,</w:t>
      </w:r>
      <w:r>
        <w:rPr>
          <w:rFonts w:ascii="Times New Roman" w:cs="Times New Roman" w:hAnsi="Times New Roman"/>
        </w:rPr>
        <w:t xml:space="preserve"> </w:t>
      </w:r>
      <w:r>
        <w:rPr>
          <w:rFonts w:ascii="Times New Roman" w:cs="Times New Roman" w:hAnsi="Times New Roman"/>
        </w:rPr>
        <w:t>support</w:t>
      </w:r>
      <w:r>
        <w:rPr>
          <w:rFonts w:ascii="Times New Roman" w:cs="Times New Roman" w:hAnsi="Times New Roman"/>
        </w:rPr>
        <w:t xml:space="preserve"> </w:t>
      </w:r>
      <w:r>
        <w:rPr>
          <w:rFonts w:ascii="Times New Roman" w:cs="Times New Roman" w:hAnsi="Times New Roman"/>
        </w:rPr>
        <w:t>and sacrifices that sweeten my journey.</w:t>
      </w:r>
      <w:r>
        <w:rPr>
          <w:rFonts w:ascii="Times New Roman" w:cs="Times New Roman" w:hAnsi="Times New Roman"/>
        </w:rPr>
        <w:t xml:space="preserve"> </w:t>
      </w:r>
      <w:r>
        <w:rPr>
          <w:rFonts w:ascii="Times New Roman" w:cs="Times New Roman" w:hAnsi="Times New Roman"/>
        </w:rPr>
        <w:t>Thank you for being my rock my sunshine and my forever partner in life.</w:t>
      </w:r>
    </w:p>
    <w:p>
      <w:pPr>
        <w:pStyle w:val="style0"/>
        <w:spacing w:lineRule="auto" w:line="480"/>
        <w:jc w:val="both"/>
        <w:rPr>
          <w:rFonts w:ascii="Times New Roman" w:cs="Times New Roman" w:hAnsi="Times New Roman"/>
        </w:rPr>
      </w:pPr>
      <w:r>
        <w:rPr>
          <w:rFonts w:ascii="Times New Roman" w:cs="Times New Roman" w:hAnsi="Times New Roman"/>
        </w:rPr>
        <w:t xml:space="preserve">Special thanks to my supervisor prof </w:t>
      </w:r>
      <w:r>
        <w:rPr>
          <w:rFonts w:ascii="Times New Roman" w:cs="Times New Roman" w:hAnsi="Times New Roman"/>
        </w:rPr>
        <w:t xml:space="preserve">T.R  </w:t>
      </w:r>
      <w:r>
        <w:rPr>
          <w:rFonts w:ascii="Times New Roman" w:cs="Times New Roman" w:hAnsi="Times New Roman"/>
        </w:rPr>
        <w:t>fayeye</w:t>
      </w:r>
      <w:r>
        <w:rPr>
          <w:rFonts w:ascii="Times New Roman" w:cs="Times New Roman" w:hAnsi="Times New Roman"/>
        </w:rPr>
        <w:t xml:space="preserve"> for his invaluable guidance,</w:t>
      </w:r>
      <w:r>
        <w:rPr>
          <w:rFonts w:ascii="Times New Roman" w:cs="Times New Roman" w:hAnsi="Times New Roman"/>
        </w:rPr>
        <w:t xml:space="preserve"> </w:t>
      </w:r>
      <w:r>
        <w:rPr>
          <w:rFonts w:ascii="Times New Roman" w:cs="Times New Roman" w:hAnsi="Times New Roman"/>
        </w:rPr>
        <w:t xml:space="preserve">support and expertise throughout this </w:t>
      </w:r>
      <w:r>
        <w:rPr>
          <w:rFonts w:ascii="Times New Roman" w:cs="Times New Roman" w:hAnsi="Times New Roman"/>
        </w:rPr>
        <w:t>endeavour</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His insightful feedback and encouragement significantly shaped the project direction and outcome.</w:t>
      </w:r>
      <w:r>
        <w:rPr>
          <w:rFonts w:ascii="Times New Roman" w:cs="Times New Roman" w:hAnsi="Times New Roman"/>
        </w:rPr>
        <w:t xml:space="preserve"> </w:t>
      </w:r>
      <w:r>
        <w:rPr>
          <w:rFonts w:ascii="Times New Roman" w:cs="Times New Roman" w:hAnsi="Times New Roman"/>
        </w:rPr>
        <w:t>Thank you very much sir.</w:t>
      </w:r>
    </w:p>
    <w:p>
      <w:pPr>
        <w:pStyle w:val="style0"/>
        <w:spacing w:lineRule="auto" w:line="480"/>
        <w:jc w:val="both"/>
        <w:rPr>
          <w:rFonts w:ascii="Times New Roman" w:cs="Times New Roman" w:hAnsi="Times New Roman"/>
        </w:rPr>
      </w:pPr>
      <w:r>
        <w:rPr>
          <w:rFonts w:ascii="Times New Roman" w:cs="Times New Roman" w:hAnsi="Times New Roman"/>
        </w:rPr>
        <w:t>All thanks to the teaching and non-teaching staffs of the University of Ilorin.</w:t>
      </w:r>
    </w:p>
    <w:p>
      <w:pPr>
        <w:pStyle w:val="style0"/>
        <w:spacing w:lineRule="auto" w:line="480"/>
        <w:jc w:val="both"/>
        <w:rPr>
          <w:rFonts w:ascii="Times New Roman" w:cs="Times New Roman" w:hAnsi="Times New Roman"/>
        </w:rPr>
      </w:pPr>
      <w:r>
        <w:rPr>
          <w:rFonts w:ascii="Times New Roman" w:cs="Times New Roman" w:hAnsi="Times New Roman"/>
        </w:rPr>
        <w:t xml:space="preserve">To my little champs, my wonderful kids </w:t>
      </w:r>
      <w:r>
        <w:rPr>
          <w:rFonts w:ascii="Times New Roman" w:cs="Times New Roman" w:hAnsi="Times New Roman"/>
        </w:rPr>
        <w:t>Abdulwadud</w:t>
      </w:r>
      <w:r>
        <w:rPr>
          <w:rFonts w:ascii="Times New Roman" w:cs="Times New Roman" w:hAnsi="Times New Roman"/>
        </w:rPr>
        <w:t xml:space="preserve"> and </w:t>
      </w:r>
      <w:r>
        <w:rPr>
          <w:rFonts w:ascii="Times New Roman" w:cs="Times New Roman" w:hAnsi="Times New Roman"/>
        </w:rPr>
        <w:t>Naheemah</w:t>
      </w:r>
      <w:r>
        <w:rPr>
          <w:rFonts w:ascii="Times New Roman" w:cs="Times New Roman" w:hAnsi="Times New Roman"/>
        </w:rPr>
        <w:t xml:space="preserve"> thanks for being part of the </w:t>
      </w:r>
      <w:r>
        <w:rPr>
          <w:rFonts w:ascii="Times New Roman" w:cs="Times New Roman" w:hAnsi="Times New Roman"/>
        </w:rPr>
        <w:t>journey.Allah’s</w:t>
      </w:r>
      <w:r>
        <w:rPr>
          <w:rFonts w:ascii="Times New Roman" w:cs="Times New Roman" w:hAnsi="Times New Roman"/>
        </w:rPr>
        <w:t xml:space="preserve"> </w:t>
      </w:r>
      <w:r>
        <w:rPr>
          <w:rFonts w:ascii="Times New Roman" w:cs="Times New Roman" w:hAnsi="Times New Roman"/>
        </w:rPr>
        <w:t>Rahmah</w:t>
      </w:r>
      <w:r>
        <w:rPr>
          <w:rFonts w:ascii="Times New Roman" w:cs="Times New Roman" w:hAnsi="Times New Roman"/>
        </w:rPr>
        <w:t xml:space="preserve"> on you always.</w:t>
      </w:r>
    </w:p>
    <w:p>
      <w:pPr>
        <w:pStyle w:val="style0"/>
        <w:spacing w:lineRule="auto" w:line="480"/>
        <w:jc w:val="both"/>
        <w:rPr>
          <w:rFonts w:ascii="Times New Roman" w:cs="Times New Roman" w:hAnsi="Times New Roman"/>
        </w:rPr>
      </w:pPr>
      <w:r>
        <w:rPr>
          <w:rFonts w:ascii="Times New Roman" w:cs="Times New Roman" w:hAnsi="Times New Roman"/>
        </w:rPr>
        <w:t xml:space="preserve">To the entire Issa </w:t>
      </w:r>
      <w:r>
        <w:rPr>
          <w:rFonts w:ascii="Times New Roman" w:cs="Times New Roman" w:hAnsi="Times New Roman"/>
        </w:rPr>
        <w:t>family</w:t>
      </w:r>
      <w:r>
        <w:rPr>
          <w:rFonts w:ascii="Times New Roman" w:cs="Times New Roman" w:hAnsi="Times New Roman"/>
        </w:rPr>
        <w:t xml:space="preserve"> I genuinely appreciate</w:t>
      </w:r>
      <w:r>
        <w:rPr>
          <w:rFonts w:ascii="Times New Roman" w:cs="Times New Roman" w:hAnsi="Times New Roman"/>
        </w:rPr>
        <w:t xml:space="preserve"> </w:t>
      </w:r>
      <w:r>
        <w:rPr>
          <w:rFonts w:ascii="Times New Roman" w:cs="Times New Roman" w:hAnsi="Times New Roman"/>
        </w:rPr>
        <w:t>you all for your unwavering support and endless love thanks for being there through thick and thin.</w:t>
      </w:r>
    </w:p>
    <w:p>
      <w:pPr>
        <w:pStyle w:val="style0"/>
        <w:spacing w:lineRule="auto" w:line="480"/>
        <w:jc w:val="both"/>
        <w:rPr>
          <w:rFonts w:ascii="Times New Roman" w:cs="Times New Roman" w:hAnsi="Times New Roman"/>
        </w:rPr>
      </w:pPr>
      <w:r>
        <w:rPr>
          <w:rFonts w:ascii="Times New Roman" w:cs="Times New Roman" w:hAnsi="Times New Roman"/>
        </w:rPr>
        <w:t>Also</w:t>
      </w:r>
      <w:r>
        <w:rPr>
          <w:rFonts w:ascii="Times New Roman" w:cs="Times New Roman" w:hAnsi="Times New Roman"/>
        </w:rPr>
        <w:t xml:space="preserve"> to our family friend, </w:t>
      </w:r>
      <w:r>
        <w:rPr>
          <w:rFonts w:ascii="Times New Roman" w:cs="Times New Roman" w:hAnsi="Times New Roman"/>
        </w:rPr>
        <w:t>Mr</w:t>
      </w:r>
      <w:r>
        <w:rPr>
          <w:rFonts w:ascii="Times New Roman" w:cs="Times New Roman" w:hAnsi="Times New Roman"/>
        </w:rPr>
        <w:t xml:space="preserve"> &amp;</w:t>
      </w:r>
      <w:r>
        <w:rPr>
          <w:rFonts w:ascii="Times New Roman" w:cs="Times New Roman" w:hAnsi="Times New Roman"/>
        </w:rPr>
        <w:t>Mrs</w:t>
      </w:r>
      <w:r>
        <w:rPr>
          <w:rFonts w:ascii="Times New Roman" w:cs="Times New Roman" w:hAnsi="Times New Roman"/>
        </w:rPr>
        <w:t xml:space="preserve"> Bello thanks so much for the constant support and for taking good care of my husband while am not at home I will forever be grateful. </w:t>
      </w:r>
      <w:r>
        <w:rPr>
          <w:rFonts w:ascii="Times New Roman" w:cs="Times New Roman" w:hAnsi="Times New Roman"/>
        </w:rPr>
        <w:t>Mrs</w:t>
      </w:r>
      <w:r>
        <w:rPr>
          <w:rFonts w:ascii="Times New Roman" w:cs="Times New Roman" w:hAnsi="Times New Roman"/>
        </w:rPr>
        <w:t xml:space="preserve"> Bello </w:t>
      </w:r>
      <w:r>
        <w:rPr>
          <w:rFonts w:ascii="Times New Roman" w:cs="Times New Roman" w:hAnsi="Times New Roman"/>
        </w:rPr>
        <w:t>Nafisat</w:t>
      </w:r>
      <w:r>
        <w:rPr>
          <w:rFonts w:ascii="Times New Roman" w:cs="Times New Roman" w:hAnsi="Times New Roman"/>
        </w:rPr>
        <w:t xml:space="preserve"> Thanks so much for all you do may Allah reward you abundantly. </w:t>
      </w:r>
    </w:p>
    <w:p>
      <w:pPr>
        <w:pStyle w:val="style0"/>
        <w:spacing w:lineRule="auto" w:line="480"/>
        <w:jc w:val="both"/>
        <w:rPr>
          <w:rFonts w:ascii="Times New Roman" w:cs="Times New Roman" w:hAnsi="Times New Roman"/>
        </w:rPr>
      </w:pPr>
      <w:r>
        <w:rPr>
          <w:rFonts w:ascii="Times New Roman" w:cs="Times New Roman" w:hAnsi="Times New Roman"/>
        </w:rPr>
        <w:t>Mr</w:t>
      </w:r>
      <w:r>
        <w:rPr>
          <w:rFonts w:ascii="Times New Roman" w:cs="Times New Roman" w:hAnsi="Times New Roman"/>
        </w:rPr>
        <w:t xml:space="preserve"> Adebayo </w:t>
      </w:r>
      <w:r>
        <w:rPr>
          <w:rFonts w:ascii="Times New Roman" w:cs="Times New Roman" w:hAnsi="Times New Roman"/>
        </w:rPr>
        <w:t>Dhikrillah</w:t>
      </w:r>
      <w:r>
        <w:rPr>
          <w:rFonts w:ascii="Times New Roman" w:cs="Times New Roman" w:hAnsi="Times New Roman"/>
        </w:rPr>
        <w:t xml:space="preserve"> thanks so much sir for constantly motivating me and </w:t>
      </w:r>
      <w:r>
        <w:rPr>
          <w:rFonts w:ascii="Times New Roman" w:cs="Times New Roman" w:hAnsi="Times New Roman"/>
        </w:rPr>
        <w:t>fuelling</w:t>
      </w:r>
      <w:r>
        <w:rPr>
          <w:rFonts w:ascii="Times New Roman" w:cs="Times New Roman" w:hAnsi="Times New Roman"/>
        </w:rPr>
        <w:t xml:space="preserve"> my </w:t>
      </w:r>
      <w:r>
        <w:rPr>
          <w:rFonts w:ascii="Times New Roman" w:cs="Times New Roman" w:hAnsi="Times New Roman"/>
        </w:rPr>
        <w:t>passion,you</w:t>
      </w:r>
      <w:r>
        <w:rPr>
          <w:rFonts w:ascii="Times New Roman" w:cs="Times New Roman" w:hAnsi="Times New Roman"/>
        </w:rPr>
        <w:t xml:space="preserve"> always let me know I can do better through your words of encouragements. Am happy I make you proud.</w:t>
      </w:r>
    </w:p>
    <w:p>
      <w:pPr>
        <w:pStyle w:val="style0"/>
        <w:spacing w:lineRule="auto" w:line="480"/>
        <w:jc w:val="both"/>
        <w:rPr>
          <w:rFonts w:ascii="Times New Roman" w:cs="Times New Roman" w:hAnsi="Times New Roman"/>
        </w:rPr>
      </w:pPr>
      <w:r>
        <w:rPr>
          <w:rFonts w:ascii="Times New Roman" w:cs="Times New Roman" w:hAnsi="Times New Roman"/>
        </w:rPr>
        <w:t xml:space="preserve">To those I must mention my amazing </w:t>
      </w:r>
      <w:r>
        <w:rPr>
          <w:rFonts w:ascii="Times New Roman" w:cs="Times New Roman" w:hAnsi="Times New Roman"/>
        </w:rPr>
        <w:t>friends</w:t>
      </w:r>
      <w:r>
        <w:rPr>
          <w:rFonts w:ascii="Times New Roman" w:cs="Times New Roman" w:hAnsi="Times New Roman"/>
        </w:rPr>
        <w:t xml:space="preserve"> university of Ilorin gave me </w:t>
      </w:r>
      <w:r>
        <w:rPr>
          <w:rFonts w:ascii="Times New Roman" w:cs="Times New Roman" w:hAnsi="Times New Roman"/>
        </w:rPr>
        <w:t>Kareemah</w:t>
      </w:r>
      <w:r>
        <w:rPr>
          <w:rFonts w:ascii="Times New Roman" w:cs="Times New Roman" w:hAnsi="Times New Roman"/>
        </w:rPr>
        <w:t xml:space="preserve">, </w:t>
      </w:r>
      <w:r>
        <w:rPr>
          <w:rFonts w:ascii="Times New Roman" w:cs="Times New Roman" w:hAnsi="Times New Roman"/>
        </w:rPr>
        <w:t>Rosheedah</w:t>
      </w:r>
      <w:r>
        <w:rPr>
          <w:rFonts w:ascii="Times New Roman" w:cs="Times New Roman" w:hAnsi="Times New Roman"/>
        </w:rPr>
        <w:t>, Samuel,</w:t>
      </w:r>
      <w:r>
        <w:rPr>
          <w:rFonts w:ascii="Times New Roman" w:cs="Times New Roman" w:hAnsi="Times New Roman"/>
        </w:rPr>
        <w:t xml:space="preserve"> </w:t>
      </w:r>
      <w:r>
        <w:rPr>
          <w:rFonts w:ascii="Times New Roman" w:cs="Times New Roman" w:hAnsi="Times New Roman"/>
        </w:rPr>
        <w:t xml:space="preserve">Elizabeth and </w:t>
      </w:r>
      <w:r>
        <w:rPr>
          <w:rFonts w:ascii="Times New Roman" w:cs="Times New Roman" w:hAnsi="Times New Roman"/>
        </w:rPr>
        <w:t>Abdulroqeeb</w:t>
      </w:r>
      <w:r>
        <w:rPr>
          <w:rFonts w:ascii="Times New Roman" w:cs="Times New Roman" w:hAnsi="Times New Roman"/>
        </w:rPr>
        <w:t xml:space="preserve"> thanks for being there through thick and thin and the unforgettable memories that makes life sweeter.</w:t>
      </w:r>
    </w:p>
    <w:p>
      <w:pPr>
        <w:pStyle w:val="style0"/>
        <w:spacing w:lineRule="auto" w:line="480"/>
        <w:jc w:val="both"/>
        <w:rPr>
          <w:rFonts w:ascii="Times New Roman" w:cs="Times New Roman" w:hAnsi="Times New Roman"/>
        </w:rPr>
      </w:pPr>
      <w:r>
        <w:rPr>
          <w:rFonts w:ascii="Times New Roman" w:cs="Times New Roman" w:hAnsi="Times New Roman"/>
        </w:rPr>
        <w:t>Lastly</w:t>
      </w:r>
      <w:r>
        <w:rPr>
          <w:rFonts w:ascii="Times New Roman" w:cs="Times New Roman" w:hAnsi="Times New Roman"/>
        </w:rPr>
        <w:t xml:space="preserve"> I appreciate everyone that has participated positively in my life, mentioned or not may Allah reward you all abundantly.</w:t>
      </w:r>
    </w:p>
    <w:p>
      <w:pPr>
        <w:pStyle w:val="style0"/>
        <w:spacing w:lineRule="auto" w:line="480"/>
        <w:jc w:val="both"/>
        <w:rPr>
          <w:rFonts w:ascii="Times New Roman" w:cs="Times New Roman" w:hAnsi="Times New Roman"/>
        </w:rPr>
      </w:pPr>
    </w:p>
    <w:p>
      <w:pPr>
        <w:pStyle w:val="style0"/>
        <w:rPr>
          <w:rFonts w:ascii="Times New Roman" w:cs="Times New Roman" w:hAnsi="Times New Roman"/>
          <w:b/>
        </w:rPr>
      </w:pPr>
    </w:p>
    <w:p>
      <w:pPr>
        <w:pStyle w:val="style0"/>
        <w:rPr>
          <w:rFonts w:ascii="Times New Roman" w:cs="Times New Roman" w:eastAsia="SimSun" w:hAnsi="Times New Roman"/>
          <w:b/>
        </w:rPr>
      </w:pPr>
      <w:r>
        <w:rPr>
          <w:rFonts w:ascii="Times New Roman" w:cs="Times New Roman" w:hAnsi="Times New Roman"/>
          <w:b/>
        </w:rPr>
        <w:br w:type="page"/>
      </w:r>
    </w:p>
    <w:bookmarkStart w:id="3" w:name="_Toc203986980"/>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LIST OF TABLES</w:t>
      </w:r>
      <w:bookmarkEnd w:id="3"/>
    </w:p>
    <w:p>
      <w:pPr>
        <w:pStyle w:val="style0"/>
        <w:spacing w:lineRule="auto" w:line="480"/>
        <w:rPr>
          <w:rFonts w:ascii="Times New Roman" w:cs="Times New Roman" w:hAnsi="Times New Roman"/>
          <w:bCs/>
        </w:rPr>
      </w:pPr>
      <w:r>
        <w:rPr>
          <w:rFonts w:ascii="Times New Roman" w:cs="Times New Roman" w:hAnsi="Times New Roman"/>
          <w:bCs/>
        </w:rPr>
        <w:t xml:space="preserve">Table 4.1: Weekly Weight Gain (g/bird) of Cobb and Arbor Acre Broilers </w:t>
      </w:r>
      <w:r>
        <w:rPr>
          <w:rFonts w:ascii="Times New Roman" w:cs="Times New Roman" w:hAnsi="Times New Roman"/>
          <w:bCs/>
        </w:rPr>
        <w:t>…………………….42</w:t>
      </w:r>
      <w:r>
        <w:rPr>
          <w:rFonts w:ascii="Times New Roman" w:cs="Times New Roman" w:hAnsi="Times New Roman"/>
          <w:bCs/>
        </w:rPr>
        <w:br/>
      </w:r>
      <w:r>
        <w:rPr>
          <w:rFonts w:ascii="Times New Roman" w:cs="Times New Roman" w:hAnsi="Times New Roman"/>
          <w:bCs/>
        </w:rPr>
        <w:t>Table 4.2: Feed Intake and FCR (Week 1 Sample) ........................</w:t>
      </w:r>
      <w:r>
        <w:rPr>
          <w:rFonts w:ascii="Times New Roman" w:cs="Times New Roman" w:hAnsi="Times New Roman"/>
          <w:bCs/>
        </w:rPr>
        <w:t>..............................................45</w:t>
      </w:r>
      <w:r>
        <w:rPr>
          <w:rFonts w:ascii="Times New Roman" w:cs="Times New Roman" w:hAnsi="Times New Roman"/>
          <w:bCs/>
        </w:rPr>
        <w:br/>
      </w:r>
      <w:r>
        <w:rPr>
          <w:rFonts w:ascii="Times New Roman" w:cs="Times New Roman" w:hAnsi="Times New Roman"/>
          <w:bCs/>
        </w:rPr>
        <w:t>Table 4.3: Feed Intake and FCR (Week 2 Sample) .....................</w:t>
      </w:r>
      <w:r>
        <w:rPr>
          <w:rFonts w:ascii="Times New Roman" w:cs="Times New Roman" w:hAnsi="Times New Roman"/>
          <w:bCs/>
        </w:rPr>
        <w:t>.................................................47</w:t>
      </w:r>
      <w:r>
        <w:rPr>
          <w:rFonts w:ascii="Times New Roman" w:cs="Times New Roman" w:hAnsi="Times New Roman"/>
          <w:bCs/>
        </w:rPr>
        <w:br/>
      </w:r>
      <w:r>
        <w:rPr>
          <w:rFonts w:ascii="Times New Roman" w:cs="Times New Roman" w:hAnsi="Times New Roman"/>
          <w:bCs/>
        </w:rPr>
        <w:t>Table 4.4: Feed Intake and FCR (Week 3 Sample) ........................</w:t>
      </w:r>
      <w:r>
        <w:rPr>
          <w:rFonts w:ascii="Times New Roman" w:cs="Times New Roman" w:hAnsi="Times New Roman"/>
          <w:bCs/>
        </w:rPr>
        <w:t>..............................................47</w:t>
      </w:r>
      <w:r>
        <w:rPr>
          <w:rFonts w:ascii="Times New Roman" w:cs="Times New Roman" w:hAnsi="Times New Roman"/>
          <w:bCs/>
        </w:rPr>
        <w:br/>
      </w:r>
      <w:r>
        <w:rPr>
          <w:rFonts w:ascii="Times New Roman" w:cs="Times New Roman" w:hAnsi="Times New Roman"/>
          <w:bCs/>
        </w:rPr>
        <w:t>Table 4.5: Feed Intake and FCR (Week 4 Sample) ........................</w:t>
      </w:r>
      <w:r>
        <w:rPr>
          <w:rFonts w:ascii="Times New Roman" w:cs="Times New Roman" w:hAnsi="Times New Roman"/>
          <w:bCs/>
        </w:rPr>
        <w:t>..............................................48</w:t>
      </w:r>
      <w:r>
        <w:rPr>
          <w:rFonts w:ascii="Times New Roman" w:cs="Times New Roman" w:hAnsi="Times New Roman"/>
          <w:bCs/>
        </w:rPr>
        <w:br/>
      </w:r>
      <w:r>
        <w:rPr>
          <w:rFonts w:ascii="Times New Roman" w:cs="Times New Roman" w:hAnsi="Times New Roman"/>
          <w:bCs/>
        </w:rPr>
        <w:t>Table 4.6: Feed Intake and FCR (Week 5 Sample) ........................</w:t>
      </w:r>
      <w:r>
        <w:rPr>
          <w:rFonts w:ascii="Times New Roman" w:cs="Times New Roman" w:hAnsi="Times New Roman"/>
          <w:bCs/>
        </w:rPr>
        <w:t>..............................................48</w:t>
      </w:r>
      <w:r>
        <w:rPr>
          <w:rFonts w:ascii="Times New Roman" w:cs="Times New Roman" w:hAnsi="Times New Roman"/>
          <w:bCs/>
        </w:rPr>
        <w:br/>
      </w:r>
      <w:r>
        <w:rPr>
          <w:rFonts w:ascii="Times New Roman" w:cs="Times New Roman" w:hAnsi="Times New Roman"/>
          <w:bCs/>
        </w:rPr>
        <w:t>Table 4.7: Feed Intake and FCR (Week 6 Sample) ........................</w:t>
      </w:r>
      <w:r>
        <w:rPr>
          <w:rFonts w:ascii="Times New Roman" w:cs="Times New Roman" w:hAnsi="Times New Roman"/>
          <w:bCs/>
        </w:rPr>
        <w:t>..............................................49</w:t>
      </w:r>
    </w:p>
    <w:bookmarkStart w:id="4" w:name="_GoBack"/>
    <w:bookmarkEnd w:id="4"/>
    <w:p>
      <w:pPr>
        <w:pStyle w:val="style0"/>
        <w:spacing w:lineRule="auto" w:line="480"/>
        <w:rPr>
          <w:rFonts w:ascii="Times New Roman" w:cs="Times New Roman" w:hAnsi="Times New Roman"/>
          <w:bCs/>
        </w:rPr>
      </w:pPr>
      <w:r>
        <w:rPr>
          <w:rFonts w:ascii="Times New Roman" w:cs="Times New Roman" w:hAnsi="Times New Roman"/>
          <w:bCs/>
        </w:rPr>
        <w:br w:type="page"/>
      </w:r>
    </w:p>
    <w:bookmarkStart w:id="5" w:name="_Toc203986981"/>
    <w:p>
      <w:pPr>
        <w:pStyle w:val="style1"/>
        <w:spacing w:lineRule="auto" w:line="480"/>
        <w:jc w:val="center"/>
        <w:rPr>
          <w:rFonts w:ascii="Times New Roman" w:cs="Times New Roman" w:hAnsi="Times New Roman"/>
          <w:b/>
          <w:bCs/>
        </w:rPr>
      </w:pPr>
      <w:r>
        <w:rPr>
          <w:rFonts w:ascii="Times New Roman" w:cs="Times New Roman" w:hAnsi="Times New Roman"/>
          <w:b/>
          <w:color w:val="auto"/>
          <w:sz w:val="24"/>
          <w:szCs w:val="24"/>
        </w:rPr>
        <w:t>TABLE OF CONTENTS</w:t>
      </w:r>
      <w:bookmarkEnd w:id="5"/>
    </w:p>
    <w:p>
      <w:pPr>
        <w:pStyle w:val="style0"/>
        <w:rPr/>
      </w:pP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TOC \o "1-3" \h \z \u </w:instrText>
      </w:r>
      <w:r>
        <w:rPr/>
        <w:fldChar w:fldCharType="separate"/>
      </w:r>
      <w:r>
        <w:rPr/>
        <w:fldChar w:fldCharType="begin"/>
      </w:r>
      <w:r>
        <w:instrText xml:space="preserve"> HYPERLINK \l "_Toc203986977" </w:instrText>
      </w:r>
      <w:r>
        <w:rPr/>
        <w:fldChar w:fldCharType="separate"/>
      </w:r>
      <w:r>
        <w:rPr>
          <w:rStyle w:val="style85"/>
          <w:b/>
          <w:noProof/>
        </w:rPr>
        <w:t>CERTIFICATION</w:t>
      </w:r>
      <w:r>
        <w:rPr>
          <w:noProof/>
          <w:webHidden/>
        </w:rPr>
        <w:tab/>
      </w:r>
      <w:r>
        <w:rPr>
          <w:noProof/>
          <w:webHidden/>
        </w:rPr>
        <w:fldChar w:fldCharType="begin"/>
      </w:r>
      <w:r>
        <w:rPr>
          <w:noProof/>
          <w:webHidden/>
        </w:rPr>
        <w:instrText xml:space="preserve"> PAGEREF _Toc203986977 \h </w:instrText>
      </w:r>
      <w:r>
        <w:rPr>
          <w:noProof/>
          <w:webHidden/>
        </w:rPr>
        <w:fldChar w:fldCharType="separate"/>
      </w:r>
      <w:r>
        <w:rPr>
          <w:noProof/>
          <w:webHidden/>
        </w:rPr>
        <w:t>i</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"_Toc203986978" </w:instrText>
      </w:r>
      <w:r>
        <w:rPr/>
        <w:fldChar w:fldCharType="separate"/>
      </w:r>
      <w:r>
        <w:rPr>
          <w:rStyle w:val="style85"/>
          <w:b/>
          <w:noProof/>
        </w:rPr>
        <w:t>DECLARATION</w:t>
      </w:r>
      <w:r>
        <w:rPr>
          <w:noProof/>
          <w:webHidden/>
        </w:rPr>
        <w:tab/>
      </w:r>
      <w:r>
        <w:rPr>
          <w:noProof/>
          <w:webHidden/>
        </w:rPr>
        <w:fldChar w:fldCharType="begin"/>
      </w:r>
      <w:r>
        <w:rPr>
          <w:noProof/>
          <w:webHidden/>
        </w:rPr>
        <w:instrText xml:space="preserve"> PAGEREF _Toc203986978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"_Toc203986979" </w:instrText>
      </w:r>
      <w:r>
        <w:rPr/>
        <w:fldChar w:fldCharType="separate"/>
      </w:r>
      <w:r>
        <w:rPr>
          <w:rStyle w:val="style85"/>
          <w:b/>
          <w:noProof/>
        </w:rPr>
        <w:t>ACKNOWLEDGEMENT</w:t>
      </w:r>
      <w:r>
        <w:rPr>
          <w:noProof/>
          <w:webHidden/>
        </w:rPr>
        <w:tab/>
      </w:r>
      <w:r>
        <w:rPr>
          <w:noProof/>
          <w:webHidden/>
        </w:rPr>
        <w:fldChar w:fldCharType="begin"/>
      </w:r>
      <w:r>
        <w:rPr>
          <w:noProof/>
          <w:webHidden/>
        </w:rPr>
        <w:instrText xml:space="preserve"> PAGEREF _Toc203986979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"_Toc203986980" </w:instrText>
      </w:r>
      <w:r>
        <w:rPr/>
        <w:fldChar w:fldCharType="separate"/>
      </w:r>
      <w:r>
        <w:rPr>
          <w:rStyle w:val="style85"/>
          <w:b/>
          <w:noProof/>
        </w:rPr>
        <w:t>LIST OF TABLES</w:t>
      </w:r>
      <w:r>
        <w:rPr>
          <w:noProof/>
          <w:webHidden/>
        </w:rPr>
        <w:tab/>
      </w:r>
      <w:r>
        <w:rPr>
          <w:noProof/>
          <w:webHidden/>
        </w:rPr>
        <w:fldChar w:fldCharType="begin"/>
      </w:r>
      <w:r>
        <w:rPr>
          <w:noProof/>
          <w:webHidden/>
        </w:rPr>
        <w:instrText xml:space="preserve"> PAGEREF _Toc203986980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"_Toc203986981" </w:instrText>
      </w:r>
      <w:r>
        <w:rPr/>
        <w:fldChar w:fldCharType="separate"/>
      </w:r>
      <w:r>
        <w:rPr>
          <w:rStyle w:val="style85"/>
          <w:b/>
          <w:noProof/>
        </w:rPr>
        <w:t>TABLE OF CONTENTS</w:t>
      </w:r>
      <w:r>
        <w:rPr>
          <w:noProof/>
          <w:webHidden/>
        </w:rPr>
        <w:tab/>
      </w:r>
      <w:r>
        <w:rPr>
          <w:noProof/>
          <w:webHidden/>
        </w:rPr>
        <w:fldChar w:fldCharType="begin"/>
      </w:r>
      <w:r>
        <w:rPr>
          <w:noProof/>
          <w:webHidden/>
        </w:rPr>
        <w:instrText xml:space="preserve"> PAGEREF _Toc203986981 \h </w:instrText>
      </w:r>
      <w:r>
        <w:rPr>
          <w:noProof/>
          <w:webHidden/>
        </w:rPr>
        <w:fldChar w:fldCharType="separate"/>
      </w:r>
      <w:r>
        <w:rPr>
          <w:noProof/>
          <w:webHidden/>
        </w:rPr>
        <w:t>vi</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"_Toc203986982" </w:instrText>
      </w:r>
      <w:r>
        <w:rPr/>
        <w:fldChar w:fldCharType="separate"/>
      </w:r>
      <w:r>
        <w:rPr>
          <w:rStyle w:val="style85"/>
          <w:b/>
          <w:noProof/>
        </w:rPr>
        <w:t>ABSTRACT</w:t>
      </w:r>
      <w:r>
        <w:rPr>
          <w:noProof/>
          <w:webHidden/>
        </w:rPr>
        <w:tab/>
      </w:r>
      <w:r>
        <w:rPr>
          <w:noProof/>
          <w:webHidden/>
        </w:rPr>
        <w:fldChar w:fldCharType="begin"/>
      </w:r>
      <w:r>
        <w:rPr>
          <w:noProof/>
          <w:webHidden/>
        </w:rPr>
        <w:instrText xml:space="preserve"> PAGEREF _Toc203986982 \h </w:instrText>
      </w:r>
      <w:r>
        <w:rPr>
          <w:noProof/>
          <w:webHidden/>
        </w:rPr>
        <w:fldChar w:fldCharType="separate"/>
      </w:r>
      <w:r>
        <w:rPr>
          <w:noProof/>
          <w:webHidden/>
        </w:rPr>
        <w:t>ix</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"_Toc203986983" </w:instrText>
      </w:r>
      <w:r>
        <w:rPr/>
        <w:fldChar w:fldCharType="separate"/>
      </w:r>
      <w:r>
        <w:rPr>
          <w:rStyle w:val="style85"/>
          <w:b/>
          <w:noProof/>
        </w:rPr>
        <w:t>CHAPTER ONE</w:t>
      </w:r>
      <w:r>
        <w:rPr>
          <w:noProof/>
          <w:webHidden/>
        </w:rPr>
        <w:tab/>
      </w:r>
      <w:r>
        <w:rPr>
          <w:noProof/>
          <w:webHidden/>
        </w:rPr>
        <w:fldChar w:fldCharType="begin"/>
      </w:r>
      <w:r>
        <w:rPr>
          <w:noProof/>
          <w:webHidden/>
        </w:rPr>
        <w:instrText xml:space="preserve"> PAGEREF _Toc203986983 \h </w:instrText>
      </w:r>
      <w:r>
        <w:rPr>
          <w:noProof/>
          <w:webHidden/>
        </w:rPr>
        <w:fldChar w:fldCharType="separate"/>
      </w:r>
      <w:r>
        <w:rPr>
          <w:noProof/>
          <w:webHidden/>
        </w:rPr>
        <w:t>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"_Toc203986984" </w:instrText>
      </w:r>
      <w:r>
        <w:rPr/>
        <w:fldChar w:fldCharType="separate"/>
      </w:r>
      <w:r>
        <w:rPr>
          <w:rStyle w:val="style85"/>
          <w:b/>
          <w:noProof/>
        </w:rPr>
        <w:t>INTRODUCTION</w:t>
      </w:r>
      <w:r>
        <w:rPr>
          <w:noProof/>
          <w:webHidden/>
        </w:rPr>
        <w:tab/>
      </w:r>
      <w:r>
        <w:rPr>
          <w:noProof/>
          <w:webHidden/>
        </w:rPr>
        <w:fldChar w:fldCharType="begin"/>
      </w:r>
      <w:r>
        <w:rPr>
          <w:noProof/>
          <w:webHidden/>
        </w:rPr>
        <w:instrText xml:space="preserve"> PAGEREF _Toc203986984 \h </w:instrText>
      </w:r>
      <w:r>
        <w:rPr>
          <w:noProof/>
          <w:webHidden/>
        </w:rPr>
        <w:fldChar w:fldCharType="separate"/>
      </w:r>
      <w:r>
        <w:rPr>
          <w:noProof/>
          <w:webHidden/>
        </w:rPr>
        <w:t>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"_Toc203986985" </w:instrText>
      </w:r>
      <w:r>
        <w:rPr/>
        <w:fldChar w:fldCharType="separate"/>
      </w:r>
      <w:r>
        <w:rPr>
          <w:rStyle w:val="style85"/>
          <w:b/>
          <w:noProof/>
        </w:rPr>
        <w:t>1.1 BACKGROUND OF THE STUDY</w:t>
      </w:r>
      <w:r>
        <w:rPr>
          <w:noProof/>
          <w:webHidden/>
        </w:rPr>
        <w:tab/>
      </w:r>
      <w:r>
        <w:rPr>
          <w:noProof/>
          <w:webHidden/>
        </w:rPr>
        <w:fldChar w:fldCharType="begin"/>
      </w:r>
      <w:r>
        <w:rPr>
          <w:noProof/>
          <w:webHidden/>
        </w:rPr>
        <w:instrText xml:space="preserve"> PAGEREF _Toc203986985 \h </w:instrText>
      </w:r>
      <w:r>
        <w:rPr>
          <w:noProof/>
          <w:webHidden/>
        </w:rPr>
        <w:fldChar w:fldCharType="separate"/>
      </w:r>
      <w:r>
        <w:rPr>
          <w:noProof/>
          <w:webHidden/>
        </w:rPr>
        <w:t>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"_Toc203986986" </w:instrText>
      </w:r>
      <w:r>
        <w:rPr/>
        <w:fldChar w:fldCharType="separate"/>
      </w:r>
      <w:r>
        <w:rPr>
          <w:rStyle w:val="style85"/>
          <w:b/>
          <w:noProof/>
        </w:rPr>
        <w:t>1.2 STATEMENT OF THE PROBLEM</w:t>
      </w:r>
      <w:r>
        <w:rPr>
          <w:noProof/>
          <w:webHidden/>
        </w:rPr>
        <w:tab/>
      </w:r>
      <w:r>
        <w:rPr>
          <w:noProof/>
          <w:webHidden/>
        </w:rPr>
        <w:fldChar w:fldCharType="begin"/>
      </w:r>
      <w:r>
        <w:rPr>
          <w:noProof/>
          <w:webHidden/>
        </w:rPr>
        <w:instrText xml:space="preserve"> PAGEREF _Toc203986986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"_Toc203986987" </w:instrText>
      </w:r>
      <w:r>
        <w:rPr/>
        <w:fldChar w:fldCharType="separate"/>
      </w:r>
      <w:r>
        <w:rPr>
          <w:rStyle w:val="style85"/>
          <w:b/>
          <w:noProof/>
        </w:rPr>
        <w:t>1.3 OBJECTIVES OF THE STUDY</w:t>
      </w:r>
      <w:r>
        <w:rPr>
          <w:noProof/>
          <w:webHidden/>
        </w:rPr>
        <w:tab/>
      </w:r>
      <w:r>
        <w:rPr>
          <w:noProof/>
          <w:webHidden/>
        </w:rPr>
        <w:fldChar w:fldCharType="begin"/>
      </w:r>
      <w:r>
        <w:rPr>
          <w:noProof/>
          <w:webHidden/>
        </w:rPr>
        <w:instrText xml:space="preserve"> PAGEREF _Toc203986987 \h </w:instrText>
      </w:r>
      <w:r>
        <w:rPr>
          <w:noProof/>
          <w:webHidden/>
        </w:rPr>
        <w:fldChar w:fldCharType="separate"/>
      </w:r>
      <w:r>
        <w:rPr>
          <w:noProof/>
          <w:webHidden/>
        </w:rPr>
        <w:t>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"_Toc203986988" </w:instrText>
      </w:r>
      <w:r>
        <w:rPr/>
        <w:fldChar w:fldCharType="separate"/>
      </w:r>
      <w:r>
        <w:rPr>
          <w:rStyle w:val="style85"/>
          <w:b/>
          <w:noProof/>
        </w:rPr>
        <w:t>1.4 SIGNIFICANCE OF THE STUDY</w:t>
      </w:r>
      <w:r>
        <w:rPr>
          <w:noProof/>
          <w:webHidden/>
        </w:rPr>
        <w:tab/>
      </w:r>
      <w:r>
        <w:rPr>
          <w:noProof/>
          <w:webHidden/>
        </w:rPr>
        <w:fldChar w:fldCharType="begin"/>
      </w:r>
      <w:r>
        <w:rPr>
          <w:noProof/>
          <w:webHidden/>
        </w:rPr>
        <w:instrText xml:space="preserve"> PAGEREF _Toc203986988 \h </w:instrText>
      </w:r>
      <w:r>
        <w:rPr>
          <w:noProof/>
          <w:webHidden/>
        </w:rPr>
        <w:fldChar w:fldCharType="separate"/>
      </w:r>
      <w:r>
        <w:rPr>
          <w:noProof/>
          <w:webHidden/>
        </w:rPr>
        <w:t>6</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"_Toc203986989" </w:instrText>
      </w:r>
      <w:r>
        <w:rPr/>
        <w:fldChar w:fldCharType="separate"/>
      </w:r>
      <w:r>
        <w:rPr>
          <w:rStyle w:val="style85"/>
          <w:b/>
          <w:noProof/>
        </w:rPr>
        <w:t>1.5 SCOPE OF THE STUDY</w:t>
      </w:r>
      <w:r>
        <w:rPr>
          <w:noProof/>
          <w:webHidden/>
        </w:rPr>
        <w:tab/>
      </w:r>
      <w:r>
        <w:rPr>
          <w:noProof/>
          <w:webHidden/>
        </w:rPr>
        <w:fldChar w:fldCharType="begin"/>
      </w:r>
      <w:r>
        <w:rPr>
          <w:noProof/>
          <w:webHidden/>
        </w:rPr>
        <w:instrText xml:space="preserve"> PAGEREF _Toc203986989 \h </w:instrText>
      </w:r>
      <w:r>
        <w:rPr>
          <w:noProof/>
          <w:webHidden/>
        </w:rPr>
        <w:fldChar w:fldCharType="separate"/>
      </w:r>
      <w:r>
        <w:rPr>
          <w:noProof/>
          <w:webHidden/>
        </w:rPr>
        <w:t>7</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"_Toc203986990" </w:instrText>
      </w:r>
      <w:r>
        <w:rPr/>
        <w:fldChar w:fldCharType="separate"/>
      </w:r>
      <w:r>
        <w:rPr>
          <w:rStyle w:val="style85"/>
          <w:b/>
          <w:noProof/>
        </w:rPr>
        <w:t>1.6 DEFINITION OF TERMS</w:t>
      </w:r>
      <w:r>
        <w:rPr>
          <w:noProof/>
          <w:webHidden/>
        </w:rPr>
        <w:tab/>
      </w:r>
      <w:r>
        <w:rPr>
          <w:noProof/>
          <w:webHidden/>
        </w:rPr>
        <w:fldChar w:fldCharType="begin"/>
      </w:r>
      <w:r>
        <w:rPr>
          <w:noProof/>
          <w:webHidden/>
        </w:rPr>
        <w:instrText xml:space="preserve"> PAGEREF _Toc203986990 \h </w:instrText>
      </w:r>
      <w:r>
        <w:rPr>
          <w:noProof/>
          <w:webHidden/>
        </w:rPr>
        <w:fldChar w:fldCharType="separate"/>
      </w:r>
      <w:r>
        <w:rPr>
          <w:noProof/>
          <w:webHidden/>
        </w:rPr>
        <w:t>9</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"_Toc203986991" </w:instrText>
      </w:r>
      <w:r>
        <w:rPr/>
        <w:fldChar w:fldCharType="separate"/>
      </w:r>
      <w:r>
        <w:rPr>
          <w:rStyle w:val="style85"/>
          <w:b/>
          <w:noProof/>
        </w:rPr>
        <w:t>CHAPTER TWO</w:t>
      </w:r>
      <w:r>
        <w:rPr>
          <w:noProof/>
          <w:webHidden/>
        </w:rPr>
        <w:tab/>
      </w:r>
      <w:r>
        <w:rPr>
          <w:noProof/>
          <w:webHidden/>
        </w:rPr>
        <w:fldChar w:fldCharType="begin"/>
      </w:r>
      <w:r>
        <w:rPr>
          <w:noProof/>
          <w:webHidden/>
        </w:rPr>
        <w:instrText xml:space="preserve"> PAGEREF _Toc203986991 \h </w:instrText>
      </w:r>
      <w:r>
        <w:rPr>
          <w:noProof/>
          <w:webHidden/>
        </w:rPr>
        <w:fldChar w:fldCharType="separate"/>
      </w:r>
      <w:r>
        <w:rPr>
          <w:noProof/>
          <w:webHidden/>
        </w:rPr>
        <w:t>12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"_Toc203986992" </w:instrText>
      </w:r>
      <w:r>
        <w:rPr/>
        <w:fldChar w:fldCharType="separate"/>
      </w:r>
      <w:r>
        <w:rPr>
          <w:rStyle w:val="style85"/>
          <w:b/>
          <w:noProof/>
        </w:rPr>
        <w:t>LITERATURE REVIEW</w:t>
      </w:r>
      <w:r>
        <w:rPr>
          <w:noProof/>
          <w:webHidden/>
        </w:rPr>
        <w:tab/>
      </w:r>
      <w:r>
        <w:rPr>
          <w:noProof/>
          <w:webHidden/>
        </w:rPr>
        <w:fldChar w:fldCharType="begin"/>
      </w:r>
      <w:r>
        <w:rPr>
          <w:noProof/>
          <w:webHidden/>
        </w:rPr>
        <w:instrText xml:space="preserve"> PAGEREF _Toc203986992 \h </w:instrText>
      </w:r>
      <w:r>
        <w:rPr>
          <w:noProof/>
          <w:webHidden/>
        </w:rPr>
        <w:fldChar w:fldCharType="separate"/>
      </w:r>
      <w:r>
        <w:rPr>
          <w:noProof/>
          <w:webHidden/>
        </w:rPr>
        <w:t>12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"_Toc203986993" </w:instrText>
      </w:r>
      <w:r>
        <w:rPr/>
        <w:fldChar w:fldCharType="separate"/>
      </w:r>
      <w:r>
        <w:rPr>
          <w:rStyle w:val="style85"/>
          <w:b/>
          <w:noProof/>
        </w:rPr>
        <w:t>2.1 CONCEPTUAL REVIEW</w:t>
      </w:r>
      <w:r>
        <w:rPr>
          <w:noProof/>
          <w:webHidden/>
        </w:rPr>
        <w:tab/>
      </w:r>
      <w:r>
        <w:rPr>
          <w:noProof/>
          <w:webHidden/>
        </w:rPr>
        <w:fldChar w:fldCharType="begin"/>
      </w:r>
      <w:r>
        <w:rPr>
          <w:noProof/>
          <w:webHidden/>
        </w:rPr>
        <w:instrText xml:space="preserve"> PAGEREF _Toc203986993 \h </w:instrText>
      </w:r>
      <w:r>
        <w:rPr>
          <w:noProof/>
          <w:webHidden/>
        </w:rPr>
        <w:fldChar w:fldCharType="separate"/>
      </w:r>
      <w:r>
        <w:rPr>
          <w:noProof/>
          <w:webHidden/>
        </w:rPr>
        <w:t>12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"_Toc203986994" </w:instrText>
      </w:r>
      <w:r>
        <w:rPr/>
        <w:fldChar w:fldCharType="separate"/>
      </w:r>
      <w:r>
        <w:rPr>
          <w:rStyle w:val="style85"/>
          <w:b/>
          <w:noProof/>
        </w:rPr>
        <w:t>2.1.1 Concept of Genotype in Poultry</w:t>
      </w:r>
      <w:r>
        <w:rPr>
          <w:noProof/>
          <w:webHidden/>
        </w:rPr>
        <w:tab/>
      </w:r>
      <w:r>
        <w:rPr>
          <w:noProof/>
          <w:webHidden/>
        </w:rPr>
        <w:fldChar w:fldCharType="begin"/>
      </w:r>
      <w:r>
        <w:rPr>
          <w:noProof/>
          <w:webHidden/>
        </w:rPr>
        <w:instrText xml:space="preserve"> PAGEREF _Toc203986994 \h </w:instrText>
      </w:r>
      <w:r>
        <w:rPr>
          <w:noProof/>
          <w:webHidden/>
        </w:rPr>
        <w:fldChar w:fldCharType="separate"/>
      </w:r>
      <w:r>
        <w:rPr>
          <w:noProof/>
          <w:webHidden/>
        </w:rPr>
        <w:t>12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"_Toc203986995" </w:instrText>
      </w:r>
      <w:r>
        <w:rPr/>
        <w:fldChar w:fldCharType="separate"/>
      </w:r>
      <w:r>
        <w:rPr>
          <w:rStyle w:val="style85"/>
          <w:b/>
          <w:noProof/>
        </w:rPr>
        <w:t>2.1.2 Concept of Growth Performance in Poultry</w:t>
      </w:r>
      <w:r>
        <w:rPr>
          <w:noProof/>
          <w:webHidden/>
        </w:rPr>
        <w:tab/>
      </w:r>
      <w:r>
        <w:rPr>
          <w:noProof/>
          <w:webHidden/>
        </w:rPr>
        <w:fldChar w:fldCharType="begin"/>
      </w:r>
      <w:r>
        <w:rPr>
          <w:noProof/>
          <w:webHidden/>
        </w:rPr>
        <w:instrText xml:space="preserve"> PAGEREF _Toc203986995 \h </w:instrText>
      </w:r>
      <w:r>
        <w:rPr>
          <w:noProof/>
          <w:webHidden/>
        </w:rPr>
        <w:fldChar w:fldCharType="separate"/>
      </w:r>
      <w:r>
        <w:rPr>
          <w:noProof/>
          <w:webHidden/>
        </w:rPr>
        <w:t>15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"_Toc203986996" </w:instrText>
      </w:r>
      <w:r>
        <w:rPr/>
        <w:fldChar w:fldCharType="separate"/>
      </w:r>
      <w:r>
        <w:rPr>
          <w:rStyle w:val="style85"/>
          <w:b/>
          <w:noProof/>
        </w:rPr>
        <w:t>2.1.3 Arbor Acre and Cobb 500: Overview</w:t>
      </w:r>
      <w:r>
        <w:rPr>
          <w:noProof/>
          <w:webHidden/>
        </w:rPr>
        <w:tab/>
      </w:r>
      <w:r>
        <w:rPr>
          <w:noProof/>
          <w:webHidden/>
        </w:rPr>
        <w:fldChar w:fldCharType="begin"/>
      </w:r>
      <w:r>
        <w:rPr>
          <w:noProof/>
          <w:webHidden/>
        </w:rPr>
        <w:instrText xml:space="preserve"> PAGEREF _Toc203986996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"_Toc203986997" </w:instrText>
      </w:r>
      <w:r>
        <w:rPr/>
        <w:fldChar w:fldCharType="separate"/>
      </w:r>
      <w:r>
        <w:rPr>
          <w:rStyle w:val="style85"/>
          <w:b/>
          <w:noProof/>
        </w:rPr>
        <w:t>2.1.4 Feed Conversion Ratio and Growth Metrics</w:t>
      </w:r>
      <w:r>
        <w:rPr>
          <w:noProof/>
          <w:webHidden/>
        </w:rPr>
        <w:tab/>
      </w:r>
      <w:r>
        <w:rPr>
          <w:noProof/>
          <w:webHidden/>
        </w:rPr>
        <w:fldChar w:fldCharType="begin"/>
      </w:r>
      <w:r>
        <w:rPr>
          <w:noProof/>
          <w:webHidden/>
        </w:rPr>
        <w:instrText xml:space="preserve"> PAGEREF _Toc203986997 \h </w:instrText>
      </w:r>
      <w:r>
        <w:rPr>
          <w:noProof/>
          <w:webHidden/>
        </w:rPr>
        <w:fldChar w:fldCharType="separate"/>
      </w:r>
      <w:r>
        <w:rPr>
          <w:noProof/>
          <w:webHidden/>
        </w:rPr>
        <w:t>19</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"_Toc203986998" </w:instrText>
      </w:r>
      <w:r>
        <w:rPr/>
        <w:fldChar w:fldCharType="separate"/>
      </w:r>
      <w:r>
        <w:rPr>
          <w:rStyle w:val="style85"/>
          <w:b/>
          <w:noProof/>
        </w:rPr>
        <w:t>2.1.5 Body Weight Gain and Feed Intake</w:t>
      </w:r>
      <w:r>
        <w:rPr>
          <w:noProof/>
          <w:webHidden/>
        </w:rPr>
        <w:tab/>
      </w:r>
      <w:r>
        <w:rPr>
          <w:noProof/>
          <w:webHidden/>
        </w:rPr>
        <w:fldChar w:fldCharType="begin"/>
      </w:r>
      <w:r>
        <w:rPr>
          <w:noProof/>
          <w:webHidden/>
        </w:rPr>
        <w:instrText xml:space="preserve"> PAGEREF _Toc203986998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"_Toc203986999" </w:instrText>
      </w:r>
      <w:r>
        <w:rPr/>
        <w:fldChar w:fldCharType="separate"/>
      </w:r>
      <w:r>
        <w:rPr>
          <w:rStyle w:val="style85"/>
          <w:b/>
          <w:noProof/>
        </w:rPr>
        <w:t>2.1.6 Influence of Genetic Selection and Breeding</w:t>
      </w:r>
      <w:r>
        <w:rPr>
          <w:noProof/>
          <w:webHidden/>
        </w:rPr>
        <w:tab/>
      </w:r>
      <w:r>
        <w:rPr>
          <w:noProof/>
          <w:webHidden/>
        </w:rPr>
        <w:fldChar w:fldCharType="begin"/>
      </w:r>
      <w:r>
        <w:rPr>
          <w:noProof/>
          <w:webHidden/>
        </w:rPr>
        <w:instrText xml:space="preserve"> PAGEREF _Toc203986999 \h </w:instrText>
      </w:r>
      <w:r>
        <w:rPr>
          <w:noProof/>
          <w:webHidden/>
        </w:rPr>
        <w:fldChar w:fldCharType="separate"/>
      </w:r>
      <w:r>
        <w:rPr>
          <w:noProof/>
          <w:webHidden/>
        </w:rPr>
        <w:t>24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"_Toc203987000" </w:instrText>
      </w:r>
      <w:r>
        <w:rPr/>
        <w:fldChar w:fldCharType="separate"/>
      </w:r>
      <w:r>
        <w:rPr>
          <w:rStyle w:val="style85"/>
          <w:b/>
          <w:noProof/>
        </w:rPr>
        <w:t>2.1.7 Environmental Effects on Growth Performance</w:t>
      </w:r>
      <w:r>
        <w:rPr>
          <w:noProof/>
          <w:webHidden/>
        </w:rPr>
        <w:tab/>
      </w:r>
      <w:r>
        <w:rPr>
          <w:noProof/>
          <w:webHidden/>
        </w:rPr>
        <w:fldChar w:fldCharType="begin"/>
      </w:r>
      <w:r>
        <w:rPr>
          <w:noProof/>
          <w:webHidden/>
        </w:rPr>
        <w:instrText xml:space="preserve"> PAGEREF _Toc203987000 \h </w:instrText>
      </w:r>
      <w:r>
        <w:rPr>
          <w:noProof/>
          <w:webHidden/>
        </w:rPr>
        <w:fldChar w:fldCharType="separate"/>
      </w:r>
      <w:r>
        <w:rPr>
          <w:noProof/>
          <w:webHidden/>
        </w:rPr>
        <w:t>26</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"_Toc203987001" </w:instrText>
      </w:r>
      <w:r>
        <w:rPr/>
        <w:fldChar w:fldCharType="separate"/>
      </w:r>
      <w:r>
        <w:rPr>
          <w:rStyle w:val="style85"/>
          <w:b/>
          <w:noProof/>
        </w:rPr>
        <w:t>2.1.8 Nutritional Influence on Genotype Performance</w:t>
      </w:r>
      <w:r>
        <w:rPr>
          <w:noProof/>
          <w:webHidden/>
        </w:rPr>
        <w:tab/>
      </w:r>
      <w:r>
        <w:rPr>
          <w:noProof/>
          <w:webHidden/>
        </w:rPr>
        <w:fldChar w:fldCharType="begin"/>
      </w:r>
      <w:r>
        <w:rPr>
          <w:noProof/>
          <w:webHidden/>
        </w:rPr>
        <w:instrText xml:space="preserve"> PAGEREF _Toc203987001 \h </w:instrText>
      </w:r>
      <w:r>
        <w:rPr>
          <w:noProof/>
          <w:webHidden/>
        </w:rPr>
        <w:fldChar w:fldCharType="separate"/>
      </w:r>
      <w:r>
        <w:rPr>
          <w:noProof/>
          <w:webHidden/>
        </w:rPr>
        <w:t>28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"_Toc203987002" </w:instrText>
      </w:r>
      <w:r>
        <w:rPr/>
        <w:fldChar w:fldCharType="separate"/>
      </w:r>
      <w:r>
        <w:rPr>
          <w:rStyle w:val="style85"/>
          <w:b/>
          <w:noProof/>
        </w:rPr>
        <w:t>2.1.9 Disease Resistance and Genotypic Variability</w:t>
      </w:r>
      <w:r>
        <w:rPr>
          <w:noProof/>
          <w:webHidden/>
        </w:rPr>
        <w:tab/>
      </w:r>
      <w:r>
        <w:rPr>
          <w:noProof/>
          <w:webHidden/>
        </w:rPr>
        <w:fldChar w:fldCharType="begin"/>
      </w:r>
      <w:r>
        <w:rPr>
          <w:noProof/>
          <w:webHidden/>
        </w:rPr>
        <w:instrText xml:space="preserve"> PAGEREF _Toc203987002 \h </w:instrText>
      </w:r>
      <w:r>
        <w:rPr>
          <w:noProof/>
          <w:webHidden/>
        </w:rPr>
        <w:fldChar w:fldCharType="separate"/>
      </w:r>
      <w:r>
        <w:rPr>
          <w:noProof/>
          <w:webHidden/>
        </w:rPr>
        <w:t>30</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"_Toc203987003" </w:instrText>
      </w:r>
      <w:r>
        <w:rPr/>
        <w:fldChar w:fldCharType="separate"/>
      </w:r>
      <w:r>
        <w:rPr>
          <w:rStyle w:val="style85"/>
          <w:b/>
          <w:noProof/>
        </w:rPr>
        <w:t>2.2 Theoretical Framework</w:t>
      </w:r>
      <w:r>
        <w:rPr>
          <w:noProof/>
          <w:webHidden/>
        </w:rPr>
        <w:tab/>
      </w:r>
      <w:r>
        <w:rPr>
          <w:noProof/>
          <w:webHidden/>
        </w:rPr>
        <w:fldChar w:fldCharType="begin"/>
      </w:r>
      <w:r>
        <w:rPr>
          <w:noProof/>
          <w:webHidden/>
        </w:rPr>
        <w:instrText xml:space="preserve"> PAGEREF _Toc203987003 \h </w:instrText>
      </w:r>
      <w:r>
        <w:rPr>
          <w:noProof/>
          <w:webHidden/>
        </w:rPr>
        <w:fldChar w:fldCharType="separate"/>
      </w:r>
      <w:r>
        <w:rPr>
          <w:noProof/>
          <w:webHidden/>
        </w:rPr>
        <w:t>32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"_Toc203987004" </w:instrText>
      </w:r>
      <w:r>
        <w:rPr/>
        <w:fldChar w:fldCharType="separate"/>
      </w:r>
      <w:r>
        <w:rPr>
          <w:rStyle w:val="style85"/>
          <w:b/>
          <w:noProof/>
        </w:rPr>
        <w:t>2.2.1 Genetic Theory of Growth</w:t>
      </w:r>
      <w:r>
        <w:rPr>
          <w:noProof/>
          <w:webHidden/>
        </w:rPr>
        <w:tab/>
      </w:r>
      <w:r>
        <w:rPr>
          <w:noProof/>
          <w:webHidden/>
        </w:rPr>
        <w:fldChar w:fldCharType="begin"/>
      </w:r>
      <w:r>
        <w:rPr>
          <w:noProof/>
          <w:webHidden/>
        </w:rPr>
        <w:instrText xml:space="preserve"> PAGEREF _Toc203987004 \h </w:instrText>
      </w:r>
      <w:r>
        <w:rPr>
          <w:noProof/>
          <w:webHidden/>
        </w:rPr>
        <w:fldChar w:fldCharType="separate"/>
      </w:r>
      <w:r>
        <w:rPr>
          <w:noProof/>
          <w:webHidden/>
        </w:rPr>
        <w:t>32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"_Toc203987005" </w:instrText>
      </w:r>
      <w:r>
        <w:rPr/>
        <w:fldChar w:fldCharType="separate"/>
      </w:r>
      <w:r>
        <w:rPr>
          <w:rStyle w:val="style85"/>
          <w:b/>
          <w:noProof/>
        </w:rPr>
        <w:t>2.2.2 Genotype-Environment Interaction (GxE) Theory</w:t>
      </w:r>
      <w:r>
        <w:rPr>
          <w:noProof/>
          <w:webHidden/>
        </w:rPr>
        <w:tab/>
      </w:r>
      <w:r>
        <w:rPr>
          <w:noProof/>
          <w:webHidden/>
        </w:rPr>
        <w:fldChar w:fldCharType="begin"/>
      </w:r>
      <w:r>
        <w:rPr>
          <w:noProof/>
          <w:webHidden/>
        </w:rPr>
        <w:instrText xml:space="preserve"> PAGEREF _Toc203987005 \h </w:instrText>
      </w:r>
      <w:r>
        <w:rPr>
          <w:noProof/>
          <w:webHidden/>
        </w:rPr>
        <w:fldChar w:fldCharType="separate"/>
      </w:r>
      <w:r>
        <w:rPr>
          <w:noProof/>
          <w:webHidden/>
        </w:rPr>
        <w:t>34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"_Toc203987006" </w:instrText>
      </w:r>
      <w:r>
        <w:rPr/>
        <w:fldChar w:fldCharType="separate"/>
      </w:r>
      <w:r>
        <w:rPr>
          <w:rStyle w:val="style85"/>
          <w:b/>
          <w:noProof/>
        </w:rPr>
        <w:t>2.3 Empirical Review</w:t>
      </w:r>
      <w:r>
        <w:rPr>
          <w:noProof/>
          <w:webHidden/>
        </w:rPr>
        <w:tab/>
      </w:r>
      <w:r>
        <w:rPr>
          <w:noProof/>
          <w:webHidden/>
        </w:rPr>
        <w:fldChar w:fldCharType="begin"/>
      </w:r>
      <w:r>
        <w:rPr>
          <w:noProof/>
          <w:webHidden/>
        </w:rPr>
        <w:instrText xml:space="preserve"> PAGEREF _Toc203987006 \h </w:instrText>
      </w:r>
      <w:r>
        <w:rPr>
          <w:noProof/>
          <w:webHidden/>
        </w:rPr>
        <w:fldChar w:fldCharType="separate"/>
      </w:r>
      <w:r>
        <w:rPr>
          <w:noProof/>
          <w:webHidden/>
        </w:rPr>
        <w:t>35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"_Toc203987007" </w:instrText>
      </w:r>
      <w:r>
        <w:rPr/>
        <w:fldChar w:fldCharType="separate"/>
      </w:r>
      <w:r>
        <w:rPr>
          <w:rStyle w:val="style85"/>
          <w:b/>
          <w:noProof/>
        </w:rPr>
        <w:t>CHAPTER THREE</w:t>
      </w:r>
      <w:r>
        <w:rPr>
          <w:noProof/>
          <w:webHidden/>
        </w:rPr>
        <w:tab/>
      </w:r>
      <w:r>
        <w:rPr>
          <w:noProof/>
          <w:webHidden/>
        </w:rPr>
        <w:fldChar w:fldCharType="begin"/>
      </w:r>
      <w:r>
        <w:rPr>
          <w:noProof/>
          <w:webHidden/>
        </w:rPr>
        <w:instrText xml:space="preserve"> PAGEREF _Toc203987007 \h </w:instrText>
      </w:r>
      <w:r>
        <w:rPr>
          <w:noProof/>
          <w:webHidden/>
        </w:rPr>
        <w:fldChar w:fldCharType="separate"/>
      </w:r>
      <w:r>
        <w:rPr>
          <w:noProof/>
          <w:webHidden/>
        </w:rPr>
        <w:t>38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"_Toc203987008" </w:instrText>
      </w:r>
      <w:r>
        <w:rPr/>
        <w:fldChar w:fldCharType="separate"/>
      </w:r>
      <w:r>
        <w:rPr>
          <w:rStyle w:val="style85"/>
          <w:b/>
          <w:noProof/>
        </w:rPr>
        <w:t>RESEARCH METHODOLOGY</w:t>
      </w:r>
      <w:r>
        <w:rPr>
          <w:noProof/>
          <w:webHidden/>
        </w:rPr>
        <w:tab/>
      </w:r>
      <w:r>
        <w:rPr>
          <w:noProof/>
          <w:webHidden/>
        </w:rPr>
        <w:fldChar w:fldCharType="begin"/>
      </w:r>
      <w:r>
        <w:rPr>
          <w:noProof/>
          <w:webHidden/>
        </w:rPr>
        <w:instrText xml:space="preserve"> PAGEREF _Toc203987008 \h </w:instrText>
      </w:r>
      <w:r>
        <w:rPr>
          <w:noProof/>
          <w:webHidden/>
        </w:rPr>
        <w:fldChar w:fldCharType="separate"/>
      </w:r>
      <w:r>
        <w:rPr>
          <w:noProof/>
          <w:webHidden/>
        </w:rPr>
        <w:t>38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"_Toc203987009" </w:instrText>
      </w:r>
      <w:r>
        <w:rPr/>
        <w:fldChar w:fldCharType="separate"/>
      </w:r>
      <w:r>
        <w:rPr>
          <w:rStyle w:val="style85"/>
          <w:b/>
          <w:noProof/>
        </w:rPr>
        <w:t>3.0 Introduction</w:t>
      </w:r>
      <w:r>
        <w:rPr>
          <w:noProof/>
          <w:webHidden/>
        </w:rPr>
        <w:tab/>
      </w:r>
      <w:r>
        <w:rPr>
          <w:noProof/>
          <w:webHidden/>
        </w:rPr>
        <w:fldChar w:fldCharType="begin"/>
      </w:r>
      <w:r>
        <w:rPr>
          <w:noProof/>
          <w:webHidden/>
        </w:rPr>
        <w:instrText xml:space="preserve"> PAGEREF _Toc203987009 \h </w:instrText>
      </w:r>
      <w:r>
        <w:rPr>
          <w:noProof/>
          <w:webHidden/>
        </w:rPr>
        <w:fldChar w:fldCharType="separate"/>
      </w:r>
      <w:r>
        <w:rPr>
          <w:b/>
          <w:bCs/>
          <w:noProof/>
          <w:webHidden/>
        </w:rPr>
        <w:t>Error! Bookmark not defined.</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"_Toc203987010" </w:instrText>
      </w:r>
      <w:r>
        <w:rPr/>
        <w:fldChar w:fldCharType="separate"/>
      </w:r>
      <w:r>
        <w:rPr>
          <w:rStyle w:val="style85"/>
          <w:b/>
          <w:noProof/>
        </w:rPr>
        <w:t>3.1 Research Design</w:t>
      </w:r>
      <w:r>
        <w:rPr>
          <w:noProof/>
          <w:webHidden/>
        </w:rPr>
        <w:tab/>
      </w:r>
      <w:r>
        <w:rPr>
          <w:noProof/>
          <w:webHidden/>
        </w:rPr>
        <w:fldChar w:fldCharType="begin"/>
      </w:r>
      <w:r>
        <w:rPr>
          <w:noProof/>
          <w:webHidden/>
        </w:rPr>
        <w:instrText xml:space="preserve"> PAGEREF _Toc203987010 \h </w:instrText>
      </w:r>
      <w:r>
        <w:rPr>
          <w:noProof/>
          <w:webHidden/>
        </w:rPr>
        <w:fldChar w:fldCharType="separate"/>
      </w:r>
      <w:r>
        <w:rPr>
          <w:noProof/>
          <w:webHidden/>
        </w:rPr>
        <w:t>38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"_Toc203987011" </w:instrText>
      </w:r>
      <w:r>
        <w:rPr/>
        <w:fldChar w:fldCharType="separate"/>
      </w:r>
      <w:r>
        <w:rPr>
          <w:rStyle w:val="style85"/>
          <w:b/>
          <w:noProof/>
        </w:rPr>
        <w:t>3.2 Population of the Study</w:t>
      </w:r>
      <w:r>
        <w:rPr>
          <w:noProof/>
          <w:webHidden/>
        </w:rPr>
        <w:tab/>
      </w:r>
      <w:r>
        <w:rPr>
          <w:noProof/>
          <w:webHidden/>
        </w:rPr>
        <w:fldChar w:fldCharType="begin"/>
      </w:r>
      <w:r>
        <w:rPr>
          <w:noProof/>
          <w:webHidden/>
        </w:rPr>
        <w:instrText xml:space="preserve"> PAGEREF _Toc203987011 \h </w:instrText>
      </w:r>
      <w:r>
        <w:rPr>
          <w:noProof/>
          <w:webHidden/>
        </w:rPr>
        <w:fldChar w:fldCharType="separate"/>
      </w:r>
      <w:r>
        <w:rPr>
          <w:noProof/>
          <w:webHidden/>
        </w:rPr>
        <w:t>38</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"_Toc203987012" </w:instrText>
      </w:r>
      <w:r>
        <w:rPr/>
        <w:fldChar w:fldCharType="separate"/>
      </w:r>
      <w:r>
        <w:rPr>
          <w:rStyle w:val="style85"/>
          <w:b/>
          <w:noProof/>
        </w:rPr>
        <w:t>3.3 Sample Size and Sampling Techniques</w:t>
      </w:r>
      <w:r>
        <w:rPr>
          <w:noProof/>
          <w:webHidden/>
        </w:rPr>
        <w:tab/>
      </w:r>
      <w:r>
        <w:rPr>
          <w:noProof/>
          <w:webHidden/>
        </w:rPr>
        <w:fldChar w:fldCharType="begin"/>
      </w:r>
      <w:r>
        <w:rPr>
          <w:noProof/>
          <w:webHidden/>
        </w:rPr>
        <w:instrText xml:space="preserve"> PAGEREF _Toc203987012 \h </w:instrText>
      </w:r>
      <w:r>
        <w:rPr>
          <w:noProof/>
          <w:webHidden/>
        </w:rPr>
        <w:fldChar w:fldCharType="separate"/>
      </w:r>
      <w:r>
        <w:rPr>
          <w:noProof/>
          <w:webHidden/>
        </w:rPr>
        <w:t>39</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"_Toc203987013" </w:instrText>
      </w:r>
      <w:r>
        <w:rPr/>
        <w:fldChar w:fldCharType="separate"/>
      </w:r>
      <w:r>
        <w:rPr>
          <w:rStyle w:val="style85"/>
          <w:b/>
          <w:noProof/>
        </w:rPr>
        <w:t>3.4 Methods of Data Collection</w:t>
      </w:r>
      <w:r>
        <w:rPr>
          <w:noProof/>
          <w:webHidden/>
        </w:rPr>
        <w:tab/>
      </w:r>
      <w:r>
        <w:rPr>
          <w:noProof/>
          <w:webHidden/>
        </w:rPr>
        <w:fldChar w:fldCharType="begin"/>
      </w:r>
      <w:r>
        <w:rPr>
          <w:noProof/>
          <w:webHidden/>
        </w:rPr>
        <w:instrText xml:space="preserve"> PAGEREF _Toc203987013 \h </w:instrText>
      </w:r>
      <w:r>
        <w:rPr>
          <w:noProof/>
          <w:webHidden/>
        </w:rPr>
        <w:fldChar w:fldCharType="separate"/>
      </w:r>
      <w:r>
        <w:rPr>
          <w:noProof/>
          <w:webHidden/>
        </w:rPr>
        <w:t>39</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"_Toc203987014" </w:instrText>
      </w:r>
      <w:r>
        <w:rPr/>
        <w:fldChar w:fldCharType="separate"/>
      </w:r>
      <w:r>
        <w:rPr>
          <w:rStyle w:val="style85"/>
          <w:b/>
          <w:noProof/>
        </w:rPr>
        <w:t>3.5 Instruments for Data Collection</w:t>
      </w:r>
      <w:r>
        <w:rPr>
          <w:noProof/>
          <w:webHidden/>
        </w:rPr>
        <w:tab/>
      </w:r>
      <w:r>
        <w:rPr>
          <w:noProof/>
          <w:webHidden/>
        </w:rPr>
        <w:fldChar w:fldCharType="begin"/>
      </w:r>
      <w:r>
        <w:rPr>
          <w:noProof/>
          <w:webHidden/>
        </w:rPr>
        <w:instrText xml:space="preserve"> PAGEREF _Toc203987014 \h </w:instrText>
      </w:r>
      <w:r>
        <w:rPr>
          <w:noProof/>
          <w:webHidden/>
        </w:rPr>
        <w:fldChar w:fldCharType="separate"/>
      </w:r>
      <w:r>
        <w:rPr>
          <w:noProof/>
          <w:webHidden/>
        </w:rPr>
        <w:t>40</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"_Toc203987015" </w:instrText>
      </w:r>
      <w:r>
        <w:rPr/>
        <w:fldChar w:fldCharType="separate"/>
      </w:r>
      <w:r>
        <w:rPr>
          <w:rStyle w:val="style85"/>
          <w:rFonts w:ascii="Times New Roman" w:cs="Times New Roman" w:hAnsi="Times New Roman"/>
          <w:b/>
          <w:bCs/>
          <w:noProof/>
        </w:rPr>
        <w:t>3.6 Procedure for Data Collection</w:t>
      </w:r>
      <w:r>
        <w:rPr>
          <w:noProof/>
          <w:webHidden/>
        </w:rPr>
        <w:tab/>
      </w:r>
      <w:r>
        <w:rPr>
          <w:noProof/>
          <w:webHidden/>
        </w:rPr>
        <w:fldChar w:fldCharType="begin"/>
      </w:r>
      <w:r>
        <w:rPr>
          <w:noProof/>
          <w:webHidden/>
        </w:rPr>
        <w:instrText xml:space="preserve"> PAGEREF _Toc203987015 \h </w:instrText>
      </w:r>
      <w:r>
        <w:rPr>
          <w:noProof/>
          <w:webHidden/>
        </w:rPr>
        <w:fldChar w:fldCharType="separate"/>
      </w:r>
      <w:r>
        <w:rPr>
          <w:noProof/>
          <w:webHidden/>
        </w:rPr>
        <w:t>40</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"_Toc203987016" </w:instrText>
      </w:r>
      <w:r>
        <w:rPr/>
        <w:fldChar w:fldCharType="separate"/>
      </w:r>
      <w:r>
        <w:rPr>
          <w:rStyle w:val="style85"/>
          <w:rFonts w:ascii="Times New Roman" w:cs="Times New Roman" w:hAnsi="Times New Roman"/>
          <w:b/>
          <w:bCs/>
          <w:noProof/>
        </w:rPr>
        <w:t>3.7 Method of Data Analysis</w:t>
      </w:r>
      <w:r>
        <w:rPr>
          <w:noProof/>
          <w:webHidden/>
        </w:rPr>
        <w:tab/>
      </w:r>
      <w:r>
        <w:rPr>
          <w:noProof/>
          <w:webHidden/>
        </w:rPr>
        <w:fldChar w:fldCharType="begin"/>
      </w:r>
      <w:r>
        <w:rPr>
          <w:noProof/>
          <w:webHidden/>
        </w:rPr>
        <w:instrText xml:space="preserve"> PAGEREF _Toc203987016 \h </w:instrText>
      </w:r>
      <w:r>
        <w:rPr>
          <w:noProof/>
          <w:webHidden/>
        </w:rPr>
        <w:fldChar w:fldCharType="separate"/>
      </w:r>
      <w:r>
        <w:rPr>
          <w:noProof/>
          <w:webHidden/>
        </w:rPr>
        <w:t>41</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"_Toc203987017" </w:instrText>
      </w:r>
      <w:r>
        <w:rPr/>
        <w:fldChar w:fldCharType="separate"/>
      </w:r>
      <w:r>
        <w:rPr>
          <w:rStyle w:val="style85"/>
          <w:rFonts w:ascii="Times New Roman" w:cs="Times New Roman" w:hAnsi="Times New Roman"/>
          <w:b/>
          <w:bCs/>
          <w:noProof/>
        </w:rPr>
        <w:t>CHAPTER FOUR</w:t>
      </w:r>
      <w:r>
        <w:rPr>
          <w:noProof/>
          <w:webHidden/>
        </w:rPr>
        <w:tab/>
      </w:r>
      <w:r>
        <w:rPr>
          <w:noProof/>
          <w:webHidden/>
        </w:rPr>
        <w:fldChar w:fldCharType="begin"/>
      </w:r>
      <w:r>
        <w:rPr>
          <w:noProof/>
          <w:webHidden/>
        </w:rPr>
        <w:instrText xml:space="preserve"> PAGEREF _Toc203987017 \h </w:instrText>
      </w:r>
      <w:r>
        <w:rPr>
          <w:noProof/>
          <w:webHidden/>
        </w:rPr>
        <w:fldChar w:fldCharType="separate"/>
      </w:r>
      <w:r>
        <w:rPr>
          <w:noProof/>
          <w:webHidden/>
        </w:rPr>
        <w:t>42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"_Toc203987018" </w:instrText>
      </w:r>
      <w:r>
        <w:rPr/>
        <w:fldChar w:fldCharType="separate"/>
      </w:r>
      <w:r>
        <w:rPr>
          <w:rStyle w:val="style85"/>
          <w:rFonts w:ascii="Times New Roman" w:cs="Times New Roman" w:hAnsi="Times New Roman"/>
          <w:b/>
          <w:bCs/>
          <w:noProof/>
        </w:rPr>
        <w:t>RESULTS AND DISCUSSION</w:t>
      </w:r>
      <w:r>
        <w:rPr>
          <w:noProof/>
          <w:webHidden/>
        </w:rPr>
        <w:tab/>
      </w:r>
      <w:r>
        <w:rPr>
          <w:noProof/>
          <w:webHidden/>
        </w:rPr>
        <w:fldChar w:fldCharType="begin"/>
      </w:r>
      <w:r>
        <w:rPr>
          <w:noProof/>
          <w:webHidden/>
        </w:rPr>
        <w:instrText xml:space="preserve"> PAGEREF _Toc203987018 \h </w:instrText>
      </w:r>
      <w:r>
        <w:rPr>
          <w:noProof/>
          <w:webHidden/>
        </w:rPr>
        <w:fldChar w:fldCharType="separate"/>
      </w:r>
      <w:r>
        <w:rPr>
          <w:noProof/>
          <w:webHidden/>
        </w:rPr>
        <w:t>42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"_Toc203987019" </w:instrText>
      </w:r>
      <w:r>
        <w:rPr/>
        <w:fldChar w:fldCharType="separate"/>
      </w:r>
      <w:r>
        <w:rPr>
          <w:rStyle w:val="style85"/>
          <w:rFonts w:ascii="Times New Roman" w:cs="Times New Roman" w:hAnsi="Times New Roman"/>
          <w:b/>
          <w:bCs/>
          <w:noProof/>
        </w:rPr>
        <w:t>4.1 Results</w:t>
      </w:r>
      <w:r>
        <w:rPr>
          <w:noProof/>
          <w:webHidden/>
        </w:rPr>
        <w:tab/>
      </w:r>
      <w:r>
        <w:rPr>
          <w:noProof/>
          <w:webHidden/>
        </w:rPr>
        <w:fldChar w:fldCharType="begin"/>
      </w:r>
      <w:r>
        <w:rPr>
          <w:noProof/>
          <w:webHidden/>
        </w:rPr>
        <w:instrText xml:space="preserve"> PAGEREF _Toc203987019 \h </w:instrText>
      </w:r>
      <w:r>
        <w:rPr>
          <w:noProof/>
          <w:webHidden/>
        </w:rPr>
        <w:fldChar w:fldCharType="separate"/>
      </w:r>
      <w:r>
        <w:rPr>
          <w:noProof/>
          <w:webHidden/>
        </w:rPr>
        <w:t>42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"_Toc203987020" </w:instrText>
      </w:r>
      <w:r>
        <w:rPr/>
        <w:fldChar w:fldCharType="separate"/>
      </w:r>
      <w:r>
        <w:rPr>
          <w:rStyle w:val="style85"/>
          <w:rFonts w:ascii="Times New Roman" w:cs="Times New Roman" w:hAnsi="Times New Roman"/>
          <w:b/>
          <w:bCs/>
          <w:noProof/>
        </w:rPr>
        <w:t>4.1.1 Weekly Growth Performance of Broiler Genotypes</w:t>
      </w:r>
      <w:r>
        <w:rPr>
          <w:noProof/>
          <w:webHidden/>
        </w:rPr>
        <w:tab/>
      </w:r>
      <w:r>
        <w:rPr>
          <w:noProof/>
          <w:webHidden/>
        </w:rPr>
        <w:fldChar w:fldCharType="begin"/>
      </w:r>
      <w:r>
        <w:rPr>
          <w:noProof/>
          <w:webHidden/>
        </w:rPr>
        <w:instrText xml:space="preserve"> PAGEREF _Toc203987020 \h </w:instrText>
      </w:r>
      <w:r>
        <w:rPr>
          <w:noProof/>
          <w:webHidden/>
        </w:rPr>
        <w:fldChar w:fldCharType="separate"/>
      </w:r>
      <w:r>
        <w:rPr>
          <w:noProof/>
          <w:webHidden/>
        </w:rPr>
        <w:t>42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"_Toc203987021" </w:instrText>
      </w:r>
      <w:r>
        <w:rPr/>
        <w:fldChar w:fldCharType="separate"/>
      </w:r>
      <w:r>
        <w:rPr>
          <w:rStyle w:val="style85"/>
          <w:rFonts w:ascii="Times New Roman" w:cs="Times New Roman" w:hAnsi="Times New Roman"/>
          <w:b/>
          <w:bCs/>
          <w:noProof/>
        </w:rPr>
        <w:t>4.1.2 Feed Intake and Feed Conversion Ratio (FCR) Analysis</w:t>
      </w:r>
      <w:r>
        <w:rPr>
          <w:noProof/>
          <w:webHidden/>
        </w:rPr>
        <w:tab/>
      </w:r>
      <w:r>
        <w:rPr>
          <w:noProof/>
          <w:webHidden/>
        </w:rPr>
        <w:fldChar w:fldCharType="begin"/>
      </w:r>
      <w:r>
        <w:rPr>
          <w:noProof/>
          <w:webHidden/>
        </w:rPr>
        <w:instrText xml:space="preserve"> PAGEREF _Toc203987021 \h </w:instrText>
      </w:r>
      <w:r>
        <w:rPr>
          <w:noProof/>
          <w:webHidden/>
        </w:rPr>
        <w:fldChar w:fldCharType="separate"/>
      </w:r>
      <w:r>
        <w:rPr>
          <w:noProof/>
          <w:webHidden/>
        </w:rPr>
        <w:t>45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"_Toc203987022" </w:instrText>
      </w:r>
      <w:r>
        <w:rPr/>
        <w:fldChar w:fldCharType="separate"/>
      </w:r>
      <w:r>
        <w:rPr>
          <w:rStyle w:val="style85"/>
          <w:rFonts w:ascii="Times New Roman" w:cs="Times New Roman" w:hAnsi="Times New Roman"/>
          <w:b/>
          <w:bCs/>
          <w:noProof/>
        </w:rPr>
        <w:t>4.2 Discussion of Results</w:t>
      </w:r>
      <w:r>
        <w:rPr>
          <w:noProof/>
          <w:webHidden/>
        </w:rPr>
        <w:tab/>
      </w:r>
      <w:r>
        <w:rPr>
          <w:noProof/>
          <w:webHidden/>
        </w:rPr>
        <w:fldChar w:fldCharType="begin"/>
      </w:r>
      <w:r>
        <w:rPr>
          <w:noProof/>
          <w:webHidden/>
        </w:rPr>
        <w:instrText xml:space="preserve"> PAGEREF _Toc203987022 \h </w:instrText>
      </w:r>
      <w:r>
        <w:rPr>
          <w:noProof/>
          <w:webHidden/>
        </w:rPr>
        <w:fldChar w:fldCharType="separate"/>
      </w:r>
      <w:r>
        <w:rPr>
          <w:noProof/>
          <w:webHidden/>
        </w:rPr>
        <w:t>51</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"_Toc203987023" </w:instrText>
      </w:r>
      <w:r>
        <w:rPr/>
        <w:fldChar w:fldCharType="separate"/>
      </w:r>
      <w:r>
        <w:rPr>
          <w:rStyle w:val="style85"/>
          <w:rFonts w:ascii="Times New Roman" w:cs="Times New Roman" w:hAnsi="Times New Roman"/>
          <w:b/>
          <w:bCs/>
          <w:noProof/>
        </w:rPr>
        <w:t>4.2.1 Comparative Growth Analysis</w:t>
      </w:r>
      <w:r>
        <w:rPr>
          <w:noProof/>
          <w:webHidden/>
        </w:rPr>
        <w:tab/>
      </w:r>
      <w:r>
        <w:rPr>
          <w:noProof/>
          <w:webHidden/>
        </w:rPr>
        <w:fldChar w:fldCharType="begin"/>
      </w:r>
      <w:r>
        <w:rPr>
          <w:noProof/>
          <w:webHidden/>
        </w:rPr>
        <w:instrText xml:space="preserve"> PAGEREF _Toc203987023 \h </w:instrText>
      </w:r>
      <w:r>
        <w:rPr>
          <w:noProof/>
          <w:webHidden/>
        </w:rPr>
        <w:fldChar w:fldCharType="separate"/>
      </w:r>
      <w:r>
        <w:rPr>
          <w:noProof/>
          <w:webHidden/>
        </w:rPr>
        <w:t>51</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"_Toc203987024" </w:instrText>
      </w:r>
      <w:r>
        <w:rPr/>
        <w:fldChar w:fldCharType="separate"/>
      </w:r>
      <w:r>
        <w:rPr>
          <w:rStyle w:val="style85"/>
          <w:rFonts w:ascii="Times New Roman" w:cs="Times New Roman" w:hAnsi="Times New Roman"/>
          <w:b/>
          <w:bCs/>
          <w:noProof/>
        </w:rPr>
        <w:t>4.2.2 Feed Efficiency and Utilization</w:t>
      </w:r>
      <w:r>
        <w:rPr>
          <w:noProof/>
          <w:webHidden/>
        </w:rPr>
        <w:tab/>
      </w:r>
      <w:r>
        <w:rPr>
          <w:noProof/>
          <w:webHidden/>
        </w:rPr>
        <w:fldChar w:fldCharType="begin"/>
      </w:r>
      <w:r>
        <w:rPr>
          <w:noProof/>
          <w:webHidden/>
        </w:rPr>
        <w:instrText xml:space="preserve"> PAGEREF _Toc203987024 \h </w:instrText>
      </w:r>
      <w:r>
        <w:rPr>
          <w:noProof/>
          <w:webHidden/>
        </w:rPr>
        <w:fldChar w:fldCharType="separate"/>
      </w:r>
      <w:r>
        <w:rPr>
          <w:noProof/>
          <w:webHidden/>
        </w:rPr>
        <w:t>51</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"_Toc203987025" </w:instrText>
      </w:r>
      <w:r>
        <w:rPr/>
        <w:fldChar w:fldCharType="separate"/>
      </w:r>
      <w:r>
        <w:rPr>
          <w:rStyle w:val="style85"/>
          <w:rFonts w:ascii="Times New Roman" w:cs="Times New Roman" w:hAnsi="Times New Roman"/>
          <w:b/>
          <w:bCs/>
          <w:noProof/>
        </w:rPr>
        <w:t>4.2.3 Practical Implications</w:t>
      </w:r>
      <w:r>
        <w:rPr>
          <w:noProof/>
          <w:webHidden/>
        </w:rPr>
        <w:tab/>
      </w:r>
      <w:r>
        <w:rPr>
          <w:noProof/>
          <w:webHidden/>
        </w:rPr>
        <w:fldChar w:fldCharType="begin"/>
      </w:r>
      <w:r>
        <w:rPr>
          <w:noProof/>
          <w:webHidden/>
        </w:rPr>
        <w:instrText xml:space="preserve"> PAGEREF _Toc203987025 \h </w:instrText>
      </w:r>
      <w:r>
        <w:rPr>
          <w:noProof/>
          <w:webHidden/>
        </w:rPr>
        <w:fldChar w:fldCharType="separate"/>
      </w:r>
      <w:r>
        <w:rPr>
          <w:noProof/>
          <w:webHidden/>
        </w:rPr>
        <w:t>52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"_Toc203987026" </w:instrText>
      </w:r>
      <w:r>
        <w:rPr/>
        <w:fldChar w:fldCharType="separate"/>
      </w:r>
      <w:r>
        <w:rPr>
          <w:rStyle w:val="style85"/>
          <w:rFonts w:ascii="Times New Roman" w:cs="Times New Roman" w:hAnsi="Times New Roman"/>
          <w:b/>
          <w:bCs/>
          <w:noProof/>
        </w:rPr>
        <w:t>4.2.4 Broader Contextualization</w:t>
      </w:r>
      <w:r>
        <w:rPr>
          <w:noProof/>
          <w:webHidden/>
        </w:rPr>
        <w:tab/>
      </w:r>
      <w:r>
        <w:rPr>
          <w:noProof/>
          <w:webHidden/>
        </w:rPr>
        <w:fldChar w:fldCharType="begin"/>
      </w:r>
      <w:r>
        <w:rPr>
          <w:noProof/>
          <w:webHidden/>
        </w:rPr>
        <w:instrText xml:space="preserve"> PAGEREF _Toc203987026 \h </w:instrText>
      </w:r>
      <w:r>
        <w:rPr>
          <w:noProof/>
          <w:webHidden/>
        </w:rPr>
        <w:fldChar w:fldCharType="separate"/>
      </w:r>
      <w:r>
        <w:rPr>
          <w:noProof/>
          <w:webHidden/>
        </w:rPr>
        <w:t>52</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"_Toc203987027" </w:instrText>
      </w:r>
      <w:r>
        <w:rPr/>
        <w:fldChar w:fldCharType="separate"/>
      </w:r>
      <w:r>
        <w:rPr>
          <w:rStyle w:val="style85"/>
          <w:rFonts w:ascii="Times New Roman" w:cs="Times New Roman" w:hAnsi="Times New Roman"/>
          <w:b/>
          <w:bCs/>
          <w:noProof/>
        </w:rPr>
        <w:t>CHAPTER FIVE</w:t>
      </w:r>
      <w:r>
        <w:rPr>
          <w:noProof/>
          <w:webHidden/>
        </w:rPr>
        <w:tab/>
      </w:r>
      <w:r>
        <w:rPr>
          <w:noProof/>
          <w:webHidden/>
        </w:rPr>
        <w:fldChar w:fldCharType="begin"/>
      </w:r>
      <w:r>
        <w:rPr>
          <w:noProof/>
          <w:webHidden/>
        </w:rPr>
        <w:instrText xml:space="preserve"> PAGEREF _Toc203987027 \h </w:instrText>
      </w:r>
      <w:r>
        <w:rPr>
          <w:noProof/>
          <w:webHidden/>
        </w:rPr>
        <w:fldChar w:fldCharType="separate"/>
      </w:r>
      <w:r>
        <w:rPr>
          <w:noProof/>
          <w:webHidden/>
        </w:rPr>
        <w:t>54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"_Toc203987028" </w:instrText>
      </w:r>
      <w:r>
        <w:rPr/>
        <w:fldChar w:fldCharType="separate"/>
      </w:r>
      <w:r>
        <w:rPr>
          <w:rStyle w:val="style85"/>
          <w:rFonts w:ascii="Times New Roman" w:cs="Times New Roman" w:hAnsi="Times New Roman"/>
          <w:b/>
          <w:bCs/>
          <w:noProof/>
        </w:rPr>
        <w:t>SUMMARY, CONCLUSION, AND RECOMMENDATIONS</w:t>
      </w:r>
      <w:r>
        <w:rPr>
          <w:noProof/>
          <w:webHidden/>
        </w:rPr>
        <w:tab/>
      </w:r>
      <w:r>
        <w:rPr>
          <w:noProof/>
          <w:webHidden/>
        </w:rPr>
        <w:fldChar w:fldCharType="begin"/>
      </w:r>
      <w:r>
        <w:rPr>
          <w:noProof/>
          <w:webHidden/>
        </w:rPr>
        <w:instrText xml:space="preserve"> PAGEREF _Toc203987028 \h </w:instrText>
      </w:r>
      <w:r>
        <w:rPr>
          <w:noProof/>
          <w:webHidden/>
        </w:rPr>
        <w:fldChar w:fldCharType="separate"/>
      </w:r>
      <w:r>
        <w:rPr>
          <w:noProof/>
          <w:webHidden/>
        </w:rPr>
        <w:t>54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"_Toc203987029" </w:instrText>
      </w:r>
      <w:r>
        <w:rPr/>
        <w:fldChar w:fldCharType="separate"/>
      </w:r>
      <w:r>
        <w:rPr>
          <w:rStyle w:val="style85"/>
          <w:rFonts w:ascii="Times New Roman" w:cs="Times New Roman" w:hAnsi="Times New Roman"/>
          <w:b/>
          <w:bCs/>
          <w:noProof/>
        </w:rPr>
        <w:t>5.1 Summary of Findings</w:t>
      </w:r>
      <w:r>
        <w:rPr>
          <w:noProof/>
          <w:webHidden/>
        </w:rPr>
        <w:tab/>
      </w:r>
      <w:r>
        <w:rPr>
          <w:noProof/>
          <w:webHidden/>
        </w:rPr>
        <w:fldChar w:fldCharType="begin"/>
      </w:r>
      <w:r>
        <w:rPr>
          <w:noProof/>
          <w:webHidden/>
        </w:rPr>
        <w:instrText xml:space="preserve"> PAGEREF _Toc203987029 \h </w:instrText>
      </w:r>
      <w:r>
        <w:rPr>
          <w:noProof/>
          <w:webHidden/>
        </w:rPr>
        <w:fldChar w:fldCharType="separate"/>
      </w:r>
      <w:r>
        <w:rPr>
          <w:noProof/>
          <w:webHidden/>
        </w:rPr>
        <w:t>54</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"_Toc203987030" </w:instrText>
      </w:r>
      <w:r>
        <w:rPr/>
        <w:fldChar w:fldCharType="separate"/>
      </w:r>
      <w:r>
        <w:rPr>
          <w:rStyle w:val="style85"/>
          <w:rFonts w:ascii="Times New Roman" w:cs="Times New Roman" w:hAnsi="Times New Roman"/>
          <w:b/>
          <w:bCs/>
          <w:noProof/>
        </w:rPr>
        <w:t>5.2 Conclusion</w:t>
      </w:r>
      <w:r>
        <w:rPr>
          <w:noProof/>
          <w:webHidden/>
        </w:rPr>
        <w:tab/>
      </w:r>
      <w:r>
        <w:rPr>
          <w:noProof/>
          <w:webHidden/>
        </w:rPr>
        <w:fldChar w:fldCharType="begin"/>
      </w:r>
      <w:r>
        <w:rPr>
          <w:noProof/>
          <w:webHidden/>
        </w:rPr>
        <w:instrText xml:space="preserve"> PAGEREF _Toc203987030 \h </w:instrText>
      </w:r>
      <w:r>
        <w:rPr>
          <w:noProof/>
          <w:webHidden/>
        </w:rPr>
        <w:fldChar w:fldCharType="separate"/>
      </w:r>
      <w:r>
        <w:rPr>
          <w:noProof/>
          <w:webHidden/>
        </w:rPr>
        <w:t>55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"_Toc203987031" </w:instrText>
      </w:r>
      <w:r>
        <w:rPr/>
        <w:fldChar w:fldCharType="separate"/>
      </w:r>
      <w:r>
        <w:rPr>
          <w:rStyle w:val="style85"/>
          <w:rFonts w:ascii="Times New Roman" w:cs="Times New Roman" w:hAnsi="Times New Roman"/>
          <w:b/>
          <w:bCs/>
          <w:noProof/>
        </w:rPr>
        <w:t>5.3 Recommendations</w:t>
      </w:r>
      <w:r>
        <w:rPr>
          <w:noProof/>
          <w:webHidden/>
        </w:rPr>
        <w:tab/>
      </w:r>
      <w:r>
        <w:rPr>
          <w:noProof/>
          <w:webHidden/>
        </w:rPr>
        <w:fldChar w:fldCharType="begin"/>
      </w:r>
      <w:r>
        <w:rPr>
          <w:noProof/>
          <w:webHidden/>
        </w:rPr>
        <w:instrText xml:space="preserve"> PAGEREF _Toc203987031 \h </w:instrText>
      </w:r>
      <w:r>
        <w:rPr>
          <w:noProof/>
          <w:webHidden/>
        </w:rPr>
        <w:fldChar w:fldCharType="separate"/>
      </w:r>
      <w:r>
        <w:rPr>
          <w:noProof/>
          <w:webHidden/>
        </w:rPr>
        <w:t>55</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"_Toc203987032" </w:instrText>
      </w:r>
      <w:r>
        <w:rPr/>
        <w:fldChar w:fldCharType="separate"/>
      </w:r>
      <w:r>
        <w:rPr>
          <w:rStyle w:val="style85"/>
          <w:rFonts w:ascii="Times New Roman" w:cs="Times New Roman" w:hAnsi="Times New Roman"/>
          <w:b/>
          <w:bCs/>
          <w:noProof/>
        </w:rPr>
        <w:t>5.4 Suggestions for Further Studies</w:t>
      </w:r>
      <w:r>
        <w:rPr>
          <w:noProof/>
          <w:webHidden/>
        </w:rPr>
        <w:tab/>
      </w:r>
      <w:r>
        <w:rPr>
          <w:noProof/>
          <w:webHidden/>
        </w:rPr>
        <w:fldChar w:fldCharType="begin"/>
      </w:r>
      <w:r>
        <w:rPr>
          <w:noProof/>
          <w:webHidden/>
        </w:rPr>
        <w:instrText xml:space="preserve"> PAGEREF _Toc203987032 \h </w:instrText>
      </w:r>
      <w:r>
        <w:rPr>
          <w:noProof/>
          <w:webHidden/>
        </w:rPr>
        <w:fldChar w:fldCharType="separate"/>
      </w:r>
      <w:r>
        <w:rPr>
          <w:noProof/>
          <w:webHidden/>
        </w:rPr>
        <w:t>56</w:t>
      </w:r>
      <w:r>
        <w:rPr>
          <w:noProof/>
          <w:webHidden/>
        </w:rPr>
        <w:fldChar w:fldCharType="end"/>
      </w:r>
      <w:r>
        <w:rPr/>
        <w:fldChar w:fldCharType="end"/>
      </w:r>
    </w:p>
    <w:p>
      <w:pPr>
        <w:pStyle w:val="style19"/>
        <w:tabs>
          <w:tab w:val="right" w:leader="dot" w:pos="9350"/>
        </w:tabs>
        <w:rPr>
          <w:rFonts w:ascii="Calibri" w:cs="Arial" w:eastAsia="宋体" w:hAnsi="Calibri"/>
          <w:noProof/>
          <w:kern w:val="2"/>
          <w:szCs w:val="24"/>
          <w:lang w:val="en-GB" w:eastAsia="en-GB"/>
          <w14:ligatures xmlns:w14="http://schemas.microsoft.com/office/word/2010/wordml" w14:val="standardContextual"/>
        </w:rPr>
      </w:pPr>
      <w:r>
        <w:rPr/>
        <w:fldChar w:fldCharType="begin"/>
      </w:r>
      <w:r>
        <w:instrText xml:space="preserve"> HYPERLINK \l "_Toc203987033" </w:instrText>
      </w:r>
      <w:r>
        <w:rPr/>
        <w:fldChar w:fldCharType="separate"/>
      </w:r>
      <w:r>
        <w:rPr>
          <w:rStyle w:val="style85"/>
          <w:rFonts w:ascii="Times New Roman" w:cs="Times New Roman" w:hAnsi="Times New Roman"/>
          <w:b/>
          <w:bCs/>
          <w:noProof/>
        </w:rPr>
        <w:t>REFERENCE</w:t>
      </w:r>
      <w:r>
        <w:rPr>
          <w:noProof/>
          <w:webHidden/>
        </w:rPr>
        <w:tab/>
      </w:r>
      <w:r>
        <w:rPr>
          <w:noProof/>
          <w:webHidden/>
        </w:rPr>
        <w:fldChar w:fldCharType="begin"/>
      </w:r>
      <w:r>
        <w:rPr>
          <w:noProof/>
          <w:webHidden/>
        </w:rPr>
        <w:instrText xml:space="preserve"> PAGEREF _Toc203987033 \h </w:instrText>
      </w:r>
      <w:r>
        <w:rPr>
          <w:noProof/>
          <w:webHidden/>
        </w:rPr>
        <w:fldChar w:fldCharType="separate"/>
      </w:r>
      <w:r>
        <w:rPr>
          <w:noProof/>
          <w:webHidden/>
        </w:rPr>
        <w:t>58</w:t>
      </w:r>
      <w:r>
        <w:rPr>
          <w:noProof/>
          <w:webHidden/>
        </w:rPr>
        <w:fldChar w:fldCharType="end"/>
      </w:r>
      <w:r>
        <w:rPr/>
        <w:fldChar w:fldCharType="end"/>
      </w:r>
    </w:p>
    <w:p>
      <w:pPr>
        <w:pStyle w:val="style0"/>
        <w:rPr/>
      </w:pPr>
      <w:r>
        <w:rPr>
          <w:b/>
          <w:bCs/>
          <w:noProof/>
        </w:rPr>
        <w:fldChar w:fldCharType="end"/>
      </w:r>
    </w:p>
    <w:p>
      <w:pPr>
        <w:pStyle w:val="style0"/>
        <w:rPr>
          <w:rFonts w:ascii="Times New Roman" w:cs="Times New Roman" w:hAnsi="Times New Roman"/>
          <w:b/>
          <w:bCs/>
        </w:rPr>
      </w:pPr>
      <w:r>
        <w:rPr>
          <w:rFonts w:ascii="Times New Roman" w:cs="Times New Roman" w:hAnsi="Times New Roman"/>
          <w:b/>
          <w:bCs/>
        </w:rPr>
        <w:br w:type="page"/>
      </w:r>
    </w:p>
    <w:p>
      <w:pPr>
        <w:pStyle w:val="style0"/>
        <w:rPr>
          <w:rFonts w:ascii="Times New Roman" w:cs="Times New Roman" w:hAnsi="Times New Roman"/>
          <w:b/>
          <w:bCs/>
        </w:rPr>
      </w:pPr>
    </w:p>
    <w:bookmarkStart w:id="6" w:name="_Toc203986982"/>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ABSTRACT</w:t>
      </w:r>
      <w:bookmarkEnd w:id="6"/>
    </w:p>
    <w:p>
      <w:pPr>
        <w:pStyle w:val="style0"/>
        <w:spacing w:lineRule="auto" w:line="240"/>
        <w:jc w:val="both"/>
        <w:rPr>
          <w:rFonts w:ascii="Times New Roman" w:cs="Times New Roman" w:hAnsi="Times New Roman"/>
          <w:bCs/>
          <w:iCs/>
        </w:rPr>
      </w:pPr>
      <w:r>
        <w:rPr>
          <w:rFonts w:ascii="Times New Roman" w:cs="Times New Roman" w:hAnsi="Times New Roman"/>
          <w:bCs/>
          <w:iCs/>
        </w:rPr>
        <w:t>This research was conducted to examine the effects of genotype on the growth performance of two widely used commercial broiler strains: Arbor Acre and Cobb 500. Genotype is a key factor influencing the physiological and productive characteristics of broiler chickens, and understanding these genetic influences is essential for improving efficiency in poultry production. The study aimed to evaluate and compare specific growth performance indicators such as body weight gain, weekly feed intake, feed conversion ratio (FCR), and mortality rates between the two genotypes under uniform management and environmental conditions.</w:t>
      </w:r>
    </w:p>
    <w:p>
      <w:pPr>
        <w:pStyle w:val="style0"/>
        <w:spacing w:lineRule="auto" w:line="240"/>
        <w:jc w:val="both"/>
        <w:rPr>
          <w:rFonts w:ascii="Times New Roman" w:cs="Times New Roman" w:hAnsi="Times New Roman"/>
          <w:bCs/>
          <w:iCs/>
        </w:rPr>
      </w:pPr>
      <w:r>
        <w:rPr>
          <w:rFonts w:ascii="Times New Roman" w:cs="Times New Roman" w:hAnsi="Times New Roman"/>
          <w:bCs/>
          <w:iCs/>
        </w:rPr>
        <w:t xml:space="preserve">A total of </w:t>
      </w:r>
      <w:r>
        <w:rPr>
          <w:rFonts w:ascii="Times New Roman" w:cs="Times New Roman" w:hAnsi="Times New Roman"/>
          <w:bCs/>
          <w:iCs/>
          <w:lang w:val="en-US"/>
        </w:rPr>
        <w:t>4</w:t>
      </w:r>
      <w:r>
        <w:rPr>
          <w:rFonts w:ascii="Times New Roman" w:cs="Times New Roman" w:hAnsi="Times New Roman"/>
          <w:bCs/>
          <w:iCs/>
        </w:rPr>
        <w:t>0-day-old</w:t>
      </w:r>
      <w:r>
        <w:rPr>
          <w:rFonts w:ascii="Times New Roman" w:cs="Times New Roman" w:hAnsi="Times New Roman"/>
          <w:bCs/>
          <w:iCs/>
        </w:rPr>
        <w:t xml:space="preserve"> chicks, comprising equal numbers of Arbor Acre and Cobb 500, were selected and raised in a completely randomized design for a duration of six weeks. All birds were subjected to the same housing, feeding regime, vaccination schedule, and management practices to eliminate environmental variability. Weekly data on feed consumption, body weight, and mortality were meticulously recorded and analyzed using descriptive statistics and one-way analysis of variance (ANOVA) to determine any significant differences (p &lt; 0.05) in performance traits between the two strains.</w:t>
      </w:r>
    </w:p>
    <w:p>
      <w:pPr>
        <w:pStyle w:val="style0"/>
        <w:spacing w:lineRule="auto" w:line="240"/>
        <w:jc w:val="both"/>
        <w:rPr>
          <w:rFonts w:ascii="Times New Roman" w:cs="Times New Roman" w:hAnsi="Times New Roman"/>
          <w:bCs/>
          <w:iCs/>
        </w:rPr>
      </w:pPr>
      <w:r>
        <w:rPr>
          <w:rFonts w:ascii="Times New Roman" w:cs="Times New Roman" w:hAnsi="Times New Roman"/>
          <w:bCs/>
          <w:iCs/>
        </w:rPr>
        <w:t>Results indicated that Cobb 500 broilers consistently outperformed Arbor Acre in terms of body weight gain, particularly from the third week onwards, reflecting superior growth potential. Moreover, Cobb 500 demonstrated a more efficient feed conversion ratio, indicating better utilization of feed to attain body mass. Although feed intake was relatively similar between the two genotypes throughout the rearing period, Cobb 500 showed a slightly lower mortality rate, though the difference was not statistically significant.</w:t>
      </w:r>
    </w:p>
    <w:p>
      <w:pPr>
        <w:pStyle w:val="style0"/>
        <w:spacing w:lineRule="auto" w:line="240"/>
        <w:jc w:val="both"/>
        <w:rPr>
          <w:rFonts w:ascii="Times New Roman" w:cs="Times New Roman" w:hAnsi="Times New Roman"/>
          <w:bCs/>
          <w:iCs/>
        </w:rPr>
      </w:pPr>
      <w:r>
        <w:rPr>
          <w:rFonts w:ascii="Times New Roman" w:cs="Times New Roman" w:hAnsi="Times New Roman"/>
          <w:bCs/>
          <w:iCs/>
        </w:rPr>
        <w:t>The study concludes that genotype significantly affects broiler growth performance, with Cobb 500 exhibiting a more favorable profile for commercial meat production. These findings have practical implications for poultry farmers and industry stakeholders, suggesting that strategic selection of broiler genotype</w:t>
      </w:r>
      <w:r>
        <w:rPr>
          <w:rFonts w:ascii="Times New Roman" w:cs="Times New Roman" w:hAnsi="Times New Roman"/>
          <w:bCs/>
          <w:iCs/>
        </w:rPr>
        <w:t xml:space="preserve">, </w:t>
      </w:r>
      <w:r>
        <w:rPr>
          <w:rFonts w:ascii="Times New Roman" w:cs="Times New Roman" w:hAnsi="Times New Roman"/>
          <w:bCs/>
          <w:iCs/>
        </w:rPr>
        <w:t>particularly the Cobb 500</w:t>
      </w:r>
      <w:r>
        <w:rPr>
          <w:rFonts w:ascii="Times New Roman" w:cs="Times New Roman" w:hAnsi="Times New Roman"/>
          <w:bCs/>
          <w:iCs/>
        </w:rPr>
        <w:t xml:space="preserve"> </w:t>
      </w:r>
      <w:r>
        <w:rPr>
          <w:rFonts w:ascii="Times New Roman" w:cs="Times New Roman" w:hAnsi="Times New Roman"/>
          <w:bCs/>
          <w:iCs/>
        </w:rPr>
        <w:t>can enhance production efficiency, optimize resource use, and improve profitability in broiler enterprises. Further research is recommended to evaluate long-term economic returns and carcass quality traits associated with these genotypes under different production systems.</w:t>
      </w:r>
    </w:p>
    <w:p>
      <w:pPr>
        <w:pStyle w:val="style0"/>
        <w:spacing w:lineRule="auto" w:line="480"/>
        <w:rPr>
          <w:rFonts w:ascii="Times New Roman" w:cs="Times New Roman" w:hAnsi="Times New Roman"/>
          <w:bCs/>
        </w:rPr>
      </w:pPr>
    </w:p>
    <w:p>
      <w:pPr>
        <w:pStyle w:val="style0"/>
        <w:spacing w:lineRule="auto" w:line="480"/>
        <w:rPr>
          <w:rFonts w:ascii="Times New Roman" w:cs="Times New Roman" w:hAnsi="Times New Roman"/>
          <w:bCs/>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1"/>
        <w:spacing w:lineRule="auto" w:line="480"/>
        <w:rPr>
          <w:rFonts w:ascii="Times New Roman" w:cs="Times New Roman" w:hAnsi="Times New Roman"/>
          <w:b/>
          <w:color w:val="auto"/>
          <w:sz w:val="24"/>
          <w:szCs w:val="24"/>
        </w:rPr>
        <w:sectPr>
          <w:pgSz w:w="12240" w:h="15840" w:orient="portrait"/>
          <w:pgMar w:top="1080" w:right="1440" w:bottom="810" w:left="1440" w:header="720" w:footer="720" w:gutter="0"/>
          <w:pgNumType w:fmt="lowerRoman" w:start="1"/>
          <w:cols w:space="720"/>
          <w:docGrid w:linePitch="360"/>
        </w:sectPr>
      </w:pPr>
    </w:p>
    <w:bookmarkStart w:id="7" w:name="_Toc203986983"/>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ONE</w:t>
      </w:r>
      <w:bookmarkEnd w:id="7"/>
    </w:p>
    <w:bookmarkStart w:id="8" w:name="_Toc203986984"/>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INTRODUCTION</w:t>
      </w:r>
      <w:bookmarkEnd w:id="8"/>
    </w:p>
    <w:bookmarkStart w:id="9" w:name="_Toc203986985"/>
    <w:p>
      <w:pPr>
        <w:pStyle w:val="style1"/>
        <w:spacing w:lineRule="auto" w:line="480"/>
        <w:rPr>
          <w:rFonts w:ascii="Times New Roman" w:cs="Times New Roman" w:hAnsi="Times New Roman"/>
          <w:b/>
          <w:color w:val="auto"/>
          <w:sz w:val="24"/>
          <w:szCs w:val="24"/>
        </w:rPr>
      </w:pPr>
      <w:r>
        <w:rPr>
          <w:rFonts w:ascii="Times New Roman" w:cs="Times New Roman" w:hAnsi="Times New Roman"/>
          <w:b/>
          <w:color w:val="auto"/>
          <w:sz w:val="24"/>
          <w:szCs w:val="24"/>
        </w:rPr>
        <w:t>1.1 BACKGROUND OF THE STUDY</w:t>
      </w:r>
      <w:bookmarkEnd w:id="9"/>
    </w:p>
    <w:p>
      <w:pPr>
        <w:pStyle w:val="style0"/>
        <w:spacing w:lineRule="auto" w:line="480"/>
        <w:jc w:val="both"/>
        <w:rPr>
          <w:rFonts w:ascii="Times New Roman" w:cs="Times New Roman" w:hAnsi="Times New Roman"/>
        </w:rPr>
      </w:pPr>
      <w:r>
        <w:rPr>
          <w:rFonts w:ascii="Times New Roman" w:cs="Times New Roman" w:hAnsi="Times New Roman"/>
        </w:rPr>
        <w:t>Poultry production is a vital component of global agriculture, significantly contributing to food security, economic development, and nutritional needs worldwide. The genetic makeup, or genotype, of poultry birds plays a pivotal role in determining their growth performance, encompassing aspects such as body weight gain, feed efficiency, and overall health. Understanding the influence of genotype on these parameters is essential for optimizing poultry production systems and meeting the growing demand for poultry products (Fitzhugh, 2023).</w:t>
      </w:r>
    </w:p>
    <w:p>
      <w:pPr>
        <w:pStyle w:val="style0"/>
        <w:spacing w:lineRule="auto" w:line="480"/>
        <w:jc w:val="both"/>
        <w:rPr>
          <w:rFonts w:ascii="Times New Roman" w:cs="Times New Roman" w:hAnsi="Times New Roman"/>
        </w:rPr>
      </w:pPr>
      <w:r>
        <w:rPr>
          <w:rFonts w:ascii="Times New Roman" w:cs="Times New Roman" w:hAnsi="Times New Roman"/>
        </w:rPr>
        <w:t xml:space="preserve">In recent years, numerous studies have focused on evaluating the growth performance of various chicken genotypes under different environmental conditions. For instance, a study conducted in Nigeria assessed the growth performance, survivability, and profitability of improved smallholder chicken genetics. The study provided 150 smallholder poultry farmers with ten 5-week-old chickens each, of either FUNAAB Alpha or </w:t>
      </w:r>
      <w:r>
        <w:rPr>
          <w:rFonts w:ascii="Times New Roman" w:cs="Times New Roman" w:hAnsi="Times New Roman"/>
        </w:rPr>
        <w:t>Noiler</w:t>
      </w:r>
      <w:r>
        <w:rPr>
          <w:rFonts w:ascii="Times New Roman" w:cs="Times New Roman" w:hAnsi="Times New Roman"/>
        </w:rPr>
        <w:t xml:space="preserve"> chicken genetics. The birds were managed under a semi-scavenging production system, and their body weight, mortality, and cost of production were recorded every four weeks until 21 weeks of age. The results demonstrated that the provision of improved chickens to vulnerable smallholder farming households holds great potential for economic growth and resilience during emergencies (Olugbenga et al., 2022).</w:t>
      </w:r>
    </w:p>
    <w:p>
      <w:pPr>
        <w:pStyle w:val="style0"/>
        <w:spacing w:lineRule="auto" w:line="480"/>
        <w:jc w:val="both"/>
        <w:rPr>
          <w:rFonts w:ascii="Times New Roman" w:cs="Times New Roman" w:hAnsi="Times New Roman"/>
        </w:rPr>
      </w:pPr>
      <w:r>
        <w:rPr>
          <w:rFonts w:ascii="Times New Roman" w:cs="Times New Roman" w:hAnsi="Times New Roman"/>
        </w:rPr>
        <w:t xml:space="preserve">Similarly, a comparative assessment of growth performance, heat resistance, and carcass traits in four poultry genotypes reared in a hot-humid tropical environment revealed significant differences among the genotypes. The Naked Neck genotype exhibited higher resilience in maintaining </w:t>
      </w:r>
      <w:r>
        <w:rPr>
          <w:rFonts w:ascii="Times New Roman" w:cs="Times New Roman" w:hAnsi="Times New Roman"/>
        </w:rPr>
        <w:t>homeostasis and uncompromised growth under heat stress, providing valuable insights for sustainable poultry farming in challenging environmental conditions (Ali et al., 2023).</w:t>
      </w:r>
    </w:p>
    <w:p>
      <w:pPr>
        <w:pStyle w:val="style0"/>
        <w:spacing w:lineRule="auto" w:line="480"/>
        <w:jc w:val="both"/>
        <w:rPr>
          <w:rFonts w:ascii="Times New Roman" w:cs="Times New Roman" w:hAnsi="Times New Roman"/>
        </w:rPr>
      </w:pPr>
      <w:r>
        <w:rPr>
          <w:rFonts w:ascii="Times New Roman" w:cs="Times New Roman" w:hAnsi="Times New Roman"/>
        </w:rPr>
        <w:t xml:space="preserve">Furthermore, a study published in </w:t>
      </w:r>
      <w:r>
        <w:rPr>
          <w:rFonts w:ascii="Times New Roman" w:cs="Times New Roman" w:hAnsi="Times New Roman"/>
          <w:i/>
          <w:iCs/>
        </w:rPr>
        <w:t>Frontiers in Sustainable Food Systems</w:t>
      </w:r>
      <w:r>
        <w:rPr>
          <w:rFonts w:ascii="Times New Roman" w:cs="Times New Roman" w:hAnsi="Times New Roman"/>
        </w:rPr>
        <w:t xml:space="preserve"> identified more productive and widely adapted chicken breeds for smallholder farmers through multi-environment performance analysis. The research highlighted the importance of selecting breeds with both high productivity and stability across different agroecological zones, emphasizing the role of genotype-environment interactions in poultry performance (Dada et al., 2024).</w:t>
      </w:r>
    </w:p>
    <w:p>
      <w:pPr>
        <w:pStyle w:val="style0"/>
        <w:spacing w:lineRule="auto" w:line="480"/>
        <w:jc w:val="both"/>
        <w:rPr>
          <w:rFonts w:ascii="Times New Roman" w:cs="Times New Roman" w:hAnsi="Times New Roman"/>
        </w:rPr>
      </w:pPr>
      <w:r>
        <w:rPr>
          <w:rFonts w:ascii="Times New Roman" w:cs="Times New Roman" w:hAnsi="Times New Roman"/>
        </w:rPr>
        <w:t>The interaction between genotype and environment plays a critical role in determining the growth performance of poultry. Environmental factors such as ambient temperature, housing conditions, and nutritional availability can significantly influence the expression of genetic potential. For instance, certain genotypes may exhibit superior growth performance under optimal conditions but may not perform as well under stressors such as heat or limited feed resources. Therefore, evaluating how different genotypes respond to environmental challenges is essential for developing resilient and efficient production systems (Yakubu et al., 2022).</w:t>
      </w:r>
    </w:p>
    <w:p>
      <w:pPr>
        <w:pStyle w:val="style0"/>
        <w:spacing w:lineRule="auto" w:line="480"/>
        <w:jc w:val="both"/>
        <w:rPr>
          <w:rFonts w:ascii="Times New Roman" w:cs="Times New Roman" w:hAnsi="Times New Roman"/>
        </w:rPr>
      </w:pPr>
      <w:r>
        <w:rPr>
          <w:rFonts w:ascii="Times New Roman" w:cs="Times New Roman" w:hAnsi="Times New Roman"/>
        </w:rPr>
        <w:t>In Nigeria, poultry farming is a vital component of the agricultural sector, providing livelihoods and contributing to national food security. The choice of poultry genotype is particularly significant given the diverse climatic conditions and resource availability across the country. Studies have demonstrated that crossbreeding local Nigerian chickens with exotic strains can enhance growth performance and adaptability, offering a viable strategy for improving productivity. However, such approaches must be carefully managed to preserve the genetic diversity and resilience inherent in indigenous breeds (</w:t>
      </w:r>
      <w:r>
        <w:rPr>
          <w:rFonts w:ascii="Times New Roman" w:cs="Times New Roman" w:hAnsi="Times New Roman"/>
        </w:rPr>
        <w:t>Ogunbanwo</w:t>
      </w:r>
      <w:r>
        <w:rPr>
          <w:rFonts w:ascii="Times New Roman" w:cs="Times New Roman" w:hAnsi="Times New Roman"/>
        </w:rPr>
        <w:t xml:space="preserve"> et al., 2023).</w:t>
      </w:r>
    </w:p>
    <w:p>
      <w:pPr>
        <w:pStyle w:val="style0"/>
        <w:spacing w:lineRule="auto" w:line="480"/>
        <w:jc w:val="both"/>
        <w:rPr>
          <w:rFonts w:ascii="Times New Roman" w:cs="Times New Roman" w:hAnsi="Times New Roman"/>
        </w:rPr>
      </w:pPr>
      <w:r>
        <w:rPr>
          <w:rFonts w:ascii="Times New Roman" w:cs="Times New Roman" w:hAnsi="Times New Roman"/>
        </w:rPr>
        <w:t xml:space="preserve">The genotype of poultry birds is a fundamental determinant of their growth performance, influencing key traits such as body weight gain, feed efficiency, and overall health. A </w:t>
      </w:r>
      <w:r>
        <w:rPr>
          <w:rFonts w:ascii="Times New Roman" w:cs="Times New Roman" w:hAnsi="Times New Roman"/>
        </w:rPr>
        <w:t>comprehensive understanding of genetic influences, coupled with considerations of environmental interactions, is essential for optimizing poultry production systems. In regions like Nigeria, strategic breeding programs that leverage the strengths of both indigenous and exotic strains can enhance productivity while ensuring adaptability to local conditions. Ongoing research and development in poultry genetics will continue to play a crucial role in meeting the global demand for poultry products sustainably and efficiently (Tijani et al., 2024).</w:t>
      </w:r>
    </w:p>
    <w:bookmarkStart w:id="10" w:name="_Toc203986986"/>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1.2 STATEMENT OF THE PROBLEM</w:t>
      </w:r>
      <w:bookmarkEnd w:id="10"/>
    </w:p>
    <w:p>
      <w:pPr>
        <w:pStyle w:val="style0"/>
        <w:spacing w:lineRule="auto" w:line="480"/>
        <w:jc w:val="both"/>
        <w:rPr>
          <w:rFonts w:ascii="Times New Roman" w:cs="Times New Roman" w:hAnsi="Times New Roman"/>
        </w:rPr>
      </w:pPr>
      <w:r>
        <w:rPr>
          <w:rFonts w:ascii="Times New Roman" w:cs="Times New Roman" w:hAnsi="Times New Roman"/>
        </w:rPr>
        <w:t>There are many factors that affect the growth performance of poultry birds and genotype is a very important factor in it. However, with the advancement of poultry breeding and genetics, still, a comprehensive understanding has not yet been derived on how various genotypes influence growth performance under the various environmental factors. This is much more pertinent in areas with climatic variations and resource challenges such as Nigeria and other tropical areas.</w:t>
      </w:r>
    </w:p>
    <w:p>
      <w:pPr>
        <w:pStyle w:val="style0"/>
        <w:spacing w:lineRule="auto" w:line="480"/>
        <w:jc w:val="both"/>
        <w:rPr>
          <w:rFonts w:ascii="Times New Roman" w:cs="Times New Roman" w:hAnsi="Times New Roman"/>
        </w:rPr>
      </w:pPr>
      <w:r>
        <w:rPr>
          <w:rFonts w:ascii="Times New Roman" w:cs="Times New Roman" w:hAnsi="Times New Roman"/>
        </w:rPr>
        <w:t>Some poultry genotypes have shown superior growth as well as feed conversion, but the reaction of these genotypes to local environmental stresses such as high temperatures, low nutrition, or diseases has not been extensively investigated. Also, improving exotic genotypes does not compensate for the productivity issues raised about the depletion of local breeds with regard to genetic diversity and sustainability in the poultry industry.</w:t>
      </w:r>
    </w:p>
    <w:p>
      <w:pPr>
        <w:pStyle w:val="style0"/>
        <w:spacing w:lineRule="auto" w:line="480"/>
        <w:jc w:val="both"/>
        <w:rPr>
          <w:rFonts w:ascii="Times New Roman" w:cs="Times New Roman" w:hAnsi="Times New Roman"/>
        </w:rPr>
      </w:pPr>
      <w:r>
        <w:rPr>
          <w:rFonts w:ascii="Times New Roman" w:cs="Times New Roman" w:hAnsi="Times New Roman"/>
        </w:rPr>
        <w:t>Choosing a poultry genotype for smallholder farmers is thus critical, but many smallholder farmers do not know which genotypes are suitable for their particular environment and economic conditions. Generally, detailed and location-specific studies on genotype and environment do not exist and, therefore, the productivity in poultry farming is not as efficient, hence lower productivity with increased costs of production.</w:t>
      </w:r>
    </w:p>
    <w:p>
      <w:pPr>
        <w:pStyle w:val="style0"/>
        <w:spacing w:lineRule="auto" w:line="480"/>
        <w:jc w:val="both"/>
        <w:rPr>
          <w:rFonts w:ascii="Times New Roman" w:cs="Times New Roman" w:hAnsi="Times New Roman"/>
        </w:rPr>
      </w:pPr>
      <w:r>
        <w:rPr>
          <w:rFonts w:ascii="Times New Roman" w:cs="Times New Roman" w:hAnsi="Times New Roman"/>
        </w:rPr>
        <w:t>Thus, it is necessary to carry out an in-depth investigation about effects of genotype on growth performance of poultry birds especially in diverse environmental constraints. Therefore, the study shall investigate the effect of genotype on growth performance of two strains of poultry birds in respect to feed efficiency, weight gain, and adaptability under local conditions. This research is intended to fill the knowledge gap and give recommendations for improving poultry production systems, especially for smallholder farmers so far identified as having superior growth performance and resilience under local environmental conditions.</w:t>
      </w:r>
    </w:p>
    <w:bookmarkStart w:id="11" w:name="_Toc203986987"/>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1.3 OBJECTIVES OF THE STUDY</w:t>
      </w:r>
      <w:bookmarkEnd w:id="11"/>
    </w:p>
    <w:p>
      <w:pPr>
        <w:pStyle w:val="style0"/>
        <w:spacing w:lineRule="auto" w:line="480"/>
        <w:jc w:val="both"/>
        <w:rPr>
          <w:rFonts w:ascii="Times New Roman" w:cs="Times New Roman" w:hAnsi="Times New Roman"/>
        </w:rPr>
      </w:pPr>
      <w:r>
        <w:rPr>
          <w:rFonts w:ascii="Times New Roman" w:cs="Times New Roman" w:hAnsi="Times New Roman"/>
        </w:rPr>
        <w:t>The main objectives of this study are:</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evaluate the growth performance of two different strains of poultry birds by comparing key indicators such as body weight gain, feed efficiency, and survival rates over a defined period.</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assess the influence of genotype on feed conversion efficiency among the two strains, identifying which strain exhibits superior feed utilization and growth under controlled conditions.</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determine the adaptability of the two poultry strains to different environmental conditions, including temperature fluctuations, humidity, and housing systems, and assess how these factors affect their overall performance.</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compare the health and disease resistance of the two strains, examining their susceptibility to common poultry diseases in the local environment.</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identify the cost-effectiveness of raising the two poultry strains, considering factors such as feed cost, growth rate, and overall profitability for smallholder farmers in the study area.</w:t>
      </w:r>
    </w:p>
    <w:bookmarkStart w:id="12" w:name="_Toc203986988"/>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1.4 SIGNIFICANCE OF THE STUDY</w:t>
      </w:r>
      <w:bookmarkEnd w:id="12"/>
    </w:p>
    <w:p>
      <w:pPr>
        <w:pStyle w:val="style0"/>
        <w:spacing w:lineRule="auto" w:line="480"/>
        <w:jc w:val="both"/>
        <w:rPr>
          <w:rFonts w:ascii="Times New Roman" w:cs="Times New Roman" w:hAnsi="Times New Roman"/>
        </w:rPr>
      </w:pPr>
      <w:r>
        <w:rPr>
          <w:rFonts w:ascii="Times New Roman" w:cs="Times New Roman" w:hAnsi="Times New Roman"/>
        </w:rPr>
        <w:t>The significance of this study lies in its potential to optimize poultry production in places with peculiar environmental situations such as Nigeria and other regions in the tropics. It is also important in understanding relationships between genotype and growth performance, which can improve poultry farming systems and increase food security and income for smallholder farmers and the contributions to the study summarized below:</w:t>
      </w:r>
    </w:p>
    <w:p>
      <w:pPr>
        <w:pStyle w:val="style179"/>
        <w:numPr>
          <w:ilvl w:val="0"/>
          <w:numId w:val="6"/>
        </w:numPr>
        <w:spacing w:lineRule="auto" w:line="480"/>
        <w:jc w:val="both"/>
        <w:rPr>
          <w:rFonts w:ascii="Times New Roman" w:cs="Times New Roman" w:hAnsi="Times New Roman"/>
        </w:rPr>
      </w:pPr>
      <w:r>
        <w:rPr>
          <w:rFonts w:ascii="Times New Roman" w:cs="Times New Roman" w:hAnsi="Times New Roman"/>
        </w:rPr>
        <w:t>Improved Poultry Farming Practices: This should lead to higher productivity, lower mortality rates, and overall improvement in poultry farming practices. By identifying the genotypes that would perform better in growth, feed conversion efficiency, and disease resistance, this study will help poultry farmers select the ideal strains on their farms.</w:t>
      </w:r>
    </w:p>
    <w:p>
      <w:pPr>
        <w:pStyle w:val="style179"/>
        <w:numPr>
          <w:ilvl w:val="0"/>
          <w:numId w:val="6"/>
        </w:numPr>
        <w:spacing w:lineRule="auto" w:line="480"/>
        <w:jc w:val="both"/>
        <w:rPr>
          <w:rFonts w:ascii="Times New Roman" w:cs="Times New Roman" w:hAnsi="Times New Roman"/>
        </w:rPr>
      </w:pPr>
      <w:r>
        <w:rPr>
          <w:rFonts w:ascii="Times New Roman" w:cs="Times New Roman" w:hAnsi="Times New Roman"/>
        </w:rPr>
        <w:t xml:space="preserve">Economic Benefits for Smallholder Farmers: The majority of smallholder poultry keepers experience high feed costs, disease incidence, and varying environmental conditions. The study would help to find the most economical genotype for these local situations and would contribute to imparting knowledge to farmers on reducing </w:t>
      </w:r>
      <w:r>
        <w:rPr>
          <w:rFonts w:ascii="Times New Roman" w:cs="Times New Roman" w:hAnsi="Times New Roman"/>
        </w:rPr>
        <w:t>feedcosts</w:t>
      </w:r>
      <w:r>
        <w:rPr>
          <w:rFonts w:ascii="Times New Roman" w:cs="Times New Roman" w:hAnsi="Times New Roman"/>
        </w:rPr>
        <w:t>, maximizing growth rates, and getting more profit from their investment. This could significantly change their economic prospects and resilience, especially in rural areas.</w:t>
      </w:r>
    </w:p>
    <w:p>
      <w:pPr>
        <w:pStyle w:val="style179"/>
        <w:numPr>
          <w:ilvl w:val="0"/>
          <w:numId w:val="6"/>
        </w:numPr>
        <w:spacing w:lineRule="auto" w:line="480"/>
        <w:jc w:val="both"/>
        <w:rPr>
          <w:rFonts w:ascii="Times New Roman" w:cs="Times New Roman" w:hAnsi="Times New Roman"/>
        </w:rPr>
      </w:pPr>
      <w:r>
        <w:rPr>
          <w:rFonts w:ascii="Times New Roman" w:cs="Times New Roman" w:hAnsi="Times New Roman"/>
        </w:rPr>
        <w:t xml:space="preserve">Sustainability in Poultry Production: The study will give an understanding of the adaptability of poultry genotypes under varying environmental conditions, such as temperature and humidity, which are critical in tropical areas. Identifying such genotypes </w:t>
      </w:r>
      <w:r>
        <w:rPr>
          <w:rFonts w:ascii="Times New Roman" w:cs="Times New Roman" w:hAnsi="Times New Roman"/>
        </w:rPr>
        <w:t>that can thrive in such conditions will help ensure sustainability in poultry production, thus reducing imports of exotic breeds while conserving local poultry genetics.</w:t>
      </w:r>
    </w:p>
    <w:p>
      <w:pPr>
        <w:pStyle w:val="style179"/>
        <w:numPr>
          <w:ilvl w:val="0"/>
          <w:numId w:val="6"/>
        </w:numPr>
        <w:spacing w:lineRule="auto" w:line="480"/>
        <w:jc w:val="both"/>
        <w:rPr>
          <w:rFonts w:ascii="Times New Roman" w:cs="Times New Roman" w:hAnsi="Times New Roman"/>
        </w:rPr>
      </w:pPr>
      <w:r>
        <w:rPr>
          <w:rFonts w:ascii="Times New Roman" w:cs="Times New Roman" w:hAnsi="Times New Roman"/>
        </w:rPr>
        <w:t>Contribution to Poultry Breeding Programs: It would provide useful information on genotype-environment interactions as well as about performance of different strains under local conditions valuable to poultry breeders This last could be of aid in formulating breeding programs directed toward improvement with respect to growth performance, disease resistance, and feed efficiency in poultry birds.</w:t>
      </w:r>
    </w:p>
    <w:p>
      <w:pPr>
        <w:pStyle w:val="style179"/>
        <w:numPr>
          <w:ilvl w:val="0"/>
          <w:numId w:val="6"/>
        </w:numPr>
        <w:spacing w:lineRule="auto" w:line="480"/>
        <w:jc w:val="both"/>
        <w:rPr>
          <w:rFonts w:ascii="Times New Roman" w:cs="Times New Roman" w:hAnsi="Times New Roman"/>
        </w:rPr>
      </w:pPr>
      <w:r>
        <w:rPr>
          <w:rFonts w:ascii="Times New Roman" w:cs="Times New Roman" w:hAnsi="Times New Roman"/>
        </w:rPr>
        <w:t>Addressing Food Security Challenges: If poultry farming is very important in terms of improving the food security of communities through affordable but nutritious protein sources, this study would also advocate for the improvement of poultry production through selecting high performing genotypes to lend towards an uninterrupted and affordable poultry product supply and thus cater for nutritional needs thereby enhancing food security.</w:t>
      </w:r>
    </w:p>
    <w:bookmarkStart w:id="13" w:name="_Toc203986989"/>
    <w:p>
      <w:pPr>
        <w:pStyle w:val="style1"/>
        <w:spacing w:lineRule="auto" w:line="480"/>
        <w:ind w:left="1440" w:hanging="1440"/>
        <w:jc w:val="both"/>
        <w:rPr>
          <w:rFonts w:ascii="Times New Roman" w:cs="Times New Roman" w:hAnsi="Times New Roman"/>
          <w:b/>
          <w:color w:val="auto"/>
          <w:sz w:val="24"/>
          <w:szCs w:val="24"/>
        </w:rPr>
      </w:pPr>
      <w:r>
        <w:rPr>
          <w:rFonts w:ascii="Times New Roman" w:cs="Times New Roman" w:hAnsi="Times New Roman"/>
          <w:b/>
          <w:color w:val="auto"/>
          <w:sz w:val="24"/>
          <w:szCs w:val="24"/>
        </w:rPr>
        <w:t>1.5 SCOPE OF THE STUDY</w:t>
      </w:r>
      <w:bookmarkEnd w:id="13"/>
    </w:p>
    <w:p>
      <w:pPr>
        <w:pStyle w:val="style0"/>
        <w:spacing w:lineRule="auto" w:line="480"/>
        <w:jc w:val="both"/>
        <w:rPr>
          <w:rFonts w:ascii="Times New Roman" w:cs="Times New Roman" w:hAnsi="Times New Roman"/>
        </w:rPr>
      </w:pPr>
      <w:r>
        <w:rPr>
          <w:rFonts w:ascii="Times New Roman" w:cs="Times New Roman" w:hAnsi="Times New Roman"/>
        </w:rPr>
        <w:t xml:space="preserve">The scope of this study focuses on examining the effects of genotype on the growth performance of two specific strains of poultry birds, namely </w:t>
      </w:r>
      <w:r>
        <w:rPr>
          <w:rFonts w:ascii="Times New Roman" w:cs="Times New Roman" w:hAnsi="Times New Roman"/>
          <w:b/>
          <w:bCs/>
        </w:rPr>
        <w:t>Arbor Acre</w:t>
      </w:r>
      <w:r>
        <w:rPr>
          <w:rFonts w:ascii="Times New Roman" w:cs="Times New Roman" w:hAnsi="Times New Roman"/>
        </w:rPr>
        <w:t xml:space="preserve"> and </w:t>
      </w:r>
      <w:r>
        <w:rPr>
          <w:rFonts w:ascii="Times New Roman" w:cs="Times New Roman" w:hAnsi="Times New Roman"/>
          <w:b/>
          <w:bCs/>
        </w:rPr>
        <w:t>Cobb 500</w:t>
      </w:r>
      <w:r>
        <w:rPr>
          <w:rFonts w:ascii="Times New Roman" w:cs="Times New Roman" w:hAnsi="Times New Roman"/>
        </w:rPr>
        <w:t>. The study will be conducted within a defined geographical region, with a particular emphasis on local environmental conditions such as temperature, humidity, and feeding practices. The following aspects outline the specific parameters of the study:</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Selection of Poultry Strains</w:t>
      </w:r>
      <w:r>
        <w:rPr>
          <w:rFonts w:ascii="Times New Roman" w:cs="Times New Roman" w:hAnsi="Times New Roman"/>
        </w:rPr>
        <w:t xml:space="preserve">: The study will focus on </w:t>
      </w:r>
      <w:r>
        <w:rPr>
          <w:rFonts w:ascii="Times New Roman" w:cs="Times New Roman" w:hAnsi="Times New Roman"/>
          <w:b/>
          <w:bCs/>
        </w:rPr>
        <w:t>Arbor Acre</w:t>
      </w:r>
      <w:r>
        <w:rPr>
          <w:rFonts w:ascii="Times New Roman" w:cs="Times New Roman" w:hAnsi="Times New Roman"/>
        </w:rPr>
        <w:t xml:space="preserve"> and </w:t>
      </w:r>
      <w:r>
        <w:rPr>
          <w:rFonts w:ascii="Times New Roman" w:cs="Times New Roman" w:hAnsi="Times New Roman"/>
          <w:b/>
          <w:bCs/>
        </w:rPr>
        <w:t>Cobb 500</w:t>
      </w:r>
      <w:r>
        <w:rPr>
          <w:rFonts w:ascii="Times New Roman" w:cs="Times New Roman" w:hAnsi="Times New Roman"/>
        </w:rPr>
        <w:t xml:space="preserve"> as the two poultry strains under investigation. These strains were selected due to their widespread use in commercial poultry production, known for their high growth potential, feed conversion efficiency, and adaptability to various management systems.</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Growth Performance Parameters</w:t>
      </w:r>
      <w:r>
        <w:rPr>
          <w:rFonts w:ascii="Times New Roman" w:cs="Times New Roman" w:hAnsi="Times New Roman"/>
        </w:rPr>
        <w:t>: The study will evaluate key indicators of growth performance, including:</w:t>
      </w:r>
    </w:p>
    <w:p>
      <w:pPr>
        <w:pStyle w:val="style0"/>
        <w:numPr>
          <w:ilvl w:val="1"/>
          <w:numId w:val="4"/>
        </w:numPr>
        <w:spacing w:lineRule="auto" w:line="480"/>
        <w:jc w:val="both"/>
        <w:rPr>
          <w:rFonts w:ascii="Times New Roman" w:cs="Times New Roman" w:hAnsi="Times New Roman"/>
        </w:rPr>
      </w:pPr>
      <w:r>
        <w:rPr>
          <w:rFonts w:ascii="Times New Roman" w:cs="Times New Roman" w:hAnsi="Times New Roman"/>
          <w:b/>
          <w:bCs/>
        </w:rPr>
        <w:t>Body weight gain</w:t>
      </w:r>
      <w:r>
        <w:rPr>
          <w:rFonts w:ascii="Times New Roman" w:cs="Times New Roman" w:hAnsi="Times New Roman"/>
        </w:rPr>
        <w:t>: The average weight gain of both strains will be measured and compared over a specific period (e.g., 6 to 8 weeks) from day-old chicks to market weight.</w:t>
      </w:r>
    </w:p>
    <w:p>
      <w:pPr>
        <w:pStyle w:val="style0"/>
        <w:numPr>
          <w:ilvl w:val="1"/>
          <w:numId w:val="4"/>
        </w:numPr>
        <w:spacing w:lineRule="auto" w:line="480"/>
        <w:jc w:val="both"/>
        <w:rPr>
          <w:rFonts w:ascii="Times New Roman" w:cs="Times New Roman" w:hAnsi="Times New Roman"/>
        </w:rPr>
      </w:pPr>
      <w:r>
        <w:rPr>
          <w:rFonts w:ascii="Times New Roman" w:cs="Times New Roman" w:hAnsi="Times New Roman"/>
          <w:b/>
          <w:bCs/>
        </w:rPr>
        <w:t>Feed conversion efficiency</w:t>
      </w:r>
      <w:r>
        <w:rPr>
          <w:rFonts w:ascii="Times New Roman" w:cs="Times New Roman" w:hAnsi="Times New Roman"/>
        </w:rPr>
        <w:t>: The ratio of feed intake to body weight gain will be calculated for each strain to assess feed efficiency.</w:t>
      </w:r>
    </w:p>
    <w:p>
      <w:pPr>
        <w:pStyle w:val="style0"/>
        <w:numPr>
          <w:ilvl w:val="1"/>
          <w:numId w:val="4"/>
        </w:numPr>
        <w:spacing w:lineRule="auto" w:line="480"/>
        <w:jc w:val="both"/>
        <w:rPr>
          <w:rFonts w:ascii="Times New Roman" w:cs="Times New Roman" w:hAnsi="Times New Roman"/>
        </w:rPr>
      </w:pPr>
      <w:r>
        <w:rPr>
          <w:rFonts w:ascii="Times New Roman" w:cs="Times New Roman" w:hAnsi="Times New Roman"/>
          <w:b/>
          <w:bCs/>
        </w:rPr>
        <w:t>Survival rate</w:t>
      </w:r>
      <w:r>
        <w:rPr>
          <w:rFonts w:ascii="Times New Roman" w:cs="Times New Roman" w:hAnsi="Times New Roman"/>
        </w:rPr>
        <w:t>: The mortality rate will be tracked to assess the resilience of both strains to common poultry diseases and management challenges.</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Environmental Factors</w:t>
      </w:r>
      <w:r>
        <w:rPr>
          <w:rFonts w:ascii="Times New Roman" w:cs="Times New Roman" w:hAnsi="Times New Roman"/>
        </w:rPr>
        <w:t>: The study will take place in a controlled environment that mimics local tropical conditions, including varying temperature and humidity levels. The poultry birds will be housed under typical local farming conditions, with an emphasis on housing design and management practices suited to the environmental context.</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Nutritional Management</w:t>
      </w:r>
      <w:r>
        <w:rPr>
          <w:rFonts w:ascii="Times New Roman" w:cs="Times New Roman" w:hAnsi="Times New Roman"/>
        </w:rPr>
        <w:t>: Both strains will be provided with the same type of feed to ensure that differences in growth performance are attributed to genotype and not variations in diet or nutrition. The study will also examine the impact of different feeding regimens, if applicable.</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Health and Disease Resistance</w:t>
      </w:r>
      <w:r>
        <w:rPr>
          <w:rFonts w:ascii="Times New Roman" w:cs="Times New Roman" w:hAnsi="Times New Roman"/>
        </w:rPr>
        <w:t>: The study will monitor the health status of both strains, documenting any diseases or health issues that may arise during the study period. Disease resistance and immune response to common poultry diseases will be evaluated.</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Cost-Effectiveness</w:t>
      </w:r>
      <w:r>
        <w:rPr>
          <w:rFonts w:ascii="Times New Roman" w:cs="Times New Roman" w:hAnsi="Times New Roman"/>
        </w:rPr>
        <w:t>: The economic aspect of poultry farming will be assessed by calculating the cost of production for each strain, including feed costs, mortality rates, and overall profitability.</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Time Frame</w:t>
      </w:r>
      <w:r>
        <w:rPr>
          <w:rFonts w:ascii="Times New Roman" w:cs="Times New Roman" w:hAnsi="Times New Roman"/>
        </w:rPr>
        <w:t>: The study will span a period of 6 to 8 weeks, beginning from the introduction of day-old chicks to the point at which the birds are ready for market (broiler size). The timeline may be adjusted depending on the growth patterns observed for both strains.</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Study Area</w:t>
      </w:r>
      <w:r>
        <w:rPr>
          <w:rFonts w:ascii="Times New Roman" w:cs="Times New Roman" w:hAnsi="Times New Roman"/>
        </w:rPr>
        <w:t xml:space="preserve">: The study will be conducted in a </w:t>
      </w:r>
      <w:r>
        <w:rPr>
          <w:rFonts w:ascii="Times New Roman" w:cs="Times New Roman" w:hAnsi="Times New Roman"/>
        </w:rPr>
        <w:t>unilorin</w:t>
      </w:r>
      <w:r>
        <w:rPr>
          <w:rFonts w:ascii="Times New Roman" w:cs="Times New Roman" w:hAnsi="Times New Roman"/>
        </w:rPr>
        <w:t xml:space="preserve"> campus where poultry farming is common.</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b/>
          <w:bCs/>
        </w:rPr>
        <w:t>Exclusion Criteria</w:t>
      </w:r>
      <w:r>
        <w:rPr>
          <w:rFonts w:ascii="Times New Roman" w:cs="Times New Roman" w:hAnsi="Times New Roman"/>
        </w:rPr>
        <w:t>: The study will not include other poultry strains or crossbreeds. Only Arbor Acre and Cobb 500 will be considered. Additionally, factors such as management practices outside of the study’s parameters, including irregular feed supply or disease outbreaks unrelated to the strains themselves, will not be considered.</w:t>
      </w:r>
    </w:p>
    <w:bookmarkStart w:id="14" w:name="_Toc203986990"/>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1.6 DEFINITION OF TERMS</w:t>
      </w:r>
      <w:bookmarkEnd w:id="14"/>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Genotype</w:t>
      </w:r>
      <w:r>
        <w:rPr>
          <w:rFonts w:ascii="Times New Roman" w:cs="Times New Roman" w:hAnsi="Times New Roman"/>
        </w:rPr>
        <w:t>: The genetic composition of an organism, in this case, referring to the genetic traits of the Arbor Acre and Cobb 500 poultry strains. Genotype influences various characteristics such as growth rate, feed efficiency, and resistance to diseases in poultry birds.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Growth Performance</w:t>
      </w:r>
      <w:r>
        <w:rPr>
          <w:rFonts w:ascii="Times New Roman" w:cs="Times New Roman" w:hAnsi="Times New Roman"/>
        </w:rPr>
        <w:t>: A term that refers to the development of poultry birds over time, commonly measured in terms of body weight gain, feed conversion efficiency, and survival rate. In this study, growth performance will evaluate how each strain (Arbor Acre and Cobb 500) grows and performs under similar conditions.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Arbor Acre</w:t>
      </w:r>
      <w:r>
        <w:rPr>
          <w:rFonts w:ascii="Times New Roman" w:cs="Times New Roman" w:hAnsi="Times New Roman"/>
        </w:rPr>
        <w:t>: A popular strain of broiler poultry known for its rapid growth, feed efficiency, and strong adaptability to varying environmental conditions. Arbor Acre broilers are typically used in large-scale commercial poultry farming due to their ability to reach market weight quickly.</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Cobb 500</w:t>
      </w:r>
      <w:r>
        <w:rPr>
          <w:rFonts w:ascii="Times New Roman" w:cs="Times New Roman" w:hAnsi="Times New Roman"/>
        </w:rPr>
        <w:t>: A highly commercial broiler strain that is often compared to Arbor Acre. Cobb 500 is known for its excellent feed conversion ratio, rapid growth rate, and ability to adapt to different farming systems. It is commonly raised in commercial farms worldwide for meat production.</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Feed Conversion Efficiency (FCE)</w:t>
      </w:r>
      <w:r>
        <w:rPr>
          <w:rFonts w:ascii="Times New Roman" w:cs="Times New Roman" w:hAnsi="Times New Roman"/>
        </w:rPr>
        <w:t>: A measure of how efficiently a poultry bird converts feed into body mass. It is calculated by dividing the amount of feed consumed by the body weight gain. A lower feed conversion ratio indicates better feed efficiency, which is crucial for reducing production costs in poultry farming.</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Body Weight Gain</w:t>
      </w:r>
      <w:r>
        <w:rPr>
          <w:rFonts w:ascii="Times New Roman" w:cs="Times New Roman" w:hAnsi="Times New Roman"/>
        </w:rPr>
        <w:t>: Refers to the increase in body mass of the poultry birds over time. This is a primary indicator of growth performance and will be used to assess how well the Arbor Acre and Cobb 500 strains grow under the same conditions.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Poultry Diseases</w:t>
      </w:r>
      <w:r>
        <w:rPr>
          <w:rFonts w:ascii="Times New Roman" w:cs="Times New Roman" w:hAnsi="Times New Roman"/>
        </w:rPr>
        <w:t>: Illnesses that can affect poultry and influence their health, growth, and productivity. Common poultry diseases like coccidiosis, Newcastle disease, or respiratory infections could affect both the growth and survival rate of the strains being studied.</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Broiler</w:t>
      </w:r>
      <w:r>
        <w:rPr>
          <w:rFonts w:ascii="Times New Roman" w:cs="Times New Roman" w:hAnsi="Times New Roman"/>
        </w:rPr>
        <w:t>: A type of poultry raised specifically for meat production, as opposed to layers that are bred for egg production. Both Arbor Acre and Cobb 500 are broiler strains, meaning they are selected for their ability to grow quickly and reach a market weight suitable for slaughter.</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Feed Intake</w:t>
      </w:r>
      <w:r>
        <w:rPr>
          <w:rFonts w:ascii="Times New Roman" w:cs="Times New Roman" w:hAnsi="Times New Roman"/>
        </w:rPr>
        <w:t>: The total quantity of feed consumed by the poultry birds during the study period. Monitoring feed intake helps assess how much food the birds are consuming to gain weight and ensures that the feed conversion ratio and growth performance are accurate.</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Market Weight</w:t>
      </w:r>
      <w:r>
        <w:rPr>
          <w:rFonts w:ascii="Times New Roman" w:cs="Times New Roman" w:hAnsi="Times New Roman"/>
        </w:rPr>
        <w:t>: The ideal weight at which poultry is considered ready for slaughter. For broilers like Arbor Acre and Cobb 500, market weight is typically reached at around 6 to 8 weeks of age, and it is one of the key factors in assessing growth performance.</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Broiler Farming</w:t>
      </w:r>
      <w:r>
        <w:rPr>
          <w:rFonts w:ascii="Times New Roman" w:cs="Times New Roman" w:hAnsi="Times New Roman"/>
        </w:rPr>
        <w:t>: A specialized form of poultry farming aimed at raising poultry for meat production. Broiler farming involves selecting specific poultry breeds or genotypes that are well-suited for fast growth and high meat yield, such as Arbor Acre and Cobb 500.</w:t>
      </w:r>
    </w:p>
    <w:p>
      <w:pPr>
        <w:pStyle w:val="style0"/>
        <w:spacing w:lineRule="auto" w:line="480"/>
        <w:rPr>
          <w:rFonts w:ascii="Times New Roman" w:cs="Times New Roman" w:hAnsi="Times New Roman"/>
          <w:b/>
          <w:bCs/>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br w:type="page"/>
      </w:r>
    </w:p>
    <w:bookmarkStart w:id="15" w:name="_Toc203986991"/>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TWO</w:t>
      </w:r>
      <w:bookmarkEnd w:id="15"/>
    </w:p>
    <w:bookmarkStart w:id="16" w:name="_Toc203986992"/>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LITERATURE REVIEW</w:t>
      </w:r>
      <w:bookmarkEnd w:id="16"/>
    </w:p>
    <w:bookmarkStart w:id="17" w:name="_Toc203986993"/>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 CONCEPTUAL REVIEW</w:t>
      </w:r>
      <w:bookmarkEnd w:id="17"/>
    </w:p>
    <w:bookmarkStart w:id="18" w:name="_Toc203986994"/>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2.1.1 Concept of Genotype in Poultry</w:t>
      </w:r>
      <w:bookmarkEnd w:id="18"/>
      <w:r>
        <w:rPr>
          <w:rFonts w:ascii="Times New Roman" w:cs="Times New Roman" w:hAnsi="Times New Roman"/>
          <w:b/>
          <w:color w:val="auto"/>
          <w:sz w:val="24"/>
          <w:szCs w:val="24"/>
        </w:rPr>
        <w:t xml:space="preserve"> </w:t>
      </w:r>
    </w:p>
    <w:p>
      <w:pPr>
        <w:pStyle w:val="style0"/>
        <w:spacing w:lineRule="auto" w:line="480"/>
        <w:jc w:val="both"/>
        <w:rPr>
          <w:rFonts w:ascii="Times New Roman" w:cs="Times New Roman" w:hAnsi="Times New Roman"/>
        </w:rPr>
      </w:pPr>
      <w:r>
        <w:rPr>
          <w:rFonts w:ascii="Times New Roman" w:cs="Times New Roman" w:hAnsi="Times New Roman"/>
        </w:rPr>
        <w:t xml:space="preserve">In poultry science, genotype refers to the complete set of genes inherited by a bird from its parents. This genetic blueprint determines the expression of various observable traits known as phenotypes, which include growth rate, body conformation, feed conversion efficiency, disease resistance, reproductive performance, and adaptability to environmental conditions. While environmental factors such as nutrition, climate, and housing conditions also influence these traits, genotype provides the biological potential that shapes a bird’s development and performance under varying management conditions (Adeola &amp; </w:t>
      </w:r>
      <w:r>
        <w:rPr>
          <w:rFonts w:ascii="Times New Roman" w:cs="Times New Roman" w:hAnsi="Times New Roman"/>
        </w:rPr>
        <w:t>Adebambo</w:t>
      </w:r>
      <w:r>
        <w:rPr>
          <w:rFonts w:ascii="Times New Roman" w:cs="Times New Roman" w:hAnsi="Times New Roman"/>
        </w:rPr>
        <w:t>, 2022).</w:t>
      </w:r>
    </w:p>
    <w:p>
      <w:pPr>
        <w:pStyle w:val="style0"/>
        <w:spacing w:lineRule="auto" w:line="480"/>
        <w:jc w:val="both"/>
        <w:rPr>
          <w:rFonts w:ascii="Times New Roman" w:cs="Times New Roman" w:hAnsi="Times New Roman"/>
        </w:rPr>
      </w:pPr>
      <w:r>
        <w:rPr>
          <w:rFonts w:ascii="Times New Roman" w:cs="Times New Roman" w:hAnsi="Times New Roman"/>
        </w:rPr>
        <w:t xml:space="preserve">The modern poultry industry has extensively capitalized on genotypic selection to develop high-yielding breeds and strains with superior performance characteristics. Commercial broiler strains such as </w:t>
      </w:r>
      <w:r>
        <w:rPr>
          <w:rFonts w:ascii="Times New Roman" w:cs="Times New Roman" w:hAnsi="Times New Roman"/>
          <w:i/>
          <w:iCs/>
        </w:rPr>
        <w:t>Arbor Acre</w:t>
      </w:r>
      <w:r>
        <w:rPr>
          <w:rFonts w:ascii="Times New Roman" w:cs="Times New Roman" w:hAnsi="Times New Roman"/>
        </w:rPr>
        <w:t xml:space="preserve"> and </w:t>
      </w:r>
      <w:r>
        <w:rPr>
          <w:rFonts w:ascii="Times New Roman" w:cs="Times New Roman" w:hAnsi="Times New Roman"/>
          <w:i/>
          <w:iCs/>
        </w:rPr>
        <w:t>Cobb 500</w:t>
      </w:r>
      <w:r>
        <w:rPr>
          <w:rFonts w:ascii="Times New Roman" w:cs="Times New Roman" w:hAnsi="Times New Roman"/>
        </w:rPr>
        <w:t xml:space="preserve"> are prime examples of genotypes that have been selectively bred over multiple generations to maximize meat yield, improve growth rate, reduce feed conversion ratios, and enhance overall production efficiency. These strains have unique genetic profiles that make them suitable for different production systems and environmental conditions. For instance, while Cobb 500 broilers are known for their robustness, uniformity, and rapid weight gain, Arbor Acre birds are prized for their balanced growth and feed efficiency, especially under tropical conditions (Ojo et al., 2023).</w:t>
      </w:r>
    </w:p>
    <w:p>
      <w:pPr>
        <w:pStyle w:val="style0"/>
        <w:spacing w:lineRule="auto" w:line="480"/>
        <w:jc w:val="both"/>
        <w:rPr>
          <w:rFonts w:ascii="Times New Roman" w:cs="Times New Roman" w:hAnsi="Times New Roman"/>
        </w:rPr>
      </w:pPr>
      <w:r>
        <w:rPr>
          <w:rFonts w:ascii="Times New Roman" w:cs="Times New Roman" w:hAnsi="Times New Roman"/>
        </w:rPr>
        <w:t xml:space="preserve">Selective breeding and genetic improvement have made significant contributions to the efficiency of poultry farming by harnessing and modifying genotypic traits. Selection criteria often focus on </w:t>
      </w:r>
      <w:r>
        <w:rPr>
          <w:rFonts w:ascii="Times New Roman" w:cs="Times New Roman" w:hAnsi="Times New Roman"/>
        </w:rPr>
        <w:t xml:space="preserve">heritable characteristics such as daily weight gain, breast muscle yield, carcass quality, and mortality rates. Over time, repeated selection for these traits results in genetically enhanced bird populations capable of outperforming non-selected or indigenous strains under the same environmental and management regimes (Salami &amp; </w:t>
      </w:r>
      <w:r>
        <w:rPr>
          <w:rFonts w:ascii="Times New Roman" w:cs="Times New Roman" w:hAnsi="Times New Roman"/>
        </w:rPr>
        <w:t>Oyeniran</w:t>
      </w:r>
      <w:r>
        <w:rPr>
          <w:rFonts w:ascii="Times New Roman" w:cs="Times New Roman" w:hAnsi="Times New Roman"/>
        </w:rPr>
        <w:t>, 2023). In this way, genotype not only dictates the growth and performance potential of poultry but also allows producers to tailor their operations to suit specific market demands.</w:t>
      </w:r>
    </w:p>
    <w:p>
      <w:pPr>
        <w:pStyle w:val="style0"/>
        <w:spacing w:lineRule="auto" w:line="480"/>
        <w:jc w:val="both"/>
        <w:rPr>
          <w:rFonts w:ascii="Times New Roman" w:cs="Times New Roman" w:hAnsi="Times New Roman"/>
        </w:rPr>
      </w:pPr>
      <w:r>
        <w:rPr>
          <w:rFonts w:ascii="Times New Roman" w:cs="Times New Roman" w:hAnsi="Times New Roman"/>
        </w:rPr>
        <w:t>One important consideration in poultry genotyping is the genotype-by-environment interaction (G×E). This principle refers to the phenomenon where the performance of a genotype varies across different environments. For example, a strain that performs excellently under intensive housing conditions with optimum nutrition may not exhibit the same productivity when raised in a semi-intensive or free-range system. Thus, the expression of genotype is dependent not only on its genetic potential but also on external factors, necessitating the need to match appropriate genotypes with suitable environments to optimize productivity (Yakubu &amp; Lawal, 2024). This interaction must be considered during breed selection, especially in developing countries with diverse and sometimes harsh climatic conditions.</w:t>
      </w:r>
    </w:p>
    <w:p>
      <w:pPr>
        <w:pStyle w:val="style0"/>
        <w:spacing w:lineRule="auto" w:line="480"/>
        <w:jc w:val="both"/>
        <w:rPr>
          <w:rFonts w:ascii="Times New Roman" w:cs="Times New Roman" w:hAnsi="Times New Roman"/>
        </w:rPr>
      </w:pPr>
      <w:r>
        <w:rPr>
          <w:rFonts w:ascii="Times New Roman" w:cs="Times New Roman" w:hAnsi="Times New Roman"/>
        </w:rPr>
        <w:t>Moreover, genomic tools such as marker-assisted selection (MAS) and genomic selection (GS) are becoming increasingly relevant in enhancing genotypic analysis and genetic improvement programs in poultry. These tools enable breeders to identify and select for favorable genes responsible for desired traits more efficiently than traditional breeding methods. By doing so, they can create strains that are genetically predisposed to higher growth rates, disease resistance, and better feed utilization (Ajayi et al., 2022). The integration of genomics into poultry breeding programs underscores the increasing reliance on molecular genetics to shape the future of poultry production.</w:t>
      </w:r>
    </w:p>
    <w:p>
      <w:pPr>
        <w:pStyle w:val="style0"/>
        <w:spacing w:lineRule="auto" w:line="480"/>
        <w:jc w:val="both"/>
        <w:rPr>
          <w:rFonts w:ascii="Times New Roman" w:cs="Times New Roman" w:hAnsi="Times New Roman"/>
        </w:rPr>
      </w:pPr>
      <w:r>
        <w:rPr>
          <w:rFonts w:ascii="Times New Roman" w:cs="Times New Roman" w:hAnsi="Times New Roman"/>
        </w:rPr>
        <w:t>In addition, genotype plays a central role in the physiological functioning of poultry birds. Traits such as metabolic rate, appetite, muscle fiber composition, and hormonal balance are all regulated by genes. The efficiency with which a bird digests and assimilates nutrients, for instance, is genetically determined. This influences feed intake behavior, body composition, and growth trajectory. Birds with genotypes favoring lean tissue development tend to have better carcass traits and higher market value. Such genetic advantages are critical in commercial poultry production, where profit margins are closely tied to growth efficiency and final product quality (Ogundipe &amp; Bello, 2022).</w:t>
      </w:r>
    </w:p>
    <w:p>
      <w:pPr>
        <w:pStyle w:val="style0"/>
        <w:spacing w:lineRule="auto" w:line="480"/>
        <w:jc w:val="both"/>
        <w:rPr>
          <w:rFonts w:ascii="Times New Roman" w:cs="Times New Roman" w:hAnsi="Times New Roman"/>
        </w:rPr>
      </w:pPr>
      <w:r>
        <w:rPr>
          <w:rFonts w:ascii="Times New Roman" w:cs="Times New Roman" w:hAnsi="Times New Roman"/>
        </w:rPr>
        <w:t>Another critical aspect of genotype is its role in disease resistance and immune response. Some poultry genotypes possess stronger innate immunity or are more resilient against specific pathogens. This genetic resistance reduces dependency on antibiotics and vaccines, promoting more sustainable poultry farming. Selecting genotypes with superior disease resistance is especially important in regions prone to disease outbreaks or where biosecurity measures are challenging to implement consistently (Adeniran et al., 2023). In such contexts, genotype serves as a natural barrier to disease spread and productivity loss.</w:t>
      </w:r>
    </w:p>
    <w:p>
      <w:pPr>
        <w:pStyle w:val="style0"/>
        <w:spacing w:lineRule="auto" w:line="480"/>
        <w:jc w:val="both"/>
        <w:rPr>
          <w:rFonts w:ascii="Times New Roman" w:cs="Times New Roman" w:hAnsi="Times New Roman"/>
        </w:rPr>
      </w:pPr>
      <w:r>
        <w:rPr>
          <w:rFonts w:ascii="Times New Roman" w:cs="Times New Roman" w:hAnsi="Times New Roman"/>
        </w:rPr>
        <w:t>Furthermore, genotype influences reproductive efficiency and growth-related hormone activity. In broilers, for example, selection has often led to the suppression of reproductive traits in favor of somatic growth traits. Conversely, in layers and dual-purpose breeds, selection emphasizes early maturity, high egg production, and fertility. Understanding these genotypic differences is important for poultry enterprises aiming to specialize in either meat or egg production. It also affects decisions regarding breeding stock selection, production planning, and market targeting (Bamidele &amp; Alabi, 2024).</w:t>
      </w:r>
    </w:p>
    <w:p>
      <w:pPr>
        <w:pStyle w:val="style0"/>
        <w:spacing w:lineRule="auto" w:line="480"/>
        <w:jc w:val="both"/>
        <w:rPr>
          <w:rFonts w:ascii="Times New Roman" w:cs="Times New Roman" w:hAnsi="Times New Roman"/>
        </w:rPr>
      </w:pPr>
      <w:r>
        <w:rPr>
          <w:rFonts w:ascii="Times New Roman" w:cs="Times New Roman" w:hAnsi="Times New Roman"/>
        </w:rPr>
        <w:t xml:space="preserve">The economic implications of genotype cannot be overstated. Efficient genotypes like Arbor Acre and Cobb 500 contribute to reduced production costs due to their superior feed-to-meat conversion </w:t>
      </w:r>
      <w:r>
        <w:rPr>
          <w:rFonts w:ascii="Times New Roman" w:cs="Times New Roman" w:hAnsi="Times New Roman"/>
        </w:rPr>
        <w:t>ratios and shorter grow-out periods. This translates to lower input costs per kilogram of meat produced and faster returns on investment. Consequently, the selection and use of appropriate genotypes are strategic decisions that directly affect farm profitability, especially in large-scale commercial poultry operations (Oladipo &amp; Ibrahim, 2023).</w:t>
      </w:r>
    </w:p>
    <w:p>
      <w:pPr>
        <w:pStyle w:val="style0"/>
        <w:spacing w:lineRule="auto" w:line="480"/>
        <w:jc w:val="both"/>
        <w:rPr>
          <w:rFonts w:ascii="Times New Roman" w:cs="Times New Roman" w:hAnsi="Times New Roman"/>
        </w:rPr>
      </w:pPr>
      <w:r>
        <w:rPr>
          <w:rFonts w:ascii="Times New Roman" w:cs="Times New Roman" w:hAnsi="Times New Roman"/>
        </w:rPr>
        <w:t>The use of genetically superior strains has revolutionized poultry production, increasing meat output, reducing production time, and enhancing disease resilience. However, to fully realize the benefits of genotypic improvements, they must be paired with optimal management practices, environmental compatibility, and sustainable breeding strategies. As research advances and technologies such as genomics continue to evolve, the role of genotype in poultry production will only grow in significance, offering promising solutions to the challenges of food security and agricultural sustainability in the coming years (Yakubu &amp; Lawal, 2024).</w:t>
      </w:r>
    </w:p>
    <w:bookmarkStart w:id="19" w:name="_Toc203986995"/>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2.1.2 Concept of Growth Performance in Poultry</w:t>
      </w:r>
      <w:bookmarkEnd w:id="19"/>
      <w:r>
        <w:rPr>
          <w:rFonts w:ascii="Times New Roman" w:cs="Times New Roman" w:hAnsi="Times New Roman"/>
          <w:b/>
          <w:color w:val="auto"/>
          <w:sz w:val="24"/>
          <w:szCs w:val="24"/>
        </w:rPr>
        <w:t xml:space="preserve"> </w:t>
      </w:r>
    </w:p>
    <w:p>
      <w:pPr>
        <w:pStyle w:val="style0"/>
        <w:spacing w:lineRule="auto" w:line="480"/>
        <w:jc w:val="both"/>
        <w:rPr>
          <w:rFonts w:ascii="Times New Roman" w:cs="Times New Roman" w:hAnsi="Times New Roman"/>
        </w:rPr>
      </w:pPr>
      <w:r>
        <w:rPr>
          <w:rFonts w:ascii="Times New Roman" w:cs="Times New Roman" w:hAnsi="Times New Roman"/>
        </w:rPr>
        <w:t>Growth performance in poultry refers to the overall biological efficiency with which a bird transforms feed into body mass over a given period. It encompasses key performance indicators such as average daily gain (ADG), feed conversion ratio (FCR), live body weight, weight gain pattern, and feed intake. These parameters are vital in assessing the economic viability of poultry production since they directly influence the cost of production and profitability. In broiler chickens, where meat yield is the primary objective, growth performance is a major determinant of market readiness and financial return (Afolabi &amp; Obafemi, 2022).</w:t>
      </w:r>
    </w:p>
    <w:p>
      <w:pPr>
        <w:pStyle w:val="style0"/>
        <w:spacing w:lineRule="auto" w:line="480"/>
        <w:jc w:val="both"/>
        <w:rPr>
          <w:rFonts w:ascii="Times New Roman" w:cs="Times New Roman" w:hAnsi="Times New Roman"/>
        </w:rPr>
      </w:pPr>
      <w:r>
        <w:rPr>
          <w:rFonts w:ascii="Times New Roman" w:cs="Times New Roman" w:hAnsi="Times New Roman"/>
        </w:rPr>
        <w:t xml:space="preserve">In the commercial poultry industry, the improvement of growth performance has been central to the development of fast-growing broiler strains such as Arbor Acre and Cobb 500. These birds are genetically selected for their ability to attain high body weights in a short production cycle, with a minimal amount of feed. High-performing genotypes typically exhibit favorable FCR, which refers </w:t>
      </w:r>
      <w:r>
        <w:rPr>
          <w:rFonts w:ascii="Times New Roman" w:cs="Times New Roman" w:hAnsi="Times New Roman"/>
        </w:rPr>
        <w:t>to the quantity of feed required to gain one unit of body weight. Lower FCRs are preferred because they imply higher efficiency in feed utilization, leading to reduced feed costs — the single largest expense in broiler production (Ibrahim &amp; Musa, 2023).</w:t>
      </w:r>
    </w:p>
    <w:p>
      <w:pPr>
        <w:pStyle w:val="style0"/>
        <w:spacing w:lineRule="auto" w:line="480"/>
        <w:jc w:val="both"/>
        <w:rPr>
          <w:rFonts w:ascii="Times New Roman" w:cs="Times New Roman" w:hAnsi="Times New Roman"/>
        </w:rPr>
      </w:pPr>
      <w:r>
        <w:rPr>
          <w:rFonts w:ascii="Times New Roman" w:cs="Times New Roman" w:hAnsi="Times New Roman"/>
        </w:rPr>
        <w:t>Various biological and environmental factors interact to influence growth performance in poultry. While genetics plays a fundamental role, environmental conditions such as temperature, humidity, ventilation, housing, and management practices also significantly affect the extent to which genetic potential is expressed. Inadequate ventilation, overcrowding, or substandard feed quality can inhibit growth, even in genetically superior birds. Thus, growth performance is not merely a function of genotype but a multifactorial outcome resulting from both intrinsic and extrinsic variables (Okon &amp; Oyetunde, 2022).</w:t>
      </w:r>
    </w:p>
    <w:p>
      <w:pPr>
        <w:pStyle w:val="style0"/>
        <w:spacing w:lineRule="auto" w:line="480"/>
        <w:jc w:val="both"/>
        <w:rPr>
          <w:rFonts w:ascii="Times New Roman" w:cs="Times New Roman" w:hAnsi="Times New Roman"/>
        </w:rPr>
      </w:pPr>
      <w:r>
        <w:rPr>
          <w:rFonts w:ascii="Times New Roman" w:cs="Times New Roman" w:hAnsi="Times New Roman"/>
        </w:rPr>
        <w:t>Nutrition is perhaps the most critical modifiable factor in optimizing growth performance. Birds require balanced diets with the right proportions of energy, protein, amino acids, vitamins, and minerals to sustain rapid growth. The nutritional needs vary by age, strain, and production goals. For example, starter feeds are rich in protein to support muscle and skeletal development, while finisher feeds are formulated to maximize weight gain with optimal fat deposition. The synchronization of nutrient supply with physiological demand ensures efficient growth, reduces mortality, and enhances carcass quality (Chukwuma &amp; Alade, 2023).</w:t>
      </w:r>
    </w:p>
    <w:p>
      <w:pPr>
        <w:pStyle w:val="style0"/>
        <w:spacing w:lineRule="auto" w:line="480"/>
        <w:jc w:val="both"/>
        <w:rPr>
          <w:rFonts w:ascii="Times New Roman" w:cs="Times New Roman" w:hAnsi="Times New Roman"/>
        </w:rPr>
      </w:pPr>
      <w:r>
        <w:rPr>
          <w:rFonts w:ascii="Times New Roman" w:cs="Times New Roman" w:hAnsi="Times New Roman"/>
        </w:rPr>
        <w:t>Another essential element of growth performance is growth rate consistency, which denotes the uniformity of weight gain among birds within the same flock. Uniformity is critical in commercial operations where processing equipment is calibrated to specific weight ranges. High variability in growth rate increases sorting costs, reduces processing efficiency, and affects market pricing. Genotype again plays a central role, as strains like Cobb 500 are known for their uniformity in growth, making them highly suitable for integrated production systems (Yusuf &amp; Kazeem, 2024).</w:t>
      </w:r>
    </w:p>
    <w:p>
      <w:pPr>
        <w:pStyle w:val="style0"/>
        <w:spacing w:lineRule="auto" w:line="480"/>
        <w:jc w:val="both"/>
        <w:rPr>
          <w:rFonts w:ascii="Times New Roman" w:cs="Times New Roman" w:hAnsi="Times New Roman"/>
        </w:rPr>
      </w:pPr>
      <w:r>
        <w:rPr>
          <w:rFonts w:ascii="Times New Roman" w:cs="Times New Roman" w:hAnsi="Times New Roman"/>
        </w:rPr>
        <w:t>The relationship between genotype and growth performance is often assessed through comparative studies of different broiler strains. These studies help identify which genotype performs best under specific environmental or management conditions. For instance, research comparing Cobb 500 and Arbor Acre broilers has shown that although both strains exhibit excellent growth traits, Cobb 500 often records slightly higher average daily gains and better feed conversion ratios under intensive management, while Arbor Acre performs well in semi-intensive systems, suggesting environmental adaptability (Olayemi &amp; Nwankwo, 2022).</w:t>
      </w:r>
    </w:p>
    <w:p>
      <w:pPr>
        <w:pStyle w:val="style0"/>
        <w:spacing w:lineRule="auto" w:line="480"/>
        <w:jc w:val="both"/>
        <w:rPr>
          <w:rFonts w:ascii="Times New Roman" w:cs="Times New Roman" w:hAnsi="Times New Roman"/>
        </w:rPr>
      </w:pPr>
      <w:r>
        <w:rPr>
          <w:rFonts w:ascii="Times New Roman" w:cs="Times New Roman" w:hAnsi="Times New Roman"/>
        </w:rPr>
        <w:t>Moreover, modern genetic selection has led to significant improvements in muscle accretion, particularly in the breast muscle, which is a high-value cut in broiler meat. Genotypes selected for superior growth often exhibit rapid hypertrophy of muscle tissues, especially during the early weeks of life. However, such rapid growth can sometimes predispose birds to metabolic disorders like ascites and leg problems, highlighting the need to balance growth performance with animal welfare considerations (Adesina &amp; Olatunde, 2023). As such, sustainable poultry production must consider both productivity and ethical husbandry practices.</w:t>
      </w:r>
    </w:p>
    <w:p>
      <w:pPr>
        <w:pStyle w:val="style0"/>
        <w:spacing w:lineRule="auto" w:line="480"/>
        <w:jc w:val="both"/>
        <w:rPr>
          <w:rFonts w:ascii="Times New Roman" w:cs="Times New Roman" w:hAnsi="Times New Roman"/>
        </w:rPr>
      </w:pPr>
      <w:r>
        <w:rPr>
          <w:rFonts w:ascii="Times New Roman" w:cs="Times New Roman" w:hAnsi="Times New Roman"/>
        </w:rPr>
        <w:t>Technological interventions such as the use of growth promoters, probiotics, and precision feeding systems have also contributed to improved growth performance. These technologies enhance gut health, optimize nutrient absorption, and ensure consistent feed intake — all of which promote better weight gain. However, the withdrawal of antibiotic growth promoters in many regions due to antimicrobial resistance concerns has shifted focus toward alternative methods like phytogenic feed additives and enzyme supplementation (Ezekiel &amp; Abiodun, 2023). These methods continue to show promise in maintaining performance without compromising food safety.</w:t>
      </w:r>
    </w:p>
    <w:p>
      <w:pPr>
        <w:pStyle w:val="style0"/>
        <w:spacing w:lineRule="auto" w:line="480"/>
        <w:jc w:val="both"/>
        <w:rPr>
          <w:rFonts w:ascii="Times New Roman" w:cs="Times New Roman" w:hAnsi="Times New Roman"/>
        </w:rPr>
      </w:pPr>
      <w:r>
        <w:rPr>
          <w:rFonts w:ascii="Times New Roman" w:cs="Times New Roman" w:hAnsi="Times New Roman"/>
        </w:rPr>
        <w:t xml:space="preserve">Furthermore, growth performance can be affected by stress-related factors such as handling, transport, vaccination, and noise. Stress suppresses appetite and alters metabolic processes, thereby slowing growth. Broilers are particularly sensitive to stress, especially during the finisher phase </w:t>
      </w:r>
      <w:r>
        <w:rPr>
          <w:rFonts w:ascii="Times New Roman" w:cs="Times New Roman" w:hAnsi="Times New Roman"/>
        </w:rPr>
        <w:t>when they are close to market weight. Stress-reduction strategies such as proper brooding, calm handling, and minimized disturbances are therefore essential in maintaining optimal growth rates (Nwachukwu &amp; Salami, 2024). These factors must be integrated into standard operating procedures in commercial poultry farms.</w:t>
      </w:r>
    </w:p>
    <w:p>
      <w:pPr>
        <w:pStyle w:val="style0"/>
        <w:spacing w:lineRule="auto" w:line="480"/>
        <w:jc w:val="both"/>
        <w:rPr>
          <w:rFonts w:ascii="Times New Roman" w:cs="Times New Roman" w:hAnsi="Times New Roman"/>
        </w:rPr>
      </w:pPr>
      <w:r>
        <w:rPr>
          <w:rFonts w:ascii="Times New Roman" w:cs="Times New Roman" w:hAnsi="Times New Roman"/>
        </w:rPr>
        <w:t>Growth performance in poultry serves as a key benchmark for productivity and profitability in broiler production systems. With continued advances in breeding, nutrition, and management, the potential for achieving higher growth performance is substantial. However, the industry must also consider the ethical implications of fast growth, especially in terms of bird welfare and sustainability (Afolabi &amp; Obafemi, 2022; Ezekiel &amp; Abiodun, 2023).</w:t>
      </w:r>
    </w:p>
    <w:bookmarkStart w:id="20" w:name="_Toc203986996"/>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2.1.3 Arbor Acre and Cobb 500: Overview</w:t>
      </w:r>
      <w:bookmarkEnd w:id="20"/>
    </w:p>
    <w:p>
      <w:pPr>
        <w:pStyle w:val="style0"/>
        <w:spacing w:lineRule="auto" w:line="480"/>
        <w:jc w:val="both"/>
        <w:rPr>
          <w:rFonts w:ascii="Times New Roman" w:cs="Times New Roman" w:hAnsi="Times New Roman"/>
        </w:rPr>
      </w:pPr>
      <w:r>
        <w:rPr>
          <w:rFonts w:ascii="Times New Roman" w:cs="Times New Roman" w:hAnsi="Times New Roman"/>
        </w:rPr>
        <w:t xml:space="preserve">Arbor Acre and Cobb 500 are two of the most widely used commercial broiler strains globally, both known for their rapid growth rate, efficient feed conversion, and high meat yield. However, there are notable differences in their genetic characteristics, adaptability, and performance outcomes that make them suitable for different production environments. The Cobb 500 strain is particularly favored for its early maturity, excellent feed conversion ratio (FCR), and uniform body conformation, making it ideal for high-efficiency production systems with strict market weight targets. It is known for producing high breast meat yield and maintaining low mortality under intensive conditions (Adetunji &amp; Salawu, 2022). On the other hand, Arbor Acre is recognized for its robustness, adaptability to diverse environmental conditions, and competitive performance in both intensive and semi-intensive systems. While its FCR may slightly trail behind that of Cobb 500 in controlled environments, Arbor Acre is often preferred in regions where resilience to variable climates and suboptimal management is necessary (Nwachukwu &amp; Balogun, 2023). Growth rate comparisons indicate that Cobb 500 tends to attain market weight faster than Arbor </w:t>
      </w:r>
      <w:r>
        <w:rPr>
          <w:rFonts w:ascii="Times New Roman" w:cs="Times New Roman" w:hAnsi="Times New Roman"/>
        </w:rPr>
        <w:t>Acre, although both strains exhibit comparable survivability and carcass quality under well-managed systems (Ibrahim &amp; Oseni, 2024). The choice between these two genotypes often depends on production goals, environmental conditions, input costs, and processing requirements. As genetic improvement continues, both Arbor Acre and Cobb 500 strains remain at the forefront of commercial broiler production due to their efficiency and adaptability (</w:t>
      </w:r>
      <w:r>
        <w:rPr>
          <w:rFonts w:ascii="Times New Roman" w:cs="Times New Roman" w:hAnsi="Times New Roman"/>
        </w:rPr>
        <w:t>Obasa</w:t>
      </w:r>
      <w:r>
        <w:rPr>
          <w:rFonts w:ascii="Times New Roman" w:cs="Times New Roman" w:hAnsi="Times New Roman"/>
        </w:rPr>
        <w:t xml:space="preserve"> &amp; Musa, 2023).</w:t>
      </w:r>
    </w:p>
    <w:bookmarkStart w:id="21" w:name="_Toc203986997"/>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2.1.4 Feed Conversion Ratio and Growth Metrics</w:t>
      </w:r>
      <w:bookmarkEnd w:id="21"/>
    </w:p>
    <w:p>
      <w:pPr>
        <w:pStyle w:val="style0"/>
        <w:spacing w:lineRule="auto" w:line="480"/>
        <w:jc w:val="both"/>
        <w:rPr>
          <w:rFonts w:ascii="Times New Roman" w:cs="Times New Roman" w:hAnsi="Times New Roman"/>
        </w:rPr>
      </w:pPr>
      <w:r>
        <w:rPr>
          <w:rFonts w:ascii="Times New Roman" w:cs="Times New Roman" w:hAnsi="Times New Roman"/>
        </w:rPr>
        <w:t>Feed Conversion Ratio (FCR) and growth metrics are indispensable tools in evaluating poultry performance, particularly in commercial broiler production where profit margins are closely tied to feed efficiency. The FCR is defined as the quantity of feed required for a bird to gain a unit of body weight, typically measured in kilograms of feed per kilogram of weight gain. A lower FCR value denotes higher efficiency and is a preferred trait in all broiler strains. For instance, a bird with an FCR of 1.5 will require 1.5 kg of feed to gain 1 kg of body weight. This metric is particularly important because feed costs can account for 60%–70% of total production expenses in commercial poultry farming, and even slight improvements in FCR can lead to significant economic gains (Adebayo &amp; Ojo, 2022).</w:t>
      </w:r>
    </w:p>
    <w:p>
      <w:pPr>
        <w:pStyle w:val="style0"/>
        <w:spacing w:lineRule="auto" w:line="480"/>
        <w:jc w:val="both"/>
        <w:rPr>
          <w:rFonts w:ascii="Times New Roman" w:cs="Times New Roman" w:hAnsi="Times New Roman"/>
        </w:rPr>
      </w:pPr>
      <w:r>
        <w:rPr>
          <w:rFonts w:ascii="Times New Roman" w:cs="Times New Roman" w:hAnsi="Times New Roman"/>
        </w:rPr>
        <w:t>Beyond economic benefits, FCR is also a critical indicator of a bird’s genetic potential and physiological efficiency in nutrient absorption and metabolism. Genotype plays a central role in determining a bird's FCR and growth performance, as it influences appetite regulation, digestive capacity, and nutrient assimilation. Studies have revealed that the Cobb 500 strain consistently demonstrates a superior FCR when compared with the Arbor Acre strain under standardized conditions. Cobb 500 birds typically reach market weight faster and consume less feed per unit of gain, making them highly efficient in intensive commercial systems (</w:t>
      </w:r>
      <w:r>
        <w:rPr>
          <w:rFonts w:ascii="Times New Roman" w:cs="Times New Roman" w:hAnsi="Times New Roman"/>
        </w:rPr>
        <w:t>Fatunbi</w:t>
      </w:r>
      <w:r>
        <w:rPr>
          <w:rFonts w:ascii="Times New Roman" w:cs="Times New Roman" w:hAnsi="Times New Roman"/>
        </w:rPr>
        <w:t xml:space="preserve"> &amp; Nwosu, 2024). On the other hand, while Arbor Acre birds may present slightly higher FCR values, they are often </w:t>
      </w:r>
      <w:r>
        <w:rPr>
          <w:rFonts w:ascii="Times New Roman" w:cs="Times New Roman" w:hAnsi="Times New Roman"/>
        </w:rPr>
        <w:t>more resilient under variable environmental conditions and are known for consistent performance across a wider range of management systems (Umar &amp; Bello, 2023).</w:t>
      </w:r>
    </w:p>
    <w:p>
      <w:pPr>
        <w:pStyle w:val="style0"/>
        <w:spacing w:lineRule="auto" w:line="480"/>
        <w:jc w:val="both"/>
        <w:rPr>
          <w:rFonts w:ascii="Times New Roman" w:cs="Times New Roman" w:hAnsi="Times New Roman"/>
        </w:rPr>
      </w:pPr>
      <w:r>
        <w:rPr>
          <w:rFonts w:ascii="Times New Roman" w:cs="Times New Roman" w:hAnsi="Times New Roman"/>
        </w:rPr>
        <w:t>Growth performance metrics—such as average daily gain (ADG), body weight gain (BWG), final body weight (FBW), and total weight gain (TWG)—are equally vital in evaluating the productivity of broiler genotypes. ADG reflects the average amount of weight gained per bird per day and is influenced by both genetic and environmental factors. An increase in ADG often correlates with improved FCR, although there are cases where rapid growth may negatively impact meat quality or increase the incidence of metabolic disorders like ascites or sudden death syndrome (</w:t>
      </w:r>
      <w:r>
        <w:rPr>
          <w:rFonts w:ascii="Times New Roman" w:cs="Times New Roman" w:hAnsi="Times New Roman"/>
        </w:rPr>
        <w:t>Obasa</w:t>
      </w:r>
      <w:r>
        <w:rPr>
          <w:rFonts w:ascii="Times New Roman" w:cs="Times New Roman" w:hAnsi="Times New Roman"/>
        </w:rPr>
        <w:t xml:space="preserve"> &amp; Musa, 2023). Final body weight is particularly important for determining market readiness, and most commercial producers target strains that achieve a market weight of 2.0–2.5 kg within 35 to 42 days. Cobb 500 has been observed to reach this benchmark faster than Arbor Acre, especially under optimal management and nutrition (Ibrahim &amp; Oseni, 2024).</w:t>
      </w:r>
    </w:p>
    <w:p>
      <w:pPr>
        <w:pStyle w:val="style0"/>
        <w:spacing w:lineRule="auto" w:line="480"/>
        <w:jc w:val="both"/>
        <w:rPr>
          <w:rFonts w:ascii="Times New Roman" w:cs="Times New Roman" w:hAnsi="Times New Roman"/>
        </w:rPr>
      </w:pPr>
      <w:r>
        <w:rPr>
          <w:rFonts w:ascii="Times New Roman" w:cs="Times New Roman" w:hAnsi="Times New Roman"/>
        </w:rPr>
        <w:t>The interactions between genotype, feed quality, and management practices are essential to fully understand differences in FCR and growth metrics. For example, the nutrient composition of feed, including protein and energy levels, significantly affects FCR outcomes. High-protein diets may enhance weight gain but could also increase production costs, while energy-dense feeds may reduce feed intake but increase fat deposition if not carefully balanced. Moreover, environmental conditions such as ambient temperature, ventilation, and stocking density have been shown to interact with genotype and impact both growth rate and feed efficiency (Salami &amp; Abdulraheem, 2022). Cobb 500 tends to perform optimally in highly controlled environments, whereas Arbor Acre may exhibit better tolerance to suboptimal conditions, albeit at the cost of slightly higher feed intake and lower growth speed.</w:t>
      </w:r>
    </w:p>
    <w:p>
      <w:pPr>
        <w:pStyle w:val="style0"/>
        <w:spacing w:lineRule="auto" w:line="480"/>
        <w:jc w:val="both"/>
        <w:rPr>
          <w:rFonts w:ascii="Times New Roman" w:cs="Times New Roman" w:hAnsi="Times New Roman"/>
        </w:rPr>
      </w:pPr>
      <w:r>
        <w:rPr>
          <w:rFonts w:ascii="Times New Roman" w:cs="Times New Roman" w:hAnsi="Times New Roman"/>
        </w:rPr>
        <w:t xml:space="preserve">Another aspect often overlooked in FCR evaluations is behavioral and physiological efficiency. Birds with a calmer temperament are more likely to utilize energy for growth rather than for </w:t>
      </w:r>
      <w:r>
        <w:rPr>
          <w:rFonts w:ascii="Times New Roman" w:cs="Times New Roman" w:hAnsi="Times New Roman"/>
        </w:rPr>
        <w:t>excessive movement, leading to improved FCR. Genotypes such as Arbor Acre have been reported to exhibit more stable behavior under stress, which may explain their resilience in non-intensive systems (Emeka &amp; Ikenna, 2023). On the other hand, Cobb 500, though more aggressive feeders and faster growers, may require more stringent management to prevent behavioral stress, leg disorders, or cardiovascular complications due to rapid growth (Nwachukwu &amp; Balogun, 2023).</w:t>
      </w:r>
    </w:p>
    <w:p>
      <w:pPr>
        <w:pStyle w:val="style0"/>
        <w:spacing w:lineRule="auto" w:line="480"/>
        <w:jc w:val="both"/>
        <w:rPr>
          <w:rFonts w:ascii="Times New Roman" w:cs="Times New Roman" w:hAnsi="Times New Roman"/>
        </w:rPr>
      </w:pPr>
      <w:r>
        <w:rPr>
          <w:rFonts w:ascii="Times New Roman" w:cs="Times New Roman" w:hAnsi="Times New Roman"/>
        </w:rPr>
        <w:t>Furthermore, genetic selection for traits such as breast muscle development, organ size, and gut microbiota composition are now being incorporated into breeding programs aimed at optimizing FCR and growth performance. Modern strains like Cobb 500 have undergone extensive genetic improvement focused on feed utilization and body conformation. Recent genomic studies suggest that variations in gene expression related to digestion and metabolism play a role in inter-strain differences in feed efficiency (Adetunji &amp; Salawu, 2022). This implies that FCR is not merely a reflection of feed type or management practices but is also deeply rooted in the bird’s genetic architecture.</w:t>
      </w:r>
    </w:p>
    <w:p>
      <w:pPr>
        <w:pStyle w:val="style0"/>
        <w:spacing w:lineRule="auto" w:line="480"/>
        <w:jc w:val="both"/>
        <w:rPr>
          <w:rFonts w:ascii="Times New Roman" w:cs="Times New Roman" w:hAnsi="Times New Roman"/>
        </w:rPr>
      </w:pPr>
      <w:r>
        <w:rPr>
          <w:rFonts w:ascii="Times New Roman" w:cs="Times New Roman" w:hAnsi="Times New Roman"/>
        </w:rPr>
        <w:t>In addition, mortality rates and health status have a downstream effect on FCR and growth performance. High mortality or disease outbreak disrupts uniformity in growth, leading to wastage in feed and inconsistent market weights. Strains with higher immune resilience, such as Arbor Acre, may therefore offer advantages in systems where biosecurity is not tightly controlled. On the contrary, Cobb 500 may require more stringent health management protocols but compensates with faster growth and better carcass traits under such systems (Ibrahim &amp; Oseni, 2024).</w:t>
      </w:r>
    </w:p>
    <w:p>
      <w:pPr>
        <w:pStyle w:val="style0"/>
        <w:spacing w:lineRule="auto" w:line="480"/>
        <w:jc w:val="both"/>
        <w:rPr>
          <w:rFonts w:ascii="Times New Roman" w:cs="Times New Roman" w:hAnsi="Times New Roman"/>
        </w:rPr>
      </w:pPr>
      <w:r>
        <w:rPr>
          <w:rFonts w:ascii="Times New Roman" w:cs="Times New Roman" w:hAnsi="Times New Roman"/>
        </w:rPr>
        <w:t xml:space="preserve">In conclusion, FCR and growth metrics are core elements in evaluating poultry genotype performance. Although both Arbor Acre and Cobb 500 have demonstrated commendable productivity, Cobb 500 appears more efficient in feed conversion and rapid growth under optimized conditions. However, the choice of genotype should be context-specific, factoring in environmental variables, management capacity, and market requirements. Continuous research </w:t>
      </w:r>
      <w:r>
        <w:rPr>
          <w:rFonts w:ascii="Times New Roman" w:cs="Times New Roman" w:hAnsi="Times New Roman"/>
        </w:rPr>
        <w:t>into genotype–environment interactions, nutritional optimization, and genetic mapping will further enhance the precision of growth performance assessments in broiler production (</w:t>
      </w:r>
      <w:r>
        <w:rPr>
          <w:rFonts w:ascii="Times New Roman" w:cs="Times New Roman" w:hAnsi="Times New Roman"/>
        </w:rPr>
        <w:t>Obasa</w:t>
      </w:r>
      <w:r>
        <w:rPr>
          <w:rFonts w:ascii="Times New Roman" w:cs="Times New Roman" w:hAnsi="Times New Roman"/>
        </w:rPr>
        <w:t xml:space="preserve"> &amp; Musa, 2023).</w:t>
      </w:r>
    </w:p>
    <w:bookmarkStart w:id="22" w:name="_Toc203986998"/>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2.1.5 Body Weight Gain and Feed Intake</w:t>
      </w:r>
      <w:bookmarkEnd w:id="22"/>
    </w:p>
    <w:p>
      <w:pPr>
        <w:pStyle w:val="style0"/>
        <w:spacing w:lineRule="auto" w:line="480"/>
        <w:jc w:val="both"/>
        <w:rPr>
          <w:rFonts w:ascii="Times New Roman" w:cs="Times New Roman" w:hAnsi="Times New Roman"/>
        </w:rPr>
      </w:pPr>
      <w:r>
        <w:rPr>
          <w:rFonts w:ascii="Times New Roman" w:cs="Times New Roman" w:hAnsi="Times New Roman"/>
        </w:rPr>
        <w:t>Body weight gain (BWG) and feed intake are two foundational metrics used in evaluating the growth performance of poultry birds, particularly broilers. BWG is a direct measure of how much weight a bird accumulates over a specific period and serves as a strong indicator of its growth trajectory. Feed intake, on the other hand, reflects the bird’s appetite and efficiency in nutrient absorption, which in turn determines its overall weight gain. These two parameters are intricately linked, and their values often dictate the profitability and efficiency of commercial poultry operations. Genotype plays a critical role in determining both BWG and feed intake, and as such, the selection of a particular strain—such as Arbor Acre or Cobb 500—can significantly influence the outcomes of broiler production (Adegbite &amp; Oyekan, 2022).</w:t>
      </w:r>
    </w:p>
    <w:p>
      <w:pPr>
        <w:pStyle w:val="style0"/>
        <w:spacing w:lineRule="auto" w:line="480"/>
        <w:jc w:val="both"/>
        <w:rPr>
          <w:rFonts w:ascii="Times New Roman" w:cs="Times New Roman" w:hAnsi="Times New Roman"/>
        </w:rPr>
      </w:pPr>
      <w:r>
        <w:rPr>
          <w:rFonts w:ascii="Times New Roman" w:cs="Times New Roman" w:hAnsi="Times New Roman"/>
        </w:rPr>
        <w:t>Numerous studies have shown that Cobb 500 birds typically exhibit a higher BWG than Arbor Acre under similar management and environmental conditions. This is largely due to the Cobb 500 strain's superior genetic composition, which enhances its ability to convert feed into body mass more efficiently. For instance, Bello and Musa (2023) reported that Cobb 500 birds reached market weight faster and with less feed intake compared to Arbor Acre, demonstrating a better Feed Conversion Ratio (FCR). This makes Cobb 500 particularly suitable for commercial operations aiming for rapid turnover and high productivity. However, while higher feed intake generally correlates with better weight gain, it must be carefully managed to avoid wastage and ensure cost efficiency, especially when feed prices are volatile.</w:t>
      </w:r>
    </w:p>
    <w:p>
      <w:pPr>
        <w:pStyle w:val="style0"/>
        <w:spacing w:lineRule="auto" w:line="480"/>
        <w:jc w:val="both"/>
        <w:rPr>
          <w:rFonts w:ascii="Times New Roman" w:cs="Times New Roman" w:hAnsi="Times New Roman"/>
        </w:rPr>
      </w:pPr>
      <w:r>
        <w:rPr>
          <w:rFonts w:ascii="Times New Roman" w:cs="Times New Roman" w:hAnsi="Times New Roman"/>
        </w:rPr>
        <w:t>Interestingly, Arbor Acre birds, although slightly behind Cobb 500 in BWG, often display consistent performance and adaptability under varied environmental conditions. This makes them suitable for regions were infrastructure, nutrition, or climate variability might pose challenges. In such settings, the Arbor Acre strain can sustain moderate but stable growth rates, ensuring economic returns even when ideal production conditions are not met (Bello &amp; Musa, 2023). Oseni and Sanni (2024) highlighted that Arbor Acre birds tend to have higher feed intake but convert it into muscle less efficiently, particularly in tropical climates. This suggests that while they might not outperform Cobb 500 in controlled environments, they remain valuable in extensive or semi-intensive systems.</w:t>
      </w:r>
    </w:p>
    <w:p>
      <w:pPr>
        <w:pStyle w:val="style0"/>
        <w:spacing w:lineRule="auto" w:line="480"/>
        <w:jc w:val="both"/>
        <w:rPr>
          <w:rFonts w:ascii="Times New Roman" w:cs="Times New Roman" w:hAnsi="Times New Roman"/>
        </w:rPr>
      </w:pPr>
      <w:r>
        <w:rPr>
          <w:rFonts w:ascii="Times New Roman" w:cs="Times New Roman" w:hAnsi="Times New Roman"/>
        </w:rPr>
        <w:t>Another important consideration is the developmental stage of the birds. In their early weeks, both Arbor Acre and Cobb 500 show similar BWG and feed consumption patterns. However, significant divergence occurs around the third to fourth week, when Cobb 500 begins to gain weight more rapidly. This stage-specific growth behavior is often influenced by the bird’s genetic capacity for muscle development, hormonal responses, and metabolic efficiency. Ibrahim and Lawal (2023) found that Cobb 500 had higher growth rates post-week three due to its enhanced nutrient utilization and anabolic efficiency, which are hallmarks of successful genetic selection.</w:t>
      </w:r>
    </w:p>
    <w:p>
      <w:pPr>
        <w:pStyle w:val="style0"/>
        <w:spacing w:lineRule="auto" w:line="480"/>
        <w:jc w:val="both"/>
        <w:rPr>
          <w:rFonts w:ascii="Times New Roman" w:cs="Times New Roman" w:hAnsi="Times New Roman"/>
        </w:rPr>
      </w:pPr>
      <w:r>
        <w:rPr>
          <w:rFonts w:ascii="Times New Roman" w:cs="Times New Roman" w:hAnsi="Times New Roman"/>
        </w:rPr>
        <w:t>Feed formulation also plays a critical role in optimizing BWG and feed intake. High-energy diets can promote faster weight gain, particularly in genetically fast-growing birds like Cobb 500. However, these diets can also lead to undesirable fat deposition if not balanced with adequate protein levels. Therefore, the nutritional profile must be tailored to each genotype to optimize their growth potential without compromising health or meat quality. Oladele and Yusuf (2022) recommended genotype-specific feeding regimes, noting that Cobb 500 benefits from protein-rich diets to support muscle accretion, whereas Arbor Acre performs better with diets that balance energy and fiber to improve gut health and overall feed efficiency.</w:t>
      </w:r>
    </w:p>
    <w:bookmarkStart w:id="23" w:name="_Toc203986999"/>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2.1.6 Influence of Genetic Selection and Breeding</w:t>
      </w:r>
      <w:bookmarkEnd w:id="23"/>
    </w:p>
    <w:p>
      <w:pPr>
        <w:pStyle w:val="style0"/>
        <w:spacing w:lineRule="auto" w:line="480"/>
        <w:jc w:val="both"/>
        <w:rPr>
          <w:rFonts w:ascii="Times New Roman" w:cs="Times New Roman" w:hAnsi="Times New Roman"/>
        </w:rPr>
      </w:pPr>
      <w:r>
        <w:rPr>
          <w:rFonts w:ascii="Times New Roman" w:cs="Times New Roman" w:hAnsi="Times New Roman"/>
        </w:rPr>
        <w:t>Genetic selection and breeding have revolutionized poultry production, enabling the development of broiler strains that grow faster, convert feed more efficiently, and yield higher-quality meat than their ancestral counterparts. Selective breeding practices have focused on identifying and propagating desirable traits such as rapid growth, strong feed conversion, better carcass quality, and disease resistance. These advances have culminated in the development of high-performance strains like Cobb 500 and Arbor Acre, which dominate the global broiler industry. Genetic selection has not only improved the economic viability of poultry farming but has also redefined the biological potential of broiler chickens (Ajayi &amp; Ogunlana, 2023).</w:t>
      </w:r>
    </w:p>
    <w:p>
      <w:pPr>
        <w:pStyle w:val="style0"/>
        <w:spacing w:lineRule="auto" w:line="480"/>
        <w:jc w:val="both"/>
        <w:rPr>
          <w:rFonts w:ascii="Times New Roman" w:cs="Times New Roman" w:hAnsi="Times New Roman"/>
        </w:rPr>
      </w:pPr>
      <w:r>
        <w:rPr>
          <w:rFonts w:ascii="Times New Roman" w:cs="Times New Roman" w:hAnsi="Times New Roman"/>
        </w:rPr>
        <w:t>Cobb 500, for instance, is a product of decades of strategic breeding programs that prioritize traits associated with growth performance. It has become synonymous with high yield and low input costs due to its fast growth rate, efficient feed utilization, and robust muscle development. Studies by Nwankwo and Adeola (2022) reveal that Cobb 500’s genetic profile includes alleles that promote hypertrophy in skeletal muscles, allowing the birds to achieve market weight within 6 weeks. This trait is complemented by a short digestive transit time and efficient nutrient absorption, enabling faster tissue accretion. By contrast, Arbor Acre, though slightly slower in growth, has been bred for consistency, resilience, and lower mortality, which are equally valuable traits in commercial settings.</w:t>
      </w:r>
    </w:p>
    <w:p>
      <w:pPr>
        <w:pStyle w:val="style0"/>
        <w:spacing w:lineRule="auto" w:line="480"/>
        <w:jc w:val="both"/>
        <w:rPr>
          <w:rFonts w:ascii="Times New Roman" w:cs="Times New Roman" w:hAnsi="Times New Roman"/>
        </w:rPr>
      </w:pPr>
      <w:r>
        <w:rPr>
          <w:rFonts w:ascii="Times New Roman" w:cs="Times New Roman" w:hAnsi="Times New Roman"/>
        </w:rPr>
        <w:t xml:space="preserve">Genetic selection also impacts traits beyond just physical growth. For example, birds bred for high growth rates often have corresponding increases in metabolic demands, which can make them more susceptible to stress and disease if not properly managed. As a result, modern breeding programs aim to strike a balance between growth performance and animal welfare. Okonkwo and Salawu (2024) argue that while Cobb 500 may require more precise management to mitigate risks </w:t>
      </w:r>
      <w:r>
        <w:rPr>
          <w:rFonts w:ascii="Times New Roman" w:cs="Times New Roman" w:hAnsi="Times New Roman"/>
        </w:rPr>
        <w:t>like leg disorders and metabolic syndrome, Arbor Acre’s more moderate growth reduces such health complications, making it preferable in settings with limited veterinary oversight.</w:t>
      </w:r>
    </w:p>
    <w:p>
      <w:pPr>
        <w:pStyle w:val="style0"/>
        <w:spacing w:lineRule="auto" w:line="480"/>
        <w:jc w:val="both"/>
        <w:rPr>
          <w:rFonts w:ascii="Times New Roman" w:cs="Times New Roman" w:hAnsi="Times New Roman"/>
        </w:rPr>
      </w:pPr>
      <w:r>
        <w:rPr>
          <w:rFonts w:ascii="Times New Roman" w:cs="Times New Roman" w:hAnsi="Times New Roman"/>
        </w:rPr>
        <w:t>One of the most transformative tools in genetic selection today is marker-assisted selection (MAS), which allows breeders to identify specific genes associated with desired traits. Through this technology, breeding decisions can be made with greater accuracy and efficiency. Eze and Hassan (2023) highlighted the use of MAS in identifying growth hormone receptor (GHR) and insulin-like growth factor (IGF) genes that correlate strongly with increased muscle mass and reduced feed-to-gain ratio. This level of precision ensures that future generations of broilers continue to exhibit enhanced growth performance while reducing the incidence of undesirable traits.</w:t>
      </w:r>
    </w:p>
    <w:p>
      <w:pPr>
        <w:pStyle w:val="style0"/>
        <w:spacing w:lineRule="auto" w:line="480"/>
        <w:jc w:val="both"/>
        <w:rPr>
          <w:rFonts w:ascii="Times New Roman" w:cs="Times New Roman" w:hAnsi="Times New Roman"/>
        </w:rPr>
      </w:pPr>
      <w:r>
        <w:rPr>
          <w:rFonts w:ascii="Times New Roman" w:cs="Times New Roman" w:hAnsi="Times New Roman"/>
        </w:rPr>
        <w:t>Moreover, advancements in genomics have enabled the application of genomic selection (GS), where entire genome sequences are analyzed to predict breeding values. This approach has proven especially effective in improving complex traits like feed efficiency and immune response. Usman and Ibrahim (2022) emphasized that genomic selection has accelerated the pace of improvement in commercial broiler lines, including both Cobb 500 and Arbor Acre, by allowing for earlier and more accurate selection of breeders. As a result, today's broilers are not only growing faster but also adapting better to varied production environments.</w:t>
      </w:r>
    </w:p>
    <w:p>
      <w:pPr>
        <w:pStyle w:val="style0"/>
        <w:spacing w:lineRule="auto" w:line="480"/>
        <w:jc w:val="both"/>
        <w:rPr>
          <w:rFonts w:ascii="Times New Roman" w:cs="Times New Roman" w:hAnsi="Times New Roman"/>
        </w:rPr>
      </w:pPr>
      <w:r>
        <w:rPr>
          <w:rFonts w:ascii="Times New Roman" w:cs="Times New Roman" w:hAnsi="Times New Roman"/>
        </w:rPr>
        <w:t>It’s also important to note the economic and sustainability implications of genetic selection. Faster-growing birds like Cobb 500 reduce the number of production days, thereby lowering housing, labor, and utility costs. However, rapid growth must be supported by high-quality nutrition and strict management protocols, which might not be feasible in all production systems. Arbor Acre, with its steadier growth and lower maintenance needs, may be better suited for smallholder farmers or systems where resources are limited (Ajayi &amp; Ogunlana, 2023).</w:t>
      </w:r>
    </w:p>
    <w:p>
      <w:pPr>
        <w:pStyle w:val="style0"/>
        <w:spacing w:lineRule="auto" w:line="480"/>
        <w:jc w:val="both"/>
        <w:rPr>
          <w:rFonts w:ascii="Times New Roman" w:cs="Times New Roman" w:hAnsi="Times New Roman"/>
        </w:rPr>
      </w:pPr>
      <w:r>
        <w:rPr>
          <w:rFonts w:ascii="Times New Roman" w:cs="Times New Roman" w:hAnsi="Times New Roman"/>
        </w:rPr>
        <w:t>In essence, genetic selection and breeding have created diverse broiler strains tailored to different production needs and environments. Whether the goal is maximum growth in a controlled setting or stable performance in variable conditions, understanding the influence of genetic background is essential in strain selection. This underscores the importance of aligning genotype with production objectives, infrastructure, and market demand to achieve optimal results in poultry farming (Okonkwo &amp; Salawu, 2024).</w:t>
      </w:r>
    </w:p>
    <w:bookmarkStart w:id="24" w:name="_Toc203987000"/>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2.1.7 Environmental Effects on Growth Performance</w:t>
      </w:r>
      <w:bookmarkEnd w:id="24"/>
      <w:r>
        <w:rPr>
          <w:rFonts w:ascii="Times New Roman" w:cs="Times New Roman" w:hAnsi="Times New Roman"/>
          <w:b/>
          <w:color w:val="auto"/>
          <w:sz w:val="24"/>
          <w:szCs w:val="24"/>
        </w:rPr>
        <w:t xml:space="preserve"> </w:t>
      </w:r>
    </w:p>
    <w:p>
      <w:pPr>
        <w:pStyle w:val="style0"/>
        <w:spacing w:lineRule="auto" w:line="480"/>
        <w:jc w:val="both"/>
        <w:rPr>
          <w:rFonts w:ascii="Times New Roman" w:cs="Times New Roman" w:hAnsi="Times New Roman"/>
        </w:rPr>
      </w:pPr>
      <w:r>
        <w:rPr>
          <w:rFonts w:ascii="Times New Roman" w:cs="Times New Roman" w:hAnsi="Times New Roman"/>
        </w:rPr>
        <w:t>Environmental factors remain pivotal in determining the overall health and productivity of poultry birds, and their influence often varies based on the genetic background of the strains involved. In addition to temperature and ventilation, humidity levels significantly affect growth performance. High humidity in poultry houses can increase heat stress, particularly when combined with high ambient temperatures, by impeding the birds’ ability to cool themselves through evaporative mechanisms like panting (Olanrewaju &amp; Ibe, 2022). Excessive moisture in the environment also promotes the proliferation of pathogens in litter and feed, increasing disease pressure, which can disproportionately affect fast-growing strains such as Cobb 500 that have less robust immune systems compared to strains like Arbor Acre.</w:t>
      </w:r>
    </w:p>
    <w:p>
      <w:pPr>
        <w:pStyle w:val="style0"/>
        <w:spacing w:lineRule="auto" w:line="480"/>
        <w:jc w:val="both"/>
        <w:rPr>
          <w:rFonts w:ascii="Times New Roman" w:cs="Times New Roman" w:hAnsi="Times New Roman"/>
        </w:rPr>
      </w:pPr>
      <w:r>
        <w:rPr>
          <w:rFonts w:ascii="Times New Roman" w:cs="Times New Roman" w:hAnsi="Times New Roman"/>
        </w:rPr>
        <w:t xml:space="preserve">Stocking density is another critical environmental parameter that interacts with genotype to influence growth. Higher stocking densities often result in increased competition for feed and water, greater waste accumulation, and elevated stress levels. Cobb 500 birds, with their aggressive growth curve, may experience greater adverse effects in overcrowded conditions due to their higher nutrient demands and sensitivity to stress (Musa &amp; Adeyemo, 2023). Conversely, Arbor Acre birds, with their comparatively moderate growth rate, tend to tolerate higher densities better without significant declines in feed intake or growth. This suggests that optimal stocking densities </w:t>
      </w:r>
      <w:r>
        <w:rPr>
          <w:rFonts w:ascii="Times New Roman" w:cs="Times New Roman" w:hAnsi="Times New Roman"/>
        </w:rPr>
        <w:t>should be genotype-specific, with lower densities recommended for highly intensive strains like Cobb 500 to maximize growth efficiency.</w:t>
      </w:r>
    </w:p>
    <w:p>
      <w:pPr>
        <w:pStyle w:val="style0"/>
        <w:spacing w:lineRule="auto" w:line="480"/>
        <w:jc w:val="both"/>
        <w:rPr>
          <w:rFonts w:ascii="Times New Roman" w:cs="Times New Roman" w:hAnsi="Times New Roman"/>
        </w:rPr>
      </w:pPr>
      <w:r>
        <w:rPr>
          <w:rFonts w:ascii="Times New Roman" w:cs="Times New Roman" w:hAnsi="Times New Roman"/>
        </w:rPr>
        <w:t>In terms of housing design, natural ventilation systems are generally less effective in maintaining ideal environmental parameters compared to controlled-environment housing systems. Cobb 500 broilers tend to require more sophisticated environmental control technologies—such as automated ventilation, cooling pads, and precise temperature monitoring—to sustain their genetic potential for rapid growth (Sadiq &amp; Bello, 2024). On the other hand, Arbor Acre strains may perform satisfactorily in simpler housing setups due to their more adaptable physiology, making them advantageous for producers operating in regions with limited resources for advanced environmental control.</w:t>
      </w:r>
    </w:p>
    <w:p>
      <w:pPr>
        <w:pStyle w:val="style0"/>
        <w:spacing w:lineRule="auto" w:line="480"/>
        <w:jc w:val="both"/>
        <w:rPr>
          <w:rFonts w:ascii="Times New Roman" w:cs="Times New Roman" w:hAnsi="Times New Roman"/>
        </w:rPr>
      </w:pPr>
      <w:r>
        <w:rPr>
          <w:rFonts w:ascii="Times New Roman" w:cs="Times New Roman" w:hAnsi="Times New Roman"/>
        </w:rPr>
        <w:t>Environmental enrichment, including provision of perches, pecking objects, and dust-bathing areas, has also been shown to reduce stress and improve welfare, indirectly promoting better growth rates. Genotypes differ in their behavioral responses to enrichment; Cobb 500 birds often show heightened activity levels and benefit more markedly from enriched environments, which reduce stereotypic behaviors and associated stress that can impair feed conversion efficiency (Olanrewaju &amp; Ibe, 2022). The integration of environmental enrichment can therefore serve as an important management tool, particularly for high-performance genotypes that are prone to stress-induced growth setbacks.</w:t>
      </w:r>
    </w:p>
    <w:p>
      <w:pPr>
        <w:pStyle w:val="style0"/>
        <w:spacing w:lineRule="auto" w:line="480"/>
        <w:jc w:val="both"/>
        <w:rPr>
          <w:rFonts w:ascii="Times New Roman" w:cs="Times New Roman" w:hAnsi="Times New Roman"/>
        </w:rPr>
      </w:pPr>
      <w:r>
        <w:rPr>
          <w:rFonts w:ascii="Times New Roman" w:cs="Times New Roman" w:hAnsi="Times New Roman"/>
        </w:rPr>
        <w:t xml:space="preserve">Furthermore, environmental influences extend beyond immediate physical conditions to encompass management practices such as biosecurity and disease prevention. Strains like Cobb 500, bred for rapid growth, may have compromised immune responses and thus require stricter environmental hygiene standards to minimize pathogen exposure (Musa &amp; Adeyemo, 2023). Arbor Acre birds generally show greater resilience to subclinical infections and environmental </w:t>
      </w:r>
      <w:r>
        <w:rPr>
          <w:rFonts w:ascii="Times New Roman" w:cs="Times New Roman" w:hAnsi="Times New Roman"/>
        </w:rPr>
        <w:t>challenges, enabling them to maintain steadier growth even under less stringent management conditions.</w:t>
      </w:r>
    </w:p>
    <w:p>
      <w:pPr>
        <w:pStyle w:val="style0"/>
        <w:spacing w:lineRule="auto" w:line="480"/>
        <w:jc w:val="both"/>
        <w:rPr>
          <w:rFonts w:ascii="Times New Roman" w:cs="Times New Roman" w:hAnsi="Times New Roman"/>
        </w:rPr>
      </w:pPr>
      <w:r>
        <w:rPr>
          <w:rFonts w:ascii="Times New Roman" w:cs="Times New Roman" w:hAnsi="Times New Roman"/>
        </w:rPr>
        <w:t>Effective environmental management that takes into account the specific needs and sensitivities of each genetic strain can significantly enhance growth outcomes. Producers aiming for optimal productivity must therefore adopt genotype-specific environmental strategies, including temperature and humidity control, appropriate stocking densities, housing design, enrichment, and biosecurity measures. Tailoring these factors to the genetic profile of the poultry strain not only maximizes growth efficiency and feed conversion but also improves bird welfare and sustainability in poultry production systems (Sadiq &amp; Bello, 2024).</w:t>
      </w:r>
    </w:p>
    <w:bookmarkStart w:id="25" w:name="_Toc203987001"/>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2.1.8 Nutritional Influence on Genotype Performance</w:t>
      </w:r>
      <w:bookmarkEnd w:id="25"/>
      <w:r>
        <w:rPr>
          <w:rFonts w:ascii="Times New Roman" w:cs="Times New Roman" w:hAnsi="Times New Roman"/>
          <w:b/>
          <w:color w:val="auto"/>
          <w:sz w:val="24"/>
          <w:szCs w:val="24"/>
        </w:rPr>
        <w:t xml:space="preserve"> </w:t>
      </w:r>
    </w:p>
    <w:p>
      <w:pPr>
        <w:pStyle w:val="style0"/>
        <w:spacing w:lineRule="auto" w:line="480"/>
        <w:jc w:val="both"/>
        <w:rPr>
          <w:rFonts w:ascii="Times New Roman" w:cs="Times New Roman" w:hAnsi="Times New Roman"/>
        </w:rPr>
      </w:pPr>
      <w:r>
        <w:rPr>
          <w:rFonts w:ascii="Times New Roman" w:cs="Times New Roman" w:hAnsi="Times New Roman"/>
        </w:rPr>
        <w:t>Nutrition remains the foundational pillar in enhancing poultry growth performance, yet its impact varies significantly between genotypes such as Arbor Acre and Cobb 500. The genetic differences between these strains dictate their nutrient requirements, digestive efficiencies, and metabolic pathways, necessitating customized nutritional strategies to optimize their growth trajectories. Cobb 500 birds, bred for rapid muscle accretion and high feed conversion efficiency, require diets rich in metabolizable energy, digestible amino acids, and essential micronutrients to sustain their accelerated growth rate (Ibrahim &amp; Olaniyi, 2022). Failure to meet these demands often results in poor feed conversion, increased fat deposition, and reduced carcass quality, which ultimately undermine the economic viability of production.</w:t>
      </w:r>
    </w:p>
    <w:p>
      <w:pPr>
        <w:pStyle w:val="style0"/>
        <w:spacing w:lineRule="auto" w:line="480"/>
        <w:jc w:val="both"/>
        <w:rPr>
          <w:rFonts w:ascii="Times New Roman" w:cs="Times New Roman" w:hAnsi="Times New Roman"/>
        </w:rPr>
      </w:pPr>
      <w:r>
        <w:rPr>
          <w:rFonts w:ascii="Times New Roman" w:cs="Times New Roman" w:hAnsi="Times New Roman"/>
        </w:rPr>
        <w:t xml:space="preserve">On the other hand, Arbor Acre birds demonstrate greater tolerance to moderate nutrient levels and can maintain growth performance with more balanced diets that are less nutrient-dense (Eze &amp; Abubakar, 2023). This adaptability makes Arbor Acre a more flexible option for producers in regions where premium, nutrient-rich feeds are either not readily accessible or are prohibitively </w:t>
      </w:r>
      <w:r>
        <w:rPr>
          <w:rFonts w:ascii="Times New Roman" w:cs="Times New Roman" w:hAnsi="Times New Roman"/>
        </w:rPr>
        <w:t xml:space="preserve">expensive. The slower growth rate of Arbor Acre birds means nutrient deficiencies manifest more gradually, allowing these birds to better withstand fluctuations in diet quality without significant drops in performance or health. </w:t>
      </w:r>
      <w:r>
        <w:rPr>
          <w:rFonts w:ascii="Times New Roman" w:cs="Times New Roman" w:hAnsi="Times New Roman"/>
        </w:rPr>
        <w:t>This characteristic position</w:t>
      </w:r>
      <w:r>
        <w:rPr>
          <w:rFonts w:ascii="Times New Roman" w:cs="Times New Roman" w:hAnsi="Times New Roman"/>
        </w:rPr>
        <w:t xml:space="preserve"> them as a resilient genotype for diverse production environments, particularly in smallholder or resource-limited settings.</w:t>
      </w:r>
    </w:p>
    <w:p>
      <w:pPr>
        <w:pStyle w:val="style0"/>
        <w:spacing w:lineRule="auto" w:line="480"/>
        <w:jc w:val="both"/>
        <w:rPr>
          <w:rFonts w:ascii="Times New Roman" w:cs="Times New Roman" w:hAnsi="Times New Roman"/>
        </w:rPr>
      </w:pPr>
      <w:r>
        <w:rPr>
          <w:rFonts w:ascii="Times New Roman" w:cs="Times New Roman" w:hAnsi="Times New Roman"/>
        </w:rPr>
        <w:t>Protein quality and amino acid balance are especially critical in formulating diets tailored to genotype-specific needs. Amino acids such as lysine, methionine, and threonine are vital for muscle development, immune function, and overall metabolic health. Numerous studies have shown that Cobb 500 birds experience marked improvements in growth rate, feed efficiency, and carcass yield when diets are supplemented with higher levels of these essential amino acids compared to Arbor Acre (Bello &amp; Sulaiman, 2024). Moreover, micronutrients such as vitamins A, E, and trace minerals like selenium play important roles in antioxidative defense systems, which support health and mitigate oxidative stress, particularly in intensive production systems where Cobb 500 birds are more frequently raised.</w:t>
      </w:r>
    </w:p>
    <w:p>
      <w:pPr>
        <w:pStyle w:val="style0"/>
        <w:spacing w:lineRule="auto" w:line="480"/>
        <w:jc w:val="both"/>
        <w:rPr>
          <w:rFonts w:ascii="Times New Roman" w:cs="Times New Roman" w:hAnsi="Times New Roman"/>
        </w:rPr>
      </w:pPr>
      <w:r>
        <w:rPr>
          <w:rFonts w:ascii="Times New Roman" w:cs="Times New Roman" w:hAnsi="Times New Roman"/>
        </w:rPr>
        <w:t>Digestive physiology also varies between the strains, influencing nutrient absorption and utilization efficiencies. Arbor Acre birds typically possess a longer digestive tract and a greater capacity for fiber fermentation, which enables them to utilize a wider variety of feed ingredients, including those with higher fiber content and alternative feedstuffs (Ibrahim &amp; Olaniyi, 2022). This feature supports dietary flexibility and cost efficiency, particularly in environments where conventional feed ingredients may be limited. In contrast, Cobb 500 birds exhibit a digestive system optimized for rapid nutrient absorption of highly digestible, low-fiber diets, as fiber can impair nutrient uptake and gastrointestinal health in these birds. Feeding high-fiber diets to Cobb 500 can lead to digestive disturbances and reduced growth performance, making feed formulation precision crucial for this genotype.</w:t>
      </w:r>
    </w:p>
    <w:p>
      <w:pPr>
        <w:pStyle w:val="style0"/>
        <w:spacing w:lineRule="auto" w:line="480"/>
        <w:jc w:val="both"/>
        <w:rPr>
          <w:rFonts w:ascii="Times New Roman" w:cs="Times New Roman" w:hAnsi="Times New Roman"/>
        </w:rPr>
      </w:pPr>
      <w:r>
        <w:rPr>
          <w:rFonts w:ascii="Times New Roman" w:cs="Times New Roman" w:hAnsi="Times New Roman"/>
        </w:rPr>
        <w:t>Feeding management practices, such as phase feeding—where nutrient supply is adjusted according to the bird's growth stage—and feed physical form (mash vs. pellet), also interact with genotype to influence growth outcomes. Pelleted feeds, which reduce feed wastage and improve nutrient density, have been shown to enhance feed intake and weight gain more significantly in Cobb 500 birds than in Arbor Acre, likely due to the former’s elevated nutrient demands and feed efficiency (Eze &amp; Abubakar, 2023). Conversely, Arbor Acre birds show relatively stable performance across different feed forms, further reflecting their adaptive physiology.</w:t>
      </w:r>
    </w:p>
    <w:p>
      <w:pPr>
        <w:pStyle w:val="style0"/>
        <w:spacing w:lineRule="auto" w:line="480"/>
        <w:jc w:val="both"/>
        <w:rPr>
          <w:rFonts w:ascii="Times New Roman" w:cs="Times New Roman" w:hAnsi="Times New Roman"/>
        </w:rPr>
      </w:pPr>
      <w:r>
        <w:rPr>
          <w:rFonts w:ascii="Times New Roman" w:cs="Times New Roman" w:hAnsi="Times New Roman"/>
        </w:rPr>
        <w:t>In addition to feed composition and form, feeding frequency and access to clean water are critical components of nutritional management. Cobb 500 broilers require more frequent feeding to meet their rapid energy and protein needs, and any interruptions in feed or water supply can swiftly impact their growth trajectory. Arbor Acre birds, with their more moderate metabolic rates, are less sensitive to occasional feed access disruptions, highlighting another dimension of genotype-specific nutritional management (Bello &amp; Sulaiman, 2024).</w:t>
      </w:r>
    </w:p>
    <w:p>
      <w:pPr>
        <w:pStyle w:val="style0"/>
        <w:spacing w:lineRule="auto" w:line="480"/>
        <w:jc w:val="both"/>
        <w:rPr>
          <w:rFonts w:ascii="Times New Roman" w:cs="Times New Roman" w:hAnsi="Times New Roman"/>
        </w:rPr>
      </w:pPr>
      <w:r>
        <w:rPr>
          <w:rFonts w:ascii="Times New Roman" w:cs="Times New Roman" w:hAnsi="Times New Roman"/>
        </w:rPr>
        <w:t>Recognizing and addressing the unique nutritional demands and digestive capacities of strains like Arbor Acre and Cobb 500 are essential to harness their full growth potential while maintaining economic efficiency. This genotype-based nutritional strategy supports not only superior growth performance and feed conversion but also animal welfare and sustainability in modern poultry production (Ibrahim &amp; Olaniyi, 2022; Eze &amp; Abubakar, 2023; Bello &amp; Sulaiman, 2024).</w:t>
      </w:r>
    </w:p>
    <w:bookmarkStart w:id="26" w:name="_Toc203987002"/>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2.1.9 Disease Resistance and Genotypic Variability</w:t>
      </w:r>
      <w:bookmarkEnd w:id="26"/>
      <w:r>
        <w:rPr>
          <w:rFonts w:ascii="Times New Roman" w:cs="Times New Roman" w:hAnsi="Times New Roman"/>
          <w:b/>
          <w:color w:val="auto"/>
          <w:sz w:val="24"/>
          <w:szCs w:val="24"/>
        </w:rPr>
        <w:t xml:space="preserve"> </w:t>
      </w:r>
    </w:p>
    <w:p>
      <w:pPr>
        <w:pStyle w:val="style0"/>
        <w:spacing w:lineRule="auto" w:line="480"/>
        <w:jc w:val="both"/>
        <w:rPr>
          <w:rFonts w:ascii="Times New Roman" w:cs="Times New Roman" w:hAnsi="Times New Roman"/>
        </w:rPr>
      </w:pPr>
      <w:r>
        <w:rPr>
          <w:rFonts w:ascii="Times New Roman" w:cs="Times New Roman" w:hAnsi="Times New Roman"/>
        </w:rPr>
        <w:t xml:space="preserve">The genetic basis of disease resistance is a pivotal factor influencing poultry growth performance, overall health status, and production costs. Different poultry genotypes exhibit varying immune competencies that affect their ability to resist infectious diseases, tolerate pathogen challenges, and recover efficiently from illness. This genotypic variability is especially significant in commercial </w:t>
      </w:r>
      <w:r>
        <w:rPr>
          <w:rFonts w:ascii="Times New Roman" w:cs="Times New Roman" w:hAnsi="Times New Roman"/>
        </w:rPr>
        <w:t>broiler strains such as Arbor Acre and Cobb 500, which have been selectively bred primarily for production traits but display notable differences in immune profiles and resilience to disease (Ahmed &amp; Musa, 2022).</w:t>
      </w:r>
    </w:p>
    <w:p>
      <w:pPr>
        <w:pStyle w:val="style0"/>
        <w:spacing w:lineRule="auto" w:line="480"/>
        <w:jc w:val="both"/>
        <w:rPr>
          <w:rFonts w:ascii="Times New Roman" w:cs="Times New Roman" w:hAnsi="Times New Roman"/>
        </w:rPr>
      </w:pPr>
      <w:r>
        <w:rPr>
          <w:rFonts w:ascii="Times New Roman" w:cs="Times New Roman" w:hAnsi="Times New Roman"/>
        </w:rPr>
        <w:t>Arbor Acre birds have consistently demonstrated superior innate and adaptive immune responses compared to Cobb 500 broilers, which contributes to their lower morbidity and mortality rates under comparable pathogenic challenges. Research indicates that Arbor Acre birds maintain higher circulating levels of immunoglobulins, such as IgA and IgG, and exhibit more robust cellular immune responses when confronted with common poultry pathogens, including the Newcastle disease virus and coccidiosis-causing Eimeria species (Lawal &amp; Idris, 2023). This enhanced disease resistance not only improves survivability but also reduces physiological stress responses that typically impair growth, thereby supporting more stable weight gains and improved feed conversion ratios.</w:t>
      </w:r>
    </w:p>
    <w:p>
      <w:pPr>
        <w:pStyle w:val="style0"/>
        <w:spacing w:lineRule="auto" w:line="480"/>
        <w:jc w:val="both"/>
        <w:rPr>
          <w:rFonts w:ascii="Times New Roman" w:cs="Times New Roman" w:hAnsi="Times New Roman"/>
        </w:rPr>
      </w:pPr>
      <w:r>
        <w:rPr>
          <w:rFonts w:ascii="Times New Roman" w:cs="Times New Roman" w:hAnsi="Times New Roman"/>
        </w:rPr>
        <w:t>In contrast, Cobb 500 birds, although genetically optimized for rapid muscle growth and feed efficiency, often face a trade-off between accelerated growth and immune function. Their elevated metabolic demands and rapid muscle accretion may divert resources away from immune system development and maintenance, rendering them more susceptible to infections, especially under suboptimal management or environmental conditions. Disease outbreaks such as necrotic enteritis and respiratory infections often have more severe consequences in Cobb 500 flocks, necessitating stringent biosecurity measures and aggressive vaccination programs to mitigate losses (Ahmed &amp; Musa, 2022).</w:t>
      </w:r>
    </w:p>
    <w:p>
      <w:pPr>
        <w:pStyle w:val="style0"/>
        <w:spacing w:lineRule="auto" w:line="480"/>
        <w:jc w:val="both"/>
        <w:rPr>
          <w:rFonts w:ascii="Times New Roman" w:cs="Times New Roman" w:hAnsi="Times New Roman"/>
        </w:rPr>
      </w:pPr>
      <w:r>
        <w:rPr>
          <w:rFonts w:ascii="Times New Roman" w:cs="Times New Roman" w:hAnsi="Times New Roman"/>
        </w:rPr>
        <w:t xml:space="preserve">Vaccination responsiveness further highlights genotype-specific differences. Cobb 500 broilers frequently require more comprehensive and targeted vaccination schedules, including multiple booster doses, to achieve and maintain protective immunity. Conversely, Arbor Acre birds tend to develop adequate immune protection with fewer vaccine interventions, reflecting their inherently </w:t>
      </w:r>
      <w:r>
        <w:rPr>
          <w:rFonts w:ascii="Times New Roman" w:cs="Times New Roman" w:hAnsi="Times New Roman"/>
        </w:rPr>
        <w:t>stronger immunocompetence (Bello &amp; Yusuf, 2024). These variations underscore the necessity for tailored health management plans that account for the specific genetic background of the birds, optimizing both disease prevention efficacy and economic sustainability.</w:t>
      </w:r>
    </w:p>
    <w:p>
      <w:pPr>
        <w:pStyle w:val="style0"/>
        <w:spacing w:lineRule="auto" w:line="480"/>
        <w:jc w:val="both"/>
        <w:rPr>
          <w:rFonts w:ascii="Times New Roman" w:cs="Times New Roman" w:hAnsi="Times New Roman"/>
        </w:rPr>
      </w:pPr>
      <w:r>
        <w:rPr>
          <w:rFonts w:ascii="Times New Roman" w:cs="Times New Roman" w:hAnsi="Times New Roman"/>
        </w:rPr>
        <w:t>Recent advances in molecular genetics have facilitated the identification of genetic markers associated with disease resistance traits. Breeding programs now increasingly employ marker-assisted selection to incorporate resistance genes targeting critical diseases such as Marek’s disease, infectious bursal disease, and avian influenza. These genetic improvements not only enhance flock resilience but also reduce the reliance on antibiotics and chemical treatments, aligning poultry production with growing consumer demands for antibiotic-free and sustainably produced meat (Lawal &amp; Idris, 2023).</w:t>
      </w:r>
    </w:p>
    <w:bookmarkStart w:id="27" w:name="_Toc203987003"/>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2.2 Theoretical Framework</w:t>
      </w:r>
      <w:bookmarkEnd w:id="27"/>
    </w:p>
    <w:p>
      <w:pPr>
        <w:pStyle w:val="style0"/>
        <w:spacing w:lineRule="auto" w:line="480"/>
        <w:jc w:val="both"/>
        <w:rPr>
          <w:rFonts w:ascii="Times New Roman" w:cs="Times New Roman" w:hAnsi="Times New Roman"/>
        </w:rPr>
      </w:pPr>
      <w:r>
        <w:rPr>
          <w:rFonts w:ascii="Times New Roman" w:cs="Times New Roman" w:hAnsi="Times New Roman"/>
        </w:rPr>
        <w:t xml:space="preserve">The theoretical framework of this study is grounded on the principles of </w:t>
      </w:r>
      <w:r>
        <w:rPr>
          <w:rFonts w:ascii="Times New Roman" w:cs="Times New Roman" w:hAnsi="Times New Roman"/>
          <w:b/>
          <w:bCs/>
        </w:rPr>
        <w:t>Genetic Theory of Growth</w:t>
      </w:r>
      <w:r>
        <w:rPr>
          <w:rFonts w:ascii="Times New Roman" w:cs="Times New Roman" w:hAnsi="Times New Roman"/>
        </w:rPr>
        <w:t xml:space="preserve"> and </w:t>
      </w:r>
      <w:r>
        <w:rPr>
          <w:rFonts w:ascii="Times New Roman" w:cs="Times New Roman" w:hAnsi="Times New Roman"/>
          <w:b/>
          <w:bCs/>
        </w:rPr>
        <w:t>Genotype-Environment Interaction Theory</w:t>
      </w:r>
      <w:r>
        <w:rPr>
          <w:rFonts w:ascii="Times New Roman" w:cs="Times New Roman" w:hAnsi="Times New Roman"/>
        </w:rPr>
        <w:t>, which together provide a comprehensive understanding of how genetic makeup influences the growth performance of poultry under varying environmental conditions.</w:t>
      </w:r>
    </w:p>
    <w:bookmarkStart w:id="28" w:name="_Toc203987004"/>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2.2.1 Genetic Theory of Growth</w:t>
      </w:r>
      <w:bookmarkEnd w:id="28"/>
    </w:p>
    <w:p>
      <w:pPr>
        <w:pStyle w:val="style0"/>
        <w:spacing w:lineRule="auto" w:line="480"/>
        <w:jc w:val="both"/>
        <w:rPr>
          <w:rFonts w:ascii="Times New Roman" w:cs="Times New Roman" w:hAnsi="Times New Roman"/>
        </w:rPr>
      </w:pPr>
      <w:r>
        <w:rPr>
          <w:rFonts w:ascii="Times New Roman" w:cs="Times New Roman" w:hAnsi="Times New Roman"/>
        </w:rPr>
        <w:t xml:space="preserve">The Genetic Theory of Growth posits that an organism’s genetic makeup largely determines its inherent potential for growth and development. In the context of poultry production, this theory underscores the importance of genotype as a primary factor influencing key growth traits such as body weight gain, feed conversion efficiency, and overall growth rate. Specifically, poultry strains like Arbor Acre and Cobb 500 possess distinct genetic blueprints that regulate muscle development, metabolic efficiency, and nutrient utilization pathways (Falconer &amp; Mackay, 2022). </w:t>
      </w:r>
      <w:r>
        <w:rPr>
          <w:rFonts w:ascii="Times New Roman" w:cs="Times New Roman" w:hAnsi="Times New Roman"/>
        </w:rPr>
        <w:t>These intrinsic genetic differences account for the variability observed in growth performance when these strains are reared under similar environmental and nutritional conditions.</w:t>
      </w:r>
    </w:p>
    <w:p>
      <w:pPr>
        <w:pStyle w:val="style0"/>
        <w:spacing w:lineRule="auto" w:line="480"/>
        <w:jc w:val="both"/>
        <w:rPr>
          <w:rFonts w:ascii="Times New Roman" w:cs="Times New Roman" w:hAnsi="Times New Roman"/>
        </w:rPr>
      </w:pPr>
      <w:r>
        <w:rPr>
          <w:rFonts w:ascii="Times New Roman" w:cs="Times New Roman" w:hAnsi="Times New Roman"/>
        </w:rPr>
        <w:t>For example, the Cobb 500 strain has been selectively bred to maximize rapid muscle accretion and feed efficiency, resulting in faster growth rates compared to Arbor Acre. This is reflective of its genetic predisposition for enhanced protein synthesis and metabolic processes that favor accelerated development. Conversely, the Arbor Acre strain, while still commercially efficient, exhibits a slightly slower growth trajectory attributed to its different genetic architecture, which may favor robustness and adaptability over rapid growth. The Genetic Theory of Growth explains these variations as the outcome of distinct genetic potentials interacting with environmental influences.</w:t>
      </w:r>
    </w:p>
    <w:p>
      <w:pPr>
        <w:pStyle w:val="style0"/>
        <w:spacing w:lineRule="auto" w:line="480"/>
        <w:jc w:val="both"/>
        <w:rPr>
          <w:rFonts w:ascii="Times New Roman" w:cs="Times New Roman" w:hAnsi="Times New Roman"/>
        </w:rPr>
      </w:pPr>
      <w:r>
        <w:rPr>
          <w:rFonts w:ascii="Times New Roman" w:cs="Times New Roman" w:hAnsi="Times New Roman"/>
        </w:rPr>
        <w:t>Understanding this genetic basis is critical when evaluating the effects of genotype on growth performance. It suggests that any observed differences in growth metrics such as weight gain, feed intake, and feed conversion ratio between Arbor Acre and Cobb 500 are not merely due to management or feed formulation but are deeply rooted in their genetic makeups. Moreover, this theory supports the rationale for genotype-specific management strategies. For instance, feeding regimes, housing conditions, and health management practices must be tailored to optimize the genetic potential of each strain to achieve maximal growth performance and production efficiency.</w:t>
      </w:r>
    </w:p>
    <w:p>
      <w:pPr>
        <w:pStyle w:val="style0"/>
        <w:spacing w:lineRule="auto" w:line="480"/>
        <w:jc w:val="both"/>
        <w:rPr>
          <w:rFonts w:ascii="Times New Roman" w:cs="Times New Roman" w:hAnsi="Times New Roman"/>
        </w:rPr>
      </w:pPr>
      <w:r>
        <w:rPr>
          <w:rFonts w:ascii="Times New Roman" w:cs="Times New Roman" w:hAnsi="Times New Roman"/>
        </w:rPr>
        <w:t>The Genetic Theory of Growth provides a scientific framework to understand why different poultry genotypes like Arbor Acre and Cobb 500 demonstrate varying growth performances. It highlights the indispensable role of genetics in shaping growth outcomes and guides poultry producers and researchers in designing interventions that align with the genetic characteristics of each strain to improve productivity sustainably.</w:t>
      </w:r>
    </w:p>
    <w:p>
      <w:pPr>
        <w:pStyle w:val="style0"/>
        <w:rPr>
          <w:rFonts w:ascii="Times New Roman" w:cs="Times New Roman" w:hAnsi="Times New Roman"/>
          <w:b/>
          <w:bCs/>
        </w:rPr>
      </w:pPr>
      <w:r>
        <w:rPr>
          <w:rFonts w:ascii="Times New Roman" w:cs="Times New Roman" w:hAnsi="Times New Roman"/>
          <w:b/>
          <w:bCs/>
        </w:rPr>
        <w:br w:type="page"/>
      </w:r>
    </w:p>
    <w:bookmarkStart w:id="29" w:name="_Toc203987005"/>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2.2.2 Genotype-Environment Interaction (</w:t>
      </w:r>
      <w:r>
        <w:rPr>
          <w:rFonts w:ascii="Times New Roman" w:cs="Times New Roman" w:hAnsi="Times New Roman"/>
          <w:b/>
          <w:color w:val="auto"/>
          <w:sz w:val="24"/>
          <w:szCs w:val="24"/>
        </w:rPr>
        <w:t>GxE</w:t>
      </w:r>
      <w:r>
        <w:rPr>
          <w:rFonts w:ascii="Times New Roman" w:cs="Times New Roman" w:hAnsi="Times New Roman"/>
          <w:b/>
          <w:color w:val="auto"/>
          <w:sz w:val="24"/>
          <w:szCs w:val="24"/>
        </w:rPr>
        <w:t>) Theory</w:t>
      </w:r>
      <w:bookmarkEnd w:id="29"/>
    </w:p>
    <w:p>
      <w:pPr>
        <w:pStyle w:val="style0"/>
        <w:spacing w:lineRule="auto" w:line="480"/>
        <w:jc w:val="both"/>
        <w:rPr>
          <w:rFonts w:ascii="Times New Roman" w:cs="Times New Roman" w:hAnsi="Times New Roman"/>
        </w:rPr>
      </w:pPr>
      <w:r>
        <w:rPr>
          <w:rFonts w:ascii="Times New Roman" w:cs="Times New Roman" w:hAnsi="Times New Roman"/>
        </w:rPr>
        <w:t>The Genotype-Environment Interaction (</w:t>
      </w:r>
      <w:r>
        <w:rPr>
          <w:rFonts w:ascii="Times New Roman" w:cs="Times New Roman" w:hAnsi="Times New Roman"/>
        </w:rPr>
        <w:t>GxE</w:t>
      </w:r>
      <w:r>
        <w:rPr>
          <w:rFonts w:ascii="Times New Roman" w:cs="Times New Roman" w:hAnsi="Times New Roman"/>
        </w:rPr>
        <w:t>) Theory emphasizes that the phenotype—or observable traits such as growth performance—in an organism is the result of a dynamic interaction between its genetic makeup (genotype) and the environment in which it is raised (Hill, 2023). This interaction means that the performance of a particular genotype is not fixed but can vary significantly depending on environmental factors such as nutrition, housing, temperature, and management practices.</w:t>
      </w:r>
    </w:p>
    <w:p>
      <w:pPr>
        <w:pStyle w:val="style0"/>
        <w:spacing w:lineRule="auto" w:line="480"/>
        <w:jc w:val="both"/>
        <w:rPr>
          <w:rFonts w:ascii="Times New Roman" w:cs="Times New Roman" w:hAnsi="Times New Roman"/>
        </w:rPr>
      </w:pPr>
      <w:r>
        <w:rPr>
          <w:rFonts w:ascii="Times New Roman" w:cs="Times New Roman" w:hAnsi="Times New Roman"/>
        </w:rPr>
        <w:t>In the context of poultry strains like Arbor Acre and Cobb 500, this theory is particularly relevant. Cobb 500 birds are genetically optimized for rapid growth and high feed efficiency but require near-optimal environmental conditions to fully express these genetic potentials. For instance, they thrive in controlled environments where temperature, ventilation, and diet quality are carefully managed. When environmental stressors such as heat stress, poor nutrition, or inadequate housing occur, the growth performance of Cobb 500 can decline sharply, revealing a strong genotype-environment interaction effect.</w:t>
      </w:r>
    </w:p>
    <w:p>
      <w:pPr>
        <w:pStyle w:val="style0"/>
        <w:spacing w:lineRule="auto" w:line="480"/>
        <w:jc w:val="both"/>
        <w:rPr>
          <w:rFonts w:ascii="Times New Roman" w:cs="Times New Roman" w:hAnsi="Times New Roman"/>
        </w:rPr>
      </w:pPr>
      <w:r>
        <w:rPr>
          <w:rFonts w:ascii="Times New Roman" w:cs="Times New Roman" w:hAnsi="Times New Roman"/>
        </w:rPr>
        <w:t>Conversely, Arbor Acre birds exhibit more robust performance across a broader spectrum of environmental conditions. Their genetic makeup allows them to maintain relatively consistent growth even in less-than-ideal environments. This adaptability suggests that while their maximum genetic growth potential might be lower than Cobb 500, their overall growth performance is less sensitive to environmental fluctuations. Consequently, Arbor Acre birds may be better suited for semi-intensive or extensive production systems where environmental control is limited.</w:t>
      </w:r>
    </w:p>
    <w:p>
      <w:pPr>
        <w:pStyle w:val="style0"/>
        <w:spacing w:lineRule="auto" w:line="480"/>
        <w:jc w:val="both"/>
        <w:rPr>
          <w:rFonts w:ascii="Times New Roman" w:cs="Times New Roman" w:hAnsi="Times New Roman"/>
        </w:rPr>
      </w:pPr>
      <w:r>
        <w:rPr>
          <w:rFonts w:ascii="Times New Roman" w:cs="Times New Roman" w:hAnsi="Times New Roman"/>
        </w:rPr>
        <w:t xml:space="preserve">This theory has practical implications for poultry production management. It implies that selecting a genotype alone is insufficient; the environmental conditions must also be tailored to the specific genotype for optimal growth outcomes. For example, producers raising Cobb 500 birds must invest </w:t>
      </w:r>
      <w:r>
        <w:rPr>
          <w:rFonts w:ascii="Times New Roman" w:cs="Times New Roman" w:hAnsi="Times New Roman"/>
        </w:rPr>
        <w:t>more in environmental control and high-quality nutrition to unlock the birds’ genetic growth potential. In contrast, producers in resource-constrained settings might opt for Arbor Acre birds, whose genotype is more resilient to environmental variability.</w:t>
      </w:r>
    </w:p>
    <w:p>
      <w:pPr>
        <w:pStyle w:val="style0"/>
        <w:spacing w:lineRule="auto" w:line="480"/>
        <w:jc w:val="both"/>
        <w:rPr>
          <w:rFonts w:ascii="Times New Roman" w:cs="Times New Roman" w:hAnsi="Times New Roman"/>
        </w:rPr>
      </w:pPr>
      <w:r>
        <w:rPr>
          <w:rFonts w:ascii="Times New Roman" w:cs="Times New Roman" w:hAnsi="Times New Roman"/>
        </w:rPr>
        <w:t xml:space="preserve">Understanding the </w:t>
      </w:r>
      <w:r>
        <w:rPr>
          <w:rFonts w:ascii="Times New Roman" w:cs="Times New Roman" w:hAnsi="Times New Roman"/>
        </w:rPr>
        <w:t>GxE</w:t>
      </w:r>
      <w:r>
        <w:rPr>
          <w:rFonts w:ascii="Times New Roman" w:cs="Times New Roman" w:hAnsi="Times New Roman"/>
        </w:rPr>
        <w:t xml:space="preserve"> interaction enables more precise matching of poultry strains to production environments, maximizing growth efficiency, reducing losses, and improving overall economic returns. It also highlights the importance of considering both genetic and environmental factors in research on poultry growth performance to develop sustainable and context-appropriate production strategies.</w:t>
      </w:r>
    </w:p>
    <w:bookmarkStart w:id="30" w:name="_Toc203987006"/>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2.3 Empirical Review</w:t>
      </w:r>
      <w:bookmarkEnd w:id="30"/>
    </w:p>
    <w:p>
      <w:pPr>
        <w:pStyle w:val="style0"/>
        <w:spacing w:lineRule="auto" w:line="480"/>
        <w:jc w:val="both"/>
        <w:rPr>
          <w:rFonts w:ascii="Times New Roman" w:cs="Times New Roman" w:hAnsi="Times New Roman"/>
        </w:rPr>
      </w:pPr>
      <w:r>
        <w:rPr>
          <w:rFonts w:ascii="Times New Roman" w:cs="Times New Roman" w:hAnsi="Times New Roman"/>
        </w:rPr>
        <w:t>Numerous empirical studies have investigated the influence of genotype on growth performance in poultry, with particular attention to commercially important broiler strains such as Arbor Acre and Cobb 500. These studies provide critical insights into how genetic differences manifest in growth rates, feed efficiency, disease resistance, and overall production efficiency.</w:t>
      </w:r>
    </w:p>
    <w:p>
      <w:pPr>
        <w:pStyle w:val="style0"/>
        <w:spacing w:lineRule="auto" w:line="480"/>
        <w:jc w:val="both"/>
        <w:rPr>
          <w:rFonts w:ascii="Times New Roman" w:cs="Times New Roman" w:hAnsi="Times New Roman"/>
        </w:rPr>
      </w:pPr>
      <w:r>
        <w:rPr>
          <w:rFonts w:ascii="Times New Roman" w:cs="Times New Roman" w:hAnsi="Times New Roman"/>
        </w:rPr>
        <w:t>A study by Oladimeji et al. (2022) evaluated the growth performance of Arbor Acre and Cobb 500 broilers under controlled environmental conditions. The research demonstrated that Cobb 500 birds exhibited significantly higher average daily weight gain and better feed conversion ratios compared to Arbor Acre. The authors attributed this superior performance to the intensive genetic selection and breeding programs targeting rapid growth and high feed efficiency in Cobb 500 strains. However, the study also noted that Cobb 500 birds were more sensitive to environmental stressors, showing reduced growth under heat stress conditions, which was less pronounced in Arbor Acre birds.</w:t>
      </w:r>
    </w:p>
    <w:p>
      <w:pPr>
        <w:pStyle w:val="style0"/>
        <w:spacing w:lineRule="auto" w:line="480"/>
        <w:jc w:val="both"/>
        <w:rPr>
          <w:rFonts w:ascii="Times New Roman" w:cs="Times New Roman" w:hAnsi="Times New Roman"/>
        </w:rPr>
      </w:pPr>
      <w:r>
        <w:rPr>
          <w:rFonts w:ascii="Times New Roman" w:cs="Times New Roman" w:hAnsi="Times New Roman"/>
        </w:rPr>
        <w:t xml:space="preserve">Similarly, Ahmed and Musa (2023) conducted a comparative assessment of carcass quality and growth traits between the two genotypes in a semi-intensive production system. Their findings </w:t>
      </w:r>
      <w:r>
        <w:rPr>
          <w:rFonts w:ascii="Times New Roman" w:cs="Times New Roman" w:hAnsi="Times New Roman"/>
        </w:rPr>
        <w:t>indicated that Arbor Acre birds, while growing at a slower rate, had better adaptability to fluctuating environmental conditions and lower mortality rates. The study emphasized that the robustness of Arbor Acre made them suitable for farmers in tropical regions where environmental control is challenging. In contrast, Cobb 500 birds required stricter management to sustain their growth advantage.</w:t>
      </w:r>
    </w:p>
    <w:p>
      <w:pPr>
        <w:pStyle w:val="style0"/>
        <w:spacing w:lineRule="auto" w:line="480"/>
        <w:jc w:val="both"/>
        <w:rPr>
          <w:rFonts w:ascii="Times New Roman" w:cs="Times New Roman" w:hAnsi="Times New Roman"/>
        </w:rPr>
      </w:pPr>
      <w:r>
        <w:rPr>
          <w:rFonts w:ascii="Times New Roman" w:cs="Times New Roman" w:hAnsi="Times New Roman"/>
        </w:rPr>
        <w:t>In terms of feed efficiency, Bello et al. (2023) investigated how genotype affects feed conversion ratio (FCR) and nutrient utilization. Their research showed that Cobb 500 strains achieved a lower FCR, meaning they required less feed to gain one kilogram of body weight compared to Arbor Acre. However, the study highlighted that the nutritional demands of Cobb 500 were higher, necessitating carefully formulated diets rich in amino acids and energy to maintain optimal growth. This underscores the importance of matching genotype with appropriate nutrition to realize genetic potential.</w:t>
      </w:r>
    </w:p>
    <w:p>
      <w:pPr>
        <w:pStyle w:val="style0"/>
        <w:spacing w:lineRule="auto" w:line="480"/>
        <w:jc w:val="both"/>
        <w:rPr>
          <w:rFonts w:ascii="Times New Roman" w:cs="Times New Roman" w:hAnsi="Times New Roman"/>
        </w:rPr>
      </w:pPr>
      <w:r>
        <w:rPr>
          <w:rFonts w:ascii="Times New Roman" w:cs="Times New Roman" w:hAnsi="Times New Roman"/>
        </w:rPr>
        <w:t>Another important aspect explored by Lawal and Idris (2024) was the genetic variability in disease resistance and its impact on growth. Their research indicated that Arbor Acre birds exhibited stronger immune responses and better resilience against common poultry diseases like Newcastle disease and coccidiosis. The reduced disease incidence in Arbor Acre birds resulted in more stable growth performance over time. Conversely, Cobb 500 birds, though genetically superior in growth traits, showed higher susceptibility to infections, which could lead to performance setbacks if health management is inadequate.</w:t>
      </w:r>
    </w:p>
    <w:p>
      <w:pPr>
        <w:pStyle w:val="style0"/>
        <w:spacing w:lineRule="auto" w:line="480"/>
        <w:jc w:val="both"/>
        <w:rPr>
          <w:rFonts w:ascii="Times New Roman" w:cs="Times New Roman" w:hAnsi="Times New Roman"/>
        </w:rPr>
      </w:pPr>
      <w:r>
        <w:rPr>
          <w:rFonts w:ascii="Times New Roman" w:cs="Times New Roman" w:hAnsi="Times New Roman"/>
        </w:rPr>
        <w:t>Additionally, studies focusing on genotype-environment interactions have provided valuable data. Musa and Adeyemo (2023) demonstrated that the growth performance of Cobb 500 birds was significantly enhanced in controlled environments with optimized temperature, lighting, and ventilation. Conversely, Arbor Acre birds maintained consistent growth across diverse environmental settings, reinforcing the genotype’s broader adaptability.</w:t>
      </w:r>
    </w:p>
    <w:p>
      <w:pPr>
        <w:pStyle w:val="style0"/>
        <w:spacing w:lineRule="auto" w:line="480"/>
        <w:jc w:val="both"/>
        <w:rPr>
          <w:rFonts w:ascii="Times New Roman" w:cs="Times New Roman" w:hAnsi="Times New Roman"/>
        </w:rPr>
      </w:pPr>
      <w:r>
        <w:rPr>
          <w:rFonts w:ascii="Times New Roman" w:cs="Times New Roman" w:hAnsi="Times New Roman"/>
        </w:rPr>
        <w:t>The empirical evidence also extends to genetic selection methods. According to Sadiq and Bello (2024), marker-assisted selection targeting growth-related genes has accelerated the improvement of Cobb 500 strains for superior body weight gain and feed efficiency. This technological advancement highlights the role of molecular genetics in enhancing growth performance beyond traditional breeding.</w:t>
      </w:r>
    </w:p>
    <w:p>
      <w:pPr>
        <w:pStyle w:val="style0"/>
        <w:spacing w:lineRule="auto" w:line="480"/>
        <w:jc w:val="both"/>
        <w:rPr>
          <w:rFonts w:ascii="Times New Roman" w:cs="Times New Roman" w:hAnsi="Times New Roman"/>
        </w:rPr>
      </w:pPr>
      <w:r>
        <w:rPr>
          <w:rFonts w:ascii="Times New Roman" w:cs="Times New Roman" w:hAnsi="Times New Roman"/>
        </w:rPr>
        <w:t>Musa and Adeyemo (2025) studied the interaction between genotype and environmental conditions on growth metrics. They found that Cobb 500 broilers reached peak performance under optimal environmental management including controlled temperature, lighting, and ventilation. Meanwhile, Arbor Acre birds maintained relatively stable growth across a wider range of environmental conditions, confirming their adaptability advantage.</w:t>
      </w:r>
    </w:p>
    <w:p>
      <w:pPr>
        <w:pStyle w:val="style0"/>
        <w:spacing w:lineRule="auto" w:line="480"/>
        <w:jc w:val="both"/>
        <w:rPr>
          <w:rFonts w:ascii="Times New Roman" w:cs="Times New Roman" w:hAnsi="Times New Roman"/>
        </w:rPr>
      </w:pPr>
      <w:r>
        <w:rPr>
          <w:rFonts w:ascii="Times New Roman" w:cs="Times New Roman" w:hAnsi="Times New Roman"/>
        </w:rPr>
        <w:t>Collectively, these empirical studies confirm that genotype is a critical determinant of growth performance in poultry birds. The contrasting characteristics of Arbor Acre and Cobb 500 strains—rapid growth with high nutritional demand versus environmental resilience with moderate growth—necessitate genotype-specific management strategies. Understanding these differences enables producers to optimize growth performance, improve feed utilization, and reduce production risks.</w:t>
      </w:r>
    </w:p>
    <w:p>
      <w:pPr>
        <w:pStyle w:val="style0"/>
        <w:spacing w:lineRule="auto" w:line="480"/>
        <w:rPr>
          <w:rFonts w:ascii="Times New Roman" w:cs="Times New Roman" w:hAnsi="Times New Roman"/>
        </w:rPr>
      </w:pPr>
      <w:r>
        <w:rPr>
          <w:rFonts w:ascii="Times New Roman" w:cs="Times New Roman" w:hAnsi="Times New Roman"/>
          <w:b/>
          <w:bCs/>
        </w:rPr>
        <w:br w:type="page"/>
      </w:r>
    </w:p>
    <w:bookmarkStart w:id="31" w:name="_Toc203987007"/>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THREE</w:t>
      </w:r>
      <w:bookmarkEnd w:id="31"/>
    </w:p>
    <w:bookmarkStart w:id="32" w:name="_Toc203987008"/>
    <w:p>
      <w:pPr>
        <w:pStyle w:val="style1"/>
        <w:spacing w:lineRule="auto" w:line="480"/>
        <w:jc w:val="center"/>
        <w:rPr>
          <w:rFonts w:ascii="Times New Roman" w:cs="Times New Roman" w:hAnsi="Times New Roman"/>
          <w:b/>
          <w:color w:val="auto"/>
          <w:sz w:val="24"/>
          <w:szCs w:val="24"/>
        </w:rPr>
      </w:pPr>
      <w:r>
        <w:rPr>
          <w:rFonts w:ascii="Times New Roman" w:cs="Times New Roman" w:hAnsi="Times New Roman"/>
          <w:b/>
          <w:color w:val="auto"/>
          <w:sz w:val="24"/>
          <w:szCs w:val="24"/>
        </w:rPr>
        <w:t>MATERIALS AND METHOD</w:t>
      </w:r>
      <w:bookmarkEnd w:id="32"/>
      <w:r>
        <w:rPr>
          <w:rFonts w:ascii="Times New Roman" w:cs="Times New Roman" w:hAnsi="Times New Roman"/>
          <w:b/>
          <w:color w:val="auto"/>
          <w:sz w:val="24"/>
          <w:szCs w:val="24"/>
        </w:rPr>
        <w:t>S</w:t>
      </w:r>
    </w:p>
    <w:bookmarkStart w:id="33" w:name="_Toc203987010"/>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3.1 Research Design</w:t>
      </w:r>
      <w:bookmarkEnd w:id="33"/>
    </w:p>
    <w:p>
      <w:pPr>
        <w:pStyle w:val="style0"/>
        <w:spacing w:lineRule="auto" w:line="480"/>
        <w:jc w:val="both"/>
        <w:rPr>
          <w:rFonts w:ascii="Times New Roman" w:cs="Times New Roman" w:hAnsi="Times New Roman"/>
        </w:rPr>
      </w:pPr>
      <w:r>
        <w:rPr>
          <w:rFonts w:ascii="Times New Roman" w:cs="Times New Roman" w:hAnsi="Times New Roman"/>
        </w:rPr>
        <w:t>This study employed a comparative experimental research design, which is appropriate for evaluating the effects of different treatments—in this case, poultry genotypes—on measurable biological outcomes. The study was structured to observe and compare the growth performance, feed conversion ratio, and mortality rates of Arbor Acre and Cobb 500 broiler strains under controlled and identical management conditions. The experimental design allowed for the control of environmental factors, ensuring that observed differences in performance could be attributed primarily to genotype.</w:t>
      </w:r>
    </w:p>
    <w:p>
      <w:pPr>
        <w:pStyle w:val="style0"/>
        <w:spacing w:lineRule="auto" w:line="480"/>
        <w:jc w:val="both"/>
        <w:rPr>
          <w:rFonts w:ascii="Times New Roman" w:cs="Times New Roman" w:hAnsi="Times New Roman"/>
        </w:rPr>
      </w:pPr>
      <w:r>
        <w:rPr>
          <w:rFonts w:ascii="Times New Roman" w:cs="Times New Roman" w:hAnsi="Times New Roman"/>
        </w:rPr>
        <w:t>This design was suitable for the study's objectives, as it facilitated a systematic and scientific comparison of the two genotypes across defined growth parameters. By using replicates and a randomized distribution of birds, the research minimized bias and increased the reliability and internal validity of the findings.</w:t>
      </w:r>
    </w:p>
    <w:bookmarkStart w:id="34" w:name="_Toc203987011"/>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3.2 Population of the Study</w:t>
      </w:r>
      <w:bookmarkEnd w:id="34"/>
    </w:p>
    <w:p>
      <w:pPr>
        <w:pStyle w:val="style0"/>
        <w:spacing w:lineRule="auto" w:line="480"/>
        <w:jc w:val="both"/>
        <w:rPr>
          <w:rFonts w:ascii="Times New Roman" w:cs="Times New Roman" w:hAnsi="Times New Roman"/>
        </w:rPr>
      </w:pPr>
      <w:r>
        <w:rPr>
          <w:rFonts w:ascii="Times New Roman" w:cs="Times New Roman" w:hAnsi="Times New Roman"/>
        </w:rPr>
        <w:t>The population of this study included all commercial broiler chickens of the Arbor Acre and Cobb 500 strains available at the experimental poultry farm. Specifically, this encompassed day-old chicks raised from hatch through to marketing age (typically 6–8 weeks). The target population represented birds commonly used in commercial poultry production, making the study relevant to practical field conditions and applicable to poultry farmers, researchers, and feed formulators.</w:t>
      </w:r>
    </w:p>
    <w:bookmarkStart w:id="35" w:name="_Toc203987012"/>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3.3 Sample Size and Sampling Techniques</w:t>
      </w:r>
      <w:bookmarkEnd w:id="35"/>
    </w:p>
    <w:p>
      <w:pPr>
        <w:pStyle w:val="style0"/>
        <w:spacing w:lineRule="auto" w:line="480"/>
        <w:jc w:val="both"/>
        <w:rPr>
          <w:rFonts w:ascii="Times New Roman" w:cs="Times New Roman" w:hAnsi="Times New Roman"/>
        </w:rPr>
      </w:pPr>
      <w:r>
        <w:rPr>
          <w:rFonts w:ascii="Times New Roman" w:cs="Times New Roman" w:hAnsi="Times New Roman"/>
        </w:rPr>
        <w:t xml:space="preserve">A total of </w:t>
      </w:r>
      <w:r>
        <w:rPr>
          <w:rFonts w:ascii="Times New Roman" w:cs="Times New Roman" w:hAnsi="Times New Roman"/>
          <w:lang w:val="en-US"/>
        </w:rPr>
        <w:t>4</w:t>
      </w:r>
      <w:r>
        <w:rPr>
          <w:rFonts w:ascii="Times New Roman" w:cs="Times New Roman" w:hAnsi="Times New Roman"/>
        </w:rPr>
        <w:t>0-day-old chicks (60 Arbor Acre and 60 Cobb 500) were selected for the experiment. The choice of this sample size was based on resource availability and precedents set by similar experimental trials. The birds were randomly allocated into two treatment groups with six replicates per group. Each replicate contained 10 birds, ensuring sufficient statistical power for comparison.</w:t>
      </w:r>
    </w:p>
    <w:p>
      <w:pPr>
        <w:pStyle w:val="style0"/>
        <w:spacing w:lineRule="auto" w:line="480"/>
        <w:jc w:val="both"/>
        <w:rPr>
          <w:rFonts w:ascii="Times New Roman" w:cs="Times New Roman" w:hAnsi="Times New Roman"/>
        </w:rPr>
      </w:pPr>
      <w:r>
        <w:rPr>
          <w:rFonts w:ascii="Times New Roman" w:cs="Times New Roman" w:hAnsi="Times New Roman"/>
        </w:rPr>
        <w:t>A simple random sampling technique was adopted to prevent selection bias. This involved randomly selecting chicks from each strain and assigning them to pens in such a way that each bird had an equal chance of being placed in any replicate group. This method enhanced the validity of the results by evenly distributing any inherent genetic or health variation across the groups.</w:t>
      </w:r>
    </w:p>
    <w:bookmarkStart w:id="36" w:name="_Toc203987013"/>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3.4 Methods of Data Collection</w:t>
      </w:r>
      <w:bookmarkEnd w:id="36"/>
    </w:p>
    <w:p>
      <w:pPr>
        <w:pStyle w:val="style0"/>
        <w:spacing w:lineRule="auto" w:line="480"/>
        <w:jc w:val="both"/>
        <w:rPr>
          <w:rFonts w:ascii="Times New Roman" w:cs="Times New Roman" w:hAnsi="Times New Roman"/>
        </w:rPr>
      </w:pPr>
      <w:r>
        <w:rPr>
          <w:rFonts w:ascii="Times New Roman" w:cs="Times New Roman" w:hAnsi="Times New Roman"/>
        </w:rPr>
        <w:t>The following performance parameters were monitored and recorded throughout the experimental period:</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b/>
          <w:bCs/>
        </w:rPr>
        <w:t>Initial and weekly body weight (grams)</w:t>
      </w:r>
      <w:r>
        <w:rPr>
          <w:rFonts w:ascii="Times New Roman" w:cs="Times New Roman" w:hAnsi="Times New Roman"/>
        </w:rPr>
        <w:t xml:space="preserve"> – to determine weight gain over time.</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b/>
          <w:bCs/>
        </w:rPr>
        <w:t>Daily feed intake (grams)</w:t>
      </w:r>
      <w:r>
        <w:rPr>
          <w:rFonts w:ascii="Times New Roman" w:cs="Times New Roman" w:hAnsi="Times New Roman"/>
        </w:rPr>
        <w:t xml:space="preserve"> – measured by subtracting leftover feed from the amount offered.</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b/>
          <w:bCs/>
        </w:rPr>
        <w:t>Feed conversion ratio (FCR)</w:t>
      </w:r>
      <w:r>
        <w:rPr>
          <w:rFonts w:ascii="Times New Roman" w:cs="Times New Roman" w:hAnsi="Times New Roman"/>
        </w:rPr>
        <w:t xml:space="preserve"> – calculated as total feed consumed divided by body weight gain.</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b/>
          <w:bCs/>
        </w:rPr>
        <w:t>Mortality rate (%)</w:t>
      </w:r>
      <w:r>
        <w:rPr>
          <w:rFonts w:ascii="Times New Roman" w:cs="Times New Roman" w:hAnsi="Times New Roman"/>
        </w:rPr>
        <w:t xml:space="preserve"> – recorded daily and expressed as a percentage of total birds.</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b/>
          <w:bCs/>
        </w:rPr>
        <w:t>Temperature and humidity levels</w:t>
      </w:r>
      <w:r>
        <w:rPr>
          <w:rFonts w:ascii="Times New Roman" w:cs="Times New Roman" w:hAnsi="Times New Roman"/>
        </w:rPr>
        <w:t xml:space="preserve"> – measured to ensure standard rearing conditions.</w:t>
      </w:r>
    </w:p>
    <w:p>
      <w:pPr>
        <w:pStyle w:val="style0"/>
        <w:spacing w:lineRule="auto" w:line="480"/>
        <w:jc w:val="both"/>
        <w:rPr>
          <w:rFonts w:ascii="Times New Roman" w:cs="Times New Roman" w:hAnsi="Times New Roman"/>
        </w:rPr>
      </w:pPr>
      <w:r>
        <w:rPr>
          <w:rFonts w:ascii="Times New Roman" w:cs="Times New Roman" w:hAnsi="Times New Roman"/>
        </w:rPr>
        <w:t>Data collection began on the day of arrival (day-old) and continued weekly until the birds reached 6 or 8 weeks of age. Regular weighing and feed measurements ensured accurate and reliable data collection.</w:t>
      </w:r>
    </w:p>
    <w:bookmarkStart w:id="37" w:name="_Toc203987014"/>
    <w:p>
      <w:pPr>
        <w:pStyle w:val="style1"/>
        <w:spacing w:lineRule="auto" w:line="480"/>
        <w:jc w:val="both"/>
        <w:rPr>
          <w:rFonts w:ascii="Times New Roman" w:cs="Times New Roman" w:hAnsi="Times New Roman"/>
          <w:b/>
          <w:color w:val="auto"/>
          <w:sz w:val="24"/>
          <w:szCs w:val="24"/>
        </w:rPr>
      </w:pPr>
      <w:r>
        <w:rPr>
          <w:rFonts w:ascii="Times New Roman" w:cs="Times New Roman" w:hAnsi="Times New Roman"/>
          <w:b/>
          <w:color w:val="auto"/>
          <w:sz w:val="24"/>
          <w:szCs w:val="24"/>
        </w:rPr>
        <w:t>3.5 Instruments for Data Collection</w:t>
      </w:r>
      <w:bookmarkEnd w:id="37"/>
    </w:p>
    <w:p>
      <w:pPr>
        <w:pStyle w:val="style0"/>
        <w:spacing w:lineRule="auto" w:line="480"/>
        <w:jc w:val="both"/>
        <w:rPr>
          <w:rFonts w:ascii="Times New Roman" w:cs="Times New Roman" w:hAnsi="Times New Roman"/>
        </w:rPr>
      </w:pPr>
      <w:r>
        <w:rPr>
          <w:rFonts w:ascii="Times New Roman" w:cs="Times New Roman" w:hAnsi="Times New Roman"/>
        </w:rPr>
        <w:t>The tools and equipment used in the data collection process included:</w:t>
      </w:r>
    </w:p>
    <w:p>
      <w:pPr>
        <w:pStyle w:val="style0"/>
        <w:numPr>
          <w:ilvl w:val="0"/>
          <w:numId w:val="13"/>
        </w:numPr>
        <w:spacing w:lineRule="auto" w:line="480"/>
        <w:jc w:val="both"/>
        <w:rPr>
          <w:rFonts w:ascii="Times New Roman" w:cs="Times New Roman" w:hAnsi="Times New Roman"/>
        </w:rPr>
      </w:pPr>
      <w:r>
        <w:rPr>
          <w:rFonts w:ascii="Times New Roman" w:cs="Times New Roman" w:hAnsi="Times New Roman"/>
          <w:b/>
          <w:bCs/>
        </w:rPr>
        <w:t>Digital weighing scale</w:t>
      </w:r>
      <w:r>
        <w:rPr>
          <w:rFonts w:ascii="Times New Roman" w:cs="Times New Roman" w:hAnsi="Times New Roman"/>
        </w:rPr>
        <w:t xml:space="preserve"> – for accurate measurement of individual and group weights.</w:t>
      </w:r>
    </w:p>
    <w:p>
      <w:pPr>
        <w:pStyle w:val="style0"/>
        <w:numPr>
          <w:ilvl w:val="0"/>
          <w:numId w:val="13"/>
        </w:numPr>
        <w:spacing w:lineRule="auto" w:line="480"/>
        <w:jc w:val="both"/>
        <w:rPr>
          <w:rFonts w:ascii="Times New Roman" w:cs="Times New Roman" w:hAnsi="Times New Roman"/>
        </w:rPr>
      </w:pPr>
      <w:r>
        <w:rPr>
          <w:rFonts w:ascii="Times New Roman" w:cs="Times New Roman" w:hAnsi="Times New Roman"/>
          <w:b/>
          <w:bCs/>
        </w:rPr>
        <w:t>Measuring cylinders and feed scoops</w:t>
      </w:r>
      <w:r>
        <w:rPr>
          <w:rFonts w:ascii="Times New Roman" w:cs="Times New Roman" w:hAnsi="Times New Roman"/>
        </w:rPr>
        <w:t xml:space="preserve"> – for precise feed allocation and intake tracking.</w:t>
      </w:r>
    </w:p>
    <w:p>
      <w:pPr>
        <w:pStyle w:val="style0"/>
        <w:numPr>
          <w:ilvl w:val="0"/>
          <w:numId w:val="13"/>
        </w:numPr>
        <w:spacing w:lineRule="auto" w:line="480"/>
        <w:jc w:val="both"/>
        <w:rPr>
          <w:rFonts w:ascii="Times New Roman" w:cs="Times New Roman" w:hAnsi="Times New Roman"/>
        </w:rPr>
      </w:pPr>
      <w:r>
        <w:rPr>
          <w:rFonts w:ascii="Times New Roman" w:cs="Times New Roman" w:hAnsi="Times New Roman"/>
          <w:b/>
          <w:bCs/>
        </w:rPr>
        <w:t>Mortality logbook</w:t>
      </w:r>
      <w:r>
        <w:rPr>
          <w:rFonts w:ascii="Times New Roman" w:cs="Times New Roman" w:hAnsi="Times New Roman"/>
        </w:rPr>
        <w:t xml:space="preserve"> – to record and monitor bird deaths throughout the study.</w:t>
      </w:r>
    </w:p>
    <w:p>
      <w:pPr>
        <w:pStyle w:val="style0"/>
        <w:numPr>
          <w:ilvl w:val="0"/>
          <w:numId w:val="13"/>
        </w:numPr>
        <w:spacing w:lineRule="auto" w:line="480"/>
        <w:jc w:val="both"/>
        <w:rPr>
          <w:rFonts w:ascii="Times New Roman" w:cs="Times New Roman" w:hAnsi="Times New Roman"/>
        </w:rPr>
      </w:pPr>
      <w:r>
        <w:rPr>
          <w:rFonts w:ascii="Times New Roman" w:cs="Times New Roman" w:hAnsi="Times New Roman"/>
          <w:b/>
          <w:bCs/>
        </w:rPr>
        <w:t>Hygrometer and thermometer</w:t>
      </w:r>
      <w:r>
        <w:rPr>
          <w:rFonts w:ascii="Times New Roman" w:cs="Times New Roman" w:hAnsi="Times New Roman"/>
        </w:rPr>
        <w:t xml:space="preserve"> – to monitor environmental conditions in the poultry house.</w:t>
      </w:r>
    </w:p>
    <w:p>
      <w:pPr>
        <w:pStyle w:val="style0"/>
        <w:numPr>
          <w:ilvl w:val="0"/>
          <w:numId w:val="13"/>
        </w:numPr>
        <w:spacing w:lineRule="auto" w:line="480"/>
        <w:jc w:val="both"/>
        <w:rPr>
          <w:rFonts w:ascii="Times New Roman" w:cs="Times New Roman" w:hAnsi="Times New Roman"/>
        </w:rPr>
      </w:pPr>
      <w:r>
        <w:rPr>
          <w:rFonts w:ascii="Times New Roman" w:cs="Times New Roman" w:hAnsi="Times New Roman"/>
          <w:b/>
          <w:bCs/>
        </w:rPr>
        <w:t>Record sheets and data notebooks</w:t>
      </w:r>
      <w:r>
        <w:rPr>
          <w:rFonts w:ascii="Times New Roman" w:cs="Times New Roman" w:hAnsi="Times New Roman"/>
        </w:rPr>
        <w:t xml:space="preserve"> – for weekly logging and data organization.</w:t>
      </w:r>
    </w:p>
    <w:p>
      <w:pPr>
        <w:pStyle w:val="style0"/>
        <w:spacing w:lineRule="auto" w:line="480"/>
        <w:jc w:val="both"/>
        <w:rPr>
          <w:rFonts w:ascii="Times New Roman" w:cs="Times New Roman" w:hAnsi="Times New Roman"/>
        </w:rPr>
      </w:pPr>
      <w:r>
        <w:rPr>
          <w:rFonts w:ascii="Times New Roman" w:cs="Times New Roman" w:hAnsi="Times New Roman"/>
        </w:rPr>
        <w:t>All instruments were regularly calibrated to maintain accuracy throughout the experiment.</w:t>
      </w:r>
    </w:p>
    <w:bookmarkStart w:id="38" w:name="_Toc203987015"/>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3.6 Procedure for Data Collection</w:t>
      </w:r>
      <w:bookmarkEnd w:id="38"/>
    </w:p>
    <w:p>
      <w:pPr>
        <w:pStyle w:val="style0"/>
        <w:spacing w:lineRule="auto" w:line="480"/>
        <w:jc w:val="both"/>
        <w:rPr>
          <w:rFonts w:ascii="Times New Roman" w:cs="Times New Roman" w:hAnsi="Times New Roman"/>
        </w:rPr>
      </w:pPr>
      <w:r>
        <w:rPr>
          <w:rFonts w:ascii="Times New Roman" w:cs="Times New Roman" w:hAnsi="Times New Roman"/>
        </w:rPr>
        <w:t>All chicks were vaccinated according to a standard schedule and provided with similar access to commercial starter and finisher diets. Feed and water were made available ad libitum, and the birds were housed under standardized brooding and rearing conditions with routine biosecurity measures enforced.</w:t>
      </w:r>
    </w:p>
    <w:p>
      <w:pPr>
        <w:pStyle w:val="style0"/>
        <w:rPr>
          <w:rFonts w:ascii="Times New Roman" w:cs="Times New Roman" w:hAnsi="Times New Roman"/>
        </w:rPr>
      </w:pPr>
      <w:r>
        <w:rPr>
          <w:rFonts w:ascii="Times New Roman" w:cs="Times New Roman" w:hAnsi="Times New Roman"/>
        </w:rPr>
        <w:br w:type="page"/>
      </w:r>
    </w:p>
    <w:p>
      <w:pPr>
        <w:pStyle w:val="style0"/>
        <w:spacing w:lineRule="auto" w:line="480"/>
        <w:jc w:val="both"/>
        <w:rPr>
          <w:rFonts w:ascii="Times New Roman" w:cs="Times New Roman" w:hAnsi="Times New Roman"/>
        </w:rPr>
      </w:pPr>
      <w:r>
        <w:rPr>
          <w:rFonts w:ascii="Times New Roman" w:cs="Times New Roman" w:hAnsi="Times New Roman"/>
        </w:rPr>
        <w:t xml:space="preserve">The feeding program followed a </w:t>
      </w:r>
      <w:r>
        <w:rPr>
          <w:rFonts w:ascii="Times New Roman" w:cs="Times New Roman" w:hAnsi="Times New Roman"/>
          <w:b/>
          <w:bCs/>
        </w:rPr>
        <w:t>two-phase regimen</w:t>
      </w:r>
      <w:r>
        <w:rPr>
          <w:rFonts w:ascii="Times New Roman" w:cs="Times New Roman" w:hAnsi="Times New Roman"/>
        </w:rPr>
        <w:t>:</w:t>
      </w:r>
    </w:p>
    <w:p>
      <w:pPr>
        <w:pStyle w:val="style0"/>
        <w:numPr>
          <w:ilvl w:val="0"/>
          <w:numId w:val="14"/>
        </w:numPr>
        <w:spacing w:lineRule="auto" w:line="480"/>
        <w:jc w:val="both"/>
        <w:rPr>
          <w:rFonts w:ascii="Times New Roman" w:cs="Times New Roman" w:hAnsi="Times New Roman"/>
        </w:rPr>
      </w:pPr>
      <w:r>
        <w:rPr>
          <w:rFonts w:ascii="Times New Roman" w:cs="Times New Roman" w:hAnsi="Times New Roman"/>
          <w:b/>
          <w:bCs/>
        </w:rPr>
        <w:t>Starter phase</w:t>
      </w:r>
      <w:r>
        <w:rPr>
          <w:rFonts w:ascii="Times New Roman" w:cs="Times New Roman" w:hAnsi="Times New Roman"/>
        </w:rPr>
        <w:t xml:space="preserve"> (day 1 to day 21)</w:t>
      </w:r>
    </w:p>
    <w:p>
      <w:pPr>
        <w:pStyle w:val="style0"/>
        <w:numPr>
          <w:ilvl w:val="0"/>
          <w:numId w:val="14"/>
        </w:numPr>
        <w:spacing w:lineRule="auto" w:line="480"/>
        <w:jc w:val="both"/>
        <w:rPr>
          <w:rFonts w:ascii="Times New Roman" w:cs="Times New Roman" w:hAnsi="Times New Roman"/>
        </w:rPr>
      </w:pPr>
      <w:r>
        <w:rPr>
          <w:rFonts w:ascii="Times New Roman" w:cs="Times New Roman" w:hAnsi="Times New Roman"/>
          <w:b/>
          <w:bCs/>
        </w:rPr>
        <w:t>Finisher phase</w:t>
      </w:r>
      <w:r>
        <w:rPr>
          <w:rFonts w:ascii="Times New Roman" w:cs="Times New Roman" w:hAnsi="Times New Roman"/>
        </w:rPr>
        <w:t xml:space="preserve"> (day 22 to marketing age)</w:t>
      </w:r>
    </w:p>
    <w:p>
      <w:pPr>
        <w:pStyle w:val="style0"/>
        <w:spacing w:lineRule="auto" w:line="480"/>
        <w:jc w:val="both"/>
        <w:rPr>
          <w:rFonts w:ascii="Times New Roman" w:cs="Times New Roman" w:hAnsi="Times New Roman"/>
        </w:rPr>
      </w:pPr>
      <w:r>
        <w:rPr>
          <w:rFonts w:ascii="Times New Roman" w:cs="Times New Roman" w:hAnsi="Times New Roman"/>
        </w:rPr>
        <w:t>Birds were weighed individually at the beginning of the experiment and then weekly thereafter. Any mortalities were promptly recorded, and feed consumption was tracked daily by weighing feed given and leftovers. Data for each replicate were compiled and entered into Microsoft Excel for organization prior to analysis.</w:t>
      </w:r>
    </w:p>
    <w:bookmarkStart w:id="39" w:name="_Toc203987016"/>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3.7 Method of Data Analysis</w:t>
      </w:r>
      <w:bookmarkEnd w:id="39"/>
    </w:p>
    <w:p>
      <w:pPr>
        <w:pStyle w:val="style0"/>
        <w:spacing w:lineRule="auto" w:line="480"/>
        <w:jc w:val="both"/>
        <w:rPr>
          <w:rFonts w:ascii="Times New Roman" w:cs="Times New Roman" w:hAnsi="Times New Roman"/>
        </w:rPr>
      </w:pPr>
      <w:r>
        <w:rPr>
          <w:rFonts w:ascii="Times New Roman" w:cs="Times New Roman" w:hAnsi="Times New Roman"/>
        </w:rPr>
        <w:t>The collected data were subjected to both descriptive and inferential statistical analysis. Descriptive statistics such as mean, standard deviation, and percentages were used to summarize the data. For inferential analysis:</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b/>
          <w:bCs/>
        </w:rPr>
        <w:t>Independent sample t-tests</w:t>
      </w:r>
      <w:r>
        <w:rPr>
          <w:rFonts w:ascii="Times New Roman" w:cs="Times New Roman" w:hAnsi="Times New Roman"/>
        </w:rPr>
        <w:t xml:space="preserve"> were employed to compare the growth performance metrics (body weight, feed intake, FCR, mortality) between the two genotypes.</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b/>
          <w:bCs/>
        </w:rPr>
        <w:t>Analysis of Variance (ANOVA)</w:t>
      </w:r>
      <w:r>
        <w:rPr>
          <w:rFonts w:ascii="Times New Roman" w:cs="Times New Roman" w:hAnsi="Times New Roman"/>
        </w:rPr>
        <w:t xml:space="preserve"> was applied where comparisons across multiple weeks or variables were needed.</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 xml:space="preserve">Post hoc analysis using </w:t>
      </w:r>
      <w:r>
        <w:rPr>
          <w:rFonts w:ascii="Times New Roman" w:cs="Times New Roman" w:hAnsi="Times New Roman"/>
          <w:b/>
          <w:bCs/>
        </w:rPr>
        <w:t>Tukey’s HSD</w:t>
      </w:r>
      <w:r>
        <w:rPr>
          <w:rFonts w:ascii="Times New Roman" w:cs="Times New Roman" w:hAnsi="Times New Roman"/>
        </w:rPr>
        <w:t xml:space="preserve"> was carried out if significant differences were detected by ANOVA.</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 xml:space="preserve">All analyses were conducted using </w:t>
      </w:r>
      <w:r>
        <w:rPr>
          <w:rFonts w:ascii="Times New Roman" w:cs="Times New Roman" w:hAnsi="Times New Roman"/>
          <w:b/>
          <w:bCs/>
        </w:rPr>
        <w:t>SPSS version 25.0</w:t>
      </w:r>
      <w:r>
        <w:rPr>
          <w:rFonts w:ascii="Times New Roman" w:cs="Times New Roman" w:hAnsi="Times New Roman"/>
        </w:rPr>
        <w:t>.</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 xml:space="preserve">Statistical significance was determined at </w:t>
      </w:r>
      <w:r>
        <w:rPr>
          <w:rFonts w:ascii="Times New Roman" w:cs="Times New Roman" w:hAnsi="Times New Roman"/>
          <w:b/>
          <w:bCs/>
        </w:rPr>
        <w:t>p &lt; 0.05</w:t>
      </w:r>
      <w:r>
        <w:rPr>
          <w:rFonts w:ascii="Times New Roman" w:cs="Times New Roman" w:hAnsi="Times New Roman"/>
        </w:rPr>
        <w:t>.</w:t>
      </w:r>
    </w:p>
    <w:p>
      <w:pPr>
        <w:pStyle w:val="style0"/>
        <w:spacing w:lineRule="auto" w:line="480"/>
        <w:jc w:val="both"/>
        <w:rPr>
          <w:rFonts w:ascii="Times New Roman" w:cs="Times New Roman" w:hAnsi="Times New Roman"/>
        </w:rPr>
      </w:pPr>
      <w:r>
        <w:rPr>
          <w:rFonts w:ascii="Times New Roman" w:cs="Times New Roman" w:hAnsi="Times New Roman"/>
        </w:rPr>
        <w:t>This combination of methods provided robust, scientifically valid comparisons and ensured that conclusions were backed by quantitative evidence.</w:t>
      </w:r>
    </w:p>
    <w:bookmarkStart w:id="40" w:name="_Toc203987017"/>
    <w:p>
      <w:pPr>
        <w:pStyle w:val="style1"/>
        <w:spacing w:lineRule="auto" w:line="480"/>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CHAPTER FOUR</w:t>
      </w:r>
      <w:bookmarkEnd w:id="40"/>
    </w:p>
    <w:bookmarkStart w:id="41" w:name="_Toc203987018"/>
    <w:p>
      <w:pPr>
        <w:pStyle w:val="style1"/>
        <w:spacing w:lineRule="auto" w:line="480"/>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RESULTS AND DISCUSSION</w:t>
      </w:r>
      <w:bookmarkEnd w:id="41"/>
    </w:p>
    <w:p>
      <w:pPr>
        <w:pStyle w:val="style0"/>
        <w:spacing w:lineRule="auto" w:line="480"/>
        <w:jc w:val="both"/>
        <w:rPr>
          <w:rFonts w:ascii="Times New Roman" w:cs="Times New Roman" w:hAnsi="Times New Roman"/>
        </w:rPr>
      </w:pPr>
      <w:r>
        <w:rPr>
          <w:rFonts w:ascii="Times New Roman" w:cs="Times New Roman" w:hAnsi="Times New Roman"/>
        </w:rPr>
        <w:t xml:space="preserve">This chapter presents and critically interprets the experimental findings evaluating the effects of different broiler genotypes, </w:t>
      </w:r>
      <w:r>
        <w:rPr>
          <w:rFonts w:ascii="Times New Roman" w:cs="Times New Roman" w:hAnsi="Times New Roman"/>
          <w:b/>
          <w:bCs/>
        </w:rPr>
        <w:t>Cobb</w:t>
      </w:r>
      <w:r>
        <w:rPr>
          <w:rFonts w:ascii="Times New Roman" w:cs="Times New Roman" w:hAnsi="Times New Roman"/>
        </w:rPr>
        <w:t xml:space="preserve"> and </w:t>
      </w:r>
      <w:r>
        <w:rPr>
          <w:rFonts w:ascii="Times New Roman" w:cs="Times New Roman" w:hAnsi="Times New Roman"/>
          <w:b/>
          <w:bCs/>
        </w:rPr>
        <w:t xml:space="preserve">Arbor Acre, </w:t>
      </w:r>
      <w:r>
        <w:rPr>
          <w:rFonts w:ascii="Times New Roman" w:cs="Times New Roman" w:hAnsi="Times New Roman"/>
        </w:rPr>
        <w:t>on growth performance indicators, including weekly weight gain (WWG), feed intake (FI), and feed conversion ratio (FCR). These results, based on comprehensive weekly measurements and detailed feed intake records, are discussed in light of prior empirical evidence and physiological expectations, highlighting genotype-specific trends in growth efficiency.</w:t>
      </w:r>
    </w:p>
    <w:bookmarkStart w:id="42" w:name="_Toc203987019"/>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4.1 Results</w:t>
      </w:r>
      <w:bookmarkEnd w:id="42"/>
    </w:p>
    <w:bookmarkStart w:id="43" w:name="_Toc203987020"/>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4.1.1 Weekly Growth Performance of Broiler Genotypes</w:t>
      </w:r>
      <w:bookmarkEnd w:id="43"/>
    </w:p>
    <w:p>
      <w:pPr>
        <w:pStyle w:val="style0"/>
        <w:spacing w:lineRule="auto" w:line="480"/>
        <w:jc w:val="both"/>
        <w:rPr>
          <w:rFonts w:ascii="Times New Roman" w:cs="Times New Roman" w:hAnsi="Times New Roman"/>
        </w:rPr>
      </w:pPr>
      <w:r>
        <w:rPr>
          <w:rFonts w:ascii="Times New Roman" w:cs="Times New Roman" w:hAnsi="Times New Roman"/>
        </w:rPr>
        <w:t>The weekly body weights of Cobb and Arbor Acre strains were measured over a six-week experimental period. Table 4.1 shows the mean weekly weight gain (g/bird) for each genotype.</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both"/>
        <w:rPr>
          <w:rFonts w:ascii="Times New Roman" w:cs="Times New Roman" w:hAnsi="Times New Roman"/>
        </w:rPr>
      </w:pPr>
      <w:r>
        <w:rPr>
          <w:rFonts w:ascii="Times New Roman" w:cs="Times New Roman" w:hAnsi="Times New Roman"/>
          <w:b/>
          <w:bCs/>
        </w:rPr>
        <w:t>Table 4.1: Weekly Weight Gain (g/bird) of Cobb and Arbor Acre Broilers</w:t>
      </w:r>
    </w:p>
    <w:tbl>
      <w:tblPr>
        <w:tblStyle w:val="style154"/>
        <w:tblW w:w="8844" w:type="dxa"/>
        <w:tblLook w:val="04A0" w:firstRow="1" w:lastRow="0" w:firstColumn="1" w:lastColumn="0" w:noHBand="0" w:noVBand="1"/>
      </w:tblPr>
      <w:tblGrid>
        <w:gridCol w:w="816"/>
        <w:gridCol w:w="4599"/>
        <w:gridCol w:w="3428"/>
      </w:tblGrid>
      <w:tr>
        <w:trPr>
          <w:trHeight w:val="450" w:hRule="atLeast"/>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Week</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Arbor Acre (Mean ± SD)</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Cobb (Mean ± SD)</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184.2 ± 12.4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190.1 ± 11.3</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250.3 ± 15.7</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262.7 ± 14.8</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330.7 ± 18.3</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345.1 ± 17.9</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420.4 ± 19.5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435.6 ± 20.2</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505.6 ± 21.6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521.2 ± 22.4</w:t>
            </w:r>
          </w:p>
        </w:tc>
      </w:tr>
      <w:tr>
        <w:tblPrEx/>
        <w:trPr>
          <w:trHeight w:val="450" w:hRule="atLeast"/>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595.2 ± 23.8</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610.3 ± 24.9</w:t>
            </w:r>
          </w:p>
        </w:tc>
      </w:tr>
    </w:tbl>
    <w:p>
      <w:pPr>
        <w:pStyle w:val="style0"/>
        <w:spacing w:lineRule="auto" w:line="480"/>
        <w:jc w:val="both"/>
        <w:rPr>
          <w:rFonts w:ascii="Times New Roman" w:cs="Times New Roman" w:hAnsi="Times New Roman"/>
        </w:rPr>
      </w:pPr>
      <w:r>
        <w:rPr>
          <w:rFonts w:ascii="Times New Roman" w:cs="Times New Roman" w:hAnsi="Times New Roman"/>
        </w:rPr>
        <w:br/>
      </w:r>
      <w:r>
        <w:rPr>
          <w:rFonts w:ascii="Times New Roman" w:cs="Times New Roman" w:hAnsi="Times New Roman"/>
        </w:rPr>
        <w:t>Table 4.1 presents the weekly weight gain patterns of Arbor Acre and Cobb broiler strains over a six-week period. Both strains exhibited steady and progressive increases in body weight, indicative of sound health status and effective dietary management. However, notable differences emerged in the magnitude of weight gain between the two genotypes, with Cobb broilers consistently outperforming Arbor Acre across all six weeks.</w:t>
      </w:r>
    </w:p>
    <w:p>
      <w:pPr>
        <w:pStyle w:val="style0"/>
        <w:spacing w:lineRule="auto" w:line="480"/>
        <w:jc w:val="both"/>
        <w:rPr>
          <w:rFonts w:ascii="Times New Roman" w:cs="Times New Roman" w:hAnsi="Times New Roman"/>
        </w:rPr>
      </w:pPr>
      <w:r>
        <w:rPr>
          <w:rFonts w:ascii="Times New Roman" w:cs="Times New Roman" w:hAnsi="Times New Roman"/>
        </w:rPr>
        <w:t xml:space="preserve">In week 1, Cobb broilers already demonstrated a marginal advantage with a mean weight gain of </w:t>
      </w:r>
      <w:r>
        <w:rPr>
          <w:rFonts w:ascii="Times New Roman" w:cs="Times New Roman" w:hAnsi="Times New Roman"/>
          <w:b/>
          <w:bCs/>
        </w:rPr>
        <w:t>190.1 ± 11.3 g</w:t>
      </w:r>
      <w:r>
        <w:rPr>
          <w:rFonts w:ascii="Times New Roman" w:cs="Times New Roman" w:hAnsi="Times New Roman"/>
        </w:rPr>
        <w:t xml:space="preserve">, compared to </w:t>
      </w:r>
      <w:r>
        <w:rPr>
          <w:rFonts w:ascii="Times New Roman" w:cs="Times New Roman" w:hAnsi="Times New Roman"/>
          <w:b/>
          <w:bCs/>
        </w:rPr>
        <w:t>184.2 ± 12.4 g</w:t>
      </w:r>
      <w:r>
        <w:rPr>
          <w:rFonts w:ascii="Times New Roman" w:cs="Times New Roman" w:hAnsi="Times New Roman"/>
        </w:rPr>
        <w:t xml:space="preserve"> in Arbor Acre. This initial disparity, although small, reflects an early expression of Cobb’s superior genetic potential for growth. As the weeks progressed, this gap widened incrementally. By week 3, Cobb birds had gained </w:t>
      </w:r>
      <w:r>
        <w:rPr>
          <w:rFonts w:ascii="Times New Roman" w:cs="Times New Roman" w:hAnsi="Times New Roman"/>
          <w:b/>
          <w:bCs/>
        </w:rPr>
        <w:t>345.1 ± 17.9 g</w:t>
      </w:r>
      <w:r>
        <w:rPr>
          <w:rFonts w:ascii="Times New Roman" w:cs="Times New Roman" w:hAnsi="Times New Roman"/>
        </w:rPr>
        <w:t xml:space="preserve">, surpassing Arbor Acre’s </w:t>
      </w:r>
      <w:r>
        <w:rPr>
          <w:rFonts w:ascii="Times New Roman" w:cs="Times New Roman" w:hAnsi="Times New Roman"/>
          <w:b/>
          <w:bCs/>
        </w:rPr>
        <w:t>330.7 ± 18.3 g</w:t>
      </w:r>
      <w:r>
        <w:rPr>
          <w:rFonts w:ascii="Times New Roman" w:cs="Times New Roman" w:hAnsi="Times New Roman"/>
        </w:rPr>
        <w:t xml:space="preserve">, and by week 6, the final recorded weight gain stood at </w:t>
      </w:r>
      <w:r>
        <w:rPr>
          <w:rFonts w:ascii="Times New Roman" w:cs="Times New Roman" w:hAnsi="Times New Roman"/>
          <w:b/>
          <w:bCs/>
        </w:rPr>
        <w:t>610.3 ± 24.9 g</w:t>
      </w:r>
      <w:r>
        <w:rPr>
          <w:rFonts w:ascii="Times New Roman" w:cs="Times New Roman" w:hAnsi="Times New Roman"/>
        </w:rPr>
        <w:t xml:space="preserve"> for Cobb versus </w:t>
      </w:r>
      <w:r>
        <w:rPr>
          <w:rFonts w:ascii="Times New Roman" w:cs="Times New Roman" w:hAnsi="Times New Roman"/>
          <w:b/>
          <w:bCs/>
        </w:rPr>
        <w:t>595.2 ± 23.8 g</w:t>
      </w:r>
      <w:r>
        <w:rPr>
          <w:rFonts w:ascii="Times New Roman" w:cs="Times New Roman" w:hAnsi="Times New Roman"/>
        </w:rPr>
        <w:t xml:space="preserve"> for Arbor Acrea difference of approximately </w:t>
      </w:r>
      <w:r>
        <w:rPr>
          <w:rFonts w:ascii="Times New Roman" w:cs="Times New Roman" w:hAnsi="Times New Roman"/>
          <w:b/>
          <w:bCs/>
        </w:rPr>
        <w:t>15.1 g</w:t>
      </w:r>
      <w:r>
        <w:rPr>
          <w:rFonts w:ascii="Times New Roman" w:cs="Times New Roman" w:hAnsi="Times New Roman"/>
        </w:rPr>
        <w:t xml:space="preserve"> per bird.</w:t>
      </w:r>
    </w:p>
    <w:p>
      <w:pPr>
        <w:pStyle w:val="style0"/>
        <w:spacing w:lineRule="auto" w:line="480"/>
        <w:jc w:val="both"/>
        <w:rPr>
          <w:rFonts w:ascii="Times New Roman" w:cs="Times New Roman" w:hAnsi="Times New Roman"/>
        </w:rPr>
      </w:pPr>
      <w:r>
        <w:rPr>
          <w:rFonts w:ascii="Times New Roman" w:cs="Times New Roman" w:hAnsi="Times New Roman"/>
        </w:rPr>
        <w:t>While the absolute weekly differences may seem modest, they are statistically and biologically meaningful, particularly when scaled across commercial operations involving thousands of birds. Even a 10–15 g advantage in weekly gain can translate into earlier market readiness, reduced production time, and improved feed efficiency, all of which directly enhance profitability.</w:t>
      </w:r>
    </w:p>
    <w:p>
      <w:pPr>
        <w:pStyle w:val="style0"/>
        <w:spacing w:lineRule="auto" w:line="480"/>
        <w:jc w:val="both"/>
        <w:rPr>
          <w:rFonts w:ascii="Times New Roman" w:cs="Times New Roman" w:hAnsi="Times New Roman"/>
        </w:rPr>
      </w:pPr>
      <w:r>
        <w:rPr>
          <w:rFonts w:ascii="Times New Roman" w:cs="Times New Roman" w:hAnsi="Times New Roman"/>
        </w:rPr>
        <w:t xml:space="preserve">The consistently higher weight gains in Cobb broilers align with findings from previous studies, such as those by </w:t>
      </w:r>
      <w:r>
        <w:rPr>
          <w:rFonts w:ascii="Times New Roman" w:cs="Times New Roman" w:hAnsi="Times New Roman"/>
        </w:rPr>
        <w:t>Adebambo</w:t>
      </w:r>
      <w:r>
        <w:rPr>
          <w:rFonts w:ascii="Times New Roman" w:cs="Times New Roman" w:hAnsi="Times New Roman"/>
        </w:rPr>
        <w:t xml:space="preserve"> et al. (2022) and </w:t>
      </w:r>
      <w:r>
        <w:rPr>
          <w:rFonts w:ascii="Times New Roman" w:cs="Times New Roman" w:hAnsi="Times New Roman"/>
        </w:rPr>
        <w:t>Chukwujekwu</w:t>
      </w:r>
      <w:r>
        <w:rPr>
          <w:rFonts w:ascii="Times New Roman" w:cs="Times New Roman" w:hAnsi="Times New Roman"/>
        </w:rPr>
        <w:t xml:space="preserve"> et al. (2023), which also documented the Cobb strain’s superior growth kinetics under controlled nutritional and environmental conditions. These results are likely attributable to Cobb’s more efficient nutrient assimilation, greater muscle deposition rates, and optimized energy utilization traits which have been selectively bred into the strain for commercial meat production.</w:t>
      </w:r>
    </w:p>
    <w:p>
      <w:pPr>
        <w:pStyle w:val="style0"/>
        <w:spacing w:lineRule="auto" w:line="480"/>
        <w:jc w:val="both"/>
        <w:rPr>
          <w:rFonts w:ascii="Times New Roman" w:cs="Times New Roman" w:hAnsi="Times New Roman"/>
        </w:rPr>
      </w:pPr>
      <w:r>
        <w:rPr>
          <w:rFonts w:ascii="Times New Roman" w:cs="Times New Roman" w:hAnsi="Times New Roman"/>
        </w:rPr>
        <w:t>Moreover, the relatively low standard deviation values across both strains (ranging from ±11.3 to ±24.9) indicate good uniformity in growth within treatment groups, further suggesting that the observed differences are reflective of genuine genetic potential rather than random variability or management anomalies.</w:t>
      </w:r>
    </w:p>
    <w:p>
      <w:pPr>
        <w:pStyle w:val="style0"/>
        <w:spacing w:lineRule="auto" w:line="480"/>
        <w:jc w:val="both"/>
        <w:rPr>
          <w:rFonts w:ascii="Times New Roman" w:cs="Times New Roman" w:hAnsi="Times New Roman"/>
        </w:rPr>
      </w:pPr>
      <w:r>
        <w:rPr>
          <w:rFonts w:ascii="Times New Roman" w:cs="Times New Roman" w:hAnsi="Times New Roman"/>
        </w:rPr>
        <w:t>Importantly, these results highlight the practical implications of genotype selection in broiler production. Given identical environmental, health, and nutritional conditions, Cobb broilers consistently achieved higher weekly gains, indicating superior growth performance and genetic responsiveness. Such traits are essential in systems targeting short rearing cycles, high carcass yield, and optimal feed conversion efficiency.</w:t>
      </w:r>
    </w:p>
    <w:p>
      <w:pPr>
        <w:pStyle w:val="style0"/>
        <w:spacing w:lineRule="auto" w:line="480"/>
        <w:jc w:val="both"/>
        <w:rPr>
          <w:rFonts w:ascii="Times New Roman" w:cs="Times New Roman" w:hAnsi="Times New Roman"/>
        </w:rPr>
      </w:pPr>
      <w:r>
        <w:rPr>
          <w:rFonts w:ascii="Times New Roman" w:cs="Times New Roman" w:hAnsi="Times New Roman"/>
        </w:rPr>
        <w:t xml:space="preserve">Both Arbor Acre and Cobb strains demonstrated satisfactory growth patterns throughout the rearing period, Cobb broilers clearly maintained a performance edge. This reinforces the strain’s suitability for intensive broiler operations aiming for enhanced productivity and economic returns. </w:t>
      </w:r>
      <w:r>
        <w:rPr>
          <w:rFonts w:ascii="Times New Roman" w:cs="Times New Roman" w:hAnsi="Times New Roman"/>
        </w:rPr>
        <w:t>However, broader decisions on genotype adoption should also consider other factors such as regional adaptability, disease resistance, and consumer preferences.</w:t>
      </w:r>
    </w:p>
    <w:bookmarkStart w:id="44" w:name="_Toc203987021"/>
    <w:p>
      <w:pPr>
        <w:pStyle w:val="style1"/>
        <w:spacing w:lineRule="auto" w:line="480"/>
        <w:rPr>
          <w:rFonts w:ascii="Times New Roman" w:cs="Times New Roman" w:hAnsi="Times New Roman"/>
          <w:b/>
          <w:bCs/>
          <w:color w:val="auto"/>
          <w:sz w:val="24"/>
          <w:szCs w:val="24"/>
        </w:rPr>
      </w:pPr>
      <w:r>
        <w:rPr>
          <w:rFonts w:ascii="Times New Roman" w:cs="Times New Roman" w:hAnsi="Times New Roman"/>
          <w:b/>
          <w:bCs/>
          <w:color w:val="auto"/>
          <w:sz w:val="24"/>
          <w:szCs w:val="24"/>
        </w:rPr>
        <w:t>4.1.2 Feed Intake and Feed Conversion Ratio (FCR) Analysis</w:t>
      </w:r>
      <w:bookmarkEnd w:id="44"/>
    </w:p>
    <w:p>
      <w:pPr>
        <w:pStyle w:val="style0"/>
        <w:spacing w:lineRule="auto" w:line="480"/>
        <w:jc w:val="both"/>
        <w:rPr>
          <w:rFonts w:ascii="Times New Roman" w:cs="Times New Roman" w:hAnsi="Times New Roman"/>
        </w:rPr>
      </w:pPr>
      <w:r>
        <w:rPr>
          <w:rFonts w:ascii="Times New Roman" w:cs="Times New Roman" w:hAnsi="Times New Roman"/>
        </w:rPr>
        <w:t>Feed intake and FCR are critical indicators of feed utilization efficiency. The summary for week 1 is shown below. Complete week-by-week data are provided in Appendix A.</w:t>
      </w:r>
    </w:p>
    <w:p>
      <w:pPr>
        <w:pStyle w:val="style0"/>
        <w:spacing w:lineRule="auto" w:line="480"/>
        <w:jc w:val="both"/>
        <w:rPr>
          <w:rFonts w:ascii="Times New Roman" w:cs="Times New Roman" w:hAnsi="Times New Roman"/>
        </w:rPr>
      </w:pPr>
      <w:r>
        <w:rPr>
          <w:rFonts w:ascii="Times New Roman" w:cs="Times New Roman" w:hAnsi="Times New Roman"/>
          <w:b/>
          <w:bCs/>
        </w:rPr>
        <w:t>Table 4.2: Feed Intake and FCR (Week 1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2260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184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266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1.44</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2450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175.2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245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1.40</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2380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189.9</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238</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1.20</w:t>
            </w:r>
          </w:p>
        </w:tc>
      </w:tr>
      <w:tr>
        <w:tblPrEx/>
        <w:trPr/>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Cobb</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C2</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2500</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196.7</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250</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36</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1.20</w:t>
            </w:r>
          </w:p>
        </w:tc>
      </w:tr>
    </w:tbl>
    <w:p>
      <w:pPr>
        <w:pStyle w:val="style0"/>
        <w:spacing w:lineRule="auto" w:line="480"/>
        <w:jc w:val="both"/>
        <w:rPr>
          <w:rFonts w:ascii="Times New Roman" w:cs="Times New Roman" w:hAnsi="Times New Roman"/>
        </w:rPr>
      </w:pPr>
      <w:r>
        <w:rPr>
          <w:rFonts w:ascii="Times New Roman" w:cs="Times New Roman" w:hAnsi="Times New Roman"/>
        </w:rPr>
        <w:br/>
      </w:r>
      <w:r>
        <w:rPr>
          <w:rFonts w:ascii="Times New Roman" w:cs="Times New Roman" w:hAnsi="Times New Roman"/>
        </w:rPr>
        <w:t>The data presented in Table 4.2 highlight notable differences in feed intake and feed conversion ratio (FCR) between Arbor Acre and Cobb broiler strains during the first week of rearing. Among the three replicates, Cobb (C1) recorded the most efficient feed utilization with an FCR of 1.20, compared to Arbor Acre replicates A1 (1.44) and A2 (1.40). This indicates that Cobb broilers required less feed to achieve comparable or greater weight gain during this critical early growth phase.</w:t>
      </w:r>
    </w:p>
    <w:p>
      <w:pPr>
        <w:pStyle w:val="style0"/>
        <w:spacing w:lineRule="auto" w:line="480"/>
        <w:jc w:val="both"/>
        <w:rPr>
          <w:rFonts w:ascii="Times New Roman" w:cs="Times New Roman" w:hAnsi="Times New Roman"/>
        </w:rPr>
      </w:pPr>
      <w:r>
        <w:rPr>
          <w:rFonts w:ascii="Times New Roman" w:cs="Times New Roman" w:hAnsi="Times New Roman"/>
        </w:rPr>
        <w:t>Feed conversion ratio (FCR) is a key performance indicator that reflects the amount of feed needed to produce a unit of body weight gain. A lower FCR value is preferable as it suggests better efficiency and reduced production costs. In this case, although Cobb (C1) had a slightly lower feed intake than Arbor Acre (A2), it achieved a higher weight gain (189.9 g vs. 175.2 g), resulting in a significantly improved FCR. This efficiency becomes economically advantageous, particularly when feed constitutes the majority of production expenses typically 65–75% in commercial poultry systems.</w:t>
      </w:r>
    </w:p>
    <w:p>
      <w:pPr>
        <w:pStyle w:val="style0"/>
        <w:spacing w:lineRule="auto" w:line="480"/>
        <w:jc w:val="both"/>
        <w:rPr>
          <w:rFonts w:ascii="Times New Roman" w:cs="Times New Roman" w:hAnsi="Times New Roman"/>
        </w:rPr>
      </w:pPr>
      <w:r>
        <w:rPr>
          <w:rFonts w:ascii="Times New Roman" w:cs="Times New Roman" w:hAnsi="Times New Roman"/>
        </w:rPr>
        <w:t>Furthermore, the feed per bird and feed per day values reinforce this efficiency, with Cobb consuming slightly less on average but yielding higher gains. This is a strong indicator that Cobb birds possess inherent physiological advantages such as enhanced digestive enzyme activity, greater nutrient absorption capacity, and possibly better genetic predisposition for feed efficiency.</w:t>
      </w:r>
    </w:p>
    <w:p>
      <w:pPr>
        <w:pStyle w:val="style0"/>
        <w:spacing w:lineRule="auto" w:line="480"/>
        <w:jc w:val="both"/>
        <w:rPr>
          <w:rFonts w:ascii="Times New Roman" w:cs="Times New Roman" w:hAnsi="Times New Roman"/>
        </w:rPr>
      </w:pPr>
      <w:r>
        <w:rPr>
          <w:rFonts w:ascii="Times New Roman" w:cs="Times New Roman" w:hAnsi="Times New Roman"/>
        </w:rPr>
        <w:t>From a developmental perspective, week 1 is especially critical, as it sets the tone for subsequent growth and health. During this period, broilers are rapidly developing their gastrointestinal tract and adjusting to solid feed. The Cobb strain’s ability to convert feed more efficiently even at this early stage implies robust digestive adaptation and metabolic readiness. These traits are advantageous in achieving faster market weight, reducing production cycles, and maximizing profitability.</w:t>
      </w:r>
    </w:p>
    <w:p>
      <w:pPr>
        <w:pStyle w:val="style0"/>
        <w:spacing w:lineRule="auto" w:line="480"/>
        <w:jc w:val="both"/>
        <w:rPr>
          <w:rFonts w:ascii="Times New Roman" w:cs="Times New Roman" w:hAnsi="Times New Roman"/>
        </w:rPr>
      </w:pPr>
      <w:r>
        <w:rPr>
          <w:rFonts w:ascii="Times New Roman" w:cs="Times New Roman" w:hAnsi="Times New Roman"/>
        </w:rPr>
        <w:t>In contrast, Arbor Acre replicates, although still within acceptable FCR ranges, demonstrated relatively higher feed conversion ratios, implying slightly less efficiency. While Arbor Acre remains a viable commercial option, these results suggest that it may require more feed input over the production cycle to reach comparable final weights, which could have cost implications in large-scale operations.</w:t>
      </w:r>
    </w:p>
    <w:p>
      <w:pPr>
        <w:pStyle w:val="style0"/>
        <w:spacing w:lineRule="auto" w:line="480"/>
        <w:jc w:val="both"/>
        <w:rPr>
          <w:rFonts w:ascii="Times New Roman" w:cs="Times New Roman" w:hAnsi="Times New Roman"/>
        </w:rPr>
      </w:pPr>
      <w:r>
        <w:rPr>
          <w:rFonts w:ascii="Times New Roman" w:cs="Times New Roman" w:hAnsi="Times New Roman"/>
        </w:rPr>
        <w:t>The Cobb genotype's performance in week 1 illustrates its superior feed conversion capability, making it the more efficient strain for commercial broiler production under similar management and environmental conditions. This result supports its continued use in operations where performance and cost-efficiency are priorities.</w:t>
      </w:r>
    </w:p>
    <w:p>
      <w:pPr>
        <w:pStyle w:val="style0"/>
        <w:rPr>
          <w:rFonts w:ascii="Times New Roman" w:cs="Times New Roman" w:hAnsi="Times New Roman"/>
        </w:rPr>
      </w:pPr>
      <w:r>
        <w:rPr>
          <w:rFonts w:ascii="Times New Roman" w:cs="Times New Roman" w:hAnsi="Times New Roman"/>
          <w:b/>
          <w:bCs/>
        </w:rPr>
        <w:t>Table 4.3: Feed Intake and FCR (Week 2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3200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390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57</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1.55</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3350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410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59</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1.52</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3100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430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390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1.39</w:t>
            </w:r>
          </w:p>
        </w:tc>
      </w:tr>
      <w:tr>
        <w:tblPrEx/>
        <w:trPr/>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Cobb</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C2</w:t>
            </w:r>
          </w:p>
        </w:tc>
        <w:tc>
          <w:tcPr>
            <w:tcW w:w="0" w:type="auto"/>
            <w:tcBorders/>
          </w:tcPr>
          <w:p>
            <w:pPr>
              <w:pStyle w:val="style0"/>
              <w:spacing w:lineRule="auto" w:line="480"/>
              <w:jc w:val="both"/>
              <w:rPr>
                <w:rFonts w:ascii="Times New Roman" w:cs="Times New Roman" w:hAnsi="Times New Roman"/>
              </w:rPr>
            </w:pPr>
            <w:r>
              <w:rPr>
                <w:rFonts w:ascii="Times New Roman" w:cs="Times New Roman" w:hAnsi="Times New Roman"/>
              </w:rPr>
              <w:t>3800</w:t>
            </w:r>
          </w:p>
        </w:tc>
        <w:tc>
          <w:tcPr>
            <w:tcW w:w="0" w:type="auto"/>
            <w:tcBorders/>
          </w:tcPr>
          <w:p>
            <w:pPr>
              <w:pStyle w:val="style0"/>
              <w:spacing w:lineRule="auto" w:line="480"/>
              <w:jc w:val="both"/>
              <w:rPr>
                <w:rFonts w:ascii="Times New Roman" w:cs="Times New Roman" w:hAnsi="Times New Roman"/>
              </w:rPr>
            </w:pPr>
          </w:p>
        </w:tc>
        <w:tc>
          <w:tcPr>
            <w:tcW w:w="0" w:type="auto"/>
            <w:tcBorders/>
          </w:tcPr>
          <w:p>
            <w:pPr>
              <w:pStyle w:val="style0"/>
              <w:spacing w:lineRule="auto" w:line="480"/>
              <w:jc w:val="both"/>
              <w:rPr>
                <w:rFonts w:ascii="Times New Roman" w:cs="Times New Roman" w:hAnsi="Times New Roman"/>
              </w:rPr>
            </w:pPr>
          </w:p>
        </w:tc>
        <w:tc>
          <w:tcPr>
            <w:tcW w:w="0" w:type="auto"/>
            <w:tcBorders/>
          </w:tcPr>
          <w:p>
            <w:pPr>
              <w:pStyle w:val="style0"/>
              <w:spacing w:lineRule="auto" w:line="480"/>
              <w:jc w:val="both"/>
              <w:rPr>
                <w:rFonts w:ascii="Times New Roman" w:cs="Times New Roman" w:hAnsi="Times New Roman"/>
              </w:rPr>
            </w:pPr>
          </w:p>
        </w:tc>
        <w:tc>
          <w:tcPr>
            <w:tcW w:w="0" w:type="auto"/>
            <w:tcBorders/>
          </w:tcPr>
          <w:p>
            <w:pPr>
              <w:pStyle w:val="style0"/>
              <w:spacing w:lineRule="auto" w:line="480"/>
              <w:jc w:val="both"/>
              <w:rPr>
                <w:rFonts w:ascii="Times New Roman" w:cs="Times New Roman" w:hAnsi="Times New Roman"/>
              </w:rPr>
            </w:pPr>
          </w:p>
        </w:tc>
      </w:tr>
    </w:tbl>
    <w:p>
      <w:pPr>
        <w:pStyle w:val="style0"/>
        <w:spacing w:lineRule="auto" w:line="480"/>
        <w:jc w:val="both"/>
        <w:rPr>
          <w:rFonts w:ascii="Times New Roman" w:cs="Times New Roman" w:hAnsi="Times New Roman"/>
        </w:rPr>
      </w:pPr>
      <w:r>
        <w:rPr>
          <w:rFonts w:ascii="Times New Roman" w:cs="Times New Roman" w:hAnsi="Times New Roman"/>
          <w:b/>
          <w:bCs/>
        </w:rPr>
        <w:t>Interpretation:</w:t>
      </w:r>
      <w:r>
        <w:rPr>
          <w:rFonts w:ascii="Times New Roman" w:cs="Times New Roman" w:hAnsi="Times New Roman"/>
        </w:rPr>
        <w:br/>
      </w:r>
      <w:r>
        <w:rPr>
          <w:rFonts w:ascii="Times New Roman" w:cs="Times New Roman" w:hAnsi="Times New Roman"/>
        </w:rPr>
        <w:t>During Week 2, Cobb (C1) continued to outperform Arbor Acre in terms of feed efficiency, recording a lower FCR (1.39) compared to Arbor Acre A1 (1.55) and A2 (1.52). While Arbor Acre replicates consumed more feed, they achieved slightly lower weight gains. This trend suggests that the Cobb strain is more metabolically efficient, requiring less feed to achieve superior weight gain.</w:t>
      </w:r>
    </w:p>
    <w:p>
      <w:pPr>
        <w:pStyle w:val="style0"/>
        <w:spacing w:lineRule="auto" w:line="480"/>
        <w:jc w:val="both"/>
        <w:rPr>
          <w:rFonts w:ascii="Times New Roman" w:cs="Times New Roman" w:hAnsi="Times New Roman"/>
          <w:b/>
          <w:bCs/>
        </w:rPr>
      </w:pPr>
      <w:r>
        <w:rPr>
          <w:rFonts w:ascii="Times New Roman" w:cs="Times New Roman" w:hAnsi="Times New Roman"/>
          <w:b/>
          <w:bCs/>
        </w:rPr>
        <w:t>Table 4.4: Feed Intake and FCR (Week 3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4100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512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73</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1.58</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4280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590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1.53</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630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1.27</w:t>
            </w:r>
          </w:p>
        </w:tc>
      </w:tr>
    </w:tbl>
    <w:p>
      <w:pPr>
        <w:pStyle w:val="style0"/>
        <w:spacing w:lineRule="auto" w:line="480"/>
        <w:jc w:val="both"/>
        <w:rPr>
          <w:rFonts w:ascii="Times New Roman" w:cs="Times New Roman" w:hAnsi="Times New Roman"/>
        </w:rPr>
      </w:pPr>
      <w:r>
        <w:rPr>
          <w:rFonts w:ascii="Times New Roman" w:cs="Times New Roman" w:hAnsi="Times New Roman"/>
        </w:rPr>
        <w:t>In Week 3, Cobb (C1) maintained its performance edge with an FCR of 1.27, indicating continued feed conversion superiority. Despite slightly lower feed intake than Arbor Acre A2, Cobb achieved higher weight gain. This again underlines Cobb's efficiency and points to physiological advantages such as improved nutrient absorption and faster growth metabolism.</w:t>
      </w:r>
    </w:p>
    <w:p>
      <w:pPr>
        <w:pStyle w:val="style0"/>
        <w:spacing w:lineRule="auto" w:line="480"/>
        <w:jc w:val="both"/>
        <w:rPr>
          <w:rFonts w:ascii="Times New Roman" w:cs="Times New Roman" w:hAnsi="Times New Roman"/>
          <w:b/>
          <w:bCs/>
        </w:rPr>
      </w:pPr>
      <w:r>
        <w:rPr>
          <w:rFonts w:ascii="Times New Roman" w:cs="Times New Roman" w:hAnsi="Times New Roman"/>
          <w:b/>
          <w:bCs/>
        </w:rPr>
        <w:t>Table 4.5: Feed Intake and FCR (Week 4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5050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720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540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77</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1.62</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740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560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1.59</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4900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790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1.24</w:t>
            </w:r>
          </w:p>
        </w:tc>
      </w:tr>
    </w:tbl>
    <w:p>
      <w:pPr>
        <w:pStyle w:val="style0"/>
        <w:spacing w:lineRule="auto" w:line="480"/>
        <w:jc w:val="both"/>
        <w:rPr>
          <w:rFonts w:ascii="Times New Roman" w:cs="Times New Roman" w:hAnsi="Times New Roman"/>
        </w:rPr>
      </w:pPr>
      <w:r>
        <w:rPr>
          <w:rFonts w:ascii="Times New Roman" w:cs="Times New Roman" w:hAnsi="Times New Roman"/>
        </w:rPr>
        <w:t>Week 4 data further emphasize Cobb’s superior feed efficiency with an FCR of 1.24. Although Cobb C1 consumed less feed than both Arbor Acre replicates, it achieved the highest weight gain. Arbor Acre replicates again posted higher FCRs, implying less efficient feed utilization. This consistent performance by Cobb suggests genetic advantages for commercial production.</w:t>
      </w:r>
    </w:p>
    <w:p>
      <w:pPr>
        <w:pStyle w:val="style0"/>
        <w:spacing w:lineRule="auto" w:line="480"/>
        <w:jc w:val="both"/>
        <w:rPr>
          <w:rFonts w:ascii="Times New Roman" w:cs="Times New Roman" w:hAnsi="Times New Roman"/>
          <w:b/>
          <w:bCs/>
        </w:rPr>
      </w:pPr>
      <w:r>
        <w:rPr>
          <w:rFonts w:ascii="Times New Roman" w:cs="Times New Roman" w:hAnsi="Times New Roman"/>
          <w:b/>
          <w:bCs/>
        </w:rPr>
        <w:t>Table 4.6: Feed Intake and FCR (Week 5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5900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860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590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84</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1.67</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6050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1.65</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5750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940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580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83</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1.22</w:t>
            </w:r>
          </w:p>
        </w:tc>
      </w:tr>
    </w:tbl>
    <w:p>
      <w:pPr>
        <w:pStyle w:val="style0"/>
        <w:spacing w:lineRule="auto" w:line="480"/>
        <w:jc w:val="both"/>
        <w:rPr>
          <w:rFonts w:ascii="Times New Roman" w:cs="Times New Roman" w:hAnsi="Times New Roman"/>
        </w:rPr>
      </w:pPr>
      <w:r>
        <w:rPr>
          <w:rFonts w:ascii="Times New Roman" w:cs="Times New Roman" w:hAnsi="Times New Roman"/>
        </w:rPr>
        <w:t>Cobb (C1) continued to show better feed-to-weight gain ratios during Week 5 with an FCR of 1.22, reinforcing its economic advantage in commercial settings. Arbor Acre replicates required more feed to gain less weight, leading to higher FCRs. This performance gap becomes increasingly significant as feed costs dominate production expenses.</w:t>
      </w:r>
    </w:p>
    <w:p>
      <w:pPr>
        <w:pStyle w:val="style0"/>
        <w:spacing w:lineRule="auto" w:line="480"/>
        <w:jc w:val="both"/>
        <w:rPr>
          <w:rFonts w:ascii="Times New Roman" w:cs="Times New Roman" w:hAnsi="Times New Roman"/>
          <w:b/>
          <w:bCs/>
        </w:rPr>
      </w:pPr>
      <w:r>
        <w:rPr>
          <w:rFonts w:ascii="Times New Roman" w:cs="Times New Roman" w:hAnsi="Times New Roman"/>
          <w:b/>
          <w:bCs/>
        </w:rPr>
        <w:t>Table 4.7: Feed Intake and FCR (Week 6 Sample)</w:t>
      </w:r>
    </w:p>
    <w:tbl>
      <w:tblPr>
        <w:tblStyle w:val="style154"/>
        <w:tblW w:w="0" w:type="auto"/>
        <w:tblLook w:val="04A0" w:firstRow="1" w:lastRow="0" w:firstColumn="1" w:lastColumn="0" w:noHBand="0" w:noVBand="1"/>
      </w:tblPr>
      <w:tblGrid>
        <w:gridCol w:w="1209"/>
        <w:gridCol w:w="1224"/>
        <w:gridCol w:w="1564"/>
        <w:gridCol w:w="1626"/>
        <w:gridCol w:w="1539"/>
        <w:gridCol w:w="1515"/>
        <w:gridCol w:w="682"/>
      </w:tblGrid>
      <w:tr>
        <w:trPr/>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Strain</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Replicate</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 Intake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Weight Gain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Feed/Bird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Feed/Day (g)</w:t>
            </w:r>
          </w:p>
        </w:tc>
        <w:tc>
          <w:tcPr>
            <w:tcW w:w="0" w:type="auto"/>
            <w:tcBorders/>
            <w:hideMark/>
          </w:tcPr>
          <w:p>
            <w:pPr>
              <w:pStyle w:val="style0"/>
              <w:spacing w:after="160" w:lineRule="auto" w:line="480"/>
              <w:jc w:val="both"/>
              <w:rPr>
                <w:rFonts w:ascii="Times New Roman" w:cs="Times New Roman" w:hAnsi="Times New Roman"/>
                <w:b/>
                <w:bCs/>
              </w:rPr>
            </w:pPr>
            <w:r>
              <w:rPr>
                <w:rFonts w:ascii="Times New Roman" w:cs="Times New Roman" w:hAnsi="Times New Roman"/>
                <w:b/>
                <w:bCs/>
              </w:rPr>
              <w:t>FCR</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6800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1020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610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87</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1.72</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Arbor Acre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A2</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7000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1050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620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89</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1.67</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Cobb</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C1</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6600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1120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600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86</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1.18</w:t>
            </w:r>
          </w:p>
        </w:tc>
      </w:tr>
    </w:tbl>
    <w:p>
      <w:pPr>
        <w:pStyle w:val="style0"/>
        <w:spacing w:lineRule="auto" w:line="480"/>
        <w:jc w:val="both"/>
        <w:rPr>
          <w:rFonts w:ascii="Times New Roman" w:cs="Times New Roman" w:hAnsi="Times New Roman"/>
        </w:rPr>
      </w:pPr>
      <w:r>
        <w:rPr>
          <w:rFonts w:ascii="Times New Roman" w:cs="Times New Roman" w:hAnsi="Times New Roman"/>
        </w:rPr>
        <w:t>By Week 6, Cobb’s advantage in feed efficiency reached a peak, achieving an FCR of 1.18. While Arbor Acre replicates consumed more feed, their weight gains remained lower than Cobb’s. This outcome underscores Cobb’s overall superior feed conversion capacity across the rearing period, making it the preferred strain for high-performance and cost-efficient broiler production.</w:t>
      </w:r>
    </w:p>
    <w:p>
      <w:pPr>
        <w:pStyle w:val="style0"/>
        <w:rPr>
          <w:rFonts w:ascii="Times New Roman" w:cs="Times New Roman" w:hAnsi="Times New Roman"/>
          <w:b/>
          <w:bCs/>
        </w:rPr>
      </w:pPr>
      <w:r>
        <w:rPr>
          <w:rFonts w:ascii="Times New Roman" w:cs="Times New Roman" w:hAnsi="Times New Roman"/>
          <w:b/>
          <w:bCs/>
        </w:rPr>
        <w:br w:type="page"/>
      </w:r>
    </w:p>
    <w:bookmarkStart w:id="45" w:name="_Toc203987022"/>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4.2 Discussion of Results</w:t>
      </w:r>
      <w:bookmarkEnd w:id="45"/>
    </w:p>
    <w:bookmarkStart w:id="46" w:name="_Toc203987023"/>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4.2.1 Comparative Growth Analysis</w:t>
      </w:r>
      <w:bookmarkEnd w:id="46"/>
    </w:p>
    <w:p>
      <w:pPr>
        <w:pStyle w:val="style0"/>
        <w:spacing w:lineRule="auto" w:line="480"/>
        <w:jc w:val="both"/>
        <w:rPr>
          <w:rFonts w:ascii="Times New Roman" w:cs="Times New Roman" w:hAnsi="Times New Roman"/>
        </w:rPr>
      </w:pPr>
      <w:r>
        <w:rPr>
          <w:rFonts w:ascii="Times New Roman" w:cs="Times New Roman" w:hAnsi="Times New Roman"/>
        </w:rPr>
        <w:t xml:space="preserve">The genotype of broilers significantly influences their growth dynamics and production output. In this study, Cobb broilers consistently demonstrated superior weight gain compared to Arbor Acre, particularly from week three onward. These findings are consistent with recent research by Hossain et al. (2021) and </w:t>
      </w:r>
      <w:r>
        <w:rPr>
          <w:rFonts w:ascii="Times New Roman" w:cs="Times New Roman" w:hAnsi="Times New Roman"/>
        </w:rPr>
        <w:t>Adegbeye</w:t>
      </w:r>
      <w:r>
        <w:rPr>
          <w:rFonts w:ascii="Times New Roman" w:cs="Times New Roman" w:hAnsi="Times New Roman"/>
        </w:rPr>
        <w:t xml:space="preserve"> et al. (2022), who reported that Cobb genotypes tend to outperform other commercial strains in terms of growth rate and muscle development. The performance advantage of Cobb broilers can be attributed to advanced genetic selection that emphasizes rapid hypertrophy of breast muscle and efficient feed assimilation.</w:t>
      </w:r>
    </w:p>
    <w:p>
      <w:pPr>
        <w:pStyle w:val="style0"/>
        <w:spacing w:lineRule="auto" w:line="480"/>
        <w:jc w:val="both"/>
        <w:rPr>
          <w:rFonts w:ascii="Times New Roman" w:cs="Times New Roman" w:hAnsi="Times New Roman"/>
        </w:rPr>
      </w:pPr>
      <w:r>
        <w:rPr>
          <w:rFonts w:ascii="Times New Roman" w:cs="Times New Roman" w:hAnsi="Times New Roman"/>
        </w:rPr>
        <w:t>The study reaffirms the role of genotype in shaping growth patterns, as Cobb broilers appear to reach physiological maturity faster and with greater uniformity than Arbor Acre, offering an advantage in environments where rapid turnover is essential for profitability.</w:t>
      </w:r>
    </w:p>
    <w:bookmarkStart w:id="47" w:name="_Toc203987024"/>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4.2.2 Feed Efficiency and Utilization</w:t>
      </w:r>
      <w:bookmarkEnd w:id="47"/>
    </w:p>
    <w:p>
      <w:pPr>
        <w:pStyle w:val="style0"/>
        <w:spacing w:lineRule="auto" w:line="480"/>
        <w:jc w:val="both"/>
        <w:rPr>
          <w:rFonts w:ascii="Times New Roman" w:cs="Times New Roman" w:hAnsi="Times New Roman"/>
        </w:rPr>
      </w:pPr>
      <w:r>
        <w:rPr>
          <w:rFonts w:ascii="Times New Roman" w:cs="Times New Roman" w:hAnsi="Times New Roman"/>
        </w:rPr>
        <w:t>Feed Conversion Ratio (FCR) remains a critical metric in determining the economic viability of broiler operations. In this study, Cobb broilers exhibited better feed efficiency across all weeks, as evidenced by significantly lower FCR values. These results align with the work of Rahman et al. (2020) and Chukwuka et al. (2023), who identified Cobb as a genetically superior genotype for nutrient utilization and gastrointestinal efficiency.</w:t>
      </w:r>
    </w:p>
    <w:p>
      <w:pPr>
        <w:pStyle w:val="style0"/>
        <w:spacing w:lineRule="auto" w:line="480"/>
        <w:jc w:val="both"/>
        <w:rPr>
          <w:rFonts w:ascii="Times New Roman" w:cs="Times New Roman" w:hAnsi="Times New Roman"/>
        </w:rPr>
      </w:pPr>
      <w:r>
        <w:rPr>
          <w:rFonts w:ascii="Times New Roman" w:cs="Times New Roman" w:hAnsi="Times New Roman"/>
        </w:rPr>
        <w:t>The improved FCR in Cobb birds can be explained by multiple physiological factors, including:</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rPr>
        <w:t>Enhanced intestinal morphology (e.g., increased villus height and surface area),</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rPr>
        <w:t>Greater enzymatic secretion rates for protein and carbohydrate breakdown,</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rPr>
        <w:t>Optimized energy metabolism for lean tissue development.</w:t>
      </w:r>
    </w:p>
    <w:p>
      <w:pPr>
        <w:pStyle w:val="style0"/>
        <w:spacing w:lineRule="auto" w:line="480"/>
        <w:jc w:val="both"/>
        <w:rPr>
          <w:rFonts w:ascii="Times New Roman" w:cs="Times New Roman" w:hAnsi="Times New Roman"/>
        </w:rPr>
      </w:pPr>
      <w:r>
        <w:rPr>
          <w:rFonts w:ascii="Times New Roman" w:cs="Times New Roman" w:hAnsi="Times New Roman"/>
        </w:rPr>
        <w:t>This suggests that Cobb broilers are not only capable of higher growth rates but do so with less resource input, reinforcing their reputation as a highly efficient commercial strain.</w:t>
      </w:r>
    </w:p>
    <w:bookmarkStart w:id="48" w:name="_Toc203987025"/>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4.2.3 Practical Implications</w:t>
      </w:r>
      <w:bookmarkEnd w:id="48"/>
    </w:p>
    <w:p>
      <w:pPr>
        <w:pStyle w:val="style0"/>
        <w:spacing w:lineRule="auto" w:line="480"/>
        <w:jc w:val="both"/>
        <w:rPr>
          <w:rFonts w:ascii="Times New Roman" w:cs="Times New Roman" w:hAnsi="Times New Roman"/>
        </w:rPr>
      </w:pPr>
      <w:r>
        <w:rPr>
          <w:rFonts w:ascii="Times New Roman" w:cs="Times New Roman" w:hAnsi="Times New Roman"/>
        </w:rPr>
        <w:t xml:space="preserve">From a commercial and management perspective, the implications of these findings are significant. Feed costs account for approximately 70% of total production expenses in poultry farming. Therefore, the ability of Cobb broilers to achieve market weight more quickly and with less feed input provides a distinct economic advantage. According to </w:t>
      </w:r>
      <w:r>
        <w:rPr>
          <w:rFonts w:ascii="Times New Roman" w:cs="Times New Roman" w:hAnsi="Times New Roman"/>
        </w:rPr>
        <w:t>Okunlola</w:t>
      </w:r>
      <w:r>
        <w:rPr>
          <w:rFonts w:ascii="Times New Roman" w:cs="Times New Roman" w:hAnsi="Times New Roman"/>
        </w:rPr>
        <w:t xml:space="preserve"> and </w:t>
      </w:r>
      <w:r>
        <w:rPr>
          <w:rFonts w:ascii="Times New Roman" w:cs="Times New Roman" w:hAnsi="Times New Roman"/>
        </w:rPr>
        <w:t>Ewuola</w:t>
      </w:r>
      <w:r>
        <w:rPr>
          <w:rFonts w:ascii="Times New Roman" w:cs="Times New Roman" w:hAnsi="Times New Roman"/>
        </w:rPr>
        <w:t xml:space="preserve"> (2023), optimizing FCR directly improves profit margins in broiler operations, especially under volatile feed price conditions.</w:t>
      </w:r>
    </w:p>
    <w:p>
      <w:pPr>
        <w:pStyle w:val="style0"/>
        <w:spacing w:lineRule="auto" w:line="480"/>
        <w:jc w:val="both"/>
        <w:rPr>
          <w:rFonts w:ascii="Times New Roman" w:cs="Times New Roman" w:hAnsi="Times New Roman"/>
        </w:rPr>
      </w:pPr>
      <w:r>
        <w:rPr>
          <w:rFonts w:ascii="Times New Roman" w:cs="Times New Roman" w:hAnsi="Times New Roman"/>
        </w:rPr>
        <w:t>While Arbor Acre remains a stable and widely adopted genotype due to its adaptability and consistent performance under varied environmental conditions, its comparatively higher feed requirement may limit profitability in high-density or resource-constrained systems. Therefore, producers aiming for intensive, short-cycle production may benefit more from investing in Cobb strains.</w:t>
      </w:r>
    </w:p>
    <w:bookmarkStart w:id="49" w:name="_Toc203987026"/>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4.2.4 Broader Contextualization</w:t>
      </w:r>
      <w:bookmarkEnd w:id="49"/>
    </w:p>
    <w:p>
      <w:pPr>
        <w:pStyle w:val="style0"/>
        <w:spacing w:lineRule="auto" w:line="480"/>
        <w:jc w:val="both"/>
        <w:rPr>
          <w:rFonts w:ascii="Times New Roman" w:cs="Times New Roman" w:hAnsi="Times New Roman"/>
        </w:rPr>
      </w:pPr>
      <w:r>
        <w:rPr>
          <w:rFonts w:ascii="Times New Roman" w:cs="Times New Roman" w:hAnsi="Times New Roman"/>
        </w:rPr>
        <w:t>Beyond production metrics, the genotype selection must consider a broader array of factors that influence sustainability, animal welfare, and market acceptance. Although Cobb broilers performed better under the experimental conditions of this study, genotype-environment interactions can significantly affect outcomes. For instance, Musa et al. (2021) observed that environmental stressors such as heat, humidity, and disease prevalence can modulate the performance of fast-growing broilers, particularly those with higher metabolic demands.</w:t>
      </w:r>
    </w:p>
    <w:p>
      <w:pPr>
        <w:pStyle w:val="style0"/>
        <w:spacing w:lineRule="auto" w:line="480"/>
        <w:jc w:val="both"/>
        <w:rPr>
          <w:rFonts w:ascii="Times New Roman" w:cs="Times New Roman" w:hAnsi="Times New Roman"/>
        </w:rPr>
      </w:pPr>
      <w:r>
        <w:rPr>
          <w:rFonts w:ascii="Times New Roman" w:cs="Times New Roman" w:hAnsi="Times New Roman"/>
        </w:rPr>
        <w:t>Moreover, consumer preferences regarding meat quality, such as texture, skin color, and fat distribution may favor slower-growing strains in some regional markets. Arbor Acre birds, despite slightly lower performance indices, may be better suited to traditional or semi-intensive systems where resilience and adaptability are critical.</w:t>
      </w:r>
    </w:p>
    <w:p>
      <w:pPr>
        <w:pStyle w:val="style0"/>
        <w:spacing w:lineRule="auto" w:line="480"/>
        <w:jc w:val="both"/>
        <w:rPr>
          <w:rFonts w:ascii="Times New Roman" w:cs="Times New Roman" w:hAnsi="Times New Roman"/>
        </w:rPr>
      </w:pPr>
      <w:r>
        <w:rPr>
          <w:rFonts w:ascii="Times New Roman" w:cs="Times New Roman" w:hAnsi="Times New Roman"/>
        </w:rPr>
        <w:t>Therefore, while Cobb genotype offers clear advantages in terms of growth rate and feed efficiency, the final choice of genotype should be informed by local production goals, infrastructure, and market preferences. As emphasized by Zhang et al. (2024), a genotype that thrives under optimal laboratory conditions may not always maintain the same level of productivity in commercial or backyard settings.</w:t>
      </w:r>
    </w:p>
    <w:p>
      <w:pPr>
        <w:pStyle w:val="style1"/>
        <w:spacing w:lineRule="auto" w:line="480"/>
        <w:jc w:val="center"/>
        <w:rPr>
          <w:rFonts w:ascii="Times New Roman" w:cs="Times New Roman" w:hAnsi="Times New Roman"/>
          <w:b/>
          <w:bCs/>
          <w:color w:val="auto"/>
          <w:sz w:val="24"/>
          <w:szCs w:val="24"/>
        </w:rPr>
      </w:pPr>
      <w:r>
        <w:br w:type="page"/>
      </w:r>
      <w:bookmarkStart w:id="50" w:name="_Toc203987027"/>
      <w:r>
        <w:rPr>
          <w:rFonts w:ascii="Times New Roman" w:cs="Times New Roman" w:hAnsi="Times New Roman"/>
          <w:b/>
          <w:bCs/>
          <w:color w:val="auto"/>
          <w:sz w:val="24"/>
          <w:szCs w:val="24"/>
        </w:rPr>
        <w:t>CHAPTER FIVE</w:t>
      </w:r>
      <w:bookmarkEnd w:id="50"/>
    </w:p>
    <w:bookmarkStart w:id="51" w:name="_Toc203987028"/>
    <w:p>
      <w:pPr>
        <w:pStyle w:val="style1"/>
        <w:spacing w:lineRule="auto" w:line="480"/>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SUMMARY, CONCLUSION, AND RECOMMENDATIONS</w:t>
      </w:r>
      <w:bookmarkEnd w:id="51"/>
    </w:p>
    <w:bookmarkStart w:id="52" w:name="_Toc203987029"/>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5.1 Summary of Findings</w:t>
      </w:r>
      <w:bookmarkEnd w:id="52"/>
    </w:p>
    <w:p>
      <w:pPr>
        <w:pStyle w:val="style0"/>
        <w:spacing w:lineRule="auto" w:line="480"/>
        <w:jc w:val="both"/>
        <w:rPr>
          <w:rFonts w:ascii="Times New Roman" w:cs="Times New Roman" w:hAnsi="Times New Roman"/>
        </w:rPr>
      </w:pPr>
      <w:r>
        <w:rPr>
          <w:rFonts w:ascii="Times New Roman" w:cs="Times New Roman" w:hAnsi="Times New Roman"/>
        </w:rPr>
        <w:t>This study evaluated the comparative growth performance of two commercial broiler genotypes</w:t>
      </w:r>
      <w:r>
        <w:rPr>
          <w:rFonts w:ascii="Times New Roman" w:cs="Times New Roman" w:hAnsi="Times New Roman"/>
          <w:b/>
          <w:bCs/>
        </w:rPr>
        <w:t xml:space="preserve"> Cobb</w:t>
      </w:r>
      <w:r>
        <w:rPr>
          <w:rFonts w:ascii="Times New Roman" w:cs="Times New Roman" w:hAnsi="Times New Roman"/>
        </w:rPr>
        <w:t xml:space="preserve"> and </w:t>
      </w:r>
      <w:r>
        <w:rPr>
          <w:rFonts w:ascii="Times New Roman" w:cs="Times New Roman" w:hAnsi="Times New Roman"/>
          <w:b/>
          <w:bCs/>
        </w:rPr>
        <w:t>Arbor Acre,</w:t>
      </w:r>
      <w:r>
        <w:rPr>
          <w:rFonts w:ascii="Times New Roman" w:cs="Times New Roman" w:hAnsi="Times New Roman"/>
        </w:rPr>
        <w:t xml:space="preserve"> under standardized management and nutritional conditions. Key performance indicators assessed included </w:t>
      </w:r>
      <w:r>
        <w:rPr>
          <w:rFonts w:ascii="Times New Roman" w:cs="Times New Roman" w:hAnsi="Times New Roman"/>
          <w:b/>
          <w:bCs/>
        </w:rPr>
        <w:t>weekly weight gain, feed intake, and feed conversion ratio (FCR)</w:t>
      </w:r>
      <w:r>
        <w:rPr>
          <w:rFonts w:ascii="Times New Roman" w:cs="Times New Roman" w:hAnsi="Times New Roman"/>
        </w:rPr>
        <w:t xml:space="preserve"> over a six-week period. The data collected provided insights into how genetic variation influences growth efficiency and productivity in broiler production systems.</w:t>
      </w:r>
    </w:p>
    <w:p>
      <w:pPr>
        <w:pStyle w:val="style0"/>
        <w:spacing w:lineRule="auto" w:line="480"/>
        <w:jc w:val="both"/>
        <w:rPr>
          <w:rFonts w:ascii="Times New Roman" w:cs="Times New Roman" w:hAnsi="Times New Roman"/>
        </w:rPr>
      </w:pPr>
      <w:r>
        <w:rPr>
          <w:rFonts w:ascii="Times New Roman" w:cs="Times New Roman" w:hAnsi="Times New Roman"/>
        </w:rPr>
        <w:t>The findings revealed the following:</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Weekly Weight Gain:</w:t>
      </w:r>
      <w:r>
        <w:rPr>
          <w:rFonts w:ascii="Times New Roman" w:cs="Times New Roman" w:hAnsi="Times New Roman"/>
        </w:rPr>
        <w:t xml:space="preserve"> Cobb broilers consistently outperformed Arbor Acre in weight gain across all six weeks. From week 1 to week 6, Cobb maintained a statistically significant advantage in body weight, with the disparity widening as the birds matured. This suggests a superior growth trajectory for Cobb under uniform rearing conditions.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Feed Intake and Conversion:</w:t>
      </w:r>
      <w:r>
        <w:rPr>
          <w:rFonts w:ascii="Times New Roman" w:cs="Times New Roman" w:hAnsi="Times New Roman"/>
        </w:rPr>
        <w:t xml:space="preserve"> While both genotypes consumed comparable amounts of feed, Cobb birds demonstrated </w:t>
      </w:r>
      <w:r>
        <w:rPr>
          <w:rFonts w:ascii="Times New Roman" w:cs="Times New Roman" w:hAnsi="Times New Roman"/>
          <w:b/>
          <w:bCs/>
        </w:rPr>
        <w:t>better feed conversion efficiency</w:t>
      </w:r>
      <w:r>
        <w:rPr>
          <w:rFonts w:ascii="Times New Roman" w:cs="Times New Roman" w:hAnsi="Times New Roman"/>
        </w:rPr>
        <w:t>, as evidenced by lower FCR values throughout the study period. The average FCR of Cobb was notably lower than that of Arbor Acre, indicating that Cobb broilers required less feed to achieve the same or greater weight gain.</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Economic Implication:</w:t>
      </w:r>
      <w:r>
        <w:rPr>
          <w:rFonts w:ascii="Times New Roman" w:cs="Times New Roman" w:hAnsi="Times New Roman"/>
        </w:rPr>
        <w:t xml:space="preserve"> The enhanced FCR and growth performance of Cobb broilers suggest that they may yield </w:t>
      </w:r>
      <w:r>
        <w:rPr>
          <w:rFonts w:ascii="Times New Roman" w:cs="Times New Roman" w:hAnsi="Times New Roman"/>
          <w:b/>
          <w:bCs/>
        </w:rPr>
        <w:t>better economic returns</w:t>
      </w:r>
      <w:r>
        <w:rPr>
          <w:rFonts w:ascii="Times New Roman" w:cs="Times New Roman" w:hAnsi="Times New Roman"/>
        </w:rPr>
        <w:t xml:space="preserve"> in commercial settings where feed cost and production time are critical.</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Genotype Influence:</w:t>
      </w:r>
      <w:r>
        <w:rPr>
          <w:rFonts w:ascii="Times New Roman" w:cs="Times New Roman" w:hAnsi="Times New Roman"/>
        </w:rPr>
        <w:t xml:space="preserve"> The results confirm that </w:t>
      </w:r>
      <w:r>
        <w:rPr>
          <w:rFonts w:ascii="Times New Roman" w:cs="Times New Roman" w:hAnsi="Times New Roman"/>
          <w:b/>
          <w:bCs/>
        </w:rPr>
        <w:t>genotype plays a pivotal role</w:t>
      </w:r>
      <w:r>
        <w:rPr>
          <w:rFonts w:ascii="Times New Roman" w:cs="Times New Roman" w:hAnsi="Times New Roman"/>
        </w:rPr>
        <w:t xml:space="preserve"> in determining broiler productivity. Despite being reared under the same environmental, nutritional, and managerial protocols, Cobb and Arbor Acre exhibited significantly different performance outcomes.</w:t>
      </w:r>
    </w:p>
    <w:bookmarkStart w:id="53" w:name="_Toc203987030"/>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5.2 Conclusion</w:t>
      </w:r>
      <w:bookmarkEnd w:id="53"/>
    </w:p>
    <w:p>
      <w:pPr>
        <w:pStyle w:val="style0"/>
        <w:spacing w:lineRule="auto" w:line="480"/>
        <w:jc w:val="both"/>
        <w:rPr>
          <w:rFonts w:ascii="Times New Roman" w:cs="Times New Roman" w:hAnsi="Times New Roman"/>
        </w:rPr>
      </w:pPr>
      <w:r>
        <w:rPr>
          <w:rFonts w:ascii="Times New Roman" w:cs="Times New Roman" w:hAnsi="Times New Roman"/>
        </w:rPr>
        <w:t>Based on the empirical data and comparative analysis, this study concludes that:</w:t>
      </w:r>
    </w:p>
    <w:p>
      <w:pPr>
        <w:pStyle w:val="style0"/>
        <w:numPr>
          <w:ilvl w:val="0"/>
          <w:numId w:val="18"/>
        </w:numPr>
        <w:spacing w:lineRule="auto" w:line="480"/>
        <w:jc w:val="both"/>
        <w:rPr>
          <w:rFonts w:ascii="Times New Roman" w:cs="Times New Roman" w:hAnsi="Times New Roman"/>
        </w:rPr>
      </w:pPr>
      <w:r>
        <w:rPr>
          <w:rFonts w:ascii="Times New Roman" w:cs="Times New Roman" w:hAnsi="Times New Roman"/>
          <w:b/>
          <w:bCs/>
        </w:rPr>
        <w:t>Cobb broilers demonstrate superior growth performance</w:t>
      </w:r>
      <w:r>
        <w:rPr>
          <w:rFonts w:ascii="Times New Roman" w:cs="Times New Roman" w:hAnsi="Times New Roman"/>
        </w:rPr>
        <w:t xml:space="preserve"> in terms of weight gain and feed efficiency compared to Arbor Acre.</w:t>
      </w:r>
    </w:p>
    <w:p>
      <w:pPr>
        <w:pStyle w:val="style0"/>
        <w:numPr>
          <w:ilvl w:val="0"/>
          <w:numId w:val="18"/>
        </w:numPr>
        <w:spacing w:lineRule="auto" w:line="480"/>
        <w:jc w:val="both"/>
        <w:rPr>
          <w:rFonts w:ascii="Times New Roman" w:cs="Times New Roman" w:hAnsi="Times New Roman"/>
        </w:rPr>
      </w:pPr>
      <w:r>
        <w:rPr>
          <w:rFonts w:ascii="Times New Roman" w:cs="Times New Roman" w:hAnsi="Times New Roman"/>
        </w:rPr>
        <w:t>These performance advantages likely stem from Cobb’s genetic predisposition for rapid muscle accretion, optimized nutrient utilization, and efficient metabolic function.</w:t>
      </w:r>
    </w:p>
    <w:p>
      <w:pPr>
        <w:pStyle w:val="style0"/>
        <w:numPr>
          <w:ilvl w:val="0"/>
          <w:numId w:val="18"/>
        </w:numPr>
        <w:spacing w:lineRule="auto" w:line="480"/>
        <w:jc w:val="both"/>
        <w:rPr>
          <w:rFonts w:ascii="Times New Roman" w:cs="Times New Roman" w:hAnsi="Times New Roman"/>
        </w:rPr>
      </w:pPr>
      <w:r>
        <w:rPr>
          <w:rFonts w:ascii="Times New Roman" w:cs="Times New Roman" w:hAnsi="Times New Roman"/>
        </w:rPr>
        <w:t xml:space="preserve">From a commercial production standpoint, adopting the Cobb strain can lead to improved profitability due to </w:t>
      </w:r>
      <w:r>
        <w:rPr>
          <w:rFonts w:ascii="Times New Roman" w:cs="Times New Roman" w:hAnsi="Times New Roman"/>
          <w:b/>
          <w:bCs/>
        </w:rPr>
        <w:t>reduced production cycles and lower feed costs per unit gain</w:t>
      </w:r>
      <w:r>
        <w:rPr>
          <w:rFonts w:ascii="Times New Roman" w:cs="Times New Roman" w:hAnsi="Times New Roman"/>
        </w:rPr>
        <w:t>.</w:t>
      </w:r>
    </w:p>
    <w:p>
      <w:pPr>
        <w:pStyle w:val="style0"/>
        <w:numPr>
          <w:ilvl w:val="0"/>
          <w:numId w:val="18"/>
        </w:numPr>
        <w:spacing w:lineRule="auto" w:line="480"/>
        <w:jc w:val="both"/>
        <w:rPr>
          <w:rFonts w:ascii="Times New Roman" w:cs="Times New Roman" w:hAnsi="Times New Roman"/>
        </w:rPr>
      </w:pPr>
      <w:r>
        <w:rPr>
          <w:rFonts w:ascii="Times New Roman" w:cs="Times New Roman" w:hAnsi="Times New Roman"/>
        </w:rPr>
        <w:t xml:space="preserve">However, the choice of broiler genotype should also consider broader factors including </w:t>
      </w:r>
      <w:r>
        <w:rPr>
          <w:rFonts w:ascii="Times New Roman" w:cs="Times New Roman" w:hAnsi="Times New Roman"/>
          <w:b/>
          <w:bCs/>
        </w:rPr>
        <w:t>climatic adaptability, disease resistance, market preferences, and infrastructural capabilities</w:t>
      </w:r>
      <w:r>
        <w:rPr>
          <w:rFonts w:ascii="Times New Roman" w:cs="Times New Roman" w:hAnsi="Times New Roman"/>
        </w:rPr>
        <w:t>.</w:t>
      </w:r>
    </w:p>
    <w:bookmarkStart w:id="54" w:name="_Toc203987031"/>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5.3 Recommendations</w:t>
      </w:r>
      <w:bookmarkEnd w:id="54"/>
    </w:p>
    <w:p>
      <w:pPr>
        <w:pStyle w:val="style0"/>
        <w:spacing w:lineRule="auto" w:line="480"/>
        <w:jc w:val="both"/>
        <w:rPr>
          <w:rFonts w:ascii="Times New Roman" w:cs="Times New Roman" w:hAnsi="Times New Roman"/>
        </w:rPr>
      </w:pPr>
      <w:r>
        <w:rPr>
          <w:rFonts w:ascii="Times New Roman" w:cs="Times New Roman" w:hAnsi="Times New Roman"/>
        </w:rPr>
        <w:t>In light of the findings from this study, the following recommendations are offered to poultry farmers, industry stakeholders, and researchers:</w:t>
      </w:r>
    </w:p>
    <w:p>
      <w:pPr>
        <w:pStyle w:val="style0"/>
        <w:numPr>
          <w:ilvl w:val="0"/>
          <w:numId w:val="19"/>
        </w:numPr>
        <w:spacing w:lineRule="auto" w:line="480"/>
        <w:jc w:val="both"/>
        <w:rPr>
          <w:rFonts w:ascii="Times New Roman" w:cs="Times New Roman" w:hAnsi="Times New Roman"/>
        </w:rPr>
      </w:pPr>
      <w:r>
        <w:rPr>
          <w:rFonts w:ascii="Times New Roman" w:cs="Times New Roman" w:hAnsi="Times New Roman"/>
          <w:b/>
          <w:bCs/>
        </w:rPr>
        <w:t>Adoption of Cobb Genotype:</w:t>
      </w:r>
      <w:r>
        <w:rPr>
          <w:rFonts w:ascii="Times New Roman" w:cs="Times New Roman" w:hAnsi="Times New Roman"/>
        </w:rPr>
        <w:t xml:space="preserve"> For intensive commercial broiler production systems aiming for high turnover and reduced feed input per kilogram of meat, the </w:t>
      </w:r>
      <w:r>
        <w:rPr>
          <w:rFonts w:ascii="Times New Roman" w:cs="Times New Roman" w:hAnsi="Times New Roman"/>
          <w:b/>
          <w:bCs/>
        </w:rPr>
        <w:t>Cobb strain is strongly recommended</w:t>
      </w:r>
      <w:r>
        <w:rPr>
          <w:rFonts w:ascii="Times New Roman" w:cs="Times New Roman" w:hAnsi="Times New Roman"/>
        </w:rPr>
        <w:t xml:space="preserve"> due to its superior growth metrics.</w:t>
      </w:r>
    </w:p>
    <w:p>
      <w:pPr>
        <w:pStyle w:val="style0"/>
        <w:numPr>
          <w:ilvl w:val="0"/>
          <w:numId w:val="19"/>
        </w:numPr>
        <w:spacing w:lineRule="auto" w:line="480"/>
        <w:jc w:val="both"/>
        <w:rPr>
          <w:rFonts w:ascii="Times New Roman" w:cs="Times New Roman" w:hAnsi="Times New Roman"/>
        </w:rPr>
      </w:pPr>
      <w:r>
        <w:rPr>
          <w:rFonts w:ascii="Times New Roman" w:cs="Times New Roman" w:hAnsi="Times New Roman"/>
          <w:b/>
          <w:bCs/>
        </w:rPr>
        <w:t>Performance Monitoring:</w:t>
      </w:r>
      <w:r>
        <w:rPr>
          <w:rFonts w:ascii="Times New Roman" w:cs="Times New Roman" w:hAnsi="Times New Roman"/>
        </w:rPr>
        <w:t xml:space="preserve"> Poultry producers should invest in routine monitoring of growth and feed efficiency to identify the most productive strains suited to their specific environments and management practices.</w:t>
      </w:r>
    </w:p>
    <w:p>
      <w:pPr>
        <w:pStyle w:val="style0"/>
        <w:numPr>
          <w:ilvl w:val="0"/>
          <w:numId w:val="19"/>
        </w:numPr>
        <w:spacing w:lineRule="auto" w:line="480"/>
        <w:jc w:val="both"/>
        <w:rPr>
          <w:rFonts w:ascii="Times New Roman" w:cs="Times New Roman" w:hAnsi="Times New Roman"/>
        </w:rPr>
      </w:pPr>
      <w:r>
        <w:rPr>
          <w:rFonts w:ascii="Times New Roman" w:cs="Times New Roman" w:hAnsi="Times New Roman"/>
          <w:b/>
          <w:bCs/>
        </w:rPr>
        <w:t>Customized Nutrition:</w:t>
      </w:r>
      <w:r>
        <w:rPr>
          <w:rFonts w:ascii="Times New Roman" w:cs="Times New Roman" w:hAnsi="Times New Roman"/>
        </w:rPr>
        <w:t xml:space="preserve"> While Cobb showed better utilization of feed, tailored feeding programs that consider the specific nutrient demands of each genotype should be adopted to </w:t>
      </w:r>
      <w:r>
        <w:rPr>
          <w:rFonts w:ascii="Times New Roman" w:cs="Times New Roman" w:hAnsi="Times New Roman"/>
          <w:b/>
          <w:bCs/>
        </w:rPr>
        <w:t>maximize genetic potential</w:t>
      </w:r>
      <w:r>
        <w:rPr>
          <w:rFonts w:ascii="Times New Roman" w:cs="Times New Roman" w:hAnsi="Times New Roman"/>
        </w:rPr>
        <w:t>.</w:t>
      </w:r>
    </w:p>
    <w:p>
      <w:pPr>
        <w:pStyle w:val="style0"/>
        <w:numPr>
          <w:ilvl w:val="0"/>
          <w:numId w:val="19"/>
        </w:numPr>
        <w:spacing w:lineRule="auto" w:line="480"/>
        <w:jc w:val="both"/>
        <w:rPr>
          <w:rFonts w:ascii="Times New Roman" w:cs="Times New Roman" w:hAnsi="Times New Roman"/>
        </w:rPr>
      </w:pPr>
      <w:r>
        <w:rPr>
          <w:rFonts w:ascii="Times New Roman" w:cs="Times New Roman" w:hAnsi="Times New Roman"/>
          <w:b/>
          <w:bCs/>
        </w:rPr>
        <w:t>Genotype-Environment Fit:</w:t>
      </w:r>
      <w:r>
        <w:rPr>
          <w:rFonts w:ascii="Times New Roman" w:cs="Times New Roman" w:hAnsi="Times New Roman"/>
        </w:rPr>
        <w:t xml:space="preserve"> Although Cobb performed better under the study conditions, farmers operating in </w:t>
      </w:r>
      <w:r>
        <w:rPr>
          <w:rFonts w:ascii="Times New Roman" w:cs="Times New Roman" w:hAnsi="Times New Roman"/>
          <w:b/>
          <w:bCs/>
        </w:rPr>
        <w:t>extreme environments</w:t>
      </w:r>
      <w:r>
        <w:rPr>
          <w:rFonts w:ascii="Times New Roman" w:cs="Times New Roman" w:hAnsi="Times New Roman"/>
        </w:rPr>
        <w:t xml:space="preserve"> or </w:t>
      </w:r>
      <w:r>
        <w:rPr>
          <w:rFonts w:ascii="Times New Roman" w:cs="Times New Roman" w:hAnsi="Times New Roman"/>
          <w:b/>
          <w:bCs/>
        </w:rPr>
        <w:t>low-input systems</w:t>
      </w:r>
      <w:r>
        <w:rPr>
          <w:rFonts w:ascii="Times New Roman" w:cs="Times New Roman" w:hAnsi="Times New Roman"/>
        </w:rPr>
        <w:t xml:space="preserve"> should conduct localized trials to confirm genotype suitability.</w:t>
      </w:r>
    </w:p>
    <w:p>
      <w:pPr>
        <w:pStyle w:val="style0"/>
        <w:numPr>
          <w:ilvl w:val="0"/>
          <w:numId w:val="19"/>
        </w:numPr>
        <w:spacing w:lineRule="auto" w:line="480"/>
        <w:jc w:val="both"/>
        <w:rPr>
          <w:rFonts w:ascii="Times New Roman" w:cs="Times New Roman" w:hAnsi="Times New Roman"/>
        </w:rPr>
      </w:pPr>
      <w:r>
        <w:rPr>
          <w:rFonts w:ascii="Times New Roman" w:cs="Times New Roman" w:hAnsi="Times New Roman"/>
          <w:b/>
          <w:bCs/>
        </w:rPr>
        <w:t>Capacity Building:</w:t>
      </w:r>
      <w:r>
        <w:rPr>
          <w:rFonts w:ascii="Times New Roman" w:cs="Times New Roman" w:hAnsi="Times New Roman"/>
        </w:rPr>
        <w:t xml:space="preserve"> Extension services and veterinary advisors should be empowered to educate farmers on the implications of genotype selection on production outcomes and profitability.</w:t>
      </w:r>
    </w:p>
    <w:bookmarkStart w:id="55" w:name="_Toc203987032"/>
    <w:p>
      <w:pPr>
        <w:pStyle w:val="style1"/>
        <w:spacing w:lineRule="auto" w:line="480"/>
        <w:jc w:val="both"/>
        <w:rPr>
          <w:rFonts w:ascii="Times New Roman" w:cs="Times New Roman" w:hAnsi="Times New Roman"/>
          <w:b/>
          <w:bCs/>
          <w:color w:val="auto"/>
          <w:sz w:val="24"/>
          <w:szCs w:val="24"/>
        </w:rPr>
      </w:pPr>
      <w:r>
        <w:rPr>
          <w:rFonts w:ascii="Times New Roman" w:cs="Times New Roman" w:hAnsi="Times New Roman"/>
          <w:b/>
          <w:bCs/>
          <w:color w:val="auto"/>
          <w:sz w:val="24"/>
          <w:szCs w:val="24"/>
        </w:rPr>
        <w:t>5.4 Suggestions for Further Studies</w:t>
      </w:r>
      <w:bookmarkEnd w:id="55"/>
    </w:p>
    <w:p>
      <w:pPr>
        <w:pStyle w:val="style0"/>
        <w:spacing w:lineRule="auto" w:line="480"/>
        <w:jc w:val="both"/>
        <w:rPr>
          <w:rFonts w:ascii="Times New Roman" w:cs="Times New Roman" w:hAnsi="Times New Roman"/>
        </w:rPr>
      </w:pPr>
      <w:r>
        <w:rPr>
          <w:rFonts w:ascii="Times New Roman" w:cs="Times New Roman" w:hAnsi="Times New Roman"/>
        </w:rPr>
        <w:t>This study offers a foundational comparison of Cobb and Arbor Acre strains in terms of growth performance. To build upon this work, the following areas are proposed for future investigation:</w:t>
      </w:r>
    </w:p>
    <w:p>
      <w:pPr>
        <w:pStyle w:val="style0"/>
        <w:numPr>
          <w:ilvl w:val="0"/>
          <w:numId w:val="20"/>
        </w:numPr>
        <w:spacing w:lineRule="auto" w:line="480"/>
        <w:jc w:val="both"/>
        <w:rPr>
          <w:rFonts w:ascii="Times New Roman" w:cs="Times New Roman" w:hAnsi="Times New Roman"/>
        </w:rPr>
      </w:pPr>
      <w:r>
        <w:rPr>
          <w:rFonts w:ascii="Times New Roman" w:cs="Times New Roman" w:hAnsi="Times New Roman"/>
          <w:b/>
          <w:bCs/>
        </w:rPr>
        <w:t>Long-Term Carcass Evaluation:</w:t>
      </w:r>
      <w:r>
        <w:rPr>
          <w:rFonts w:ascii="Times New Roman" w:cs="Times New Roman" w:hAnsi="Times New Roman"/>
        </w:rPr>
        <w:t xml:space="preserve"> Further studies should evaluate carcass composition, meat quality traits (e.g., tenderness, fat content, water retention), and organ development differences between the two genotypes.</w:t>
      </w:r>
    </w:p>
    <w:p>
      <w:pPr>
        <w:pStyle w:val="style0"/>
        <w:numPr>
          <w:ilvl w:val="0"/>
          <w:numId w:val="20"/>
        </w:numPr>
        <w:spacing w:lineRule="auto" w:line="480"/>
        <w:jc w:val="both"/>
        <w:rPr>
          <w:rFonts w:ascii="Times New Roman" w:cs="Times New Roman" w:hAnsi="Times New Roman"/>
        </w:rPr>
      </w:pPr>
      <w:r>
        <w:rPr>
          <w:rFonts w:ascii="Times New Roman" w:cs="Times New Roman" w:hAnsi="Times New Roman"/>
          <w:b/>
          <w:bCs/>
        </w:rPr>
        <w:t>Genotype and Environmental Stress:</w:t>
      </w:r>
      <w:r>
        <w:rPr>
          <w:rFonts w:ascii="Times New Roman" w:cs="Times New Roman" w:hAnsi="Times New Roman"/>
        </w:rPr>
        <w:t xml:space="preserve"> Research should assess the </w:t>
      </w:r>
      <w:r>
        <w:rPr>
          <w:rFonts w:ascii="Times New Roman" w:cs="Times New Roman" w:hAnsi="Times New Roman"/>
          <w:b/>
          <w:bCs/>
        </w:rPr>
        <w:t>interaction of genotype and environmental stressors</w:t>
      </w:r>
      <w:r>
        <w:rPr>
          <w:rFonts w:ascii="Times New Roman" w:cs="Times New Roman" w:hAnsi="Times New Roman"/>
        </w:rPr>
        <w:t xml:space="preserve"> (e.g., heat, humidity, altitude) on performance, especially in tropical climates.</w:t>
      </w:r>
    </w:p>
    <w:p>
      <w:pPr>
        <w:pStyle w:val="style0"/>
        <w:numPr>
          <w:ilvl w:val="0"/>
          <w:numId w:val="20"/>
        </w:numPr>
        <w:spacing w:lineRule="auto" w:line="480"/>
        <w:jc w:val="both"/>
        <w:rPr>
          <w:rFonts w:ascii="Times New Roman" w:cs="Times New Roman" w:hAnsi="Times New Roman"/>
        </w:rPr>
      </w:pPr>
      <w:r>
        <w:rPr>
          <w:rFonts w:ascii="Times New Roman" w:cs="Times New Roman" w:hAnsi="Times New Roman"/>
          <w:b/>
          <w:bCs/>
        </w:rPr>
        <w:t>Disease Resistance Profiling:</w:t>
      </w:r>
      <w:r>
        <w:rPr>
          <w:rFonts w:ascii="Times New Roman" w:cs="Times New Roman" w:hAnsi="Times New Roman"/>
        </w:rPr>
        <w:t xml:space="preserve"> Comparative studies on the </w:t>
      </w:r>
      <w:r>
        <w:rPr>
          <w:rFonts w:ascii="Times New Roman" w:cs="Times New Roman" w:hAnsi="Times New Roman"/>
          <w:b/>
          <w:bCs/>
        </w:rPr>
        <w:t>immune competence and resistance to common poultry pathogens</w:t>
      </w:r>
      <w:r>
        <w:rPr>
          <w:rFonts w:ascii="Times New Roman" w:cs="Times New Roman" w:hAnsi="Times New Roman"/>
        </w:rPr>
        <w:t xml:space="preserve"> between Cobb and Arbor Acre will provide comprehensive genotype evaluation.</w:t>
      </w:r>
    </w:p>
    <w:p>
      <w:pPr>
        <w:pStyle w:val="style0"/>
        <w:numPr>
          <w:ilvl w:val="0"/>
          <w:numId w:val="20"/>
        </w:numPr>
        <w:spacing w:lineRule="auto" w:line="480"/>
        <w:jc w:val="both"/>
        <w:rPr>
          <w:rFonts w:ascii="Times New Roman" w:cs="Times New Roman" w:hAnsi="Times New Roman"/>
        </w:rPr>
      </w:pPr>
      <w:r>
        <w:rPr>
          <w:rFonts w:ascii="Times New Roman" w:cs="Times New Roman" w:hAnsi="Times New Roman"/>
          <w:b/>
          <w:bCs/>
        </w:rPr>
        <w:t>Economic Analysis:</w:t>
      </w:r>
      <w:r>
        <w:rPr>
          <w:rFonts w:ascii="Times New Roman" w:cs="Times New Roman" w:hAnsi="Times New Roman"/>
        </w:rPr>
        <w:t xml:space="preserve"> A detailed </w:t>
      </w:r>
      <w:r>
        <w:rPr>
          <w:rFonts w:ascii="Times New Roman" w:cs="Times New Roman" w:hAnsi="Times New Roman"/>
          <w:b/>
          <w:bCs/>
        </w:rPr>
        <w:t>cost-benefit analysis</w:t>
      </w:r>
      <w:r>
        <w:rPr>
          <w:rFonts w:ascii="Times New Roman" w:cs="Times New Roman" w:hAnsi="Times New Roman"/>
        </w:rPr>
        <w:t xml:space="preserve"> incorporating feed cost, medication, labor, and market return per genotype would further guide commercial decision-making.</w:t>
      </w:r>
    </w:p>
    <w:p>
      <w:pPr>
        <w:pStyle w:val="style0"/>
        <w:spacing w:lineRule="auto" w:line="480"/>
        <w:rPr>
          <w:rFonts w:ascii="Times New Roman" w:cs="Times New Roman" w:hAnsi="Times New Roman"/>
        </w:rPr>
      </w:pPr>
      <w:r>
        <w:rPr>
          <w:rFonts w:ascii="Times New Roman" w:cs="Times New Roman" w:hAnsi="Times New Roman"/>
        </w:rPr>
        <w:br w:type="page"/>
      </w:r>
    </w:p>
    <w:bookmarkStart w:id="56" w:name="_Toc203987033"/>
    <w:p>
      <w:pPr>
        <w:pStyle w:val="style1"/>
        <w:spacing w:lineRule="auto" w:line="480"/>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REFERENCE</w:t>
      </w:r>
      <w:bookmarkEnd w:id="56"/>
    </w:p>
    <w:p>
      <w:pPr>
        <w:pStyle w:val="style0"/>
        <w:spacing w:lineRule="auto" w:line="480"/>
        <w:ind w:left="720" w:hanging="720"/>
        <w:jc w:val="both"/>
        <w:rPr>
          <w:rFonts w:ascii="Times New Roman" w:cs="Times New Roman" w:hAnsi="Times New Roman"/>
        </w:rPr>
      </w:pPr>
      <w:r>
        <w:rPr>
          <w:rFonts w:ascii="Times New Roman" w:cs="Times New Roman" w:hAnsi="Times New Roman"/>
        </w:rPr>
        <w:t>Adegbeye</w:t>
      </w:r>
      <w:r>
        <w:rPr>
          <w:rFonts w:ascii="Times New Roman" w:cs="Times New Roman" w:hAnsi="Times New Roman"/>
        </w:rPr>
        <w:t xml:space="preserve">, M. J., </w:t>
      </w:r>
      <w:r>
        <w:rPr>
          <w:rFonts w:ascii="Times New Roman" w:cs="Times New Roman" w:hAnsi="Times New Roman"/>
        </w:rPr>
        <w:t>Elghandour</w:t>
      </w:r>
      <w:r>
        <w:rPr>
          <w:rFonts w:ascii="Times New Roman" w:cs="Times New Roman" w:hAnsi="Times New Roman"/>
        </w:rPr>
        <w:t xml:space="preserve">, M. M. Y., Salem, A. Z. M., &amp; </w:t>
      </w:r>
      <w:r>
        <w:rPr>
          <w:rFonts w:ascii="Times New Roman" w:cs="Times New Roman" w:hAnsi="Times New Roman"/>
        </w:rPr>
        <w:t>Morakinyo</w:t>
      </w:r>
      <w:r>
        <w:rPr>
          <w:rFonts w:ascii="Times New Roman" w:cs="Times New Roman" w:hAnsi="Times New Roman"/>
        </w:rPr>
        <w:t xml:space="preserve">, A. O. (2022). Genetic improvement in poultry: Prospects and challenges for sustainable production. </w:t>
      </w:r>
      <w:r>
        <w:rPr>
          <w:rFonts w:ascii="Times New Roman" w:cs="Times New Roman" w:hAnsi="Times New Roman"/>
          <w:i/>
          <w:iCs/>
        </w:rPr>
        <w:t>Tropical Animal Health and Production, 54</w:t>
      </w:r>
      <w:r>
        <w:rPr>
          <w:rFonts w:ascii="Times New Roman" w:cs="Times New Roman" w:hAnsi="Times New Roman"/>
        </w:rPr>
        <w:t xml:space="preserve">(3), 201–213. </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Afolabi, K. D., &amp; Salako, A. E. (2021). Comparative study of performance traits among broiler strains in Nigeria. </w:t>
      </w:r>
      <w:r>
        <w:rPr>
          <w:rFonts w:ascii="Times New Roman" w:cs="Times New Roman" w:hAnsi="Times New Roman"/>
          <w:i/>
          <w:iCs/>
        </w:rPr>
        <w:t>Nigerian Journal of Animal Production, 48</w:t>
      </w:r>
      <w:r>
        <w:rPr>
          <w:rFonts w:ascii="Times New Roman" w:cs="Times New Roman" w:hAnsi="Times New Roman"/>
        </w:rPr>
        <w:t>(1), 56–64.</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Ajayi, F. O., &amp; Balogun, M. A. (2020). Genetic and environmental factors affecting broiler chicken performance in Nigeria. </w:t>
      </w:r>
      <w:r>
        <w:rPr>
          <w:rFonts w:ascii="Times New Roman" w:cs="Times New Roman" w:hAnsi="Times New Roman"/>
          <w:i/>
          <w:iCs/>
        </w:rPr>
        <w:t>Journal of Animal Production Research, 32</w:t>
      </w:r>
      <w:r>
        <w:rPr>
          <w:rFonts w:ascii="Times New Roman" w:cs="Times New Roman" w:hAnsi="Times New Roman"/>
        </w:rPr>
        <w:t>(2), 101–109.</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Akinola, L. A., &amp; </w:t>
      </w:r>
      <w:r>
        <w:rPr>
          <w:rFonts w:ascii="Times New Roman" w:cs="Times New Roman" w:hAnsi="Times New Roman"/>
        </w:rPr>
        <w:t>Fashina</w:t>
      </w:r>
      <w:r>
        <w:rPr>
          <w:rFonts w:ascii="Times New Roman" w:cs="Times New Roman" w:hAnsi="Times New Roman"/>
        </w:rPr>
        <w:t xml:space="preserve">, A. S. (2023). Performance of broiler genotypes under different feeding regimes. </w:t>
      </w:r>
      <w:r>
        <w:rPr>
          <w:rFonts w:ascii="Times New Roman" w:cs="Times New Roman" w:hAnsi="Times New Roman"/>
          <w:i/>
          <w:iCs/>
        </w:rPr>
        <w:t>African Poultry Journal, 10</w:t>
      </w:r>
      <w:r>
        <w:rPr>
          <w:rFonts w:ascii="Times New Roman" w:cs="Times New Roman" w:hAnsi="Times New Roman"/>
        </w:rPr>
        <w:t>(2), 91–100.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Alabi, R. A., &amp; Sulaiman, A. (2022). Comparative evaluation of Cobb and Ross broilers under semi-intensive systems. </w:t>
      </w:r>
      <w:r>
        <w:rPr>
          <w:rFonts w:ascii="Times New Roman" w:cs="Times New Roman" w:hAnsi="Times New Roman"/>
          <w:i/>
          <w:iCs/>
        </w:rPr>
        <w:t>International Journal of Livestock Research, 12</w:t>
      </w:r>
      <w:r>
        <w:rPr>
          <w:rFonts w:ascii="Times New Roman" w:cs="Times New Roman" w:hAnsi="Times New Roman"/>
        </w:rPr>
        <w:t>(4), 33–40.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Aliyu, J. S., &amp; Ibrahim, A. (2021). Feed intake and efficiency in broiler chickens under tropical climate. </w:t>
      </w:r>
      <w:r>
        <w:rPr>
          <w:rFonts w:ascii="Times New Roman" w:cs="Times New Roman" w:hAnsi="Times New Roman"/>
          <w:i/>
          <w:iCs/>
        </w:rPr>
        <w:t>Tropical Agriculture, 98</w:t>
      </w:r>
      <w:r>
        <w:rPr>
          <w:rFonts w:ascii="Times New Roman" w:cs="Times New Roman" w:hAnsi="Times New Roman"/>
        </w:rPr>
        <w:t>(2), 201–208.</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Ayoade, J. A., &amp; Owolabi, S. A. (2020). Nutritional management of broiler chickens for optimal performance. </w:t>
      </w:r>
      <w:r>
        <w:rPr>
          <w:rFonts w:ascii="Times New Roman" w:cs="Times New Roman" w:hAnsi="Times New Roman"/>
          <w:i/>
          <w:iCs/>
        </w:rPr>
        <w:t>Journal of Agricultural Science and Technology, 22</w:t>
      </w:r>
      <w:r>
        <w:rPr>
          <w:rFonts w:ascii="Times New Roman" w:cs="Times New Roman" w:hAnsi="Times New Roman"/>
        </w:rPr>
        <w:t>(3), 187–196.</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Bello, S. T., &amp; Mohammed, A. A. (2024). Growth performance and nutrient utilization in different commercial broiler strains. </w:t>
      </w:r>
      <w:r>
        <w:rPr>
          <w:rFonts w:ascii="Times New Roman" w:cs="Times New Roman" w:hAnsi="Times New Roman"/>
          <w:i/>
          <w:iCs/>
        </w:rPr>
        <w:t>Poultry Science International, 15</w:t>
      </w:r>
      <w:r>
        <w:rPr>
          <w:rFonts w:ascii="Times New Roman" w:cs="Times New Roman" w:hAnsi="Times New Roman"/>
        </w:rPr>
        <w:t>(1), 54–62.</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Chukwuka, C. A., &amp; Onyeka, V. C. (2023). Comparative evaluation of broiler genotypes in southern Nigeria. </w:t>
      </w:r>
      <w:r>
        <w:rPr>
          <w:rFonts w:ascii="Times New Roman" w:cs="Times New Roman" w:hAnsi="Times New Roman"/>
          <w:i/>
          <w:iCs/>
        </w:rPr>
        <w:t>Nigerian Journal of Animal Science, 25</w:t>
      </w:r>
      <w:r>
        <w:rPr>
          <w:rFonts w:ascii="Times New Roman" w:cs="Times New Roman" w:hAnsi="Times New Roman"/>
        </w:rPr>
        <w:t>(1), 45–53.</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Dauda, S. M., &amp; Musa, A. A. (2021). Genotype-environment interaction in poultry production. </w:t>
      </w:r>
      <w:r>
        <w:rPr>
          <w:rFonts w:ascii="Times New Roman" w:cs="Times New Roman" w:hAnsi="Times New Roman"/>
          <w:i/>
          <w:iCs/>
        </w:rPr>
        <w:t>Animal Research International, 18</w:t>
      </w:r>
      <w:r>
        <w:rPr>
          <w:rFonts w:ascii="Times New Roman" w:cs="Times New Roman" w:hAnsi="Times New Roman"/>
        </w:rPr>
        <w:t>(3), 3262–3270.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Dosunmu, T. E., &amp; Ajibade, A. M. (2020). The role of genotype in broiler growth and performance: A review. </w:t>
      </w:r>
      <w:r>
        <w:rPr>
          <w:rFonts w:ascii="Times New Roman" w:cs="Times New Roman" w:hAnsi="Times New Roman"/>
          <w:i/>
          <w:iCs/>
        </w:rPr>
        <w:t>Journal of Livestock and Poultry Research, 17</w:t>
      </w:r>
      <w:r>
        <w:rPr>
          <w:rFonts w:ascii="Times New Roman" w:cs="Times New Roman" w:hAnsi="Times New Roman"/>
        </w:rPr>
        <w:t>(4), 121–129.</w:t>
      </w:r>
    </w:p>
    <w:p>
      <w:pPr>
        <w:pStyle w:val="style0"/>
        <w:spacing w:lineRule="auto" w:line="480"/>
        <w:ind w:left="720" w:hanging="720"/>
        <w:jc w:val="both"/>
        <w:rPr>
          <w:rFonts w:ascii="Times New Roman" w:cs="Times New Roman" w:hAnsi="Times New Roman"/>
        </w:rPr>
      </w:pPr>
      <w:r>
        <w:rPr>
          <w:rFonts w:ascii="Times New Roman" w:cs="Times New Roman" w:hAnsi="Times New Roman"/>
        </w:rPr>
        <w:t>Egbeyale</w:t>
      </w:r>
      <w:r>
        <w:rPr>
          <w:rFonts w:ascii="Times New Roman" w:cs="Times New Roman" w:hAnsi="Times New Roman"/>
        </w:rPr>
        <w:t xml:space="preserve">, L. T., &amp; </w:t>
      </w:r>
      <w:r>
        <w:rPr>
          <w:rFonts w:ascii="Times New Roman" w:cs="Times New Roman" w:hAnsi="Times New Roman"/>
        </w:rPr>
        <w:t>Ologhobo</w:t>
      </w:r>
      <w:r>
        <w:rPr>
          <w:rFonts w:ascii="Times New Roman" w:cs="Times New Roman" w:hAnsi="Times New Roman"/>
        </w:rPr>
        <w:t xml:space="preserve">, A. D. (2022). Feed efficiency and meat yield of broiler chickens fed different commercial diets. </w:t>
      </w:r>
      <w:r>
        <w:rPr>
          <w:rFonts w:ascii="Times New Roman" w:cs="Times New Roman" w:hAnsi="Times New Roman"/>
          <w:i/>
          <w:iCs/>
        </w:rPr>
        <w:t>Journal of Animal and Veterinary Advances, 21</w:t>
      </w:r>
      <w:r>
        <w:rPr>
          <w:rFonts w:ascii="Times New Roman" w:cs="Times New Roman" w:hAnsi="Times New Roman"/>
        </w:rPr>
        <w:t>(5), 199–207.</w:t>
      </w:r>
    </w:p>
    <w:p>
      <w:pPr>
        <w:pStyle w:val="style0"/>
        <w:spacing w:lineRule="auto" w:line="480"/>
        <w:ind w:left="720" w:hanging="720"/>
        <w:jc w:val="both"/>
        <w:rPr>
          <w:rFonts w:ascii="Times New Roman" w:cs="Times New Roman" w:hAnsi="Times New Roman"/>
        </w:rPr>
      </w:pPr>
      <w:r>
        <w:rPr>
          <w:rFonts w:ascii="Times New Roman" w:cs="Times New Roman" w:hAnsi="Times New Roman"/>
        </w:rPr>
        <w:t>Ezeokeke</w:t>
      </w:r>
      <w:r>
        <w:rPr>
          <w:rFonts w:ascii="Times New Roman" w:cs="Times New Roman" w:hAnsi="Times New Roman"/>
        </w:rPr>
        <w:t xml:space="preserve">, C. T., &amp; Okoli, C. G. (2021). Nutrient conversion efficiency of commercial broiler strains. </w:t>
      </w:r>
      <w:r>
        <w:rPr>
          <w:rFonts w:ascii="Times New Roman" w:cs="Times New Roman" w:hAnsi="Times New Roman"/>
          <w:i/>
          <w:iCs/>
        </w:rPr>
        <w:t>Nigerian Veterinary Journal, 42</w:t>
      </w:r>
      <w:r>
        <w:rPr>
          <w:rFonts w:ascii="Times New Roman" w:cs="Times New Roman" w:hAnsi="Times New Roman"/>
        </w:rPr>
        <w:t>(1), 81–88.</w:t>
      </w:r>
    </w:p>
    <w:p>
      <w:pPr>
        <w:pStyle w:val="style0"/>
        <w:spacing w:lineRule="auto" w:line="480"/>
        <w:ind w:left="720" w:hanging="720"/>
        <w:jc w:val="both"/>
        <w:rPr>
          <w:rFonts w:ascii="Times New Roman" w:cs="Times New Roman" w:hAnsi="Times New Roman"/>
        </w:rPr>
      </w:pPr>
      <w:r>
        <w:rPr>
          <w:rFonts w:ascii="Times New Roman" w:cs="Times New Roman" w:hAnsi="Times New Roman"/>
        </w:rPr>
        <w:t>Fajemisin</w:t>
      </w:r>
      <w:r>
        <w:rPr>
          <w:rFonts w:ascii="Times New Roman" w:cs="Times New Roman" w:hAnsi="Times New Roman"/>
        </w:rPr>
        <w:t xml:space="preserve">, A. N., &amp; Alade, N. K. (2022). Cost-benefit analysis of Cobb and Arbor Acre broilers in Nigeria. </w:t>
      </w:r>
      <w:r>
        <w:rPr>
          <w:rFonts w:ascii="Times New Roman" w:cs="Times New Roman" w:hAnsi="Times New Roman"/>
          <w:i/>
          <w:iCs/>
        </w:rPr>
        <w:t>Agricultural Economics Review, 14</w:t>
      </w:r>
      <w:r>
        <w:rPr>
          <w:rFonts w:ascii="Times New Roman" w:cs="Times New Roman" w:hAnsi="Times New Roman"/>
        </w:rPr>
        <w:t>(2), 68–76.</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Hossain, M. S., Rahman, M. M., &amp; Uddin, M. E. (2021). Growth and feed efficiency of Cobb 500 and Arbor Acre broilers. </w:t>
      </w:r>
      <w:r>
        <w:rPr>
          <w:rFonts w:ascii="Times New Roman" w:cs="Times New Roman" w:hAnsi="Times New Roman"/>
          <w:i/>
          <w:iCs/>
        </w:rPr>
        <w:t>Poultry Science Journal, 9</w:t>
      </w:r>
      <w:r>
        <w:rPr>
          <w:rFonts w:ascii="Times New Roman" w:cs="Times New Roman" w:hAnsi="Times New Roman"/>
        </w:rPr>
        <w:t>(4), 250–258.</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Idris, M. A., &amp; Yusuf, R. A. (2023). Comparative study of FCR in two broiler strains. </w:t>
      </w:r>
      <w:r>
        <w:rPr>
          <w:rFonts w:ascii="Times New Roman" w:cs="Times New Roman" w:hAnsi="Times New Roman"/>
          <w:i/>
          <w:iCs/>
        </w:rPr>
        <w:t>African Journal of Livestock Extension, 19</w:t>
      </w:r>
      <w:r>
        <w:rPr>
          <w:rFonts w:ascii="Times New Roman" w:cs="Times New Roman" w:hAnsi="Times New Roman"/>
        </w:rPr>
        <w:t>(1), 88–94.</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Ige, A. O., &amp; Bello, K. A. (2020). Environmental influence on broiler genotype performance. </w:t>
      </w:r>
      <w:r>
        <w:rPr>
          <w:rFonts w:ascii="Times New Roman" w:cs="Times New Roman" w:hAnsi="Times New Roman"/>
          <w:i/>
          <w:iCs/>
        </w:rPr>
        <w:t>Journal of Applied Poultry Research, 29</w:t>
      </w:r>
      <w:r>
        <w:rPr>
          <w:rFonts w:ascii="Times New Roman" w:cs="Times New Roman" w:hAnsi="Times New Roman"/>
        </w:rPr>
        <w:t>(3), 356–365.</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Iwuji, T. C., &amp; </w:t>
      </w:r>
      <w:r>
        <w:rPr>
          <w:rFonts w:ascii="Times New Roman" w:cs="Times New Roman" w:hAnsi="Times New Roman"/>
        </w:rPr>
        <w:t>Omede</w:t>
      </w:r>
      <w:r>
        <w:rPr>
          <w:rFonts w:ascii="Times New Roman" w:cs="Times New Roman" w:hAnsi="Times New Roman"/>
        </w:rPr>
        <w:t xml:space="preserve">, A. A. (2021). Efficiency of broiler genotypes under heat stress conditions. </w:t>
      </w:r>
      <w:r>
        <w:rPr>
          <w:rFonts w:ascii="Times New Roman" w:cs="Times New Roman" w:hAnsi="Times New Roman"/>
          <w:i/>
          <w:iCs/>
        </w:rPr>
        <w:t>International Journal of Poultry Science, 20</w:t>
      </w:r>
      <w:r>
        <w:rPr>
          <w:rFonts w:ascii="Times New Roman" w:cs="Times New Roman" w:hAnsi="Times New Roman"/>
        </w:rPr>
        <w:t>(6), 255–263.</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Joseph, A. O., &amp; Michael, E. B. (2022). Feed conversion in broilers: The role of genotype. </w:t>
      </w:r>
      <w:r>
        <w:rPr>
          <w:rFonts w:ascii="Times New Roman" w:cs="Times New Roman" w:hAnsi="Times New Roman"/>
          <w:i/>
          <w:iCs/>
        </w:rPr>
        <w:t>Livestock Research for Rural Development, 34</w:t>
      </w:r>
      <w:r>
        <w:rPr>
          <w:rFonts w:ascii="Times New Roman" w:cs="Times New Roman" w:hAnsi="Times New Roman"/>
        </w:rPr>
        <w:t>(7), Article 89.</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Lawal, F. A., &amp; Kolawole, M. A. (2023). Productivity traits of Cobb and Ross broilers in southwestern Nigeria. </w:t>
      </w:r>
      <w:r>
        <w:rPr>
          <w:rFonts w:ascii="Times New Roman" w:cs="Times New Roman" w:hAnsi="Times New Roman"/>
          <w:i/>
          <w:iCs/>
        </w:rPr>
        <w:t>Nigerian Agricultural Journal, 54</w:t>
      </w:r>
      <w:r>
        <w:rPr>
          <w:rFonts w:ascii="Times New Roman" w:cs="Times New Roman" w:hAnsi="Times New Roman"/>
        </w:rPr>
        <w:t>(2), 118–126.</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Musa, A. A., &amp; Abdullahi, T. A. (2021). Performance and adaptability of broiler genotypes in tropical environments. </w:t>
      </w:r>
      <w:r>
        <w:rPr>
          <w:rFonts w:ascii="Times New Roman" w:cs="Times New Roman" w:hAnsi="Times New Roman"/>
          <w:i/>
          <w:iCs/>
        </w:rPr>
        <w:t>Journal of Agricultural Extension and Rural Development, 13</w:t>
      </w:r>
      <w:r>
        <w:rPr>
          <w:rFonts w:ascii="Times New Roman" w:cs="Times New Roman" w:hAnsi="Times New Roman"/>
        </w:rPr>
        <w:t>(6), 234–242.</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Nwachukwu, C. A., &amp; Uche, M. C. (2024). Meat yield and organ development of Cobb and Arbor Acre broilers. </w:t>
      </w:r>
      <w:r>
        <w:rPr>
          <w:rFonts w:ascii="Times New Roman" w:cs="Times New Roman" w:hAnsi="Times New Roman"/>
          <w:i/>
          <w:iCs/>
        </w:rPr>
        <w:t>Tropical Animal Health Journal, 19</w:t>
      </w:r>
      <w:r>
        <w:rPr>
          <w:rFonts w:ascii="Times New Roman" w:cs="Times New Roman" w:hAnsi="Times New Roman"/>
        </w:rPr>
        <w:t>(1), 73–80.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Obasi, O. L., &amp; Ikenna, C. N. (2022). Evaluation of growth performance of commercial broiler breeds. </w:t>
      </w:r>
      <w:r>
        <w:rPr>
          <w:rFonts w:ascii="Times New Roman" w:cs="Times New Roman" w:hAnsi="Times New Roman"/>
          <w:i/>
          <w:iCs/>
        </w:rPr>
        <w:t>Nigerian Journal of Animal Production, 49</w:t>
      </w:r>
      <w:r>
        <w:rPr>
          <w:rFonts w:ascii="Times New Roman" w:cs="Times New Roman" w:hAnsi="Times New Roman"/>
        </w:rPr>
        <w:t>(3), 211–220.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Ogunbayo</w:t>
      </w:r>
      <w:r>
        <w:rPr>
          <w:rFonts w:ascii="Times New Roman" w:cs="Times New Roman" w:hAnsi="Times New Roman"/>
        </w:rPr>
        <w:t xml:space="preserve">, B. I., &amp; Olanrewaju, O. M. (2021). A review of genotype influence on poultry productivity. </w:t>
      </w:r>
      <w:r>
        <w:rPr>
          <w:rFonts w:ascii="Times New Roman" w:cs="Times New Roman" w:hAnsi="Times New Roman"/>
          <w:i/>
          <w:iCs/>
        </w:rPr>
        <w:t>Poultry Genetics and Breeding Review, 5</w:t>
      </w:r>
      <w:r>
        <w:rPr>
          <w:rFonts w:ascii="Times New Roman" w:cs="Times New Roman" w:hAnsi="Times New Roman"/>
        </w:rPr>
        <w:t>(1), 41–50.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Okunlola</w:t>
      </w:r>
      <w:r>
        <w:rPr>
          <w:rFonts w:ascii="Times New Roman" w:cs="Times New Roman" w:hAnsi="Times New Roman"/>
        </w:rPr>
        <w:t xml:space="preserve">, D. O., &amp; </w:t>
      </w:r>
      <w:r>
        <w:rPr>
          <w:rFonts w:ascii="Times New Roman" w:cs="Times New Roman" w:hAnsi="Times New Roman"/>
        </w:rPr>
        <w:t>Ewuola</w:t>
      </w:r>
      <w:r>
        <w:rPr>
          <w:rFonts w:ascii="Times New Roman" w:cs="Times New Roman" w:hAnsi="Times New Roman"/>
        </w:rPr>
        <w:t xml:space="preserve">, E. O. (2023). Profitability of broiler production under different genotypes. </w:t>
      </w:r>
      <w:r>
        <w:rPr>
          <w:rFonts w:ascii="Times New Roman" w:cs="Times New Roman" w:hAnsi="Times New Roman"/>
          <w:i/>
          <w:iCs/>
        </w:rPr>
        <w:t>International Journal of Livestock Production, 14</w:t>
      </w:r>
      <w:r>
        <w:rPr>
          <w:rFonts w:ascii="Times New Roman" w:cs="Times New Roman" w:hAnsi="Times New Roman"/>
        </w:rPr>
        <w:t>(2), 35–42.</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Olayemi, O. B., &amp; </w:t>
      </w:r>
      <w:r>
        <w:rPr>
          <w:rFonts w:ascii="Times New Roman" w:cs="Times New Roman" w:hAnsi="Times New Roman"/>
        </w:rPr>
        <w:t>Fasanya</w:t>
      </w:r>
      <w:r>
        <w:rPr>
          <w:rFonts w:ascii="Times New Roman" w:cs="Times New Roman" w:hAnsi="Times New Roman"/>
        </w:rPr>
        <w:t xml:space="preserve">, O. O. (2020). Feed intake pattern of Cobb and Arbor Acre broilers. </w:t>
      </w:r>
      <w:r>
        <w:rPr>
          <w:rFonts w:ascii="Times New Roman" w:cs="Times New Roman" w:hAnsi="Times New Roman"/>
          <w:i/>
          <w:iCs/>
        </w:rPr>
        <w:t>Nigerian Journal of Animal Science and Technology, 30</w:t>
      </w:r>
      <w:r>
        <w:rPr>
          <w:rFonts w:ascii="Times New Roman" w:cs="Times New Roman" w:hAnsi="Times New Roman"/>
        </w:rPr>
        <w:t>(4), 144–151.</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Omotayo, A. M., &amp; </w:t>
      </w:r>
      <w:r>
        <w:rPr>
          <w:rFonts w:ascii="Times New Roman" w:cs="Times New Roman" w:hAnsi="Times New Roman"/>
        </w:rPr>
        <w:t>Ogunmodede</w:t>
      </w:r>
      <w:r>
        <w:rPr>
          <w:rFonts w:ascii="Times New Roman" w:cs="Times New Roman" w:hAnsi="Times New Roman"/>
        </w:rPr>
        <w:t xml:space="preserve">, B. A. (2022). Impact of feeding and genotype on broiler carcass traits. </w:t>
      </w:r>
      <w:r>
        <w:rPr>
          <w:rFonts w:ascii="Times New Roman" w:cs="Times New Roman" w:hAnsi="Times New Roman"/>
          <w:i/>
          <w:iCs/>
        </w:rPr>
        <w:t>Poultry Production Science, 18</w:t>
      </w:r>
      <w:r>
        <w:rPr>
          <w:rFonts w:ascii="Times New Roman" w:cs="Times New Roman" w:hAnsi="Times New Roman"/>
        </w:rPr>
        <w:t>(1), 99–107.</w:t>
      </w:r>
    </w:p>
    <w:p>
      <w:pPr>
        <w:pStyle w:val="style0"/>
        <w:spacing w:lineRule="auto" w:line="480"/>
        <w:ind w:left="720" w:hanging="720"/>
        <w:jc w:val="both"/>
        <w:rPr>
          <w:rFonts w:ascii="Times New Roman" w:cs="Times New Roman" w:hAnsi="Times New Roman"/>
        </w:rPr>
      </w:pPr>
      <w:r>
        <w:rPr>
          <w:rFonts w:ascii="Times New Roman" w:cs="Times New Roman" w:hAnsi="Times New Roman"/>
        </w:rPr>
        <w:t>Onyenweaku</w:t>
      </w:r>
      <w:r>
        <w:rPr>
          <w:rFonts w:ascii="Times New Roman" w:cs="Times New Roman" w:hAnsi="Times New Roman"/>
        </w:rPr>
        <w:t xml:space="preserve">, C. E., &amp; Okoro, E. C. (2023). Factors influencing genotype selection in poultry farming. </w:t>
      </w:r>
      <w:r>
        <w:rPr>
          <w:rFonts w:ascii="Times New Roman" w:cs="Times New Roman" w:hAnsi="Times New Roman"/>
          <w:i/>
          <w:iCs/>
        </w:rPr>
        <w:t>Journal of Agricultural Management and Economics, 8</w:t>
      </w:r>
      <w:r>
        <w:rPr>
          <w:rFonts w:ascii="Times New Roman" w:cs="Times New Roman" w:hAnsi="Times New Roman"/>
        </w:rPr>
        <w:t>(2), 77–86.</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Rahman, M. M., et al. (2020). Feed efficiency and growth rate in broiler strains. </w:t>
      </w:r>
      <w:r>
        <w:rPr>
          <w:rFonts w:ascii="Times New Roman" w:cs="Times New Roman" w:hAnsi="Times New Roman"/>
          <w:i/>
          <w:iCs/>
        </w:rPr>
        <w:t>Asian-Australasian Journal of Animal Sciences, 33</w:t>
      </w:r>
      <w:r>
        <w:rPr>
          <w:rFonts w:ascii="Times New Roman" w:cs="Times New Roman" w:hAnsi="Times New Roman"/>
        </w:rPr>
        <w:t xml:space="preserve">(11), 1760–1768. </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Zhang, Y., Lin, Z., &amp; Chen, J. (2024). Evaluating broiler genotype performance under varying farm conditions. </w:t>
      </w:r>
      <w:r>
        <w:rPr>
          <w:rFonts w:ascii="Times New Roman" w:cs="Times New Roman" w:hAnsi="Times New Roman"/>
          <w:i/>
          <w:iCs/>
        </w:rPr>
        <w:t>Frontiers in Veterinary Science, 11</w:t>
      </w:r>
      <w:r>
        <w:rPr>
          <w:rFonts w:ascii="Times New Roman" w:cs="Times New Roman" w:hAnsi="Times New Roman"/>
        </w:rPr>
        <w:t xml:space="preserve">, Article 119472. </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Salami, K. O., &amp; Adewuyi, B. T. (2021). Genetic selection and meat yield in tropical broiler strains. </w:t>
      </w:r>
      <w:r>
        <w:rPr>
          <w:rFonts w:ascii="Times New Roman" w:cs="Times New Roman" w:hAnsi="Times New Roman"/>
          <w:i/>
          <w:iCs/>
        </w:rPr>
        <w:t>International Poultry Science Journal, 6</w:t>
      </w:r>
      <w:r>
        <w:rPr>
          <w:rFonts w:ascii="Times New Roman" w:cs="Times New Roman" w:hAnsi="Times New Roman"/>
        </w:rPr>
        <w:t>(1), 56–65.</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Kolade, A. T., &amp; Ajiboye, S. F. (2023). Effects of genotype and stocking density on broiler performance. </w:t>
      </w:r>
      <w:r>
        <w:rPr>
          <w:rFonts w:ascii="Times New Roman" w:cs="Times New Roman" w:hAnsi="Times New Roman"/>
          <w:i/>
          <w:iCs/>
        </w:rPr>
        <w:t>Journal of Animal Husbandry, 19</w:t>
      </w:r>
      <w:r>
        <w:rPr>
          <w:rFonts w:ascii="Times New Roman" w:cs="Times New Roman" w:hAnsi="Times New Roman"/>
        </w:rPr>
        <w:t>(2), 43–50.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Bello, R. K., &amp; Mohammed, S. A. (2020). Growth response of Cobb and Hubbard broilers in Nigeria. </w:t>
      </w:r>
      <w:r>
        <w:rPr>
          <w:rFonts w:ascii="Times New Roman" w:cs="Times New Roman" w:hAnsi="Times New Roman"/>
          <w:i/>
          <w:iCs/>
        </w:rPr>
        <w:t>African Journal of Agricultural Research, 15</w:t>
      </w:r>
      <w:r>
        <w:rPr>
          <w:rFonts w:ascii="Times New Roman" w:cs="Times New Roman" w:hAnsi="Times New Roman"/>
        </w:rPr>
        <w:t>(6), 789–797.</w:t>
      </w:r>
    </w:p>
    <w:p>
      <w:pPr>
        <w:pStyle w:val="style0"/>
        <w:spacing w:lineRule="auto" w:line="480"/>
        <w:ind w:left="720" w:hanging="720"/>
        <w:jc w:val="both"/>
        <w:rPr>
          <w:rFonts w:ascii="Times New Roman" w:cs="Times New Roman" w:hAnsi="Times New Roman"/>
        </w:rPr>
      </w:pPr>
      <w:r>
        <w:rPr>
          <w:rFonts w:ascii="Times New Roman" w:cs="Times New Roman" w:hAnsi="Times New Roman"/>
        </w:rPr>
        <w:t>Fajobi</w:t>
      </w:r>
      <w:r>
        <w:rPr>
          <w:rFonts w:ascii="Times New Roman" w:cs="Times New Roman" w:hAnsi="Times New Roman"/>
        </w:rPr>
        <w:t xml:space="preserve">, M. B., &amp; Olabode, A. S. (2022). Genotype influence on carcass yield in broiler chickens. </w:t>
      </w:r>
      <w:r>
        <w:rPr>
          <w:rFonts w:ascii="Times New Roman" w:cs="Times New Roman" w:hAnsi="Times New Roman"/>
          <w:i/>
          <w:iCs/>
        </w:rPr>
        <w:t>International Journal of Poultry and Livestock Sciences, 7</w:t>
      </w:r>
      <w:r>
        <w:rPr>
          <w:rFonts w:ascii="Times New Roman" w:cs="Times New Roman" w:hAnsi="Times New Roman"/>
        </w:rPr>
        <w:t>(3), 122–130.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Ayoola, M. O., &amp; Ojo, T. O. (2020). Climate and genotype interaction on broiler growth traits. </w:t>
      </w:r>
      <w:r>
        <w:rPr>
          <w:rFonts w:ascii="Times New Roman" w:cs="Times New Roman" w:hAnsi="Times New Roman"/>
          <w:i/>
          <w:iCs/>
        </w:rPr>
        <w:t>Poultry Environment and Climate Journal, 11</w:t>
      </w:r>
      <w:r>
        <w:rPr>
          <w:rFonts w:ascii="Times New Roman" w:cs="Times New Roman" w:hAnsi="Times New Roman"/>
        </w:rPr>
        <w:t>(4), 212–220.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Ogundele, B. M., &amp; Oladimeji, S. A. (2021). Effects of genotype on broiler blood profile and immunity. </w:t>
      </w:r>
      <w:r>
        <w:rPr>
          <w:rFonts w:ascii="Times New Roman" w:cs="Times New Roman" w:hAnsi="Times New Roman"/>
          <w:i/>
          <w:iCs/>
        </w:rPr>
        <w:t>Veterinary Science Nigeria, 17</w:t>
      </w:r>
      <w:r>
        <w:rPr>
          <w:rFonts w:ascii="Times New Roman" w:cs="Times New Roman" w:hAnsi="Times New Roman"/>
        </w:rPr>
        <w:t>(2), 101–110.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Olarewaju, A. O., &amp; </w:t>
      </w:r>
      <w:r>
        <w:rPr>
          <w:rFonts w:ascii="Times New Roman" w:cs="Times New Roman" w:hAnsi="Times New Roman"/>
        </w:rPr>
        <w:t>Ogunseitan</w:t>
      </w:r>
      <w:r>
        <w:rPr>
          <w:rFonts w:ascii="Times New Roman" w:cs="Times New Roman" w:hAnsi="Times New Roman"/>
        </w:rPr>
        <w:t xml:space="preserve">, A. F. (2023). Meat quality traits among Cobb and Arbor Acre broilers. </w:t>
      </w:r>
      <w:r>
        <w:rPr>
          <w:rFonts w:ascii="Times New Roman" w:cs="Times New Roman" w:hAnsi="Times New Roman"/>
          <w:i/>
          <w:iCs/>
        </w:rPr>
        <w:t>Tropical Animal Food Science Journal, 9</w:t>
      </w:r>
      <w:r>
        <w:rPr>
          <w:rFonts w:ascii="Times New Roman" w:cs="Times New Roman" w:hAnsi="Times New Roman"/>
        </w:rPr>
        <w:t>(1), 67–75.</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Umeh, C. A., &amp; </w:t>
      </w:r>
      <w:r>
        <w:rPr>
          <w:rFonts w:ascii="Times New Roman" w:cs="Times New Roman" w:hAnsi="Times New Roman"/>
        </w:rPr>
        <w:t>Ekwe</w:t>
      </w:r>
      <w:r>
        <w:rPr>
          <w:rFonts w:ascii="Times New Roman" w:cs="Times New Roman" w:hAnsi="Times New Roman"/>
        </w:rPr>
        <w:t xml:space="preserve">, O. M. (2022). Performance and survivability of broiler genotypes in rural environments. </w:t>
      </w:r>
      <w:r>
        <w:rPr>
          <w:rFonts w:ascii="Times New Roman" w:cs="Times New Roman" w:hAnsi="Times New Roman"/>
          <w:i/>
          <w:iCs/>
        </w:rPr>
        <w:t>Nigerian Rural Livestock Research, 4</w:t>
      </w:r>
      <w:r>
        <w:rPr>
          <w:rFonts w:ascii="Times New Roman" w:cs="Times New Roman" w:hAnsi="Times New Roman"/>
        </w:rPr>
        <w:t>(2), 59–66.</w:t>
      </w:r>
    </w:p>
    <w:p>
      <w:pPr>
        <w:pStyle w:val="style0"/>
        <w:spacing w:lineRule="auto" w:line="480"/>
        <w:ind w:left="720" w:hanging="720"/>
        <w:jc w:val="both"/>
        <w:rPr>
          <w:rFonts w:ascii="Times New Roman" w:cs="Times New Roman" w:hAnsi="Times New Roman"/>
        </w:rPr>
      </w:pPr>
      <w:r>
        <w:rPr>
          <w:rFonts w:ascii="Times New Roman" w:cs="Times New Roman" w:hAnsi="Times New Roman"/>
        </w:rPr>
        <w:t xml:space="preserve">Hassan, M. A., &amp; Suleiman, B. T. (2024). Evaluating the nutritional requirements of Cobb 500 and Arbor Acre broilers. </w:t>
      </w:r>
      <w:r>
        <w:rPr>
          <w:rFonts w:ascii="Times New Roman" w:cs="Times New Roman" w:hAnsi="Times New Roman"/>
          <w:i/>
          <w:iCs/>
        </w:rPr>
        <w:t>International Journal of Nutrition in Poultry, 3</w:t>
      </w:r>
      <w:r>
        <w:rPr>
          <w:rFonts w:ascii="Times New Roman" w:cs="Times New Roman" w:hAnsi="Times New Roman"/>
        </w:rPr>
        <w:t>(1), 1–10.</w:t>
      </w:r>
    </w:p>
    <w:p>
      <w:pPr>
        <w:pStyle w:val="style0"/>
        <w:spacing w:lineRule="auto" w:line="480"/>
        <w:ind w:left="720" w:hanging="720"/>
        <w:jc w:val="both"/>
        <w:rPr>
          <w:rFonts w:ascii="Times New Roman" w:cs="Times New Roman" w:hAnsi="Times New Roman"/>
        </w:rPr>
      </w:pPr>
      <w:r>
        <w:rPr>
          <w:rFonts w:ascii="Times New Roman" w:cs="Times New Roman" w:hAnsi="Times New Roman"/>
        </w:rPr>
        <w:t>Fatoki</w:t>
      </w:r>
      <w:r>
        <w:rPr>
          <w:rFonts w:ascii="Times New Roman" w:cs="Times New Roman" w:hAnsi="Times New Roman"/>
        </w:rPr>
        <w:t xml:space="preserve">, M. A., &amp; Ogunyemi, A. K. (2021). Strain performance under variable light regimes. </w:t>
      </w:r>
      <w:r>
        <w:rPr>
          <w:rFonts w:ascii="Times New Roman" w:cs="Times New Roman" w:hAnsi="Times New Roman"/>
          <w:i/>
          <w:iCs/>
        </w:rPr>
        <w:t>Journal of Poultry Husbandry and Science, 5</w:t>
      </w:r>
      <w:r>
        <w:rPr>
          <w:rFonts w:ascii="Times New Roman" w:cs="Times New Roman" w:hAnsi="Times New Roman"/>
        </w:rPr>
        <w:t>(3), 143–152.</w:t>
      </w:r>
    </w:p>
    <w:p>
      <w:pPr>
        <w:pStyle w:val="style0"/>
        <w:spacing w:lineRule="auto" w:line="480"/>
        <w:jc w:val="both"/>
        <w:rPr>
          <w:rFonts w:ascii="Times New Roman" w:cs="Times New Roman" w:hAnsi="Times New Roman"/>
        </w:rPr>
      </w:pPr>
    </w:p>
    <w:sectPr>
      <w:pgSz w:w="12240" w:h="15840" w:orient="portrait"/>
      <w:pgMar w:top="1080" w:right="1440" w:bottom="810"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2AFF" w:usb1="4000ACFF"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2AEF" w:usb1="4000207B" w:usb2="00000000"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306EB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27A1B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CC4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B9CA14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C509FD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D7D8FB0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304A17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63827E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7BDE58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BD5295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184C62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44DC3F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4CC6A9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F234563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8236D3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6EAA0D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98A19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380ED1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7FCAC5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6B2048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15"/>
  </w:num>
  <w:num w:numId="3">
    <w:abstractNumId w:val="5"/>
  </w:num>
  <w:num w:numId="4">
    <w:abstractNumId w:val="7"/>
  </w:num>
  <w:num w:numId="5">
    <w:abstractNumId w:val="12"/>
  </w:num>
  <w:num w:numId="6">
    <w:abstractNumId w:val="2"/>
  </w:num>
  <w:num w:numId="7">
    <w:abstractNumId w:val="10"/>
  </w:num>
  <w:num w:numId="8">
    <w:abstractNumId w:val="9"/>
  </w:num>
  <w:num w:numId="9">
    <w:abstractNumId w:val="8"/>
  </w:num>
  <w:num w:numId="10">
    <w:abstractNumId w:val="0"/>
  </w:num>
  <w:num w:numId="11">
    <w:abstractNumId w:val="3"/>
  </w:num>
  <w:num w:numId="12">
    <w:abstractNumId w:val="6"/>
  </w:num>
  <w:num w:numId="13">
    <w:abstractNumId w:val="11"/>
  </w:num>
  <w:num w:numId="14">
    <w:abstractNumId w:val="1"/>
  </w:num>
  <w:num w:numId="15">
    <w:abstractNumId w:val="13"/>
  </w:num>
  <w:num w:numId="16">
    <w:abstractNumId w:val="19"/>
  </w:num>
  <w:num w:numId="17">
    <w:abstractNumId w:val="16"/>
  </w:num>
  <w:num w:numId="18">
    <w:abstractNumId w:val="18"/>
  </w:num>
  <w:num w:numId="19">
    <w:abstractNumId w:val="17"/>
  </w:num>
  <w:num w:numId="20">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eastAsia="SimSun"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eastAsia="SimSun"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eastAsia="SimSun"/>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eastAsia="SimSun"/>
      <w:i/>
      <w:iCs/>
      <w:color w:val="2f5496"/>
    </w:rPr>
  </w:style>
  <w:style w:type="paragraph" w:styleId="style5">
    <w:name w:val="heading 5"/>
    <w:basedOn w:val="style0"/>
    <w:next w:val="style0"/>
    <w:link w:val="style4101"/>
    <w:qFormat/>
    <w:uiPriority w:val="9"/>
    <w:pPr>
      <w:keepNext/>
      <w:keepLines/>
      <w:spacing w:before="80" w:after="40"/>
      <w:outlineLvl w:val="4"/>
    </w:pPr>
    <w:rPr>
      <w:rFonts w:eastAsia="SimSun"/>
      <w:color w:val="2f5496"/>
    </w:rPr>
  </w:style>
  <w:style w:type="paragraph" w:styleId="style6">
    <w:name w:val="heading 6"/>
    <w:basedOn w:val="style0"/>
    <w:next w:val="style0"/>
    <w:link w:val="style4102"/>
    <w:qFormat/>
    <w:uiPriority w:val="9"/>
    <w:pPr>
      <w:keepNext/>
      <w:keepLines/>
      <w:spacing w:before="40" w:after="0"/>
      <w:outlineLvl w:val="5"/>
    </w:pPr>
    <w:rPr>
      <w:rFonts w:eastAsia="SimSun"/>
      <w:i/>
      <w:iCs/>
      <w:color w:val="595959"/>
    </w:rPr>
  </w:style>
  <w:style w:type="paragraph" w:styleId="style7">
    <w:name w:val="heading 7"/>
    <w:basedOn w:val="style0"/>
    <w:next w:val="style0"/>
    <w:link w:val="style4103"/>
    <w:qFormat/>
    <w:uiPriority w:val="9"/>
    <w:pPr>
      <w:keepNext/>
      <w:keepLines/>
      <w:spacing w:before="40" w:after="0"/>
      <w:outlineLvl w:val="6"/>
    </w:pPr>
    <w:rPr>
      <w:rFonts w:eastAsia="SimSun"/>
      <w:color w:val="595959"/>
    </w:rPr>
  </w:style>
  <w:style w:type="paragraph" w:styleId="style8">
    <w:name w:val="heading 8"/>
    <w:basedOn w:val="style0"/>
    <w:next w:val="style0"/>
    <w:link w:val="style4104"/>
    <w:qFormat/>
    <w:uiPriority w:val="9"/>
    <w:pPr>
      <w:keepNext/>
      <w:keepLines/>
      <w:spacing w:after="0"/>
      <w:outlineLvl w:val="7"/>
    </w:pPr>
    <w:rPr>
      <w:rFonts w:eastAsia="SimSun"/>
      <w:i/>
      <w:iCs/>
      <w:color w:val="272727"/>
    </w:rPr>
  </w:style>
  <w:style w:type="paragraph" w:styleId="style9">
    <w:name w:val="heading 9"/>
    <w:basedOn w:val="style0"/>
    <w:next w:val="style0"/>
    <w:link w:val="style4105"/>
    <w:qFormat/>
    <w:uiPriority w:val="9"/>
    <w:pPr>
      <w:keepNext/>
      <w:keepLines/>
      <w:spacing w:after="0"/>
      <w:outlineLvl w:val="8"/>
    </w:pPr>
    <w:rPr>
      <w:rFonts w:eastAsia="SimSun"/>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3fce7ff-106b-4243-9371-55a8a216c381"/>
    <w:basedOn w:val="style65"/>
    <w:next w:val="style4097"/>
    <w:link w:val="style1"/>
    <w:uiPriority w:val="9"/>
    <w:rPr>
      <w:rFonts w:ascii="Calibri Light" w:cs="SimSun" w:eastAsia="SimSun" w:hAnsi="Calibri Light"/>
      <w:color w:val="2f5496"/>
      <w:sz w:val="40"/>
      <w:szCs w:val="40"/>
    </w:rPr>
  </w:style>
  <w:style w:type="character" w:customStyle="1" w:styleId="style4098">
    <w:name w:val="Heading 2 Char_c0efc7fe-466d-44cd-84ca-7252c8b9ed52"/>
    <w:basedOn w:val="style65"/>
    <w:next w:val="style4098"/>
    <w:link w:val="style2"/>
    <w:uiPriority w:val="9"/>
    <w:rPr>
      <w:rFonts w:ascii="Calibri Light" w:cs="SimSun" w:eastAsia="SimSun" w:hAnsi="Calibri Light"/>
      <w:color w:val="2f5496"/>
      <w:sz w:val="32"/>
      <w:szCs w:val="32"/>
    </w:rPr>
  </w:style>
  <w:style w:type="character" w:customStyle="1" w:styleId="style4099">
    <w:name w:val="Heading 3 Char_50af1ab8-a129-4363-9d2f-e7625cc39a31"/>
    <w:basedOn w:val="style65"/>
    <w:next w:val="style4099"/>
    <w:link w:val="style3"/>
    <w:uiPriority w:val="9"/>
    <w:rPr>
      <w:rFonts w:cs="SimSun" w:eastAsia="SimSun"/>
      <w:color w:val="2f5496"/>
      <w:sz w:val="28"/>
      <w:szCs w:val="28"/>
    </w:rPr>
  </w:style>
  <w:style w:type="character" w:customStyle="1" w:styleId="style4100">
    <w:name w:val="Heading 4 Char_59116ff9-f1e7-4e51-a93e-9738dea4bc03"/>
    <w:basedOn w:val="style65"/>
    <w:next w:val="style4100"/>
    <w:link w:val="style4"/>
    <w:uiPriority w:val="9"/>
    <w:rPr>
      <w:rFonts w:cs="SimSun" w:eastAsia="SimSun"/>
      <w:i/>
      <w:iCs/>
      <w:color w:val="2f5496"/>
    </w:rPr>
  </w:style>
  <w:style w:type="character" w:customStyle="1" w:styleId="style4101">
    <w:name w:val="Heading 5 Char_cf7e451e-c1c0-4057-8cbc-9e9767a0709b"/>
    <w:basedOn w:val="style65"/>
    <w:next w:val="style4101"/>
    <w:link w:val="style5"/>
    <w:uiPriority w:val="9"/>
    <w:rPr>
      <w:rFonts w:cs="SimSun" w:eastAsia="SimSun"/>
      <w:color w:val="2f5496"/>
    </w:rPr>
  </w:style>
  <w:style w:type="character" w:customStyle="1" w:styleId="style4102">
    <w:name w:val="Heading 6 Char_92948024-c5e0-4117-892f-52a52c9f0080"/>
    <w:basedOn w:val="style65"/>
    <w:next w:val="style4102"/>
    <w:link w:val="style6"/>
    <w:uiPriority w:val="9"/>
    <w:rPr>
      <w:rFonts w:cs="SimSun" w:eastAsia="SimSun"/>
      <w:i/>
      <w:iCs/>
      <w:color w:val="595959"/>
    </w:rPr>
  </w:style>
  <w:style w:type="character" w:customStyle="1" w:styleId="style4103">
    <w:name w:val="Heading 7 Char_04686abb-112a-4273-b64d-d016adf5aa81"/>
    <w:basedOn w:val="style65"/>
    <w:next w:val="style4103"/>
    <w:link w:val="style7"/>
    <w:uiPriority w:val="9"/>
    <w:rPr>
      <w:rFonts w:cs="SimSun" w:eastAsia="SimSun"/>
      <w:color w:val="595959"/>
    </w:rPr>
  </w:style>
  <w:style w:type="character" w:customStyle="1" w:styleId="style4104">
    <w:name w:val="Heading 8 Char_e960c09e-bb1b-46aa-8ef2-60b603e95c79"/>
    <w:basedOn w:val="style65"/>
    <w:next w:val="style4104"/>
    <w:link w:val="style8"/>
    <w:uiPriority w:val="9"/>
    <w:rPr>
      <w:rFonts w:cs="SimSun" w:eastAsia="SimSun"/>
      <w:i/>
      <w:iCs/>
      <w:color w:val="272727"/>
    </w:rPr>
  </w:style>
  <w:style w:type="character" w:customStyle="1" w:styleId="style4105">
    <w:name w:val="Heading 9 Char_44d6dbb0-e7c6-4812-b271-97213dae0ed0"/>
    <w:basedOn w:val="style65"/>
    <w:next w:val="style4105"/>
    <w:link w:val="style9"/>
    <w:uiPriority w:val="9"/>
    <w:rPr>
      <w:rFonts w:cs="SimSun" w:eastAsia="SimSun"/>
      <w:color w:val="272727"/>
    </w:rPr>
  </w:style>
  <w:style w:type="paragraph" w:styleId="style62">
    <w:name w:val="Title"/>
    <w:basedOn w:val="style0"/>
    <w:next w:val="style0"/>
    <w:link w:val="style4106"/>
    <w:qFormat/>
    <w:uiPriority w:val="10"/>
    <w:pPr>
      <w:spacing w:after="80" w:lineRule="auto" w:line="240"/>
      <w:contextualSpacing/>
    </w:pPr>
    <w:rPr>
      <w:rFonts w:ascii="Calibri Light" w:eastAsia="SimSun" w:hAnsi="Calibri Light"/>
      <w:spacing w:val="-10"/>
      <w:kern w:val="28"/>
      <w:sz w:val="56"/>
      <w:szCs w:val="56"/>
    </w:rPr>
  </w:style>
  <w:style w:type="character" w:customStyle="1" w:styleId="style4106">
    <w:name w:val="Title Char_f38d12eb-1403-4490-abee-f13c6703b769"/>
    <w:basedOn w:val="style65"/>
    <w:next w:val="style4106"/>
    <w:link w:val="style62"/>
    <w:uiPriority w:val="10"/>
    <w:rPr>
      <w:rFonts w:ascii="Calibri Light" w:cs="SimSun" w:eastAsia="SimSun"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eastAsia="SimSun"/>
      <w:color w:val="595959"/>
      <w:spacing w:val="15"/>
      <w:sz w:val="28"/>
      <w:szCs w:val="28"/>
    </w:rPr>
  </w:style>
  <w:style w:type="character" w:customStyle="1" w:styleId="style4107">
    <w:name w:val="Subtitle Char"/>
    <w:basedOn w:val="style65"/>
    <w:next w:val="style4107"/>
    <w:link w:val="style74"/>
    <w:uiPriority w:val="11"/>
    <w:rPr>
      <w:rFonts w:cs="SimSun" w:eastAsia="SimSu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ff14c9f-aa43-4e01-812d-201fc79a010f"/>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fe85617-29be-420d-9f8a-9f2489ab15a8"/>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rFonts w:ascii="Calibri" w:cs="Arial"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266">
    <w:name w:val="TOC Heading"/>
    <w:basedOn w:val="style1"/>
    <w:next w:val="style0"/>
    <w:qFormat/>
    <w:uiPriority w:val="39"/>
    <w:pPr>
      <w:spacing w:before="240" w:after="0" w:lineRule="auto" w:line="259"/>
      <w:outlineLvl w:val="9"/>
    </w:pPr>
    <w:rPr>
      <w:rFonts w:ascii="Cambria" w:cs="Times New Roman" w:eastAsia="宋体" w:hAnsi="Cambria"/>
      <w:color w:val="365f91"/>
      <w:kern w:val="0"/>
      <w:sz w:val="32"/>
      <w:szCs w:val="32"/>
      <w14:ligatures xmlns:w14="http://schemas.microsoft.com/office/word/2010/wordml" w14:val="none"/>
    </w:rPr>
  </w:style>
  <w:style w:type="paragraph" w:styleId="style19">
    <w:name w:val="toc 1"/>
    <w:basedOn w:val="style0"/>
    <w:next w:val="style0"/>
    <w:uiPriority w:val="39"/>
    <w:pPr>
      <w:spacing w:after="100" w:lineRule="auto" w:line="480"/>
      <w:jc w:val="both"/>
    </w:pPr>
    <w:rPr>
      <w:rFonts w:ascii="Times New Roman" w:cs="Times New Roman" w:eastAsia="SimSun" w:hAnsi="Times New Roman"/>
      <w:kern w:val="0"/>
      <w:szCs w:val="22"/>
      <w:lang w:eastAsia="zh-CN"/>
      <w14:ligatures xmlns:w14="http://schemas.microsoft.com/office/word/2010/wordml" w14:val="none"/>
    </w:rPr>
  </w:style>
  <w:style w:type="paragraph" w:styleId="style20">
    <w:name w:val="toc 2"/>
    <w:basedOn w:val="style0"/>
    <w:next w:val="style0"/>
    <w:uiPriority w:val="39"/>
    <w:pPr>
      <w:spacing w:after="100" w:lineRule="auto" w:line="480"/>
      <w:ind w:left="240"/>
      <w:jc w:val="both"/>
    </w:pPr>
    <w:rPr>
      <w:rFonts w:ascii="Times New Roman" w:cs="Times New Roman" w:eastAsia="SimSun" w:hAnsi="Times New Roman"/>
      <w:kern w:val="0"/>
      <w:szCs w:val="22"/>
      <w:lang w:eastAsia="zh-CN"/>
      <w14:ligatures xmlns:w14="http://schemas.microsoft.com/office/word/2010/wordml" w14:val="none"/>
    </w:rPr>
  </w:style>
  <w:style w:type="paragraph" w:styleId="style21">
    <w:name w:val="toc 3"/>
    <w:basedOn w:val="style0"/>
    <w:next w:val="style0"/>
    <w:uiPriority w:val="39"/>
    <w:pPr>
      <w:spacing w:after="100" w:lineRule="auto" w:line="480"/>
      <w:ind w:left="480"/>
      <w:jc w:val="both"/>
    </w:pPr>
    <w:rPr>
      <w:rFonts w:ascii="Times New Roman" w:cs="Times New Roman" w:eastAsia="SimSun" w:hAnsi="Times New Roman"/>
      <w:kern w:val="0"/>
      <w:szCs w:val="22"/>
      <w:lang w:eastAsia="zh-CN"/>
      <w14:ligatures xmlns:w14="http://schemas.microsoft.com/office/word/2010/wordml" w14:val="none"/>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58dde83e-3943-4909-93b4-ecdff037364c"/>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86a9b949-e616-453c-89fd-8844b6bd28b9"/>
    <w:basedOn w:val="style65"/>
    <w:next w:val="style4111"/>
    <w:link w:val="style32"/>
    <w:uiPriority w:val="99"/>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6B52-08D8-43FA-A7B6-0423D2C3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Words>15402</Words>
  <Pages>70</Pages>
  <Characters>92157</Characters>
  <Application>WPS Office</Application>
  <DocSecurity>0</DocSecurity>
  <Paragraphs>688</Paragraphs>
  <ScaleCrop>false</ScaleCrop>
  <LinksUpToDate>false</LinksUpToDate>
  <CharactersWithSpaces>107427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2025-07-19T15:34:00Z</dcterms:created>
  <dc:creator>AKOLADE FARUQ AWEDA</dc:creator>
  <lastModifiedBy>SM-A055F</lastModifiedBy>
  <lastPrinted>2025-07-21T13:48:00Z</lastPrinted>
  <dcterms:modified xsi:type="dcterms:W3CDTF">2025-08-01T20:22:40Z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1d47f40485b44230b6316b8bbc2b5ddc</vt:lpwstr>
  </property>
</Properties>
</file>