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F56" w:rsidRPr="003E29C8" w:rsidRDefault="002B0F56" w:rsidP="002B0F56">
      <w:pPr>
        <w:spacing w:line="480" w:lineRule="auto"/>
        <w:jc w:val="center"/>
        <w:rPr>
          <w:rFonts w:ascii="Times New Roman" w:hAnsi="Times New Roman"/>
          <w:b/>
          <w:bCs/>
          <w:sz w:val="24"/>
          <w:szCs w:val="24"/>
        </w:rPr>
      </w:pPr>
      <w:r w:rsidRPr="003E29C8">
        <w:rPr>
          <w:rFonts w:ascii="Times New Roman" w:hAnsi="Times New Roman"/>
          <w:b/>
          <w:bCs/>
          <w:noProof/>
          <w:sz w:val="24"/>
          <w:szCs w:val="24"/>
          <w:lang w:eastAsia="en-US"/>
        </w:rPr>
        <w:drawing>
          <wp:inline distT="0" distB="0" distL="0" distR="0" wp14:anchorId="1F293C12" wp14:editId="0BF24C9E">
            <wp:extent cx="963295" cy="8959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895985"/>
                    </a:xfrm>
                    <a:prstGeom prst="rect">
                      <a:avLst/>
                    </a:prstGeom>
                    <a:noFill/>
                  </pic:spPr>
                </pic:pic>
              </a:graphicData>
            </a:graphic>
          </wp:inline>
        </w:drawing>
      </w:r>
    </w:p>
    <w:p w:rsidR="002B0F56" w:rsidRPr="0096319C" w:rsidRDefault="002B0F56" w:rsidP="002B0F56">
      <w:pPr>
        <w:spacing w:line="480" w:lineRule="auto"/>
        <w:jc w:val="center"/>
        <w:rPr>
          <w:rFonts w:ascii="Bookman Old Style" w:hAnsi="Bookman Old Style"/>
          <w:b/>
          <w:bCs/>
          <w:sz w:val="24"/>
          <w:szCs w:val="24"/>
        </w:rPr>
      </w:pPr>
      <w:r w:rsidRPr="0096319C">
        <w:rPr>
          <w:rFonts w:ascii="Bookman Old Style" w:hAnsi="Bookman Old Style"/>
          <w:b/>
          <w:bCs/>
          <w:sz w:val="24"/>
          <w:szCs w:val="24"/>
        </w:rPr>
        <w:t>A SEMINAR REPORT</w:t>
      </w:r>
    </w:p>
    <w:p w:rsidR="002B0F56" w:rsidRPr="0096319C" w:rsidRDefault="002B0F56" w:rsidP="002B0F56">
      <w:pPr>
        <w:spacing w:line="480" w:lineRule="auto"/>
        <w:jc w:val="center"/>
        <w:rPr>
          <w:rFonts w:ascii="Bookman Old Style" w:hAnsi="Bookman Old Style"/>
          <w:b/>
          <w:bCs/>
          <w:sz w:val="24"/>
          <w:szCs w:val="24"/>
        </w:rPr>
      </w:pPr>
      <w:r w:rsidRPr="0096319C">
        <w:rPr>
          <w:rFonts w:ascii="Bookman Old Style" w:hAnsi="Bookman Old Style"/>
          <w:b/>
          <w:bCs/>
          <w:sz w:val="24"/>
          <w:szCs w:val="24"/>
        </w:rPr>
        <w:t>ON</w:t>
      </w:r>
    </w:p>
    <w:p w:rsidR="002B0F56" w:rsidRPr="0096319C" w:rsidRDefault="0096319C" w:rsidP="0096319C">
      <w:pPr>
        <w:spacing w:after="0" w:line="240" w:lineRule="auto"/>
        <w:jc w:val="center"/>
        <w:rPr>
          <w:rFonts w:ascii="Bookman Old Style" w:hAnsi="Bookman Old Style"/>
          <w:b/>
          <w:bCs/>
          <w:sz w:val="24"/>
          <w:szCs w:val="24"/>
        </w:rPr>
      </w:pPr>
      <w:r w:rsidRPr="0096319C">
        <w:rPr>
          <w:rFonts w:ascii="Bookman Old Style" w:hAnsi="Bookman Old Style"/>
          <w:b/>
          <w:bCs/>
          <w:sz w:val="30"/>
          <w:szCs w:val="24"/>
        </w:rPr>
        <w:t>ENERGY UTILIZATION BY PHOTOAUTOTROPHIC BACTERIA</w:t>
      </w:r>
      <w:r>
        <w:rPr>
          <w:rFonts w:ascii="Bookman Old Style" w:hAnsi="Bookman Old Style"/>
          <w:b/>
          <w:bCs/>
          <w:sz w:val="30"/>
          <w:szCs w:val="24"/>
        </w:rPr>
        <w:t xml:space="preserve">; </w:t>
      </w:r>
      <w:r w:rsidRPr="0096319C">
        <w:rPr>
          <w:rFonts w:ascii="Bookman Old Style" w:hAnsi="Bookman Old Style"/>
          <w:b/>
          <w:bCs/>
          <w:sz w:val="30"/>
          <w:szCs w:val="24"/>
        </w:rPr>
        <w:t>IMPORTANCE IN FOOD INDUSTRY</w:t>
      </w:r>
    </w:p>
    <w:p w:rsidR="0096319C" w:rsidRDefault="0096319C" w:rsidP="002B0F56">
      <w:pPr>
        <w:spacing w:line="480" w:lineRule="auto"/>
        <w:jc w:val="center"/>
        <w:rPr>
          <w:rFonts w:ascii="Bookman Old Style" w:hAnsi="Bookman Old Style"/>
          <w:b/>
          <w:bCs/>
          <w:sz w:val="24"/>
          <w:szCs w:val="24"/>
        </w:rPr>
      </w:pPr>
    </w:p>
    <w:p w:rsidR="002B0F56" w:rsidRPr="0096319C" w:rsidRDefault="002B0F56" w:rsidP="002B0F56">
      <w:pPr>
        <w:spacing w:line="480" w:lineRule="auto"/>
        <w:jc w:val="center"/>
        <w:rPr>
          <w:rFonts w:ascii="Bookman Old Style" w:hAnsi="Bookman Old Style"/>
          <w:b/>
          <w:bCs/>
          <w:sz w:val="24"/>
          <w:szCs w:val="24"/>
        </w:rPr>
      </w:pPr>
      <w:r w:rsidRPr="0096319C">
        <w:rPr>
          <w:rFonts w:ascii="Bookman Old Style" w:hAnsi="Bookman Old Style"/>
          <w:b/>
          <w:bCs/>
          <w:sz w:val="24"/>
          <w:szCs w:val="24"/>
        </w:rPr>
        <w:t>PRESEENTED BY:</w:t>
      </w:r>
    </w:p>
    <w:p w:rsidR="002B0F56" w:rsidRPr="0096319C" w:rsidRDefault="0096319C" w:rsidP="002B0F56">
      <w:pPr>
        <w:spacing w:after="0" w:line="240" w:lineRule="auto"/>
        <w:jc w:val="center"/>
        <w:rPr>
          <w:rFonts w:ascii="Bookman Old Style" w:hAnsi="Bookman Old Style"/>
          <w:b/>
          <w:bCs/>
          <w:sz w:val="36"/>
          <w:szCs w:val="24"/>
        </w:rPr>
      </w:pPr>
      <w:r>
        <w:rPr>
          <w:rFonts w:ascii="Bookman Old Style" w:hAnsi="Bookman Old Style"/>
          <w:b/>
          <w:bCs/>
          <w:sz w:val="36"/>
          <w:szCs w:val="24"/>
        </w:rPr>
        <w:t>USMAN HASSANAT MOTUNRAYO</w:t>
      </w:r>
    </w:p>
    <w:p w:rsidR="002B0F56" w:rsidRPr="0096319C" w:rsidRDefault="0096319C" w:rsidP="002B0F56">
      <w:pPr>
        <w:spacing w:after="0" w:line="240" w:lineRule="auto"/>
        <w:jc w:val="center"/>
        <w:rPr>
          <w:rFonts w:ascii="Bookman Old Style" w:hAnsi="Bookman Old Style"/>
          <w:b/>
          <w:bCs/>
          <w:sz w:val="30"/>
          <w:szCs w:val="24"/>
        </w:rPr>
      </w:pPr>
      <w:r>
        <w:rPr>
          <w:rFonts w:ascii="Bookman Old Style" w:hAnsi="Bookman Old Style"/>
          <w:b/>
          <w:bCs/>
          <w:sz w:val="30"/>
          <w:szCs w:val="24"/>
        </w:rPr>
        <w:t>HND/23/SLT/FT/0180</w:t>
      </w:r>
    </w:p>
    <w:p w:rsidR="002B0F56" w:rsidRPr="0096319C" w:rsidRDefault="002B0F56" w:rsidP="002B0F56">
      <w:pPr>
        <w:spacing w:line="480" w:lineRule="auto"/>
        <w:rPr>
          <w:rFonts w:ascii="Bookman Old Style" w:hAnsi="Bookman Old Style"/>
          <w:b/>
          <w:bCs/>
          <w:sz w:val="24"/>
          <w:szCs w:val="24"/>
        </w:rPr>
      </w:pPr>
    </w:p>
    <w:p w:rsidR="002B0F56" w:rsidRPr="0096319C" w:rsidRDefault="002B0F56" w:rsidP="002B0F56">
      <w:pPr>
        <w:spacing w:line="480" w:lineRule="auto"/>
        <w:jc w:val="center"/>
        <w:rPr>
          <w:rFonts w:ascii="Bookman Old Style" w:hAnsi="Bookman Old Style"/>
          <w:b/>
          <w:bCs/>
          <w:sz w:val="24"/>
          <w:szCs w:val="24"/>
        </w:rPr>
      </w:pPr>
      <w:r w:rsidRPr="0096319C">
        <w:rPr>
          <w:rFonts w:ascii="Bookman Old Style" w:hAnsi="Bookman Old Style"/>
          <w:b/>
          <w:bCs/>
          <w:sz w:val="24"/>
          <w:szCs w:val="24"/>
        </w:rPr>
        <w:t>SUBMITTED TO:</w:t>
      </w:r>
    </w:p>
    <w:p w:rsidR="002B0F56" w:rsidRPr="0096319C" w:rsidRDefault="002B0F56" w:rsidP="002B0F56">
      <w:pPr>
        <w:spacing w:line="240" w:lineRule="auto"/>
        <w:jc w:val="center"/>
        <w:rPr>
          <w:rFonts w:ascii="Bookman Old Style" w:hAnsi="Bookman Old Style"/>
          <w:b/>
          <w:bCs/>
          <w:sz w:val="24"/>
          <w:szCs w:val="24"/>
        </w:rPr>
      </w:pPr>
      <w:r w:rsidRPr="0096319C">
        <w:rPr>
          <w:rFonts w:ascii="Bookman Old Style" w:hAnsi="Bookman Old Style"/>
          <w:b/>
          <w:bCs/>
          <w:sz w:val="24"/>
          <w:szCs w:val="24"/>
        </w:rPr>
        <w:t>THE DEPARTMENT OF SCIENCE LABORATORY TECHNOLOGY, INSTITUTE OF APPLIED SCIENCES (IAS), KWARA STATE POLYTHECHNC, ILORIN.</w:t>
      </w:r>
    </w:p>
    <w:p w:rsidR="002B0F56" w:rsidRPr="0096319C" w:rsidRDefault="002B0F56" w:rsidP="002B0F56">
      <w:pPr>
        <w:spacing w:line="240" w:lineRule="auto"/>
        <w:jc w:val="center"/>
        <w:rPr>
          <w:rFonts w:ascii="Bookman Old Style" w:hAnsi="Bookman Old Style"/>
          <w:b/>
          <w:bCs/>
          <w:sz w:val="24"/>
          <w:szCs w:val="24"/>
        </w:rPr>
      </w:pPr>
      <w:r w:rsidRPr="0096319C">
        <w:rPr>
          <w:rFonts w:ascii="Bookman Old Style" w:hAnsi="Bookman Old Style"/>
          <w:b/>
          <w:bCs/>
          <w:sz w:val="24"/>
          <w:szCs w:val="24"/>
        </w:rPr>
        <w:t>IN PARTIAL FULFILMENTS OF THE REQUIREMENTS FOR THE AWARD OF HIGHER NATIONAL DIPLOMA (HND) IN SCIENCE LABORATORY TECHNOLOGY</w:t>
      </w:r>
    </w:p>
    <w:p w:rsidR="002B0F56" w:rsidRPr="0096319C" w:rsidRDefault="002B0F56" w:rsidP="002B0F56">
      <w:pPr>
        <w:spacing w:after="0" w:line="240" w:lineRule="auto"/>
        <w:jc w:val="center"/>
        <w:rPr>
          <w:rFonts w:ascii="Bookman Old Style" w:hAnsi="Bookman Old Style"/>
          <w:b/>
          <w:bCs/>
          <w:sz w:val="24"/>
          <w:szCs w:val="24"/>
        </w:rPr>
      </w:pPr>
      <w:r w:rsidRPr="0096319C">
        <w:rPr>
          <w:rFonts w:ascii="Bookman Old Style" w:hAnsi="Bookman Old Style"/>
          <w:b/>
          <w:bCs/>
          <w:sz w:val="24"/>
          <w:szCs w:val="24"/>
        </w:rPr>
        <w:t>SUPERVISED BY:</w:t>
      </w:r>
    </w:p>
    <w:p w:rsidR="002B0F56" w:rsidRPr="0096319C" w:rsidRDefault="002B0F56" w:rsidP="002B0F56">
      <w:pPr>
        <w:spacing w:after="0" w:line="240" w:lineRule="auto"/>
        <w:jc w:val="center"/>
        <w:rPr>
          <w:rFonts w:ascii="Bookman Old Style" w:hAnsi="Bookman Old Style"/>
          <w:b/>
          <w:bCs/>
          <w:sz w:val="24"/>
          <w:szCs w:val="24"/>
        </w:rPr>
      </w:pPr>
      <w:r w:rsidRPr="0096319C">
        <w:rPr>
          <w:rFonts w:ascii="Bookman Old Style" w:hAnsi="Bookman Old Style"/>
          <w:b/>
          <w:bCs/>
          <w:sz w:val="24"/>
          <w:szCs w:val="24"/>
        </w:rPr>
        <w:t>MRS. YUSUF R.T.</w:t>
      </w:r>
    </w:p>
    <w:p w:rsidR="002B0F56" w:rsidRPr="0096319C" w:rsidRDefault="0086574D" w:rsidP="002B0F56">
      <w:pPr>
        <w:spacing w:line="480" w:lineRule="auto"/>
        <w:jc w:val="right"/>
        <w:rPr>
          <w:rFonts w:ascii="Bookman Old Style" w:hAnsi="Bookman Old Style"/>
          <w:b/>
          <w:bCs/>
          <w:sz w:val="24"/>
          <w:szCs w:val="24"/>
        </w:rPr>
      </w:pPr>
      <w:r>
        <w:rPr>
          <w:rFonts w:ascii="Bookman Old Style" w:hAnsi="Bookman Old Style"/>
          <w:noProof/>
          <w:lang w:eastAsia="en-US"/>
        </w:rPr>
        <mc:AlternateContent>
          <mc:Choice Requires="wps">
            <w:drawing>
              <wp:anchor distT="0" distB="0" distL="114300" distR="114300" simplePos="0" relativeHeight="251681792" behindDoc="0" locked="0" layoutInCell="1" allowOverlap="1">
                <wp:simplePos x="0" y="0"/>
                <wp:positionH relativeFrom="column">
                  <wp:posOffset>2427605</wp:posOffset>
                </wp:positionH>
                <wp:positionV relativeFrom="paragraph">
                  <wp:posOffset>768350</wp:posOffset>
                </wp:positionV>
                <wp:extent cx="1135380" cy="693420"/>
                <wp:effectExtent l="19050" t="0" r="45720" b="8763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693420"/>
                        </a:xfrm>
                        <a:prstGeom prst="rect">
                          <a:avLst/>
                        </a:prstGeom>
                        <a:gradFill>
                          <a:gsLst>
                            <a:gs pos="100000">
                              <a:schemeClr val="bg1"/>
                            </a:gs>
                            <a:gs pos="100000">
                              <a:schemeClr val="accent1">
                                <a:tint val="50000"/>
                                <a:shade val="100000"/>
                                <a:satMod val="350000"/>
                              </a:schemeClr>
                            </a:gs>
                          </a:gsLst>
                        </a:gradFill>
                        <a:ln>
                          <a:solidFill>
                            <a:schemeClr val="bg1"/>
                          </a:solidFill>
                        </a:ln>
                        <a:effectLst>
                          <a:outerShdw blurRad="40000" dist="23000" sx="1000" sy="1000" rotWithShape="0">
                            <a:srgbClr val="000000"/>
                          </a:outerShdw>
                          <a:reflection blurRad="6350" endPos="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1.15pt;margin-top:60.5pt;width:89.4pt;height:5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" fillcolor="white [3212]" strokecolor="white [3212]">
                <v:fill color2="#a7bfde [1620]" rotate="t" angle="180" colors="0 white;1 white" focus="100%" type="gradient">
                  <o:fill v:ext="view" type="gradientUnscaled"/>
                </v:fill>
                <v:shadow on="t" type="perspective" color="black" origin=",.5" offset=".63889mm,0" matrix="655f,,,655f"/>
                <v:path arrowok="t"/>
              </v:rect>
            </w:pict>
          </mc:Fallback>
        </mc:AlternateContent>
      </w:r>
      <w:r w:rsidR="002B0F56" w:rsidRPr="0096319C">
        <w:rPr>
          <w:rFonts w:ascii="Bookman Old Style" w:hAnsi="Bookman Old Style"/>
          <w:b/>
          <w:bCs/>
          <w:sz w:val="24"/>
          <w:szCs w:val="24"/>
        </w:rPr>
        <w:t>2024/2025 SESSION</w:t>
      </w:r>
    </w:p>
    <w:p w:rsidR="0096319C" w:rsidRDefault="0096319C" w:rsidP="0096319C">
      <w:pPr>
        <w:spacing w:after="0" w:line="360" w:lineRule="auto"/>
        <w:ind w:left="270"/>
        <w:jc w:val="center"/>
        <w:rPr>
          <w:rFonts w:ascii="Times New Roman" w:hAnsi="Times New Roman"/>
          <w:b/>
          <w:sz w:val="24"/>
          <w:szCs w:val="24"/>
        </w:rPr>
      </w:pPr>
      <w:r>
        <w:rPr>
          <w:rFonts w:ascii="Times New Roman" w:hAnsi="Times New Roman"/>
          <w:b/>
          <w:sz w:val="24"/>
          <w:szCs w:val="24"/>
        </w:rPr>
        <w:lastRenderedPageBreak/>
        <w:t>CERTIFICATION</w:t>
      </w:r>
    </w:p>
    <w:p w:rsidR="0096319C" w:rsidRDefault="006A28F0" w:rsidP="006A28F0">
      <w:pPr>
        <w:spacing w:after="0" w:line="360" w:lineRule="auto"/>
        <w:rPr>
          <w:rFonts w:ascii="Times New Roman" w:hAnsi="Times New Roman"/>
          <w:b/>
          <w:sz w:val="24"/>
          <w:szCs w:val="24"/>
        </w:rPr>
      </w:pPr>
      <w:r>
        <w:rPr>
          <w:rFonts w:ascii="Times New Roman" w:hAnsi="Times New Roman"/>
          <w:b/>
          <w:noProof/>
          <w:sz w:val="24"/>
          <w:szCs w:val="24"/>
          <w:lang w:eastAsia="en-US"/>
        </w:rPr>
        <w:drawing>
          <wp:anchor distT="0" distB="0" distL="114300" distR="114300" simplePos="0" relativeHeight="251689984" behindDoc="1" locked="0" layoutInCell="1" allowOverlap="1" wp14:anchorId="41187E95" wp14:editId="63BCE7D4">
            <wp:simplePos x="0" y="0"/>
            <wp:positionH relativeFrom="column">
              <wp:posOffset>-190500</wp:posOffset>
            </wp:positionH>
            <wp:positionV relativeFrom="paragraph">
              <wp:posOffset>194310</wp:posOffset>
            </wp:positionV>
            <wp:extent cx="5905500" cy="7277100"/>
            <wp:effectExtent l="0" t="0" r="0" b="0"/>
            <wp:wrapThrough wrapText="bothSides">
              <wp:wrapPolygon edited="0">
                <wp:start x="0" y="0"/>
                <wp:lineTo x="0" y="21543"/>
                <wp:lineTo x="21530" y="21543"/>
                <wp:lineTo x="21530" y="0"/>
                <wp:lineTo x="0" y="0"/>
              </wp:wrapPolygon>
            </wp:wrapThrough>
            <wp:docPr id="5" name="Picture 5" descr="C:\Users\emayo\Desktop\BLUETOOTH\IMG-2025080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yo\Desktop\BLUETOOTH\IMG-20250805-WA0026.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649" t="9536" r="6780" b="13720"/>
                    <a:stretch/>
                  </pic:blipFill>
                  <pic:spPr bwMode="auto">
                    <a:xfrm>
                      <a:off x="0" y="0"/>
                      <a:ext cx="5905500" cy="7277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319C" w:rsidRDefault="0096319C" w:rsidP="0096319C">
      <w:pPr>
        <w:spacing w:after="0" w:line="360" w:lineRule="auto"/>
        <w:ind w:left="270"/>
        <w:jc w:val="center"/>
        <w:rPr>
          <w:rFonts w:ascii="Times New Roman" w:hAnsi="Times New Roman"/>
          <w:b/>
          <w:sz w:val="24"/>
          <w:szCs w:val="24"/>
        </w:rPr>
      </w:pPr>
      <w:r>
        <w:rPr>
          <w:rFonts w:ascii="Times New Roman" w:hAnsi="Times New Roman"/>
          <w:b/>
          <w:sz w:val="24"/>
          <w:szCs w:val="24"/>
        </w:rPr>
        <w:lastRenderedPageBreak/>
        <w:t>DEDICATION</w:t>
      </w:r>
    </w:p>
    <w:p w:rsidR="0096319C" w:rsidRDefault="0096319C" w:rsidP="0096319C">
      <w:pPr>
        <w:spacing w:after="0" w:line="360" w:lineRule="auto"/>
        <w:ind w:left="270"/>
        <w:jc w:val="both"/>
        <w:rPr>
          <w:rFonts w:ascii="Times New Roman" w:hAnsi="Times New Roman"/>
          <w:sz w:val="24"/>
          <w:szCs w:val="24"/>
        </w:rPr>
      </w:pPr>
      <w:r>
        <w:rPr>
          <w:rFonts w:ascii="Times New Roman" w:hAnsi="Times New Roman"/>
          <w:sz w:val="24"/>
          <w:szCs w:val="24"/>
        </w:rPr>
        <w:t>I dedicated this seminar  work to Almighty Allah, my Creator , who gave me the privilege to finish this my work successfully , and to my parents Mr. and Mrs. Usman that support me financially and also with prayers.</w:t>
      </w: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rPr>
          <w:rFonts w:ascii="Times New Roman" w:hAnsi="Times New Roman"/>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p>
    <w:p w:rsidR="0096319C" w:rsidRDefault="0096319C" w:rsidP="0096319C">
      <w:pPr>
        <w:spacing w:after="0" w:line="360" w:lineRule="auto"/>
        <w:ind w:left="270"/>
        <w:jc w:val="center"/>
        <w:rPr>
          <w:rFonts w:ascii="Times New Roman" w:hAnsi="Times New Roman"/>
          <w:b/>
          <w:sz w:val="24"/>
          <w:szCs w:val="24"/>
        </w:rPr>
      </w:pPr>
      <w:r>
        <w:rPr>
          <w:rFonts w:ascii="Times New Roman" w:hAnsi="Times New Roman"/>
          <w:b/>
          <w:sz w:val="24"/>
          <w:szCs w:val="24"/>
        </w:rPr>
        <w:lastRenderedPageBreak/>
        <w:t>ACKNOWLEDGEMENT</w:t>
      </w:r>
    </w:p>
    <w:p w:rsidR="0096319C" w:rsidRDefault="0096319C" w:rsidP="0096319C">
      <w:pPr>
        <w:spacing w:after="0" w:line="360" w:lineRule="auto"/>
        <w:ind w:left="270" w:firstLine="720"/>
        <w:jc w:val="both"/>
        <w:rPr>
          <w:rFonts w:ascii="Times New Roman" w:hAnsi="Times New Roman"/>
          <w:sz w:val="24"/>
          <w:szCs w:val="24"/>
        </w:rPr>
      </w:pPr>
      <w:r>
        <w:rPr>
          <w:rFonts w:ascii="Times New Roman" w:hAnsi="Times New Roman"/>
          <w:sz w:val="24"/>
          <w:szCs w:val="24"/>
        </w:rPr>
        <w:t>In the first premise, I give gratitude to Almighty ALLAH, the most beneficent the most merciful for seeing me through from the beginning of my seminar work to the end. I adore Him for His favour and kindness.</w:t>
      </w:r>
    </w:p>
    <w:p w:rsidR="0096319C" w:rsidRDefault="0096319C" w:rsidP="0096319C">
      <w:pPr>
        <w:spacing w:after="0" w:line="360" w:lineRule="auto"/>
        <w:ind w:left="270" w:firstLine="720"/>
        <w:jc w:val="both"/>
        <w:rPr>
          <w:rFonts w:ascii="Times New Roman" w:hAnsi="Times New Roman"/>
          <w:sz w:val="24"/>
          <w:szCs w:val="24"/>
        </w:rPr>
      </w:pPr>
      <w:r>
        <w:rPr>
          <w:rFonts w:ascii="Times New Roman" w:hAnsi="Times New Roman"/>
          <w:sz w:val="24"/>
          <w:szCs w:val="24"/>
        </w:rPr>
        <w:t>I won’t hesitate to appreciate my parents Mr. and Mrs. Usman, and also Mrs. Fayemi Sidikat and Dad Amirah  for their prayers, financial support and parental care. I pray that you will live long to reap the fruit of your labour.</w:t>
      </w:r>
    </w:p>
    <w:p w:rsidR="0096319C" w:rsidRDefault="0096319C" w:rsidP="0096319C">
      <w:pPr>
        <w:spacing w:after="0" w:line="360" w:lineRule="auto"/>
        <w:ind w:left="270" w:firstLine="720"/>
        <w:jc w:val="both"/>
        <w:rPr>
          <w:rFonts w:ascii="Times New Roman" w:hAnsi="Times New Roman"/>
          <w:sz w:val="24"/>
          <w:szCs w:val="24"/>
        </w:rPr>
      </w:pPr>
      <w:r>
        <w:rPr>
          <w:rFonts w:ascii="Times New Roman" w:hAnsi="Times New Roman"/>
          <w:sz w:val="24"/>
          <w:szCs w:val="24"/>
        </w:rPr>
        <w:t>Moreover, I sincerely thank my supervisor Mrs. Yusuf R.T for her tremendous efforts, stress, advice and also adding to my knowledge. Am so much indebted to you Ma.</w:t>
      </w:r>
    </w:p>
    <w:p w:rsidR="0096319C" w:rsidRDefault="0096319C" w:rsidP="0096319C">
      <w:pPr>
        <w:spacing w:after="0" w:line="360" w:lineRule="auto"/>
        <w:ind w:left="270" w:firstLine="720"/>
        <w:jc w:val="both"/>
        <w:rPr>
          <w:rFonts w:ascii="Times New Roman" w:hAnsi="Times New Roman"/>
          <w:sz w:val="24"/>
          <w:szCs w:val="24"/>
        </w:rPr>
      </w:pPr>
      <w:r>
        <w:rPr>
          <w:rFonts w:ascii="Times New Roman" w:hAnsi="Times New Roman"/>
          <w:sz w:val="24"/>
          <w:szCs w:val="24"/>
        </w:rPr>
        <w:t>My profound gratitude also to my siblings my brothers and sisiters for their caring and support.</w:t>
      </w:r>
    </w:p>
    <w:p w:rsidR="0096319C" w:rsidRDefault="0096319C" w:rsidP="0096319C">
      <w:pPr>
        <w:spacing w:after="0" w:line="360" w:lineRule="auto"/>
        <w:ind w:left="270" w:firstLine="720"/>
        <w:rPr>
          <w:rFonts w:ascii="Times New Roman" w:hAnsi="Times New Roman"/>
          <w:sz w:val="24"/>
          <w:szCs w:val="24"/>
        </w:rPr>
      </w:pPr>
      <w:r>
        <w:rPr>
          <w:rFonts w:ascii="Times New Roman" w:hAnsi="Times New Roman"/>
          <w:sz w:val="24"/>
          <w:szCs w:val="24"/>
        </w:rPr>
        <w:t>Appreciation also goes to our lecturers in the department of Science Laboratory Technology for their endurance in the course of teaching us and also for guiding us also to the Head of Department the person of Dr. Usman., and Head of Unit Miss Ahmed T.  we say a big thank you.</w:t>
      </w:r>
    </w:p>
    <w:p w:rsidR="0096319C" w:rsidRDefault="0096319C" w:rsidP="0096319C">
      <w:pPr>
        <w:spacing w:after="0" w:line="360" w:lineRule="auto"/>
        <w:ind w:left="270" w:firstLine="720"/>
        <w:rPr>
          <w:rFonts w:ascii="Times New Roman" w:hAnsi="Times New Roman"/>
          <w:sz w:val="24"/>
          <w:szCs w:val="24"/>
        </w:rPr>
      </w:pPr>
      <w:r>
        <w:rPr>
          <w:rFonts w:ascii="Times New Roman" w:hAnsi="Times New Roman"/>
          <w:sz w:val="24"/>
          <w:szCs w:val="24"/>
        </w:rPr>
        <w:t>Thanks also goes to other person whose names were not mentioned  here but whom in one way or the other has been of help to me, I pray that Almighty Allah will perfect everything that concerning your life.</w:t>
      </w:r>
    </w:p>
    <w:p w:rsidR="0096319C" w:rsidRDefault="0096319C" w:rsidP="0096319C">
      <w:pPr>
        <w:spacing w:after="0" w:line="360" w:lineRule="auto"/>
        <w:ind w:left="270" w:firstLine="720"/>
        <w:rPr>
          <w:rFonts w:ascii="Times New Roman" w:hAnsi="Times New Roman"/>
          <w:b/>
          <w:i/>
          <w:iCs/>
          <w:sz w:val="24"/>
          <w:szCs w:val="24"/>
        </w:rPr>
      </w:pPr>
      <w:r>
        <w:rPr>
          <w:rFonts w:ascii="Times New Roman" w:hAnsi="Times New Roman"/>
          <w:sz w:val="24"/>
          <w:szCs w:val="24"/>
        </w:rPr>
        <w:t>I will like to appreciate Kenbram café in person of Mr. Ibrahim for the typesetting, may almighty Allah reward abundantly</w:t>
      </w:r>
    </w:p>
    <w:p w:rsidR="0096319C" w:rsidRDefault="0096319C" w:rsidP="0096319C">
      <w:pPr>
        <w:spacing w:after="0" w:line="360" w:lineRule="auto"/>
        <w:ind w:left="270"/>
        <w:jc w:val="both"/>
        <w:rPr>
          <w:rFonts w:ascii="Times New Roman" w:hAnsi="Times New Roman"/>
          <w:sz w:val="24"/>
          <w:szCs w:val="24"/>
        </w:rPr>
      </w:pPr>
      <w:r>
        <w:rPr>
          <w:rFonts w:ascii="Times New Roman" w:hAnsi="Times New Roman"/>
          <w:sz w:val="24"/>
          <w:szCs w:val="24"/>
        </w:rPr>
        <w:t>Finally I would like to appreciate my colleagues that we work as team in the project for the diligent and handwork. May Almighty God grant us success.</w:t>
      </w:r>
    </w:p>
    <w:p w:rsidR="0096319C" w:rsidRDefault="0096319C" w:rsidP="0096319C">
      <w:pPr>
        <w:ind w:left="270"/>
        <w:jc w:val="both"/>
        <w:rPr>
          <w:rFonts w:ascii="Times New Roman" w:hAnsi="Times New Roman"/>
          <w:b/>
          <w:sz w:val="24"/>
          <w:szCs w:val="24"/>
          <w:u w:val="single"/>
        </w:rPr>
      </w:pPr>
    </w:p>
    <w:p w:rsidR="0096319C" w:rsidRDefault="0096319C" w:rsidP="0096319C">
      <w:pPr>
        <w:ind w:left="270"/>
        <w:jc w:val="both"/>
        <w:rPr>
          <w:rFonts w:ascii="Times New Roman" w:hAnsi="Times New Roman"/>
          <w:b/>
          <w:sz w:val="24"/>
          <w:szCs w:val="24"/>
          <w:u w:val="single"/>
        </w:rPr>
      </w:pPr>
    </w:p>
    <w:p w:rsidR="0096319C" w:rsidRDefault="0096319C" w:rsidP="002B0F56">
      <w:pPr>
        <w:spacing w:after="0" w:line="360" w:lineRule="auto"/>
        <w:jc w:val="center"/>
        <w:rPr>
          <w:rFonts w:ascii="Times New Roman" w:hAnsi="Times New Roman"/>
          <w:b/>
          <w:sz w:val="24"/>
          <w:szCs w:val="24"/>
        </w:rPr>
      </w:pPr>
    </w:p>
    <w:p w:rsidR="0096319C" w:rsidRDefault="0096319C" w:rsidP="002B0F56">
      <w:pPr>
        <w:spacing w:after="0" w:line="360" w:lineRule="auto"/>
        <w:jc w:val="center"/>
        <w:rPr>
          <w:rFonts w:ascii="Times New Roman" w:hAnsi="Times New Roman"/>
          <w:b/>
          <w:sz w:val="24"/>
          <w:szCs w:val="24"/>
        </w:rPr>
      </w:pPr>
    </w:p>
    <w:p w:rsidR="002B0F56" w:rsidRDefault="002B0F56" w:rsidP="002B0F56">
      <w:pPr>
        <w:spacing w:after="0" w:line="360" w:lineRule="auto"/>
        <w:jc w:val="center"/>
        <w:rPr>
          <w:rFonts w:ascii="Times New Roman" w:hAnsi="Times New Roman"/>
          <w:sz w:val="24"/>
          <w:szCs w:val="24"/>
        </w:rPr>
      </w:pPr>
      <w:r w:rsidRPr="002B0F56">
        <w:rPr>
          <w:rFonts w:ascii="Times New Roman" w:hAnsi="Times New Roman"/>
          <w:b/>
          <w:sz w:val="24"/>
          <w:szCs w:val="24"/>
        </w:rPr>
        <w:lastRenderedPageBreak/>
        <w:t>OUTLINE</w:t>
      </w:r>
    </w:p>
    <w:p w:rsidR="008B1FEC" w:rsidRPr="002B0F56" w:rsidRDefault="002B0F56"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Introduction </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Importance of Energy Utilization by Photoautotrophic Bacteria in Industry </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Photoautotrophic bacteria are essential in the industrial sector for the following </w:t>
      </w:r>
      <w:r w:rsidR="002B0F56" w:rsidRPr="002B0F56">
        <w:rPr>
          <w:rFonts w:ascii="Times New Roman" w:hAnsi="Times New Roman"/>
          <w:sz w:val="24"/>
          <w:szCs w:val="24"/>
        </w:rPr>
        <w:t>reasons:</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 Importance in Food Industry</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Relevance of Energy Utilization by Photoautotrophic Bacteria in Microbiology </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Basic Principles of Energy Utilization by Photoautotrophic Bacteria </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Photosynthetic Apparatus and Light Harvesting</w:t>
      </w:r>
    </w:p>
    <w:p w:rsidR="008B1FEC" w:rsidRPr="002B0F56" w:rsidRDefault="002B0F56" w:rsidP="008B1FEC">
      <w:pPr>
        <w:spacing w:after="0" w:line="360" w:lineRule="auto"/>
        <w:jc w:val="both"/>
        <w:rPr>
          <w:rFonts w:ascii="Times New Roman" w:hAnsi="Times New Roman"/>
          <w:sz w:val="24"/>
          <w:szCs w:val="24"/>
        </w:rPr>
      </w:pPr>
      <w:r w:rsidRPr="002B0F56">
        <w:rPr>
          <w:rFonts w:ascii="Times New Roman" w:hAnsi="Times New Roman"/>
          <w:sz w:val="24"/>
          <w:szCs w:val="24"/>
        </w:rPr>
        <w:t>Literature Review</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Application of photoautotrophic bacteria in industry </w:t>
      </w:r>
    </w:p>
    <w:p w:rsidR="008B1FEC" w:rsidRPr="002B0F56" w:rsidRDefault="002B0F56"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Mechanics of action in Energy Utilization by Photoautotrophic Bacteria </w:t>
      </w:r>
    </w:p>
    <w:p w:rsidR="008B1FEC" w:rsidRPr="002B0F56" w:rsidRDefault="002B0F56" w:rsidP="008B1FEC">
      <w:pPr>
        <w:spacing w:after="0" w:line="360" w:lineRule="auto"/>
        <w:jc w:val="both"/>
        <w:rPr>
          <w:rFonts w:ascii="Times New Roman" w:hAnsi="Times New Roman"/>
          <w:sz w:val="24"/>
          <w:szCs w:val="24"/>
        </w:rPr>
      </w:pPr>
      <w:r w:rsidRPr="002B0F56">
        <w:rPr>
          <w:rFonts w:ascii="Times New Roman" w:hAnsi="Times New Roman"/>
          <w:sz w:val="24"/>
          <w:szCs w:val="24"/>
        </w:rPr>
        <w:t xml:space="preserve">Factor influencing Energy Utilization Efficiency in Photoautotrophic Bacteria </w:t>
      </w:r>
    </w:p>
    <w:p w:rsidR="008B1FEC" w:rsidRPr="002B0F56" w:rsidRDefault="002B0F56" w:rsidP="008B1FEC">
      <w:pPr>
        <w:spacing w:after="0" w:line="360" w:lineRule="auto"/>
        <w:jc w:val="both"/>
        <w:rPr>
          <w:rFonts w:ascii="Times New Roman" w:hAnsi="Times New Roman"/>
          <w:sz w:val="24"/>
          <w:szCs w:val="24"/>
        </w:rPr>
      </w:pPr>
      <w:r w:rsidRPr="002B0F56">
        <w:rPr>
          <w:rFonts w:ascii="Times New Roman" w:hAnsi="Times New Roman"/>
          <w:sz w:val="24"/>
          <w:szCs w:val="24"/>
        </w:rPr>
        <w:t>Challenges and Future Prospects</w:t>
      </w:r>
    </w:p>
    <w:p w:rsidR="008B1FEC" w:rsidRPr="002B0F56" w:rsidRDefault="008B1FEC" w:rsidP="008B1FEC">
      <w:pPr>
        <w:spacing w:after="0" w:line="360" w:lineRule="auto"/>
        <w:jc w:val="both"/>
        <w:rPr>
          <w:rFonts w:ascii="Times New Roman" w:hAnsi="Times New Roman"/>
          <w:sz w:val="24"/>
          <w:szCs w:val="24"/>
        </w:rPr>
      </w:pPr>
      <w:r w:rsidRPr="002B0F56">
        <w:rPr>
          <w:rFonts w:ascii="Times New Roman" w:hAnsi="Times New Roman"/>
          <w:sz w:val="24"/>
          <w:szCs w:val="24"/>
        </w:rPr>
        <w:t>Conclusion</w:t>
      </w:r>
    </w:p>
    <w:p w:rsidR="008B1FEC" w:rsidRPr="0096319C" w:rsidRDefault="008B1FEC" w:rsidP="0096319C">
      <w:pPr>
        <w:spacing w:line="360" w:lineRule="auto"/>
        <w:jc w:val="both"/>
        <w:rPr>
          <w:rFonts w:ascii="Times New Roman" w:hAnsi="Times New Roman"/>
          <w:sz w:val="24"/>
          <w:szCs w:val="24"/>
        </w:rPr>
        <w:sectPr w:rsidR="008B1FEC" w:rsidRPr="0096319C" w:rsidSect="0096319C">
          <w:footerReference w:type="default" r:id="rId10"/>
          <w:pgSz w:w="11520" w:h="14400" w:code="9"/>
          <w:pgMar w:top="1440" w:right="1440" w:bottom="1440" w:left="1440" w:header="720" w:footer="720" w:gutter="0"/>
          <w:pgNumType w:fmt="lowerRoman"/>
          <w:cols w:space="720"/>
          <w:docGrid w:linePitch="360"/>
        </w:sectPr>
      </w:pPr>
      <w:r w:rsidRPr="002B0F56">
        <w:rPr>
          <w:rFonts w:ascii="Times New Roman" w:hAnsi="Times New Roman"/>
          <w:sz w:val="24"/>
          <w:szCs w:val="24"/>
        </w:rPr>
        <w:t>References</w:t>
      </w:r>
    </w:p>
    <w:p w:rsidR="00E93C7B" w:rsidRPr="006A5F14" w:rsidRDefault="00A70827" w:rsidP="0065108C">
      <w:pPr>
        <w:spacing w:after="0" w:line="360" w:lineRule="auto"/>
        <w:jc w:val="both"/>
        <w:rPr>
          <w:rFonts w:ascii="Times New Roman" w:hAnsi="Times New Roman"/>
          <w:sz w:val="24"/>
          <w:szCs w:val="24"/>
        </w:rPr>
      </w:pPr>
      <w:r w:rsidRPr="006A5F14">
        <w:rPr>
          <w:rFonts w:ascii="Times New Roman" w:hAnsi="Times New Roman"/>
          <w:b/>
          <w:sz w:val="24"/>
          <w:szCs w:val="24"/>
        </w:rPr>
        <w:lastRenderedPageBreak/>
        <w:t>INTRODUCTION</w:t>
      </w:r>
      <w:r w:rsidRPr="006A5F14">
        <w:rPr>
          <w:rFonts w:ascii="Times New Roman" w:hAnsi="Times New Roman"/>
          <w:sz w:val="24"/>
          <w:szCs w:val="24"/>
        </w:rPr>
        <w:t xml:space="preserve"> </w:t>
      </w:r>
    </w:p>
    <w:p w:rsidR="00E93C7B" w:rsidRPr="006A5F14" w:rsidRDefault="00A70827" w:rsidP="0065108C">
      <w:pPr>
        <w:spacing w:after="0" w:line="360" w:lineRule="auto"/>
        <w:ind w:firstLine="720"/>
        <w:jc w:val="both"/>
        <w:rPr>
          <w:rFonts w:ascii="Times New Roman" w:hAnsi="Times New Roman"/>
          <w:sz w:val="24"/>
          <w:szCs w:val="24"/>
        </w:rPr>
      </w:pPr>
      <w:r w:rsidRPr="006A5F14">
        <w:rPr>
          <w:rFonts w:ascii="Times New Roman" w:hAnsi="Times New Roman"/>
          <w:sz w:val="24"/>
          <w:szCs w:val="24"/>
        </w:rPr>
        <w:t>Photoautotrophic bacteria are a group of microorganisms that have the ability to produce their own food through photosynthesis, using light energy from the sun, water, and carbon dioxide (CO2) (Kumar et al., 2020). They are also known as cyanobacteria or blue-green algae and are found in various environments, including freshwater, marine, and terrestrial ecosystems (Singh et al., 2020).</w:t>
      </w:r>
    </w:p>
    <w:p w:rsidR="00E93C7B" w:rsidRPr="006A5F14" w:rsidRDefault="00A70827" w:rsidP="0065108C">
      <w:pPr>
        <w:spacing w:after="0" w:line="360" w:lineRule="auto"/>
        <w:ind w:firstLine="720"/>
        <w:jc w:val="both"/>
        <w:rPr>
          <w:rFonts w:ascii="Times New Roman" w:hAnsi="Times New Roman"/>
          <w:sz w:val="24"/>
          <w:szCs w:val="24"/>
        </w:rPr>
      </w:pPr>
      <w:r w:rsidRPr="006A5F14">
        <w:rPr>
          <w:rFonts w:ascii="Times New Roman" w:hAnsi="Times New Roman"/>
          <w:sz w:val="24"/>
          <w:szCs w:val="24"/>
        </w:rPr>
        <w:t>Photoautotrophic bacteria are</w:t>
      </w:r>
      <w:r w:rsidR="00904B12" w:rsidRPr="006A5F14">
        <w:rPr>
          <w:rFonts w:ascii="Times New Roman" w:hAnsi="Times New Roman"/>
          <w:sz w:val="24"/>
          <w:szCs w:val="24"/>
        </w:rPr>
        <w:t xml:space="preserve"> </w:t>
      </w:r>
      <w:r w:rsidRPr="006A5F14">
        <w:rPr>
          <w:rFonts w:ascii="Times New Roman" w:hAnsi="Times New Roman"/>
          <w:sz w:val="24"/>
          <w:szCs w:val="24"/>
        </w:rPr>
        <w:t>microorganisms that harness light energy to convert inorganic substances, such as carbon dioxide and water, into organic compounds through the process of photosynthesis. These bacteria play a crucial role in various ecosystems by serving as primary producers, initiating the flow of energy through food chains.</w:t>
      </w:r>
      <w:r w:rsidR="00941AB5">
        <w:rPr>
          <w:rFonts w:ascii="Times New Roman" w:hAnsi="Times New Roman"/>
          <w:sz w:val="24"/>
          <w:szCs w:val="24"/>
        </w:rPr>
        <w:t xml:space="preserve"> </w:t>
      </w:r>
      <w:r w:rsidRPr="006A5F14">
        <w:rPr>
          <w:rFonts w:ascii="Times New Roman" w:hAnsi="Times New Roman"/>
          <w:sz w:val="24"/>
          <w:szCs w:val="24"/>
        </w:rPr>
        <w:t>Additionally, they contribute to global carbon cycling and oxygen production.</w:t>
      </w:r>
    </w:p>
    <w:p w:rsidR="00E93C7B" w:rsidRPr="006A5F14" w:rsidRDefault="00A70827" w:rsidP="0065108C">
      <w:pPr>
        <w:spacing w:after="0" w:line="360" w:lineRule="auto"/>
        <w:ind w:firstLine="720"/>
        <w:jc w:val="both"/>
        <w:rPr>
          <w:rFonts w:ascii="Times New Roman" w:hAnsi="Times New Roman"/>
          <w:sz w:val="24"/>
          <w:szCs w:val="24"/>
        </w:rPr>
      </w:pPr>
      <w:r w:rsidRPr="006A5F14">
        <w:rPr>
          <w:rFonts w:ascii="Times New Roman" w:hAnsi="Times New Roman"/>
          <w:sz w:val="24"/>
          <w:szCs w:val="24"/>
        </w:rPr>
        <w:t>One recent study by Jorgensen et al.</w:t>
      </w:r>
      <w:r w:rsidR="00904B12" w:rsidRPr="006A5F14">
        <w:rPr>
          <w:rFonts w:ascii="Times New Roman" w:hAnsi="Times New Roman"/>
          <w:sz w:val="24"/>
          <w:szCs w:val="24"/>
        </w:rPr>
        <w:t xml:space="preserve"> </w:t>
      </w:r>
      <w:r w:rsidRPr="006A5F14">
        <w:rPr>
          <w:rFonts w:ascii="Times New Roman" w:hAnsi="Times New Roman"/>
          <w:sz w:val="24"/>
          <w:szCs w:val="24"/>
        </w:rPr>
        <w:t>(2021) investigated the diversity and metabolic potential of photoautotrophic bacteria in marine environments. The researchers utilized advanced genomic techniques to identify novel species and pathways involved in light-dependent carbon fixation. Their findings shed light on the vast diversity and ecological significance of photoautotrophic bacteria in marine ecosystems, highlighting their crucial role in nutrient cycling and ecosystem functioning.</w:t>
      </w:r>
    </w:p>
    <w:p w:rsidR="00E93C7B" w:rsidRPr="006A5F14" w:rsidRDefault="00A70827" w:rsidP="0065108C">
      <w:pPr>
        <w:spacing w:after="0" w:line="360" w:lineRule="auto"/>
        <w:ind w:firstLine="720"/>
        <w:jc w:val="both"/>
        <w:rPr>
          <w:rFonts w:ascii="Times New Roman" w:hAnsi="Times New Roman"/>
          <w:sz w:val="24"/>
          <w:szCs w:val="24"/>
        </w:rPr>
      </w:pPr>
      <w:r w:rsidRPr="006A5F14">
        <w:rPr>
          <w:rFonts w:ascii="Times New Roman" w:hAnsi="Times New Roman"/>
          <w:sz w:val="24"/>
          <w:szCs w:val="24"/>
        </w:rPr>
        <w:t>Overall, photoautotrophic bacteria represent a fascinating group of organisms with unique metabolic capabilities that have far-reaching implications for nutrient cycling, energy flow, and ecosystem dynamics in diverse habitats.</w:t>
      </w:r>
      <w:r w:rsidR="009F40D1">
        <w:rPr>
          <w:rFonts w:ascii="Times New Roman" w:hAnsi="Times New Roman"/>
          <w:sz w:val="24"/>
          <w:szCs w:val="24"/>
        </w:rPr>
        <w:t xml:space="preserve"> Jorgensen, M.F. Hancke, K. &amp; Jensen, P.R.(2021)</w:t>
      </w:r>
    </w:p>
    <w:p w:rsidR="00E93C7B" w:rsidRPr="006A5F14" w:rsidRDefault="00941AB5" w:rsidP="0065108C">
      <w:pPr>
        <w:spacing w:after="0" w:line="360" w:lineRule="auto"/>
        <w:jc w:val="both"/>
        <w:rPr>
          <w:rFonts w:ascii="Times New Roman" w:hAnsi="Times New Roman"/>
          <w:b/>
          <w:sz w:val="24"/>
          <w:szCs w:val="24"/>
        </w:rPr>
      </w:pPr>
      <w:r w:rsidRPr="006A5F14">
        <w:rPr>
          <w:rFonts w:ascii="Times New Roman" w:hAnsi="Times New Roman"/>
          <w:b/>
          <w:sz w:val="24"/>
          <w:szCs w:val="24"/>
        </w:rPr>
        <w:t xml:space="preserve">Importance of Energy Utilization by Photoautotrophic Bacteria in Industry </w:t>
      </w:r>
    </w:p>
    <w:p w:rsidR="00E93C7B" w:rsidRPr="006A5F14" w:rsidRDefault="00A70827" w:rsidP="0065108C">
      <w:pPr>
        <w:spacing w:after="0" w:line="360" w:lineRule="auto"/>
        <w:ind w:firstLine="720"/>
        <w:jc w:val="both"/>
        <w:rPr>
          <w:rFonts w:ascii="Times New Roman" w:hAnsi="Times New Roman"/>
          <w:sz w:val="24"/>
          <w:szCs w:val="24"/>
        </w:rPr>
      </w:pPr>
      <w:r w:rsidRPr="006A5F14">
        <w:rPr>
          <w:rFonts w:ascii="Times New Roman" w:hAnsi="Times New Roman"/>
          <w:sz w:val="24"/>
          <w:szCs w:val="24"/>
        </w:rPr>
        <w:t>Photoautotrophic bacteria play a crucial role in various industrial sectors due to their ability to convert light energy into organic compounds. Recent research has focused on harnessing the potential of these bacteria for sustainable industrial processes. One relevant study by Angermayr et al. (2021) explored the bioengineering of photoautotrophic bacteria, such as cyanobacteria, for the production of valuable chemicals and biofuels.</w:t>
      </w:r>
    </w:p>
    <w:p w:rsidR="00E93C7B" w:rsidRPr="006A5F14" w:rsidRDefault="00A70827" w:rsidP="0065108C">
      <w:pPr>
        <w:spacing w:after="0" w:line="360" w:lineRule="auto"/>
        <w:jc w:val="both"/>
        <w:rPr>
          <w:rFonts w:ascii="Times New Roman" w:hAnsi="Times New Roman"/>
          <w:sz w:val="24"/>
          <w:szCs w:val="24"/>
        </w:rPr>
      </w:pPr>
      <w:r w:rsidRPr="006A5F14">
        <w:rPr>
          <w:rFonts w:ascii="Times New Roman" w:hAnsi="Times New Roman"/>
          <w:sz w:val="24"/>
          <w:szCs w:val="24"/>
        </w:rPr>
        <w:lastRenderedPageBreak/>
        <w:t xml:space="preserve">       The researchers demonstrated the successful optimization of metabolic pathways in cyanobacteria to enhance the efficiency of carbon fixation and the production of target compounds under different light conditions. Their findings highlight the potential of utilizing photoautotrophic bacteria as biofactories for the sustainable production of biofuels, pharmaceuticals, and other high-value products in industrial settings.</w:t>
      </w:r>
    </w:p>
    <w:p w:rsidR="00941AB5" w:rsidRDefault="00A70827" w:rsidP="0065108C">
      <w:pPr>
        <w:spacing w:after="0" w:line="360" w:lineRule="auto"/>
        <w:jc w:val="both"/>
        <w:rPr>
          <w:rFonts w:ascii="Times New Roman" w:hAnsi="Times New Roman"/>
          <w:sz w:val="24"/>
          <w:szCs w:val="24"/>
        </w:rPr>
      </w:pPr>
      <w:r w:rsidRPr="006A5F14">
        <w:rPr>
          <w:rFonts w:ascii="Times New Roman" w:hAnsi="Times New Roman"/>
          <w:sz w:val="24"/>
          <w:szCs w:val="24"/>
        </w:rPr>
        <w:t xml:space="preserve">     </w:t>
      </w:r>
      <w:r w:rsidR="00941AB5">
        <w:rPr>
          <w:rFonts w:ascii="Times New Roman" w:hAnsi="Times New Roman"/>
          <w:sz w:val="24"/>
          <w:szCs w:val="24"/>
        </w:rPr>
        <w:tab/>
        <w:t>This study underscores the importance of energy utilization by photoautotrophic bacteria in driving innovation and sustainability within the industry by offering eco-friendly atte</w:t>
      </w:r>
      <w:r w:rsidR="000F484E">
        <w:rPr>
          <w:rFonts w:ascii="Times New Roman" w:hAnsi="Times New Roman"/>
          <w:sz w:val="24"/>
          <w:szCs w:val="24"/>
        </w:rPr>
        <w:t>natives to traditional production processes.</w:t>
      </w:r>
    </w:p>
    <w:p w:rsidR="00E93C7B" w:rsidRPr="006A5F14" w:rsidRDefault="00A70827" w:rsidP="0065108C">
      <w:pPr>
        <w:spacing w:after="0" w:line="360" w:lineRule="auto"/>
        <w:ind w:firstLine="720"/>
        <w:jc w:val="both"/>
        <w:rPr>
          <w:rFonts w:ascii="Times New Roman" w:hAnsi="Times New Roman"/>
          <w:sz w:val="24"/>
          <w:szCs w:val="24"/>
        </w:rPr>
      </w:pPr>
      <w:r w:rsidRPr="006A5F14">
        <w:rPr>
          <w:rFonts w:ascii="Times New Roman" w:hAnsi="Times New Roman"/>
          <w:sz w:val="24"/>
          <w:szCs w:val="24"/>
        </w:rPr>
        <w:t>The importance of energy utilization by photoautotrophic bacteria in industry is that they can be used to treat wastewater and remove pollutants, such as nitrogen and phosphorus, and heavy metals! This is a cost-effective and eco-friendly method of wastewater treatment. Additionally, photoautotrophic bacteria can be used to produce biofuels, such as biogas and bioethanol, which can be used as alternative energy sources. They can also be used to produce feed and fertilizers, which can reduce the need for synthetic fertilizers and promote sustainable agriculture.</w:t>
      </w:r>
    </w:p>
    <w:p w:rsidR="00E93C7B" w:rsidRPr="006A5F14" w:rsidRDefault="00A70827" w:rsidP="0065108C">
      <w:pPr>
        <w:spacing w:after="0" w:line="360" w:lineRule="auto"/>
        <w:ind w:firstLine="720"/>
        <w:jc w:val="both"/>
        <w:rPr>
          <w:rFonts w:ascii="Times New Roman" w:hAnsi="Times New Roman"/>
          <w:sz w:val="24"/>
          <w:szCs w:val="24"/>
        </w:rPr>
      </w:pPr>
      <w:r w:rsidRPr="006A5F14">
        <w:rPr>
          <w:rFonts w:ascii="Times New Roman" w:hAnsi="Times New Roman"/>
          <w:sz w:val="24"/>
          <w:szCs w:val="24"/>
        </w:rPr>
        <w:t>Furthermore, photoautotrophic bacteria can help reduce greenhouse gas emissions by converting CO2 into biomass and oxygen.</w:t>
      </w:r>
    </w:p>
    <w:p w:rsidR="00E93C7B" w:rsidRPr="006A5F14" w:rsidRDefault="00A70827" w:rsidP="0065108C">
      <w:pPr>
        <w:spacing w:after="0" w:line="360" w:lineRule="auto"/>
        <w:jc w:val="both"/>
        <w:rPr>
          <w:rFonts w:ascii="Times New Roman" w:hAnsi="Times New Roman"/>
          <w:sz w:val="24"/>
          <w:szCs w:val="24"/>
        </w:rPr>
      </w:pPr>
      <w:r w:rsidRPr="000F484E">
        <w:rPr>
          <w:rFonts w:ascii="Times New Roman" w:hAnsi="Times New Roman"/>
          <w:b/>
          <w:sz w:val="24"/>
          <w:szCs w:val="24"/>
        </w:rPr>
        <w:t>Photoautotrophic bacteria are essential in the industrial sector for the following reasons</w:t>
      </w:r>
      <w:r w:rsidRPr="006A5F14">
        <w:rPr>
          <w:rFonts w:ascii="Times New Roman" w:hAnsi="Times New Roman"/>
          <w:sz w:val="24"/>
          <w:szCs w:val="24"/>
        </w:rPr>
        <w:t xml:space="preserve"> :</w:t>
      </w:r>
    </w:p>
    <w:p w:rsidR="000F484E" w:rsidRDefault="00A70827" w:rsidP="0065108C">
      <w:pPr>
        <w:numPr>
          <w:ilvl w:val="0"/>
          <w:numId w:val="1"/>
        </w:numPr>
        <w:spacing w:after="0" w:line="360" w:lineRule="auto"/>
        <w:ind w:left="360"/>
        <w:jc w:val="both"/>
        <w:rPr>
          <w:rFonts w:ascii="Times New Roman" w:hAnsi="Times New Roman"/>
          <w:sz w:val="24"/>
          <w:szCs w:val="24"/>
        </w:rPr>
      </w:pPr>
      <w:r w:rsidRPr="006A5F14">
        <w:rPr>
          <w:rFonts w:ascii="Times New Roman"/>
          <w:sz w:val="24"/>
          <w:szCs w:val="24"/>
        </w:rPr>
        <w:t>﻿﻿</w:t>
      </w:r>
      <w:r w:rsidRPr="000F484E">
        <w:rPr>
          <w:rFonts w:ascii="Times New Roman" w:hAnsi="Times New Roman"/>
          <w:b/>
          <w:sz w:val="24"/>
          <w:szCs w:val="24"/>
        </w:rPr>
        <w:t>Phycoremediation</w:t>
      </w:r>
      <w:r w:rsidRPr="006A5F14">
        <w:rPr>
          <w:rFonts w:ascii="Times New Roman" w:hAnsi="Times New Roman"/>
          <w:sz w:val="24"/>
          <w:szCs w:val="24"/>
        </w:rPr>
        <w:t>: The use of macroalgae, microalgae and cyanobacteria for the removal of nutrients and xenobiotics from wastewater and carbon dioxide from the air.</w:t>
      </w:r>
    </w:p>
    <w:p w:rsidR="000F484E" w:rsidRDefault="00A70827" w:rsidP="0065108C">
      <w:pPr>
        <w:numPr>
          <w:ilvl w:val="0"/>
          <w:numId w:val="1"/>
        </w:numPr>
        <w:spacing w:after="0" w:line="360" w:lineRule="auto"/>
        <w:ind w:left="360"/>
        <w:jc w:val="both"/>
        <w:rPr>
          <w:rFonts w:ascii="Times New Roman" w:hAnsi="Times New Roman"/>
          <w:sz w:val="24"/>
          <w:szCs w:val="24"/>
        </w:rPr>
      </w:pPr>
      <w:r w:rsidRPr="000F484E">
        <w:rPr>
          <w:rFonts w:ascii="Times New Roman"/>
          <w:sz w:val="24"/>
          <w:szCs w:val="24"/>
        </w:rPr>
        <w:t>﻿﻿</w:t>
      </w:r>
      <w:r w:rsidRPr="000F484E">
        <w:rPr>
          <w:rFonts w:ascii="Times New Roman" w:hAnsi="Times New Roman"/>
          <w:b/>
          <w:sz w:val="24"/>
          <w:szCs w:val="24"/>
        </w:rPr>
        <w:t>Eco-friendly:</w:t>
      </w:r>
      <w:r w:rsidRPr="000F484E">
        <w:rPr>
          <w:rFonts w:ascii="Times New Roman" w:hAnsi="Times New Roman"/>
          <w:sz w:val="24"/>
          <w:szCs w:val="24"/>
        </w:rPr>
        <w:t xml:space="preserve"> Photoautotrophic bacteria are considered eco-friendly because they do not produce harmful by-products.</w:t>
      </w:r>
    </w:p>
    <w:p w:rsidR="000F484E" w:rsidRDefault="00A70827" w:rsidP="0065108C">
      <w:pPr>
        <w:numPr>
          <w:ilvl w:val="0"/>
          <w:numId w:val="1"/>
        </w:numPr>
        <w:spacing w:after="0" w:line="360" w:lineRule="auto"/>
        <w:ind w:left="360"/>
        <w:jc w:val="both"/>
        <w:rPr>
          <w:rFonts w:ascii="Times New Roman" w:hAnsi="Times New Roman"/>
          <w:sz w:val="24"/>
          <w:szCs w:val="24"/>
        </w:rPr>
      </w:pPr>
      <w:r w:rsidRPr="000F484E">
        <w:rPr>
          <w:rFonts w:ascii="Times New Roman" w:hAnsi="Times New Roman"/>
          <w:b/>
          <w:sz w:val="24"/>
          <w:szCs w:val="24"/>
        </w:rPr>
        <w:t>Cost-effective</w:t>
      </w:r>
      <w:r w:rsidRPr="000F484E">
        <w:rPr>
          <w:rFonts w:ascii="Times New Roman" w:hAnsi="Times New Roman"/>
          <w:sz w:val="24"/>
          <w:szCs w:val="24"/>
        </w:rPr>
        <w:t>: Photoautotrophic bacteria are cost-effective, and their use is simple and easy to maintain.</w:t>
      </w:r>
    </w:p>
    <w:p w:rsidR="000F484E" w:rsidRDefault="00A70827" w:rsidP="0065108C">
      <w:pPr>
        <w:numPr>
          <w:ilvl w:val="0"/>
          <w:numId w:val="1"/>
        </w:numPr>
        <w:spacing w:after="0" w:line="360" w:lineRule="auto"/>
        <w:ind w:left="360"/>
        <w:jc w:val="both"/>
        <w:rPr>
          <w:rFonts w:ascii="Times New Roman" w:hAnsi="Times New Roman"/>
          <w:sz w:val="24"/>
          <w:szCs w:val="24"/>
        </w:rPr>
      </w:pPr>
      <w:r w:rsidRPr="000F484E">
        <w:rPr>
          <w:rFonts w:ascii="Times New Roman"/>
          <w:sz w:val="24"/>
          <w:szCs w:val="24"/>
        </w:rPr>
        <w:t>﻿</w:t>
      </w:r>
      <w:r w:rsidRPr="000F484E">
        <w:rPr>
          <w:rFonts w:ascii="Times New Roman" w:hAnsi="Times New Roman"/>
          <w:b/>
          <w:sz w:val="24"/>
          <w:szCs w:val="24"/>
        </w:rPr>
        <w:t>Sludge reduction</w:t>
      </w:r>
      <w:r w:rsidRPr="000F484E">
        <w:rPr>
          <w:rFonts w:ascii="Times New Roman" w:hAnsi="Times New Roman"/>
          <w:sz w:val="24"/>
          <w:szCs w:val="24"/>
        </w:rPr>
        <w:t>: Photoautotrophic bacteria reduce sludge formation, keep bacterial populations under control and remove CO2 from waste, contributing to the reduction of greenhouse gases.</w:t>
      </w:r>
    </w:p>
    <w:p w:rsidR="00E93C7B" w:rsidRPr="000F484E" w:rsidRDefault="00A70827" w:rsidP="0065108C">
      <w:pPr>
        <w:numPr>
          <w:ilvl w:val="0"/>
          <w:numId w:val="1"/>
        </w:numPr>
        <w:spacing w:after="0" w:line="360" w:lineRule="auto"/>
        <w:ind w:left="360"/>
        <w:jc w:val="both"/>
        <w:rPr>
          <w:rFonts w:ascii="Times New Roman" w:hAnsi="Times New Roman"/>
          <w:sz w:val="24"/>
          <w:szCs w:val="24"/>
        </w:rPr>
      </w:pPr>
      <w:r w:rsidRPr="000F484E">
        <w:rPr>
          <w:rFonts w:ascii="Times New Roman"/>
          <w:sz w:val="24"/>
          <w:szCs w:val="24"/>
        </w:rPr>
        <w:lastRenderedPageBreak/>
        <w:t>﻿﻿</w:t>
      </w:r>
      <w:r w:rsidRPr="000F484E">
        <w:rPr>
          <w:rFonts w:ascii="Times New Roman" w:hAnsi="Times New Roman"/>
          <w:b/>
          <w:sz w:val="24"/>
          <w:szCs w:val="24"/>
        </w:rPr>
        <w:t>Fuel</w:t>
      </w:r>
      <w:r w:rsidRPr="000F484E">
        <w:rPr>
          <w:rFonts w:ascii="Times New Roman" w:hAnsi="Times New Roman"/>
          <w:sz w:val="24"/>
          <w:szCs w:val="24"/>
        </w:rPr>
        <w:t>: The algal biomass produced in this process has high nutrient value and is suitable to use both as a feed and fuel after proper bioprocessing.</w:t>
      </w:r>
    </w:p>
    <w:p w:rsidR="00E93C7B" w:rsidRDefault="00C70D83" w:rsidP="0065108C">
      <w:pPr>
        <w:spacing w:after="0" w:line="360" w:lineRule="auto"/>
        <w:jc w:val="both"/>
        <w:rPr>
          <w:rFonts w:ascii="Times New Roman" w:hAnsi="Times New Roman"/>
          <w:b/>
          <w:sz w:val="24"/>
          <w:szCs w:val="24"/>
        </w:rPr>
      </w:pPr>
      <w:r w:rsidRPr="000F484E">
        <w:rPr>
          <w:rFonts w:ascii="Times New Roman" w:hAnsi="Times New Roman"/>
          <w:b/>
          <w:sz w:val="24"/>
          <w:szCs w:val="24"/>
        </w:rPr>
        <w:t>Importance in Food Industry</w:t>
      </w:r>
    </w:p>
    <w:p w:rsidR="00D4469E" w:rsidRPr="00D4469E" w:rsidRDefault="00D4469E" w:rsidP="0065108C">
      <w:pPr>
        <w:spacing w:after="0" w:line="360" w:lineRule="auto"/>
        <w:jc w:val="both"/>
        <w:rPr>
          <w:rFonts w:ascii="Times New Roman" w:hAnsi="Times New Roman"/>
          <w:sz w:val="24"/>
          <w:szCs w:val="24"/>
        </w:rPr>
      </w:pPr>
      <w:r w:rsidRPr="00D4469E">
        <w:rPr>
          <w:rFonts w:ascii="Times New Roman" w:hAnsi="Times New Roman"/>
          <w:sz w:val="24"/>
          <w:szCs w:val="24"/>
        </w:rPr>
        <w:t>Photoautotrophic bacteria,such as Cyanobacteria and purple non-sulfur bacteria,play a crucial role in the food industry due to their ability to convert sunlight into energy through photosynthesis.</w:t>
      </w:r>
      <w:r>
        <w:rPr>
          <w:rFonts w:ascii="Times New Roman" w:hAnsi="Times New Roman"/>
          <w:sz w:val="24"/>
          <w:szCs w:val="24"/>
        </w:rPr>
        <w:t xml:space="preserve"> </w:t>
      </w:r>
      <w:r w:rsidRPr="00D4469E">
        <w:rPr>
          <w:rFonts w:ascii="Times New Roman" w:hAnsi="Times New Roman"/>
          <w:sz w:val="24"/>
          <w:szCs w:val="24"/>
        </w:rPr>
        <w:t>Recent studies have highlighted the potential of these bacteria in producing high-value compounds of foods additives and nutraceuticals (Naka et Al.,2020).Additionally research has shown that purple non-sulfur bacteria can be used to produce biodegradable polymers for food packaging materials,</w:t>
      </w:r>
      <w:r>
        <w:rPr>
          <w:rFonts w:ascii="Times New Roman" w:hAnsi="Times New Roman"/>
          <w:sz w:val="24"/>
          <w:szCs w:val="24"/>
        </w:rPr>
        <w:t xml:space="preserve"> </w:t>
      </w:r>
      <w:r w:rsidRPr="00D4469E">
        <w:rPr>
          <w:rFonts w:ascii="Times New Roman" w:hAnsi="Times New Roman"/>
          <w:sz w:val="24"/>
          <w:szCs w:val="24"/>
        </w:rPr>
        <w:t>offering a sustainable alternative to conventional plastics (Raja et Al.,2021).These recent findings underscore the importance of utilizing the energy capabilities of photoautotrophic bacteria in driving innovation and sustainability in food industry.</w:t>
      </w:r>
    </w:p>
    <w:p w:rsidR="00D4469E" w:rsidRPr="00D4469E" w:rsidRDefault="00D4469E" w:rsidP="0065108C">
      <w:pPr>
        <w:spacing w:after="0" w:line="360" w:lineRule="auto"/>
        <w:jc w:val="both"/>
        <w:rPr>
          <w:rFonts w:ascii="Times New Roman" w:hAnsi="Times New Roman"/>
          <w:sz w:val="24"/>
          <w:szCs w:val="24"/>
        </w:rPr>
      </w:pPr>
      <w:r w:rsidRPr="00D4469E">
        <w:rPr>
          <w:rFonts w:ascii="Times New Roman" w:hAnsi="Times New Roman"/>
          <w:sz w:val="24"/>
          <w:szCs w:val="24"/>
        </w:rPr>
        <w:t xml:space="preserve">      Photoautotrophic bacteria,</w:t>
      </w:r>
      <w:r>
        <w:rPr>
          <w:rFonts w:ascii="Times New Roman" w:hAnsi="Times New Roman"/>
          <w:sz w:val="24"/>
          <w:szCs w:val="24"/>
        </w:rPr>
        <w:t xml:space="preserve"> </w:t>
      </w:r>
      <w:r w:rsidRPr="00D4469E">
        <w:rPr>
          <w:rFonts w:ascii="Times New Roman" w:hAnsi="Times New Roman"/>
          <w:sz w:val="24"/>
          <w:szCs w:val="24"/>
        </w:rPr>
        <w:t>such as Cyanobacteria and purple bacteria,</w:t>
      </w:r>
      <w:r>
        <w:rPr>
          <w:rFonts w:ascii="Times New Roman" w:hAnsi="Times New Roman"/>
          <w:sz w:val="24"/>
          <w:szCs w:val="24"/>
        </w:rPr>
        <w:t xml:space="preserve"> </w:t>
      </w:r>
      <w:r w:rsidRPr="00D4469E">
        <w:rPr>
          <w:rFonts w:ascii="Times New Roman" w:hAnsi="Times New Roman"/>
          <w:sz w:val="24"/>
          <w:szCs w:val="24"/>
        </w:rPr>
        <w:t>have the ability to convert light energy into chemical energy through photosynthesis (Kumar et al.,2019)This process is important in food industry for several reasons:</w:t>
      </w:r>
    </w:p>
    <w:p w:rsidR="00D4469E" w:rsidRPr="00D4469E" w:rsidRDefault="00D4469E" w:rsidP="0065108C">
      <w:pPr>
        <w:spacing w:after="0" w:line="360" w:lineRule="auto"/>
        <w:jc w:val="both"/>
        <w:rPr>
          <w:rFonts w:ascii="Times New Roman" w:hAnsi="Times New Roman"/>
          <w:sz w:val="24"/>
          <w:szCs w:val="24"/>
        </w:rPr>
      </w:pPr>
      <w:r w:rsidRPr="00D4469E">
        <w:rPr>
          <w:rFonts w:ascii="Times New Roman" w:hAnsi="Times New Roman"/>
          <w:sz w:val="24"/>
          <w:szCs w:val="24"/>
        </w:rPr>
        <w:t>Food production:</w:t>
      </w:r>
      <w:r>
        <w:rPr>
          <w:rFonts w:ascii="Times New Roman" w:hAnsi="Times New Roman"/>
          <w:sz w:val="24"/>
          <w:szCs w:val="24"/>
        </w:rPr>
        <w:t xml:space="preserve"> </w:t>
      </w:r>
      <w:r w:rsidRPr="00D4469E">
        <w:rPr>
          <w:rFonts w:ascii="Times New Roman" w:hAnsi="Times New Roman"/>
          <w:sz w:val="24"/>
          <w:szCs w:val="24"/>
        </w:rPr>
        <w:t>photoautotrophic bacteria can be used to produce food,such as spirulina,</w:t>
      </w:r>
      <w:r>
        <w:rPr>
          <w:rFonts w:ascii="Times New Roman" w:hAnsi="Times New Roman"/>
          <w:sz w:val="24"/>
          <w:szCs w:val="24"/>
        </w:rPr>
        <w:t xml:space="preserve"> </w:t>
      </w:r>
      <w:r w:rsidRPr="00D4469E">
        <w:rPr>
          <w:rFonts w:ascii="Times New Roman" w:hAnsi="Times New Roman"/>
          <w:sz w:val="24"/>
          <w:szCs w:val="24"/>
        </w:rPr>
        <w:t>which is a type of algae that is rich in protein and other nutrients (cifuentes et al.,2018).</w:t>
      </w:r>
    </w:p>
    <w:p w:rsidR="00D4469E" w:rsidRPr="00D4469E" w:rsidRDefault="00D4469E" w:rsidP="0065108C">
      <w:pPr>
        <w:spacing w:after="0" w:line="360" w:lineRule="auto"/>
        <w:jc w:val="both"/>
        <w:rPr>
          <w:rFonts w:ascii="Times New Roman" w:hAnsi="Times New Roman"/>
          <w:sz w:val="24"/>
          <w:szCs w:val="24"/>
        </w:rPr>
      </w:pPr>
      <w:r w:rsidRPr="00D4469E">
        <w:rPr>
          <w:rFonts w:ascii="Times New Roman" w:hAnsi="Times New Roman"/>
          <w:sz w:val="24"/>
          <w:szCs w:val="24"/>
        </w:rPr>
        <w:t>Bioremediation:</w:t>
      </w:r>
      <w:r>
        <w:rPr>
          <w:rFonts w:ascii="Times New Roman" w:hAnsi="Times New Roman"/>
          <w:sz w:val="24"/>
          <w:szCs w:val="24"/>
        </w:rPr>
        <w:t xml:space="preserve"> </w:t>
      </w:r>
      <w:r w:rsidRPr="00D4469E">
        <w:rPr>
          <w:rFonts w:ascii="Times New Roman" w:hAnsi="Times New Roman"/>
          <w:sz w:val="24"/>
          <w:szCs w:val="24"/>
        </w:rPr>
        <w:t>photoautotrophic bacteria can be used to clean up pollutants in water,</w:t>
      </w:r>
      <w:r>
        <w:rPr>
          <w:rFonts w:ascii="Times New Roman" w:hAnsi="Times New Roman"/>
          <w:sz w:val="24"/>
          <w:szCs w:val="24"/>
        </w:rPr>
        <w:t xml:space="preserve"> </w:t>
      </w:r>
      <w:r w:rsidRPr="00D4469E">
        <w:rPr>
          <w:rFonts w:ascii="Times New Roman" w:hAnsi="Times New Roman"/>
          <w:sz w:val="24"/>
          <w:szCs w:val="24"/>
        </w:rPr>
        <w:t>making it safer for human consumption and aquatic life (mitra et al.,2017)</w:t>
      </w:r>
    </w:p>
    <w:p w:rsidR="00D4469E" w:rsidRPr="00D4469E" w:rsidRDefault="00D4469E" w:rsidP="0065108C">
      <w:pPr>
        <w:spacing w:after="0" w:line="360" w:lineRule="auto"/>
        <w:jc w:val="both"/>
        <w:rPr>
          <w:rFonts w:ascii="Times New Roman" w:hAnsi="Times New Roman"/>
          <w:sz w:val="24"/>
          <w:szCs w:val="24"/>
        </w:rPr>
      </w:pPr>
      <w:r w:rsidRPr="00D4469E">
        <w:rPr>
          <w:rFonts w:ascii="Times New Roman" w:hAnsi="Times New Roman"/>
          <w:sz w:val="24"/>
          <w:szCs w:val="24"/>
        </w:rPr>
        <w:t>Food preservatives:</w:t>
      </w:r>
      <w:r>
        <w:rPr>
          <w:rFonts w:ascii="Times New Roman" w:hAnsi="Times New Roman"/>
          <w:sz w:val="24"/>
          <w:szCs w:val="24"/>
        </w:rPr>
        <w:t xml:space="preserve"> </w:t>
      </w:r>
      <w:r w:rsidRPr="00D4469E">
        <w:rPr>
          <w:rFonts w:ascii="Times New Roman" w:hAnsi="Times New Roman"/>
          <w:sz w:val="24"/>
          <w:szCs w:val="24"/>
        </w:rPr>
        <w:t>photoautotrophic bacteria can be used to preserve food by producing compounds that inhibit the growth of pathogens (Gupta et al.,2015)</w:t>
      </w:r>
    </w:p>
    <w:p w:rsidR="008731C4" w:rsidRPr="00A12EE3" w:rsidRDefault="008731C4" w:rsidP="0065108C">
      <w:pPr>
        <w:spacing w:after="0" w:line="360" w:lineRule="auto"/>
        <w:jc w:val="both"/>
        <w:rPr>
          <w:rFonts w:ascii="Times New Roman" w:hAnsi="Times New Roman"/>
          <w:b/>
          <w:sz w:val="24"/>
          <w:szCs w:val="24"/>
        </w:rPr>
      </w:pPr>
      <w:r w:rsidRPr="00A12EE3">
        <w:rPr>
          <w:rFonts w:ascii="Times New Roman" w:hAnsi="Times New Roman"/>
          <w:b/>
          <w:sz w:val="24"/>
          <w:szCs w:val="24"/>
        </w:rPr>
        <w:t xml:space="preserve">Relevance of Energy Utilization by Photoautotrophic Bacteria in Microbiology </w:t>
      </w:r>
    </w:p>
    <w:p w:rsidR="008731C4" w:rsidRDefault="008731C4" w:rsidP="0065108C">
      <w:pPr>
        <w:spacing w:after="0" w:line="360" w:lineRule="auto"/>
        <w:ind w:firstLine="720"/>
        <w:jc w:val="both"/>
        <w:rPr>
          <w:rFonts w:ascii="Times New Roman" w:hAnsi="Times New Roman"/>
          <w:sz w:val="24"/>
          <w:szCs w:val="24"/>
        </w:rPr>
      </w:pPr>
      <w:r w:rsidRPr="004068A3">
        <w:rPr>
          <w:rFonts w:ascii="Times New Roman" w:hAnsi="Times New Roman"/>
          <w:sz w:val="24"/>
          <w:szCs w:val="24"/>
        </w:rPr>
        <w:t xml:space="preserve">Photoautotrophic bacteria, such as cyanobacteria, play a pivotal role in microbiology due to their unique ability to harness light energy for various metabolic processes. These organisms </w:t>
      </w:r>
      <w:r w:rsidR="00D4469E">
        <w:rPr>
          <w:rFonts w:ascii="Times New Roman" w:hAnsi="Times New Roman"/>
          <w:sz w:val="24"/>
          <w:szCs w:val="24"/>
        </w:rPr>
        <w:t>63</w:t>
      </w:r>
      <w:r w:rsidRPr="004068A3">
        <w:rPr>
          <w:rFonts w:ascii="Times New Roman" w:hAnsi="Times New Roman"/>
          <w:sz w:val="24"/>
          <w:szCs w:val="24"/>
        </w:rPr>
        <w:t>perform oxygenic photosynthesis, converting carbon dioxide into organic compounds, which is fundamental to global carbon cycling and has significant biotechnological applications (Häder et al., 2021).</w:t>
      </w:r>
    </w:p>
    <w:p w:rsidR="008731C4" w:rsidRDefault="008731C4" w:rsidP="0065108C">
      <w:pPr>
        <w:spacing w:after="0" w:line="360" w:lineRule="auto"/>
        <w:ind w:firstLine="720"/>
        <w:jc w:val="both"/>
        <w:rPr>
          <w:rFonts w:ascii="Times New Roman" w:hAnsi="Times New Roman"/>
          <w:sz w:val="24"/>
          <w:szCs w:val="24"/>
        </w:rPr>
      </w:pPr>
      <w:r w:rsidRPr="004068A3">
        <w:rPr>
          <w:rFonts w:ascii="Times New Roman" w:hAnsi="Times New Roman"/>
          <w:sz w:val="24"/>
          <w:szCs w:val="24"/>
        </w:rPr>
        <w:lastRenderedPageBreak/>
        <w:t>Cyanobacteria are considered promising candidates for sustainable biofuel production. Their photosynthetic capabilities enable the direct conversion of carbon dio</w:t>
      </w:r>
      <w:bookmarkStart w:id="0" w:name="_GoBack"/>
      <w:bookmarkEnd w:id="0"/>
      <w:r w:rsidRPr="004068A3">
        <w:rPr>
          <w:rFonts w:ascii="Times New Roman" w:hAnsi="Times New Roman"/>
          <w:sz w:val="24"/>
          <w:szCs w:val="24"/>
        </w:rPr>
        <w:t>xide into biofuels, offering a carbon-neutral alternative to fossil fuels. Advancements in genetic engineering have facilitated the optimization of cyanobacterial strains for enhanced biofuel yields (Singh et al., 2020).</w:t>
      </w:r>
    </w:p>
    <w:p w:rsidR="008731C4" w:rsidRDefault="008731C4" w:rsidP="0065108C">
      <w:pPr>
        <w:spacing w:after="0" w:line="360" w:lineRule="auto"/>
        <w:ind w:firstLine="720"/>
        <w:jc w:val="both"/>
        <w:rPr>
          <w:rFonts w:ascii="Times New Roman" w:hAnsi="Times New Roman"/>
          <w:sz w:val="24"/>
          <w:szCs w:val="24"/>
        </w:rPr>
      </w:pPr>
      <w:r w:rsidRPr="004068A3">
        <w:rPr>
          <w:rFonts w:ascii="Times New Roman" w:hAnsi="Times New Roman"/>
          <w:sz w:val="24"/>
          <w:szCs w:val="24"/>
        </w:rPr>
        <w:t>Beyond biofuels, cyanobacteria are instrumental in bioremediation efforts. Their ability to degrade environmental pollutants and remove heavy metals makes them effective agents in wastewater treatment processes. Additionally, they produce a variety of bioactive compounds with antibacterial, antifungal, antiviral, and antialgal properties, which have significant pharmaceutical and agricultural applications (Pathak et al., 2023).</w:t>
      </w:r>
    </w:p>
    <w:p w:rsidR="008731C4" w:rsidRDefault="008731C4" w:rsidP="0065108C">
      <w:pPr>
        <w:spacing w:after="0" w:line="360" w:lineRule="auto"/>
        <w:ind w:firstLine="720"/>
        <w:jc w:val="both"/>
        <w:rPr>
          <w:rFonts w:ascii="Times New Roman" w:hAnsi="Times New Roman"/>
          <w:sz w:val="24"/>
          <w:szCs w:val="24"/>
        </w:rPr>
      </w:pPr>
      <w:r w:rsidRPr="004068A3">
        <w:rPr>
          <w:rFonts w:ascii="Times New Roman" w:hAnsi="Times New Roman"/>
          <w:sz w:val="24"/>
          <w:szCs w:val="24"/>
        </w:rPr>
        <w:t>The metabolic versatility of cyanobacteria extends to the production of high-value chemicals, including pigments, vitamins, and enzymes. Their simple growth requirements and ease of genetic manipulation make them attractive platforms for the sustainable synthesis of these compounds (Kumar et al., 2022).</w:t>
      </w:r>
    </w:p>
    <w:p w:rsidR="008731C4" w:rsidRPr="004068A3" w:rsidRDefault="008731C4" w:rsidP="0065108C">
      <w:pPr>
        <w:spacing w:after="0" w:line="360" w:lineRule="auto"/>
        <w:ind w:firstLine="720"/>
        <w:jc w:val="both"/>
        <w:rPr>
          <w:rFonts w:ascii="Times New Roman" w:hAnsi="Times New Roman"/>
          <w:sz w:val="24"/>
          <w:szCs w:val="24"/>
        </w:rPr>
      </w:pPr>
      <w:r w:rsidRPr="004068A3">
        <w:rPr>
          <w:rFonts w:ascii="Times New Roman" w:hAnsi="Times New Roman"/>
          <w:sz w:val="24"/>
          <w:szCs w:val="24"/>
        </w:rPr>
        <w:t>In summary, the energy utilization mechanisms of photoautotrophic bacteria are central to their ecological functions and biotechnological applications. Ongoing research continues to uncover their potential in sustainable energy production, environmental remediation, and the synthesis of valuable biochemicals (Zhang et al., 2023).</w:t>
      </w:r>
    </w:p>
    <w:p w:rsidR="008731C4" w:rsidRPr="00AE0534" w:rsidRDefault="008731C4" w:rsidP="0065108C">
      <w:pPr>
        <w:spacing w:after="0" w:line="360" w:lineRule="auto"/>
        <w:jc w:val="both"/>
        <w:rPr>
          <w:rFonts w:ascii="Times New Roman" w:hAnsi="Times New Roman"/>
          <w:b/>
          <w:sz w:val="24"/>
          <w:szCs w:val="24"/>
        </w:rPr>
      </w:pPr>
      <w:r w:rsidRPr="00AE0534">
        <w:rPr>
          <w:rFonts w:ascii="Times New Roman" w:hAnsi="Times New Roman"/>
          <w:b/>
          <w:sz w:val="24"/>
          <w:szCs w:val="24"/>
        </w:rPr>
        <w:t xml:space="preserve">Basic Principles of Energy Utilization by Photoautotrophic Bacteria </w:t>
      </w:r>
    </w:p>
    <w:p w:rsidR="008731C4" w:rsidRPr="004068A3" w:rsidRDefault="008731C4" w:rsidP="0065108C">
      <w:pPr>
        <w:spacing w:after="0" w:line="360" w:lineRule="auto"/>
        <w:ind w:firstLine="720"/>
        <w:jc w:val="both"/>
        <w:rPr>
          <w:rFonts w:ascii="Times New Roman" w:hAnsi="Times New Roman"/>
          <w:sz w:val="24"/>
          <w:szCs w:val="24"/>
        </w:rPr>
      </w:pPr>
      <w:r w:rsidRPr="004068A3">
        <w:rPr>
          <w:rFonts w:ascii="Times New Roman" w:hAnsi="Times New Roman"/>
          <w:sz w:val="24"/>
          <w:szCs w:val="24"/>
        </w:rPr>
        <w:t>Photoautotrophic bacteria, such as cyanobacteria and purple bacteria, utilize light energy to drive their metabolic processes, enabling them to convert inorganic carbon into organic compounds. This capability is fundamental to their survival and ecological roles (Madigan et al., 2021).</w:t>
      </w:r>
    </w:p>
    <w:p w:rsidR="008731C4" w:rsidRPr="006E1066" w:rsidRDefault="008731C4" w:rsidP="0065108C">
      <w:pPr>
        <w:spacing w:after="0" w:line="360" w:lineRule="auto"/>
        <w:jc w:val="both"/>
        <w:rPr>
          <w:rFonts w:ascii="Times New Roman" w:hAnsi="Times New Roman"/>
          <w:b/>
          <w:sz w:val="24"/>
          <w:szCs w:val="24"/>
        </w:rPr>
      </w:pPr>
      <w:r w:rsidRPr="006E1066">
        <w:rPr>
          <w:rFonts w:ascii="Times New Roman" w:hAnsi="Times New Roman"/>
          <w:b/>
          <w:sz w:val="24"/>
          <w:szCs w:val="24"/>
        </w:rPr>
        <w:t>Photosynthetic Apparatus and Light Harvesting</w:t>
      </w:r>
    </w:p>
    <w:p w:rsidR="008731C4" w:rsidRPr="004068A3" w:rsidRDefault="008731C4" w:rsidP="0065108C">
      <w:pPr>
        <w:spacing w:after="0" w:line="360" w:lineRule="auto"/>
        <w:jc w:val="both"/>
        <w:rPr>
          <w:rFonts w:ascii="Times New Roman" w:hAnsi="Times New Roman"/>
          <w:sz w:val="24"/>
          <w:szCs w:val="24"/>
        </w:rPr>
      </w:pPr>
      <w:r w:rsidRPr="004068A3">
        <w:rPr>
          <w:rFonts w:ascii="Times New Roman" w:hAnsi="Times New Roman"/>
          <w:sz w:val="24"/>
          <w:szCs w:val="24"/>
        </w:rPr>
        <w:t xml:space="preserve">These bacteria possess specialized structures containing pigments like bacteriochlorophylls and carotenoids, which capture light energy. In purple bacteria, for instance, light-harvesting complexes (LHCs) surround reaction centers within intracytoplasmic membranes. These LHCs absorb photons and transfer the energy to the </w:t>
      </w:r>
      <w:r w:rsidRPr="004068A3">
        <w:rPr>
          <w:rFonts w:ascii="Times New Roman" w:hAnsi="Times New Roman"/>
          <w:sz w:val="24"/>
          <w:szCs w:val="24"/>
        </w:rPr>
        <w:lastRenderedPageBreak/>
        <w:t>reaction centers, initiating electron transport chains that ultimately lead to ATP synthesis (Frigaard &amp; Dahl, 2020).</w:t>
      </w:r>
    </w:p>
    <w:p w:rsidR="008731C4" w:rsidRPr="006E1066" w:rsidRDefault="008731C4" w:rsidP="0065108C">
      <w:pPr>
        <w:spacing w:after="0" w:line="360" w:lineRule="auto"/>
        <w:jc w:val="both"/>
        <w:rPr>
          <w:rFonts w:ascii="Times New Roman" w:hAnsi="Times New Roman"/>
          <w:b/>
          <w:sz w:val="24"/>
          <w:szCs w:val="24"/>
        </w:rPr>
      </w:pPr>
      <w:r w:rsidRPr="006E1066">
        <w:rPr>
          <w:rFonts w:ascii="Times New Roman" w:hAnsi="Times New Roman"/>
          <w:b/>
          <w:sz w:val="24"/>
          <w:szCs w:val="24"/>
        </w:rPr>
        <w:t>Electron Transport and Energy Conversion</w:t>
      </w:r>
    </w:p>
    <w:p w:rsidR="008731C4" w:rsidRPr="004068A3" w:rsidRDefault="008731C4" w:rsidP="0065108C">
      <w:pPr>
        <w:spacing w:after="0" w:line="360" w:lineRule="auto"/>
        <w:jc w:val="both"/>
        <w:rPr>
          <w:rFonts w:ascii="Times New Roman" w:hAnsi="Times New Roman"/>
          <w:sz w:val="24"/>
          <w:szCs w:val="24"/>
        </w:rPr>
      </w:pPr>
      <w:r w:rsidRPr="004068A3">
        <w:rPr>
          <w:rFonts w:ascii="Times New Roman" w:hAnsi="Times New Roman"/>
          <w:sz w:val="24"/>
          <w:szCs w:val="24"/>
        </w:rPr>
        <w:t>The absorbed light energy excites electrons within the reaction centers. In purple bacteria, these electrons enter a cyclic electron transport chain involving quinones and cytochrome complexes. This process generates a proton gradient across the membrane, which drives ATP synthase to produce ATP. Notably, purple bacteria perform anoxygenic photosynthesis, meaning they do not produce oxygen as a byproduct (Overmann &amp; Garcia-Pichel, 2022).</w:t>
      </w:r>
    </w:p>
    <w:p w:rsidR="008731C4" w:rsidRPr="006E1066" w:rsidRDefault="008731C4" w:rsidP="0065108C">
      <w:pPr>
        <w:spacing w:after="0" w:line="360" w:lineRule="auto"/>
        <w:jc w:val="both"/>
        <w:rPr>
          <w:rFonts w:ascii="Times New Roman" w:hAnsi="Times New Roman"/>
          <w:b/>
          <w:sz w:val="24"/>
          <w:szCs w:val="24"/>
        </w:rPr>
      </w:pPr>
      <w:r w:rsidRPr="006E1066">
        <w:rPr>
          <w:rFonts w:ascii="Times New Roman" w:hAnsi="Times New Roman"/>
          <w:b/>
          <w:sz w:val="24"/>
          <w:szCs w:val="24"/>
        </w:rPr>
        <w:t>Carbon Fixation Mechanisms</w:t>
      </w:r>
    </w:p>
    <w:p w:rsidR="008731C4" w:rsidRPr="004068A3" w:rsidRDefault="008731C4" w:rsidP="0065108C">
      <w:pPr>
        <w:spacing w:after="0" w:line="360" w:lineRule="auto"/>
        <w:jc w:val="both"/>
        <w:rPr>
          <w:rFonts w:ascii="Times New Roman" w:hAnsi="Times New Roman"/>
          <w:sz w:val="24"/>
          <w:szCs w:val="24"/>
        </w:rPr>
      </w:pPr>
      <w:r w:rsidRPr="004068A3">
        <w:rPr>
          <w:rFonts w:ascii="Times New Roman" w:hAnsi="Times New Roman"/>
          <w:sz w:val="24"/>
          <w:szCs w:val="24"/>
        </w:rPr>
        <w:t>To synthesize organic compounds, photoautotrophic bacteria fix carbon dioxide through various pathways. Cyanobacteria utilize the Calvin cycle, employing the enzyme RuBisCO to convert CO₂ into organic molecules. In contrast, some phototrophic bacteria use alternative carbon fixation pathways, such as the reverse tricarboxylic acid (TCA) cycle, depending on their specific metabolic capabilities (Fuchs, 2022).</w:t>
      </w:r>
    </w:p>
    <w:p w:rsidR="008731C4" w:rsidRPr="006E1066" w:rsidRDefault="008731C4" w:rsidP="0065108C">
      <w:pPr>
        <w:spacing w:after="0" w:line="360" w:lineRule="auto"/>
        <w:jc w:val="both"/>
        <w:rPr>
          <w:rFonts w:ascii="Times New Roman" w:hAnsi="Times New Roman"/>
          <w:b/>
          <w:sz w:val="24"/>
          <w:szCs w:val="24"/>
        </w:rPr>
      </w:pPr>
      <w:r w:rsidRPr="006E1066">
        <w:rPr>
          <w:rFonts w:ascii="Times New Roman" w:hAnsi="Times New Roman"/>
          <w:b/>
          <w:sz w:val="24"/>
          <w:szCs w:val="24"/>
        </w:rPr>
        <w:t>Metabolic Flexibility</w:t>
      </w:r>
    </w:p>
    <w:p w:rsidR="008731C4" w:rsidRPr="004068A3" w:rsidRDefault="008731C4" w:rsidP="0065108C">
      <w:pPr>
        <w:spacing w:after="0" w:line="360" w:lineRule="auto"/>
        <w:jc w:val="both"/>
        <w:rPr>
          <w:rFonts w:ascii="Times New Roman" w:hAnsi="Times New Roman"/>
          <w:sz w:val="24"/>
          <w:szCs w:val="24"/>
        </w:rPr>
      </w:pPr>
      <w:r w:rsidRPr="004068A3">
        <w:rPr>
          <w:rFonts w:ascii="Times New Roman" w:hAnsi="Times New Roman"/>
          <w:sz w:val="24"/>
          <w:szCs w:val="24"/>
        </w:rPr>
        <w:t>Many photoautotrophic bacteria exhibit metabolic versatility. For example, Rhodopseudomonas palustris can switch between photoautotrophic, photoheterotrophic, chemoautotrophic, and chemoheterotrophic modes, allowing adaptation to varying environmental conditions. This flexibility enables them to utilize different energy and carbon sources as availability changes (Zhang et al., 2023).</w:t>
      </w:r>
    </w:p>
    <w:p w:rsidR="008731C4" w:rsidRPr="004068A3" w:rsidRDefault="008731C4" w:rsidP="0065108C">
      <w:pPr>
        <w:spacing w:after="0" w:line="360" w:lineRule="auto"/>
        <w:jc w:val="both"/>
        <w:rPr>
          <w:rFonts w:ascii="Times New Roman" w:hAnsi="Times New Roman"/>
          <w:sz w:val="24"/>
          <w:szCs w:val="24"/>
        </w:rPr>
      </w:pPr>
      <w:r w:rsidRPr="004068A3">
        <w:rPr>
          <w:rFonts w:ascii="Times New Roman" w:hAnsi="Times New Roman"/>
          <w:sz w:val="24"/>
          <w:szCs w:val="24"/>
        </w:rPr>
        <w:t>Understanding these fundamental principles of energy utilization in photoautotrophic bacteria provides insight into their ecological significance and potential applications in biotechnology, such as biofuel production and bioremediation (Singh et al., 2021).</w:t>
      </w:r>
    </w:p>
    <w:p w:rsidR="00D4469E" w:rsidRDefault="00D4469E" w:rsidP="0065108C">
      <w:pPr>
        <w:spacing w:after="0" w:line="360" w:lineRule="auto"/>
        <w:jc w:val="both"/>
        <w:rPr>
          <w:rFonts w:ascii="Times New Roman" w:hAnsi="Times New Roman"/>
          <w:b/>
          <w:sz w:val="24"/>
          <w:szCs w:val="24"/>
        </w:rPr>
      </w:pPr>
      <w:r>
        <w:rPr>
          <w:rFonts w:ascii="Times New Roman" w:hAnsi="Times New Roman"/>
          <w:b/>
          <w:sz w:val="24"/>
          <w:szCs w:val="24"/>
        </w:rPr>
        <w:t>LITERATURE REVIEW</w:t>
      </w:r>
    </w:p>
    <w:p w:rsidR="00595CF3" w:rsidRPr="000D17B4" w:rsidRDefault="00595CF3" w:rsidP="0065108C">
      <w:pPr>
        <w:spacing w:after="0" w:line="360" w:lineRule="auto"/>
        <w:jc w:val="both"/>
        <w:rPr>
          <w:rFonts w:ascii="Times New Roman" w:hAnsi="Times New Roman"/>
          <w:sz w:val="24"/>
          <w:szCs w:val="24"/>
        </w:rPr>
      </w:pPr>
      <w:r w:rsidRPr="000D17B4">
        <w:rPr>
          <w:rFonts w:ascii="Times New Roman" w:hAnsi="Times New Roman"/>
          <w:sz w:val="24"/>
          <w:szCs w:val="24"/>
        </w:rPr>
        <w:t xml:space="preserve">Photoautotrophic bacteria, such as cyanobacteria and purple bacteria, are integral to various industries due to their ability to convert light energy into chemical energy, facilitating the transformation of inorganic carbon into organic compounds. This </w:t>
      </w:r>
      <w:r w:rsidRPr="000D17B4">
        <w:rPr>
          <w:rFonts w:ascii="Times New Roman" w:hAnsi="Times New Roman"/>
          <w:sz w:val="24"/>
          <w:szCs w:val="24"/>
        </w:rPr>
        <w:lastRenderedPageBreak/>
        <w:t>capability has significant implications for industrial applications, including the food industry (Madigan et al., 2021).</w:t>
      </w:r>
    </w:p>
    <w:p w:rsidR="00595CF3" w:rsidRPr="00595CF3" w:rsidRDefault="00595CF3" w:rsidP="0065108C">
      <w:pPr>
        <w:spacing w:after="0" w:line="360" w:lineRule="auto"/>
        <w:jc w:val="both"/>
        <w:rPr>
          <w:rFonts w:ascii="Times New Roman" w:hAnsi="Times New Roman"/>
          <w:b/>
          <w:sz w:val="24"/>
          <w:szCs w:val="24"/>
        </w:rPr>
      </w:pPr>
      <w:r w:rsidRPr="00595CF3">
        <w:rPr>
          <w:rFonts w:ascii="Times New Roman" w:hAnsi="Times New Roman"/>
          <w:b/>
          <w:sz w:val="24"/>
          <w:szCs w:val="24"/>
        </w:rPr>
        <w:t>Energy Utilization Mechanisms</w:t>
      </w:r>
    </w:p>
    <w:p w:rsidR="00595CF3" w:rsidRPr="000D17B4" w:rsidRDefault="00595CF3" w:rsidP="0065108C">
      <w:pPr>
        <w:spacing w:after="0" w:line="360" w:lineRule="auto"/>
        <w:jc w:val="both"/>
        <w:rPr>
          <w:rFonts w:ascii="Times New Roman" w:hAnsi="Times New Roman"/>
          <w:sz w:val="24"/>
          <w:szCs w:val="24"/>
        </w:rPr>
      </w:pPr>
      <w:r w:rsidRPr="000D17B4">
        <w:rPr>
          <w:rFonts w:ascii="Times New Roman" w:hAnsi="Times New Roman"/>
          <w:sz w:val="24"/>
          <w:szCs w:val="24"/>
        </w:rPr>
        <w:t>Photoautotrophic bacteria harness light energy through pigments like bacteriochlorophylls and carotenoids, organized within light-harvesting complexes (LHCs). In purple bacteria, these LHCs transfer absorbed photons to reaction centers, initiating electron transport chains that generate a proton gradient. This proton motive force drives ATP synthase to produce ATP, essential for various metabolic processes (Frigaard &amp; Dahl, 2020).</w:t>
      </w:r>
    </w:p>
    <w:p w:rsidR="00595CF3" w:rsidRPr="00595CF3" w:rsidRDefault="00595CF3" w:rsidP="0065108C">
      <w:pPr>
        <w:spacing w:after="0" w:line="360" w:lineRule="auto"/>
        <w:jc w:val="both"/>
        <w:rPr>
          <w:rFonts w:ascii="Times New Roman" w:hAnsi="Times New Roman"/>
          <w:b/>
          <w:sz w:val="24"/>
          <w:szCs w:val="24"/>
        </w:rPr>
      </w:pPr>
      <w:r w:rsidRPr="00595CF3">
        <w:rPr>
          <w:rFonts w:ascii="Times New Roman" w:hAnsi="Times New Roman"/>
          <w:b/>
          <w:sz w:val="24"/>
          <w:szCs w:val="24"/>
        </w:rPr>
        <w:t>Importance in the Food Industry</w:t>
      </w:r>
    </w:p>
    <w:p w:rsidR="00595CF3" w:rsidRPr="000D17B4" w:rsidRDefault="00595CF3" w:rsidP="0065108C">
      <w:pPr>
        <w:spacing w:after="0" w:line="360" w:lineRule="auto"/>
        <w:jc w:val="both"/>
        <w:rPr>
          <w:rFonts w:ascii="Times New Roman" w:hAnsi="Times New Roman"/>
          <w:sz w:val="24"/>
          <w:szCs w:val="24"/>
        </w:rPr>
      </w:pPr>
      <w:r w:rsidRPr="000D17B4">
        <w:rPr>
          <w:rFonts w:ascii="Times New Roman" w:hAnsi="Times New Roman"/>
          <w:sz w:val="24"/>
          <w:szCs w:val="24"/>
        </w:rPr>
        <w:t>The food industry leverages photoautotrophic bacteria for their capacity to produce value-added compounds. These microorganisms serve as biofactories for synthesizing essential amino acids, vitamins, and antioxidants, which are incorporated into functional foods and dietary supplements. Their adaptability and efficiency in producing these compounds make them valuable for enhancing nutritional profiles and developing health-promoting food products (Singh et al., 2021).</w:t>
      </w:r>
    </w:p>
    <w:p w:rsidR="00595CF3" w:rsidRPr="00595CF3" w:rsidRDefault="00595CF3" w:rsidP="0065108C">
      <w:pPr>
        <w:spacing w:after="0" w:line="360" w:lineRule="auto"/>
        <w:jc w:val="both"/>
        <w:rPr>
          <w:rFonts w:ascii="Times New Roman" w:hAnsi="Times New Roman"/>
          <w:b/>
          <w:sz w:val="24"/>
          <w:szCs w:val="24"/>
        </w:rPr>
      </w:pPr>
      <w:r w:rsidRPr="00595CF3">
        <w:rPr>
          <w:rFonts w:ascii="Times New Roman" w:hAnsi="Times New Roman"/>
          <w:b/>
          <w:sz w:val="24"/>
          <w:szCs w:val="24"/>
        </w:rPr>
        <w:t>Co-Cultivation Strategies</w:t>
      </w:r>
    </w:p>
    <w:p w:rsidR="00595CF3" w:rsidRPr="000D17B4" w:rsidRDefault="00595CF3" w:rsidP="0065108C">
      <w:pPr>
        <w:spacing w:after="0" w:line="360" w:lineRule="auto"/>
        <w:jc w:val="both"/>
        <w:rPr>
          <w:rFonts w:ascii="Times New Roman" w:hAnsi="Times New Roman"/>
          <w:sz w:val="24"/>
          <w:szCs w:val="24"/>
        </w:rPr>
      </w:pPr>
      <w:r w:rsidRPr="000D17B4">
        <w:rPr>
          <w:rFonts w:ascii="Times New Roman" w:hAnsi="Times New Roman"/>
          <w:sz w:val="24"/>
          <w:szCs w:val="24"/>
        </w:rPr>
        <w:t>Recent studies have highlighted the benefits of co-cultivating photoautotrophic bacteria with other microorganisms. Such co-cultures can enhance the production of bioactive compounds and improve the efficiency of bioprocesses. In the food industry, these synergistic interactions can lead to the development of novel fermentation processes, resulting in products with improved flavors, textures, and nutritional values (Pathak et al., 2023).</w:t>
      </w:r>
    </w:p>
    <w:p w:rsidR="00595CF3" w:rsidRPr="00595CF3" w:rsidRDefault="00595CF3" w:rsidP="0065108C">
      <w:pPr>
        <w:spacing w:after="0" w:line="360" w:lineRule="auto"/>
        <w:jc w:val="both"/>
        <w:rPr>
          <w:rFonts w:ascii="Times New Roman" w:hAnsi="Times New Roman"/>
          <w:b/>
          <w:sz w:val="24"/>
          <w:szCs w:val="24"/>
        </w:rPr>
      </w:pPr>
      <w:r w:rsidRPr="00595CF3">
        <w:rPr>
          <w:rFonts w:ascii="Times New Roman" w:hAnsi="Times New Roman"/>
          <w:b/>
          <w:sz w:val="24"/>
          <w:szCs w:val="24"/>
        </w:rPr>
        <w:t>Sustainable Production of Food Additives</w:t>
      </w:r>
    </w:p>
    <w:p w:rsidR="00595CF3" w:rsidRPr="000D17B4" w:rsidRDefault="00595CF3" w:rsidP="0065108C">
      <w:pPr>
        <w:spacing w:after="0" w:line="360" w:lineRule="auto"/>
        <w:jc w:val="both"/>
        <w:rPr>
          <w:rFonts w:ascii="Times New Roman" w:hAnsi="Times New Roman"/>
          <w:sz w:val="24"/>
          <w:szCs w:val="24"/>
        </w:rPr>
      </w:pPr>
      <w:r w:rsidRPr="000D17B4">
        <w:rPr>
          <w:rFonts w:ascii="Times New Roman" w:hAnsi="Times New Roman"/>
          <w:sz w:val="24"/>
          <w:szCs w:val="24"/>
        </w:rPr>
        <w:t xml:space="preserve">The ability of photoautotrophic bacteria to utilize CO₂ and light energy positions them as sustainable producers of food additives. For instance, certain strains can produce natural pigments and preservatives, offering eco-friendly alternatives to synthetic additives. This </w:t>
      </w:r>
      <w:r w:rsidRPr="000D17B4">
        <w:rPr>
          <w:rFonts w:ascii="Times New Roman" w:hAnsi="Times New Roman"/>
          <w:sz w:val="24"/>
          <w:szCs w:val="24"/>
        </w:rPr>
        <w:lastRenderedPageBreak/>
        <w:t>aligns with the growing consumer demand for natural and sustainably produced food ingredients (Zhang et al., 2023).</w:t>
      </w:r>
    </w:p>
    <w:p w:rsidR="00595CF3" w:rsidRPr="000D17B4" w:rsidRDefault="00595CF3" w:rsidP="0065108C">
      <w:pPr>
        <w:spacing w:after="0" w:line="360" w:lineRule="auto"/>
        <w:jc w:val="both"/>
        <w:rPr>
          <w:rFonts w:ascii="Times New Roman" w:hAnsi="Times New Roman"/>
          <w:sz w:val="24"/>
          <w:szCs w:val="24"/>
        </w:rPr>
      </w:pPr>
      <w:r w:rsidRPr="00595CF3">
        <w:rPr>
          <w:rFonts w:ascii="Times New Roman" w:hAnsi="Times New Roman"/>
          <w:b/>
          <w:sz w:val="24"/>
          <w:szCs w:val="24"/>
        </w:rPr>
        <w:t>Conclusion</w:t>
      </w:r>
    </w:p>
    <w:p w:rsidR="00D4469E" w:rsidRPr="00595CF3" w:rsidRDefault="00595CF3" w:rsidP="0065108C">
      <w:pPr>
        <w:spacing w:after="0" w:line="360" w:lineRule="auto"/>
        <w:jc w:val="both"/>
        <w:rPr>
          <w:rFonts w:ascii="Times New Roman" w:hAnsi="Times New Roman"/>
          <w:sz w:val="24"/>
          <w:szCs w:val="24"/>
        </w:rPr>
      </w:pPr>
      <w:r w:rsidRPr="000D17B4">
        <w:rPr>
          <w:rFonts w:ascii="Times New Roman" w:hAnsi="Times New Roman"/>
          <w:sz w:val="24"/>
          <w:szCs w:val="24"/>
        </w:rPr>
        <w:t>Advancements in understanding the energy utilization of photoautotrophic bacteria have expanded their applications within the food industry. Their metabolic capabilities not only contribute to the production of nutritious and functional food products but also promote sustainability in food processing. Ongoing research into optimizing these processes will further enhance the role of photoautotrophic bacteria in meeting the evolving needs of the food industry (Kumar et al., 2022).</w:t>
      </w:r>
    </w:p>
    <w:p w:rsidR="008731C4" w:rsidRPr="002A744D" w:rsidRDefault="008731C4" w:rsidP="0065108C">
      <w:pPr>
        <w:spacing w:after="0" w:line="360" w:lineRule="auto"/>
        <w:jc w:val="both"/>
        <w:rPr>
          <w:rFonts w:ascii="Times New Roman" w:hAnsi="Times New Roman"/>
          <w:b/>
          <w:sz w:val="24"/>
          <w:szCs w:val="24"/>
        </w:rPr>
      </w:pPr>
      <w:r w:rsidRPr="002A744D">
        <w:rPr>
          <w:rFonts w:ascii="Times New Roman" w:hAnsi="Times New Roman"/>
          <w:b/>
          <w:sz w:val="24"/>
          <w:szCs w:val="24"/>
        </w:rPr>
        <w:t xml:space="preserve">Application of photoautotrophic bacteria in industry </w:t>
      </w:r>
    </w:p>
    <w:p w:rsidR="008731C4" w:rsidRPr="006A5F14" w:rsidRDefault="008731C4" w:rsidP="0065108C">
      <w:pPr>
        <w:spacing w:after="0" w:line="360" w:lineRule="auto"/>
        <w:jc w:val="both"/>
        <w:rPr>
          <w:rFonts w:ascii="Times New Roman" w:hAnsi="Times New Roman"/>
          <w:sz w:val="24"/>
          <w:szCs w:val="24"/>
        </w:rPr>
      </w:pPr>
      <w:r w:rsidRPr="006A5F14">
        <w:rPr>
          <w:rFonts w:ascii="Times New Roman" w:hAnsi="Times New Roman"/>
          <w:sz w:val="24"/>
          <w:szCs w:val="24"/>
        </w:rPr>
        <w:t>Photoautotrophic bacteria have a wide range of applications in various industries due to their unique abilities to utilize light energy for biomass production, nutrient cycling, and bioenergy generation. Some key applications of photoautotrophic bacteria in industry include bioremediation, biofuel production, and pharmaceutical production.</w:t>
      </w:r>
    </w:p>
    <w:p w:rsidR="008731C4" w:rsidRPr="006A5F14" w:rsidRDefault="008731C4" w:rsidP="0065108C">
      <w:pPr>
        <w:spacing w:after="0" w:line="360" w:lineRule="auto"/>
        <w:jc w:val="both"/>
        <w:rPr>
          <w:rFonts w:ascii="Times New Roman" w:hAnsi="Times New Roman"/>
          <w:sz w:val="24"/>
          <w:szCs w:val="24"/>
        </w:rPr>
      </w:pPr>
      <w:r w:rsidRPr="006A5F14">
        <w:rPr>
          <w:rFonts w:ascii="Times New Roman" w:hAnsi="Times New Roman"/>
          <w:sz w:val="24"/>
          <w:szCs w:val="24"/>
        </w:rPr>
        <w:t>Recent studies have explored novel strategies for utilizing photoautotrophic bacteria in industrial processes, as well as optimizing their productivity and efficiency.</w:t>
      </w:r>
      <w:r>
        <w:rPr>
          <w:rFonts w:ascii="Times New Roman" w:hAnsi="Times New Roman"/>
          <w:sz w:val="24"/>
          <w:szCs w:val="24"/>
        </w:rPr>
        <w:t xml:space="preserve"> (Khan et.a.l, 2022)</w:t>
      </w:r>
    </w:p>
    <w:p w:rsidR="008731C4" w:rsidRPr="008731C4" w:rsidRDefault="008731C4" w:rsidP="0065108C">
      <w:pPr>
        <w:spacing w:after="0" w:line="360" w:lineRule="auto"/>
        <w:jc w:val="both"/>
        <w:rPr>
          <w:rFonts w:ascii="Times New Roman" w:hAnsi="Times New Roman"/>
          <w:b/>
          <w:sz w:val="24"/>
          <w:szCs w:val="24"/>
        </w:rPr>
      </w:pPr>
      <w:r w:rsidRPr="008731C4">
        <w:rPr>
          <w:rFonts w:ascii="Times New Roman" w:hAnsi="Times New Roman"/>
          <w:b/>
          <w:sz w:val="24"/>
          <w:szCs w:val="24"/>
        </w:rPr>
        <w:t>A. Biofuel Production</w:t>
      </w:r>
    </w:p>
    <w:p w:rsidR="008731C4" w:rsidRPr="006A5F14" w:rsidRDefault="008731C4" w:rsidP="0065108C">
      <w:pPr>
        <w:spacing w:after="0" w:line="360" w:lineRule="auto"/>
        <w:jc w:val="both"/>
        <w:rPr>
          <w:rFonts w:ascii="Times New Roman" w:hAnsi="Times New Roman"/>
          <w:sz w:val="24"/>
          <w:szCs w:val="24"/>
        </w:rPr>
      </w:pPr>
      <w:r w:rsidRPr="006A5F14">
        <w:rPr>
          <w:rFonts w:ascii="Times New Roman" w:hAnsi="Times New Roman"/>
          <w:sz w:val="24"/>
          <w:szCs w:val="24"/>
        </w:rPr>
        <w:t>Photoautotrophic bacteria, such as cyanobacteria and algae, are being explored for their potential in biofuel production due to their ability to convert sunlight into energy through</w:t>
      </w:r>
    </w:p>
    <w:p w:rsidR="008731C4" w:rsidRPr="006A5F14" w:rsidRDefault="008731C4" w:rsidP="0065108C">
      <w:pPr>
        <w:spacing w:after="0" w:line="360" w:lineRule="auto"/>
        <w:jc w:val="both"/>
        <w:rPr>
          <w:rFonts w:ascii="Times New Roman" w:hAnsi="Times New Roman"/>
          <w:sz w:val="24"/>
          <w:szCs w:val="24"/>
        </w:rPr>
      </w:pPr>
      <w:r w:rsidRPr="006A5F14">
        <w:rPr>
          <w:rFonts w:ascii="Times New Roman" w:hAnsi="Times New Roman"/>
          <w:sz w:val="24"/>
          <w:szCs w:val="24"/>
        </w:rPr>
        <w:t>photosynthesis. These microorganisms can produce lipids and carbohydrates that can be converted into biofuels, such as biodiesel and bioethanol, through various fermentation and extraction processes.</w:t>
      </w:r>
    </w:p>
    <w:p w:rsidR="008731C4" w:rsidRDefault="008731C4" w:rsidP="0065108C">
      <w:pPr>
        <w:numPr>
          <w:ilvl w:val="0"/>
          <w:numId w:val="17"/>
        </w:numPr>
        <w:spacing w:after="0" w:line="360" w:lineRule="auto"/>
        <w:ind w:left="360"/>
        <w:jc w:val="both"/>
        <w:rPr>
          <w:rFonts w:ascii="Times New Roman" w:hAnsi="Times New Roman"/>
          <w:sz w:val="24"/>
          <w:szCs w:val="24"/>
        </w:rPr>
      </w:pPr>
      <w:r w:rsidRPr="006A5F14">
        <w:rPr>
          <w:rFonts w:ascii="Times New Roman" w:hAnsi="Times New Roman"/>
          <w:sz w:val="24"/>
          <w:szCs w:val="24"/>
        </w:rPr>
        <w:t>Bioethanol: Cyanobacteria (e.g.,Synechocystis) produce bioethanol through photosynthesis (Khan et al.,2020).</w:t>
      </w:r>
    </w:p>
    <w:p w:rsidR="008731C4" w:rsidRPr="008731C4" w:rsidRDefault="008731C4" w:rsidP="0065108C">
      <w:pPr>
        <w:numPr>
          <w:ilvl w:val="0"/>
          <w:numId w:val="17"/>
        </w:numPr>
        <w:spacing w:after="0" w:line="360" w:lineRule="auto"/>
        <w:ind w:left="360"/>
        <w:jc w:val="both"/>
        <w:rPr>
          <w:rFonts w:ascii="Times New Roman" w:hAnsi="Times New Roman"/>
          <w:sz w:val="24"/>
          <w:szCs w:val="24"/>
        </w:rPr>
      </w:pPr>
      <w:r w:rsidRPr="008731C4">
        <w:rPr>
          <w:rFonts w:ascii="Times New Roman" w:hAnsi="Times New Roman"/>
          <w:sz w:val="24"/>
          <w:szCs w:val="24"/>
        </w:rPr>
        <w:t>﻿﻿﻿Biodiesel: Microalgae (e.g.,Chlamydomonas) produce lipids for biodiesel production (Liu et al., 2019).</w:t>
      </w:r>
    </w:p>
    <w:p w:rsidR="008731C4" w:rsidRPr="008731C4" w:rsidRDefault="008731C4" w:rsidP="0065108C">
      <w:pPr>
        <w:spacing w:after="0" w:line="360" w:lineRule="auto"/>
        <w:jc w:val="both"/>
        <w:rPr>
          <w:rFonts w:ascii="Times New Roman" w:hAnsi="Times New Roman"/>
          <w:b/>
          <w:sz w:val="24"/>
          <w:szCs w:val="24"/>
        </w:rPr>
      </w:pPr>
      <w:r w:rsidRPr="008731C4">
        <w:rPr>
          <w:rFonts w:ascii="Times New Roman" w:hAnsi="Times New Roman"/>
          <w:b/>
          <w:sz w:val="24"/>
          <w:szCs w:val="24"/>
        </w:rPr>
        <w:t>B. Bioremediation</w:t>
      </w:r>
    </w:p>
    <w:p w:rsidR="008731C4" w:rsidRPr="006A5F14" w:rsidRDefault="008731C4" w:rsidP="0065108C">
      <w:pPr>
        <w:spacing w:after="0" w:line="360" w:lineRule="auto"/>
        <w:jc w:val="both"/>
        <w:rPr>
          <w:rFonts w:ascii="Times New Roman" w:hAnsi="Times New Roman"/>
          <w:sz w:val="24"/>
          <w:szCs w:val="24"/>
        </w:rPr>
      </w:pPr>
      <w:r w:rsidRPr="006A5F14">
        <w:rPr>
          <w:rFonts w:ascii="Times New Roman" w:hAnsi="Times New Roman"/>
          <w:sz w:val="24"/>
          <w:szCs w:val="24"/>
        </w:rPr>
        <w:lastRenderedPageBreak/>
        <w:t>Photoautotrophic bacteria can also be utilized for bioremedia</w:t>
      </w:r>
      <w:r>
        <w:rPr>
          <w:rFonts w:ascii="Times New Roman" w:hAnsi="Times New Roman"/>
          <w:sz w:val="24"/>
          <w:szCs w:val="24"/>
        </w:rPr>
        <w:t xml:space="preserve">tion purposes, as they have the </w:t>
      </w:r>
      <w:r w:rsidRPr="006A5F14">
        <w:rPr>
          <w:rFonts w:ascii="Times New Roman" w:hAnsi="Times New Roman"/>
          <w:sz w:val="24"/>
          <w:szCs w:val="24"/>
        </w:rPr>
        <w:t>ability to degrade organic pollutants and contaminants in the environment through metabolic processes. These bacteria can break down harmful substances into non-toxic compounds, contributing to environmental cleanup efforts.</w:t>
      </w:r>
      <w:r>
        <w:rPr>
          <w:rFonts w:ascii="Times New Roman" w:hAnsi="Times New Roman"/>
          <w:sz w:val="24"/>
          <w:szCs w:val="24"/>
        </w:rPr>
        <w:t xml:space="preserve"> (Wang </w:t>
      </w:r>
      <w:r w:rsidR="005203D3">
        <w:rPr>
          <w:rFonts w:ascii="Times New Roman" w:hAnsi="Times New Roman"/>
          <w:sz w:val="24"/>
          <w:szCs w:val="24"/>
        </w:rPr>
        <w:t>et.a.l,2023)</w:t>
      </w:r>
    </w:p>
    <w:p w:rsidR="008731C4" w:rsidRPr="005203D3" w:rsidRDefault="008731C4" w:rsidP="0065108C">
      <w:pPr>
        <w:spacing w:after="0" w:line="360" w:lineRule="auto"/>
        <w:jc w:val="both"/>
        <w:rPr>
          <w:rFonts w:ascii="Times New Roman" w:hAnsi="Times New Roman"/>
          <w:b/>
          <w:sz w:val="24"/>
          <w:szCs w:val="24"/>
        </w:rPr>
      </w:pPr>
      <w:r w:rsidRPr="005203D3">
        <w:rPr>
          <w:rFonts w:ascii="Times New Roman" w:hAnsi="Times New Roman"/>
          <w:b/>
          <w:sz w:val="24"/>
          <w:szCs w:val="24"/>
        </w:rPr>
        <w:t>C. Food and Feed Production:</w:t>
      </w:r>
    </w:p>
    <w:p w:rsidR="008731C4" w:rsidRPr="006A5F14" w:rsidRDefault="008731C4" w:rsidP="0065108C">
      <w:pPr>
        <w:spacing w:after="0" w:line="360" w:lineRule="auto"/>
        <w:jc w:val="both"/>
        <w:rPr>
          <w:rFonts w:ascii="Times New Roman" w:hAnsi="Times New Roman"/>
          <w:sz w:val="24"/>
          <w:szCs w:val="24"/>
        </w:rPr>
      </w:pPr>
      <w:r w:rsidRPr="006A5F14">
        <w:rPr>
          <w:rFonts w:ascii="Times New Roman" w:hAnsi="Times New Roman"/>
          <w:sz w:val="24"/>
          <w:szCs w:val="24"/>
        </w:rPr>
        <w:t>While less common, some photoautotrophic bacteria are being explored for their potential applications in food and feed production. For example, certain cyanobacteria species can be used as a protein-rich source for human consumption or as feed supplements for livestock.</w:t>
      </w:r>
    </w:p>
    <w:p w:rsidR="005203D3" w:rsidRDefault="008731C4" w:rsidP="0065108C">
      <w:pPr>
        <w:numPr>
          <w:ilvl w:val="0"/>
          <w:numId w:val="18"/>
        </w:numPr>
        <w:spacing w:after="0" w:line="360" w:lineRule="auto"/>
        <w:ind w:left="360"/>
        <w:jc w:val="both"/>
        <w:rPr>
          <w:rFonts w:ascii="Times New Roman" w:hAnsi="Times New Roman"/>
          <w:sz w:val="24"/>
          <w:szCs w:val="24"/>
        </w:rPr>
      </w:pPr>
      <w:r w:rsidRPr="006A5F14">
        <w:rPr>
          <w:rFonts w:ascii="Times New Roman" w:hAnsi="Times New Roman"/>
          <w:sz w:val="24"/>
          <w:szCs w:val="24"/>
        </w:rPr>
        <w:t>Single-cell protein: Microalgae (e.g., Spirulina) produce protein-rich biomass for animal feed (Becker, 2020).</w:t>
      </w:r>
    </w:p>
    <w:p w:rsidR="008731C4" w:rsidRPr="005203D3" w:rsidRDefault="008731C4" w:rsidP="0065108C">
      <w:pPr>
        <w:numPr>
          <w:ilvl w:val="0"/>
          <w:numId w:val="18"/>
        </w:numPr>
        <w:spacing w:after="0" w:line="360" w:lineRule="auto"/>
        <w:ind w:left="360"/>
        <w:jc w:val="both"/>
        <w:rPr>
          <w:rFonts w:ascii="Times New Roman" w:hAnsi="Times New Roman"/>
          <w:sz w:val="24"/>
          <w:szCs w:val="24"/>
        </w:rPr>
      </w:pPr>
      <w:r w:rsidRPr="005203D3">
        <w:rPr>
          <w:rFonts w:ascii="Times New Roman" w:hAnsi="Times New Roman"/>
          <w:sz w:val="24"/>
          <w:szCs w:val="24"/>
        </w:rPr>
        <w:t>Nutritional supplements: Cyanobacteria (e.g., Arthrospira) produce vitamins and pigments (Bharadwaj et al., 2019).</w:t>
      </w:r>
    </w:p>
    <w:p w:rsidR="008731C4" w:rsidRPr="005203D3" w:rsidRDefault="005203D3" w:rsidP="0065108C">
      <w:pPr>
        <w:spacing w:after="0" w:line="360" w:lineRule="auto"/>
        <w:jc w:val="both"/>
        <w:rPr>
          <w:rFonts w:ascii="Times New Roman" w:hAnsi="Times New Roman"/>
          <w:b/>
          <w:sz w:val="24"/>
          <w:szCs w:val="24"/>
        </w:rPr>
      </w:pPr>
      <w:r w:rsidRPr="005203D3">
        <w:rPr>
          <w:rFonts w:ascii="Times New Roman" w:hAnsi="Times New Roman"/>
          <w:b/>
          <w:sz w:val="24"/>
          <w:szCs w:val="24"/>
        </w:rPr>
        <w:t>D. Pharmaceutical Industry</w:t>
      </w:r>
    </w:p>
    <w:p w:rsidR="008731C4" w:rsidRPr="006A5F14" w:rsidRDefault="008731C4" w:rsidP="0065108C">
      <w:pPr>
        <w:spacing w:after="0" w:line="360" w:lineRule="auto"/>
        <w:jc w:val="both"/>
        <w:rPr>
          <w:rFonts w:ascii="Times New Roman" w:hAnsi="Times New Roman"/>
          <w:sz w:val="24"/>
          <w:szCs w:val="24"/>
        </w:rPr>
      </w:pPr>
      <w:r w:rsidRPr="006A5F14">
        <w:rPr>
          <w:rFonts w:ascii="Times New Roman" w:hAnsi="Times New Roman"/>
          <w:sz w:val="24"/>
          <w:szCs w:val="24"/>
        </w:rPr>
        <w:t>Photoautotrophic bacteria are also being investigated for their potential applications in the pharmaceutical industry, particularly in the production of bioactive compounds and pharmaceutical intermediates. Cyanobacteria, in particular, are known to produce a wide range of secondary metabolites with potential medicinal properties.</w:t>
      </w:r>
    </w:p>
    <w:p w:rsidR="008731C4" w:rsidRPr="0081360E" w:rsidRDefault="008731C4" w:rsidP="0065108C">
      <w:pPr>
        <w:spacing w:after="0" w:line="360" w:lineRule="auto"/>
        <w:jc w:val="both"/>
        <w:rPr>
          <w:rFonts w:ascii="Times New Roman" w:hAnsi="Times New Roman"/>
          <w:b/>
          <w:sz w:val="24"/>
          <w:szCs w:val="24"/>
        </w:rPr>
      </w:pPr>
      <w:r w:rsidRPr="0081360E">
        <w:rPr>
          <w:rFonts w:ascii="Times New Roman" w:hAnsi="Times New Roman"/>
          <w:b/>
          <w:sz w:val="24"/>
          <w:szCs w:val="24"/>
        </w:rPr>
        <w:t>Cosmetics and Pharmaceuticals</w:t>
      </w:r>
    </w:p>
    <w:p w:rsidR="0081360E" w:rsidRDefault="008731C4" w:rsidP="0065108C">
      <w:pPr>
        <w:numPr>
          <w:ilvl w:val="0"/>
          <w:numId w:val="19"/>
        </w:numPr>
        <w:spacing w:after="0" w:line="360" w:lineRule="auto"/>
        <w:ind w:left="360"/>
        <w:jc w:val="both"/>
        <w:rPr>
          <w:rFonts w:ascii="Times New Roman" w:hAnsi="Times New Roman"/>
          <w:sz w:val="24"/>
          <w:szCs w:val="24"/>
        </w:rPr>
      </w:pPr>
      <w:r w:rsidRPr="006A5F14">
        <w:rPr>
          <w:rFonts w:ascii="Times New Roman" w:hAnsi="Times New Roman"/>
          <w:sz w:val="24"/>
          <w:szCs w:val="24"/>
        </w:rPr>
        <w:t>﻿﻿﻿Skincare products: Microalgae-derived antioxidants and pigments are used in skincare products (Pulz et al., 2020).</w:t>
      </w:r>
    </w:p>
    <w:p w:rsidR="008731C4" w:rsidRPr="0081360E" w:rsidRDefault="008731C4" w:rsidP="0065108C">
      <w:pPr>
        <w:numPr>
          <w:ilvl w:val="0"/>
          <w:numId w:val="19"/>
        </w:numPr>
        <w:spacing w:after="0" w:line="360" w:lineRule="auto"/>
        <w:ind w:left="360"/>
        <w:jc w:val="both"/>
        <w:rPr>
          <w:rFonts w:ascii="Times New Roman" w:hAnsi="Times New Roman"/>
          <w:sz w:val="24"/>
          <w:szCs w:val="24"/>
        </w:rPr>
      </w:pPr>
      <w:r w:rsidRPr="0081360E">
        <w:rPr>
          <w:rFonts w:ascii="Times New Roman" w:hAnsi="Times New Roman"/>
          <w:sz w:val="24"/>
          <w:szCs w:val="24"/>
        </w:rPr>
        <w:t>﻿﻿﻿Antibiotics: Cyanobacteria produce antimicrobial compounds (Thajuddin et al., 2020).</w:t>
      </w:r>
    </w:p>
    <w:p w:rsidR="008731C4" w:rsidRPr="0081360E" w:rsidRDefault="008731C4" w:rsidP="0065108C">
      <w:pPr>
        <w:spacing w:after="0" w:line="360" w:lineRule="auto"/>
        <w:jc w:val="both"/>
        <w:rPr>
          <w:rFonts w:ascii="Times New Roman" w:hAnsi="Times New Roman"/>
          <w:b/>
          <w:sz w:val="24"/>
          <w:szCs w:val="24"/>
        </w:rPr>
      </w:pPr>
      <w:r w:rsidRPr="0081360E">
        <w:rPr>
          <w:rFonts w:ascii="Times New Roman" w:hAnsi="Times New Roman"/>
          <w:b/>
          <w:sz w:val="24"/>
          <w:szCs w:val="24"/>
        </w:rPr>
        <w:t>E. Wastewater Treatment</w:t>
      </w:r>
    </w:p>
    <w:p w:rsidR="0081360E" w:rsidRDefault="008731C4" w:rsidP="0065108C">
      <w:pPr>
        <w:numPr>
          <w:ilvl w:val="0"/>
          <w:numId w:val="20"/>
        </w:numPr>
        <w:spacing w:after="0" w:line="360" w:lineRule="auto"/>
        <w:ind w:left="360"/>
        <w:jc w:val="both"/>
        <w:rPr>
          <w:rFonts w:ascii="Times New Roman" w:hAnsi="Times New Roman"/>
          <w:sz w:val="24"/>
          <w:szCs w:val="24"/>
        </w:rPr>
      </w:pPr>
      <w:r w:rsidRPr="006A5F14">
        <w:rPr>
          <w:rFonts w:ascii="Times New Roman" w:hAnsi="Times New Roman"/>
          <w:sz w:val="24"/>
          <w:szCs w:val="24"/>
        </w:rPr>
        <w:t>﻿﻿﻿Nutrient removal: Photoautotrophic bacteria (e.g., Rhodopseudomonas) remove nitrogen and phosphorus from wastewater (Singh et al., 2019).</w:t>
      </w:r>
    </w:p>
    <w:p w:rsidR="008731C4" w:rsidRPr="0081360E" w:rsidRDefault="008731C4" w:rsidP="0065108C">
      <w:pPr>
        <w:numPr>
          <w:ilvl w:val="0"/>
          <w:numId w:val="20"/>
        </w:numPr>
        <w:spacing w:after="0" w:line="360" w:lineRule="auto"/>
        <w:ind w:left="360"/>
        <w:jc w:val="both"/>
        <w:rPr>
          <w:rFonts w:ascii="Times New Roman" w:hAnsi="Times New Roman"/>
          <w:sz w:val="24"/>
          <w:szCs w:val="24"/>
        </w:rPr>
      </w:pPr>
      <w:r w:rsidRPr="0081360E">
        <w:rPr>
          <w:rFonts w:ascii="Times New Roman" w:hAnsi="Times New Roman"/>
          <w:sz w:val="24"/>
          <w:szCs w:val="24"/>
        </w:rPr>
        <w:t>﻿﻿﻿Heavy metal removal: Cyanobacteria (e.g., Oscillatoria) absorb heavy metals from wastewater (Ahuja et al., 2020).</w:t>
      </w:r>
    </w:p>
    <w:p w:rsidR="0081360E" w:rsidRDefault="00BC6955" w:rsidP="0065108C">
      <w:pPr>
        <w:spacing w:after="0" w:line="360" w:lineRule="auto"/>
        <w:jc w:val="both"/>
        <w:rPr>
          <w:rFonts w:ascii="Times New Roman" w:hAnsi="Times New Roman"/>
          <w:b/>
          <w:sz w:val="24"/>
          <w:szCs w:val="24"/>
        </w:rPr>
      </w:pPr>
      <w:r>
        <w:rPr>
          <w:rFonts w:ascii="Times New Roman" w:hAnsi="Times New Roman"/>
          <w:b/>
          <w:sz w:val="24"/>
          <w:szCs w:val="24"/>
        </w:rPr>
        <w:lastRenderedPageBreak/>
        <w:t>MECHNI</w:t>
      </w:r>
      <w:r w:rsidR="0081360E" w:rsidRPr="0081360E">
        <w:rPr>
          <w:rFonts w:ascii="Times New Roman" w:hAnsi="Times New Roman"/>
          <w:b/>
          <w:sz w:val="24"/>
          <w:szCs w:val="24"/>
        </w:rPr>
        <w:t>S</w:t>
      </w:r>
      <w:r>
        <w:rPr>
          <w:rFonts w:ascii="Times New Roman" w:hAnsi="Times New Roman"/>
          <w:b/>
          <w:sz w:val="24"/>
          <w:szCs w:val="24"/>
        </w:rPr>
        <w:t>M</w:t>
      </w:r>
      <w:r w:rsidR="0081360E" w:rsidRPr="0081360E">
        <w:rPr>
          <w:rFonts w:ascii="Times New Roman" w:hAnsi="Times New Roman"/>
          <w:b/>
          <w:sz w:val="24"/>
          <w:szCs w:val="24"/>
        </w:rPr>
        <w:t xml:space="preserve"> OF ACTION IN ENERGY UTILIZATION BY PHOTOAUTOTROPHIC BACTERIA </w:t>
      </w:r>
    </w:p>
    <w:p w:rsidR="002B0F56" w:rsidRDefault="002B0F56" w:rsidP="0065108C">
      <w:pPr>
        <w:spacing w:after="0" w:line="360" w:lineRule="auto"/>
        <w:jc w:val="both"/>
        <w:rPr>
          <w:rFonts w:ascii="Times New Roman" w:hAnsi="Times New Roman"/>
          <w:b/>
          <w:sz w:val="24"/>
          <w:szCs w:val="24"/>
        </w:rPr>
      </w:pPr>
    </w:p>
    <w:p w:rsidR="002B0F56" w:rsidRPr="00AA2F20" w:rsidRDefault="002B0F56" w:rsidP="00AA2F20">
      <w:pPr>
        <w:spacing w:after="0" w:line="360" w:lineRule="auto"/>
        <w:ind w:left="720"/>
        <w:jc w:val="both"/>
        <w:rPr>
          <w:rFonts w:ascii="Times New Roman" w:hAnsi="Times New Roman"/>
          <w:sz w:val="24"/>
          <w:szCs w:val="24"/>
        </w:rPr>
      </w:pPr>
      <w:r w:rsidRPr="00AA2F20">
        <w:rPr>
          <w:rFonts w:ascii="Times New Roman" w:hAnsi="Times New Roman"/>
          <w:sz w:val="24"/>
          <w:szCs w:val="24"/>
        </w:rPr>
        <w:t>Light Energy</w:t>
      </w:r>
    </w:p>
    <w:p w:rsidR="002B0F56" w:rsidRPr="00AA2F20" w:rsidRDefault="0086574D" w:rsidP="002B0F56">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85888" behindDoc="0" locked="0" layoutInCell="1" allowOverlap="1">
                <wp:simplePos x="0" y="0"/>
                <wp:positionH relativeFrom="column">
                  <wp:posOffset>724535</wp:posOffset>
                </wp:positionH>
                <wp:positionV relativeFrom="paragraph">
                  <wp:posOffset>40005</wp:posOffset>
                </wp:positionV>
                <wp:extent cx="13970" cy="218440"/>
                <wp:effectExtent l="48260" t="15240" r="61595" b="33020"/>
                <wp:wrapNone/>
                <wp:docPr id="3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18440"/>
                        </a:xfrm>
                        <a:prstGeom prst="straightConnector1">
                          <a:avLst/>
                        </a:prstGeom>
                        <a:noFill/>
                        <a:ln w="25400" cap="flat">
                          <a:solidFill>
                            <a:srgbClr val="000000"/>
                          </a:solidFill>
                          <a:prstDash val="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3" o:spid="_x0000_s1026" type="#_x0000_t32" style="position:absolute;margin-left:57.05pt;margin-top:3.15pt;width:1.1pt;height:1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" strokeweight="2pt">
                <v:stroke dashstyle="dash" endarrow="block"/>
              </v:shape>
            </w:pict>
          </mc:Fallback>
        </mc:AlternateContent>
      </w:r>
      <w:r w:rsidR="002B0F56" w:rsidRPr="00AA2F20">
        <w:rPr>
          <w:rFonts w:ascii="Times New Roman" w:hAnsi="Times New Roman"/>
          <w:sz w:val="24"/>
          <w:szCs w:val="24"/>
        </w:rPr>
        <w:tab/>
      </w:r>
      <w:r w:rsidR="00AA2F20" w:rsidRPr="00AA2F20">
        <w:rPr>
          <w:rFonts w:ascii="Times New Roman" w:hAnsi="Times New Roman"/>
          <w:sz w:val="24"/>
          <w:szCs w:val="24"/>
        </w:rPr>
        <w:tab/>
      </w:r>
      <w:r w:rsidR="002B0F56" w:rsidRPr="00AA2F20">
        <w:rPr>
          <w:rFonts w:ascii="Times New Roman" w:hAnsi="Times New Roman"/>
          <w:sz w:val="24"/>
          <w:szCs w:val="24"/>
        </w:rPr>
        <w:t>Light Absorption</w:t>
      </w:r>
    </w:p>
    <w:p w:rsidR="002B0F56" w:rsidRPr="00AA2F20" w:rsidRDefault="002B0F56" w:rsidP="00AA2F20">
      <w:pPr>
        <w:spacing w:after="0" w:line="360" w:lineRule="auto"/>
        <w:ind w:firstLine="720"/>
        <w:jc w:val="both"/>
        <w:rPr>
          <w:rFonts w:ascii="Times New Roman" w:hAnsi="Times New Roman"/>
          <w:sz w:val="24"/>
          <w:szCs w:val="24"/>
        </w:rPr>
      </w:pPr>
      <w:r w:rsidRPr="00AA2F20">
        <w:rPr>
          <w:rFonts w:ascii="Times New Roman" w:hAnsi="Times New Roman"/>
          <w:sz w:val="24"/>
          <w:szCs w:val="24"/>
        </w:rPr>
        <w:t>Pigments (Chlorophyll)</w:t>
      </w:r>
    </w:p>
    <w:p w:rsidR="002B0F56" w:rsidRPr="00AA2F20" w:rsidRDefault="0086574D" w:rsidP="002B0F56">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86912" behindDoc="0" locked="0" layoutInCell="1" allowOverlap="1">
                <wp:simplePos x="0" y="0"/>
                <wp:positionH relativeFrom="column">
                  <wp:posOffset>738505</wp:posOffset>
                </wp:positionH>
                <wp:positionV relativeFrom="paragraph">
                  <wp:posOffset>35560</wp:posOffset>
                </wp:positionV>
                <wp:extent cx="13970" cy="218440"/>
                <wp:effectExtent l="52705" t="12700" r="66675" b="26035"/>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18440"/>
                        </a:xfrm>
                        <a:prstGeom prst="straightConnector1">
                          <a:avLst/>
                        </a:prstGeom>
                        <a:noFill/>
                        <a:ln w="25400" cap="flat">
                          <a:solidFill>
                            <a:srgbClr val="000000"/>
                          </a:solidFill>
                          <a:prstDash val="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58.15pt;margin-top:2.8pt;width:1.1pt;height:1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" strokeweight="2pt">
                <v:stroke dashstyle="dash" endarrow="block"/>
              </v:shape>
            </w:pict>
          </mc:Fallback>
        </mc:AlternateContent>
      </w:r>
      <w:r w:rsidR="002B0F56" w:rsidRPr="00AA2F20">
        <w:rPr>
          <w:rFonts w:ascii="Times New Roman" w:hAnsi="Times New Roman"/>
          <w:sz w:val="24"/>
          <w:szCs w:val="24"/>
        </w:rPr>
        <w:tab/>
      </w:r>
      <w:r w:rsidR="00AA2F20" w:rsidRPr="00AA2F20">
        <w:rPr>
          <w:rFonts w:ascii="Times New Roman" w:hAnsi="Times New Roman"/>
          <w:sz w:val="24"/>
          <w:szCs w:val="24"/>
        </w:rPr>
        <w:tab/>
      </w:r>
      <w:r w:rsidR="002B0F56" w:rsidRPr="00AA2F20">
        <w:rPr>
          <w:rFonts w:ascii="Times New Roman" w:hAnsi="Times New Roman"/>
          <w:sz w:val="24"/>
          <w:szCs w:val="24"/>
        </w:rPr>
        <w:t>Electron Transfer</w:t>
      </w:r>
    </w:p>
    <w:p w:rsidR="002B0F56" w:rsidRPr="00AA2F20" w:rsidRDefault="002B0F56" w:rsidP="002B0F56">
      <w:pPr>
        <w:spacing w:after="0" w:line="360" w:lineRule="auto"/>
        <w:jc w:val="both"/>
        <w:rPr>
          <w:rFonts w:ascii="Times New Roman" w:hAnsi="Times New Roman"/>
          <w:sz w:val="24"/>
          <w:szCs w:val="24"/>
        </w:rPr>
      </w:pPr>
      <w:r w:rsidRPr="00AA2F20">
        <w:rPr>
          <w:rFonts w:ascii="Times New Roman" w:hAnsi="Times New Roman"/>
          <w:sz w:val="24"/>
          <w:szCs w:val="24"/>
        </w:rPr>
        <w:t>Reaction Centers (Photosystems I and II)</w:t>
      </w:r>
    </w:p>
    <w:p w:rsidR="002B0F56" w:rsidRPr="00AA2F20" w:rsidRDefault="0086574D" w:rsidP="002B0F56">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87936" behindDoc="0" locked="0" layoutInCell="1" allowOverlap="1">
                <wp:simplePos x="0" y="0"/>
                <wp:positionH relativeFrom="column">
                  <wp:posOffset>752475</wp:posOffset>
                </wp:positionH>
                <wp:positionV relativeFrom="paragraph">
                  <wp:posOffset>41910</wp:posOffset>
                </wp:positionV>
                <wp:extent cx="13970" cy="218440"/>
                <wp:effectExtent l="47625" t="20955" r="62230" b="27305"/>
                <wp:wrapNone/>
                <wp:docPr id="3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18440"/>
                        </a:xfrm>
                        <a:prstGeom prst="straightConnector1">
                          <a:avLst/>
                        </a:prstGeom>
                        <a:noFill/>
                        <a:ln w="25400" cap="flat">
                          <a:solidFill>
                            <a:srgbClr val="000000"/>
                          </a:solidFill>
                          <a:prstDash val="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59.25pt;margin-top:3.3pt;width:1.1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" strokeweight="2pt">
                <v:stroke dashstyle="dash" endarrow="block"/>
              </v:shape>
            </w:pict>
          </mc:Fallback>
        </mc:AlternateContent>
      </w:r>
      <w:r w:rsidR="00AA2F20" w:rsidRPr="00AA2F20">
        <w:rPr>
          <w:rFonts w:ascii="Times New Roman" w:hAnsi="Times New Roman"/>
          <w:sz w:val="24"/>
          <w:szCs w:val="24"/>
        </w:rPr>
        <w:tab/>
      </w:r>
      <w:r w:rsidR="00AA2F20" w:rsidRPr="00AA2F20">
        <w:rPr>
          <w:rFonts w:ascii="Times New Roman" w:hAnsi="Times New Roman"/>
          <w:sz w:val="24"/>
          <w:szCs w:val="24"/>
        </w:rPr>
        <w:tab/>
      </w:r>
      <w:r w:rsidR="002B0F56" w:rsidRPr="00AA2F20">
        <w:rPr>
          <w:rFonts w:ascii="Times New Roman" w:hAnsi="Times New Roman"/>
          <w:sz w:val="24"/>
          <w:szCs w:val="24"/>
        </w:rPr>
        <w:t>Proton Gradient</w:t>
      </w:r>
    </w:p>
    <w:p w:rsidR="002B0F56" w:rsidRPr="00AA2F20" w:rsidRDefault="002B0F56" w:rsidP="00AA2F20">
      <w:pPr>
        <w:spacing w:after="0" w:line="360" w:lineRule="auto"/>
        <w:ind w:firstLine="720"/>
        <w:jc w:val="both"/>
        <w:rPr>
          <w:rFonts w:ascii="Times New Roman" w:hAnsi="Times New Roman"/>
          <w:sz w:val="24"/>
          <w:szCs w:val="24"/>
        </w:rPr>
      </w:pPr>
      <w:r w:rsidRPr="00AA2F20">
        <w:rPr>
          <w:rFonts w:ascii="Times New Roman" w:hAnsi="Times New Roman"/>
          <w:sz w:val="24"/>
          <w:szCs w:val="24"/>
        </w:rPr>
        <w:t>ATP Synthesis</w:t>
      </w:r>
    </w:p>
    <w:p w:rsidR="002B0F56" w:rsidRPr="00AA2F20" w:rsidRDefault="0086574D" w:rsidP="002B0F56">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88960" behindDoc="0" locked="0" layoutInCell="1" allowOverlap="1">
                <wp:simplePos x="0" y="0"/>
                <wp:positionH relativeFrom="column">
                  <wp:posOffset>764540</wp:posOffset>
                </wp:positionH>
                <wp:positionV relativeFrom="paragraph">
                  <wp:posOffset>20955</wp:posOffset>
                </wp:positionV>
                <wp:extent cx="13970" cy="218440"/>
                <wp:effectExtent l="50165" t="20955" r="69215" b="27305"/>
                <wp:wrapNone/>
                <wp:docPr id="3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18440"/>
                        </a:xfrm>
                        <a:prstGeom prst="straightConnector1">
                          <a:avLst/>
                        </a:prstGeom>
                        <a:noFill/>
                        <a:ln w="25400" cap="flat">
                          <a:solidFill>
                            <a:srgbClr val="000000"/>
                          </a:solidFill>
                          <a:prstDash val="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60.2pt;margin-top:1.65pt;width:1.1pt;height:1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" strokeweight="2pt">
                <v:stroke dashstyle="dash" endarrow="block"/>
              </v:shape>
            </w:pict>
          </mc:Fallback>
        </mc:AlternateContent>
      </w:r>
      <w:r w:rsidR="00AA2F20" w:rsidRPr="00AA2F20">
        <w:rPr>
          <w:rFonts w:ascii="Times New Roman" w:hAnsi="Times New Roman"/>
          <w:sz w:val="24"/>
          <w:szCs w:val="24"/>
        </w:rPr>
        <w:tab/>
      </w:r>
      <w:r w:rsidR="00AA2F20" w:rsidRPr="00AA2F20">
        <w:rPr>
          <w:rFonts w:ascii="Times New Roman" w:hAnsi="Times New Roman"/>
          <w:sz w:val="24"/>
          <w:szCs w:val="24"/>
        </w:rPr>
        <w:tab/>
      </w:r>
      <w:r w:rsidR="002B0F56" w:rsidRPr="00AA2F20">
        <w:rPr>
          <w:rFonts w:ascii="Times New Roman" w:hAnsi="Times New Roman"/>
          <w:sz w:val="24"/>
          <w:szCs w:val="24"/>
        </w:rPr>
        <w:t>Calvin Cycle</w:t>
      </w:r>
    </w:p>
    <w:p w:rsidR="002B0F56" w:rsidRPr="00AA2F20" w:rsidRDefault="002B0F56" w:rsidP="00AA2F20">
      <w:pPr>
        <w:spacing w:after="0" w:line="360" w:lineRule="auto"/>
        <w:ind w:firstLine="720"/>
        <w:jc w:val="both"/>
        <w:rPr>
          <w:rFonts w:ascii="Times New Roman" w:hAnsi="Times New Roman"/>
          <w:sz w:val="24"/>
          <w:szCs w:val="24"/>
        </w:rPr>
      </w:pPr>
      <w:r w:rsidRPr="00AA2F20">
        <w:rPr>
          <w:rFonts w:ascii="Times New Roman" w:hAnsi="Times New Roman"/>
          <w:sz w:val="24"/>
          <w:szCs w:val="24"/>
        </w:rPr>
        <w:t>Glucose Production</w:t>
      </w:r>
    </w:p>
    <w:p w:rsidR="0096319C"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The diagram illustrates the process of energy utilization by photoautotrophic bacteria and its importance in the food industry. Her</w:t>
      </w:r>
      <w:r>
        <w:rPr>
          <w:rFonts w:ascii="Times New Roman" w:hAnsi="Times New Roman"/>
          <w:sz w:val="24"/>
          <w:szCs w:val="24"/>
        </w:rPr>
        <w:t>e's a step-by-step explanation:</w:t>
      </w:r>
    </w:p>
    <w:p w:rsidR="0096319C"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 Energy Utilization by Photoautotrophic Bacteria</w:t>
      </w:r>
    </w:p>
    <w:p w:rsidR="0096319C"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1. Light Energy: The process begins with light energy from the sun.</w:t>
      </w:r>
    </w:p>
    <w:p w:rsidR="0096319C"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2. Light Absorption: This energy is absorbed by pigments such as chlorophyll.</w:t>
      </w:r>
    </w:p>
    <w:p w:rsidR="0096319C"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3. Electron Transfer: The absorbed energy excites electrons, which are then transferred to reaction centers.</w:t>
      </w:r>
    </w:p>
    <w:p w:rsidR="0096319C"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4. Proton Gradient: The energy from the electrons creates a proton gradient across the membrane.</w:t>
      </w:r>
    </w:p>
    <w:p w:rsidR="0096319C"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5. ATP Synthesis: The proton gradient drives the synthesis of ATP through chemiosmosis.</w:t>
      </w:r>
    </w:p>
    <w:p w:rsidR="002B0F56" w:rsidRPr="0096319C" w:rsidRDefault="0096319C" w:rsidP="0096319C">
      <w:pPr>
        <w:spacing w:after="0" w:line="360" w:lineRule="auto"/>
        <w:jc w:val="both"/>
        <w:rPr>
          <w:rFonts w:ascii="Times New Roman" w:hAnsi="Times New Roman"/>
          <w:sz w:val="24"/>
          <w:szCs w:val="24"/>
        </w:rPr>
      </w:pPr>
      <w:r w:rsidRPr="0096319C">
        <w:rPr>
          <w:rFonts w:ascii="Times New Roman" w:hAnsi="Times New Roman"/>
          <w:sz w:val="24"/>
          <w:szCs w:val="24"/>
        </w:rPr>
        <w:t>6. Calvin Cycle: The ATP and NADPH produced in the light-dependent reactions are used to fix CO2 into organic compounds (glucose) through the Calvin cycle</w:t>
      </w:r>
    </w:p>
    <w:p w:rsidR="002B0F56" w:rsidRDefault="002B0F56" w:rsidP="0065108C">
      <w:pPr>
        <w:spacing w:after="0" w:line="360" w:lineRule="auto"/>
        <w:jc w:val="both"/>
        <w:rPr>
          <w:rFonts w:ascii="Times New Roman" w:hAnsi="Times New Roman"/>
          <w:b/>
          <w:sz w:val="24"/>
          <w:szCs w:val="24"/>
        </w:rPr>
      </w:pPr>
    </w:p>
    <w:p w:rsidR="002B0F56" w:rsidRDefault="002B0F56" w:rsidP="0065108C">
      <w:pPr>
        <w:spacing w:after="0" w:line="360" w:lineRule="auto"/>
        <w:jc w:val="both"/>
        <w:rPr>
          <w:rFonts w:ascii="Times New Roman" w:hAnsi="Times New Roman"/>
          <w:b/>
          <w:sz w:val="24"/>
          <w:szCs w:val="24"/>
        </w:rPr>
      </w:pPr>
    </w:p>
    <w:p w:rsidR="002B0F56" w:rsidRDefault="002B0F56" w:rsidP="0065108C">
      <w:pPr>
        <w:spacing w:after="0" w:line="360" w:lineRule="auto"/>
        <w:jc w:val="both"/>
        <w:rPr>
          <w:rFonts w:ascii="Times New Roman" w:hAnsi="Times New Roman"/>
          <w:b/>
          <w:sz w:val="24"/>
          <w:szCs w:val="24"/>
        </w:rPr>
      </w:pPr>
    </w:p>
    <w:p w:rsidR="00E42492" w:rsidRDefault="00E42492" w:rsidP="0065108C">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Photosynthesis pathway </w:t>
      </w:r>
    </w:p>
    <w:p w:rsidR="0081360E" w:rsidRPr="004332EF" w:rsidRDefault="0081360E" w:rsidP="0065108C">
      <w:pPr>
        <w:spacing w:after="0" w:line="360" w:lineRule="auto"/>
        <w:jc w:val="both"/>
        <w:rPr>
          <w:rFonts w:ascii="Times New Roman" w:hAnsi="Times New Roman"/>
          <w:b/>
          <w:sz w:val="24"/>
          <w:szCs w:val="24"/>
        </w:rPr>
      </w:pPr>
      <w:r w:rsidRPr="004332EF">
        <w:rPr>
          <w:rFonts w:ascii="Times New Roman" w:hAnsi="Times New Roman"/>
          <w:b/>
          <w:sz w:val="24"/>
          <w:szCs w:val="24"/>
        </w:rPr>
        <w:t>Light-Dependent Reactions</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43904" behindDoc="0" locked="0" layoutInCell="1" allowOverlap="1">
                <wp:simplePos x="0" y="0"/>
                <wp:positionH relativeFrom="column">
                  <wp:posOffset>244475</wp:posOffset>
                </wp:positionH>
                <wp:positionV relativeFrom="paragraph">
                  <wp:posOffset>170180</wp:posOffset>
                </wp:positionV>
                <wp:extent cx="0" cy="153670"/>
                <wp:effectExtent l="53975" t="10160" r="60325" b="17145"/>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25pt;margin-top:13.4pt;width:0;height:1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">
                <v:stroke endarrow="block"/>
              </v:shape>
            </w:pict>
          </mc:Fallback>
        </mc:AlternateContent>
      </w:r>
      <w:r w:rsidR="0081360E" w:rsidRPr="004068A3">
        <w:rPr>
          <w:rFonts w:ascii="Times New Roman" w:hAnsi="Times New Roman"/>
          <w:sz w:val="24"/>
          <w:szCs w:val="24"/>
        </w:rPr>
        <w:t>Light</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45952" behindDoc="0" locked="0" layoutInCell="1" allowOverlap="1">
                <wp:simplePos x="0" y="0"/>
                <wp:positionH relativeFrom="column">
                  <wp:posOffset>244475</wp:posOffset>
                </wp:positionH>
                <wp:positionV relativeFrom="paragraph">
                  <wp:posOffset>165100</wp:posOffset>
                </wp:positionV>
                <wp:extent cx="0" cy="153670"/>
                <wp:effectExtent l="53975" t="10795" r="60325" b="16510"/>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25pt;margin-top:13pt;width:0;height:1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">
                <v:stroke endarrow="block"/>
              </v:shape>
            </w:pict>
          </mc:Fallback>
        </mc:AlternateContent>
      </w:r>
      <w:r w:rsidR="0081360E" w:rsidRPr="004068A3">
        <w:rPr>
          <w:rFonts w:ascii="Times New Roman" w:hAnsi="Times New Roman"/>
          <w:sz w:val="24"/>
          <w:szCs w:val="24"/>
        </w:rPr>
        <w:t>Chlorophyll/Bacteriochlorophyll</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46976" behindDoc="0" locked="0" layoutInCell="1" allowOverlap="1">
                <wp:simplePos x="0" y="0"/>
                <wp:positionH relativeFrom="column">
                  <wp:posOffset>244475</wp:posOffset>
                </wp:positionH>
                <wp:positionV relativeFrom="paragraph">
                  <wp:posOffset>180340</wp:posOffset>
                </wp:positionV>
                <wp:extent cx="0" cy="153670"/>
                <wp:effectExtent l="53975" t="12700" r="60325" b="14605"/>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9.25pt;margin-top:14.2pt;width:0;height:1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">
                <v:stroke endarrow="block"/>
              </v:shape>
            </w:pict>
          </mc:Fallback>
        </mc:AlternateContent>
      </w:r>
      <w:r w:rsidR="0081360E" w:rsidRPr="004068A3">
        <w:rPr>
          <w:rFonts w:ascii="Times New Roman" w:hAnsi="Times New Roman"/>
          <w:sz w:val="24"/>
          <w:szCs w:val="24"/>
        </w:rPr>
        <w:t>Electron Excitation</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1072" behindDoc="0" locked="0" layoutInCell="1" allowOverlap="1">
                <wp:simplePos x="0" y="0"/>
                <wp:positionH relativeFrom="column">
                  <wp:posOffset>244475</wp:posOffset>
                </wp:positionH>
                <wp:positionV relativeFrom="paragraph">
                  <wp:posOffset>168910</wp:posOffset>
                </wp:positionV>
                <wp:extent cx="0" cy="153670"/>
                <wp:effectExtent l="53975" t="6350" r="60325" b="20955"/>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9.25pt;margin-top:13.3pt;width:0;height:1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YhNAIAAF0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">
                <v:stroke endarrow="block"/>
              </v:shape>
            </w:pict>
          </mc:Fallback>
        </mc:AlternateContent>
      </w:r>
      <w:r w:rsidR="0081360E" w:rsidRPr="004068A3">
        <w:rPr>
          <w:rFonts w:ascii="Times New Roman" w:hAnsi="Times New Roman"/>
          <w:sz w:val="24"/>
          <w:szCs w:val="24"/>
        </w:rPr>
        <w:t>Electron Transport Chain</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0048" behindDoc="0" locked="0" layoutInCell="1" allowOverlap="1">
                <wp:simplePos x="0" y="0"/>
                <wp:positionH relativeFrom="column">
                  <wp:posOffset>244475</wp:posOffset>
                </wp:positionH>
                <wp:positionV relativeFrom="paragraph">
                  <wp:posOffset>153670</wp:posOffset>
                </wp:positionV>
                <wp:extent cx="0" cy="153670"/>
                <wp:effectExtent l="53975" t="6350" r="60325" b="20955"/>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9.25pt;margin-top:12.1pt;width:0;height:1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s6NAIAAF0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">
                <v:stroke endarrow="block"/>
              </v:shape>
            </w:pict>
          </mc:Fallback>
        </mc:AlternateContent>
      </w:r>
      <w:r w:rsidR="0081360E" w:rsidRPr="004068A3">
        <w:rPr>
          <w:rFonts w:ascii="Times New Roman" w:hAnsi="Times New Roman"/>
          <w:sz w:val="24"/>
          <w:szCs w:val="24"/>
        </w:rPr>
        <w:t>Proton Gradient</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49024" behindDoc="0" locked="0" layoutInCell="1" allowOverlap="1">
                <wp:simplePos x="0" y="0"/>
                <wp:positionH relativeFrom="column">
                  <wp:posOffset>244475</wp:posOffset>
                </wp:positionH>
                <wp:positionV relativeFrom="paragraph">
                  <wp:posOffset>163195</wp:posOffset>
                </wp:positionV>
                <wp:extent cx="0" cy="153670"/>
                <wp:effectExtent l="53975" t="12065" r="60325" b="15240"/>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9.25pt;margin-top:12.85pt;width:0;height:1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">
                <v:stroke endarrow="block"/>
              </v:shape>
            </w:pict>
          </mc:Fallback>
        </mc:AlternateContent>
      </w:r>
      <w:r w:rsidR="0081360E" w:rsidRPr="004068A3">
        <w:rPr>
          <w:rFonts w:ascii="Times New Roman" w:hAnsi="Times New Roman"/>
          <w:sz w:val="24"/>
          <w:szCs w:val="24"/>
        </w:rPr>
        <w:t>ATP Synthesis</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48000" behindDoc="0" locked="0" layoutInCell="1" allowOverlap="1">
                <wp:simplePos x="0" y="0"/>
                <wp:positionH relativeFrom="column">
                  <wp:posOffset>244475</wp:posOffset>
                </wp:positionH>
                <wp:positionV relativeFrom="paragraph">
                  <wp:posOffset>148590</wp:posOffset>
                </wp:positionV>
                <wp:extent cx="0" cy="153670"/>
                <wp:effectExtent l="53975" t="12700" r="60325" b="14605"/>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25pt;margin-top:11.7pt;width:0;height:1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">
                <v:stroke endarrow="block"/>
              </v:shape>
            </w:pict>
          </mc:Fallback>
        </mc:AlternateContent>
      </w:r>
      <w:r w:rsidR="0081360E" w:rsidRPr="004068A3">
        <w:rPr>
          <w:rFonts w:ascii="Times New Roman" w:hAnsi="Times New Roman"/>
          <w:sz w:val="24"/>
          <w:szCs w:val="24"/>
        </w:rPr>
        <w:t>Light-Independent Reactions (Calvin Cycle)</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44928" behindDoc="0" locked="0" layoutInCell="1" allowOverlap="1">
                <wp:simplePos x="0" y="0"/>
                <wp:positionH relativeFrom="column">
                  <wp:posOffset>244475</wp:posOffset>
                </wp:positionH>
                <wp:positionV relativeFrom="paragraph">
                  <wp:posOffset>157480</wp:posOffset>
                </wp:positionV>
                <wp:extent cx="0" cy="153670"/>
                <wp:effectExtent l="53975" t="8255" r="60325" b="19050"/>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9.25pt;margin-top:12.4pt;width:0;height:1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">
                <v:stroke endarrow="block"/>
              </v:shape>
            </w:pict>
          </mc:Fallback>
        </mc:AlternateContent>
      </w:r>
      <w:r w:rsidR="0081360E" w:rsidRPr="004068A3">
        <w:rPr>
          <w:rFonts w:ascii="Times New Roman" w:hAnsi="Times New Roman"/>
          <w:sz w:val="24"/>
          <w:szCs w:val="24"/>
        </w:rPr>
        <w:t>CO2</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2096" behindDoc="0" locked="0" layoutInCell="1" allowOverlap="1">
                <wp:simplePos x="0" y="0"/>
                <wp:positionH relativeFrom="column">
                  <wp:posOffset>244475</wp:posOffset>
                </wp:positionH>
                <wp:positionV relativeFrom="paragraph">
                  <wp:posOffset>158115</wp:posOffset>
                </wp:positionV>
                <wp:extent cx="0" cy="153670"/>
                <wp:effectExtent l="53975" t="5080" r="60325" b="22225"/>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9.25pt;margin-top:12.45pt;width:0;height:1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QNA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">
                <v:stroke endarrow="block"/>
              </v:shape>
            </w:pict>
          </mc:Fallback>
        </mc:AlternateContent>
      </w:r>
      <w:r w:rsidR="0081360E" w:rsidRPr="004068A3">
        <w:rPr>
          <w:rFonts w:ascii="Times New Roman" w:hAnsi="Times New Roman"/>
          <w:sz w:val="24"/>
          <w:szCs w:val="24"/>
        </w:rPr>
        <w:t>RuBisCO</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3120" behindDoc="0" locked="0" layoutInCell="1" allowOverlap="1">
                <wp:simplePos x="0" y="0"/>
                <wp:positionH relativeFrom="column">
                  <wp:posOffset>252095</wp:posOffset>
                </wp:positionH>
                <wp:positionV relativeFrom="paragraph">
                  <wp:posOffset>174625</wp:posOffset>
                </wp:positionV>
                <wp:extent cx="0" cy="153670"/>
                <wp:effectExtent l="61595" t="8255" r="52705" b="1905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9.85pt;margin-top:13.75pt;width:0;height:1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IW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">
                <v:stroke endarrow="block"/>
              </v:shape>
            </w:pict>
          </mc:Fallback>
        </mc:AlternateContent>
      </w:r>
      <w:r w:rsidR="00D4469E">
        <w:rPr>
          <w:rFonts w:ascii="Times New Roman" w:hAnsi="Times New Roman"/>
          <w:sz w:val="24"/>
          <w:szCs w:val="24"/>
        </w:rPr>
        <w:t>3-Phosphoglycerate (PGA)</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7216" behindDoc="0" locked="0" layoutInCell="1" allowOverlap="1">
                <wp:simplePos x="0" y="0"/>
                <wp:positionH relativeFrom="column">
                  <wp:posOffset>244475</wp:posOffset>
                </wp:positionH>
                <wp:positionV relativeFrom="paragraph">
                  <wp:posOffset>150495</wp:posOffset>
                </wp:positionV>
                <wp:extent cx="0" cy="153670"/>
                <wp:effectExtent l="53975" t="8890" r="60325" b="1841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9.25pt;margin-top:11.85pt;width:0;height:1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5b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">
                <v:stroke endarrow="block"/>
              </v:shape>
            </w:pict>
          </mc:Fallback>
        </mc:AlternateContent>
      </w:r>
      <w:r w:rsidR="0081360E" w:rsidRPr="004068A3">
        <w:rPr>
          <w:rFonts w:ascii="Times New Roman" w:hAnsi="Times New Roman"/>
          <w:sz w:val="24"/>
          <w:szCs w:val="24"/>
        </w:rPr>
        <w:t>Reduction (ATP &amp; NADPH)</w:t>
      </w:r>
      <w:r w:rsidR="00A72231" w:rsidRPr="00A72231">
        <w:rPr>
          <w:rFonts w:ascii="Times New Roman" w:hAnsi="Times New Roman"/>
          <w:sz w:val="24"/>
          <w:szCs w:val="24"/>
        </w:rPr>
        <w:t xml:space="preserve"> </w:t>
      </w:r>
    </w:p>
    <w:p w:rsidR="0081360E"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252095</wp:posOffset>
                </wp:positionH>
                <wp:positionV relativeFrom="paragraph">
                  <wp:posOffset>130810</wp:posOffset>
                </wp:positionV>
                <wp:extent cx="0" cy="153670"/>
                <wp:effectExtent l="61595" t="13970" r="52705" b="2286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9.85pt;margin-top:10.3pt;width:0;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C2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">
                <v:stroke endarrow="block"/>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1095375</wp:posOffset>
                </wp:positionH>
                <wp:positionV relativeFrom="paragraph">
                  <wp:posOffset>6590030</wp:posOffset>
                </wp:positionV>
                <wp:extent cx="0" cy="153670"/>
                <wp:effectExtent l="57150" t="5715" r="57150" b="2159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86.25pt;margin-top:518.9pt;width:0;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WQ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">
                <v:stroke endarrow="block"/>
              </v:shape>
            </w:pict>
          </mc:Fallback>
        </mc:AlternateContent>
      </w:r>
      <w:r w:rsidR="0081360E" w:rsidRPr="004068A3">
        <w:rPr>
          <w:rFonts w:ascii="Times New Roman" w:hAnsi="Times New Roman"/>
          <w:sz w:val="24"/>
          <w:szCs w:val="24"/>
        </w:rPr>
        <w:t>G3P</w:t>
      </w:r>
      <w:r w:rsidR="00D4469E">
        <w:rPr>
          <w:rFonts w:ascii="Times New Roman" w:hAnsi="Times New Roman"/>
          <w:sz w:val="24"/>
          <w:szCs w:val="24"/>
        </w:rPr>
        <w:t xml:space="preserve"> (</w:t>
      </w:r>
      <w:r w:rsidR="004332EF">
        <w:rPr>
          <w:rFonts w:ascii="Times New Roman" w:hAnsi="Times New Roman"/>
          <w:sz w:val="24"/>
          <w:szCs w:val="24"/>
        </w:rPr>
        <w:t>Glyceraldehyde 3-Phosphate)</w:t>
      </w:r>
    </w:p>
    <w:p w:rsidR="0081360E" w:rsidRPr="004068A3" w:rsidRDefault="0081360E" w:rsidP="0065108C">
      <w:pPr>
        <w:spacing w:after="0" w:line="360" w:lineRule="auto"/>
        <w:jc w:val="both"/>
        <w:rPr>
          <w:rFonts w:ascii="Times New Roman" w:hAnsi="Times New Roman"/>
          <w:sz w:val="24"/>
          <w:szCs w:val="24"/>
        </w:rPr>
      </w:pPr>
      <w:r w:rsidRPr="004068A3">
        <w:rPr>
          <w:rFonts w:ascii="Times New Roman" w:hAnsi="Times New Roman"/>
          <w:sz w:val="24"/>
          <w:szCs w:val="24"/>
        </w:rPr>
        <w:t>Regeneration of RuBP</w:t>
      </w:r>
    </w:p>
    <w:p w:rsidR="00A72231" w:rsidRDefault="0081360E" w:rsidP="0065108C">
      <w:pPr>
        <w:spacing w:after="0" w:line="360" w:lineRule="auto"/>
        <w:jc w:val="both"/>
        <w:rPr>
          <w:rFonts w:ascii="Times New Roman" w:hAnsi="Times New Roman"/>
          <w:sz w:val="24"/>
          <w:szCs w:val="24"/>
        </w:rPr>
      </w:pPr>
      <w:r w:rsidRPr="004332EF">
        <w:rPr>
          <w:rFonts w:ascii="Times New Roman" w:hAnsi="Times New Roman"/>
          <w:b/>
          <w:sz w:val="24"/>
          <w:szCs w:val="24"/>
        </w:rPr>
        <w:t>Explanation</w:t>
      </w:r>
      <w:r w:rsidRPr="004068A3">
        <w:rPr>
          <w:rFonts w:ascii="Times New Roman" w:hAnsi="Times New Roman"/>
          <w:sz w:val="24"/>
          <w:szCs w:val="24"/>
        </w:rPr>
        <w:t>:</w:t>
      </w:r>
    </w:p>
    <w:p w:rsidR="00A72231" w:rsidRDefault="0081360E" w:rsidP="0065108C">
      <w:pPr>
        <w:numPr>
          <w:ilvl w:val="0"/>
          <w:numId w:val="21"/>
        </w:numPr>
        <w:spacing w:after="0" w:line="360" w:lineRule="auto"/>
        <w:ind w:left="360"/>
        <w:jc w:val="both"/>
        <w:rPr>
          <w:rFonts w:ascii="Times New Roman" w:hAnsi="Times New Roman"/>
          <w:sz w:val="24"/>
          <w:szCs w:val="24"/>
        </w:rPr>
      </w:pPr>
      <w:r w:rsidRPr="004068A3">
        <w:rPr>
          <w:rFonts w:ascii="Times New Roman" w:hAnsi="Times New Roman"/>
          <w:sz w:val="24"/>
          <w:szCs w:val="24"/>
        </w:rPr>
        <w:t>Light Absorption: Light is absorbed by pigments such as chlorophyll and bacteriochlorophyll (Berg, 2011).</w:t>
      </w:r>
    </w:p>
    <w:p w:rsidR="00A72231" w:rsidRDefault="0081360E"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Electron Excitation: Energy from light excites electrons, which are then transferred to a special molecule called an electron acceptor (Kumar et al., 2022).</w:t>
      </w:r>
    </w:p>
    <w:p w:rsidR="00A72231" w:rsidRDefault="0081360E"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Electron Transport Chain: The electrons pass through a series of electron carriers in the thylakoid membrane, generating a proton gradient (Berg, 2011).</w:t>
      </w:r>
    </w:p>
    <w:p w:rsidR="00A72231" w:rsidRDefault="0081360E"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ATP Synthesis: The proton gradient is used to produce ATP through the process of chemiosmosis (Kumar et al., 2022).</w:t>
      </w:r>
    </w:p>
    <w:p w:rsidR="00A72231" w:rsidRDefault="0081360E"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Carbon Fixation: CO2 is fixed into a three-carbon molecule called 3-phosphoglycerate (3-PGA) via the enzyme RuBisCO (Berg, 2011).</w:t>
      </w:r>
    </w:p>
    <w:p w:rsidR="00A72231" w:rsidRDefault="0081360E"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lastRenderedPageBreak/>
        <w:t>Reduction of 3-PGA: 3-PGA is reduced to form glyceraldehyde 3-phosphate (G3P) using the ATP and NADPH produced in the light-dependent reactions (Kumar et al., 2022).</w:t>
      </w:r>
    </w:p>
    <w:p w:rsidR="0081360E" w:rsidRDefault="0081360E"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Regeneration of RuBP: The G3P molecules are used to regenerate the RuBP molecule, which is necessary for the cycle to continue (Berg, 2011).</w:t>
      </w:r>
    </w:p>
    <w:p w:rsidR="00E42492" w:rsidRPr="0096319C" w:rsidRDefault="00E42492" w:rsidP="00E42492">
      <w:pPr>
        <w:spacing w:after="0" w:line="360" w:lineRule="auto"/>
        <w:jc w:val="both"/>
        <w:rPr>
          <w:rFonts w:ascii="Times New Roman" w:hAnsi="Times New Roman"/>
          <w:b/>
          <w:sz w:val="24"/>
          <w:szCs w:val="24"/>
        </w:rPr>
      </w:pPr>
      <w:r w:rsidRPr="0096319C">
        <w:rPr>
          <w:rFonts w:ascii="Times New Roman" w:hAnsi="Times New Roman"/>
          <w:b/>
          <w:sz w:val="24"/>
          <w:szCs w:val="24"/>
        </w:rPr>
        <w:t>ATP production Pathway</w:t>
      </w:r>
    </w:p>
    <w:p w:rsidR="006A62EF" w:rsidRPr="0096319C" w:rsidRDefault="006A62EF" w:rsidP="009A1BAC">
      <w:pPr>
        <w:spacing w:after="0" w:line="360" w:lineRule="auto"/>
        <w:jc w:val="both"/>
        <w:rPr>
          <w:rFonts w:ascii="Times New Roman" w:hAnsi="Times New Roman"/>
          <w:b/>
          <w:sz w:val="24"/>
          <w:szCs w:val="24"/>
        </w:rPr>
      </w:pPr>
      <w:r w:rsidRPr="0096319C">
        <w:rPr>
          <w:rFonts w:ascii="Times New Roman" w:hAnsi="Times New Roman"/>
          <w:b/>
          <w:sz w:val="24"/>
          <w:szCs w:val="24"/>
        </w:rPr>
        <w:t>Light dependent reaction</w:t>
      </w:r>
    </w:p>
    <w:p w:rsidR="009A1BAC" w:rsidRPr="004068A3" w:rsidRDefault="0086574D" w:rsidP="009A1BA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3600" behindDoc="0" locked="0" layoutInCell="1" allowOverlap="1">
                <wp:simplePos x="0" y="0"/>
                <wp:positionH relativeFrom="column">
                  <wp:posOffset>244475</wp:posOffset>
                </wp:positionH>
                <wp:positionV relativeFrom="paragraph">
                  <wp:posOffset>170180</wp:posOffset>
                </wp:positionV>
                <wp:extent cx="0" cy="153670"/>
                <wp:effectExtent l="53975" t="5715" r="60325" b="21590"/>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9.25pt;margin-top:13.4pt;width:0;height:1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q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">
                <v:stroke endarrow="block"/>
              </v:shape>
            </w:pict>
          </mc:Fallback>
        </mc:AlternateContent>
      </w:r>
      <w:r w:rsidR="009A1BAC" w:rsidRPr="004068A3">
        <w:rPr>
          <w:rFonts w:ascii="Times New Roman" w:hAnsi="Times New Roman"/>
          <w:sz w:val="24"/>
          <w:szCs w:val="24"/>
        </w:rPr>
        <w:t>Light</w:t>
      </w:r>
    </w:p>
    <w:p w:rsidR="009A1BAC" w:rsidRPr="004068A3" w:rsidRDefault="0086574D" w:rsidP="009A1BA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5648" behindDoc="0" locked="0" layoutInCell="1" allowOverlap="1">
                <wp:simplePos x="0" y="0"/>
                <wp:positionH relativeFrom="column">
                  <wp:posOffset>244475</wp:posOffset>
                </wp:positionH>
                <wp:positionV relativeFrom="paragraph">
                  <wp:posOffset>165100</wp:posOffset>
                </wp:positionV>
                <wp:extent cx="0" cy="153670"/>
                <wp:effectExtent l="53975" t="6350" r="60325" b="20955"/>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9.25pt;margin-top:13pt;width:0;height:1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qc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">
                <v:stroke endarrow="block"/>
              </v:shape>
            </w:pict>
          </mc:Fallback>
        </mc:AlternateContent>
      </w:r>
      <w:r w:rsidR="009A1BAC" w:rsidRPr="004068A3">
        <w:rPr>
          <w:rFonts w:ascii="Times New Roman" w:hAnsi="Times New Roman"/>
          <w:sz w:val="24"/>
          <w:szCs w:val="24"/>
        </w:rPr>
        <w:t>Chlorophyll/Bacteriochlorophyll</w:t>
      </w:r>
    </w:p>
    <w:p w:rsidR="009A1BAC" w:rsidRPr="004068A3" w:rsidRDefault="0086574D" w:rsidP="009A1BA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6672" behindDoc="0" locked="0" layoutInCell="1" allowOverlap="1">
                <wp:simplePos x="0" y="0"/>
                <wp:positionH relativeFrom="column">
                  <wp:posOffset>244475</wp:posOffset>
                </wp:positionH>
                <wp:positionV relativeFrom="paragraph">
                  <wp:posOffset>180340</wp:posOffset>
                </wp:positionV>
                <wp:extent cx="0" cy="153670"/>
                <wp:effectExtent l="53975" t="8255" r="60325" b="19050"/>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9.25pt;margin-top:14.2pt;width:0;height:1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">
                <v:stroke endarrow="block"/>
              </v:shape>
            </w:pict>
          </mc:Fallback>
        </mc:AlternateContent>
      </w:r>
      <w:r w:rsidR="009A1BAC" w:rsidRPr="004068A3">
        <w:rPr>
          <w:rFonts w:ascii="Times New Roman" w:hAnsi="Times New Roman"/>
          <w:sz w:val="24"/>
          <w:szCs w:val="24"/>
        </w:rPr>
        <w:t>Electron Excitation</w:t>
      </w:r>
    </w:p>
    <w:p w:rsidR="009A1BAC" w:rsidRPr="004068A3" w:rsidRDefault="0086574D" w:rsidP="009A1BA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9744" behindDoc="0" locked="0" layoutInCell="1" allowOverlap="1">
                <wp:simplePos x="0" y="0"/>
                <wp:positionH relativeFrom="column">
                  <wp:posOffset>244475</wp:posOffset>
                </wp:positionH>
                <wp:positionV relativeFrom="paragraph">
                  <wp:posOffset>153670</wp:posOffset>
                </wp:positionV>
                <wp:extent cx="0" cy="153670"/>
                <wp:effectExtent l="53975" t="6350" r="60325" b="2095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9.25pt;margin-top:12.1pt;width:0;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c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">
                <v:stroke endarrow="block"/>
              </v:shape>
            </w:pict>
          </mc:Fallback>
        </mc:AlternateContent>
      </w:r>
      <w:r w:rsidR="009A1BAC" w:rsidRPr="004068A3">
        <w:rPr>
          <w:rFonts w:ascii="Times New Roman" w:hAnsi="Times New Roman"/>
          <w:sz w:val="24"/>
          <w:szCs w:val="24"/>
        </w:rPr>
        <w:t>Proton Gradient</w:t>
      </w:r>
    </w:p>
    <w:p w:rsidR="009A1BAC" w:rsidRPr="004068A3" w:rsidRDefault="0086574D" w:rsidP="009A1BA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8720" behindDoc="0" locked="0" layoutInCell="1" allowOverlap="1">
                <wp:simplePos x="0" y="0"/>
                <wp:positionH relativeFrom="column">
                  <wp:posOffset>244475</wp:posOffset>
                </wp:positionH>
                <wp:positionV relativeFrom="paragraph">
                  <wp:posOffset>163195</wp:posOffset>
                </wp:positionV>
                <wp:extent cx="0" cy="153670"/>
                <wp:effectExtent l="53975" t="12065" r="60325" b="1524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9.25pt;margin-top:12.85pt;width:0;height:1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fM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">
                <v:stroke endarrow="block"/>
              </v:shape>
            </w:pict>
          </mc:Fallback>
        </mc:AlternateContent>
      </w:r>
      <w:r w:rsidR="009A1BAC">
        <w:rPr>
          <w:rFonts w:ascii="Times New Roman" w:hAnsi="Times New Roman"/>
          <w:sz w:val="24"/>
          <w:szCs w:val="24"/>
        </w:rPr>
        <w:t>ATP Synthase</w:t>
      </w:r>
    </w:p>
    <w:p w:rsidR="009A1BAC" w:rsidRPr="004068A3" w:rsidRDefault="009A1BAC" w:rsidP="009A1BAC">
      <w:pPr>
        <w:spacing w:after="0" w:line="360" w:lineRule="auto"/>
        <w:jc w:val="both"/>
        <w:rPr>
          <w:rFonts w:ascii="Times New Roman" w:hAnsi="Times New Roman"/>
          <w:sz w:val="24"/>
          <w:szCs w:val="24"/>
        </w:rPr>
      </w:pPr>
      <w:r>
        <w:rPr>
          <w:rFonts w:ascii="Times New Roman" w:hAnsi="Times New Roman"/>
          <w:sz w:val="24"/>
          <w:szCs w:val="24"/>
        </w:rPr>
        <w:t>ATP production</w:t>
      </w:r>
    </w:p>
    <w:p w:rsidR="009A1BAC" w:rsidRPr="00A72231" w:rsidRDefault="009A1BAC" w:rsidP="00E42492">
      <w:pPr>
        <w:spacing w:after="0" w:line="360" w:lineRule="auto"/>
        <w:jc w:val="both"/>
        <w:rPr>
          <w:rFonts w:ascii="Times New Roman" w:hAnsi="Times New Roman"/>
          <w:sz w:val="24"/>
          <w:szCs w:val="24"/>
        </w:rPr>
      </w:pPr>
    </w:p>
    <w:p w:rsidR="00A72231" w:rsidRPr="004332EF" w:rsidRDefault="00A72231" w:rsidP="0065108C">
      <w:pPr>
        <w:spacing w:after="0" w:line="360" w:lineRule="auto"/>
        <w:jc w:val="both"/>
        <w:rPr>
          <w:rFonts w:ascii="Times New Roman" w:hAnsi="Times New Roman"/>
          <w:b/>
          <w:sz w:val="24"/>
          <w:szCs w:val="24"/>
        </w:rPr>
      </w:pPr>
      <w:r w:rsidRPr="004332EF">
        <w:rPr>
          <w:rFonts w:ascii="Times New Roman" w:hAnsi="Times New Roman"/>
          <w:b/>
          <w:sz w:val="24"/>
          <w:szCs w:val="24"/>
        </w:rPr>
        <w:t>Electron transport chain pathway diagram in photoautotrophic bacteria:</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147320</wp:posOffset>
                </wp:positionV>
                <wp:extent cx="0" cy="153670"/>
                <wp:effectExtent l="57150" t="9525" r="57150" b="1778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7.25pt;margin-top:11.6pt;width:0;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cZMw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">
                <v:stroke endarrow="block"/>
              </v:shape>
            </w:pict>
          </mc:Fallback>
        </mc:AlternateContent>
      </w:r>
      <w:r w:rsidR="00A72231" w:rsidRPr="004068A3">
        <w:rPr>
          <w:rFonts w:ascii="Times New Roman" w:hAnsi="Times New Roman"/>
          <w:sz w:val="24"/>
          <w:szCs w:val="24"/>
        </w:rPr>
        <w:t>Light</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325755</wp:posOffset>
                </wp:positionH>
                <wp:positionV relativeFrom="paragraph">
                  <wp:posOffset>168910</wp:posOffset>
                </wp:positionV>
                <wp:extent cx="0" cy="153670"/>
                <wp:effectExtent l="59055" t="8255" r="55245" b="1905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5.65pt;margin-top:13.3pt;width:0;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f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">
                <v:stroke endarrow="block"/>
              </v:shape>
            </w:pict>
          </mc:Fallback>
        </mc:AlternateContent>
      </w:r>
      <w:r w:rsidR="00A72231" w:rsidRPr="004068A3">
        <w:rPr>
          <w:rFonts w:ascii="Times New Roman" w:hAnsi="Times New Roman"/>
          <w:sz w:val="24"/>
          <w:szCs w:val="24"/>
        </w:rPr>
        <w:t>Chlorophyll/Bacteriochlorophyll</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325755</wp:posOffset>
                </wp:positionH>
                <wp:positionV relativeFrom="paragraph">
                  <wp:posOffset>184785</wp:posOffset>
                </wp:positionV>
                <wp:extent cx="0" cy="153670"/>
                <wp:effectExtent l="59055" t="13335" r="55245" b="2349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5.65pt;margin-top:14.55pt;width:0;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5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">
                <v:stroke endarrow="block"/>
              </v:shape>
            </w:pict>
          </mc:Fallback>
        </mc:AlternateContent>
      </w:r>
      <w:r w:rsidR="00A72231" w:rsidRPr="004068A3">
        <w:rPr>
          <w:rFonts w:ascii="Times New Roman" w:hAnsi="Times New Roman"/>
          <w:sz w:val="24"/>
          <w:szCs w:val="24"/>
        </w:rPr>
        <w:t>Electron Excitation</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7456" behindDoc="0" locked="0" layoutInCell="1" allowOverlap="1">
                <wp:simplePos x="0" y="0"/>
                <wp:positionH relativeFrom="column">
                  <wp:posOffset>325755</wp:posOffset>
                </wp:positionH>
                <wp:positionV relativeFrom="paragraph">
                  <wp:posOffset>173355</wp:posOffset>
                </wp:positionV>
                <wp:extent cx="0" cy="153670"/>
                <wp:effectExtent l="59055" t="7620" r="55245" b="1968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5.65pt;margin-top:13.65pt;width:0;height:1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KC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">
                <v:stroke endarrow="block"/>
              </v:shape>
            </w:pict>
          </mc:Fallback>
        </mc:AlternateContent>
      </w:r>
      <w:r w:rsidR="00A72231" w:rsidRPr="004068A3">
        <w:rPr>
          <w:rFonts w:ascii="Times New Roman" w:hAnsi="Times New Roman"/>
          <w:sz w:val="24"/>
          <w:szCs w:val="24"/>
        </w:rPr>
        <w:t>Reaction Center (RC)</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6432" behindDoc="0" locked="0" layoutInCell="1" allowOverlap="1">
                <wp:simplePos x="0" y="0"/>
                <wp:positionH relativeFrom="column">
                  <wp:posOffset>325755</wp:posOffset>
                </wp:positionH>
                <wp:positionV relativeFrom="paragraph">
                  <wp:posOffset>131445</wp:posOffset>
                </wp:positionV>
                <wp:extent cx="0" cy="153670"/>
                <wp:effectExtent l="59055" t="9525" r="55245" b="1778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5.65pt;margin-top:10.35pt;width:0;height:1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ek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">
                <v:stroke endarrow="block"/>
              </v:shape>
            </w:pict>
          </mc:Fallback>
        </mc:AlternateContent>
      </w:r>
      <w:r w:rsidR="00A72231" w:rsidRPr="004068A3">
        <w:rPr>
          <w:rFonts w:ascii="Times New Roman" w:hAnsi="Times New Roman"/>
          <w:sz w:val="24"/>
          <w:szCs w:val="24"/>
        </w:rPr>
        <w:t>Electron Acceptor (EA)</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5408" behindDoc="0" locked="0" layoutInCell="1" allowOverlap="1">
                <wp:simplePos x="0" y="0"/>
                <wp:positionH relativeFrom="column">
                  <wp:posOffset>325755</wp:posOffset>
                </wp:positionH>
                <wp:positionV relativeFrom="paragraph">
                  <wp:posOffset>176530</wp:posOffset>
                </wp:positionV>
                <wp:extent cx="0" cy="153670"/>
                <wp:effectExtent l="59055" t="12700" r="55245" b="1460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5.65pt;margin-top:13.9pt;width:0;height:1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">
                <v:stroke endarrow="block"/>
              </v:shape>
            </w:pict>
          </mc:Fallback>
        </mc:AlternateContent>
      </w:r>
      <w:r w:rsidR="00A72231" w:rsidRPr="004068A3">
        <w:rPr>
          <w:rFonts w:ascii="Times New Roman" w:hAnsi="Times New Roman"/>
          <w:sz w:val="24"/>
          <w:szCs w:val="24"/>
        </w:rPr>
        <w:t>Electron Transport Chain (ETC)</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128905</wp:posOffset>
                </wp:positionV>
                <wp:extent cx="0" cy="153670"/>
                <wp:effectExtent l="59055" t="8890" r="55245" b="1841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5.65pt;margin-top:10.15pt;width:0;height:1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Bi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">
                <v:stroke endarrow="block"/>
              </v:shape>
            </w:pict>
          </mc:Fallback>
        </mc:AlternateContent>
      </w:r>
      <w:r w:rsidR="00A72231" w:rsidRPr="004068A3">
        <w:rPr>
          <w:rFonts w:ascii="Times New Roman" w:hAnsi="Times New Roman"/>
          <w:sz w:val="24"/>
          <w:szCs w:val="24"/>
        </w:rPr>
        <w:t>Cytochrome b6f Complex</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8480" behindDoc="0" locked="0" layoutInCell="1" allowOverlap="1">
                <wp:simplePos x="0" y="0"/>
                <wp:positionH relativeFrom="column">
                  <wp:posOffset>325755</wp:posOffset>
                </wp:positionH>
                <wp:positionV relativeFrom="paragraph">
                  <wp:posOffset>131445</wp:posOffset>
                </wp:positionV>
                <wp:extent cx="0" cy="153670"/>
                <wp:effectExtent l="59055" t="7620" r="55245" b="1968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5.65pt;margin-top:10.35pt;width:0;height:1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XCNA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">
                <v:stroke endarrow="block"/>
              </v:shape>
            </w:pict>
          </mc:Fallback>
        </mc:AlternateContent>
      </w:r>
      <w:r w:rsidR="00A72231" w:rsidRPr="004068A3">
        <w:rPr>
          <w:rFonts w:ascii="Times New Roman" w:hAnsi="Times New Roman"/>
          <w:sz w:val="24"/>
          <w:szCs w:val="24"/>
        </w:rPr>
        <w:t>Plastocyanin (PC)</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1552" behindDoc="0" locked="0" layoutInCell="1" allowOverlap="1">
                <wp:simplePos x="0" y="0"/>
                <wp:positionH relativeFrom="column">
                  <wp:posOffset>333375</wp:posOffset>
                </wp:positionH>
                <wp:positionV relativeFrom="paragraph">
                  <wp:posOffset>122555</wp:posOffset>
                </wp:positionV>
                <wp:extent cx="0" cy="153670"/>
                <wp:effectExtent l="57150" t="13970" r="57150" b="2286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6.25pt;margin-top:9.65pt;width:0;height:1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at8NAIAAF0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">
                <v:stroke endarrow="block"/>
              </v:shape>
            </w:pict>
          </mc:Fallback>
        </mc:AlternateContent>
      </w:r>
      <w:r w:rsidR="00A72231" w:rsidRPr="004068A3">
        <w:rPr>
          <w:rFonts w:ascii="Times New Roman" w:hAnsi="Times New Roman"/>
          <w:sz w:val="24"/>
          <w:szCs w:val="24"/>
        </w:rPr>
        <w:t>Photosystem I (PSI)</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9504" behindDoc="0" locked="0" layoutInCell="1" allowOverlap="1">
                <wp:simplePos x="0" y="0"/>
                <wp:positionH relativeFrom="column">
                  <wp:posOffset>325755</wp:posOffset>
                </wp:positionH>
                <wp:positionV relativeFrom="paragraph">
                  <wp:posOffset>129540</wp:posOffset>
                </wp:positionV>
                <wp:extent cx="0" cy="153670"/>
                <wp:effectExtent l="59055" t="7620" r="55245" b="1968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5.65pt;margin-top:10.2pt;width:0;height:1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syNAIAAF0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">
                <v:stroke endarrow="block"/>
              </v:shape>
            </w:pict>
          </mc:Fallback>
        </mc:AlternateContent>
      </w:r>
      <w:r w:rsidR="00A72231" w:rsidRPr="004068A3">
        <w:rPr>
          <w:rFonts w:ascii="Times New Roman" w:hAnsi="Times New Roman"/>
          <w:sz w:val="24"/>
          <w:szCs w:val="24"/>
        </w:rPr>
        <w:t>Ferredoxin (Fd)</w:t>
      </w:r>
    </w:p>
    <w:p w:rsidR="00A72231" w:rsidRPr="004068A3" w:rsidRDefault="0086574D" w:rsidP="0065108C">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0528" behindDoc="0" locked="0" layoutInCell="1" allowOverlap="1">
                <wp:simplePos x="0" y="0"/>
                <wp:positionH relativeFrom="column">
                  <wp:posOffset>262255</wp:posOffset>
                </wp:positionH>
                <wp:positionV relativeFrom="paragraph">
                  <wp:posOffset>127000</wp:posOffset>
                </wp:positionV>
                <wp:extent cx="0" cy="153670"/>
                <wp:effectExtent l="52705" t="10795" r="61595" b="1651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0.65pt;margin-top:10pt;width:0;height:1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qRNAIAAF0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">
                <v:stroke endarrow="block"/>
              </v:shape>
            </w:pict>
          </mc:Fallback>
        </mc:AlternateContent>
      </w:r>
      <w:r w:rsidR="00A72231" w:rsidRPr="004068A3">
        <w:rPr>
          <w:rFonts w:ascii="Times New Roman" w:hAnsi="Times New Roman"/>
          <w:sz w:val="24"/>
          <w:szCs w:val="24"/>
        </w:rPr>
        <w:t>NADPH</w:t>
      </w:r>
    </w:p>
    <w:p w:rsidR="00A72231" w:rsidRPr="004068A3" w:rsidRDefault="00A72231" w:rsidP="0065108C">
      <w:pPr>
        <w:spacing w:after="0" w:line="360" w:lineRule="auto"/>
        <w:jc w:val="both"/>
        <w:rPr>
          <w:rFonts w:ascii="Times New Roman" w:hAnsi="Times New Roman"/>
          <w:sz w:val="24"/>
          <w:szCs w:val="24"/>
        </w:rPr>
      </w:pPr>
      <w:r w:rsidRPr="004068A3">
        <w:rPr>
          <w:rFonts w:ascii="Times New Roman" w:hAnsi="Times New Roman"/>
          <w:sz w:val="24"/>
          <w:szCs w:val="24"/>
        </w:rPr>
        <w:t>ATP Synthesis</w:t>
      </w:r>
    </w:p>
    <w:p w:rsidR="00A72231" w:rsidRPr="004068A3" w:rsidRDefault="00A72231" w:rsidP="0065108C">
      <w:pPr>
        <w:spacing w:after="0" w:line="360" w:lineRule="auto"/>
        <w:jc w:val="both"/>
        <w:rPr>
          <w:rFonts w:ascii="Times New Roman" w:hAnsi="Times New Roman"/>
          <w:sz w:val="24"/>
          <w:szCs w:val="24"/>
        </w:rPr>
      </w:pPr>
      <w:r w:rsidRPr="004068A3">
        <w:rPr>
          <w:rFonts w:ascii="Times New Roman" w:hAnsi="Times New Roman"/>
          <w:sz w:val="24"/>
          <w:szCs w:val="24"/>
        </w:rPr>
        <w:t>Explanation:</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lastRenderedPageBreak/>
        <w:t>Light Absorption: Light is absorbed by pigments such as chlorophyll and bacteriochlorophyll (Berg, 2011).</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Electron Excitation: Energy from light excites electrons, which are then transferred to a special molecule called an electron acceptor (Kumar et al., 2022).</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Reaction Center (RC): The electrons are passed to the reaction center, where they are transferred to an electron acceptor (Berg, 2011).</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Electron Transport Chain (ETC): The electrons pass through a series of electron carriers in the thylakoid membrane, generating a proton gradient (Kumar et al., 2022).</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Cytochrome b6f Complex: The electrons are passed through the cytochrome b6f complex, which pumps protons across the membrane (Berg, 2011).</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Plastocyanin (PC): The electrons are then passed to plastocyanin, a copper-containing protein (Kumar et al., 2022).</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Photosystem I (PSI): The electrons are then passed to photosystem I, where they are used to reduce NADP+ to NADPH (Berg, 2011).</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Ferredoxin (Fd): The electrons are then passed to ferredoxin, a iron-sulfur protein (Kumar et al., 2022).</w:t>
      </w:r>
    </w:p>
    <w:p w:rsidR="00A72231"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NADPH: The electrons are finally used to reduce NADP+ to NADPH, which is used in the Calvin cycle (Berg, 2011).</w:t>
      </w:r>
    </w:p>
    <w:p w:rsidR="008731C4" w:rsidRPr="004332EF" w:rsidRDefault="00A72231" w:rsidP="0065108C">
      <w:pPr>
        <w:numPr>
          <w:ilvl w:val="0"/>
          <w:numId w:val="21"/>
        </w:numPr>
        <w:spacing w:after="0" w:line="360" w:lineRule="auto"/>
        <w:ind w:left="360"/>
        <w:jc w:val="both"/>
        <w:rPr>
          <w:rFonts w:ascii="Times New Roman" w:hAnsi="Times New Roman"/>
          <w:sz w:val="24"/>
          <w:szCs w:val="24"/>
        </w:rPr>
      </w:pPr>
      <w:r w:rsidRPr="00A72231">
        <w:rPr>
          <w:rFonts w:ascii="Times New Roman" w:hAnsi="Times New Roman"/>
          <w:sz w:val="24"/>
          <w:szCs w:val="24"/>
        </w:rPr>
        <w:t>ATP Synthesis: The proton gradient generated by the electron transport chain is used to produce ATP through the process of chemiosmosis (Kumar et al., 2022).</w:t>
      </w:r>
    </w:p>
    <w:p w:rsidR="0088188D" w:rsidRPr="0088188D" w:rsidRDefault="0088188D" w:rsidP="0065108C">
      <w:pPr>
        <w:spacing w:after="0" w:line="360" w:lineRule="auto"/>
        <w:jc w:val="both"/>
        <w:rPr>
          <w:rFonts w:ascii="Times New Roman" w:hAnsi="Times New Roman"/>
          <w:b/>
          <w:sz w:val="24"/>
          <w:szCs w:val="24"/>
        </w:rPr>
      </w:pPr>
      <w:r w:rsidRPr="0088188D">
        <w:rPr>
          <w:rFonts w:ascii="Times New Roman" w:hAnsi="Times New Roman"/>
          <w:b/>
          <w:sz w:val="24"/>
          <w:szCs w:val="24"/>
        </w:rPr>
        <w:t xml:space="preserve">FACTOR INFLUENCING ENERGY UTILIZATION EFFICIENCY IN PHOTOAUTOTROPHIC BACTERIA </w:t>
      </w:r>
    </w:p>
    <w:p w:rsidR="0088188D" w:rsidRPr="006A5F14" w:rsidRDefault="0088188D" w:rsidP="0065108C">
      <w:pPr>
        <w:spacing w:after="0" w:line="360" w:lineRule="auto"/>
        <w:jc w:val="both"/>
        <w:rPr>
          <w:rFonts w:ascii="Times New Roman" w:hAnsi="Times New Roman"/>
          <w:sz w:val="24"/>
          <w:szCs w:val="24"/>
        </w:rPr>
      </w:pPr>
      <w:r w:rsidRPr="0088188D">
        <w:rPr>
          <w:rFonts w:ascii="Times New Roman" w:hAnsi="Times New Roman"/>
          <w:b/>
          <w:sz w:val="24"/>
          <w:szCs w:val="24"/>
        </w:rPr>
        <w:t>Regulation of Photosynthesis and ATP Synthesis in Cyanobacteria</w:t>
      </w:r>
      <w:r w:rsidRPr="006A5F14">
        <w:rPr>
          <w:rFonts w:ascii="Times New Roman" w:hAnsi="Times New Roman"/>
          <w:sz w:val="24"/>
          <w:szCs w:val="24"/>
        </w:rPr>
        <w:t>.</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 xml:space="preserve">    This review article discusses the factors influencing energy utilization efficiency in photoautotrophic bacteria, specifically focusing on the regulation of photosynthesis and ATP synthesis in cyanobacteria. The authors delve into how environmental factors, metabolic pathways, and cellular processes affect the efficiency of energy utilization in these organisms. Understanding these regulatory mechanisms is crucial for optimizing </w:t>
      </w:r>
      <w:r w:rsidRPr="006A5F14">
        <w:rPr>
          <w:rFonts w:ascii="Times New Roman" w:hAnsi="Times New Roman"/>
          <w:sz w:val="24"/>
          <w:szCs w:val="24"/>
        </w:rPr>
        <w:lastRenderedPageBreak/>
        <w:t>energy production in photoautotrophic bacteria for various applications. (Grossman AR, Sherman LA et al., 2021)</w:t>
      </w:r>
    </w:p>
    <w:p w:rsidR="0088188D" w:rsidRPr="0088188D" w:rsidRDefault="0088188D" w:rsidP="0065108C">
      <w:pPr>
        <w:numPr>
          <w:ilvl w:val="0"/>
          <w:numId w:val="22"/>
        </w:numPr>
        <w:spacing w:after="0" w:line="360" w:lineRule="auto"/>
        <w:ind w:left="360"/>
        <w:jc w:val="both"/>
        <w:rPr>
          <w:rFonts w:ascii="Times New Roman" w:hAnsi="Times New Roman"/>
          <w:b/>
          <w:sz w:val="24"/>
          <w:szCs w:val="24"/>
        </w:rPr>
      </w:pPr>
      <w:r w:rsidRPr="0088188D">
        <w:rPr>
          <w:rFonts w:ascii="Times New Roman" w:hAnsi="Times New Roman"/>
          <w:b/>
          <w:sz w:val="24"/>
          <w:szCs w:val="24"/>
        </w:rPr>
        <w:t>Environmental Factor</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"Impact of environmental factors on growth and lipid accumulation of selected microalgae for biofuel production."</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This study evaluates the influence of various environmental factors, such as light intensity, temperature, and nutrient availability, on the growth and lipid accumulation of microalgae for biofuel production. Understanding how environmental conditions affect energy utilization efficiency in photoautotrophic bacteria is essential for optimizing their performance in industrial applications. (Renuka N, Guldhe A, Parassena R, et al., 2021)</w:t>
      </w:r>
    </w:p>
    <w:p w:rsidR="0088188D" w:rsidRPr="0088188D" w:rsidRDefault="0088188D" w:rsidP="0065108C">
      <w:pPr>
        <w:numPr>
          <w:ilvl w:val="0"/>
          <w:numId w:val="22"/>
        </w:numPr>
        <w:spacing w:after="0" w:line="360" w:lineRule="auto"/>
        <w:ind w:left="360"/>
        <w:jc w:val="both"/>
        <w:rPr>
          <w:rFonts w:ascii="Times New Roman" w:hAnsi="Times New Roman"/>
          <w:b/>
          <w:sz w:val="24"/>
          <w:szCs w:val="24"/>
        </w:rPr>
      </w:pPr>
      <w:r w:rsidRPr="0088188D">
        <w:rPr>
          <w:rFonts w:ascii="Times New Roman" w:hAnsi="Times New Roman"/>
          <w:b/>
          <w:sz w:val="24"/>
          <w:szCs w:val="24"/>
        </w:rPr>
        <w:t>Genetic Manipulation</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"Genetic manipulation of cyanobacteria for photosynthetic isobutanol production."</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 xml:space="preserve">    This research article discusses the genetic manipulation of cyanobacteria to enhance photosynthetic isobutanol production. Genetic engineering techniques can be used to optimize metabolic pathways and improve energy utilization efficiency in photoautotrophic bacteria for biofuel and chemical production. (Ugerer j, pakoras, HB et al., 2020)</w:t>
      </w:r>
    </w:p>
    <w:p w:rsidR="0088188D" w:rsidRPr="0088188D" w:rsidRDefault="0088188D" w:rsidP="0065108C">
      <w:pPr>
        <w:numPr>
          <w:ilvl w:val="0"/>
          <w:numId w:val="22"/>
        </w:numPr>
        <w:spacing w:after="0" w:line="360" w:lineRule="auto"/>
        <w:ind w:left="360"/>
        <w:jc w:val="both"/>
        <w:rPr>
          <w:rFonts w:ascii="Times New Roman" w:hAnsi="Times New Roman"/>
          <w:b/>
          <w:sz w:val="24"/>
          <w:szCs w:val="24"/>
        </w:rPr>
      </w:pPr>
      <w:r w:rsidRPr="0088188D">
        <w:rPr>
          <w:rFonts w:ascii="Times New Roman" w:hAnsi="Times New Roman"/>
          <w:b/>
          <w:sz w:val="24"/>
          <w:szCs w:val="24"/>
        </w:rPr>
        <w:t>Process Optimization</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"Optimizing phototrophic biocomposite production by industry focused process intensification.”</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 xml:space="preserve">    This study investigates the optimization of phototrophic biocomposite production through industry-focused process intensification. By optimizing cultivation, harvesting, and downstream processing techniques, the energy utilization efficiency in photoautotrophic bacteria can be improved for the sustainable production of high-value products. (Alhedem, Gannelis Ep, Bjarnaholt T et al., 2021).</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Photoautotrophic bacteria are a promising source for industrial applications due to their ability to use sunlight as an energy source. Several factors can influence the energy utilization efficiency of photoautotrophic bacteria in industry, including:</w:t>
      </w:r>
    </w:p>
    <w:p w:rsidR="0088188D" w:rsidRDefault="0088188D" w:rsidP="0065108C">
      <w:pPr>
        <w:numPr>
          <w:ilvl w:val="0"/>
          <w:numId w:val="24"/>
        </w:numPr>
        <w:spacing w:after="0" w:line="360" w:lineRule="auto"/>
        <w:ind w:left="360"/>
        <w:jc w:val="both"/>
        <w:rPr>
          <w:rFonts w:ascii="Times New Roman" w:hAnsi="Times New Roman"/>
          <w:sz w:val="24"/>
          <w:szCs w:val="24"/>
        </w:rPr>
      </w:pPr>
      <w:r w:rsidRPr="006A5F14">
        <w:rPr>
          <w:rFonts w:ascii="Times New Roman" w:hAnsi="Times New Roman"/>
          <w:sz w:val="24"/>
          <w:szCs w:val="24"/>
        </w:rPr>
        <w:lastRenderedPageBreak/>
        <w:t>﻿﻿﻿</w:t>
      </w:r>
      <w:r w:rsidRPr="004332EF">
        <w:rPr>
          <w:rFonts w:ascii="Times New Roman" w:hAnsi="Times New Roman"/>
          <w:b/>
          <w:sz w:val="24"/>
          <w:szCs w:val="24"/>
        </w:rPr>
        <w:t>Light intensity and quality:</w:t>
      </w:r>
      <w:r w:rsidRPr="006A5F14">
        <w:rPr>
          <w:rFonts w:ascii="Times New Roman" w:hAnsi="Times New Roman"/>
          <w:sz w:val="24"/>
          <w:szCs w:val="24"/>
        </w:rPr>
        <w:t xml:space="preserve"> The efficiency of energy utilization in photoautotrophic bacteria is directly influenced by the availability and quality of light. Optimal light conditions ensure that the bacteria can photosynthesize efficiently and convert light energy into chemical energy.</w:t>
      </w:r>
    </w:p>
    <w:p w:rsidR="0088188D" w:rsidRDefault="0088188D" w:rsidP="0065108C">
      <w:pPr>
        <w:numPr>
          <w:ilvl w:val="0"/>
          <w:numId w:val="24"/>
        </w:numPr>
        <w:spacing w:after="0" w:line="360" w:lineRule="auto"/>
        <w:ind w:left="360"/>
        <w:jc w:val="both"/>
        <w:rPr>
          <w:rFonts w:ascii="Times New Roman" w:hAnsi="Times New Roman"/>
          <w:sz w:val="24"/>
          <w:szCs w:val="24"/>
        </w:rPr>
      </w:pPr>
      <w:r w:rsidRPr="0088188D">
        <w:rPr>
          <w:rFonts w:ascii="Times New Roman" w:hAnsi="Times New Roman"/>
          <w:sz w:val="24"/>
          <w:szCs w:val="24"/>
        </w:rPr>
        <w:t>﻿﻿﻿</w:t>
      </w:r>
      <w:r w:rsidRPr="004332EF">
        <w:rPr>
          <w:rFonts w:ascii="Times New Roman" w:hAnsi="Times New Roman"/>
          <w:b/>
          <w:sz w:val="24"/>
          <w:szCs w:val="24"/>
        </w:rPr>
        <w:t>Nutrient availability:</w:t>
      </w:r>
      <w:r w:rsidRPr="0088188D">
        <w:rPr>
          <w:rFonts w:ascii="Times New Roman" w:hAnsi="Times New Roman"/>
          <w:sz w:val="24"/>
          <w:szCs w:val="24"/>
        </w:rPr>
        <w:t xml:space="preserve"> Photoautotrophic bacteria require essential nutrients such as carbon dioxide, nitrogen, phosphorus, and trace metals for growth and metabolism. Nutrient availability can significantly impact the energy utilization efficiency of these bacteria in industrial settings.</w:t>
      </w:r>
    </w:p>
    <w:p w:rsidR="0088188D" w:rsidRDefault="0088188D" w:rsidP="0065108C">
      <w:pPr>
        <w:numPr>
          <w:ilvl w:val="0"/>
          <w:numId w:val="24"/>
        </w:numPr>
        <w:spacing w:after="0" w:line="360" w:lineRule="auto"/>
        <w:ind w:left="360"/>
        <w:jc w:val="both"/>
        <w:rPr>
          <w:rFonts w:ascii="Times New Roman" w:hAnsi="Times New Roman"/>
          <w:sz w:val="24"/>
          <w:szCs w:val="24"/>
        </w:rPr>
      </w:pPr>
      <w:r w:rsidRPr="004332EF">
        <w:rPr>
          <w:rFonts w:ascii="Times New Roman" w:hAnsi="Times New Roman"/>
          <w:b/>
          <w:sz w:val="24"/>
          <w:szCs w:val="24"/>
        </w:rPr>
        <w:t>Temperature and pH:</w:t>
      </w:r>
      <w:r w:rsidRPr="0088188D">
        <w:rPr>
          <w:rFonts w:ascii="Times New Roman" w:hAnsi="Times New Roman"/>
          <w:sz w:val="24"/>
          <w:szCs w:val="24"/>
        </w:rPr>
        <w:t xml:space="preserve"> The growth and metabolic activities of photoautotrophic bacteria are also influenced by temperature and pH levels. Maintaining optimal temperature and pH conditions is crucial for maximizing the energy utilization efficiency of these bacteria in industrial processes.</w:t>
      </w:r>
    </w:p>
    <w:p w:rsidR="0088188D" w:rsidRDefault="0088188D" w:rsidP="0065108C">
      <w:pPr>
        <w:numPr>
          <w:ilvl w:val="0"/>
          <w:numId w:val="24"/>
        </w:numPr>
        <w:spacing w:after="0" w:line="360" w:lineRule="auto"/>
        <w:ind w:left="360"/>
        <w:jc w:val="both"/>
        <w:rPr>
          <w:rFonts w:ascii="Times New Roman" w:hAnsi="Times New Roman"/>
          <w:sz w:val="24"/>
          <w:szCs w:val="24"/>
        </w:rPr>
      </w:pPr>
      <w:r w:rsidRPr="0088188D">
        <w:rPr>
          <w:rFonts w:ascii="Times New Roman" w:hAnsi="Times New Roman"/>
          <w:sz w:val="24"/>
          <w:szCs w:val="24"/>
        </w:rPr>
        <w:t>﻿﻿</w:t>
      </w:r>
      <w:r w:rsidRPr="004332EF">
        <w:rPr>
          <w:rFonts w:ascii="Times New Roman" w:hAnsi="Times New Roman"/>
          <w:b/>
          <w:sz w:val="24"/>
          <w:szCs w:val="24"/>
        </w:rPr>
        <w:t>Genetic engineering:</w:t>
      </w:r>
      <w:r w:rsidRPr="0088188D">
        <w:rPr>
          <w:rFonts w:ascii="Times New Roman" w:hAnsi="Times New Roman"/>
          <w:sz w:val="24"/>
          <w:szCs w:val="24"/>
        </w:rPr>
        <w:t xml:space="preserve"> Recent advancements in genetic engineering have enabled the development of genetically modified photoautotrophic bacteria with improved energy utilization efficiency. By manipulating the bacteria's genetic makeup, researchers can enhance their ability to convert light energy into useful products.</w:t>
      </w:r>
    </w:p>
    <w:p w:rsidR="0088188D" w:rsidRPr="0088188D" w:rsidRDefault="0088188D" w:rsidP="0065108C">
      <w:pPr>
        <w:numPr>
          <w:ilvl w:val="0"/>
          <w:numId w:val="24"/>
        </w:numPr>
        <w:spacing w:after="0" w:line="360" w:lineRule="auto"/>
        <w:ind w:left="360"/>
        <w:jc w:val="both"/>
        <w:rPr>
          <w:rFonts w:ascii="Times New Roman" w:hAnsi="Times New Roman"/>
          <w:sz w:val="24"/>
          <w:szCs w:val="24"/>
        </w:rPr>
      </w:pPr>
      <w:r w:rsidRPr="0088188D">
        <w:rPr>
          <w:rFonts w:ascii="Times New Roman" w:hAnsi="Times New Roman"/>
          <w:sz w:val="24"/>
          <w:szCs w:val="24"/>
        </w:rPr>
        <w:t>﻿﻿﻿</w:t>
      </w:r>
      <w:r w:rsidRPr="004332EF">
        <w:rPr>
          <w:rFonts w:ascii="Times New Roman" w:hAnsi="Times New Roman"/>
          <w:b/>
          <w:sz w:val="24"/>
          <w:szCs w:val="24"/>
        </w:rPr>
        <w:t>Bioreactor design</w:t>
      </w:r>
      <w:r w:rsidRPr="0088188D">
        <w:rPr>
          <w:rFonts w:ascii="Times New Roman" w:hAnsi="Times New Roman"/>
          <w:sz w:val="24"/>
          <w:szCs w:val="24"/>
        </w:rPr>
        <w:t>: The design of bioreactors used for cultivating photoautotrophic bacteria can also impact their energy utilization efficiency Factors such as reactor geometry, mixing efficiency, and gas exchange rates can affect the growth and productivity of the bacteria.</w:t>
      </w:r>
    </w:p>
    <w:p w:rsidR="0088188D" w:rsidRPr="0088188D" w:rsidRDefault="0088188D" w:rsidP="0065108C">
      <w:pPr>
        <w:spacing w:after="0" w:line="360" w:lineRule="auto"/>
        <w:jc w:val="both"/>
        <w:rPr>
          <w:rFonts w:ascii="Times New Roman" w:hAnsi="Times New Roman"/>
          <w:b/>
          <w:sz w:val="24"/>
          <w:szCs w:val="24"/>
        </w:rPr>
      </w:pPr>
      <w:r w:rsidRPr="0088188D">
        <w:rPr>
          <w:rFonts w:ascii="Times New Roman" w:hAnsi="Times New Roman"/>
          <w:b/>
          <w:sz w:val="24"/>
          <w:szCs w:val="24"/>
        </w:rPr>
        <w:t>Physical Factors</w:t>
      </w:r>
    </w:p>
    <w:p w:rsidR="0088188D" w:rsidRPr="006A5F14" w:rsidRDefault="0088188D" w:rsidP="0065108C">
      <w:pPr>
        <w:numPr>
          <w:ilvl w:val="1"/>
          <w:numId w:val="26"/>
        </w:numPr>
        <w:spacing w:after="0" w:line="360" w:lineRule="auto"/>
        <w:ind w:left="360"/>
        <w:jc w:val="both"/>
        <w:rPr>
          <w:rFonts w:ascii="Times New Roman" w:hAnsi="Times New Roman"/>
          <w:sz w:val="24"/>
          <w:szCs w:val="24"/>
        </w:rPr>
      </w:pPr>
      <w:r w:rsidRPr="006A5F14">
        <w:rPr>
          <w:rFonts w:ascii="Times New Roman" w:hAnsi="Times New Roman"/>
          <w:sz w:val="24"/>
          <w:szCs w:val="24"/>
        </w:rPr>
        <w:t>﻿﻿﻿Light penetration and scattering</w:t>
      </w:r>
    </w:p>
    <w:p w:rsidR="0088188D" w:rsidRPr="006A5F14" w:rsidRDefault="0088188D" w:rsidP="0065108C">
      <w:pPr>
        <w:numPr>
          <w:ilvl w:val="1"/>
          <w:numId w:val="26"/>
        </w:numPr>
        <w:spacing w:after="0" w:line="360" w:lineRule="auto"/>
        <w:ind w:left="360"/>
        <w:jc w:val="both"/>
        <w:rPr>
          <w:rFonts w:ascii="Times New Roman" w:hAnsi="Times New Roman"/>
          <w:sz w:val="24"/>
          <w:szCs w:val="24"/>
        </w:rPr>
      </w:pPr>
      <w:r w:rsidRPr="006A5F14">
        <w:rPr>
          <w:rFonts w:ascii="Times New Roman" w:hAnsi="Times New Roman"/>
          <w:sz w:val="24"/>
          <w:szCs w:val="24"/>
        </w:rPr>
        <w:t>﻿﻿﻿Cell aggregation and flocculation</w:t>
      </w:r>
    </w:p>
    <w:p w:rsidR="0088188D" w:rsidRPr="006A5F14" w:rsidRDefault="0088188D" w:rsidP="0065108C">
      <w:pPr>
        <w:numPr>
          <w:ilvl w:val="1"/>
          <w:numId w:val="26"/>
        </w:numPr>
        <w:spacing w:after="0" w:line="360" w:lineRule="auto"/>
        <w:ind w:left="360"/>
        <w:jc w:val="both"/>
        <w:rPr>
          <w:rFonts w:ascii="Times New Roman" w:hAnsi="Times New Roman"/>
          <w:sz w:val="24"/>
          <w:szCs w:val="24"/>
        </w:rPr>
      </w:pPr>
      <w:r w:rsidRPr="006A5F14">
        <w:rPr>
          <w:rFonts w:ascii="Times New Roman" w:hAnsi="Times New Roman"/>
          <w:sz w:val="24"/>
          <w:szCs w:val="24"/>
        </w:rPr>
        <w:t>﻿﻿﻿Diffusion and mass transfer limitations</w:t>
      </w:r>
    </w:p>
    <w:p w:rsidR="0088188D" w:rsidRPr="006A5F14" w:rsidRDefault="0088188D" w:rsidP="0065108C">
      <w:pPr>
        <w:numPr>
          <w:ilvl w:val="1"/>
          <w:numId w:val="26"/>
        </w:numPr>
        <w:spacing w:after="0" w:line="360" w:lineRule="auto"/>
        <w:ind w:left="360"/>
        <w:jc w:val="both"/>
        <w:rPr>
          <w:rFonts w:ascii="Times New Roman" w:hAnsi="Times New Roman"/>
          <w:sz w:val="24"/>
          <w:szCs w:val="24"/>
        </w:rPr>
      </w:pPr>
      <w:r w:rsidRPr="006A5F14">
        <w:rPr>
          <w:rFonts w:ascii="Times New Roman" w:hAnsi="Times New Roman"/>
          <w:sz w:val="24"/>
          <w:szCs w:val="24"/>
        </w:rPr>
        <w:t>﻿﻿﻿Shear stress and hydrodynamics</w:t>
      </w:r>
    </w:p>
    <w:p w:rsidR="0088188D" w:rsidRPr="006A5F14" w:rsidRDefault="0088188D" w:rsidP="0065108C">
      <w:pPr>
        <w:numPr>
          <w:ilvl w:val="1"/>
          <w:numId w:val="26"/>
        </w:numPr>
        <w:spacing w:after="0" w:line="360" w:lineRule="auto"/>
        <w:ind w:left="360"/>
        <w:jc w:val="both"/>
        <w:rPr>
          <w:rFonts w:ascii="Times New Roman" w:hAnsi="Times New Roman"/>
          <w:sz w:val="24"/>
          <w:szCs w:val="24"/>
        </w:rPr>
      </w:pPr>
      <w:r w:rsidRPr="006A5F14">
        <w:rPr>
          <w:rFonts w:ascii="Times New Roman" w:hAnsi="Times New Roman"/>
          <w:sz w:val="24"/>
          <w:szCs w:val="24"/>
        </w:rPr>
        <w:t>﻿﻿﻿Material properties and biocompatibility</w:t>
      </w:r>
    </w:p>
    <w:p w:rsidR="0088188D" w:rsidRPr="00561ECD" w:rsidRDefault="0088188D" w:rsidP="0065108C">
      <w:pPr>
        <w:spacing w:after="0" w:line="360" w:lineRule="auto"/>
        <w:jc w:val="both"/>
        <w:rPr>
          <w:rFonts w:ascii="Times New Roman" w:hAnsi="Times New Roman"/>
          <w:b/>
          <w:sz w:val="24"/>
          <w:szCs w:val="24"/>
        </w:rPr>
      </w:pPr>
      <w:r w:rsidRPr="00561ECD">
        <w:rPr>
          <w:rFonts w:ascii="Times New Roman" w:hAnsi="Times New Roman"/>
          <w:b/>
          <w:sz w:val="24"/>
          <w:szCs w:val="24"/>
        </w:rPr>
        <w:t>CHALLENGES AND FUTURE PROSPECTS</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"Challenges and Opportunities for Industrial Microbial Photoautotrophs"</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lastRenderedPageBreak/>
        <w:t xml:space="preserve">     This review article discusses the current challenges and future prospects of utilizing photoautotrophic bacteria in various industrial applications. The challenges include optimizing growth conditions, metabolic engineering for enhanced productivity, and scaling up production processes. The article also explores potential solutions and advancements that could pave the way for the successful integration of photoautotrophic bacteria in industrial settings. (Angermayr SA, Gorchs Rovira A, Helling werf KJ et al., 2021)</w:t>
      </w:r>
    </w:p>
    <w:p w:rsidR="0088188D" w:rsidRPr="00561ECD" w:rsidRDefault="0088188D" w:rsidP="0065108C">
      <w:pPr>
        <w:numPr>
          <w:ilvl w:val="0"/>
          <w:numId w:val="27"/>
        </w:numPr>
        <w:spacing w:after="0" w:line="360" w:lineRule="auto"/>
        <w:ind w:left="360"/>
        <w:jc w:val="both"/>
        <w:rPr>
          <w:rFonts w:ascii="Times New Roman" w:hAnsi="Times New Roman"/>
          <w:b/>
          <w:sz w:val="24"/>
          <w:szCs w:val="24"/>
        </w:rPr>
      </w:pPr>
      <w:r w:rsidRPr="00561ECD">
        <w:rPr>
          <w:rFonts w:ascii="Times New Roman" w:hAnsi="Times New Roman"/>
          <w:b/>
          <w:sz w:val="24"/>
          <w:szCs w:val="24"/>
        </w:rPr>
        <w:t>Limitations in Current Application</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"Challenges and Opportunities in Reducing Cyanobacterial Biofuel Production Costs."</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This article discusses the current limitations in cyanobacterial biofuel production, focusing on challenges such as low biomass productivity, high processing costs, and limited strain stability. The study provides insights into the obstacles faced in utilizing photoautotrophic bacteria for biofuel production and identifies potential strategies to overcome these limitations. (Rengal C, Biclinski VA, Dismukes GC et al., 2021)</w:t>
      </w:r>
    </w:p>
    <w:p w:rsidR="0088188D" w:rsidRPr="0088188D" w:rsidRDefault="0088188D" w:rsidP="0065108C">
      <w:pPr>
        <w:numPr>
          <w:ilvl w:val="0"/>
          <w:numId w:val="27"/>
        </w:numPr>
        <w:spacing w:after="0" w:line="360" w:lineRule="auto"/>
        <w:ind w:left="360"/>
        <w:jc w:val="both"/>
        <w:rPr>
          <w:rFonts w:ascii="Times New Roman" w:hAnsi="Times New Roman"/>
          <w:b/>
          <w:sz w:val="24"/>
          <w:szCs w:val="24"/>
        </w:rPr>
      </w:pPr>
      <w:r w:rsidRPr="0088188D">
        <w:rPr>
          <w:rFonts w:ascii="Times New Roman" w:hAnsi="Times New Roman"/>
          <w:b/>
          <w:sz w:val="24"/>
          <w:szCs w:val="24"/>
        </w:rPr>
        <w:t>Emerging Technologies for Improved Energy Utilization</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"Applications of Synthetic Biology Tools for Engineering Microbial Photoautotrophic Metabolism."</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This review article highlights emerging technologies in synthetic biology for engineering microbial photoautotrophic metabolism. The study explores the latest advancements in genetic manipulation, metabolic pathway engineering, and systems biology tools that can be used to improve energy utilization efficiency in photoautotrophic bacteria for industrial applications. (Johnson x, Alves Dos Santos HT, Vedithi sc et al., 2020)</w:t>
      </w:r>
    </w:p>
    <w:p w:rsidR="0088188D" w:rsidRPr="0088188D" w:rsidRDefault="0088188D" w:rsidP="0065108C">
      <w:pPr>
        <w:numPr>
          <w:ilvl w:val="0"/>
          <w:numId w:val="27"/>
        </w:numPr>
        <w:spacing w:after="0" w:line="360" w:lineRule="auto"/>
        <w:ind w:left="360"/>
        <w:jc w:val="both"/>
        <w:rPr>
          <w:rFonts w:ascii="Times New Roman" w:hAnsi="Times New Roman"/>
          <w:b/>
          <w:sz w:val="24"/>
          <w:szCs w:val="24"/>
        </w:rPr>
      </w:pPr>
      <w:r w:rsidRPr="0088188D">
        <w:rPr>
          <w:rFonts w:ascii="Times New Roman" w:hAnsi="Times New Roman"/>
          <w:b/>
          <w:sz w:val="24"/>
          <w:szCs w:val="24"/>
        </w:rPr>
        <w:t>Potential for Sustainable</w:t>
      </w:r>
      <w:r>
        <w:rPr>
          <w:rFonts w:ascii="Times New Roman" w:hAnsi="Times New Roman"/>
          <w:b/>
          <w:sz w:val="24"/>
          <w:szCs w:val="24"/>
        </w:rPr>
        <w:t xml:space="preserve"> Industrial Practices</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"Sustainable Bioproduction by Cellular Factories of Photosynthetic Redox-Active Proteins."</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 xml:space="preserve">This research article discusses the potential for sustainable bioproduction by cellular factories of photosynthetic redox-active proteins. The study explores the use of engineered photoautotrophic bacteria to produce valuable redox-active proteins for </w:t>
      </w:r>
      <w:r w:rsidRPr="006A5F14">
        <w:rPr>
          <w:rFonts w:ascii="Times New Roman" w:hAnsi="Times New Roman"/>
          <w:sz w:val="24"/>
          <w:szCs w:val="24"/>
        </w:rPr>
        <w:lastRenderedPageBreak/>
        <w:t>various industrial applications, highlighting the role of sustainable practices in utilizing these microorganisms for bio-based production processes. (Parksy, choi Hk, lee Hc, et al., 2021)</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 xml:space="preserve">     Photoautotrophic bacteria have emerged as a promising source of renewable energy due to their ability to harness sunlight for photosynthesis, converting carbon dioxide into organic compounds.</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They play a crucial role in industry by providing sustainable alternatives to traditional energy sources. Challenges in utilizing photoautotrophic bacteria for energy production include optimizing growth conditions, enhancing photosynthetic efficiency, and improving biofuel yields.</w:t>
      </w:r>
    </w:p>
    <w:p w:rsidR="0088188D" w:rsidRPr="006A5F14" w:rsidRDefault="0088188D" w:rsidP="0065108C">
      <w:pPr>
        <w:spacing w:after="0" w:line="360" w:lineRule="auto"/>
        <w:jc w:val="both"/>
        <w:rPr>
          <w:rFonts w:ascii="Times New Roman" w:hAnsi="Times New Roman"/>
          <w:sz w:val="24"/>
          <w:szCs w:val="24"/>
        </w:rPr>
      </w:pPr>
      <w:r w:rsidRPr="006A5F14">
        <w:rPr>
          <w:rFonts w:ascii="Times New Roman" w:hAnsi="Times New Roman"/>
          <w:sz w:val="24"/>
          <w:szCs w:val="24"/>
        </w:rPr>
        <w:t xml:space="preserve">     In the future, advancements in genetic engineering and bioprocess optimization could lead to significant improvements in energy production using photoautotrophic bacteria. These bacteria have the potential to be used in various industrial applications, such as biofuel production, wastewater treatment, and bioremediation. By harnessing the natural capabilities of these microorganisms, we can create a more sustainable and environmentally-friendly energy industry.</w:t>
      </w:r>
    </w:p>
    <w:p w:rsidR="0088188D" w:rsidRDefault="00AF64E5" w:rsidP="0065108C">
      <w:pPr>
        <w:spacing w:after="0" w:line="360" w:lineRule="auto"/>
        <w:jc w:val="both"/>
        <w:rPr>
          <w:rFonts w:ascii="Times New Roman" w:hAnsi="Times New Roman"/>
          <w:b/>
          <w:sz w:val="24"/>
          <w:szCs w:val="24"/>
        </w:rPr>
      </w:pPr>
      <w:r>
        <w:rPr>
          <w:rFonts w:ascii="Times New Roman" w:hAnsi="Times New Roman"/>
          <w:b/>
          <w:sz w:val="24"/>
          <w:szCs w:val="24"/>
        </w:rPr>
        <w:t>Conclusion</w:t>
      </w:r>
    </w:p>
    <w:p w:rsidR="00AF64E5" w:rsidRDefault="00AF64E5" w:rsidP="0065108C">
      <w:pPr>
        <w:spacing w:after="0" w:line="360" w:lineRule="auto"/>
        <w:jc w:val="both"/>
        <w:rPr>
          <w:rFonts w:ascii="Times New Roman" w:hAnsi="Times New Roman"/>
          <w:sz w:val="24"/>
          <w:szCs w:val="24"/>
        </w:rPr>
      </w:pPr>
      <w:r w:rsidRPr="00AF64E5">
        <w:rPr>
          <w:rFonts w:ascii="Times New Roman" w:hAnsi="Times New Roman"/>
          <w:sz w:val="24"/>
          <w:szCs w:val="24"/>
        </w:rPr>
        <w:t>In</w:t>
      </w:r>
      <w:r>
        <w:rPr>
          <w:rFonts w:ascii="Times New Roman" w:hAnsi="Times New Roman"/>
          <w:sz w:val="24"/>
          <w:szCs w:val="24"/>
        </w:rPr>
        <w:t xml:space="preserve"> conclusion</w:t>
      </w:r>
      <w:r w:rsidRPr="00AF64E5">
        <w:rPr>
          <w:rFonts w:ascii="Times New Roman" w:hAnsi="Times New Roman"/>
          <w:sz w:val="24"/>
          <w:szCs w:val="24"/>
        </w:rPr>
        <w:t>,</w:t>
      </w:r>
      <w:r>
        <w:rPr>
          <w:rFonts w:ascii="Times New Roman" w:hAnsi="Times New Roman"/>
          <w:sz w:val="24"/>
          <w:szCs w:val="24"/>
        </w:rPr>
        <w:t xml:space="preserve"> energy utilization by</w:t>
      </w:r>
      <w:r w:rsidRPr="00AF64E5">
        <w:rPr>
          <w:rFonts w:ascii="Times New Roman" w:hAnsi="Times New Roman"/>
          <w:sz w:val="24"/>
          <w:szCs w:val="24"/>
        </w:rPr>
        <w:t xml:space="preserve"> </w:t>
      </w:r>
      <w:r w:rsidRPr="006A5F14">
        <w:rPr>
          <w:rFonts w:ascii="Times New Roman" w:hAnsi="Times New Roman"/>
          <w:sz w:val="24"/>
          <w:szCs w:val="24"/>
        </w:rPr>
        <w:t>photoautotrophic</w:t>
      </w:r>
      <w:r>
        <w:rPr>
          <w:rFonts w:ascii="Times New Roman" w:hAnsi="Times New Roman"/>
          <w:sz w:val="24"/>
          <w:szCs w:val="24"/>
        </w:rPr>
        <w:t xml:space="preserve"> bacteria is a vital process that has significant importance in food industries. These bacteria have energy through photosynthesis, producing organic compounds that can be used as food sources.</w:t>
      </w:r>
    </w:p>
    <w:p w:rsidR="0065108C" w:rsidRDefault="0065108C" w:rsidP="000D17B4">
      <w:pPr>
        <w:spacing w:line="360" w:lineRule="auto"/>
        <w:jc w:val="both"/>
        <w:rPr>
          <w:rFonts w:ascii="Times New Roman" w:hAnsi="Times New Roman"/>
          <w:sz w:val="24"/>
          <w:szCs w:val="24"/>
        </w:rPr>
      </w:pPr>
    </w:p>
    <w:p w:rsidR="0065108C" w:rsidRDefault="0065108C" w:rsidP="000D17B4">
      <w:pPr>
        <w:spacing w:line="360" w:lineRule="auto"/>
        <w:jc w:val="both"/>
        <w:rPr>
          <w:rFonts w:ascii="Times New Roman" w:hAnsi="Times New Roman"/>
          <w:sz w:val="24"/>
          <w:szCs w:val="24"/>
        </w:rPr>
      </w:pPr>
    </w:p>
    <w:p w:rsidR="0065108C" w:rsidRDefault="0065108C" w:rsidP="000D17B4">
      <w:pPr>
        <w:spacing w:line="360" w:lineRule="auto"/>
        <w:jc w:val="both"/>
        <w:rPr>
          <w:rFonts w:ascii="Times New Roman" w:hAnsi="Times New Roman"/>
          <w:sz w:val="24"/>
          <w:szCs w:val="24"/>
        </w:rPr>
      </w:pPr>
    </w:p>
    <w:p w:rsidR="0065108C" w:rsidRDefault="0065108C" w:rsidP="000D17B4">
      <w:pPr>
        <w:spacing w:line="360" w:lineRule="auto"/>
        <w:jc w:val="both"/>
        <w:rPr>
          <w:rFonts w:ascii="Times New Roman" w:hAnsi="Times New Roman"/>
          <w:sz w:val="24"/>
          <w:szCs w:val="24"/>
        </w:rPr>
      </w:pPr>
    </w:p>
    <w:p w:rsidR="0065108C" w:rsidRDefault="0065108C" w:rsidP="000D17B4">
      <w:pPr>
        <w:spacing w:line="360" w:lineRule="auto"/>
        <w:jc w:val="both"/>
        <w:rPr>
          <w:rFonts w:ascii="Times New Roman" w:hAnsi="Times New Roman"/>
          <w:sz w:val="24"/>
          <w:szCs w:val="24"/>
        </w:rPr>
      </w:pPr>
    </w:p>
    <w:p w:rsidR="000D17B4" w:rsidRPr="000D17B4" w:rsidRDefault="0086574D" w:rsidP="0086574D">
      <w:pPr>
        <w:spacing w:line="360" w:lineRule="auto"/>
        <w:jc w:val="center"/>
        <w:rPr>
          <w:rFonts w:ascii="Times New Roman" w:hAnsi="Times New Roman"/>
          <w:sz w:val="24"/>
          <w:szCs w:val="24"/>
        </w:rPr>
      </w:pPr>
      <w:r w:rsidRPr="00340C7F">
        <w:rPr>
          <w:rFonts w:ascii="Times New Roman" w:hAnsi="Times New Roman"/>
          <w:b/>
          <w:sz w:val="24"/>
          <w:szCs w:val="24"/>
        </w:rPr>
        <w:lastRenderedPageBreak/>
        <w:t>REFERENCES</w:t>
      </w:r>
    </w:p>
    <w:p w:rsidR="00340C7F" w:rsidRPr="00D65217" w:rsidRDefault="00340C7F"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Ahuja et al. (2020). Heavy metal removal by cyanobacteria: A review. Journal of </w:t>
      </w:r>
    </w:p>
    <w:p w:rsidR="00340C7F" w:rsidRPr="00D65217" w:rsidRDefault="00340C7F"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Hazardous Materials.</w:t>
      </w:r>
    </w:p>
    <w:p w:rsidR="00D65217" w:rsidRPr="00D65217" w:rsidRDefault="00D65217" w:rsidP="00D65217">
      <w:pPr>
        <w:spacing w:after="0" w:line="240" w:lineRule="auto"/>
        <w:jc w:val="both"/>
        <w:rPr>
          <w:rFonts w:ascii="Times New Roman" w:hAnsi="Times New Roman"/>
          <w:sz w:val="8"/>
          <w:szCs w:val="8"/>
        </w:rPr>
      </w:pPr>
    </w:p>
    <w:p w:rsidR="00340C7F" w:rsidRPr="00D65217" w:rsidRDefault="00340C7F" w:rsidP="00D65217">
      <w:pPr>
        <w:spacing w:after="0" w:line="240" w:lineRule="auto"/>
        <w:jc w:val="both"/>
        <w:rPr>
          <w:rFonts w:ascii="Times New Roman" w:hAnsi="Times New Roman"/>
          <w:sz w:val="24"/>
          <w:szCs w:val="24"/>
        </w:rPr>
      </w:pPr>
      <w:r w:rsidRPr="00D65217">
        <w:rPr>
          <w:rFonts w:ascii="Times New Roman" w:hAnsi="Times New Roman"/>
          <w:sz w:val="24"/>
          <w:szCs w:val="24"/>
        </w:rPr>
        <w:t>"ATP synthase in photoautotrophic bacteria" (2018) - Journal of Bacteriology</w:t>
      </w:r>
    </w:p>
    <w:p w:rsidR="00D65217" w:rsidRPr="00D65217" w:rsidRDefault="00D65217" w:rsidP="00D65217">
      <w:pPr>
        <w:spacing w:after="0" w:line="240" w:lineRule="auto"/>
        <w:jc w:val="both"/>
        <w:rPr>
          <w:rFonts w:ascii="Times New Roman" w:hAnsi="Times New Roman"/>
          <w:sz w:val="8"/>
          <w:szCs w:val="8"/>
        </w:rPr>
      </w:pPr>
    </w:p>
    <w:p w:rsidR="00340C7F" w:rsidRPr="00D65217" w:rsidRDefault="00340C7F"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Becker (2020). Microalgae as a source of single-cell protein for animal feed.Journal of </w:t>
      </w:r>
    </w:p>
    <w:p w:rsidR="00340C7F" w:rsidRPr="00D65217" w:rsidRDefault="00340C7F"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Animal Science.</w:t>
      </w:r>
    </w:p>
    <w:p w:rsidR="00D65217" w:rsidRPr="00D65217" w:rsidRDefault="00D65217" w:rsidP="00D65217">
      <w:pPr>
        <w:spacing w:after="0" w:line="240" w:lineRule="auto"/>
        <w:jc w:val="both"/>
        <w:rPr>
          <w:rFonts w:ascii="Times New Roman" w:hAnsi="Times New Roman"/>
          <w:sz w:val="8"/>
          <w:szCs w:val="8"/>
        </w:rPr>
      </w:pPr>
    </w:p>
    <w:p w:rsidR="00340C7F" w:rsidRPr="00D65217" w:rsidRDefault="00340C7F"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Bharadwaj et al. (2019). Antimicrobial compounds from photoautotrophic bacteria. Journal of </w:t>
      </w:r>
    </w:p>
    <w:p w:rsidR="00340C7F" w:rsidRPr="00D65217" w:rsidRDefault="00340C7F"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Applied Pharmaceutical Science, 9(4), 128-136.</w:t>
      </w:r>
    </w:p>
    <w:p w:rsidR="00D65217" w:rsidRPr="00D65217" w:rsidRDefault="00D65217" w:rsidP="00D65217">
      <w:pPr>
        <w:spacing w:after="0" w:line="240" w:lineRule="auto"/>
        <w:jc w:val="both"/>
        <w:rPr>
          <w:rFonts w:ascii="Times New Roman" w:hAnsi="Times New Roman"/>
          <w:sz w:val="8"/>
          <w:szCs w:val="8"/>
        </w:rPr>
      </w:pPr>
    </w:p>
    <w:p w:rsidR="00340C7F" w:rsidRPr="00D65217" w:rsidRDefault="00340C7F"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"Biofuel production by photoautotrophic bacteria" (2017) - Renewable and Sustainable </w:t>
      </w:r>
    </w:p>
    <w:p w:rsidR="00340C7F" w:rsidRPr="00D65217" w:rsidRDefault="00340C7F"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Energy Reviews</w:t>
      </w:r>
    </w:p>
    <w:p w:rsidR="00D65217" w:rsidRPr="00D65217" w:rsidRDefault="00D65217" w:rsidP="00D65217">
      <w:pPr>
        <w:spacing w:after="0" w:line="240" w:lineRule="auto"/>
        <w:jc w:val="both"/>
        <w:rPr>
          <w:rFonts w:ascii="Times New Roman" w:hAnsi="Times New Roman"/>
          <w:sz w:val="8"/>
          <w:szCs w:val="8"/>
        </w:rPr>
      </w:pPr>
    </w:p>
    <w:p w:rsidR="00287301" w:rsidRPr="00D65217" w:rsidRDefault="00287301"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"Bioremediation of heavy metals by photoautotrophic bacteria" (2015) - Journal of </w:t>
      </w:r>
    </w:p>
    <w:p w:rsidR="00287301" w:rsidRPr="00D65217" w:rsidRDefault="00287301"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Hazardous Materials</w:t>
      </w:r>
    </w:p>
    <w:p w:rsidR="00D65217" w:rsidRPr="00D65217" w:rsidRDefault="00D65217" w:rsidP="00D65217">
      <w:pPr>
        <w:spacing w:after="0" w:line="240" w:lineRule="auto"/>
        <w:jc w:val="both"/>
        <w:rPr>
          <w:rFonts w:ascii="Times New Roman" w:hAnsi="Times New Roman"/>
          <w:sz w:val="8"/>
          <w:szCs w:val="8"/>
        </w:rPr>
      </w:pPr>
    </w:p>
    <w:p w:rsidR="00287301" w:rsidRPr="00D65217" w:rsidRDefault="00287301"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"Biotechnology of Photoautotrophic Microorganisms" edited by Yutaka Miura and </w:t>
      </w:r>
    </w:p>
    <w:p w:rsidR="00287301" w:rsidRPr="00D65217" w:rsidRDefault="00287301"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Yoshitaka Sudo (2019).</w:t>
      </w:r>
    </w:p>
    <w:p w:rsidR="00D65217" w:rsidRPr="00D65217" w:rsidRDefault="00D65217" w:rsidP="00D65217">
      <w:pPr>
        <w:spacing w:after="0" w:line="240" w:lineRule="auto"/>
        <w:jc w:val="both"/>
        <w:rPr>
          <w:rFonts w:ascii="Times New Roman" w:hAnsi="Times New Roman"/>
          <w:sz w:val="8"/>
          <w:szCs w:val="8"/>
        </w:rPr>
      </w:pPr>
    </w:p>
    <w:p w:rsidR="00340C7F" w:rsidRPr="00D65217" w:rsidRDefault="00340C7F"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Chen et al. (2020). Enhancing photosynthetic efficiency in cyanobacteria. Trends in </w:t>
      </w:r>
    </w:p>
    <w:p w:rsidR="00340C7F" w:rsidRPr="00D65217" w:rsidRDefault="00340C7F"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Biotechnology,38(4), 437-448.</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"Energy conversion by photoautotrophic bacteria: A review" (2019) - Journal of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Energy Resources Technology</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"Energy utilization by photoautotrophic bacteria: A review" (2022) - Renewable and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Sustainable Energy Reviews</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"Fermentation processes for biofuel production" (2016) – Bioresource Technology</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Frigaard, N.-U., &amp; Dahl, C. (2020). "Light-harvesting complexes in purple bacteria."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Photosynthesis Research.</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Gouveia, L., et al. (2018). Microalgae as a source of pigments for food industry. Journal of Food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Science and Technology, 55(4), 1056-1064.</w:t>
      </w:r>
    </w:p>
    <w:p w:rsidR="00F66D13" w:rsidRPr="00D65217" w:rsidRDefault="00F66D13"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Hall, D. O., &amp; Rao, K. K. (2020). Photoautotrophic bacteria: A review of their applications in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biotechnology. Journal of Biotechnology, 302, 24-34.</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Hall et al. (2020). Photoautotrophic bacteria: A review of their applications in biotechnology.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Journal of Applied Microbiology, 128(4), 931-943.</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"Industrial applications of photoautotrophic bacteria: A review" (2018) - Journal of Industrial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lastRenderedPageBreak/>
        <w:t>Microbiology and Biotechnology</w:t>
      </w: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Khan et al. (2020). Bioethanol production from cyanobacteria: A review. Renewable Energy.</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Kumar, A., et al. (2022). "Applications of photoautotrophic bacteria in food and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environmental sustainability." Biotechnology Advances.</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Kumar et al. (2020). Bioremediation of heavy metals using photoautotrophic bacteria. Journal of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Environmental Science and Health, Part B, 55, 137-146.</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Liu et al. (2019). Metabolic engineering of photoautotrophic bacteria for biofuel production.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Biotechnology Advances,37(4), 491-504.</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Liu et al. (2019). Microalgal biodiesel production: A review. Bioresource Technology.</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Liu, X., et al. (2019). Metabolic engineering of photoautotrophic bacteria for biofuel production.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Biotechnology for Biofuels, 12(1), 1-13.</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"Light-harvesting complexes in photoautotrophic bacteria" (2020) - Nature Reviews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Microbiology</w:t>
      </w:r>
    </w:p>
    <w:p w:rsidR="00D65217" w:rsidRPr="00D65217" w:rsidRDefault="00D65217" w:rsidP="00D65217">
      <w:pPr>
        <w:spacing w:after="0" w:line="240" w:lineRule="auto"/>
        <w:jc w:val="both"/>
        <w:rPr>
          <w:rFonts w:ascii="Times New Roman" w:hAnsi="Times New Roman"/>
          <w:sz w:val="8"/>
          <w:szCs w:val="8"/>
        </w:rPr>
      </w:pPr>
    </w:p>
    <w:p w:rsidR="000D17B4" w:rsidRPr="00D65217" w:rsidRDefault="000D17B4" w:rsidP="00D65217">
      <w:pPr>
        <w:spacing w:after="0" w:line="240" w:lineRule="auto"/>
        <w:jc w:val="both"/>
        <w:rPr>
          <w:rFonts w:ascii="Times New Roman" w:hAnsi="Times New Roman"/>
          <w:sz w:val="24"/>
          <w:szCs w:val="24"/>
        </w:rPr>
      </w:pPr>
      <w:r w:rsidRPr="00D65217">
        <w:rPr>
          <w:rFonts w:ascii="Times New Roman" w:hAnsi="Times New Roman"/>
          <w:sz w:val="24"/>
          <w:szCs w:val="24"/>
        </w:rPr>
        <w:t>Madigan, M. T., et al. (2021). Brock Biology of Microorganisms. Pearson.</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Pathak, R., et al. (2023). "Co-cultivation strategies for enhancing bioactive compound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production in food industries." Journal of Applied Microbiology.</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"Photoautotrophic bacteria: A promising tool for industrial applications" (2020) –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Biotechnology Advances</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"Photoautotrophic Bacteria" edited by Michael T. Madigan and Thomas D. Brock (2017).</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Rinaldi D, Schenk PM (2016) Microalgae in bioremediation and bioeconomy: current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and emerging applications. Academic Press.</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Romero-García et al. (2020). Photoautotrophic bacteria for bioremediation of contaminated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environments. Journal of Hazardous Materials, 382, 121042.</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Singh, S., et al. (2019). Photoautotrophic bacteria: A sustainable approach for wastewater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treatment. Journal of Environmental Management, 231, 111-119.</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Singh et al. (2019). Photoautotrophic bacteria for wastewater treatment: A review. Journal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of Environmental Management.</w:t>
      </w:r>
    </w:p>
    <w:p w:rsidR="00D65217" w:rsidRPr="00D65217" w:rsidRDefault="00D65217" w:rsidP="00D65217">
      <w:pPr>
        <w:spacing w:after="0" w:line="240" w:lineRule="auto"/>
        <w:jc w:val="both"/>
        <w:rPr>
          <w:rFonts w:ascii="Times New Roman" w:hAnsi="Times New Roman"/>
          <w:sz w:val="8"/>
          <w:szCs w:val="8"/>
        </w:rPr>
      </w:pPr>
    </w:p>
    <w:p w:rsidR="009D38EA" w:rsidRPr="00D65217" w:rsidRDefault="000D17B4"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Singh, S., et al. (2021). "Biotechnological applications of phototrophic bacteria in food </w:t>
      </w:r>
    </w:p>
    <w:p w:rsidR="000D17B4" w:rsidRPr="00D65217" w:rsidRDefault="000D17B4"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industries." Renewable Energy Reviews.</w:t>
      </w:r>
    </w:p>
    <w:p w:rsidR="00D65217" w:rsidRPr="00D65217" w:rsidRDefault="00D65217" w:rsidP="00D65217">
      <w:pPr>
        <w:spacing w:after="0" w:line="240" w:lineRule="auto"/>
        <w:jc w:val="both"/>
        <w:rPr>
          <w:rFonts w:ascii="Times New Roman" w:hAnsi="Times New Roman"/>
          <w:sz w:val="8"/>
          <w:szCs w:val="8"/>
        </w:rPr>
      </w:pPr>
    </w:p>
    <w:p w:rsidR="00F66D13" w:rsidRPr="00D65217" w:rsidRDefault="00F66D13" w:rsidP="00D65217">
      <w:pPr>
        <w:spacing w:after="0" w:line="240" w:lineRule="auto"/>
        <w:jc w:val="both"/>
        <w:rPr>
          <w:rFonts w:ascii="Times New Roman" w:hAnsi="Times New Roman"/>
          <w:sz w:val="24"/>
          <w:szCs w:val="24"/>
        </w:rPr>
      </w:pPr>
      <w:r w:rsidRPr="00D65217">
        <w:rPr>
          <w:rFonts w:ascii="Times New Roman" w:hAnsi="Times New Roman"/>
          <w:sz w:val="24"/>
          <w:szCs w:val="24"/>
        </w:rPr>
        <w:lastRenderedPageBreak/>
        <w:t xml:space="preserve">Springer (2022). "Photoautotrophic bacteria in food industry" in "Microbial Biotechnology in </w:t>
      </w:r>
    </w:p>
    <w:p w:rsidR="00F66D13" w:rsidRPr="00D65217" w:rsidRDefault="00F66D13"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Food Industry"</w:t>
      </w:r>
    </w:p>
    <w:p w:rsidR="00D65217" w:rsidRPr="00D65217" w:rsidRDefault="00D65217" w:rsidP="00D65217">
      <w:pPr>
        <w:spacing w:after="0" w:line="240" w:lineRule="auto"/>
        <w:jc w:val="both"/>
        <w:rPr>
          <w:rFonts w:ascii="Times New Roman" w:hAnsi="Times New Roman"/>
          <w:sz w:val="8"/>
          <w:szCs w:val="8"/>
        </w:rPr>
      </w:pPr>
    </w:p>
    <w:p w:rsidR="00D65217" w:rsidRPr="00D65217" w:rsidRDefault="00D65217"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"Sustainable Bioenergy and Bioproducts from Photoautotrophic Microorganisms" edited </w:t>
      </w:r>
    </w:p>
    <w:p w:rsidR="00D65217" w:rsidRPr="00D65217" w:rsidRDefault="00D65217"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by Ashok Pandey et al. (2020).</w:t>
      </w:r>
    </w:p>
    <w:p w:rsidR="00D65217" w:rsidRPr="00D65217" w:rsidRDefault="00D65217" w:rsidP="00D65217">
      <w:pPr>
        <w:spacing w:after="0" w:line="240" w:lineRule="auto"/>
        <w:jc w:val="both"/>
        <w:rPr>
          <w:rFonts w:ascii="Times New Roman" w:hAnsi="Times New Roman"/>
          <w:sz w:val="8"/>
          <w:szCs w:val="8"/>
        </w:rPr>
      </w:pPr>
    </w:p>
    <w:p w:rsidR="00D65217" w:rsidRPr="00D65217" w:rsidRDefault="00D65217"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Wiley-Blackwell (2020). "Energy utilization by photoautotrophic bacteria in food production" </w:t>
      </w:r>
    </w:p>
    <w:p w:rsidR="00D65217" w:rsidRPr="00D65217" w:rsidRDefault="00D65217"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in"Sustainable Food Production"</w:t>
      </w:r>
    </w:p>
    <w:p w:rsidR="00D65217" w:rsidRPr="00D65217" w:rsidRDefault="00D65217" w:rsidP="00D65217">
      <w:pPr>
        <w:spacing w:after="0" w:line="240" w:lineRule="auto"/>
        <w:jc w:val="both"/>
        <w:rPr>
          <w:rFonts w:ascii="Times New Roman" w:hAnsi="Times New Roman"/>
          <w:sz w:val="8"/>
          <w:szCs w:val="8"/>
        </w:rPr>
      </w:pPr>
    </w:p>
    <w:p w:rsidR="00D65217" w:rsidRPr="00D65217" w:rsidRDefault="00D65217"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X. Jiang et al., (Bioresource Technology, 2018). "Photoautotrophic cultivation of cyanobacteria </w:t>
      </w:r>
    </w:p>
    <w:p w:rsidR="00D65217" w:rsidRPr="00D65217" w:rsidRDefault="00D65217"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for sustainable food production: recent advances and perspectives"</w:t>
      </w:r>
    </w:p>
    <w:p w:rsidR="00F66D13" w:rsidRPr="00D65217" w:rsidRDefault="00F66D13" w:rsidP="00D65217">
      <w:pPr>
        <w:spacing w:after="0" w:line="240" w:lineRule="auto"/>
        <w:jc w:val="both"/>
        <w:rPr>
          <w:rFonts w:ascii="Times New Roman" w:hAnsi="Times New Roman"/>
          <w:sz w:val="8"/>
          <w:szCs w:val="8"/>
        </w:rPr>
      </w:pPr>
    </w:p>
    <w:p w:rsidR="00D65217" w:rsidRPr="00D65217" w:rsidRDefault="00D65217" w:rsidP="00D65217">
      <w:pPr>
        <w:spacing w:after="0" w:line="240" w:lineRule="auto"/>
        <w:jc w:val="both"/>
        <w:rPr>
          <w:rFonts w:ascii="Times New Roman" w:hAnsi="Times New Roman"/>
          <w:sz w:val="24"/>
          <w:szCs w:val="24"/>
        </w:rPr>
      </w:pPr>
      <w:r w:rsidRPr="00D65217">
        <w:rPr>
          <w:rFonts w:ascii="Times New Roman" w:hAnsi="Times New Roman"/>
          <w:sz w:val="24"/>
          <w:szCs w:val="24"/>
        </w:rPr>
        <w:t xml:space="preserve">Zhang, Y., et al. (2019). Microalgae-based animal feed: A review. Journal of Animal Science </w:t>
      </w:r>
    </w:p>
    <w:p w:rsidR="00D65217" w:rsidRPr="00D65217" w:rsidRDefault="00D65217"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and Biotechnology, 10(1), 1-11.</w:t>
      </w:r>
    </w:p>
    <w:p w:rsidR="00D65217" w:rsidRPr="00D65217" w:rsidRDefault="00D65217" w:rsidP="00D65217">
      <w:pPr>
        <w:spacing w:after="0" w:line="240" w:lineRule="auto"/>
        <w:jc w:val="both"/>
        <w:rPr>
          <w:rFonts w:ascii="Times New Roman" w:hAnsi="Times New Roman"/>
          <w:sz w:val="8"/>
          <w:szCs w:val="8"/>
        </w:rPr>
      </w:pPr>
    </w:p>
    <w:p w:rsidR="009D38EA" w:rsidRPr="00D65217" w:rsidRDefault="000D17B4" w:rsidP="00D65217">
      <w:pPr>
        <w:spacing w:after="0" w:line="240" w:lineRule="auto"/>
        <w:jc w:val="both"/>
        <w:rPr>
          <w:rFonts w:ascii="Times New Roman" w:hAnsi="Times New Roman"/>
          <w:sz w:val="24"/>
          <w:szCs w:val="24"/>
        </w:rPr>
      </w:pPr>
      <w:r w:rsidRPr="00D65217">
        <w:rPr>
          <w:rFonts w:ascii="Times New Roman" w:hAnsi="Times New Roman"/>
          <w:sz w:val="24"/>
          <w:szCs w:val="24"/>
        </w:rPr>
        <w:t>Zhang, Y., et al. (2023). "Sustainable production of food additives by photoautotrophic</w:t>
      </w:r>
    </w:p>
    <w:p w:rsidR="000D17B4" w:rsidRPr="00D65217" w:rsidRDefault="000D17B4" w:rsidP="00D65217">
      <w:pPr>
        <w:spacing w:after="0" w:line="240" w:lineRule="auto"/>
        <w:ind w:firstLine="720"/>
        <w:jc w:val="both"/>
        <w:rPr>
          <w:rFonts w:ascii="Times New Roman" w:hAnsi="Times New Roman"/>
          <w:sz w:val="24"/>
          <w:szCs w:val="24"/>
        </w:rPr>
      </w:pPr>
      <w:r w:rsidRPr="00D65217">
        <w:rPr>
          <w:rFonts w:ascii="Times New Roman" w:hAnsi="Times New Roman"/>
          <w:sz w:val="24"/>
          <w:szCs w:val="24"/>
        </w:rPr>
        <w:t xml:space="preserve"> bacteria." Trends in Biotechnology.</w:t>
      </w:r>
    </w:p>
    <w:p w:rsidR="00F66D13" w:rsidRDefault="00F66D13" w:rsidP="00D65217">
      <w:pPr>
        <w:spacing w:after="0" w:line="240" w:lineRule="auto"/>
        <w:jc w:val="both"/>
        <w:rPr>
          <w:rFonts w:ascii="Times New Roman" w:hAnsi="Times New Roman"/>
          <w:sz w:val="24"/>
          <w:szCs w:val="24"/>
        </w:rPr>
      </w:pPr>
    </w:p>
    <w:sectPr w:rsidR="00F66D13" w:rsidSect="0096319C">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35" w:rsidRDefault="004C6C35" w:rsidP="00904B12">
      <w:pPr>
        <w:spacing w:after="0" w:line="240" w:lineRule="auto"/>
      </w:pPr>
      <w:r>
        <w:separator/>
      </w:r>
    </w:p>
  </w:endnote>
  <w:endnote w:type="continuationSeparator" w:id="0">
    <w:p w:rsidR="004C6C35" w:rsidRDefault="004C6C35" w:rsidP="0090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97032"/>
      <w:docPartObj>
        <w:docPartGallery w:val="Page Numbers (Bottom of Page)"/>
        <w:docPartUnique/>
      </w:docPartObj>
    </w:sdtPr>
    <w:sdtEndPr/>
    <w:sdtContent>
      <w:p w:rsidR="009C11C0" w:rsidRDefault="00EF04BD">
        <w:pPr>
          <w:pStyle w:val="Footer"/>
          <w:jc w:val="center"/>
        </w:pPr>
        <w:r>
          <w:fldChar w:fldCharType="begin"/>
        </w:r>
        <w:r>
          <w:instrText xml:space="preserve"> PAGE   \* MERGEFORMAT </w:instrText>
        </w:r>
        <w:r>
          <w:fldChar w:fldCharType="separate"/>
        </w:r>
        <w:r w:rsidR="006A28F0">
          <w:rPr>
            <w:noProof/>
          </w:rPr>
          <w:t>1</w:t>
        </w:r>
        <w:r>
          <w:rPr>
            <w:noProof/>
          </w:rPr>
          <w:fldChar w:fldCharType="end"/>
        </w:r>
      </w:p>
    </w:sdtContent>
  </w:sdt>
  <w:p w:rsidR="009C11C0" w:rsidRDefault="009C1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35" w:rsidRDefault="004C6C35" w:rsidP="00904B12">
      <w:pPr>
        <w:spacing w:after="0" w:line="240" w:lineRule="auto"/>
      </w:pPr>
      <w:r>
        <w:separator/>
      </w:r>
    </w:p>
  </w:footnote>
  <w:footnote w:type="continuationSeparator" w:id="0">
    <w:p w:rsidR="004C6C35" w:rsidRDefault="004C6C35" w:rsidP="00904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191"/>
    <w:multiLevelType w:val="hybridMultilevel"/>
    <w:tmpl w:val="DDEA0C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E1AA8"/>
    <w:multiLevelType w:val="hybridMultilevel"/>
    <w:tmpl w:val="8DDEF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64BDE"/>
    <w:multiLevelType w:val="hybridMultilevel"/>
    <w:tmpl w:val="CC78C44A"/>
    <w:lvl w:ilvl="0" w:tplc="0409001B">
      <w:start w:val="1"/>
      <w:numFmt w:val="lowerRoman"/>
      <w:lvlText w:val="%1."/>
      <w:lvlJc w:val="right"/>
      <w:pPr>
        <w:ind w:left="720" w:hanging="360"/>
      </w:pPr>
      <w:rPr>
        <w:rFonts w:hint="default"/>
      </w:rPr>
    </w:lvl>
    <w:lvl w:ilvl="1" w:tplc="014AB302">
      <w:start w:val="1"/>
      <w:numFmt w:val="decimal"/>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27223"/>
    <w:multiLevelType w:val="hybridMultilevel"/>
    <w:tmpl w:val="0F8231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62CD4"/>
    <w:multiLevelType w:val="hybridMultilevel"/>
    <w:tmpl w:val="78A83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C3483"/>
    <w:multiLevelType w:val="hybridMultilevel"/>
    <w:tmpl w:val="AAC28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B6AC2"/>
    <w:multiLevelType w:val="hybridMultilevel"/>
    <w:tmpl w:val="A97A5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C3039"/>
    <w:multiLevelType w:val="hybridMultilevel"/>
    <w:tmpl w:val="8D964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92C44"/>
    <w:multiLevelType w:val="hybridMultilevel"/>
    <w:tmpl w:val="D9785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71C99"/>
    <w:multiLevelType w:val="hybridMultilevel"/>
    <w:tmpl w:val="C66A8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333D2"/>
    <w:multiLevelType w:val="hybridMultilevel"/>
    <w:tmpl w:val="845C1F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278BF"/>
    <w:multiLevelType w:val="hybridMultilevel"/>
    <w:tmpl w:val="FD7887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930E6"/>
    <w:multiLevelType w:val="hybridMultilevel"/>
    <w:tmpl w:val="345E4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944575"/>
    <w:multiLevelType w:val="hybridMultilevel"/>
    <w:tmpl w:val="930480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4319E"/>
    <w:multiLevelType w:val="hybridMultilevel"/>
    <w:tmpl w:val="82D0FC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D3505"/>
    <w:multiLevelType w:val="hybridMultilevel"/>
    <w:tmpl w:val="9E883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567A0"/>
    <w:multiLevelType w:val="hybridMultilevel"/>
    <w:tmpl w:val="5B3C7F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1645D"/>
    <w:multiLevelType w:val="hybridMultilevel"/>
    <w:tmpl w:val="1EDEB6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C76E3"/>
    <w:multiLevelType w:val="hybridMultilevel"/>
    <w:tmpl w:val="6540B2E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BF3B09"/>
    <w:multiLevelType w:val="hybridMultilevel"/>
    <w:tmpl w:val="F44C94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42A89"/>
    <w:multiLevelType w:val="hybridMultilevel"/>
    <w:tmpl w:val="41247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2321D"/>
    <w:multiLevelType w:val="hybridMultilevel"/>
    <w:tmpl w:val="896A10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F5139"/>
    <w:multiLevelType w:val="hybridMultilevel"/>
    <w:tmpl w:val="9C748C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D1D2D"/>
    <w:multiLevelType w:val="hybridMultilevel"/>
    <w:tmpl w:val="EB90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02322D"/>
    <w:multiLevelType w:val="hybridMultilevel"/>
    <w:tmpl w:val="3970D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832E9B"/>
    <w:multiLevelType w:val="hybridMultilevel"/>
    <w:tmpl w:val="72243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9F7E59"/>
    <w:multiLevelType w:val="hybridMultilevel"/>
    <w:tmpl w:val="BBB81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2"/>
  </w:num>
  <w:num w:numId="4">
    <w:abstractNumId w:val="19"/>
  </w:num>
  <w:num w:numId="5">
    <w:abstractNumId w:val="13"/>
  </w:num>
  <w:num w:numId="6">
    <w:abstractNumId w:val="5"/>
  </w:num>
  <w:num w:numId="7">
    <w:abstractNumId w:val="16"/>
  </w:num>
  <w:num w:numId="8">
    <w:abstractNumId w:val="23"/>
  </w:num>
  <w:num w:numId="9">
    <w:abstractNumId w:val="21"/>
  </w:num>
  <w:num w:numId="10">
    <w:abstractNumId w:val="10"/>
  </w:num>
  <w:num w:numId="11">
    <w:abstractNumId w:val="17"/>
  </w:num>
  <w:num w:numId="12">
    <w:abstractNumId w:val="3"/>
  </w:num>
  <w:num w:numId="13">
    <w:abstractNumId w:val="0"/>
  </w:num>
  <w:num w:numId="14">
    <w:abstractNumId w:val="26"/>
  </w:num>
  <w:num w:numId="15">
    <w:abstractNumId w:val="1"/>
  </w:num>
  <w:num w:numId="16">
    <w:abstractNumId w:val="6"/>
  </w:num>
  <w:num w:numId="17">
    <w:abstractNumId w:val="7"/>
  </w:num>
  <w:num w:numId="18">
    <w:abstractNumId w:val="24"/>
  </w:num>
  <w:num w:numId="19">
    <w:abstractNumId w:val="25"/>
  </w:num>
  <w:num w:numId="20">
    <w:abstractNumId w:val="8"/>
  </w:num>
  <w:num w:numId="21">
    <w:abstractNumId w:val="9"/>
  </w:num>
  <w:num w:numId="22">
    <w:abstractNumId w:val="4"/>
  </w:num>
  <w:num w:numId="23">
    <w:abstractNumId w:val="12"/>
  </w:num>
  <w:num w:numId="24">
    <w:abstractNumId w:val="2"/>
  </w:num>
  <w:num w:numId="25">
    <w:abstractNumId w:val="14"/>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7B"/>
    <w:rsid w:val="000D17B4"/>
    <w:rsid w:val="000F484E"/>
    <w:rsid w:val="00140003"/>
    <w:rsid w:val="0018662B"/>
    <w:rsid w:val="00287301"/>
    <w:rsid w:val="002A744D"/>
    <w:rsid w:val="002B0F56"/>
    <w:rsid w:val="00340C7F"/>
    <w:rsid w:val="003466A5"/>
    <w:rsid w:val="004332EF"/>
    <w:rsid w:val="00485986"/>
    <w:rsid w:val="004C6C35"/>
    <w:rsid w:val="005203D3"/>
    <w:rsid w:val="00595CF3"/>
    <w:rsid w:val="006347B0"/>
    <w:rsid w:val="0065108C"/>
    <w:rsid w:val="006A28F0"/>
    <w:rsid w:val="006A5F14"/>
    <w:rsid w:val="006A62EF"/>
    <w:rsid w:val="0081360E"/>
    <w:rsid w:val="00834527"/>
    <w:rsid w:val="00846030"/>
    <w:rsid w:val="0086574D"/>
    <w:rsid w:val="008731C4"/>
    <w:rsid w:val="0088188D"/>
    <w:rsid w:val="0089466B"/>
    <w:rsid w:val="008B1FEC"/>
    <w:rsid w:val="00904B12"/>
    <w:rsid w:val="00941AB5"/>
    <w:rsid w:val="009571D9"/>
    <w:rsid w:val="0096319C"/>
    <w:rsid w:val="0099219E"/>
    <w:rsid w:val="009A1BAC"/>
    <w:rsid w:val="009C11C0"/>
    <w:rsid w:val="009D38EA"/>
    <w:rsid w:val="009F40D1"/>
    <w:rsid w:val="00A04985"/>
    <w:rsid w:val="00A12EE3"/>
    <w:rsid w:val="00A13A5B"/>
    <w:rsid w:val="00A70827"/>
    <w:rsid w:val="00A72231"/>
    <w:rsid w:val="00A827FF"/>
    <w:rsid w:val="00AA2F20"/>
    <w:rsid w:val="00AE0534"/>
    <w:rsid w:val="00AF64E5"/>
    <w:rsid w:val="00B3032B"/>
    <w:rsid w:val="00BC6955"/>
    <w:rsid w:val="00C70D83"/>
    <w:rsid w:val="00D4469E"/>
    <w:rsid w:val="00D65217"/>
    <w:rsid w:val="00DF2148"/>
    <w:rsid w:val="00E42492"/>
    <w:rsid w:val="00E93C7B"/>
    <w:rsid w:val="00E96154"/>
    <w:rsid w:val="00EF04BD"/>
    <w:rsid w:val="00F66D13"/>
    <w:rsid w:val="00FB5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4B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4B12"/>
    <w:rPr>
      <w:sz w:val="22"/>
      <w:szCs w:val="22"/>
    </w:rPr>
  </w:style>
  <w:style w:type="paragraph" w:styleId="Footer">
    <w:name w:val="footer"/>
    <w:basedOn w:val="Normal"/>
    <w:link w:val="FooterChar"/>
    <w:uiPriority w:val="99"/>
    <w:unhideWhenUsed/>
    <w:rsid w:val="0090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B12"/>
    <w:rPr>
      <w:sz w:val="22"/>
      <w:szCs w:val="22"/>
    </w:rPr>
  </w:style>
  <w:style w:type="paragraph" w:styleId="BalloonText">
    <w:name w:val="Balloon Text"/>
    <w:basedOn w:val="Normal"/>
    <w:link w:val="BalloonTextChar"/>
    <w:uiPriority w:val="99"/>
    <w:semiHidden/>
    <w:unhideWhenUsed/>
    <w:rsid w:val="002B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4B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4B12"/>
    <w:rPr>
      <w:sz w:val="22"/>
      <w:szCs w:val="22"/>
    </w:rPr>
  </w:style>
  <w:style w:type="paragraph" w:styleId="Footer">
    <w:name w:val="footer"/>
    <w:basedOn w:val="Normal"/>
    <w:link w:val="FooterChar"/>
    <w:uiPriority w:val="99"/>
    <w:unhideWhenUsed/>
    <w:rsid w:val="0090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B12"/>
    <w:rPr>
      <w:sz w:val="22"/>
      <w:szCs w:val="22"/>
    </w:rPr>
  </w:style>
  <w:style w:type="paragraph" w:styleId="BalloonText">
    <w:name w:val="Balloon Text"/>
    <w:basedOn w:val="Normal"/>
    <w:link w:val="BalloonTextChar"/>
    <w:uiPriority w:val="99"/>
    <w:semiHidden/>
    <w:unhideWhenUsed/>
    <w:rsid w:val="002B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970946">
      <w:bodyDiv w:val="1"/>
      <w:marLeft w:val="0"/>
      <w:marRight w:val="0"/>
      <w:marTop w:val="0"/>
      <w:marBottom w:val="0"/>
      <w:divBdr>
        <w:top w:val="none" w:sz="0" w:space="0" w:color="auto"/>
        <w:left w:val="none" w:sz="0" w:space="0" w:color="auto"/>
        <w:bottom w:val="none" w:sz="0" w:space="0" w:color="auto"/>
        <w:right w:val="none" w:sz="0" w:space="0" w:color="auto"/>
      </w:divBdr>
    </w:div>
    <w:div w:id="1204446531">
      <w:bodyDiv w:val="1"/>
      <w:marLeft w:val="0"/>
      <w:marRight w:val="0"/>
      <w:marTop w:val="0"/>
      <w:marBottom w:val="0"/>
      <w:divBdr>
        <w:top w:val="none" w:sz="0" w:space="0" w:color="auto"/>
        <w:left w:val="none" w:sz="0" w:space="0" w:color="auto"/>
        <w:bottom w:val="none" w:sz="0" w:space="0" w:color="auto"/>
        <w:right w:val="none" w:sz="0" w:space="0" w:color="auto"/>
      </w:divBdr>
    </w:div>
    <w:div w:id="2037342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5259</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220333QAG</dc:creator>
  <cp:lastModifiedBy>emayo</cp:lastModifiedBy>
  <cp:revision>2</cp:revision>
  <cp:lastPrinted>2025-07-16T11:28:00Z</cp:lastPrinted>
  <dcterms:created xsi:type="dcterms:W3CDTF">2025-08-07T12:36:00Z</dcterms:created>
  <dcterms:modified xsi:type="dcterms:W3CDTF">2025-08-07T12:36:00Z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231fde822ecc47928eb951baaa867c07</vt:lpwstr>
  </property>
</Properties>
</file>